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ind w:left="0" w:right="0" w:hanging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Линейное пространство - это множество векторов, которые могут быть сложены и умножены на скаляры (элементы поля, над которым определено пространство). Оно должно удовлетворять следующим условиям:</w:t>
      </w:r>
    </w:p>
    <w:p>
      <w:pPr>
        <w:pStyle w:val="Style16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Для любых векторов a, b из пространства и любого скаляра c из поля, произведение скаляра c на вектор a также является вектором пространства.</w:t>
      </w:r>
    </w:p>
    <w:p>
      <w:pPr>
        <w:pStyle w:val="Style16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Для любых векторов a, b из пространства, их сумма также является вектором пространства.</w:t>
      </w:r>
    </w:p>
    <w:p>
      <w:pPr>
        <w:pStyle w:val="Style16"/>
        <w:numPr>
          <w:ilvl w:val="0"/>
          <w:numId w:val="1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ind w:left="709" w:hanging="283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Для любого вектора a из пространства и любого скаляра c из поля, произведение скаляра c на вектор a также является вектором пространства.</w:t>
      </w:r>
    </w:p>
    <w:p>
      <w:pPr>
        <w:pStyle w:val="Style16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Примеры линейных пространств включают векторное пространство над полем вещественных чисел R^n, векторное пространство над полем комплексных чисел C^n и векторное пространство над полем целых чисел Z^n.</w:t>
      </w:r>
    </w:p>
    <w:p>
      <w:pPr>
        <w:pStyle w:val="Style16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213614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/</w:t>
      </w:r>
    </w:p>
    <w:p>
      <w:pPr>
        <w:pStyle w:val="Style16"/>
        <w:bidi w:val="0"/>
        <w:spacing w:before="0" w:after="12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163322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/</w:t>
      </w:r>
    </w:p>
    <w:p>
      <w:pPr>
        <w:pStyle w:val="Style16"/>
        <w:bidi w:val="0"/>
        <w:spacing w:before="0" w:after="120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137096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/</w:t>
      </w:r>
    </w:p>
    <w:p>
      <w:pPr>
        <w:pStyle w:val="Style16"/>
        <w:bidi w:val="0"/>
        <w:spacing w:before="0" w:after="120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162814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/</w:t>
      </w:r>
    </w:p>
    <w:p>
      <w:pPr>
        <w:pStyle w:val="Style16"/>
        <w:bidi w:val="0"/>
        <w:spacing w:before="0" w:after="120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2440305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/</w:t>
      </w:r>
    </w:p>
    <w:p>
      <w:pPr>
        <w:pStyle w:val="Style16"/>
        <w:bidi w:val="0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366014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потом находим t23(третий элемент второй строки) и получаем ответ</w:t>
      </w:r>
    </w:p>
    <w:p>
      <w:pPr>
        <w:pStyle w:val="Style16"/>
        <w:bidi w:val="0"/>
        <w:spacing w:before="0" w:after="120"/>
        <w:jc w:val="left"/>
        <w:rPr/>
      </w:pPr>
      <w:r>
        <w:rPr/>
      </w:r>
    </w:p>
    <w:sectPr>
      <w:type w:val="nextPage"/>
      <w:pgSz w:w="11905" w:h="16837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2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zxx" w:bidi="zxx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Droid Sans" w:cs="Droid Sans"/>
      <w:sz w:val="28"/>
      <w:szCs w:val="28"/>
    </w:rPr>
  </w:style>
  <w:style w:type="paragraph" w:styleId="Style16">
    <w:name w:val="Body Text"/>
    <w:basedOn w:val="Normal"/>
    <w:pPr>
      <w:spacing w:before="0" w:after="120"/>
    </w:pPr>
    <w:rPr/>
  </w:style>
  <w:style w:type="paragraph" w:styleId="Style17">
    <w:name w:val="Title"/>
    <w:basedOn w:val="Normal"/>
    <w:next w:val="Style16"/>
    <w:qFormat/>
    <w:pPr>
      <w:keepNext w:val="true"/>
      <w:spacing w:before="240" w:after="120"/>
    </w:pPr>
    <w:rPr>
      <w:rFonts w:ascii="Arial" w:hAnsi="Arial" w:eastAsia="Verdana" w:cs="Tahoma"/>
      <w:sz w:val="28"/>
      <w:szCs w:val="28"/>
    </w:rPr>
  </w:style>
  <w:style w:type="paragraph" w:styleId="Style18">
    <w:name w:val="List"/>
    <w:basedOn w:val="Style16"/>
    <w:pPr/>
    <w:rPr>
      <w:rFonts w:cs="Tahoma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LibreOffice/7.4.7.2$Linux_X86_64 LibreOffice_project/40$Build-2</Application>
  <AppVersion>15.0000</AppVersion>
  <Pages>2</Pages>
  <Words>126</Words>
  <Characters>723</Characters>
  <CharactersWithSpaces>835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2008-09-02T15:39:21Z</dcterms:created>
  <dc:creator>Anton Boyarshinov</dc:creator>
  <dc:description/>
  <dc:language>ru-RU</dc:language>
  <cp:lastModifiedBy/>
  <dcterms:modified xsi:type="dcterms:W3CDTF">2024-01-17T17:22:23Z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