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002/drop Laboratorium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Senin,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17,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2022-01-17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Glucose god FS 10 125009910025 (akn-000669220 )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446,60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Diatro Lyse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1,87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Creatinine FS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701,80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KIT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Cholesterol, Standart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709,83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GPT (ALT), MOD IFCC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829,40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GOT (AST), MOD IFCC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829,40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Diatro Diluent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1,56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Diatro Cleaner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510,00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9</w:t>
            </w:r>
          </w:p>
        </w:tc>
        <w:tc>
          <w:tcPr>
            <w:tcW w:w="2760" w:type="dxa"/>
          </w:tcPr>
          <w:p w:rsidR="004F1AFF" w:rsidRDefault="004F1AFF" w:rsidP="00F67C73">
            <w:r>
              <w:t>Triglycerides,Gpo-Pap, With Atcs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996,93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4F1AFF" w:rsidRDefault="004F1AFF" w:rsidP="00F67C73">
            <w:r>
              <w:t>Urea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972,95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