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012/drop Kamar Obat Puskesmas Jenawi(RB)/januari/2022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Selasa,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18,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2022-01-18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Plester 2,5 cm x 4,5 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roll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Natrium Klorida (NaCl 0,9 %) larutan infus 100 ml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18,88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Cat gut chromic 2/0 HR 26 MM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34,43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Jelly doppler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19,40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Transfusion set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Vitamin B Kompleks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Handscoon Size 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2,20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pasang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