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018/drop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25,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2022-01-25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Etil klorida semprot 100 ml / botol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145,00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Betason-N krim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13,40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