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54A" w:rsidRPr="00F44B4C" w:rsidRDefault="0096054A" w:rsidP="0096054A">
      <w:pPr>
        <w:pStyle w:val="a3"/>
        <w:jc w:val="center"/>
        <w:rPr>
          <w:b/>
          <w:sz w:val="32"/>
          <w:szCs w:val="32"/>
        </w:rPr>
      </w:pPr>
      <w:r w:rsidRPr="00F44B4C">
        <w:rPr>
          <w:b/>
          <w:sz w:val="32"/>
          <w:szCs w:val="32"/>
        </w:rPr>
        <w:t>Устройство для проверки работоспособности</w:t>
      </w:r>
    </w:p>
    <w:p w:rsidR="0096054A" w:rsidRPr="00897ECE" w:rsidRDefault="0096054A" w:rsidP="0096054A">
      <w:pPr>
        <w:pStyle w:val="a3"/>
        <w:jc w:val="center"/>
        <w:rPr>
          <w:b/>
        </w:rPr>
      </w:pPr>
      <w:r w:rsidRPr="00F44B4C">
        <w:rPr>
          <w:b/>
          <w:sz w:val="32"/>
          <w:szCs w:val="32"/>
        </w:rPr>
        <w:t>приборов по шине CAN.</w:t>
      </w:r>
    </w:p>
    <w:p w:rsidR="0096054A" w:rsidRPr="00897ECE" w:rsidRDefault="0096054A" w:rsidP="0096054A">
      <w:pPr>
        <w:pStyle w:val="a3"/>
        <w:ind w:firstLine="567"/>
        <w:jc w:val="center"/>
        <w:rPr>
          <w:b/>
        </w:rPr>
      </w:pPr>
    </w:p>
    <w:p w:rsidR="0096054A" w:rsidRDefault="0096054A" w:rsidP="0096054A">
      <w:pPr>
        <w:pStyle w:val="a3"/>
        <w:ind w:firstLine="567"/>
        <w:rPr>
          <w:rFonts w:ascii="Arial" w:hAnsi="Arial" w:cs="Arial"/>
          <w:sz w:val="24"/>
          <w:szCs w:val="24"/>
        </w:rPr>
      </w:pPr>
      <w:r w:rsidRPr="0096054A">
        <w:rPr>
          <w:rFonts w:ascii="Arial" w:hAnsi="Arial" w:cs="Arial"/>
          <w:sz w:val="24"/>
          <w:szCs w:val="24"/>
        </w:rPr>
        <w:t xml:space="preserve">Устройство предназначено для проверки работы приборов  в шине </w:t>
      </w:r>
      <w:r w:rsidRPr="0096054A">
        <w:rPr>
          <w:rFonts w:ascii="Arial" w:hAnsi="Arial" w:cs="Arial"/>
          <w:sz w:val="24"/>
          <w:szCs w:val="24"/>
          <w:lang w:val="en-US"/>
        </w:rPr>
        <w:t>CAN</w:t>
      </w:r>
      <w:r w:rsidR="00F44B4C">
        <w:rPr>
          <w:rFonts w:ascii="Arial" w:hAnsi="Arial" w:cs="Arial"/>
          <w:sz w:val="24"/>
          <w:szCs w:val="24"/>
        </w:rPr>
        <w:t xml:space="preserve"> путем эмуляции работы электронного блока управления</w:t>
      </w:r>
      <w:r w:rsidRPr="0096054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П</w:t>
      </w:r>
      <w:r w:rsidRPr="0096054A">
        <w:rPr>
          <w:rFonts w:ascii="Arial" w:hAnsi="Arial" w:cs="Arial"/>
          <w:sz w:val="24"/>
          <w:szCs w:val="24"/>
        </w:rPr>
        <w:t xml:space="preserve">ередача параметров производится в соответствии с протоколом </w:t>
      </w:r>
      <w:r w:rsidRPr="0096054A">
        <w:rPr>
          <w:rFonts w:ascii="Arial" w:hAnsi="Arial" w:cs="Arial"/>
          <w:sz w:val="24"/>
          <w:szCs w:val="24"/>
          <w:lang w:val="en-US"/>
        </w:rPr>
        <w:t>J</w:t>
      </w:r>
      <w:r w:rsidRPr="0096054A">
        <w:rPr>
          <w:rFonts w:ascii="Arial" w:hAnsi="Arial" w:cs="Arial"/>
          <w:sz w:val="24"/>
          <w:szCs w:val="24"/>
        </w:rPr>
        <w:t>1939-71.</w:t>
      </w:r>
      <w:r w:rsidR="00564D52">
        <w:rPr>
          <w:rFonts w:ascii="Arial" w:hAnsi="Arial" w:cs="Arial"/>
          <w:sz w:val="24"/>
          <w:szCs w:val="24"/>
        </w:rPr>
        <w:t xml:space="preserve"> В таблице 1 указаны параметры передаваемые устройством. </w:t>
      </w:r>
      <w:r w:rsidR="00564D52">
        <w:rPr>
          <w:rFonts w:ascii="Arial" w:hAnsi="Arial" w:cs="Arial"/>
          <w:sz w:val="24"/>
          <w:szCs w:val="24"/>
        </w:rPr>
        <w:tab/>
      </w:r>
    </w:p>
    <w:p w:rsidR="00F44B4C" w:rsidRDefault="00F44B4C" w:rsidP="00F44B4C">
      <w:pPr>
        <w:pStyle w:val="a4"/>
        <w:ind w:firstLine="0"/>
        <w:rPr>
          <w:rFonts w:eastAsiaTheme="minorHAnsi" w:cs="Arial"/>
          <w:sz w:val="24"/>
          <w:szCs w:val="24"/>
          <w:lang w:eastAsia="en-US"/>
        </w:rPr>
      </w:pPr>
    </w:p>
    <w:p w:rsidR="0096054A" w:rsidRPr="00F44B4C" w:rsidRDefault="00F44B4C" w:rsidP="00F44B4C">
      <w:pPr>
        <w:pStyle w:val="a4"/>
        <w:ind w:firstLine="0"/>
        <w:rPr>
          <w:sz w:val="24"/>
          <w:szCs w:val="24"/>
        </w:rPr>
      </w:pPr>
      <w:r>
        <w:rPr>
          <w:sz w:val="24"/>
          <w:szCs w:val="24"/>
        </w:rPr>
        <w:t>Таблица 1.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539"/>
        <w:gridCol w:w="5087"/>
        <w:gridCol w:w="1559"/>
      </w:tblGrid>
      <w:tr w:rsidR="0096054A" w:rsidRPr="0096054A" w:rsidTr="00E12E2A">
        <w:tc>
          <w:tcPr>
            <w:tcW w:w="1704" w:type="dxa"/>
            <w:vAlign w:val="center"/>
          </w:tcPr>
          <w:p w:rsidR="0096054A" w:rsidRPr="0096054A" w:rsidRDefault="0096054A" w:rsidP="00F44B4C">
            <w:pPr>
              <w:pStyle w:val="a4"/>
              <w:spacing w:before="100" w:beforeAutospacing="1"/>
              <w:ind w:left="-57" w:right="-57" w:firstLine="567"/>
              <w:jc w:val="center"/>
              <w:rPr>
                <w:rFonts w:cs="Arial"/>
                <w:spacing w:val="-8"/>
                <w:sz w:val="24"/>
                <w:szCs w:val="24"/>
              </w:rPr>
            </w:pPr>
          </w:p>
          <w:p w:rsidR="0096054A" w:rsidRPr="0096054A" w:rsidRDefault="0096054A" w:rsidP="00F44B4C">
            <w:pPr>
              <w:pStyle w:val="a4"/>
              <w:ind w:left="-57" w:right="-57" w:firstLine="0"/>
              <w:jc w:val="center"/>
              <w:rPr>
                <w:rFonts w:cs="Arial"/>
                <w:spacing w:val="-6"/>
                <w:sz w:val="24"/>
                <w:szCs w:val="24"/>
              </w:rPr>
            </w:pPr>
            <w:r w:rsidRPr="0096054A">
              <w:rPr>
                <w:rFonts w:cs="Arial"/>
                <w:spacing w:val="-8"/>
                <w:sz w:val="24"/>
                <w:szCs w:val="24"/>
              </w:rPr>
              <w:t>Наименование</w:t>
            </w:r>
            <w:r w:rsidRPr="0096054A">
              <w:rPr>
                <w:rFonts w:cs="Arial"/>
                <w:spacing w:val="-6"/>
                <w:sz w:val="24"/>
                <w:szCs w:val="24"/>
              </w:rPr>
              <w:t xml:space="preserve"> сообщения</w:t>
            </w:r>
          </w:p>
        </w:tc>
        <w:tc>
          <w:tcPr>
            <w:tcW w:w="1539" w:type="dxa"/>
            <w:vAlign w:val="center"/>
          </w:tcPr>
          <w:p w:rsidR="0096054A" w:rsidRPr="0096054A" w:rsidRDefault="0096054A" w:rsidP="00F44B4C">
            <w:pPr>
              <w:pStyle w:val="a4"/>
              <w:spacing w:before="100" w:beforeAutospacing="1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</w:rPr>
              <w:t>Номер группы параметра</w:t>
            </w:r>
            <w:r w:rsidR="00F44B4C">
              <w:rPr>
                <w:rFonts w:cs="Arial"/>
                <w:sz w:val="24"/>
                <w:szCs w:val="24"/>
              </w:rPr>
              <w:t xml:space="preserve"> </w:t>
            </w:r>
            <w:r w:rsidRPr="0096054A">
              <w:rPr>
                <w:rFonts w:cs="Arial"/>
                <w:sz w:val="24"/>
                <w:szCs w:val="24"/>
              </w:rPr>
              <w:t>(</w:t>
            </w:r>
            <w:r w:rsidRPr="0096054A">
              <w:rPr>
                <w:rFonts w:cs="Arial"/>
                <w:sz w:val="24"/>
                <w:szCs w:val="24"/>
                <w:lang w:val="en-US"/>
              </w:rPr>
              <w:t>PGN</w:t>
            </w:r>
            <w:r w:rsidRPr="0096054A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5087" w:type="dxa"/>
            <w:vAlign w:val="center"/>
          </w:tcPr>
          <w:p w:rsidR="0096054A" w:rsidRPr="0096054A" w:rsidRDefault="0096054A" w:rsidP="00F44B4C">
            <w:pPr>
              <w:pStyle w:val="a4"/>
              <w:spacing w:before="100" w:beforeAutospacing="1"/>
              <w:ind w:firstLine="567"/>
              <w:jc w:val="center"/>
              <w:rPr>
                <w:rFonts w:cs="Arial"/>
                <w:sz w:val="24"/>
                <w:szCs w:val="24"/>
              </w:rPr>
            </w:pPr>
          </w:p>
          <w:p w:rsidR="0096054A" w:rsidRPr="0096054A" w:rsidRDefault="0096054A" w:rsidP="00F44B4C">
            <w:pPr>
              <w:pStyle w:val="a4"/>
              <w:ind w:firstLine="567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</w:rPr>
              <w:t>Наименование параметра</w:t>
            </w:r>
          </w:p>
        </w:tc>
        <w:tc>
          <w:tcPr>
            <w:tcW w:w="1559" w:type="dxa"/>
            <w:vAlign w:val="center"/>
          </w:tcPr>
          <w:p w:rsidR="0096054A" w:rsidRPr="0096054A" w:rsidRDefault="00F44B4C" w:rsidP="00F44B4C">
            <w:pPr>
              <w:pStyle w:val="a4"/>
              <w:spacing w:before="100" w:beforeAutospacing="1"/>
              <w:ind w:firstLine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Номер пара</w:t>
            </w:r>
            <w:r w:rsidR="0096054A" w:rsidRPr="0096054A">
              <w:rPr>
                <w:rFonts w:cs="Arial"/>
                <w:sz w:val="24"/>
                <w:szCs w:val="24"/>
              </w:rPr>
              <w:t>метра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96054A" w:rsidRPr="0096054A">
              <w:rPr>
                <w:rFonts w:cs="Arial"/>
                <w:sz w:val="24"/>
                <w:szCs w:val="24"/>
              </w:rPr>
              <w:t>(</w:t>
            </w:r>
            <w:r w:rsidR="0096054A" w:rsidRPr="0096054A">
              <w:rPr>
                <w:rFonts w:cs="Arial"/>
                <w:sz w:val="24"/>
                <w:szCs w:val="24"/>
                <w:lang w:val="en-US"/>
              </w:rPr>
              <w:t>SPN</w:t>
            </w:r>
            <w:r w:rsidR="0096054A" w:rsidRPr="0096054A">
              <w:rPr>
                <w:rFonts w:cs="Arial"/>
                <w:sz w:val="24"/>
                <w:szCs w:val="24"/>
              </w:rPr>
              <w:t>)</w:t>
            </w:r>
          </w:p>
        </w:tc>
      </w:tr>
      <w:tr w:rsidR="0096054A" w:rsidRPr="0096054A" w:rsidTr="002076D6">
        <w:tc>
          <w:tcPr>
            <w:tcW w:w="1704" w:type="dxa"/>
            <w:vAlign w:val="center"/>
          </w:tcPr>
          <w:p w:rsidR="0096054A" w:rsidRPr="0096054A" w:rsidRDefault="0096054A" w:rsidP="00F44B4C">
            <w:pPr>
              <w:pStyle w:val="a4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  <w:lang w:val="en-US"/>
              </w:rPr>
              <w:t>EEC</w:t>
            </w:r>
            <w:r w:rsidRPr="0096054A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96054A" w:rsidRPr="0096054A" w:rsidRDefault="0096054A" w:rsidP="00F44B4C">
            <w:pPr>
              <w:pStyle w:val="a4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</w:rPr>
              <w:t>61444</w:t>
            </w:r>
          </w:p>
        </w:tc>
        <w:tc>
          <w:tcPr>
            <w:tcW w:w="5087" w:type="dxa"/>
          </w:tcPr>
          <w:p w:rsidR="0096054A" w:rsidRPr="0096054A" w:rsidRDefault="0096054A" w:rsidP="00F44B4C">
            <w:pPr>
              <w:pStyle w:val="a4"/>
              <w:ind w:firstLine="0"/>
              <w:jc w:val="left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  <w:lang w:val="en-US"/>
              </w:rPr>
              <w:t>Engine</w:t>
            </w:r>
            <w:r w:rsidRPr="0096054A">
              <w:rPr>
                <w:rFonts w:cs="Arial"/>
                <w:sz w:val="24"/>
                <w:szCs w:val="24"/>
              </w:rPr>
              <w:t xml:space="preserve"> </w:t>
            </w:r>
            <w:r w:rsidRPr="0096054A">
              <w:rPr>
                <w:rFonts w:cs="Arial"/>
                <w:sz w:val="24"/>
                <w:szCs w:val="24"/>
                <w:lang w:val="en-US"/>
              </w:rPr>
              <w:t>Speed</w:t>
            </w:r>
            <w:r w:rsidRPr="0096054A">
              <w:rPr>
                <w:rFonts w:cs="Arial"/>
                <w:sz w:val="24"/>
                <w:szCs w:val="24"/>
              </w:rPr>
              <w:t xml:space="preserve"> (Обороты двигателя)</w:t>
            </w:r>
          </w:p>
        </w:tc>
        <w:tc>
          <w:tcPr>
            <w:tcW w:w="1559" w:type="dxa"/>
            <w:vAlign w:val="center"/>
          </w:tcPr>
          <w:p w:rsidR="0096054A" w:rsidRPr="0096054A" w:rsidRDefault="0096054A" w:rsidP="002076D6">
            <w:pPr>
              <w:pStyle w:val="a4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</w:rPr>
              <w:t>190</w:t>
            </w:r>
          </w:p>
        </w:tc>
      </w:tr>
      <w:tr w:rsidR="0096054A" w:rsidRPr="0096054A" w:rsidTr="002076D6">
        <w:tc>
          <w:tcPr>
            <w:tcW w:w="1704" w:type="dxa"/>
            <w:vAlign w:val="center"/>
          </w:tcPr>
          <w:p w:rsidR="0096054A" w:rsidRPr="0096054A" w:rsidRDefault="0096054A" w:rsidP="00F44B4C">
            <w:pPr>
              <w:pStyle w:val="a4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  <w:lang w:val="en-US"/>
              </w:rPr>
              <w:t>LFE</w:t>
            </w:r>
          </w:p>
        </w:tc>
        <w:tc>
          <w:tcPr>
            <w:tcW w:w="1539" w:type="dxa"/>
          </w:tcPr>
          <w:p w:rsidR="0096054A" w:rsidRPr="0096054A" w:rsidRDefault="0096054A" w:rsidP="00F44B4C">
            <w:pPr>
              <w:pStyle w:val="a4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</w:rPr>
              <w:t>65266</w:t>
            </w:r>
          </w:p>
        </w:tc>
        <w:tc>
          <w:tcPr>
            <w:tcW w:w="5087" w:type="dxa"/>
          </w:tcPr>
          <w:p w:rsidR="0096054A" w:rsidRPr="0096054A" w:rsidRDefault="0096054A" w:rsidP="00F44B4C">
            <w:pPr>
              <w:pStyle w:val="a4"/>
              <w:ind w:firstLine="0"/>
              <w:jc w:val="left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  <w:lang w:val="en-US"/>
              </w:rPr>
              <w:t>Engine</w:t>
            </w:r>
            <w:r w:rsidRPr="0096054A">
              <w:rPr>
                <w:rFonts w:cs="Arial"/>
                <w:sz w:val="24"/>
                <w:szCs w:val="24"/>
              </w:rPr>
              <w:t xml:space="preserve"> </w:t>
            </w:r>
            <w:r w:rsidRPr="0096054A">
              <w:rPr>
                <w:rFonts w:cs="Arial"/>
                <w:sz w:val="24"/>
                <w:szCs w:val="24"/>
                <w:lang w:val="en-US"/>
              </w:rPr>
              <w:t>Fuel</w:t>
            </w:r>
            <w:r w:rsidRPr="0096054A">
              <w:rPr>
                <w:rFonts w:cs="Arial"/>
                <w:sz w:val="24"/>
                <w:szCs w:val="24"/>
              </w:rPr>
              <w:t xml:space="preserve"> </w:t>
            </w:r>
            <w:r w:rsidRPr="0096054A">
              <w:rPr>
                <w:rFonts w:cs="Arial"/>
                <w:sz w:val="24"/>
                <w:szCs w:val="24"/>
                <w:lang w:val="en-US"/>
              </w:rPr>
              <w:t>Rate</w:t>
            </w:r>
            <w:r w:rsidRPr="0096054A">
              <w:rPr>
                <w:rFonts w:cs="Arial"/>
                <w:sz w:val="24"/>
                <w:szCs w:val="24"/>
              </w:rPr>
              <w:t xml:space="preserve"> (Мгновенный расход топлива)</w:t>
            </w:r>
          </w:p>
        </w:tc>
        <w:tc>
          <w:tcPr>
            <w:tcW w:w="1559" w:type="dxa"/>
            <w:vAlign w:val="center"/>
          </w:tcPr>
          <w:p w:rsidR="0096054A" w:rsidRPr="0096054A" w:rsidRDefault="0096054A" w:rsidP="002076D6">
            <w:pPr>
              <w:pStyle w:val="a4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</w:rPr>
              <w:t>183</w:t>
            </w:r>
          </w:p>
        </w:tc>
      </w:tr>
      <w:tr w:rsidR="0096054A" w:rsidRPr="0096054A" w:rsidTr="002076D6">
        <w:tc>
          <w:tcPr>
            <w:tcW w:w="1704" w:type="dxa"/>
            <w:vAlign w:val="center"/>
          </w:tcPr>
          <w:p w:rsidR="0096054A" w:rsidRPr="0096054A" w:rsidRDefault="0096054A" w:rsidP="00F44B4C">
            <w:pPr>
              <w:pStyle w:val="a4"/>
              <w:spacing w:line="264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  <w:lang w:val="en-US"/>
              </w:rPr>
              <w:t>VEP</w:t>
            </w:r>
          </w:p>
        </w:tc>
        <w:tc>
          <w:tcPr>
            <w:tcW w:w="1539" w:type="dxa"/>
          </w:tcPr>
          <w:p w:rsidR="0096054A" w:rsidRPr="0096054A" w:rsidRDefault="0096054A" w:rsidP="00F44B4C">
            <w:pPr>
              <w:pStyle w:val="a4"/>
              <w:spacing w:line="264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</w:rPr>
              <w:t>65271</w:t>
            </w:r>
          </w:p>
        </w:tc>
        <w:tc>
          <w:tcPr>
            <w:tcW w:w="5087" w:type="dxa"/>
          </w:tcPr>
          <w:p w:rsidR="0096054A" w:rsidRPr="0096054A" w:rsidRDefault="0096054A" w:rsidP="00F44B4C">
            <w:pPr>
              <w:pStyle w:val="a4"/>
              <w:spacing w:line="264" w:lineRule="auto"/>
              <w:ind w:firstLine="0"/>
              <w:jc w:val="left"/>
              <w:rPr>
                <w:rFonts w:cs="Arial"/>
                <w:spacing w:val="-8"/>
                <w:sz w:val="24"/>
                <w:szCs w:val="24"/>
              </w:rPr>
            </w:pPr>
            <w:r w:rsidRPr="0096054A">
              <w:rPr>
                <w:rFonts w:cs="Arial"/>
                <w:spacing w:val="-8"/>
                <w:sz w:val="24"/>
                <w:szCs w:val="24"/>
                <w:lang w:val="en-US"/>
              </w:rPr>
              <w:t>Battery</w:t>
            </w:r>
            <w:r w:rsidRPr="0096054A">
              <w:rPr>
                <w:rFonts w:cs="Arial"/>
                <w:spacing w:val="-8"/>
                <w:sz w:val="24"/>
                <w:szCs w:val="24"/>
              </w:rPr>
              <w:t xml:space="preserve"> </w:t>
            </w:r>
            <w:r w:rsidRPr="0096054A">
              <w:rPr>
                <w:rFonts w:cs="Arial"/>
                <w:spacing w:val="-8"/>
                <w:sz w:val="24"/>
                <w:szCs w:val="24"/>
                <w:lang w:val="en-US"/>
              </w:rPr>
              <w:t>Potential</w:t>
            </w:r>
            <w:r w:rsidRPr="0096054A">
              <w:rPr>
                <w:rFonts w:cs="Arial"/>
                <w:spacing w:val="-8"/>
                <w:sz w:val="24"/>
                <w:szCs w:val="24"/>
              </w:rPr>
              <w:t xml:space="preserve"> (Напряжение аккумуляторной батареи)</w:t>
            </w:r>
          </w:p>
        </w:tc>
        <w:tc>
          <w:tcPr>
            <w:tcW w:w="1559" w:type="dxa"/>
            <w:vAlign w:val="center"/>
          </w:tcPr>
          <w:p w:rsidR="0096054A" w:rsidRPr="0096054A" w:rsidRDefault="0096054A" w:rsidP="002076D6">
            <w:pPr>
              <w:pStyle w:val="a4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</w:rPr>
              <w:t>158</w:t>
            </w:r>
          </w:p>
        </w:tc>
      </w:tr>
      <w:tr w:rsidR="0096054A" w:rsidRPr="0096054A" w:rsidTr="002076D6">
        <w:tc>
          <w:tcPr>
            <w:tcW w:w="1704" w:type="dxa"/>
            <w:vAlign w:val="center"/>
          </w:tcPr>
          <w:p w:rsidR="0096054A" w:rsidRPr="0096054A" w:rsidRDefault="0096054A" w:rsidP="00F44B4C">
            <w:pPr>
              <w:pStyle w:val="a4"/>
              <w:spacing w:line="264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  <w:lang w:val="en-US"/>
              </w:rPr>
              <w:t>EFL</w:t>
            </w:r>
            <w:r w:rsidRPr="0096054A">
              <w:rPr>
                <w:rFonts w:cs="Arial"/>
                <w:sz w:val="24"/>
                <w:szCs w:val="24"/>
              </w:rPr>
              <w:t xml:space="preserve"> / </w:t>
            </w:r>
            <w:r w:rsidRPr="0096054A">
              <w:rPr>
                <w:rFonts w:cs="Arial"/>
                <w:sz w:val="24"/>
                <w:szCs w:val="24"/>
                <w:lang w:val="en-US"/>
              </w:rPr>
              <w:t>P</w:t>
            </w:r>
            <w:r w:rsidRPr="0096054A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96054A" w:rsidRPr="0096054A" w:rsidRDefault="0096054A" w:rsidP="00F44B4C">
            <w:pPr>
              <w:pStyle w:val="a4"/>
              <w:spacing w:line="264" w:lineRule="auto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</w:rPr>
              <w:t>65263</w:t>
            </w:r>
          </w:p>
        </w:tc>
        <w:tc>
          <w:tcPr>
            <w:tcW w:w="5087" w:type="dxa"/>
          </w:tcPr>
          <w:p w:rsidR="0096054A" w:rsidRPr="0096054A" w:rsidRDefault="0096054A" w:rsidP="00F44B4C">
            <w:pPr>
              <w:pStyle w:val="a4"/>
              <w:spacing w:line="264" w:lineRule="auto"/>
              <w:ind w:firstLine="0"/>
              <w:jc w:val="left"/>
              <w:rPr>
                <w:rFonts w:cs="Arial"/>
                <w:spacing w:val="-8"/>
                <w:sz w:val="24"/>
                <w:szCs w:val="24"/>
              </w:rPr>
            </w:pPr>
            <w:r w:rsidRPr="0096054A">
              <w:rPr>
                <w:rFonts w:cs="Arial"/>
                <w:spacing w:val="-8"/>
                <w:sz w:val="24"/>
                <w:szCs w:val="24"/>
                <w:lang w:val="en-US"/>
              </w:rPr>
              <w:t>Engine</w:t>
            </w:r>
            <w:r w:rsidRPr="0096054A">
              <w:rPr>
                <w:rFonts w:cs="Arial"/>
                <w:spacing w:val="-8"/>
                <w:sz w:val="24"/>
                <w:szCs w:val="24"/>
              </w:rPr>
              <w:t xml:space="preserve"> </w:t>
            </w:r>
            <w:r w:rsidRPr="0096054A">
              <w:rPr>
                <w:rFonts w:cs="Arial"/>
                <w:spacing w:val="-8"/>
                <w:sz w:val="24"/>
                <w:szCs w:val="24"/>
                <w:lang w:val="en-US"/>
              </w:rPr>
              <w:t>Coolant</w:t>
            </w:r>
            <w:r w:rsidRPr="0096054A">
              <w:rPr>
                <w:rFonts w:cs="Arial"/>
                <w:spacing w:val="-8"/>
                <w:sz w:val="24"/>
                <w:szCs w:val="24"/>
              </w:rPr>
              <w:t xml:space="preserve"> </w:t>
            </w:r>
            <w:r w:rsidRPr="0096054A">
              <w:rPr>
                <w:rFonts w:cs="Arial"/>
                <w:spacing w:val="-8"/>
                <w:sz w:val="24"/>
                <w:szCs w:val="24"/>
                <w:lang w:val="en-US"/>
              </w:rPr>
              <w:t>Level</w:t>
            </w:r>
            <w:r w:rsidRPr="0096054A">
              <w:rPr>
                <w:rFonts w:cs="Arial"/>
                <w:spacing w:val="-8"/>
                <w:sz w:val="24"/>
                <w:szCs w:val="24"/>
              </w:rPr>
              <w:t xml:space="preserve"> (Уровень охлаждающей жидкости)</w:t>
            </w:r>
          </w:p>
        </w:tc>
        <w:tc>
          <w:tcPr>
            <w:tcW w:w="1559" w:type="dxa"/>
            <w:vAlign w:val="center"/>
          </w:tcPr>
          <w:p w:rsidR="0096054A" w:rsidRPr="0096054A" w:rsidRDefault="0096054A" w:rsidP="002076D6">
            <w:pPr>
              <w:pStyle w:val="a4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96054A">
              <w:rPr>
                <w:rFonts w:cs="Arial"/>
                <w:sz w:val="24"/>
                <w:szCs w:val="24"/>
              </w:rPr>
              <w:t>111</w:t>
            </w:r>
          </w:p>
        </w:tc>
      </w:tr>
    </w:tbl>
    <w:p w:rsidR="0096054A" w:rsidRPr="0096054A" w:rsidRDefault="0096054A" w:rsidP="0096054A">
      <w:pPr>
        <w:pStyle w:val="a3"/>
        <w:ind w:firstLine="567"/>
        <w:rPr>
          <w:rFonts w:ascii="Arial" w:hAnsi="Arial" w:cs="Arial"/>
          <w:sz w:val="24"/>
          <w:szCs w:val="24"/>
        </w:rPr>
      </w:pPr>
      <w:r w:rsidRPr="0096054A">
        <w:rPr>
          <w:rFonts w:ascii="Arial" w:hAnsi="Arial" w:cs="Arial"/>
          <w:sz w:val="24"/>
          <w:szCs w:val="24"/>
        </w:rPr>
        <w:t xml:space="preserve"> </w:t>
      </w:r>
    </w:p>
    <w:p w:rsidR="0096054A" w:rsidRPr="0096054A" w:rsidRDefault="0096054A" w:rsidP="0096054A">
      <w:pPr>
        <w:pStyle w:val="a3"/>
        <w:ind w:firstLine="567"/>
        <w:rPr>
          <w:rFonts w:ascii="Arial" w:hAnsi="Arial" w:cs="Arial"/>
          <w:sz w:val="24"/>
          <w:szCs w:val="24"/>
        </w:rPr>
      </w:pPr>
    </w:p>
    <w:p w:rsidR="003504D4" w:rsidRPr="00897ECE" w:rsidRDefault="00DC54DA" w:rsidP="0096054A">
      <w:pPr>
        <w:ind w:firstLine="567"/>
        <w:rPr>
          <w:rFonts w:ascii="Arial" w:hAnsi="Arial" w:cs="Arial"/>
          <w:sz w:val="24"/>
          <w:szCs w:val="24"/>
        </w:rPr>
      </w:pPr>
      <w:r w:rsidRPr="0096054A">
        <w:rPr>
          <w:rFonts w:ascii="Arial" w:hAnsi="Arial" w:cs="Arial"/>
          <w:sz w:val="24"/>
          <w:szCs w:val="24"/>
        </w:rPr>
        <w:t xml:space="preserve">Настройка передаваемых параметров в шину </w:t>
      </w:r>
      <w:r w:rsidRPr="0096054A">
        <w:rPr>
          <w:rFonts w:ascii="Arial" w:hAnsi="Arial" w:cs="Arial"/>
          <w:sz w:val="24"/>
          <w:szCs w:val="24"/>
          <w:lang w:val="en-US"/>
        </w:rPr>
        <w:t>CAN</w:t>
      </w:r>
      <w:r w:rsidRPr="0096054A">
        <w:rPr>
          <w:rFonts w:ascii="Arial" w:hAnsi="Arial" w:cs="Arial"/>
          <w:sz w:val="24"/>
          <w:szCs w:val="24"/>
        </w:rPr>
        <w:t xml:space="preserve"> производится с помощью четырех кнопок: «Выбор», «Установка меньше», «Установка больше», «Разрешить».</w:t>
      </w:r>
    </w:p>
    <w:p w:rsidR="00897ECE" w:rsidRDefault="00897ECE" w:rsidP="00897ECE">
      <w:pPr>
        <w:ind w:firstLine="567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962493" cy="1952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93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7ECE" w:rsidRPr="00897ECE" w:rsidRDefault="00897ECE" w:rsidP="00897ECE">
      <w:pPr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1</w:t>
      </w:r>
    </w:p>
    <w:p w:rsidR="00DC54DA" w:rsidRPr="0096054A" w:rsidRDefault="00DC54DA" w:rsidP="0096054A">
      <w:pPr>
        <w:ind w:firstLine="567"/>
        <w:rPr>
          <w:rFonts w:ascii="Arial" w:hAnsi="Arial" w:cs="Arial"/>
          <w:sz w:val="24"/>
          <w:szCs w:val="24"/>
        </w:rPr>
      </w:pPr>
      <w:r w:rsidRPr="0096054A">
        <w:rPr>
          <w:rFonts w:ascii="Arial" w:hAnsi="Arial" w:cs="Arial"/>
          <w:sz w:val="24"/>
          <w:szCs w:val="24"/>
        </w:rPr>
        <w:t xml:space="preserve">С помощью кнопки «Выбор» производится выбор параметра (по кругу), который необходимо отредактировать. Изменение значения параметра в  меньшую или большую сторону производится с помощью кнопок «Установка меньше» и «Установка больше» соответственно. Разрешить или запретить передачу параметра можно с помощью кнопки «Разрешить». О передачи текущего параметра в шину </w:t>
      </w:r>
      <w:r w:rsidRPr="0096054A">
        <w:rPr>
          <w:rFonts w:ascii="Arial" w:hAnsi="Arial" w:cs="Arial"/>
          <w:sz w:val="24"/>
          <w:szCs w:val="24"/>
          <w:lang w:val="en-US"/>
        </w:rPr>
        <w:t>CAN</w:t>
      </w:r>
      <w:r w:rsidRPr="0096054A">
        <w:rPr>
          <w:rFonts w:ascii="Arial" w:hAnsi="Arial" w:cs="Arial"/>
          <w:sz w:val="24"/>
          <w:szCs w:val="24"/>
        </w:rPr>
        <w:t xml:space="preserve"> сигнализирует символ «+» в правой нижней части дисплея, символ </w:t>
      </w:r>
      <w:proofErr w:type="gramStart"/>
      <w:r w:rsidRPr="0096054A">
        <w:rPr>
          <w:rFonts w:ascii="Arial" w:hAnsi="Arial" w:cs="Arial"/>
          <w:sz w:val="24"/>
          <w:szCs w:val="24"/>
        </w:rPr>
        <w:t>«-</w:t>
      </w:r>
      <w:proofErr w:type="gramEnd"/>
      <w:r w:rsidRPr="0096054A">
        <w:rPr>
          <w:rFonts w:ascii="Arial" w:hAnsi="Arial" w:cs="Arial"/>
          <w:sz w:val="24"/>
          <w:szCs w:val="24"/>
        </w:rPr>
        <w:t>» указывает на то, что параметр передаваться не будет.</w:t>
      </w:r>
    </w:p>
    <w:sectPr w:rsidR="00DC54DA" w:rsidRPr="00960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DA"/>
    <w:rsid w:val="00021C32"/>
    <w:rsid w:val="001444AA"/>
    <w:rsid w:val="002076D6"/>
    <w:rsid w:val="00265EC9"/>
    <w:rsid w:val="002965FE"/>
    <w:rsid w:val="00564D52"/>
    <w:rsid w:val="006A4977"/>
    <w:rsid w:val="00897ECE"/>
    <w:rsid w:val="0096054A"/>
    <w:rsid w:val="00A73E65"/>
    <w:rsid w:val="00DC54DA"/>
    <w:rsid w:val="00E12E2A"/>
    <w:rsid w:val="00F4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0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0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96054A"/>
    <w:pPr>
      <w:spacing w:after="0" w:line="240" w:lineRule="auto"/>
    </w:pPr>
  </w:style>
  <w:style w:type="paragraph" w:customStyle="1" w:styleId="a4">
    <w:name w:val="хороший"/>
    <w:basedOn w:val="a"/>
    <w:rsid w:val="0096054A"/>
    <w:pPr>
      <w:widowControl w:val="0"/>
      <w:spacing w:after="0" w:line="288" w:lineRule="auto"/>
      <w:ind w:firstLine="720"/>
      <w:jc w:val="both"/>
    </w:pPr>
    <w:rPr>
      <w:rFonts w:ascii="Arial" w:eastAsia="Times New Roman" w:hAnsi="Arial" w:cs="Times New Roman"/>
      <w:sz w:val="25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9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7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0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0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96054A"/>
    <w:pPr>
      <w:spacing w:after="0" w:line="240" w:lineRule="auto"/>
    </w:pPr>
  </w:style>
  <w:style w:type="paragraph" w:customStyle="1" w:styleId="a4">
    <w:name w:val="хороший"/>
    <w:basedOn w:val="a"/>
    <w:rsid w:val="0096054A"/>
    <w:pPr>
      <w:widowControl w:val="0"/>
      <w:spacing w:after="0" w:line="288" w:lineRule="auto"/>
      <w:ind w:firstLine="720"/>
      <w:jc w:val="both"/>
    </w:pPr>
    <w:rPr>
      <w:rFonts w:ascii="Arial" w:eastAsia="Times New Roman" w:hAnsi="Arial" w:cs="Times New Roman"/>
      <w:sz w:val="25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9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7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BEST</cp:lastModifiedBy>
  <cp:revision>6</cp:revision>
  <dcterms:created xsi:type="dcterms:W3CDTF">2012-04-25T05:26:00Z</dcterms:created>
  <dcterms:modified xsi:type="dcterms:W3CDTF">2012-06-04T07:08:00Z</dcterms:modified>
</cp:coreProperties>
</file>