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2F6" w:rsidRPr="000471E4" w:rsidRDefault="000471E4" w:rsidP="00C7180D">
      <w:pPr>
        <w:pStyle w:val="Default"/>
        <w:jc w:val="center"/>
        <w:rPr>
          <w:color w:val="auto"/>
          <w:sz w:val="28"/>
          <w:szCs w:val="28"/>
          <w:lang w:val="sr-Cyrl-RS"/>
        </w:rPr>
      </w:pPr>
      <w:r>
        <w:rPr>
          <w:color w:val="auto"/>
          <w:sz w:val="28"/>
          <w:szCs w:val="28"/>
          <w:lang w:val="sr-Cyrl-RS"/>
        </w:rPr>
        <w:t>Универзитет у Крагујевцу</w:t>
      </w:r>
    </w:p>
    <w:p w:rsidR="00C902F6" w:rsidRPr="000471E4" w:rsidRDefault="000471E4" w:rsidP="00C7180D">
      <w:pPr>
        <w:pStyle w:val="Default"/>
        <w:jc w:val="center"/>
        <w:rPr>
          <w:color w:val="auto"/>
          <w:sz w:val="32"/>
          <w:szCs w:val="32"/>
          <w:lang w:val="sr-Cyrl-RS"/>
        </w:rPr>
      </w:pPr>
      <w:r>
        <w:rPr>
          <w:color w:val="auto"/>
          <w:sz w:val="28"/>
          <w:szCs w:val="28"/>
          <w:lang w:val="sr-Cyrl-RS"/>
        </w:rPr>
        <w:t>Факултет инжењерских наука</w:t>
      </w:r>
    </w:p>
    <w:p w:rsidR="00C902F6" w:rsidRPr="00DF6854" w:rsidRDefault="00C902F6" w:rsidP="00C7180D">
      <w:pPr>
        <w:pStyle w:val="Default"/>
        <w:jc w:val="center"/>
        <w:rPr>
          <w:color w:val="auto"/>
          <w:sz w:val="32"/>
          <w:szCs w:val="32"/>
        </w:rPr>
      </w:pPr>
    </w:p>
    <w:p w:rsidR="00C902F6" w:rsidRPr="00DF6854" w:rsidRDefault="00C902F6" w:rsidP="00C7180D">
      <w:pPr>
        <w:pStyle w:val="Default"/>
        <w:jc w:val="center"/>
        <w:rPr>
          <w:color w:val="auto"/>
          <w:sz w:val="32"/>
          <w:szCs w:val="32"/>
        </w:rPr>
      </w:pPr>
    </w:p>
    <w:p w:rsidR="00C902F6" w:rsidRPr="00DF6854" w:rsidRDefault="00C902F6" w:rsidP="00C7180D">
      <w:pPr>
        <w:pStyle w:val="Default"/>
        <w:jc w:val="center"/>
        <w:rPr>
          <w:color w:val="auto"/>
          <w:sz w:val="32"/>
          <w:szCs w:val="32"/>
        </w:rPr>
      </w:pPr>
      <w:r w:rsidRPr="00DF6854">
        <w:rPr>
          <w:noProof/>
          <w:color w:val="auto"/>
          <w:sz w:val="32"/>
          <w:szCs w:val="32"/>
        </w:rPr>
        <w:drawing>
          <wp:inline distT="0" distB="0" distL="0" distR="0">
            <wp:extent cx="1292668" cy="1524435"/>
            <wp:effectExtent l="19050" t="0" r="27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15" cy="152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2F6" w:rsidRPr="00DF6854" w:rsidRDefault="00C902F6" w:rsidP="00C7180D">
      <w:pPr>
        <w:pStyle w:val="Default"/>
        <w:rPr>
          <w:color w:val="auto"/>
        </w:rPr>
      </w:pPr>
    </w:p>
    <w:p w:rsidR="004F6B2C" w:rsidRPr="004F6B2C" w:rsidRDefault="004F6B2C" w:rsidP="00C7180D">
      <w:pPr>
        <w:pStyle w:val="Default"/>
        <w:jc w:val="center"/>
        <w:rPr>
          <w:color w:val="auto"/>
          <w:sz w:val="16"/>
          <w:szCs w:val="16"/>
        </w:rPr>
      </w:pPr>
    </w:p>
    <w:p w:rsidR="00C902F6" w:rsidRDefault="000471E4" w:rsidP="00C7180D">
      <w:pPr>
        <w:pStyle w:val="Default"/>
        <w:jc w:val="center"/>
        <w:rPr>
          <w:color w:val="auto"/>
          <w:sz w:val="44"/>
          <w:szCs w:val="44"/>
          <w:lang w:val="sr-Cyrl-RS"/>
        </w:rPr>
      </w:pPr>
      <w:r>
        <w:rPr>
          <w:color w:val="auto"/>
          <w:sz w:val="44"/>
          <w:szCs w:val="44"/>
          <w:lang w:val="sr-Cyrl-RS"/>
        </w:rPr>
        <w:t>Семинарски рад из предмета</w:t>
      </w:r>
    </w:p>
    <w:p w:rsidR="000471E4" w:rsidRPr="000471E4" w:rsidRDefault="000471E4" w:rsidP="00C7180D">
      <w:pPr>
        <w:pStyle w:val="Default"/>
        <w:jc w:val="center"/>
        <w:rPr>
          <w:color w:val="auto"/>
          <w:sz w:val="44"/>
          <w:szCs w:val="44"/>
          <w:lang w:val="sr-Cyrl-RS"/>
        </w:rPr>
      </w:pPr>
      <w:r>
        <w:rPr>
          <w:color w:val="auto"/>
          <w:sz w:val="44"/>
          <w:szCs w:val="44"/>
          <w:lang w:val="sr-Cyrl-RS"/>
        </w:rPr>
        <w:t>Основи рачунарске технике 2</w:t>
      </w:r>
    </w:p>
    <w:p w:rsidR="00C902F6" w:rsidRPr="00DF6854" w:rsidRDefault="00C902F6" w:rsidP="00C7180D">
      <w:pPr>
        <w:pStyle w:val="Default"/>
        <w:rPr>
          <w:color w:val="auto"/>
          <w:sz w:val="48"/>
          <w:szCs w:val="48"/>
        </w:rPr>
      </w:pPr>
    </w:p>
    <w:p w:rsidR="004F6B2C" w:rsidRDefault="004F6B2C" w:rsidP="00C7180D">
      <w:pPr>
        <w:pStyle w:val="Default"/>
        <w:rPr>
          <w:color w:val="auto"/>
          <w:sz w:val="48"/>
          <w:szCs w:val="48"/>
        </w:rPr>
      </w:pPr>
    </w:p>
    <w:p w:rsidR="004F6B2C" w:rsidRPr="004F6B2C" w:rsidRDefault="004F6B2C" w:rsidP="00C7180D">
      <w:pPr>
        <w:pStyle w:val="Default"/>
        <w:rPr>
          <w:color w:val="auto"/>
          <w:sz w:val="16"/>
          <w:szCs w:val="16"/>
        </w:rPr>
      </w:pPr>
    </w:p>
    <w:p w:rsidR="00C902F6" w:rsidRDefault="000471E4" w:rsidP="00C7180D">
      <w:pPr>
        <w:pStyle w:val="Default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  <w:lang w:val="sr-Cyrl-RS"/>
        </w:rPr>
        <w:t>Тема</w:t>
      </w:r>
      <w:r w:rsidR="00C902F6" w:rsidRPr="00DF6854">
        <w:rPr>
          <w:color w:val="auto"/>
          <w:sz w:val="44"/>
          <w:szCs w:val="44"/>
        </w:rPr>
        <w:t>:</w:t>
      </w:r>
    </w:p>
    <w:p w:rsidR="000471E4" w:rsidRPr="000471E4" w:rsidRDefault="000471E4" w:rsidP="00C7180D">
      <w:pPr>
        <w:pStyle w:val="Default"/>
        <w:jc w:val="center"/>
        <w:rPr>
          <w:color w:val="auto"/>
          <w:sz w:val="52"/>
          <w:szCs w:val="52"/>
          <w:lang w:val="sr-Cyrl-RS"/>
        </w:rPr>
      </w:pPr>
      <w:r w:rsidRPr="000471E4">
        <w:rPr>
          <w:color w:val="auto"/>
          <w:sz w:val="52"/>
          <w:szCs w:val="52"/>
          <w:lang w:val="sr-Cyrl-RS"/>
        </w:rPr>
        <w:t xml:space="preserve">Реализација система </w:t>
      </w:r>
      <w:r w:rsidR="00A734A8">
        <w:rPr>
          <w:color w:val="auto"/>
          <w:sz w:val="52"/>
          <w:szCs w:val="52"/>
          <w:lang w:val="sr-Cyrl-RS"/>
        </w:rPr>
        <w:t xml:space="preserve">за детекцију земљотреса </w:t>
      </w:r>
      <w:r w:rsidRPr="000471E4">
        <w:rPr>
          <w:color w:val="auto"/>
          <w:sz w:val="52"/>
          <w:szCs w:val="52"/>
          <w:lang w:val="sr-Cyrl-RS"/>
        </w:rPr>
        <w:t>коришћењем</w:t>
      </w:r>
      <w:r w:rsidR="00A734A8">
        <w:rPr>
          <w:color w:val="auto"/>
          <w:sz w:val="52"/>
          <w:szCs w:val="52"/>
          <w:lang w:val="sr-Cyrl-RS"/>
        </w:rPr>
        <w:t xml:space="preserve"> акцелерометарског </w:t>
      </w:r>
      <w:r w:rsidRPr="000471E4">
        <w:rPr>
          <w:color w:val="auto"/>
          <w:sz w:val="52"/>
          <w:szCs w:val="52"/>
          <w:lang w:val="sr-Cyrl-RS"/>
        </w:rPr>
        <w:t>сензора</w:t>
      </w:r>
    </w:p>
    <w:p w:rsidR="00C902F6" w:rsidRPr="00DF6854" w:rsidRDefault="00C902F6" w:rsidP="00C7180D">
      <w:pPr>
        <w:pStyle w:val="Default"/>
        <w:rPr>
          <w:color w:val="auto"/>
        </w:rPr>
      </w:pPr>
    </w:p>
    <w:p w:rsidR="00C902F6" w:rsidRPr="00DF6854" w:rsidRDefault="00C902F6" w:rsidP="00C7180D">
      <w:pPr>
        <w:pStyle w:val="Default"/>
        <w:rPr>
          <w:color w:val="auto"/>
        </w:rPr>
      </w:pPr>
    </w:p>
    <w:p w:rsidR="00C902F6" w:rsidRPr="00DF6854" w:rsidRDefault="00C902F6" w:rsidP="00C7180D">
      <w:pPr>
        <w:pStyle w:val="Default"/>
        <w:rPr>
          <w:color w:val="auto"/>
        </w:rPr>
      </w:pPr>
    </w:p>
    <w:p w:rsidR="00C902F6" w:rsidRPr="00DF6854" w:rsidRDefault="00C902F6" w:rsidP="00C7180D">
      <w:pPr>
        <w:pStyle w:val="Default"/>
        <w:rPr>
          <w:color w:val="auto"/>
        </w:rPr>
      </w:pPr>
    </w:p>
    <w:p w:rsidR="00892396" w:rsidRPr="00ED074D" w:rsidRDefault="00892396" w:rsidP="00C7180D">
      <w:pPr>
        <w:pStyle w:val="Default"/>
        <w:rPr>
          <w:color w:val="auto"/>
          <w:lang w:val="sr-Cyrl-RS"/>
        </w:rPr>
      </w:pPr>
    </w:p>
    <w:p w:rsidR="00C902F6" w:rsidRPr="00DF6854" w:rsidRDefault="00C902F6" w:rsidP="00C7180D">
      <w:pPr>
        <w:pStyle w:val="Default"/>
        <w:rPr>
          <w:color w:val="auto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514"/>
        <w:gridCol w:w="4514"/>
      </w:tblGrid>
      <w:tr w:rsidR="00C902F6" w:rsidRPr="00DF6854" w:rsidTr="00F41817">
        <w:trPr>
          <w:trHeight w:val="127"/>
          <w:jc w:val="center"/>
        </w:trPr>
        <w:tc>
          <w:tcPr>
            <w:tcW w:w="4514" w:type="dxa"/>
          </w:tcPr>
          <w:p w:rsidR="00C902F6" w:rsidRPr="00DF6854" w:rsidRDefault="00A734A8" w:rsidP="00C7180D">
            <w:pPr>
              <w:pStyle w:val="Default"/>
              <w:rPr>
                <w:color w:val="auto"/>
                <w:sz w:val="28"/>
                <w:szCs w:val="28"/>
              </w:rPr>
            </w:pPr>
            <w:proofErr w:type="spellStart"/>
            <w:r>
              <w:rPr>
                <w:color w:val="auto"/>
                <w:sz w:val="28"/>
                <w:szCs w:val="28"/>
              </w:rPr>
              <w:t>Студент</w:t>
            </w:r>
            <w:proofErr w:type="spellEnd"/>
            <w:r w:rsidR="00ED074D">
              <w:rPr>
                <w:color w:val="auto"/>
                <w:sz w:val="28"/>
                <w:szCs w:val="28"/>
                <w:lang w:val="sr-Cyrl-RS"/>
              </w:rPr>
              <w:t>и</w:t>
            </w:r>
            <w:r w:rsidR="00C902F6" w:rsidRPr="00DF6854">
              <w:rPr>
                <w:color w:val="auto"/>
                <w:sz w:val="28"/>
                <w:szCs w:val="28"/>
              </w:rPr>
              <w:t xml:space="preserve">: </w:t>
            </w:r>
          </w:p>
        </w:tc>
        <w:tc>
          <w:tcPr>
            <w:tcW w:w="4514" w:type="dxa"/>
          </w:tcPr>
          <w:p w:rsidR="00C902F6" w:rsidRPr="00DF6854" w:rsidRDefault="000471E4" w:rsidP="00C7180D">
            <w:pPr>
              <w:pStyle w:val="Default"/>
              <w:jc w:val="right"/>
              <w:rPr>
                <w:color w:val="auto"/>
                <w:sz w:val="28"/>
                <w:szCs w:val="28"/>
              </w:rPr>
            </w:pPr>
            <w:bookmarkStart w:id="0" w:name="_GoBack"/>
            <w:bookmarkEnd w:id="0"/>
            <w:r>
              <w:rPr>
                <w:color w:val="auto"/>
                <w:sz w:val="28"/>
                <w:szCs w:val="28"/>
                <w:lang w:val="sr-Cyrl-RS"/>
              </w:rPr>
              <w:t>Предметни професор</w:t>
            </w:r>
            <w:r w:rsidR="00C902F6" w:rsidRPr="00DF6854">
              <w:rPr>
                <w:color w:val="auto"/>
                <w:sz w:val="28"/>
                <w:szCs w:val="28"/>
              </w:rPr>
              <w:t xml:space="preserve">: </w:t>
            </w:r>
          </w:p>
        </w:tc>
      </w:tr>
      <w:tr w:rsidR="00C902F6" w:rsidRPr="00DF6854" w:rsidTr="00F41817">
        <w:trPr>
          <w:trHeight w:val="127"/>
          <w:jc w:val="center"/>
        </w:trPr>
        <w:tc>
          <w:tcPr>
            <w:tcW w:w="4514" w:type="dxa"/>
          </w:tcPr>
          <w:p w:rsidR="000471E4" w:rsidRDefault="00A734A8" w:rsidP="00C7180D">
            <w:pPr>
              <w:pStyle w:val="Default"/>
              <w:rPr>
                <w:color w:val="auto"/>
                <w:sz w:val="28"/>
                <w:szCs w:val="28"/>
                <w:lang w:val="sr-Cyrl-RS"/>
              </w:rPr>
            </w:pPr>
            <w:r>
              <w:rPr>
                <w:color w:val="auto"/>
                <w:sz w:val="28"/>
                <w:szCs w:val="28"/>
                <w:lang w:val="sr-Cyrl-RS"/>
              </w:rPr>
              <w:t>Филип Секулић</w:t>
            </w:r>
          </w:p>
          <w:p w:rsidR="00ED074D" w:rsidRPr="00A734A8" w:rsidRDefault="00ED074D" w:rsidP="00C7180D">
            <w:pPr>
              <w:pStyle w:val="Default"/>
              <w:rPr>
                <w:color w:val="auto"/>
                <w:sz w:val="28"/>
                <w:szCs w:val="28"/>
                <w:lang w:val="sr-Cyrl-RS"/>
              </w:rPr>
            </w:pPr>
            <w:r>
              <w:rPr>
                <w:color w:val="auto"/>
                <w:sz w:val="28"/>
                <w:szCs w:val="28"/>
                <w:lang w:val="sr-Cyrl-RS"/>
              </w:rPr>
              <w:t>Софија Јаковљевић</w:t>
            </w:r>
          </w:p>
        </w:tc>
        <w:tc>
          <w:tcPr>
            <w:tcW w:w="4514" w:type="dxa"/>
          </w:tcPr>
          <w:p w:rsidR="00C902F6" w:rsidRPr="000471E4" w:rsidRDefault="00AD3047" w:rsidP="00AD3047">
            <w:pPr>
              <w:pStyle w:val="Default"/>
              <w:jc w:val="center"/>
              <w:rPr>
                <w:color w:val="auto"/>
                <w:sz w:val="28"/>
                <w:szCs w:val="28"/>
                <w:lang w:val="sr-Cyrl-RS"/>
              </w:rPr>
            </w:pPr>
            <w:r>
              <w:rPr>
                <w:color w:val="auto"/>
                <w:sz w:val="28"/>
                <w:szCs w:val="28"/>
              </w:rPr>
              <w:t xml:space="preserve">                   </w:t>
            </w:r>
            <w:r w:rsidR="000471E4">
              <w:rPr>
                <w:color w:val="auto"/>
                <w:sz w:val="28"/>
                <w:szCs w:val="28"/>
                <w:lang w:val="sr-Cyrl-RS"/>
              </w:rPr>
              <w:t>Александар Пеулић</w:t>
            </w:r>
          </w:p>
        </w:tc>
      </w:tr>
    </w:tbl>
    <w:p w:rsidR="00C902F6" w:rsidRPr="00DF6854" w:rsidRDefault="00C902F6" w:rsidP="00C7180D">
      <w:pPr>
        <w:pStyle w:val="Default"/>
        <w:jc w:val="center"/>
        <w:rPr>
          <w:color w:val="auto"/>
          <w:sz w:val="28"/>
          <w:szCs w:val="28"/>
        </w:rPr>
      </w:pPr>
    </w:p>
    <w:p w:rsidR="00C902F6" w:rsidRPr="00DF6854" w:rsidRDefault="00C902F6" w:rsidP="00C7180D">
      <w:pPr>
        <w:pStyle w:val="Default"/>
        <w:jc w:val="center"/>
        <w:rPr>
          <w:color w:val="auto"/>
          <w:sz w:val="28"/>
          <w:szCs w:val="28"/>
        </w:rPr>
      </w:pPr>
    </w:p>
    <w:p w:rsidR="00C902F6" w:rsidRPr="00DF6854" w:rsidRDefault="00C902F6" w:rsidP="00C7180D">
      <w:pPr>
        <w:pStyle w:val="Default"/>
        <w:jc w:val="center"/>
        <w:rPr>
          <w:color w:val="auto"/>
          <w:sz w:val="28"/>
          <w:szCs w:val="28"/>
        </w:rPr>
      </w:pPr>
    </w:p>
    <w:p w:rsidR="00C902F6" w:rsidRDefault="000471E4" w:rsidP="00C7180D">
      <w:pPr>
        <w:pStyle w:val="Default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sr-Cyrl-RS"/>
        </w:rPr>
        <w:t xml:space="preserve">Крагујевац </w:t>
      </w:r>
      <w:r w:rsidR="00C902F6" w:rsidRPr="00DF6854">
        <w:rPr>
          <w:color w:val="auto"/>
          <w:sz w:val="28"/>
          <w:szCs w:val="28"/>
        </w:rPr>
        <w:t>201</w:t>
      </w:r>
      <w:r>
        <w:rPr>
          <w:color w:val="auto"/>
          <w:sz w:val="28"/>
          <w:szCs w:val="28"/>
        </w:rPr>
        <w:t>7</w:t>
      </w:r>
      <w:r w:rsidR="00C902F6" w:rsidRPr="00DF6854">
        <w:rPr>
          <w:color w:val="auto"/>
          <w:sz w:val="28"/>
          <w:szCs w:val="28"/>
        </w:rPr>
        <w:t>.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21209478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53215" w:rsidRPr="00883D8E" w:rsidRDefault="00653215">
          <w:pPr>
            <w:pStyle w:val="TOCHeading"/>
            <w:rPr>
              <w:rFonts w:ascii="Times New Roman" w:hAnsi="Times New Roman" w:cs="Times New Roman"/>
              <w:lang w:val="sr-Cyrl-RS"/>
            </w:rPr>
          </w:pPr>
          <w:r w:rsidRPr="00883D8E">
            <w:rPr>
              <w:rFonts w:ascii="Times New Roman" w:hAnsi="Times New Roman" w:cs="Times New Roman"/>
              <w:lang w:val="sr-Cyrl-RS"/>
            </w:rPr>
            <w:t>Садржај</w:t>
          </w:r>
          <w:r w:rsidRPr="00883D8E">
            <w:rPr>
              <w:rFonts w:ascii="Times New Roman" w:hAnsi="Times New Roman" w:cs="Times New Roman"/>
            </w:rPr>
            <w:t xml:space="preserve">: </w:t>
          </w:r>
        </w:p>
        <w:p w:rsidR="00653215" w:rsidRPr="00653215" w:rsidRDefault="00653215" w:rsidP="00653215">
          <w:pPr>
            <w:rPr>
              <w:lang w:val="sr-Cyrl-RS" w:bidi="en-US"/>
            </w:rPr>
          </w:pPr>
        </w:p>
        <w:p w:rsidR="00653215" w:rsidRPr="00883D8E" w:rsidRDefault="00653215" w:rsidP="00883D8E">
          <w:pPr>
            <w:pStyle w:val="TOC1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40989" w:history="1">
            <w:r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1.УВОД</w:t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_Toc472440989 \h </w:instrText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1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0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val="sr-Cyrl-RS"/>
              </w:rPr>
              <w:t>2. АРХИТЕКТУРА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_Toc472440990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3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1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val="sr-Cyrl-CS"/>
              </w:rPr>
              <w:t xml:space="preserve">2.1.1 Архитектура </w:t>
            </w:r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shd w:val="clear" w:color="auto" w:fill="FFFFFF"/>
              </w:rPr>
              <w:t>FPGA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_Toc472440991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3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2" w:history="1">
            <w:r w:rsidR="00653215" w:rsidRPr="00883D8E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sr-Cyrl-CS"/>
              </w:rPr>
              <w:t xml:space="preserve">2.1.2 </w:t>
            </w:r>
            <w:r w:rsidR="00653215" w:rsidRPr="00883D8E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GB"/>
              </w:rPr>
              <w:t>Clocks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_Toc472440992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3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3" w:history="1">
            <w:r w:rsidR="00653215" w:rsidRPr="00883D8E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sr-Cyrl-CS"/>
              </w:rPr>
              <w:t>2.1.3 Улазно/излазни уређаји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_Toc472440993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3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4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RS"/>
              </w:rPr>
              <w:t xml:space="preserve">2.1.4 </w:t>
            </w:r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GB"/>
              </w:rPr>
              <w:t>Xilinx Spartan-3E (XC3S500E)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_Toc472440994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2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5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RS"/>
              </w:rPr>
              <w:t xml:space="preserve">2.2 Акцелерометарски сензор </w:t>
            </w:r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V1R0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_Toc472440995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1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6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RS"/>
              </w:rPr>
              <w:t>3.ПРОЈЕКТНИ ЗАДАТАК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_Toc472440996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1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7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RS"/>
              </w:rPr>
              <w:t>4. ЗАКЉУЧАК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_Toc472440997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1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8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RS"/>
              </w:rPr>
              <w:t>5. ПРИЛОГ КОДОВИ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_Toc472440998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2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0999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CS"/>
              </w:rPr>
              <w:t>5.1  Главна функција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_Toc472440999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Pr="00883D8E" w:rsidRDefault="00D84789" w:rsidP="00883D8E">
          <w:pPr>
            <w:pStyle w:val="TOC2"/>
            <w:tabs>
              <w:tab w:val="right" w:leader="dot" w:pos="9350"/>
            </w:tabs>
            <w:spacing w:before="100" w:after="20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2441000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CS"/>
              </w:rPr>
              <w:t>5.2 Имплементациони код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_Toc472441000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Default="00D84789" w:rsidP="00883D8E">
          <w:pPr>
            <w:pStyle w:val="TOC1"/>
            <w:tabs>
              <w:tab w:val="right" w:leader="dot" w:pos="9350"/>
            </w:tabs>
            <w:spacing w:before="100" w:after="200"/>
            <w:rPr>
              <w:noProof/>
            </w:rPr>
          </w:pPr>
          <w:hyperlink w:anchor="_Toc472441001" w:history="1"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6. </w:t>
            </w:r>
            <w:r w:rsidR="00653215" w:rsidRPr="00883D8E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sr-Cyrl-RS"/>
              </w:rPr>
              <w:t>ЛИТЕРАТУРА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_Toc472441001 \h </w:instrTex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53215" w:rsidRPr="00883D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53215" w:rsidRDefault="00653215" w:rsidP="00883D8E">
          <w:pPr>
            <w:spacing w:before="10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C4335" w:rsidRDefault="00DC4335" w:rsidP="00C25F0B">
      <w:pPr>
        <w:pStyle w:val="NormalWeb"/>
        <w:shd w:val="clear" w:color="auto" w:fill="FFFFFF"/>
        <w:jc w:val="both"/>
        <w:rPr>
          <w:shd w:val="clear" w:color="auto" w:fill="FFFFFF"/>
        </w:rPr>
      </w:pPr>
    </w:p>
    <w:p w:rsidR="00C856BD" w:rsidRDefault="00C856BD" w:rsidP="00C25F0B">
      <w:pPr>
        <w:pStyle w:val="NormalWeb"/>
        <w:shd w:val="clear" w:color="auto" w:fill="FFFFFF"/>
        <w:jc w:val="both"/>
        <w:rPr>
          <w:shd w:val="clear" w:color="auto" w:fill="FFFFFF"/>
        </w:rPr>
      </w:pPr>
    </w:p>
    <w:p w:rsidR="00C856BD" w:rsidRDefault="00C856BD">
      <w:pP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C856BD" w:rsidRPr="00883D8E" w:rsidRDefault="00653215" w:rsidP="00653215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" w:name="_Toc472440989"/>
      <w:r w:rsidRPr="00883D8E">
        <w:rPr>
          <w:rFonts w:ascii="Times New Roman" w:hAnsi="Times New Roman" w:cs="Times New Roman"/>
          <w:sz w:val="36"/>
          <w:szCs w:val="36"/>
        </w:rPr>
        <w:lastRenderedPageBreak/>
        <w:t>1.</w:t>
      </w:r>
      <w:r w:rsidR="00435C75" w:rsidRPr="00883D8E">
        <w:rPr>
          <w:rFonts w:ascii="Times New Roman" w:hAnsi="Times New Roman" w:cs="Times New Roman"/>
          <w:sz w:val="36"/>
          <w:szCs w:val="36"/>
        </w:rPr>
        <w:t>УВОД</w:t>
      </w:r>
      <w:bookmarkEnd w:id="1"/>
    </w:p>
    <w:p w:rsidR="000155B4" w:rsidRPr="009A4C3D" w:rsidRDefault="008F7EA7" w:rsidP="009A4C3D">
      <w:pPr>
        <w:pStyle w:val="Heading3"/>
        <w:spacing w:line="276" w:lineRule="auto"/>
        <w:ind w:left="720"/>
        <w:rPr>
          <w:b w:val="0"/>
          <w:sz w:val="24"/>
          <w:szCs w:val="24"/>
          <w:shd w:val="clear" w:color="auto" w:fill="FFFFFF"/>
          <w:lang w:val="sr-Cyrl-RS"/>
        </w:rPr>
      </w:pPr>
      <w:r>
        <w:rPr>
          <w:b w:val="0"/>
          <w:sz w:val="24"/>
          <w:szCs w:val="24"/>
          <w:shd w:val="clear" w:color="auto" w:fill="FFFFFF"/>
          <w:lang w:val="sr-Cyrl-CS"/>
        </w:rPr>
        <w:t xml:space="preserve">     </w:t>
      </w:r>
    </w:p>
    <w:p w:rsidR="008F7EA7" w:rsidRPr="00653215" w:rsidRDefault="00EA3C82" w:rsidP="00653215">
      <w:pP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sr-Cyrl-RS"/>
        </w:rPr>
      </w:pP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>Овај рад представља опис реализације и пратећег хардвера систем</w:t>
      </w:r>
      <w:r w:rsidR="000F06B0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>а</w:t>
      </w: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 xml:space="preserve"> за детекцију земљотреса коришћењем акцелерометарског сензора </w:t>
      </w: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V1R0 </w:t>
      </w: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 xml:space="preserve">и развојног система FPGA-Spartan-3E-S500 уз помоћ </w:t>
      </w: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Xilinx </w:t>
      </w: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 xml:space="preserve">програма за успешну имплементацију и реализацију овог пројекта. </w:t>
      </w:r>
    </w:p>
    <w:p w:rsidR="00EA3C82" w:rsidRPr="00653215" w:rsidRDefault="00EA3C82" w:rsidP="00653215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>Сензор реагује на одређено убрзање тј. на промену почетног положаја и тада шаље сигнал уређају да је дошло до одређеног померања</w:t>
      </w:r>
      <w:r w:rsidR="00FD7FD6"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>. Када сигнал стигне до уређаја, долази до паљења 8 диода које симултано реагују, што у</w:t>
      </w:r>
      <w:r w:rsidR="000F06B0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 xml:space="preserve"> </w:t>
      </w:r>
      <w:r w:rsidR="00FD7FD6" w:rsidRPr="00653215">
        <w:rPr>
          <w:rFonts w:ascii="Times New Roman" w:hAnsi="Times New Roman" w:cs="Times New Roman"/>
          <w:sz w:val="24"/>
          <w:szCs w:val="24"/>
          <w:shd w:val="clear" w:color="auto" w:fill="FFFFFF"/>
          <w:lang w:val="sr-Cyrl-RS"/>
        </w:rPr>
        <w:t xml:space="preserve">ствари значи да је дошло до померања (у овом случају подрхтавања тла – земљотреса). </w:t>
      </w:r>
    </w:p>
    <w:p w:rsidR="005E01DC" w:rsidRPr="00883D8E" w:rsidRDefault="008D4B29" w:rsidP="00DE30B4">
      <w:pPr>
        <w:pStyle w:val="Heading1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val="sr-Cyrl-RS"/>
        </w:rPr>
      </w:pPr>
      <w:bookmarkStart w:id="2" w:name="_Toc472440990"/>
      <w:r w:rsidRPr="00883D8E">
        <w:rPr>
          <w:rFonts w:ascii="Times New Roman" w:hAnsi="Times New Roman" w:cs="Times New Roman"/>
          <w:sz w:val="36"/>
          <w:szCs w:val="36"/>
          <w:shd w:val="clear" w:color="auto" w:fill="FFFFFF"/>
          <w:lang w:val="sr-Cyrl-RS"/>
        </w:rPr>
        <w:t xml:space="preserve">2. </w:t>
      </w:r>
      <w:r w:rsidR="00C856BD" w:rsidRPr="00883D8E">
        <w:rPr>
          <w:rFonts w:ascii="Times New Roman" w:hAnsi="Times New Roman" w:cs="Times New Roman"/>
          <w:sz w:val="36"/>
          <w:szCs w:val="36"/>
          <w:shd w:val="clear" w:color="auto" w:fill="FFFFFF"/>
          <w:lang w:val="sr-Cyrl-RS"/>
        </w:rPr>
        <w:t>АРХИТЕКТУРА</w:t>
      </w:r>
      <w:bookmarkEnd w:id="2"/>
    </w:p>
    <w:p w:rsidR="00C856BD" w:rsidRDefault="00C856BD" w:rsidP="00C856BD">
      <w:pPr>
        <w:rPr>
          <w:shd w:val="clear" w:color="auto" w:fill="FFFFFF"/>
          <w:lang w:val="sr-Cyrl-RS"/>
        </w:rPr>
      </w:pPr>
    </w:p>
    <w:p w:rsidR="008D4B29" w:rsidRDefault="008D4B29" w:rsidP="00DE30B4">
      <w:pPr>
        <w:pStyle w:val="Heading3"/>
        <w:rPr>
          <w:rFonts w:ascii="Times New Roman" w:hAnsi="Times New Roman" w:cs="Times New Roman"/>
          <w:sz w:val="28"/>
          <w:szCs w:val="28"/>
          <w:shd w:val="clear" w:color="auto" w:fill="FFFFFF"/>
          <w:lang w:val="sr-Cyrl-RS"/>
        </w:rPr>
      </w:pPr>
      <w:bookmarkStart w:id="3" w:name="_Toc472440991"/>
      <w:r w:rsidRPr="00883D8E">
        <w:rPr>
          <w:rFonts w:ascii="Times New Roman" w:hAnsi="Times New Roman" w:cs="Times New Roman"/>
          <w:sz w:val="28"/>
          <w:szCs w:val="28"/>
          <w:shd w:val="clear" w:color="auto" w:fill="FFFFFF"/>
          <w:lang w:val="sr-Cyrl-CS"/>
        </w:rPr>
        <w:t>2.1</w:t>
      </w:r>
      <w:r w:rsidR="00B5522E" w:rsidRPr="00883D8E">
        <w:rPr>
          <w:rFonts w:ascii="Times New Roman" w:hAnsi="Times New Roman" w:cs="Times New Roman"/>
          <w:sz w:val="28"/>
          <w:szCs w:val="28"/>
          <w:shd w:val="clear" w:color="auto" w:fill="FFFFFF"/>
          <w:lang w:val="sr-Cyrl-CS"/>
        </w:rPr>
        <w:t>.1</w:t>
      </w:r>
      <w:r w:rsidRPr="00883D8E">
        <w:rPr>
          <w:rFonts w:ascii="Times New Roman" w:hAnsi="Times New Roman" w:cs="Times New Roman"/>
          <w:sz w:val="28"/>
          <w:szCs w:val="28"/>
          <w:shd w:val="clear" w:color="auto" w:fill="FFFFFF"/>
          <w:lang w:val="sr-Cyrl-CS"/>
        </w:rPr>
        <w:t xml:space="preserve"> Архитектура </w:t>
      </w:r>
      <w:r w:rsidRPr="00883D8E">
        <w:rPr>
          <w:rFonts w:ascii="Times New Roman" w:hAnsi="Times New Roman" w:cs="Times New Roman"/>
          <w:sz w:val="28"/>
          <w:szCs w:val="28"/>
          <w:shd w:val="clear" w:color="auto" w:fill="FFFFFF"/>
        </w:rPr>
        <w:t>FPGA</w:t>
      </w:r>
      <w:bookmarkEnd w:id="3"/>
    </w:p>
    <w:p w:rsidR="000F06B0" w:rsidRPr="000F06B0" w:rsidRDefault="000F06B0" w:rsidP="000F06B0">
      <w:pPr>
        <w:rPr>
          <w:lang w:val="sr-Cyrl-RS"/>
        </w:rPr>
      </w:pPr>
    </w:p>
    <w:p w:rsidR="00377668" w:rsidRDefault="008D4B29" w:rsidP="00C856BD">
      <w:pPr>
        <w:rPr>
          <w:rFonts w:ascii="Times New Roman" w:hAnsi="Times New Roman" w:cs="Times New Roman"/>
          <w:sz w:val="24"/>
          <w:szCs w:val="24"/>
          <w:lang w:val="sr-Cyrl-CS"/>
        </w:rPr>
      </w:pPr>
      <w:r w:rsidRPr="0026084A">
        <w:rPr>
          <w:rFonts w:ascii="Times New Roman" w:hAnsi="Times New Roman" w:cs="Times New Roman"/>
          <w:sz w:val="24"/>
          <w:szCs w:val="24"/>
          <w:shd w:val="clear" w:color="auto" w:fill="FFFFFF"/>
          <w:lang w:val="sr-Cyrl-CS"/>
        </w:rPr>
        <w:t>У овом пројекту кор</w:t>
      </w:r>
      <w:r w:rsidR="006A59F2">
        <w:rPr>
          <w:rFonts w:ascii="Times New Roman" w:hAnsi="Times New Roman" w:cs="Times New Roman"/>
          <w:sz w:val="24"/>
          <w:szCs w:val="24"/>
          <w:shd w:val="clear" w:color="auto" w:fill="FFFFFF"/>
          <w:lang w:val="sr-Cyrl-CS"/>
        </w:rPr>
        <w:t>и</w:t>
      </w:r>
      <w:r w:rsidRPr="0026084A">
        <w:rPr>
          <w:rFonts w:ascii="Times New Roman" w:hAnsi="Times New Roman" w:cs="Times New Roman"/>
          <w:sz w:val="24"/>
          <w:szCs w:val="24"/>
          <w:shd w:val="clear" w:color="auto" w:fill="FFFFFF"/>
          <w:lang w:val="sr-Cyrl-CS"/>
        </w:rPr>
        <w:t xml:space="preserve">шћен је </w:t>
      </w:r>
      <w:r w:rsidRPr="0026084A">
        <w:rPr>
          <w:rFonts w:ascii="Times New Roman" w:hAnsi="Times New Roman" w:cs="Times New Roman"/>
          <w:sz w:val="24"/>
          <w:szCs w:val="24"/>
        </w:rPr>
        <w:t>FPGA-Spartan-3E-S500.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 </w:t>
      </w:r>
      <w:proofErr w:type="gramStart"/>
      <w:r w:rsidRPr="0026084A">
        <w:rPr>
          <w:rFonts w:ascii="Times New Roman" w:hAnsi="Times New Roman" w:cs="Times New Roman"/>
          <w:sz w:val="24"/>
          <w:szCs w:val="24"/>
        </w:rPr>
        <w:t xml:space="preserve">FPGA 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на </w:t>
      </w:r>
      <w:r w:rsidRPr="0026084A">
        <w:rPr>
          <w:rFonts w:ascii="Times New Roman" w:hAnsi="Times New Roman" w:cs="Times New Roman"/>
          <w:sz w:val="24"/>
          <w:szCs w:val="24"/>
        </w:rPr>
        <w:t>Nexys2</w:t>
      </w:r>
      <w:r w:rsidRPr="0026084A">
        <w:rPr>
          <w:rFonts w:cs="Helvetica"/>
          <w:sz w:val="24"/>
          <w:szCs w:val="24"/>
          <w:lang w:val="sr-Cyrl-CS"/>
        </w:rPr>
        <w:t xml:space="preserve"> </w:t>
      </w:r>
      <w:r w:rsidR="006A59F2">
        <w:rPr>
          <w:rFonts w:ascii="Times New Roman" w:hAnsi="Times New Roman" w:cs="Times New Roman"/>
          <w:sz w:val="24"/>
          <w:szCs w:val="24"/>
          <w:lang w:val="sr-Cyrl-CS"/>
        </w:rPr>
        <w:t>плочи мора бити конфигурисан (или програмиран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>) од стране корисника пре обављања било које функције.</w:t>
      </w:r>
      <w:proofErr w:type="gramEnd"/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Током конфигурације</w:t>
      </w:r>
      <w:r w:rsidR="00023ABD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 w:rsidR="00023ABD">
        <w:rPr>
          <w:rFonts w:ascii="Times New Roman" w:hAnsi="Times New Roman" w:cs="Times New Roman"/>
          <w:sz w:val="24"/>
          <w:szCs w:val="24"/>
        </w:rPr>
        <w:t>„</w:t>
      </w:r>
      <w:r w:rsidR="00023ABD">
        <w:rPr>
          <w:rFonts w:ascii="Times New Roman" w:hAnsi="Times New Roman" w:cs="Times New Roman"/>
          <w:sz w:val="24"/>
          <w:szCs w:val="24"/>
          <w:lang w:val="sr-Cyrl-CS"/>
        </w:rPr>
        <w:t>бит</w:t>
      </w:r>
      <w:r w:rsidR="00023ABD">
        <w:rPr>
          <w:rFonts w:ascii="Times New Roman" w:hAnsi="Times New Roman" w:cs="Times New Roman"/>
          <w:sz w:val="24"/>
          <w:szCs w:val="24"/>
          <w:lang w:val="sr-Latn-RS"/>
        </w:rPr>
        <w:t>”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фајл се пребацује у меморијске ћелије </w:t>
      </w:r>
      <w:r w:rsidR="00225E0B" w:rsidRPr="0026084A">
        <w:rPr>
          <w:rFonts w:ascii="Times New Roman" w:hAnsi="Times New Roman" w:cs="Times New Roman"/>
          <w:sz w:val="24"/>
          <w:szCs w:val="24"/>
          <w:lang w:val="sr-Cyrl-CS"/>
        </w:rPr>
        <w:t>унутар</w:t>
      </w:r>
      <w:r w:rsidR="00225E0B" w:rsidRPr="0026084A">
        <w:rPr>
          <w:rFonts w:cs="Helvetica"/>
          <w:sz w:val="24"/>
          <w:szCs w:val="24"/>
          <w:lang w:val="sr-Cyrl-CS"/>
        </w:rPr>
        <w:t xml:space="preserve"> </w:t>
      </w:r>
      <w:r w:rsidR="00225E0B" w:rsidRPr="0026084A">
        <w:rPr>
          <w:rFonts w:ascii="Times New Roman" w:hAnsi="Times New Roman" w:cs="Times New Roman"/>
          <w:sz w:val="24"/>
          <w:szCs w:val="24"/>
        </w:rPr>
        <w:t>FPGA</w:t>
      </w:r>
      <w:r w:rsidR="00225E0B"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да би се дефинисале логичке функције</w:t>
      </w:r>
      <w:r w:rsidR="00F1196B">
        <w:rPr>
          <w:rFonts w:cs="Helvetica"/>
          <w:sz w:val="24"/>
          <w:szCs w:val="24"/>
          <w:lang w:val="sr-Cyrl-CS"/>
        </w:rPr>
        <w:t xml:space="preserve"> </w:t>
      </w:r>
      <w:r w:rsidR="00F1196B">
        <w:rPr>
          <w:rFonts w:ascii="Times New Roman" w:hAnsi="Times New Roman" w:cs="Times New Roman"/>
          <w:sz w:val="24"/>
          <w:szCs w:val="24"/>
          <w:lang w:val="sr-Cyrl-RS"/>
        </w:rPr>
        <w:t>и међусобне везе у колу</w:t>
      </w:r>
      <w:r w:rsidRPr="0026084A">
        <w:rPr>
          <w:rFonts w:cs="Helvetica"/>
          <w:sz w:val="24"/>
          <w:szCs w:val="24"/>
          <w:lang w:val="sr-Cyrl-CS"/>
        </w:rPr>
        <w:t xml:space="preserve">. 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>Слободан</w:t>
      </w:r>
      <w:r w:rsidRPr="0026084A">
        <w:rPr>
          <w:rFonts w:cs="Helvetica"/>
          <w:sz w:val="24"/>
          <w:szCs w:val="24"/>
          <w:lang w:val="sr-Cyrl-CS"/>
        </w:rPr>
        <w:t xml:space="preserve">  </w:t>
      </w:r>
      <w:r w:rsidRPr="0026084A">
        <w:rPr>
          <w:rFonts w:ascii="Times New Roman" w:hAnsi="Times New Roman" w:cs="Times New Roman"/>
          <w:sz w:val="24"/>
          <w:szCs w:val="24"/>
        </w:rPr>
        <w:t>ISE/</w:t>
      </w:r>
      <w:proofErr w:type="spellStart"/>
      <w:r w:rsidRPr="0026084A">
        <w:rPr>
          <w:rFonts w:ascii="Times New Roman" w:hAnsi="Times New Roman" w:cs="Times New Roman"/>
          <w:sz w:val="24"/>
          <w:szCs w:val="24"/>
        </w:rPr>
        <w:t>WebPack</w:t>
      </w:r>
      <w:proofErr w:type="spellEnd"/>
      <w:r w:rsidRPr="0026084A">
        <w:rPr>
          <w:rFonts w:ascii="Times New Roman" w:hAnsi="Times New Roman" w:cs="Times New Roman"/>
          <w:sz w:val="24"/>
          <w:szCs w:val="24"/>
        </w:rPr>
        <w:t xml:space="preserve"> CAD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софтвер од </w:t>
      </w:r>
      <w:r w:rsidRPr="0026084A">
        <w:rPr>
          <w:rFonts w:ascii="Times New Roman" w:hAnsi="Times New Roman" w:cs="Times New Roman"/>
          <w:sz w:val="24"/>
          <w:szCs w:val="24"/>
        </w:rPr>
        <w:t>Xilinx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-а, може да се користи за прављење </w:t>
      </w:r>
      <w:r w:rsidR="00F1196B">
        <w:rPr>
          <w:rFonts w:ascii="Times New Roman" w:hAnsi="Times New Roman" w:cs="Times New Roman"/>
          <w:sz w:val="24"/>
          <w:szCs w:val="24"/>
          <w:lang w:val="sr-Cyrl-RS"/>
        </w:rPr>
        <w:t>„бит”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 xml:space="preserve"> фајла помоћу</w:t>
      </w:r>
      <w:r w:rsidRPr="0026084A">
        <w:rPr>
          <w:rFonts w:cs="Helvetica"/>
          <w:sz w:val="24"/>
          <w:szCs w:val="24"/>
          <w:lang w:val="sr-Cyrl-CS"/>
        </w:rPr>
        <w:t xml:space="preserve"> </w:t>
      </w:r>
      <w:r w:rsidRPr="0026084A">
        <w:rPr>
          <w:rFonts w:ascii="Times New Roman" w:hAnsi="Times New Roman" w:cs="Times New Roman"/>
          <w:sz w:val="24"/>
          <w:szCs w:val="24"/>
        </w:rPr>
        <w:t>VHDL</w:t>
      </w:r>
      <w:r w:rsidR="00F1196B">
        <w:rPr>
          <w:rFonts w:ascii="Times New Roman" w:hAnsi="Times New Roman" w:cs="Times New Roman"/>
          <w:sz w:val="24"/>
          <w:szCs w:val="24"/>
          <w:lang w:val="sr-Cyrl-RS"/>
        </w:rPr>
        <w:t>-а</w:t>
      </w:r>
      <w:r w:rsidRPr="0026084A">
        <w:rPr>
          <w:rFonts w:ascii="Times New Roman" w:hAnsi="Times New Roman" w:cs="Times New Roman"/>
          <w:sz w:val="24"/>
          <w:szCs w:val="24"/>
        </w:rPr>
        <w:t>, Verilog</w:t>
      </w:r>
      <w:r w:rsidR="00F1196B">
        <w:rPr>
          <w:rFonts w:ascii="Times New Roman" w:hAnsi="Times New Roman" w:cs="Times New Roman"/>
          <w:sz w:val="24"/>
          <w:szCs w:val="24"/>
          <w:lang w:val="sr-Cyrl-RS"/>
        </w:rPr>
        <w:t>-а</w:t>
      </w:r>
      <w:r w:rsidRPr="0026084A">
        <w:rPr>
          <w:rFonts w:ascii="Helvetica" w:hAnsi="Helvetica" w:cs="Helvetica"/>
          <w:sz w:val="24"/>
          <w:szCs w:val="24"/>
        </w:rPr>
        <w:t>,</w:t>
      </w:r>
      <w:r w:rsidRPr="0026084A">
        <w:rPr>
          <w:rFonts w:cs="Helvetica"/>
          <w:sz w:val="24"/>
          <w:szCs w:val="24"/>
          <w:lang w:val="sr-Cyrl-CS"/>
        </w:rPr>
        <w:t xml:space="preserve"> </w:t>
      </w:r>
      <w:r w:rsidRPr="0026084A">
        <w:rPr>
          <w:rFonts w:ascii="Times New Roman" w:hAnsi="Times New Roman" w:cs="Times New Roman"/>
          <w:sz w:val="24"/>
          <w:szCs w:val="24"/>
          <w:lang w:val="sr-Cyrl-CS"/>
        </w:rPr>
        <w:t>или шематски на бази изворних фајлова</w:t>
      </w:r>
      <w:r w:rsidRPr="0026084A">
        <w:rPr>
          <w:rFonts w:cs="Helvetica"/>
          <w:sz w:val="24"/>
          <w:szCs w:val="24"/>
          <w:lang w:val="sr-Cyrl-CS"/>
        </w:rPr>
        <w:t>.</w:t>
      </w:r>
      <w:r w:rsidR="00225E0B" w:rsidRPr="0026084A">
        <w:rPr>
          <w:rFonts w:cs="Helvetica"/>
          <w:sz w:val="24"/>
          <w:szCs w:val="24"/>
          <w:lang w:val="sr-Cyrl-CS"/>
        </w:rPr>
        <w:t xml:space="preserve"> </w:t>
      </w:r>
      <w:r w:rsidR="00377668">
        <w:rPr>
          <w:rFonts w:cs="Helvetica"/>
          <w:sz w:val="24"/>
          <w:szCs w:val="24"/>
          <w:lang w:val="sr-Cyrl-CS"/>
        </w:rPr>
        <w:t xml:space="preserve"> </w:t>
      </w:r>
      <w:r w:rsidR="00377668">
        <w:rPr>
          <w:rFonts w:ascii="Times New Roman" w:hAnsi="Times New Roman" w:cs="Times New Roman"/>
          <w:sz w:val="24"/>
          <w:szCs w:val="24"/>
          <w:lang w:val="sr-Cyrl-CS"/>
        </w:rPr>
        <w:t>Што</w:t>
      </w:r>
      <w:r w:rsidR="006A59F2">
        <w:rPr>
          <w:rFonts w:ascii="Times New Roman" w:hAnsi="Times New Roman" w:cs="Times New Roman"/>
          <w:sz w:val="24"/>
          <w:szCs w:val="24"/>
          <w:lang w:val="sr-Cyrl-CS"/>
        </w:rPr>
        <w:t xml:space="preserve"> се тиче архитектуре плоче, њу одликују</w:t>
      </w:r>
      <w:r w:rsidR="00377668">
        <w:rPr>
          <w:rFonts w:ascii="Times New Roman" w:hAnsi="Times New Roman" w:cs="Times New Roman"/>
          <w:sz w:val="24"/>
          <w:szCs w:val="24"/>
          <w:lang w:val="sr-Cyrl-CS"/>
        </w:rPr>
        <w:t>:</w:t>
      </w:r>
    </w:p>
    <w:p w:rsidR="00377668" w:rsidRPr="00377668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7668">
        <w:rPr>
          <w:rFonts w:ascii="Times New Roman" w:hAnsi="Times New Roman" w:cs="Times New Roman"/>
          <w:i/>
          <w:iCs/>
          <w:sz w:val="24"/>
          <w:szCs w:val="24"/>
        </w:rPr>
        <w:t>500K-gate Xilinx Spartan 3E FPGA</w:t>
      </w:r>
    </w:p>
    <w:p w:rsidR="00377668" w:rsidRPr="00F1196B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  <w:r w:rsidRPr="00377668">
        <w:rPr>
          <w:rFonts w:ascii="Times New Roman" w:hAnsi="Times New Roman" w:cs="Times New Roman"/>
          <w:sz w:val="24"/>
          <w:szCs w:val="24"/>
        </w:rPr>
        <w:t>•</w:t>
      </w:r>
      <w:r w:rsidR="00F1196B">
        <w:rPr>
          <w:rFonts w:ascii="Times New Roman" w:hAnsi="Times New Roman" w:cs="Times New Roman"/>
          <w:i/>
          <w:sz w:val="24"/>
          <w:szCs w:val="24"/>
          <w:lang w:val="en-GB"/>
        </w:rPr>
        <w:t xml:space="preserve">FPGA </w:t>
      </w:r>
      <w:r w:rsidR="00F1196B">
        <w:rPr>
          <w:rFonts w:ascii="Times New Roman" w:hAnsi="Times New Roman" w:cs="Times New Roman"/>
          <w:i/>
          <w:sz w:val="24"/>
          <w:szCs w:val="24"/>
          <w:lang w:val="sr-Cyrl-RS"/>
        </w:rPr>
        <w:t>конфигурација заснована на</w:t>
      </w:r>
      <w:r w:rsidR="00F1196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1196B">
        <w:rPr>
          <w:rFonts w:ascii="Times New Roman" w:hAnsi="Times New Roman" w:cs="Times New Roman"/>
          <w:i/>
          <w:iCs/>
          <w:sz w:val="24"/>
          <w:szCs w:val="24"/>
        </w:rPr>
        <w:t xml:space="preserve">USB2 </w:t>
      </w:r>
      <w:r w:rsidR="00F1196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и брзом протоку података (уз употребу бесплатног софтвера </w:t>
      </w:r>
      <w:r w:rsidR="00F1196B">
        <w:rPr>
          <w:rFonts w:ascii="Times New Roman" w:hAnsi="Times New Roman" w:cs="Times New Roman"/>
          <w:i/>
          <w:iCs/>
          <w:sz w:val="24"/>
          <w:szCs w:val="24"/>
          <w:lang w:val="en-GB"/>
        </w:rPr>
        <w:t>Adept Suite</w:t>
      </w:r>
      <w:r w:rsidR="00F1196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)</w:t>
      </w:r>
    </w:p>
    <w:p w:rsidR="00377668" w:rsidRPr="00377668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proofErr w:type="gramStart"/>
      <w:r w:rsidR="00DC2C9D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напајање</w:t>
      </w:r>
      <w:proofErr w:type="gramEnd"/>
      <w:r w:rsidR="00DC2C9D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преко </w:t>
      </w:r>
      <w:r w:rsidR="00DC2C9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USB-a </w:t>
      </w:r>
      <w:r w:rsidR="0034076A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(такође се м</w:t>
      </w:r>
      <w:r w:rsidR="00DC2C9D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огу користити батерије или струја из исправљача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377668" w:rsidRPr="002B31B5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="002B31B5">
        <w:rPr>
          <w:rFonts w:ascii="Times New Roman" w:hAnsi="Times New Roman" w:cs="Times New Roman"/>
          <w:i/>
          <w:iCs/>
          <w:sz w:val="24"/>
          <w:szCs w:val="24"/>
        </w:rPr>
        <w:t>16MB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Micron PSDRAM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-</w:t>
      </w:r>
      <w:proofErr w:type="gramStart"/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а</w:t>
      </w:r>
      <w:r w:rsidR="002B31B5">
        <w:rPr>
          <w:rFonts w:ascii="Times New Roman" w:hAnsi="Times New Roman" w:cs="Times New Roman"/>
          <w:i/>
          <w:iCs/>
          <w:sz w:val="24"/>
          <w:szCs w:val="24"/>
        </w:rPr>
        <w:t xml:space="preserve">  и</w:t>
      </w:r>
      <w:proofErr w:type="gramEnd"/>
      <w:r w:rsidR="002B31B5">
        <w:rPr>
          <w:rFonts w:ascii="Times New Roman" w:hAnsi="Times New Roman" w:cs="Times New Roman"/>
          <w:i/>
          <w:iCs/>
          <w:sz w:val="24"/>
          <w:szCs w:val="24"/>
        </w:rPr>
        <w:t xml:space="preserve"> 16MB-а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Intel </w:t>
      </w:r>
      <w:proofErr w:type="spellStart"/>
      <w:r w:rsidRPr="00377668">
        <w:rPr>
          <w:rFonts w:ascii="Times New Roman" w:hAnsi="Times New Roman" w:cs="Times New Roman"/>
          <w:i/>
          <w:iCs/>
          <w:sz w:val="24"/>
          <w:szCs w:val="24"/>
        </w:rPr>
        <w:t>StrataFlash</w:t>
      </w:r>
      <w:proofErr w:type="spellEnd"/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ROM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-а</w:t>
      </w:r>
    </w:p>
    <w:p w:rsidR="00377668" w:rsidRPr="00377668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>Xilin</w:t>
      </w:r>
      <w:r w:rsidR="002B31B5">
        <w:rPr>
          <w:rFonts w:ascii="Times New Roman" w:hAnsi="Times New Roman" w:cs="Times New Roman"/>
          <w:i/>
          <w:iCs/>
          <w:sz w:val="24"/>
          <w:szCs w:val="24"/>
        </w:rPr>
        <w:t xml:space="preserve">x Platform Flash 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за разне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FPG</w:t>
      </w:r>
      <w:r w:rsidR="002B31B5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="002B31B5">
        <w:rPr>
          <w:rFonts w:ascii="Times New Roman" w:hAnsi="Times New Roman" w:cs="Times New Roman"/>
          <w:i/>
          <w:iCs/>
          <w:sz w:val="24"/>
          <w:szCs w:val="24"/>
        </w:rPr>
        <w:t>конфигурације</w:t>
      </w:r>
      <w:proofErr w:type="spellEnd"/>
    </w:p>
    <w:p w:rsidR="00377668" w:rsidRPr="00377668" w:rsidRDefault="00377668" w:rsidP="002B3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Ефикасно напајање преко прекидача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корисно за апликације које користе батерије као извор напајања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377668" w:rsidRPr="002B31B5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50MHz 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осцилатор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31B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уз додатни улаз за други осцилатор</w:t>
      </w:r>
    </w:p>
    <w:p w:rsidR="00377668" w:rsidRPr="0089717F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  <w:proofErr w:type="gramStart"/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60 FPGA </w:t>
      </w:r>
      <w:r w:rsidR="0089717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улазно/излазних јединица</w:t>
      </w:r>
      <w:r w:rsidR="008971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9717F">
        <w:rPr>
          <w:rFonts w:ascii="Times New Roman" w:hAnsi="Times New Roman" w:cs="Times New Roman"/>
          <w:i/>
          <w:iCs/>
          <w:sz w:val="24"/>
          <w:szCs w:val="24"/>
        </w:rPr>
        <w:t>повезаних</w:t>
      </w:r>
      <w:proofErr w:type="spellEnd"/>
      <w:r w:rsidR="008971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9717F">
        <w:rPr>
          <w:rFonts w:ascii="Times New Roman" w:hAnsi="Times New Roman" w:cs="Times New Roman"/>
          <w:i/>
          <w:iCs/>
          <w:sz w:val="24"/>
          <w:szCs w:val="24"/>
        </w:rPr>
        <w:t>на</w:t>
      </w:r>
      <w:proofErr w:type="spellEnd"/>
      <w:r w:rsidR="008971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9717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проширујуће</w:t>
      </w:r>
      <w:r w:rsidR="0089717F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="0089717F">
        <w:rPr>
          <w:rFonts w:ascii="Times New Roman" w:hAnsi="Times New Roman" w:cs="Times New Roman"/>
          <w:i/>
          <w:iCs/>
          <w:sz w:val="24"/>
          <w:szCs w:val="24"/>
        </w:rPr>
        <w:t>конекторе</w:t>
      </w:r>
      <w:proofErr w:type="spellEnd"/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89717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један брзи</w:t>
      </w:r>
      <w:proofErr w:type="gramEnd"/>
    </w:p>
    <w:p w:rsidR="00377668" w:rsidRPr="00377668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Hirose FX2 </w:t>
      </w:r>
      <w:r w:rsidR="0089717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конектор и четири</w:t>
      </w:r>
      <w:r w:rsidR="008A2E38">
        <w:rPr>
          <w:rFonts w:ascii="Times New Roman" w:hAnsi="Times New Roman" w:cs="Times New Roman"/>
          <w:i/>
          <w:iCs/>
          <w:sz w:val="24"/>
          <w:szCs w:val="24"/>
        </w:rPr>
        <w:t xml:space="preserve"> 6-</w:t>
      </w:r>
      <w:r w:rsidR="008A2E3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пинска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A2E3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квадратна конектора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377668" w:rsidRPr="008A2E38" w:rsidRDefault="00377668" w:rsidP="00377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="008A2E38">
        <w:rPr>
          <w:rFonts w:ascii="Times New Roman" w:hAnsi="Times New Roman" w:cs="Times New Roman"/>
          <w:i/>
          <w:iCs/>
          <w:sz w:val="24"/>
          <w:szCs w:val="24"/>
        </w:rPr>
        <w:t xml:space="preserve">8 LED-а, </w:t>
      </w:r>
      <w:proofErr w:type="spellStart"/>
      <w:r w:rsidR="008A2E38">
        <w:rPr>
          <w:rFonts w:ascii="Times New Roman" w:hAnsi="Times New Roman" w:cs="Times New Roman"/>
          <w:i/>
          <w:iCs/>
          <w:sz w:val="24"/>
          <w:szCs w:val="24"/>
        </w:rPr>
        <w:t>четири</w:t>
      </w:r>
      <w:proofErr w:type="spellEnd"/>
      <w:r w:rsidR="008A2E38">
        <w:rPr>
          <w:rFonts w:ascii="Times New Roman" w:hAnsi="Times New Roman" w:cs="Times New Roman"/>
          <w:i/>
          <w:iCs/>
          <w:sz w:val="24"/>
          <w:szCs w:val="24"/>
        </w:rPr>
        <w:t xml:space="preserve"> 7-сегментна </w:t>
      </w:r>
      <w:proofErr w:type="spellStart"/>
      <w:r w:rsidR="008A2E38">
        <w:rPr>
          <w:rFonts w:ascii="Times New Roman" w:hAnsi="Times New Roman" w:cs="Times New Roman"/>
          <w:i/>
          <w:iCs/>
          <w:sz w:val="24"/>
          <w:szCs w:val="24"/>
        </w:rPr>
        <w:t>дисплеја</w:t>
      </w:r>
      <w:proofErr w:type="spellEnd"/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, 4 </w:t>
      </w:r>
      <w:r w:rsidR="008A2E3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дугмета</w:t>
      </w:r>
      <w:r w:rsidRPr="00377668">
        <w:rPr>
          <w:rFonts w:ascii="Times New Roman" w:hAnsi="Times New Roman" w:cs="Times New Roman"/>
          <w:i/>
          <w:iCs/>
          <w:sz w:val="24"/>
          <w:szCs w:val="24"/>
        </w:rPr>
        <w:t xml:space="preserve">, 8 </w:t>
      </w:r>
      <w:r w:rsidR="008A2E3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прекидача</w:t>
      </w:r>
    </w:p>
    <w:p w:rsidR="006A0678" w:rsidRDefault="00377668" w:rsidP="00377668">
      <w:pPr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  <w:r w:rsidRPr="00377668">
        <w:rPr>
          <w:rFonts w:ascii="Times New Roman" w:hAnsi="Times New Roman" w:cs="Times New Roman"/>
          <w:sz w:val="24"/>
          <w:szCs w:val="24"/>
        </w:rPr>
        <w:t xml:space="preserve">• </w:t>
      </w:r>
      <w:r w:rsidR="008A2E3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Продаје се у пластичној кутији </w:t>
      </w:r>
      <w:proofErr w:type="spellStart"/>
      <w:r w:rsidR="006A0678">
        <w:rPr>
          <w:rFonts w:ascii="Times New Roman" w:hAnsi="Times New Roman" w:cs="Times New Roman"/>
          <w:i/>
          <w:iCs/>
          <w:sz w:val="24"/>
          <w:szCs w:val="24"/>
        </w:rPr>
        <w:t>заједно</w:t>
      </w:r>
      <w:proofErr w:type="spellEnd"/>
      <w:r w:rsidR="006A067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A0678">
        <w:rPr>
          <w:rFonts w:ascii="Times New Roman" w:hAnsi="Times New Roman" w:cs="Times New Roman"/>
          <w:i/>
          <w:iCs/>
          <w:sz w:val="24"/>
          <w:szCs w:val="24"/>
        </w:rPr>
        <w:t>са</w:t>
      </w:r>
      <w:proofErr w:type="spellEnd"/>
      <w:r w:rsidR="006A0678">
        <w:rPr>
          <w:rFonts w:ascii="Times New Roman" w:hAnsi="Times New Roman" w:cs="Times New Roman"/>
          <w:i/>
          <w:iCs/>
          <w:sz w:val="24"/>
          <w:szCs w:val="24"/>
        </w:rPr>
        <w:t xml:space="preserve"> USB </w:t>
      </w:r>
      <w:proofErr w:type="spellStart"/>
      <w:r w:rsidR="006A0678">
        <w:rPr>
          <w:rFonts w:ascii="Times New Roman" w:hAnsi="Times New Roman" w:cs="Times New Roman"/>
          <w:i/>
          <w:iCs/>
          <w:sz w:val="24"/>
          <w:szCs w:val="24"/>
        </w:rPr>
        <w:t>кабло</w:t>
      </w:r>
      <w:proofErr w:type="spellEnd"/>
      <w:r w:rsidR="006A067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м</w:t>
      </w:r>
    </w:p>
    <w:p w:rsidR="0095009E" w:rsidRPr="006A0678" w:rsidRDefault="0095009E" w:rsidP="00377668">
      <w:pPr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</w:p>
    <w:p w:rsidR="00377668" w:rsidRDefault="00377668" w:rsidP="003776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C0A21" wp14:editId="09FD7E64">
            <wp:extent cx="4067088" cy="2899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572" cy="290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EF" w:rsidRDefault="002E56EF" w:rsidP="003776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56EF" w:rsidRDefault="002E56EF" w:rsidP="003776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56EF" w:rsidRDefault="00E3127A" w:rsidP="003776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5429B" wp14:editId="35C8E96F">
            <wp:extent cx="3019647" cy="30196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ys2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49" cy="30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EF" w:rsidRPr="00E3127A" w:rsidRDefault="00E3127A" w:rsidP="00E3127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Digilent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Nexys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377668" w:rsidRDefault="00377668" w:rsidP="0037766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95009E" w:rsidRDefault="0095009E" w:rsidP="0037766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95009E" w:rsidRDefault="0095009E" w:rsidP="0037766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95009E" w:rsidRDefault="0095009E" w:rsidP="0037766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95009E" w:rsidRDefault="0095009E" w:rsidP="0095009E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B3D8D" wp14:editId="7CC53152">
            <wp:extent cx="2959862" cy="32657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ys2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90" cy="32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B0" w:rsidRDefault="000F06B0" w:rsidP="00E3127A">
      <w:pPr>
        <w:pStyle w:val="Heading3"/>
        <w:jc w:val="center"/>
        <w:rPr>
          <w:rFonts w:ascii="Times New Roman" w:eastAsia="Times New Roman" w:hAnsi="Times New Roman" w:cs="Times New Roman"/>
          <w:sz w:val="28"/>
          <w:szCs w:val="28"/>
          <w:lang w:val="sr-Cyrl-CS"/>
        </w:rPr>
      </w:pPr>
      <w:bookmarkStart w:id="4" w:name="_Toc472440992"/>
    </w:p>
    <w:p w:rsidR="00EC5359" w:rsidRDefault="00EC5359" w:rsidP="00DE30B4">
      <w:pPr>
        <w:pStyle w:val="Heading3"/>
        <w:rPr>
          <w:rFonts w:ascii="Times New Roman" w:eastAsia="Times New Roman" w:hAnsi="Times New Roman" w:cs="Times New Roman"/>
          <w:sz w:val="28"/>
          <w:szCs w:val="28"/>
          <w:lang w:val="sr-Cyrl-RS"/>
        </w:rPr>
      </w:pPr>
      <w:r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>2.</w:t>
      </w:r>
      <w:r w:rsidR="00B5522E"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>1.</w:t>
      </w:r>
      <w:r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 xml:space="preserve">2 </w:t>
      </w:r>
      <w:r w:rsidRPr="00883D8E">
        <w:rPr>
          <w:rFonts w:ascii="Times New Roman" w:eastAsia="Times New Roman" w:hAnsi="Times New Roman" w:cs="Times New Roman"/>
          <w:sz w:val="28"/>
          <w:szCs w:val="28"/>
          <w:lang w:val="en-GB"/>
        </w:rPr>
        <w:t>Clocks</w:t>
      </w:r>
      <w:bookmarkEnd w:id="4"/>
    </w:p>
    <w:p w:rsidR="000F06B0" w:rsidRPr="000F06B0" w:rsidRDefault="000F06B0" w:rsidP="000F06B0">
      <w:pPr>
        <w:rPr>
          <w:lang w:val="sr-Cyrl-RS"/>
        </w:rPr>
      </w:pPr>
    </w:p>
    <w:p w:rsidR="00EC5359" w:rsidRDefault="00EC5359" w:rsidP="000B686F">
      <w:pPr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Nexys2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плоча садржи осцилатор од 50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MHz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 прикључак за други осцилатор.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Сигнали клока са осцилатора се директно повезују на пинове на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FPGA</w:t>
      </w:r>
      <w:r w:rsidR="00B91AC0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B91AC0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су повезани са синтесајзером клока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.</w:t>
      </w:r>
      <w:r w:rsidR="00B91AC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Синтесајзери (или </w:t>
      </w:r>
      <w:r w:rsidR="00B91AC0">
        <w:rPr>
          <w:rFonts w:ascii="Times New Roman" w:eastAsia="Times New Roman" w:hAnsi="Times New Roman" w:cs="Times New Roman"/>
          <w:sz w:val="24"/>
          <w:szCs w:val="24"/>
          <w:lang w:val="en-GB"/>
        </w:rPr>
        <w:t>DLL</w:t>
      </w:r>
      <w:r w:rsidR="00B91AC0">
        <w:rPr>
          <w:rFonts w:ascii="Times New Roman" w:eastAsia="Times New Roman" w:hAnsi="Times New Roman" w:cs="Times New Roman"/>
          <w:sz w:val="24"/>
          <w:szCs w:val="24"/>
          <w:lang w:val="sr-Cyrl-RS"/>
        </w:rPr>
        <w:t>-ови) пружају могућност повећавања улазне фреквенције за 2 или 4 пута, односно дељења улазне фреквенције неком целобројном вредношћу, као и могућност прецизног дефинисања фазе и кашњења различитих клок сигнала.</w:t>
      </w:r>
    </w:p>
    <w:p w:rsidR="0095009E" w:rsidRDefault="0095009E" w:rsidP="000B686F">
      <w:pPr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:rsidR="00B91AC0" w:rsidRPr="00B91AC0" w:rsidRDefault="00B91AC0" w:rsidP="00B91AC0">
      <w:pPr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D88135" wp14:editId="3AE175BE">
            <wp:extent cx="2448267" cy="1810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Ненасловљен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D" w:rsidRPr="00883D8E" w:rsidRDefault="00EC5359" w:rsidP="00DE30B4">
      <w:pPr>
        <w:pStyle w:val="Heading3"/>
        <w:rPr>
          <w:rFonts w:ascii="Times New Roman" w:eastAsia="Times New Roman" w:hAnsi="Times New Roman" w:cs="Times New Roman"/>
          <w:sz w:val="28"/>
          <w:szCs w:val="28"/>
          <w:lang w:val="sr-Cyrl-CS"/>
        </w:rPr>
      </w:pPr>
      <w:bookmarkStart w:id="5" w:name="_Toc472440993"/>
      <w:r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lastRenderedPageBreak/>
        <w:t>2.</w:t>
      </w:r>
      <w:r w:rsidR="00B5522E"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>1.</w:t>
      </w:r>
      <w:r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>3</w:t>
      </w:r>
      <w:r w:rsidR="00DE6E14"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 xml:space="preserve"> Улазно/</w:t>
      </w:r>
      <w:r w:rsidR="00E0738D" w:rsidRPr="00883D8E">
        <w:rPr>
          <w:rFonts w:ascii="Times New Roman" w:eastAsia="Times New Roman" w:hAnsi="Times New Roman" w:cs="Times New Roman"/>
          <w:sz w:val="28"/>
          <w:szCs w:val="28"/>
          <w:lang w:val="sr-Cyrl-CS"/>
        </w:rPr>
        <w:t>излазни уређаји</w:t>
      </w:r>
      <w:bookmarkEnd w:id="5"/>
    </w:p>
    <w:p w:rsidR="00E0738D" w:rsidRDefault="00E0738D" w:rsidP="000B686F">
      <w:pPr>
        <w:rPr>
          <w:rFonts w:ascii="Times New Roman" w:eastAsia="Times New Roman" w:hAnsi="Times New Roman" w:cs="Times New Roman"/>
          <w:sz w:val="24"/>
          <w:szCs w:val="24"/>
          <w:lang w:val="sr-Cyrl-C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Улази: </w:t>
      </w:r>
      <w:r>
        <w:rPr>
          <w:rFonts w:ascii="Times New Roman" w:eastAsia="Times New Roman" w:hAnsi="Times New Roman" w:cs="Times New Roman"/>
          <w:i/>
          <w:sz w:val="24"/>
          <w:szCs w:val="24"/>
          <w:lang w:val="sr-Cyrl-CS"/>
        </w:rPr>
        <w:t>Прекидачи и тастери</w:t>
      </w:r>
    </w:p>
    <w:p w:rsidR="000B686F" w:rsidRDefault="00E0738D" w:rsidP="000B68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Четири тастера и осам прекидача представљају улазе овог кола. </w:t>
      </w:r>
      <w:r w:rsidR="00E467BC">
        <w:rPr>
          <w:rFonts w:ascii="Times New Roman" w:eastAsia="Times New Roman" w:hAnsi="Times New Roman" w:cs="Times New Roman"/>
          <w:sz w:val="24"/>
          <w:szCs w:val="24"/>
          <w:lang w:val="sr-Cyrl-CS"/>
        </w:rPr>
        <w:t>Стања тастера су у неактивираном стању ниска (логичка 0),</w:t>
      </w:r>
      <w:r w:rsidR="00E3127A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</w:t>
      </w:r>
      <w:r w:rsidR="00E467BC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и побуђују се само када је тастер притиснут (логичка 1)</w:t>
      </w:r>
      <w:r w:rsidR="007C3930">
        <w:rPr>
          <w:rFonts w:ascii="Times New Roman" w:eastAsia="Times New Roman" w:hAnsi="Times New Roman" w:cs="Times New Roman"/>
          <w:sz w:val="24"/>
          <w:szCs w:val="24"/>
          <w:lang w:val="sr-Cyrl-CS"/>
        </w:rPr>
        <w:t>.</w:t>
      </w:r>
      <w:r w:rsidR="00E3127A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</w:t>
      </w:r>
      <w:r w:rsidR="007C3930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Прекидачи генеришу сигнал у зависности од положаја у ком се налазе и задржавају то стање.</w:t>
      </w:r>
      <w:r w:rsidR="00E3127A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</w:t>
      </w:r>
      <w:r w:rsidR="007C3930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И прекидачи и тастери користе отпорнике везане на ред као заштиту од кратког споја (који би се десио ако би се </w:t>
      </w:r>
      <w:r w:rsidR="007C3930">
        <w:rPr>
          <w:rFonts w:ascii="Times New Roman" w:eastAsia="Times New Roman" w:hAnsi="Times New Roman" w:cs="Times New Roman"/>
          <w:sz w:val="24"/>
          <w:szCs w:val="24"/>
          <w:lang w:val="en-GB"/>
        </w:rPr>
        <w:t>FPGA</w:t>
      </w:r>
      <w:r w:rsidR="007C3930">
        <w:rPr>
          <w:rFonts w:ascii="Times New Roman" w:eastAsia="Times New Roman" w:hAnsi="Times New Roman" w:cs="Times New Roman"/>
          <w:sz w:val="24"/>
          <w:szCs w:val="24"/>
          <w:lang w:val="sr-Cyrl-CS"/>
        </w:rPr>
        <w:t xml:space="preserve"> улаз</w:t>
      </w:r>
      <w:r w:rsidR="007C3930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7C3930">
        <w:rPr>
          <w:rFonts w:ascii="Times New Roman" w:eastAsia="Times New Roman" w:hAnsi="Times New Roman" w:cs="Times New Roman"/>
          <w:sz w:val="24"/>
          <w:szCs w:val="24"/>
          <w:lang w:val="sr-Cyrl-RS"/>
        </w:rPr>
        <w:t>за дугме или прекидач дефинисао као излаз</w:t>
      </w:r>
      <w:r w:rsidR="007C3930">
        <w:rPr>
          <w:rFonts w:ascii="Times New Roman" w:eastAsia="Times New Roman" w:hAnsi="Times New Roman" w:cs="Times New Roman"/>
          <w:sz w:val="24"/>
          <w:szCs w:val="24"/>
          <w:lang w:val="sr-Cyrl-CS"/>
        </w:rPr>
        <w:t>).</w:t>
      </w:r>
    </w:p>
    <w:p w:rsidR="002E56EF" w:rsidRPr="002E56EF" w:rsidRDefault="002E56EF" w:rsidP="000B68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C3930" w:rsidRPr="000B686F" w:rsidRDefault="007C3930" w:rsidP="000B686F">
      <w:pPr>
        <w:rPr>
          <w:rFonts w:ascii="Times New Roman" w:eastAsia="Times New Roman" w:hAnsi="Times New Roman" w:cs="Times New Roman"/>
          <w:sz w:val="24"/>
          <w:szCs w:val="24"/>
          <w:lang w:val="sr-Cyrl-CS"/>
        </w:rPr>
      </w:pPr>
    </w:p>
    <w:p w:rsidR="00377668" w:rsidRDefault="00E0738D" w:rsidP="00E0738D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lang w:val="sr-Cyrl-CS"/>
        </w:rPr>
      </w:pPr>
      <w:r w:rsidRPr="00BF26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9C3AD" wp14:editId="5C4481F6">
            <wp:extent cx="4833257" cy="4536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79" w:rsidRDefault="00BF2679" w:rsidP="00BF267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lang w:val="sr-Cyrl-CS"/>
        </w:rPr>
      </w:pPr>
    </w:p>
    <w:p w:rsidR="00BF2679" w:rsidRDefault="00BF2679" w:rsidP="00BF267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lang w:val="sr-Cyrl-CS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27A" w:rsidRDefault="00E3127A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CS"/>
        </w:rPr>
      </w:pPr>
    </w:p>
    <w:p w:rsidR="00BF2679" w:rsidRPr="007C3930" w:rsidRDefault="00BF2679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lastRenderedPageBreak/>
        <w:t xml:space="preserve">Излази: </w:t>
      </w:r>
      <w:r w:rsidR="007C3930">
        <w:rPr>
          <w:rFonts w:ascii="Times New Roman" w:hAnsi="Times New Roman" w:cs="Times New Roman"/>
          <w:i/>
          <w:sz w:val="24"/>
          <w:szCs w:val="24"/>
          <w:lang w:val="en-GB"/>
        </w:rPr>
        <w:t>LED</w:t>
      </w:r>
    </w:p>
    <w:p w:rsidR="00BF2679" w:rsidRDefault="00BF2679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CS"/>
        </w:rPr>
      </w:pPr>
    </w:p>
    <w:p w:rsidR="00BF2679" w:rsidRDefault="00BF2679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 xml:space="preserve">Диоде се пале када им </w:t>
      </w:r>
      <w:r w:rsidRPr="0026084A">
        <w:rPr>
          <w:rFonts w:ascii="Times New Roman" w:hAnsi="Times New Roman" w:cs="Times New Roman"/>
          <w:sz w:val="24"/>
          <w:szCs w:val="24"/>
        </w:rPr>
        <w:t>FPGA</w:t>
      </w:r>
      <w:r w:rsidR="007C3930">
        <w:rPr>
          <w:rFonts w:ascii="Times New Roman" w:hAnsi="Times New Roman" w:cs="Times New Roman"/>
          <w:sz w:val="24"/>
          <w:szCs w:val="24"/>
          <w:lang w:val="sr-Cyrl-CS"/>
        </w:rPr>
        <w:t xml:space="preserve"> на LED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аноду пошаље сигнал у виду логичке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sr-Cyrl-CS"/>
        </w:rPr>
        <w:t>1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, што ће произвести струју од 3</w:t>
      </w:r>
      <w:r w:rsidR="007C3930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, а да не би дошло до оптерећења самог </w:t>
      </w:r>
      <w:r w:rsidRPr="0026084A">
        <w:rPr>
          <w:rFonts w:ascii="Times New Roman" w:hAnsi="Times New Roman" w:cs="Times New Roman"/>
          <w:sz w:val="24"/>
          <w:szCs w:val="24"/>
        </w:rPr>
        <w:t>FPGA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испред сваке аноде налази се отпорник од 390</w:t>
      </w:r>
      <w:r w:rsidR="007C3930">
        <w:rPr>
          <w:rFonts w:ascii="Times New Roman" w:hAnsi="Times New Roman" w:cs="Times New Roman"/>
          <w:sz w:val="24"/>
          <w:szCs w:val="24"/>
        </w:rPr>
        <w:t>Ω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. Има укупно 10 диода, од тога девета показује да </w:t>
      </w:r>
      <w:r w:rsidRPr="0026084A">
        <w:rPr>
          <w:rFonts w:ascii="Times New Roman" w:hAnsi="Times New Roman" w:cs="Times New Roman"/>
          <w:sz w:val="24"/>
          <w:szCs w:val="24"/>
        </w:rPr>
        <w:t>FPGA</w:t>
      </w:r>
      <w:r w:rsidR="007C3930">
        <w:rPr>
          <w:rFonts w:ascii="Times New Roman" w:hAnsi="Times New Roman" w:cs="Times New Roman"/>
          <w:sz w:val="24"/>
          <w:szCs w:val="24"/>
          <w:lang w:val="sr-Cyrl-CS"/>
        </w:rPr>
        <w:t xml:space="preserve"> добија напон, десета </w:t>
      </w:r>
      <w:r w:rsidR="007C3930">
        <w:rPr>
          <w:rFonts w:ascii="Times New Roman" w:hAnsi="Times New Roman" w:cs="Times New Roman"/>
          <w:sz w:val="24"/>
          <w:szCs w:val="24"/>
          <w:lang w:val="sr-Cyrl-RS"/>
        </w:rPr>
        <w:t>показује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статус програмирања, а остале су на распол</w:t>
      </w:r>
      <w:r w:rsidR="007C3930">
        <w:rPr>
          <w:rFonts w:ascii="Times New Roman" w:hAnsi="Times New Roman" w:cs="Times New Roman"/>
          <w:sz w:val="24"/>
          <w:szCs w:val="24"/>
          <w:lang w:val="sr-Cyrl-CS"/>
        </w:rPr>
        <w:t>агању кориснику за употребу по потреби.</w:t>
      </w: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6EF" w:rsidRP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4AE9" w:rsidRDefault="000B4AE9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CS"/>
        </w:rPr>
      </w:pPr>
    </w:p>
    <w:p w:rsidR="000B4AE9" w:rsidRDefault="000B4AE9" w:rsidP="000B4AE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AAA76" wp14:editId="24AA4085">
            <wp:extent cx="4916384" cy="20306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se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30" w:rsidRDefault="007C3930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CS"/>
        </w:rPr>
      </w:pPr>
    </w:p>
    <w:p w:rsidR="00B22699" w:rsidRDefault="00B22699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2E56EF" w:rsidRDefault="002E56EF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0B4AE9" w:rsidRDefault="00090D92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sr-Cyrl-RS"/>
        </w:rPr>
      </w:pPr>
      <w:r w:rsidRPr="00090D92">
        <w:rPr>
          <w:rFonts w:ascii="Times New Roman" w:hAnsi="Times New Roman" w:cs="Times New Roman"/>
          <w:i/>
          <w:sz w:val="28"/>
          <w:szCs w:val="28"/>
          <w:lang w:val="sr-Cyrl-RS"/>
        </w:rPr>
        <w:t>Периферни конектори</w:t>
      </w:r>
    </w:p>
    <w:p w:rsidR="00090D92" w:rsidRDefault="00090D92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sr-Cyrl-RS"/>
        </w:rPr>
      </w:pPr>
    </w:p>
    <w:p w:rsidR="00090D92" w:rsidRDefault="00090D92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R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Nexys2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плоча поседује четири дворедна 6-пинска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Pmod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конектора која могу да приме до 8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Pmod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</w:t>
      </w:r>
      <w:r>
        <w:rPr>
          <w:rFonts w:ascii="Times New Roman" w:hAnsi="Times New Roman" w:cs="Times New Roman"/>
          <w:sz w:val="24"/>
          <w:szCs w:val="24"/>
          <w:lang w:val="sr-Cyrl-RS"/>
        </w:rPr>
        <w:t>ова.</w:t>
      </w:r>
      <w:proofErr w:type="gram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Сваки од четири 12-пинска конектора поседује 8 пинова за сигнале података и по 2 пина за уземљење и напон.</w:t>
      </w:r>
      <w:r w:rsidR="00773608">
        <w:rPr>
          <w:rFonts w:ascii="Times New Roman" w:hAnsi="Times New Roman" w:cs="Times New Roman"/>
          <w:sz w:val="24"/>
          <w:szCs w:val="24"/>
          <w:lang w:val="sr-Cyrl-RS"/>
        </w:rPr>
        <w:t xml:space="preserve"> Сви пинови за податке поседују заштиту од кратког споја у виду отпорника и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73608">
        <w:rPr>
          <w:rFonts w:ascii="Times New Roman" w:hAnsi="Times New Roman" w:cs="Times New Roman"/>
          <w:sz w:val="24"/>
          <w:szCs w:val="24"/>
          <w:lang w:val="en-GB"/>
        </w:rPr>
        <w:t>ESD</w:t>
      </w:r>
      <w:r w:rsidR="00773608">
        <w:rPr>
          <w:rFonts w:ascii="Times New Roman" w:hAnsi="Times New Roman" w:cs="Times New Roman"/>
          <w:sz w:val="24"/>
          <w:szCs w:val="24"/>
          <w:lang w:val="sr-Cyrl-RS"/>
        </w:rPr>
        <w:t xml:space="preserve"> заштитне диоде. Може се бирати извор напајања: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73608">
        <w:rPr>
          <w:rFonts w:ascii="Times New Roman" w:hAnsi="Times New Roman" w:cs="Times New Roman"/>
          <w:sz w:val="24"/>
          <w:szCs w:val="24"/>
          <w:lang w:val="sr-Cyrl-RS"/>
        </w:rPr>
        <w:t xml:space="preserve"> 3.3</w:t>
      </w:r>
      <w:r w:rsidR="00773608">
        <w:rPr>
          <w:rFonts w:ascii="Times New Roman" w:hAnsi="Times New Roman" w:cs="Times New Roman"/>
          <w:sz w:val="24"/>
          <w:szCs w:val="24"/>
          <w:lang w:val="en-GB"/>
        </w:rPr>
        <w:t>V</w:t>
      </w:r>
      <w:r w:rsidR="00773608">
        <w:rPr>
          <w:rFonts w:ascii="Times New Roman" w:hAnsi="Times New Roman" w:cs="Times New Roman"/>
          <w:sz w:val="24"/>
          <w:szCs w:val="24"/>
          <w:lang w:val="sr-Cyrl-RS"/>
        </w:rPr>
        <w:t xml:space="preserve"> са плоче или други извор.</w:t>
      </w:r>
    </w:p>
    <w:p w:rsidR="00773608" w:rsidRDefault="00773608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R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Pmod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конектори су означени: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JA</w:t>
      </w:r>
      <w:r>
        <w:rPr>
          <w:rFonts w:ascii="Times New Roman" w:hAnsi="Times New Roman" w:cs="Times New Roman"/>
          <w:sz w:val="24"/>
          <w:szCs w:val="24"/>
          <w:lang w:val="sr-Cyrl-R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sr-Cyrl-RS"/>
        </w:rPr>
        <w:t>најближи пиновима за напон)</w:t>
      </w:r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JB,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JC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GB"/>
        </w:rPr>
        <w:t>JD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(најдаљи од напонских пинова).</w:t>
      </w:r>
    </w:p>
    <w:p w:rsidR="00090D92" w:rsidRDefault="00773608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Додатни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Pmod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конектори се могу додати плочи куповином екстерне плочице.</w:t>
      </w:r>
    </w:p>
    <w:p w:rsidR="00DA79D4" w:rsidRPr="00DA79D4" w:rsidRDefault="00DA79D4" w:rsidP="00BF2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sr-Cyrl-RS"/>
        </w:rPr>
      </w:pPr>
    </w:p>
    <w:p w:rsidR="00EC5359" w:rsidRDefault="00773608" w:rsidP="007736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79E504" wp14:editId="095394DC">
            <wp:extent cx="5943600" cy="452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se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EF" w:rsidRDefault="002E56EF">
      <w:pPr>
        <w:rPr>
          <w:rFonts w:ascii="Times New Roman" w:hAnsi="Times New Roman" w:cs="Times New Roman"/>
          <w:sz w:val="24"/>
          <w:szCs w:val="24"/>
        </w:rPr>
      </w:pPr>
    </w:p>
    <w:p w:rsidR="00E3127A" w:rsidRDefault="00E3127A" w:rsidP="00DE30B4">
      <w:pPr>
        <w:pStyle w:val="Heading3"/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val="sr-Cyrl-RS"/>
        </w:rPr>
      </w:pPr>
      <w:bookmarkStart w:id="6" w:name="_Toc472440994"/>
    </w:p>
    <w:p w:rsidR="003430C1" w:rsidRPr="00883D8E" w:rsidRDefault="003A4C3A" w:rsidP="00DE30B4">
      <w:pPr>
        <w:pStyle w:val="Heading3"/>
        <w:rPr>
          <w:rFonts w:ascii="Times New Roman" w:hAnsi="Times New Roman" w:cs="Times New Roman"/>
          <w:sz w:val="28"/>
          <w:szCs w:val="28"/>
          <w:lang w:val="en-GB"/>
        </w:rPr>
      </w:pPr>
      <w:r w:rsidRPr="00883D8E">
        <w:rPr>
          <w:rFonts w:ascii="Times New Roman" w:hAnsi="Times New Roman" w:cs="Times New Roman"/>
          <w:sz w:val="28"/>
          <w:szCs w:val="28"/>
          <w:lang w:val="sr-Cyrl-RS"/>
        </w:rPr>
        <w:t>2.</w:t>
      </w:r>
      <w:r w:rsidR="00B5522E" w:rsidRPr="00883D8E">
        <w:rPr>
          <w:rFonts w:ascii="Times New Roman" w:hAnsi="Times New Roman" w:cs="Times New Roman"/>
          <w:sz w:val="28"/>
          <w:szCs w:val="28"/>
          <w:lang w:val="sr-Cyrl-RS"/>
        </w:rPr>
        <w:t>1.</w:t>
      </w:r>
      <w:r w:rsidRPr="00883D8E">
        <w:rPr>
          <w:rFonts w:ascii="Times New Roman" w:hAnsi="Times New Roman" w:cs="Times New Roman"/>
          <w:sz w:val="28"/>
          <w:szCs w:val="28"/>
          <w:lang w:val="sr-Cyrl-RS"/>
        </w:rPr>
        <w:t xml:space="preserve">4 </w:t>
      </w:r>
      <w:r w:rsidR="003430C1" w:rsidRPr="00883D8E">
        <w:rPr>
          <w:rFonts w:ascii="Times New Roman" w:hAnsi="Times New Roman" w:cs="Times New Roman"/>
          <w:sz w:val="28"/>
          <w:szCs w:val="28"/>
          <w:lang w:val="en-GB"/>
        </w:rPr>
        <w:t>Xilinx Spartan-3E (XC3S500E)</w:t>
      </w:r>
      <w:bookmarkEnd w:id="6"/>
    </w:p>
    <w:p w:rsidR="003430C1" w:rsidRDefault="003430C1">
      <w:pPr>
        <w:rPr>
          <w:rFonts w:ascii="Times New Roman" w:hAnsi="Times New Roman" w:cs="Times New Roman"/>
          <w:sz w:val="24"/>
          <w:szCs w:val="24"/>
          <w:lang w:val="sr-Cyrl-R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Spartan-3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је први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FPGA </w:t>
      </w:r>
      <w:r>
        <w:rPr>
          <w:rFonts w:ascii="Times New Roman" w:hAnsi="Times New Roman" w:cs="Times New Roman"/>
          <w:sz w:val="24"/>
          <w:szCs w:val="24"/>
          <w:lang w:val="sr-Cyrl-RS"/>
        </w:rPr>
        <w:t>са технологијом од 90</w:t>
      </w:r>
      <w:r>
        <w:rPr>
          <w:rFonts w:ascii="Times New Roman" w:hAnsi="Times New Roman" w:cs="Times New Roman"/>
          <w:sz w:val="24"/>
          <w:szCs w:val="24"/>
          <w:lang w:val="en-GB"/>
        </w:rPr>
        <w:t>nm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Када је пуштен у продају био је функционалнији од свих претходника и поставио нове стандарде у индустрији програмабилне логике.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Због своје изузетно ниске цене, ова генерација је погодна за широки спектар примене у електронским уређајима од кућних мрежа преко пројектовања слике до опреме за дигиталну телевизију.</w:t>
      </w:r>
    </w:p>
    <w:p w:rsidR="003430C1" w:rsidRDefault="003430C1" w:rsidP="003430C1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Одлике:</w:t>
      </w:r>
    </w:p>
    <w:p w:rsidR="00182C37" w:rsidRPr="00D32DAA" w:rsidRDefault="003430C1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500</w:t>
      </w:r>
      <w:r w:rsidR="00182C37"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К системских логичких кола </w:t>
      </w:r>
    </w:p>
    <w:p w:rsidR="00182C37" w:rsidRPr="00D32DAA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10.476 еквивалентних логичких ћелија</w:t>
      </w:r>
    </w:p>
    <w:p w:rsidR="00182C37" w:rsidRPr="00D32DAA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73К дистрибуираних </w:t>
      </w:r>
      <w:r w:rsidRPr="00D32DAA">
        <w:rPr>
          <w:rFonts w:ascii="Times New Roman" w:hAnsi="Times New Roman" w:cs="Times New Roman"/>
          <w:i/>
          <w:sz w:val="24"/>
          <w:szCs w:val="24"/>
          <w:lang w:val="en-GB"/>
        </w:rPr>
        <w:t xml:space="preserve">RAM </w:t>
      </w: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битова</w:t>
      </w:r>
    </w:p>
    <w:p w:rsidR="00182C37" w:rsidRPr="00D32DAA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360К блок </w:t>
      </w:r>
      <w:r w:rsidRPr="00D32DAA">
        <w:rPr>
          <w:rFonts w:ascii="Times New Roman" w:hAnsi="Times New Roman" w:cs="Times New Roman"/>
          <w:i/>
          <w:sz w:val="24"/>
          <w:szCs w:val="24"/>
          <w:lang w:val="en-GB"/>
        </w:rPr>
        <w:t xml:space="preserve">RAM </w:t>
      </w: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битова</w:t>
      </w:r>
    </w:p>
    <w:p w:rsidR="00182C37" w:rsidRPr="00D32DAA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20 множача</w:t>
      </w:r>
    </w:p>
    <w:p w:rsidR="00182C37" w:rsidRPr="00D32DAA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4 </w:t>
      </w:r>
      <w:r w:rsidRPr="00D32DAA">
        <w:rPr>
          <w:rFonts w:ascii="Times New Roman" w:hAnsi="Times New Roman" w:cs="Times New Roman"/>
          <w:i/>
          <w:sz w:val="24"/>
          <w:szCs w:val="24"/>
          <w:lang w:val="en-GB"/>
        </w:rPr>
        <w:t>DCM-</w:t>
      </w: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ова</w:t>
      </w:r>
      <w:r w:rsidRPr="00D32DAA">
        <w:rPr>
          <w:rFonts w:ascii="Times New Roman" w:hAnsi="Times New Roman" w:cs="Times New Roman"/>
          <w:i/>
          <w:sz w:val="24"/>
          <w:szCs w:val="24"/>
          <w:lang w:val="en-GB"/>
        </w:rPr>
        <w:t xml:space="preserve"> (dual-chip </w:t>
      </w: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модула)</w:t>
      </w:r>
    </w:p>
    <w:p w:rsidR="00182C37" w:rsidRPr="00D32DAA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lastRenderedPageBreak/>
        <w:t>158 корисничких улазно/излазних портова</w:t>
      </w:r>
    </w:p>
    <w:p w:rsidR="00182C37" w:rsidRPr="002E56EF" w:rsidRDefault="00182C37" w:rsidP="00182C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D32DAA">
        <w:rPr>
          <w:rFonts w:ascii="Times New Roman" w:hAnsi="Times New Roman" w:cs="Times New Roman"/>
          <w:i/>
          <w:sz w:val="24"/>
          <w:szCs w:val="24"/>
          <w:lang w:val="sr-Cyrl-RS"/>
        </w:rPr>
        <w:t>65 максималних диференцијалних улазно/излазних парова</w:t>
      </w:r>
    </w:p>
    <w:p w:rsidR="002E56EF" w:rsidRDefault="002E56EF" w:rsidP="002E56EF">
      <w:pPr>
        <w:rPr>
          <w:rFonts w:ascii="Times New Roman" w:hAnsi="Times New Roman" w:cs="Times New Roman"/>
          <w:i/>
          <w:sz w:val="24"/>
          <w:szCs w:val="24"/>
        </w:rPr>
      </w:pPr>
    </w:p>
    <w:p w:rsidR="002E56EF" w:rsidRDefault="002E56EF" w:rsidP="002E56EF">
      <w:pPr>
        <w:rPr>
          <w:rFonts w:ascii="Times New Roman" w:hAnsi="Times New Roman" w:cs="Times New Roman"/>
          <w:i/>
          <w:sz w:val="24"/>
          <w:szCs w:val="24"/>
        </w:rPr>
      </w:pPr>
    </w:p>
    <w:p w:rsidR="002E56EF" w:rsidRPr="002E56EF" w:rsidRDefault="002E56EF" w:rsidP="002E56EF">
      <w:pPr>
        <w:rPr>
          <w:rFonts w:ascii="Times New Roman" w:hAnsi="Times New Roman" w:cs="Times New Roman"/>
          <w:i/>
          <w:sz w:val="24"/>
          <w:szCs w:val="24"/>
        </w:rPr>
      </w:pPr>
    </w:p>
    <w:p w:rsidR="00182C37" w:rsidRDefault="00182C37" w:rsidP="00182C37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182C37" w:rsidRPr="00182C37" w:rsidRDefault="00182C37" w:rsidP="00182C3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27D8F" wp14:editId="3717B549">
            <wp:extent cx="4191990" cy="3123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енасловљено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19" cy="31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EF" w:rsidRDefault="005C50EF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B22699" w:rsidRPr="00E3127A" w:rsidRDefault="00E3127A" w:rsidP="00E3127A">
      <w:pPr>
        <w:jc w:val="center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XILINX SPARTAN XCS3500E 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>чип</w:t>
      </w:r>
    </w:p>
    <w:p w:rsidR="00B22699" w:rsidRDefault="00B22699" w:rsidP="005C50EF">
      <w:pPr>
        <w:rPr>
          <w:rFonts w:ascii="Times New Roman" w:hAnsi="Times New Roman" w:cs="Times New Roman"/>
          <w:sz w:val="28"/>
          <w:szCs w:val="28"/>
        </w:rPr>
      </w:pPr>
    </w:p>
    <w:p w:rsidR="00B22699" w:rsidRDefault="00B22699" w:rsidP="005C50EF">
      <w:pPr>
        <w:rPr>
          <w:rFonts w:ascii="Times New Roman" w:hAnsi="Times New Roman" w:cs="Times New Roman"/>
          <w:sz w:val="28"/>
          <w:szCs w:val="28"/>
        </w:rPr>
      </w:pPr>
    </w:p>
    <w:p w:rsidR="00B22699" w:rsidRDefault="00B22699" w:rsidP="005C50EF">
      <w:pPr>
        <w:rPr>
          <w:rFonts w:ascii="Times New Roman" w:hAnsi="Times New Roman" w:cs="Times New Roman"/>
          <w:sz w:val="28"/>
          <w:szCs w:val="28"/>
        </w:rPr>
      </w:pPr>
    </w:p>
    <w:p w:rsidR="002E56EF" w:rsidRDefault="002E56EF" w:rsidP="005C50EF">
      <w:pPr>
        <w:rPr>
          <w:rFonts w:ascii="Times New Roman" w:hAnsi="Times New Roman" w:cs="Times New Roman"/>
          <w:b/>
          <w:sz w:val="28"/>
          <w:szCs w:val="28"/>
        </w:rPr>
      </w:pPr>
    </w:p>
    <w:p w:rsidR="002E56EF" w:rsidRDefault="002E56EF" w:rsidP="005C50EF">
      <w:pPr>
        <w:rPr>
          <w:rFonts w:ascii="Times New Roman" w:hAnsi="Times New Roman" w:cs="Times New Roman"/>
          <w:b/>
          <w:sz w:val="28"/>
          <w:szCs w:val="28"/>
        </w:rPr>
      </w:pPr>
    </w:p>
    <w:p w:rsidR="00DE30B4" w:rsidRDefault="00DE30B4" w:rsidP="005C50EF">
      <w:pPr>
        <w:rPr>
          <w:rFonts w:ascii="Times New Roman" w:hAnsi="Times New Roman" w:cs="Times New Roman"/>
          <w:b/>
          <w:sz w:val="28"/>
          <w:szCs w:val="28"/>
          <w:lang w:val="sr-Cyrl-RS"/>
        </w:rPr>
      </w:pPr>
    </w:p>
    <w:p w:rsidR="00E3127A" w:rsidRDefault="00E3127A" w:rsidP="005C50EF">
      <w:pPr>
        <w:rPr>
          <w:rFonts w:ascii="Times New Roman" w:hAnsi="Times New Roman" w:cs="Times New Roman"/>
          <w:b/>
          <w:sz w:val="28"/>
          <w:szCs w:val="28"/>
          <w:lang w:val="sr-Cyrl-RS"/>
        </w:rPr>
      </w:pPr>
    </w:p>
    <w:p w:rsidR="005C50EF" w:rsidRPr="00883D8E" w:rsidRDefault="00B5522E" w:rsidP="00DE30B4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7" w:name="_Toc472440995"/>
      <w:r w:rsidRPr="00883D8E">
        <w:rPr>
          <w:rFonts w:ascii="Times New Roman" w:hAnsi="Times New Roman" w:cs="Times New Roman"/>
          <w:sz w:val="32"/>
          <w:szCs w:val="32"/>
          <w:lang w:val="sr-Cyrl-RS"/>
        </w:rPr>
        <w:lastRenderedPageBreak/>
        <w:t xml:space="preserve">2.2 </w:t>
      </w:r>
      <w:r w:rsidR="00FC1F1C" w:rsidRPr="00883D8E">
        <w:rPr>
          <w:rFonts w:ascii="Times New Roman" w:hAnsi="Times New Roman" w:cs="Times New Roman"/>
          <w:sz w:val="32"/>
          <w:szCs w:val="32"/>
          <w:lang w:val="sr-Cyrl-RS"/>
        </w:rPr>
        <w:t xml:space="preserve">Акцелерометарски сензор </w:t>
      </w:r>
      <w:r w:rsidR="00FC1F1C" w:rsidRPr="00883D8E">
        <w:rPr>
          <w:rFonts w:ascii="Times New Roman" w:hAnsi="Times New Roman" w:cs="Times New Roman"/>
          <w:sz w:val="32"/>
          <w:szCs w:val="32"/>
        </w:rPr>
        <w:t>V1R0</w:t>
      </w:r>
      <w:bookmarkEnd w:id="7"/>
    </w:p>
    <w:p w:rsidR="00B5522E" w:rsidRDefault="00375284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Спакован</w:t>
      </w:r>
      <w:r w:rsidR="00FC1F1C">
        <w:rPr>
          <w:rFonts w:ascii="Times New Roman" w:hAnsi="Times New Roman" w:cs="Times New Roman"/>
          <w:sz w:val="24"/>
          <w:szCs w:val="24"/>
          <w:lang w:val="sr-Cyrl-RS"/>
        </w:rPr>
        <w:t xml:space="preserve"> на плочицу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малих димензија и врло мале масе налази се сензор за детектовање</w:t>
      </w:r>
      <w:r w:rsidR="00FC1F1C">
        <w:rPr>
          <w:rFonts w:ascii="Times New Roman" w:hAnsi="Times New Roman" w:cs="Times New Roman"/>
          <w:sz w:val="24"/>
          <w:szCs w:val="24"/>
          <w:lang w:val="sr-Cyrl-RS"/>
        </w:rPr>
        <w:t xml:space="preserve"> убрзања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3127A">
        <w:rPr>
          <w:rFonts w:ascii="Times New Roman" w:hAnsi="Times New Roman" w:cs="Times New Roman"/>
          <w:sz w:val="24"/>
          <w:szCs w:val="24"/>
          <w:lang w:val="sr-Cyrl-RS"/>
        </w:rPr>
        <w:t xml:space="preserve">Са плоче излазе </w:t>
      </w:r>
      <w:r w:rsidR="00FC1F1C">
        <w:rPr>
          <w:rFonts w:ascii="Times New Roman" w:hAnsi="Times New Roman" w:cs="Times New Roman"/>
          <w:sz w:val="24"/>
          <w:szCs w:val="24"/>
          <w:lang w:val="sr-Cyrl-RS"/>
        </w:rPr>
        <w:t xml:space="preserve"> 4 пин</w:t>
      </w:r>
      <w:r w:rsidR="00D32DAA">
        <w:rPr>
          <w:rFonts w:ascii="Times New Roman" w:hAnsi="Times New Roman" w:cs="Times New Roman"/>
          <w:sz w:val="24"/>
          <w:szCs w:val="24"/>
          <w:lang w:val="sr-Cyrl-RS"/>
        </w:rPr>
        <w:t>а з</w:t>
      </w:r>
      <w:r w:rsidR="00B22699">
        <w:rPr>
          <w:rFonts w:ascii="Times New Roman" w:hAnsi="Times New Roman" w:cs="Times New Roman"/>
          <w:sz w:val="24"/>
          <w:szCs w:val="24"/>
          <w:lang w:val="sr-Cyrl-RS"/>
        </w:rPr>
        <w:t>а повезивање са уређајима</w:t>
      </w:r>
      <w:r w:rsidR="00D32DAA">
        <w:rPr>
          <w:rFonts w:ascii="Times New Roman" w:hAnsi="Times New Roman" w:cs="Times New Roman"/>
          <w:sz w:val="24"/>
          <w:szCs w:val="24"/>
          <w:lang w:val="sr-Cyrl-RS"/>
        </w:rPr>
        <w:t xml:space="preserve">: уземљење, напајање, излази за </w:t>
      </w:r>
      <w:r w:rsidR="00D32DAA">
        <w:rPr>
          <w:rFonts w:ascii="Times New Roman" w:hAnsi="Times New Roman" w:cs="Times New Roman"/>
          <w:sz w:val="24"/>
          <w:szCs w:val="24"/>
        </w:rPr>
        <w:t xml:space="preserve">X </w:t>
      </w:r>
      <w:r w:rsidR="00D32DAA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D32DAA">
        <w:rPr>
          <w:rFonts w:ascii="Times New Roman" w:hAnsi="Times New Roman" w:cs="Times New Roman"/>
          <w:sz w:val="24"/>
          <w:szCs w:val="24"/>
        </w:rPr>
        <w:t xml:space="preserve"> Y</w:t>
      </w:r>
      <w:r w:rsidR="00FC1F1C">
        <w:rPr>
          <w:rFonts w:ascii="Times New Roman" w:hAnsi="Times New Roman" w:cs="Times New Roman"/>
          <w:sz w:val="24"/>
          <w:szCs w:val="24"/>
          <w:lang w:val="sr-Cyrl-RS"/>
        </w:rPr>
        <w:t xml:space="preserve"> осу</w:t>
      </w:r>
      <w:r w:rsidR="00D32DAA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:rsidR="005C50EF" w:rsidRDefault="005C50EF" w:rsidP="00F46252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495E9C" w:rsidRDefault="00633A85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27F4C" wp14:editId="462A4EEA">
            <wp:extent cx="3093273" cy="2737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z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273" cy="27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9C" w:rsidRDefault="00495E9C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24BB6" wp14:editId="1EBF63C1">
            <wp:extent cx="2648197" cy="3591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17_16155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09" cy="35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EF" w:rsidRDefault="005C50EF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5C50EF" w:rsidRDefault="00495E9C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2A666" wp14:editId="7696753D">
            <wp:extent cx="2314576" cy="318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17_1616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73" cy="31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9C" w:rsidRDefault="00BA377B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C8B5E" wp14:editId="331B3F56">
            <wp:extent cx="2286000" cy="356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17_16263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38" cy="35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EF" w:rsidRDefault="005C50EF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5C50EF" w:rsidRDefault="005C50EF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090D92" w:rsidRPr="005C50EF" w:rsidRDefault="00EC5359" w:rsidP="005C50EF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5C50EF"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:rsidR="008F7EA7" w:rsidRPr="00883D8E" w:rsidRDefault="008F7EA7" w:rsidP="00DE30B4">
      <w:pPr>
        <w:pStyle w:val="Heading1"/>
        <w:rPr>
          <w:rFonts w:ascii="Times New Roman" w:hAnsi="Times New Roman" w:cs="Times New Roman"/>
          <w:sz w:val="36"/>
          <w:szCs w:val="36"/>
          <w:lang w:val="sr-Cyrl-RS"/>
        </w:rPr>
      </w:pPr>
      <w:bookmarkStart w:id="8" w:name="_Toc472440996"/>
      <w:r w:rsidRPr="00883D8E">
        <w:rPr>
          <w:rFonts w:ascii="Times New Roman" w:hAnsi="Times New Roman" w:cs="Times New Roman"/>
          <w:sz w:val="36"/>
          <w:szCs w:val="36"/>
          <w:lang w:val="sr-Cyrl-RS"/>
        </w:rPr>
        <w:lastRenderedPageBreak/>
        <w:t>3.ПРОЈЕКТНИ ЗАДАТАК</w:t>
      </w:r>
      <w:bookmarkEnd w:id="8"/>
    </w:p>
    <w:p w:rsidR="008F7EA7" w:rsidRDefault="008F7EA7" w:rsidP="008F7EA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BC4990" w:rsidRPr="00F10AF2" w:rsidRDefault="008F7EA7" w:rsidP="00F10AF2">
      <w:pPr>
        <w:rPr>
          <w:rFonts w:ascii="Times New Roman" w:hAnsi="Times New Roman" w:cs="Times New Roman"/>
          <w:sz w:val="24"/>
          <w:szCs w:val="24"/>
          <w:lang w:val="sr-Cyrl-CS"/>
        </w:rPr>
      </w:pPr>
      <w:r w:rsidRPr="005C50EF">
        <w:rPr>
          <w:rFonts w:ascii="Times New Roman" w:hAnsi="Times New Roman" w:cs="Times New Roman"/>
          <w:sz w:val="24"/>
          <w:szCs w:val="24"/>
          <w:lang w:val="sr-Cyrl-RS"/>
        </w:rPr>
        <w:t xml:space="preserve">На врло једноставан начин је </w:t>
      </w:r>
      <w:r w:rsidR="00C8215D" w:rsidRPr="005C50EF">
        <w:rPr>
          <w:rFonts w:ascii="Times New Roman" w:hAnsi="Times New Roman" w:cs="Times New Roman"/>
          <w:sz w:val="24"/>
          <w:szCs w:val="24"/>
          <w:lang w:val="sr-Cyrl-RS"/>
        </w:rPr>
        <w:t>одрађена реализација система</w:t>
      </w:r>
      <w:r w:rsidR="00633A85">
        <w:rPr>
          <w:rFonts w:ascii="Times New Roman" w:hAnsi="Times New Roman" w:cs="Times New Roman"/>
          <w:sz w:val="24"/>
          <w:szCs w:val="24"/>
        </w:rPr>
        <w:t xml:space="preserve"> </w:t>
      </w:r>
      <w:r w:rsidR="00633A85">
        <w:rPr>
          <w:rFonts w:ascii="Times New Roman" w:hAnsi="Times New Roman" w:cs="Times New Roman"/>
          <w:sz w:val="24"/>
          <w:szCs w:val="24"/>
          <w:lang w:val="sr-Cyrl-RS"/>
        </w:rPr>
        <w:t xml:space="preserve">за детекцију земљотреса, </w:t>
      </w:r>
      <w:r w:rsidR="00C8215D" w:rsidRPr="005C50EF">
        <w:rPr>
          <w:rFonts w:ascii="Times New Roman" w:hAnsi="Times New Roman" w:cs="Times New Roman"/>
          <w:sz w:val="24"/>
          <w:szCs w:val="24"/>
          <w:lang w:val="sr-Cyrl-RS"/>
        </w:rPr>
        <w:t>која је притом и јефтина,тако да је на кориснику само да одабере локацију за</w:t>
      </w:r>
      <w:r w:rsidR="00633A85">
        <w:rPr>
          <w:rFonts w:ascii="Times New Roman" w:hAnsi="Times New Roman" w:cs="Times New Roman"/>
          <w:sz w:val="24"/>
          <w:szCs w:val="24"/>
          <w:lang w:val="sr-Cyrl-RS"/>
        </w:rPr>
        <w:t xml:space="preserve"> његово смештање</w:t>
      </w:r>
      <w:r w:rsidR="00C8215D" w:rsidRPr="005C50EF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:rsidR="00404CBF" w:rsidRDefault="00633A85" w:rsidP="00F10AF2">
      <w:pPr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>Како функционише овај</w:t>
      </w:r>
      <w:r w:rsidR="00C8215D" w:rsidRPr="005C50EF">
        <w:rPr>
          <w:rFonts w:ascii="Times New Roman" w:hAnsi="Times New Roman" w:cs="Times New Roman"/>
          <w:sz w:val="24"/>
          <w:szCs w:val="24"/>
          <w:lang w:val="sr-Cyrl-CS"/>
        </w:rPr>
        <w:t xml:space="preserve"> систем?</w:t>
      </w:r>
    </w:p>
    <w:p w:rsidR="00274CBC" w:rsidRDefault="00633A85" w:rsidP="00633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>Приликом подрхтавања тла, долази до реакције коју сензор региструје и шаље сигнал диодама да</w:t>
      </w:r>
      <w:r w:rsidR="00E3127A">
        <w:rPr>
          <w:rFonts w:ascii="Times New Roman" w:hAnsi="Times New Roman" w:cs="Times New Roman"/>
          <w:sz w:val="24"/>
          <w:szCs w:val="24"/>
          <w:lang w:val="sr-Cyrl-CS"/>
        </w:rPr>
        <w:t xml:space="preserve"> се упале</w:t>
      </w:r>
      <w:r>
        <w:rPr>
          <w:rFonts w:ascii="Times New Roman" w:hAnsi="Times New Roman" w:cs="Times New Roman"/>
          <w:sz w:val="24"/>
          <w:szCs w:val="24"/>
          <w:lang w:val="sr-Cyrl-CS"/>
        </w:rPr>
        <w:t>. Том приликом диоде дају до знања кориснику да је дошло до подрхтавања тла, у овом случају земљотреса.</w:t>
      </w:r>
    </w:p>
    <w:p w:rsidR="00EC5111" w:rsidRDefault="00EC5111" w:rsidP="00633A85">
      <w:pPr>
        <w:rPr>
          <w:rFonts w:ascii="Times New Roman" w:hAnsi="Times New Roman" w:cs="Times New Roman"/>
          <w:sz w:val="24"/>
          <w:szCs w:val="24"/>
        </w:rPr>
      </w:pPr>
    </w:p>
    <w:p w:rsidR="00EC5111" w:rsidRDefault="00EC5111" w:rsidP="00633A85">
      <w:pPr>
        <w:rPr>
          <w:rFonts w:ascii="Times New Roman" w:hAnsi="Times New Roman" w:cs="Times New Roman"/>
          <w:sz w:val="24"/>
          <w:szCs w:val="24"/>
        </w:rPr>
      </w:pPr>
    </w:p>
    <w:p w:rsidR="00EC5111" w:rsidRPr="00EC5111" w:rsidRDefault="00EC5111" w:rsidP="00633A85">
      <w:pPr>
        <w:rPr>
          <w:rFonts w:ascii="Times New Roman" w:hAnsi="Times New Roman" w:cs="Times New Roman"/>
          <w:sz w:val="24"/>
          <w:szCs w:val="24"/>
        </w:rPr>
      </w:pPr>
    </w:p>
    <w:p w:rsidR="00C8215D" w:rsidRDefault="00EC5111" w:rsidP="008C5C48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17_18480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7A" w:rsidRPr="00E3127A" w:rsidRDefault="00E3127A" w:rsidP="008C5C48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Опрема коришћена за реализацију пројекта</w:t>
      </w:r>
    </w:p>
    <w:p w:rsidR="00EC5111" w:rsidRDefault="00EC5111" w:rsidP="00DE30B4">
      <w:pPr>
        <w:pStyle w:val="Heading1"/>
        <w:rPr>
          <w:rFonts w:ascii="Times New Roman" w:eastAsiaTheme="minorEastAsia" w:hAnsi="Times New Roman" w:cs="Times New Roman"/>
          <w:bCs w:val="0"/>
          <w:sz w:val="36"/>
          <w:szCs w:val="36"/>
        </w:rPr>
      </w:pPr>
      <w:bookmarkStart w:id="9" w:name="_Toc472440997"/>
    </w:p>
    <w:p w:rsidR="00E3127A" w:rsidRDefault="00E3127A" w:rsidP="00DE30B4">
      <w:pPr>
        <w:pStyle w:val="Heading1"/>
        <w:rPr>
          <w:rFonts w:ascii="Times New Roman" w:hAnsi="Times New Roman" w:cs="Times New Roman"/>
          <w:sz w:val="36"/>
          <w:szCs w:val="36"/>
          <w:lang w:val="sr-Cyrl-RS"/>
        </w:rPr>
      </w:pPr>
    </w:p>
    <w:p w:rsidR="00E91070" w:rsidRPr="00883D8E" w:rsidRDefault="00E91070" w:rsidP="00DE30B4">
      <w:pPr>
        <w:pStyle w:val="Heading1"/>
        <w:rPr>
          <w:rFonts w:ascii="Times New Roman" w:hAnsi="Times New Roman" w:cs="Times New Roman"/>
          <w:sz w:val="36"/>
          <w:szCs w:val="36"/>
          <w:lang w:val="sr-Cyrl-RS"/>
        </w:rPr>
      </w:pPr>
      <w:r w:rsidRPr="00883D8E">
        <w:rPr>
          <w:rFonts w:ascii="Times New Roman" w:hAnsi="Times New Roman" w:cs="Times New Roman"/>
          <w:sz w:val="36"/>
          <w:szCs w:val="36"/>
          <w:lang w:val="sr-Cyrl-RS"/>
        </w:rPr>
        <w:lastRenderedPageBreak/>
        <w:t>4. ЗАКЉУЧАК</w:t>
      </w:r>
      <w:bookmarkEnd w:id="9"/>
    </w:p>
    <w:p w:rsidR="00E91070" w:rsidRDefault="00E91070" w:rsidP="00E91070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E91070" w:rsidRDefault="0095009E" w:rsidP="005C50EF">
      <w:pPr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>Овакав систем је јако користан и јефтин за производњу, а такође је и мањи од уређаја који се тренутно користи за детекцију земљотреса (сеизмографа). Оно што је јако битно, јесте и то да кориснику не треба никакво знање за његово коришћење јер приликом детекције земљотреса, диоде</w:t>
      </w:r>
      <w:r w:rsidR="00E3127A">
        <w:rPr>
          <w:rFonts w:ascii="Times New Roman" w:hAnsi="Times New Roman" w:cs="Times New Roman"/>
          <w:sz w:val="24"/>
          <w:szCs w:val="24"/>
          <w:lang w:val="sr-Cyrl-CS"/>
        </w:rPr>
        <w:t xml:space="preserve"> се пале 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и тако шаљу обавештење да је дошло до померања тла.</w:t>
      </w:r>
    </w:p>
    <w:p w:rsidR="00495E9C" w:rsidRDefault="00495E9C" w:rsidP="005C50EF">
      <w:pPr>
        <w:rPr>
          <w:rFonts w:ascii="Times New Roman" w:hAnsi="Times New Roman" w:cs="Times New Roman"/>
          <w:sz w:val="24"/>
          <w:szCs w:val="24"/>
          <w:lang w:val="sr-Cyrl-CS"/>
        </w:rPr>
      </w:pPr>
    </w:p>
    <w:p w:rsidR="00495E9C" w:rsidRDefault="00495E9C" w:rsidP="005C50EF">
      <w:pPr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983D6" wp14:editId="00236810">
            <wp:extent cx="2247900" cy="2028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er senzo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9C" w:rsidRPr="00495E9C" w:rsidRDefault="00495E9C" w:rsidP="005C50EF">
      <w:pPr>
        <w:rPr>
          <w:rFonts w:ascii="Times New Roman" w:hAnsi="Times New Roman" w:cs="Times New Roman"/>
          <w:b/>
          <w:sz w:val="24"/>
          <w:szCs w:val="24"/>
          <w:lang w:val="sr-Cyrl-CS"/>
        </w:rPr>
      </w:pPr>
      <w:r w:rsidRPr="00495E9C">
        <w:rPr>
          <w:rFonts w:ascii="Times New Roman" w:hAnsi="Times New Roman" w:cs="Times New Roman"/>
          <w:b/>
          <w:sz w:val="24"/>
          <w:szCs w:val="24"/>
          <w:lang w:val="sr-Cyrl-CS"/>
        </w:rPr>
        <w:t>Кућиште акцелерометарског сензора</w:t>
      </w:r>
    </w:p>
    <w:p w:rsidR="00495E9C" w:rsidRDefault="00495E9C" w:rsidP="005C50EF">
      <w:pPr>
        <w:rPr>
          <w:rFonts w:ascii="Times New Roman" w:hAnsi="Times New Roman" w:cs="Times New Roman"/>
          <w:sz w:val="24"/>
          <w:szCs w:val="24"/>
          <w:lang w:val="sr-Cyrl-CS"/>
        </w:rPr>
      </w:pPr>
    </w:p>
    <w:p w:rsidR="00495E9C" w:rsidRDefault="00495E9C" w:rsidP="005C50EF">
      <w:pPr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BCD94" wp14:editId="01EAA793">
            <wp:extent cx="3491345" cy="26185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izmogra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36" cy="26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9C" w:rsidRPr="00495E9C" w:rsidRDefault="00495E9C" w:rsidP="005C50EF">
      <w:pPr>
        <w:rPr>
          <w:rFonts w:ascii="Times New Roman" w:hAnsi="Times New Roman" w:cs="Times New Roman"/>
          <w:b/>
          <w:sz w:val="24"/>
          <w:szCs w:val="24"/>
          <w:lang w:val="sr-Cyrl-CS"/>
        </w:rPr>
      </w:pPr>
      <w:r w:rsidRPr="00495E9C">
        <w:rPr>
          <w:rFonts w:ascii="Times New Roman" w:hAnsi="Times New Roman" w:cs="Times New Roman"/>
          <w:b/>
          <w:sz w:val="24"/>
          <w:szCs w:val="24"/>
          <w:lang w:val="sr-Cyrl-CS"/>
        </w:rPr>
        <w:t>Сеизмограф</w:t>
      </w:r>
    </w:p>
    <w:p w:rsidR="00495E9C" w:rsidRDefault="00495E9C" w:rsidP="00E91070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:rsidR="00E91070" w:rsidRPr="00883D8E" w:rsidRDefault="00E91070" w:rsidP="00DE30B4">
      <w:pPr>
        <w:pStyle w:val="Heading1"/>
        <w:rPr>
          <w:rFonts w:ascii="Times New Roman" w:hAnsi="Times New Roman" w:cs="Times New Roman"/>
          <w:sz w:val="36"/>
          <w:szCs w:val="36"/>
          <w:lang w:val="sr-Cyrl-RS"/>
        </w:rPr>
      </w:pPr>
      <w:bookmarkStart w:id="10" w:name="_Toc472440998"/>
      <w:r w:rsidRPr="00883D8E">
        <w:rPr>
          <w:rFonts w:ascii="Times New Roman" w:hAnsi="Times New Roman" w:cs="Times New Roman"/>
          <w:sz w:val="36"/>
          <w:szCs w:val="36"/>
          <w:lang w:val="sr-Cyrl-RS"/>
        </w:rPr>
        <w:lastRenderedPageBreak/>
        <w:t>5. ПРИЛОГ КОДОВИ</w:t>
      </w:r>
      <w:bookmarkEnd w:id="10"/>
    </w:p>
    <w:p w:rsidR="002913B0" w:rsidRDefault="002913B0" w:rsidP="002913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633A85" w:rsidRDefault="00633A85" w:rsidP="00D3086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D30864" w:rsidRDefault="00633A85" w:rsidP="00DE30B4">
      <w:pPr>
        <w:pStyle w:val="Heading2"/>
        <w:rPr>
          <w:rFonts w:ascii="Times New Roman" w:hAnsi="Times New Roman" w:cs="Times New Roman"/>
          <w:sz w:val="32"/>
          <w:szCs w:val="32"/>
          <w:lang w:val="sr-Cyrl-CS"/>
        </w:rPr>
      </w:pPr>
      <w:bookmarkStart w:id="11" w:name="_Toc472440999"/>
      <w:r w:rsidRPr="00883D8E">
        <w:rPr>
          <w:rFonts w:ascii="Times New Roman" w:hAnsi="Times New Roman" w:cs="Times New Roman"/>
          <w:sz w:val="32"/>
          <w:szCs w:val="32"/>
          <w:lang w:val="sr-Cyrl-CS"/>
        </w:rPr>
        <w:t>5.1</w:t>
      </w:r>
      <w:r w:rsidR="00D30864" w:rsidRPr="00883D8E">
        <w:rPr>
          <w:rFonts w:ascii="Times New Roman" w:hAnsi="Times New Roman" w:cs="Times New Roman"/>
          <w:sz w:val="32"/>
          <w:szCs w:val="32"/>
          <w:lang w:val="sr-Cyrl-CS"/>
        </w:rPr>
        <w:t xml:space="preserve">  Главна функција</w:t>
      </w:r>
      <w:bookmarkEnd w:id="11"/>
    </w:p>
    <w:p w:rsidR="00E3127A" w:rsidRPr="00E3127A" w:rsidRDefault="00E3127A" w:rsidP="00E3127A">
      <w:pPr>
        <w:rPr>
          <w:lang w:val="sr-Cyrl-CS"/>
        </w:rPr>
      </w:pP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module modul(input ulaz0, ulaz1, output izlaz0, izlaz1, izlaz2, izlaz3, izlaz4, izlaz5, izlaz6, izlaz7);</w:t>
      </w:r>
    </w:p>
    <w:p w:rsid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(izlaz0,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(izlaz1,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(izlaz2,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(izlaz3,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(izlaz4,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(izlaz5,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(izlaz6, ulaz0, ulaz1);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nor (izlaz7, ulaz0, ulaz1);</w:t>
      </w:r>
    </w:p>
    <w:p w:rsid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endmodule</w:t>
      </w:r>
    </w:p>
    <w:p w:rsidR="00D30864" w:rsidRDefault="00633A85" w:rsidP="00DE30B4">
      <w:pPr>
        <w:pStyle w:val="Heading2"/>
        <w:rPr>
          <w:rFonts w:ascii="Times New Roman" w:hAnsi="Times New Roman" w:cs="Times New Roman"/>
          <w:sz w:val="32"/>
          <w:szCs w:val="32"/>
          <w:lang w:val="sr-Cyrl-CS"/>
        </w:rPr>
      </w:pPr>
      <w:bookmarkStart w:id="12" w:name="_Toc472441000"/>
      <w:r w:rsidRPr="00883D8E">
        <w:rPr>
          <w:rFonts w:ascii="Times New Roman" w:hAnsi="Times New Roman" w:cs="Times New Roman"/>
          <w:sz w:val="32"/>
          <w:szCs w:val="32"/>
          <w:lang w:val="sr-Cyrl-CS"/>
        </w:rPr>
        <w:t>5.2</w:t>
      </w:r>
      <w:r w:rsidR="00D30864" w:rsidRPr="00883D8E">
        <w:rPr>
          <w:rFonts w:ascii="Times New Roman" w:hAnsi="Times New Roman" w:cs="Times New Roman"/>
          <w:sz w:val="32"/>
          <w:szCs w:val="32"/>
          <w:lang w:val="sr-Cyrl-CS"/>
        </w:rPr>
        <w:t xml:space="preserve"> Имплементациони код</w:t>
      </w:r>
      <w:bookmarkEnd w:id="12"/>
    </w:p>
    <w:p w:rsidR="00E3127A" w:rsidRPr="00E3127A" w:rsidRDefault="00E3127A" w:rsidP="00E3127A">
      <w:pPr>
        <w:rPr>
          <w:lang w:val="sr-Cyrl-CS"/>
        </w:rPr>
      </w:pP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ulaz0 LOC = "L15";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ulaz1 LOC = "L17";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izlaz0 LOC = "J14";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izlaz1 LOC = "J15";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izlaz2 LOC = "K15";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izlaz3 LOC = "K14";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izlaz4 LOC = "E17";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izlaz5 LOC = "P15";</w:t>
      </w:r>
    </w:p>
    <w:p w:rsidR="00BA377B" w:rsidRPr="00BA377B" w:rsidRDefault="00BA377B" w:rsidP="00BA377B">
      <w:pPr>
        <w:spacing w:after="100"/>
        <w:rPr>
          <w:rFonts w:ascii="Times New Roman" w:hAnsi="Times New Roman" w:cs="Times New Roman"/>
          <w:sz w:val="24"/>
          <w:szCs w:val="24"/>
          <w:lang w:val="sr-Cyrl-CS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izlaz6 LOC = "F4";</w:t>
      </w:r>
    </w:p>
    <w:p w:rsidR="002913B0" w:rsidRDefault="00BA377B" w:rsidP="00BA377B">
      <w:pPr>
        <w:spacing w:after="100"/>
        <w:rPr>
          <w:rFonts w:ascii="Times New Roman" w:hAnsi="Times New Roman" w:cs="Times New Roman"/>
          <w:sz w:val="24"/>
          <w:szCs w:val="24"/>
        </w:rPr>
      </w:pPr>
      <w:r w:rsidRPr="00BA377B">
        <w:rPr>
          <w:rFonts w:ascii="Times New Roman" w:hAnsi="Times New Roman" w:cs="Times New Roman"/>
          <w:sz w:val="24"/>
          <w:szCs w:val="24"/>
          <w:lang w:val="sr-Cyrl-CS"/>
        </w:rPr>
        <w:t>NET izlaz7 LOC = "R4";</w:t>
      </w:r>
    </w:p>
    <w:p w:rsidR="006045B1" w:rsidRPr="00883D8E" w:rsidRDefault="006045B1" w:rsidP="00DE30B4">
      <w:pPr>
        <w:pStyle w:val="Heading1"/>
        <w:rPr>
          <w:rFonts w:ascii="Times New Roman" w:hAnsi="Times New Roman" w:cs="Times New Roman"/>
          <w:sz w:val="36"/>
          <w:szCs w:val="36"/>
          <w:lang w:val="sr-Cyrl-RS"/>
        </w:rPr>
      </w:pPr>
      <w:bookmarkStart w:id="13" w:name="_Toc472441001"/>
      <w:r w:rsidRPr="00883D8E">
        <w:rPr>
          <w:rFonts w:ascii="Times New Roman" w:hAnsi="Times New Roman" w:cs="Times New Roman"/>
          <w:sz w:val="36"/>
          <w:szCs w:val="36"/>
        </w:rPr>
        <w:lastRenderedPageBreak/>
        <w:t xml:space="preserve">6. </w:t>
      </w:r>
      <w:r w:rsidRPr="00883D8E">
        <w:rPr>
          <w:rFonts w:ascii="Times New Roman" w:hAnsi="Times New Roman" w:cs="Times New Roman"/>
          <w:sz w:val="36"/>
          <w:szCs w:val="36"/>
          <w:lang w:val="sr-Cyrl-RS"/>
        </w:rPr>
        <w:t>ЛИТЕРАТУРА</w:t>
      </w:r>
      <w:bookmarkEnd w:id="13"/>
    </w:p>
    <w:p w:rsidR="006045B1" w:rsidRDefault="006045B1" w:rsidP="006045B1">
      <w:pPr>
        <w:spacing w:after="100"/>
        <w:rPr>
          <w:rFonts w:ascii="Times New Roman" w:hAnsi="Times New Roman" w:cs="Times New Roman"/>
          <w:b/>
          <w:sz w:val="36"/>
          <w:szCs w:val="36"/>
          <w:lang w:val="sr-Cyrl-RS"/>
        </w:rPr>
      </w:pPr>
    </w:p>
    <w:p w:rsidR="006045B1" w:rsidRDefault="006045B1" w:rsidP="006045B1">
      <w:pPr>
        <w:spacing w:after="100"/>
        <w:rPr>
          <w:rFonts w:ascii="Times New Roman" w:hAnsi="Times New Roman" w:cs="Times New Roman"/>
          <w:sz w:val="24"/>
          <w:szCs w:val="24"/>
          <w:lang w:val="sr-Cyrl-RS"/>
        </w:rPr>
      </w:pPr>
      <w:r w:rsidRPr="006045B1">
        <w:rPr>
          <w:rFonts w:ascii="Times New Roman" w:hAnsi="Times New Roman" w:cs="Times New Roman"/>
          <w:sz w:val="24"/>
          <w:szCs w:val="24"/>
          <w:lang w:val="sr-Cyrl-RS"/>
        </w:rPr>
        <w:t>[1]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6045B1">
        <w:t xml:space="preserve"> </w:t>
      </w:r>
      <w:hyperlink r:id="rId25" w:history="1">
        <w:r w:rsidRPr="00665E67">
          <w:rPr>
            <w:rStyle w:val="Hyperlink"/>
            <w:rFonts w:ascii="Times New Roman" w:hAnsi="Times New Roman" w:cs="Times New Roman"/>
            <w:sz w:val="24"/>
            <w:szCs w:val="24"/>
            <w:lang w:val="sr-Cyrl-RS"/>
          </w:rPr>
          <w:t>https://reference.digilentinc.com/_media/nexys:nexys2:nexys2_rm.pdf</w:t>
        </w:r>
      </w:hyperlink>
    </w:p>
    <w:p w:rsidR="006045B1" w:rsidRDefault="006045B1" w:rsidP="006045B1">
      <w:pPr>
        <w:spacing w:after="10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[2</w:t>
      </w:r>
      <w:r w:rsidRPr="006045B1">
        <w:rPr>
          <w:rFonts w:ascii="Times New Roman" w:hAnsi="Times New Roman" w:cs="Times New Roman"/>
          <w:sz w:val="24"/>
          <w:szCs w:val="24"/>
          <w:lang w:val="sr-Cyrl-RS"/>
        </w:rPr>
        <w:t>]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6045B1">
        <w:t xml:space="preserve"> </w:t>
      </w:r>
      <w:hyperlink r:id="rId26" w:history="1">
        <w:r w:rsidRPr="00665E67">
          <w:rPr>
            <w:rStyle w:val="Hyperlink"/>
            <w:rFonts w:ascii="Times New Roman" w:hAnsi="Times New Roman" w:cs="Times New Roman"/>
            <w:sz w:val="24"/>
            <w:szCs w:val="24"/>
            <w:lang w:val="sr-Cyrl-RS"/>
          </w:rPr>
          <w:t>http://store.digilentinc.com/nexys-2-spartan-3e-fpga-trainer-board-retired-see-nexys-4-ddr/</w:t>
        </w:r>
      </w:hyperlink>
    </w:p>
    <w:p w:rsidR="006045B1" w:rsidRPr="006045B1" w:rsidRDefault="006045B1" w:rsidP="006045B1">
      <w:pPr>
        <w:spacing w:after="100"/>
        <w:rPr>
          <w:rFonts w:ascii="Times New Roman" w:hAnsi="Times New Roman" w:cs="Times New Roman"/>
          <w:sz w:val="24"/>
          <w:szCs w:val="24"/>
          <w:lang w:val="sr-Cyrl-RS"/>
        </w:rPr>
      </w:pPr>
    </w:p>
    <w:sectPr w:rsidR="006045B1" w:rsidRPr="006045B1" w:rsidSect="003243BD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789" w:rsidRDefault="00D84789" w:rsidP="003243BD">
      <w:pPr>
        <w:spacing w:after="0" w:line="240" w:lineRule="auto"/>
      </w:pPr>
      <w:r>
        <w:separator/>
      </w:r>
    </w:p>
  </w:endnote>
  <w:endnote w:type="continuationSeparator" w:id="0">
    <w:p w:rsidR="00D84789" w:rsidRDefault="00D84789" w:rsidP="0032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2350233"/>
      <w:docPartObj>
        <w:docPartGallery w:val="Page Numbers (Bottom of Page)"/>
        <w:docPartUnique/>
      </w:docPartObj>
    </w:sdtPr>
    <w:sdtEndPr/>
    <w:sdtContent>
      <w:p w:rsidR="00B5522E" w:rsidRPr="00892396" w:rsidRDefault="00B5522E" w:rsidP="00892396">
        <w:pPr>
          <w:pStyle w:val="Footer"/>
          <w:pBdr>
            <w:top w:val="single" w:sz="4" w:space="1" w:color="auto"/>
          </w:pBdr>
          <w:ind w:right="360"/>
          <w:rPr>
            <w:rFonts w:ascii="Times New Roman" w:hAnsi="Times New Roman" w:cs="Times New Roman"/>
            <w:i/>
            <w:sz w:val="24"/>
            <w:szCs w:val="24"/>
            <w:lang w:val="ru-RU"/>
          </w:rPr>
        </w:pPr>
        <w:r w:rsidRPr="00892396">
          <w:rPr>
            <w:rFonts w:ascii="Times New Roman" w:hAnsi="Times New Roman" w:cs="Times New Roman"/>
            <w:i/>
            <w:sz w:val="24"/>
            <w:szCs w:val="24"/>
          </w:rPr>
          <w:tab/>
        </w:r>
        <w:r w:rsidRPr="0089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239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D074D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89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B5522E" w:rsidRPr="00892396" w:rsidRDefault="00B5522E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789" w:rsidRDefault="00D84789" w:rsidP="003243BD">
      <w:pPr>
        <w:spacing w:after="0" w:line="240" w:lineRule="auto"/>
      </w:pPr>
      <w:r>
        <w:separator/>
      </w:r>
    </w:p>
  </w:footnote>
  <w:footnote w:type="continuationSeparator" w:id="0">
    <w:p w:rsidR="00D84789" w:rsidRDefault="00D84789" w:rsidP="00324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522E" w:rsidRPr="00892396" w:rsidRDefault="00B5522E" w:rsidP="00892396">
    <w:pPr>
      <w:pStyle w:val="Header"/>
      <w:pBdr>
        <w:bottom w:val="single" w:sz="4" w:space="1" w:color="auto"/>
      </w:pBdr>
      <w:rPr>
        <w:rFonts w:ascii="Times New Roman" w:hAnsi="Times New Roman" w:cs="Times New Roman"/>
        <w:color w:val="808080" w:themeColor="text1" w:themeTint="7F"/>
        <w:sz w:val="24"/>
        <w:szCs w:val="24"/>
      </w:rPr>
    </w:pPr>
    <w:r>
      <w:rPr>
        <w:rFonts w:ascii="Times New Roman" w:hAnsi="Times New Roman" w:cs="Times New Roman"/>
        <w:i/>
        <w:sz w:val="24"/>
        <w:szCs w:val="24"/>
        <w:lang w:val="sr-Cyrl-CS"/>
      </w:rPr>
      <w:t>Факултет инжењерских наука, Крагујевац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ab/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ab/>
    </w:r>
  </w:p>
  <w:p w:rsidR="00B5522E" w:rsidRDefault="00B552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10B4B"/>
    <w:multiLevelType w:val="hybridMultilevel"/>
    <w:tmpl w:val="E342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C403C"/>
    <w:multiLevelType w:val="hybridMultilevel"/>
    <w:tmpl w:val="90DCD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924A0"/>
    <w:multiLevelType w:val="hybridMultilevel"/>
    <w:tmpl w:val="7674DFCA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">
    <w:nsid w:val="192B4C1B"/>
    <w:multiLevelType w:val="hybridMultilevel"/>
    <w:tmpl w:val="E9342290"/>
    <w:lvl w:ilvl="0" w:tplc="13786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5735B67"/>
    <w:multiLevelType w:val="multilevel"/>
    <w:tmpl w:val="953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C864F4D"/>
    <w:multiLevelType w:val="hybridMultilevel"/>
    <w:tmpl w:val="F87A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FF779A"/>
    <w:multiLevelType w:val="hybridMultilevel"/>
    <w:tmpl w:val="2C6EFD3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57F214BD"/>
    <w:multiLevelType w:val="hybridMultilevel"/>
    <w:tmpl w:val="83362BB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5B451CF5"/>
    <w:multiLevelType w:val="multilevel"/>
    <w:tmpl w:val="0F3CF4AE"/>
    <w:lvl w:ilvl="0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56"/>
        </w:tabs>
        <w:ind w:left="465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16"/>
        </w:tabs>
        <w:ind w:left="681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36"/>
        </w:tabs>
        <w:ind w:left="753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56"/>
        </w:tabs>
        <w:ind w:left="8256" w:hanging="360"/>
      </w:pPr>
      <w:rPr>
        <w:rFonts w:ascii="Symbol" w:hAnsi="Symbol" w:hint="default"/>
        <w:sz w:val="20"/>
      </w:rPr>
    </w:lvl>
  </w:abstractNum>
  <w:abstractNum w:abstractNumId="9">
    <w:nsid w:val="60247FA9"/>
    <w:multiLevelType w:val="hybridMultilevel"/>
    <w:tmpl w:val="8B1EA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44B4F3E"/>
    <w:multiLevelType w:val="hybridMultilevel"/>
    <w:tmpl w:val="88E4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D6662D"/>
    <w:multiLevelType w:val="multilevel"/>
    <w:tmpl w:val="44D4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7805A21"/>
    <w:multiLevelType w:val="hybridMultilevel"/>
    <w:tmpl w:val="C4AEE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A6D2FEC"/>
    <w:multiLevelType w:val="hybridMultilevel"/>
    <w:tmpl w:val="3C747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40668F"/>
    <w:multiLevelType w:val="hybridMultilevel"/>
    <w:tmpl w:val="D0106F38"/>
    <w:lvl w:ilvl="0" w:tplc="BACCC5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6217AB"/>
    <w:multiLevelType w:val="hybridMultilevel"/>
    <w:tmpl w:val="0F1E51B6"/>
    <w:lvl w:ilvl="0" w:tplc="BACCC5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E16EE1"/>
    <w:multiLevelType w:val="hybridMultilevel"/>
    <w:tmpl w:val="9724E39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>
    <w:nsid w:val="73210674"/>
    <w:multiLevelType w:val="hybridMultilevel"/>
    <w:tmpl w:val="6978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EA0C0B"/>
    <w:multiLevelType w:val="hybridMultilevel"/>
    <w:tmpl w:val="0F1E51B6"/>
    <w:lvl w:ilvl="0" w:tplc="BACCC5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6C12E1"/>
    <w:multiLevelType w:val="hybridMultilevel"/>
    <w:tmpl w:val="09E86D2C"/>
    <w:lvl w:ilvl="0" w:tplc="DB1431C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824A92"/>
    <w:multiLevelType w:val="hybridMultilevel"/>
    <w:tmpl w:val="192CF34E"/>
    <w:lvl w:ilvl="0" w:tplc="B73C0CB6">
      <w:start w:val="1"/>
      <w:numFmt w:val="decimal"/>
      <w:lvlText w:val="[%1]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B51E95"/>
    <w:multiLevelType w:val="hybridMultilevel"/>
    <w:tmpl w:val="4546E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12"/>
  </w:num>
  <w:num w:numId="5">
    <w:abstractNumId w:val="19"/>
  </w:num>
  <w:num w:numId="6">
    <w:abstractNumId w:val="20"/>
  </w:num>
  <w:num w:numId="7">
    <w:abstractNumId w:val="9"/>
  </w:num>
  <w:num w:numId="8">
    <w:abstractNumId w:val="2"/>
  </w:num>
  <w:num w:numId="9">
    <w:abstractNumId w:val="16"/>
  </w:num>
  <w:num w:numId="10">
    <w:abstractNumId w:val="6"/>
  </w:num>
  <w:num w:numId="11">
    <w:abstractNumId w:val="7"/>
  </w:num>
  <w:num w:numId="12">
    <w:abstractNumId w:val="5"/>
  </w:num>
  <w:num w:numId="13">
    <w:abstractNumId w:val="21"/>
  </w:num>
  <w:num w:numId="14">
    <w:abstractNumId w:val="17"/>
  </w:num>
  <w:num w:numId="15">
    <w:abstractNumId w:val="0"/>
  </w:num>
  <w:num w:numId="16">
    <w:abstractNumId w:val="3"/>
  </w:num>
  <w:num w:numId="17">
    <w:abstractNumId w:val="13"/>
  </w:num>
  <w:num w:numId="18">
    <w:abstractNumId w:val="18"/>
  </w:num>
  <w:num w:numId="19">
    <w:abstractNumId w:val="15"/>
  </w:num>
  <w:num w:numId="20">
    <w:abstractNumId w:val="14"/>
  </w:num>
  <w:num w:numId="21">
    <w:abstractNumId w:val="1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902F6"/>
    <w:rsid w:val="00002A38"/>
    <w:rsid w:val="000155B4"/>
    <w:rsid w:val="0002317B"/>
    <w:rsid w:val="00023ABD"/>
    <w:rsid w:val="00034BB6"/>
    <w:rsid w:val="00041ADE"/>
    <w:rsid w:val="000471E4"/>
    <w:rsid w:val="000528A9"/>
    <w:rsid w:val="00090D92"/>
    <w:rsid w:val="00093345"/>
    <w:rsid w:val="000B0A60"/>
    <w:rsid w:val="000B2C7E"/>
    <w:rsid w:val="000B4AE9"/>
    <w:rsid w:val="000B686F"/>
    <w:rsid w:val="000C3DBA"/>
    <w:rsid w:val="000C5DC2"/>
    <w:rsid w:val="000C642D"/>
    <w:rsid w:val="000E5FFD"/>
    <w:rsid w:val="000E7202"/>
    <w:rsid w:val="000F06B0"/>
    <w:rsid w:val="0011292D"/>
    <w:rsid w:val="00147592"/>
    <w:rsid w:val="001540C2"/>
    <w:rsid w:val="00175E2D"/>
    <w:rsid w:val="00182C37"/>
    <w:rsid w:val="001A306C"/>
    <w:rsid w:val="001D60F4"/>
    <w:rsid w:val="001F4EF7"/>
    <w:rsid w:val="00203B92"/>
    <w:rsid w:val="00204961"/>
    <w:rsid w:val="0021339D"/>
    <w:rsid w:val="00225E0B"/>
    <w:rsid w:val="0023236D"/>
    <w:rsid w:val="00240FA3"/>
    <w:rsid w:val="00255C4F"/>
    <w:rsid w:val="0026084A"/>
    <w:rsid w:val="0026599C"/>
    <w:rsid w:val="00274CBC"/>
    <w:rsid w:val="0028138E"/>
    <w:rsid w:val="002913B0"/>
    <w:rsid w:val="00293763"/>
    <w:rsid w:val="002943FB"/>
    <w:rsid w:val="002A286B"/>
    <w:rsid w:val="002A7183"/>
    <w:rsid w:val="002B216B"/>
    <w:rsid w:val="002B31B5"/>
    <w:rsid w:val="002B43DB"/>
    <w:rsid w:val="002E56EF"/>
    <w:rsid w:val="00306C1D"/>
    <w:rsid w:val="003243BD"/>
    <w:rsid w:val="00326DCC"/>
    <w:rsid w:val="003329FA"/>
    <w:rsid w:val="00332EA6"/>
    <w:rsid w:val="00336DAF"/>
    <w:rsid w:val="00336EFA"/>
    <w:rsid w:val="0034076A"/>
    <w:rsid w:val="003430C1"/>
    <w:rsid w:val="0034753C"/>
    <w:rsid w:val="003615E2"/>
    <w:rsid w:val="00375284"/>
    <w:rsid w:val="00377668"/>
    <w:rsid w:val="003831BD"/>
    <w:rsid w:val="00384EF8"/>
    <w:rsid w:val="00391894"/>
    <w:rsid w:val="003A2134"/>
    <w:rsid w:val="003A4392"/>
    <w:rsid w:val="003A4C3A"/>
    <w:rsid w:val="003A513D"/>
    <w:rsid w:val="003B450B"/>
    <w:rsid w:val="003C7A73"/>
    <w:rsid w:val="003D441D"/>
    <w:rsid w:val="003E7CA0"/>
    <w:rsid w:val="00404CBF"/>
    <w:rsid w:val="0042752C"/>
    <w:rsid w:val="00435C75"/>
    <w:rsid w:val="00465EF4"/>
    <w:rsid w:val="00485E2B"/>
    <w:rsid w:val="00492063"/>
    <w:rsid w:val="00495E9C"/>
    <w:rsid w:val="004B7409"/>
    <w:rsid w:val="004C2BA6"/>
    <w:rsid w:val="004E5D41"/>
    <w:rsid w:val="004F3981"/>
    <w:rsid w:val="004F6B2C"/>
    <w:rsid w:val="00510BEC"/>
    <w:rsid w:val="00513B91"/>
    <w:rsid w:val="00516857"/>
    <w:rsid w:val="005318CC"/>
    <w:rsid w:val="0055138B"/>
    <w:rsid w:val="00561BCD"/>
    <w:rsid w:val="00563FB3"/>
    <w:rsid w:val="005C50EF"/>
    <w:rsid w:val="005E01DC"/>
    <w:rsid w:val="006045B1"/>
    <w:rsid w:val="00604B71"/>
    <w:rsid w:val="006205C9"/>
    <w:rsid w:val="0062265A"/>
    <w:rsid w:val="00633A85"/>
    <w:rsid w:val="00633B20"/>
    <w:rsid w:val="00650CD5"/>
    <w:rsid w:val="00653215"/>
    <w:rsid w:val="006811FD"/>
    <w:rsid w:val="006A0678"/>
    <w:rsid w:val="006A4489"/>
    <w:rsid w:val="006A59F2"/>
    <w:rsid w:val="006E5A7C"/>
    <w:rsid w:val="006F1848"/>
    <w:rsid w:val="00701250"/>
    <w:rsid w:val="00703DF4"/>
    <w:rsid w:val="00710CC4"/>
    <w:rsid w:val="00711242"/>
    <w:rsid w:val="00717C6E"/>
    <w:rsid w:val="007316CC"/>
    <w:rsid w:val="007423DE"/>
    <w:rsid w:val="00751515"/>
    <w:rsid w:val="00752494"/>
    <w:rsid w:val="007555E5"/>
    <w:rsid w:val="00764DC4"/>
    <w:rsid w:val="007674AC"/>
    <w:rsid w:val="00773608"/>
    <w:rsid w:val="007750E4"/>
    <w:rsid w:val="0077576C"/>
    <w:rsid w:val="0077599C"/>
    <w:rsid w:val="00780A02"/>
    <w:rsid w:val="00787662"/>
    <w:rsid w:val="007961F8"/>
    <w:rsid w:val="007B62BB"/>
    <w:rsid w:val="007C2112"/>
    <w:rsid w:val="007C3930"/>
    <w:rsid w:val="007D33B9"/>
    <w:rsid w:val="007E04F6"/>
    <w:rsid w:val="007F3159"/>
    <w:rsid w:val="00815448"/>
    <w:rsid w:val="00825D35"/>
    <w:rsid w:val="00850220"/>
    <w:rsid w:val="00857D45"/>
    <w:rsid w:val="0086091C"/>
    <w:rsid w:val="0087671E"/>
    <w:rsid w:val="00883D8E"/>
    <w:rsid w:val="0088669D"/>
    <w:rsid w:val="00892396"/>
    <w:rsid w:val="00892490"/>
    <w:rsid w:val="0089717F"/>
    <w:rsid w:val="008A2E38"/>
    <w:rsid w:val="008C5C48"/>
    <w:rsid w:val="008D1013"/>
    <w:rsid w:val="008D27DE"/>
    <w:rsid w:val="008D4B29"/>
    <w:rsid w:val="008E60A5"/>
    <w:rsid w:val="008F412E"/>
    <w:rsid w:val="008F7EA7"/>
    <w:rsid w:val="0092567A"/>
    <w:rsid w:val="00930654"/>
    <w:rsid w:val="00931E37"/>
    <w:rsid w:val="0095009E"/>
    <w:rsid w:val="00982561"/>
    <w:rsid w:val="009A1D55"/>
    <w:rsid w:val="009A39A2"/>
    <w:rsid w:val="009A4C3D"/>
    <w:rsid w:val="009A7F53"/>
    <w:rsid w:val="009B0B1E"/>
    <w:rsid w:val="009E4448"/>
    <w:rsid w:val="00A02D47"/>
    <w:rsid w:val="00A03F2F"/>
    <w:rsid w:val="00A2747D"/>
    <w:rsid w:val="00A36B6B"/>
    <w:rsid w:val="00A45BC7"/>
    <w:rsid w:val="00A47E3C"/>
    <w:rsid w:val="00A7144A"/>
    <w:rsid w:val="00A734A8"/>
    <w:rsid w:val="00A7737D"/>
    <w:rsid w:val="00A77DB2"/>
    <w:rsid w:val="00A848FF"/>
    <w:rsid w:val="00AA58F6"/>
    <w:rsid w:val="00AD3047"/>
    <w:rsid w:val="00AD3556"/>
    <w:rsid w:val="00AD7619"/>
    <w:rsid w:val="00AE372E"/>
    <w:rsid w:val="00AF3C4D"/>
    <w:rsid w:val="00AF7D3C"/>
    <w:rsid w:val="00B0084A"/>
    <w:rsid w:val="00B10B21"/>
    <w:rsid w:val="00B22699"/>
    <w:rsid w:val="00B34D25"/>
    <w:rsid w:val="00B42E7B"/>
    <w:rsid w:val="00B5522E"/>
    <w:rsid w:val="00B61A90"/>
    <w:rsid w:val="00B637EE"/>
    <w:rsid w:val="00B63D25"/>
    <w:rsid w:val="00B7286C"/>
    <w:rsid w:val="00B91AC0"/>
    <w:rsid w:val="00BA377B"/>
    <w:rsid w:val="00BB3467"/>
    <w:rsid w:val="00BB7EAE"/>
    <w:rsid w:val="00BC4990"/>
    <w:rsid w:val="00BC7374"/>
    <w:rsid w:val="00BE6779"/>
    <w:rsid w:val="00BF2679"/>
    <w:rsid w:val="00C149F9"/>
    <w:rsid w:val="00C153DE"/>
    <w:rsid w:val="00C25F0B"/>
    <w:rsid w:val="00C7180D"/>
    <w:rsid w:val="00C729D3"/>
    <w:rsid w:val="00C8215D"/>
    <w:rsid w:val="00C856BD"/>
    <w:rsid w:val="00C902F6"/>
    <w:rsid w:val="00CB3DD8"/>
    <w:rsid w:val="00CD04C9"/>
    <w:rsid w:val="00CD6CD1"/>
    <w:rsid w:val="00CF0736"/>
    <w:rsid w:val="00D06217"/>
    <w:rsid w:val="00D129CC"/>
    <w:rsid w:val="00D26F56"/>
    <w:rsid w:val="00D30864"/>
    <w:rsid w:val="00D32DAA"/>
    <w:rsid w:val="00D4307B"/>
    <w:rsid w:val="00D46FD2"/>
    <w:rsid w:val="00D50C4B"/>
    <w:rsid w:val="00D72913"/>
    <w:rsid w:val="00D803F2"/>
    <w:rsid w:val="00D84789"/>
    <w:rsid w:val="00D91B5D"/>
    <w:rsid w:val="00DA79D4"/>
    <w:rsid w:val="00DC1C5B"/>
    <w:rsid w:val="00DC2C9D"/>
    <w:rsid w:val="00DC4335"/>
    <w:rsid w:val="00DD323A"/>
    <w:rsid w:val="00DD6256"/>
    <w:rsid w:val="00DE30B4"/>
    <w:rsid w:val="00DE6E14"/>
    <w:rsid w:val="00DF6854"/>
    <w:rsid w:val="00E01274"/>
    <w:rsid w:val="00E0738D"/>
    <w:rsid w:val="00E200F1"/>
    <w:rsid w:val="00E30A46"/>
    <w:rsid w:val="00E3127A"/>
    <w:rsid w:val="00E467BC"/>
    <w:rsid w:val="00E46E14"/>
    <w:rsid w:val="00E62653"/>
    <w:rsid w:val="00E67BE1"/>
    <w:rsid w:val="00E820D8"/>
    <w:rsid w:val="00E91070"/>
    <w:rsid w:val="00E93697"/>
    <w:rsid w:val="00EA3C82"/>
    <w:rsid w:val="00EB7FB4"/>
    <w:rsid w:val="00EC5111"/>
    <w:rsid w:val="00EC5359"/>
    <w:rsid w:val="00ED074D"/>
    <w:rsid w:val="00ED61A3"/>
    <w:rsid w:val="00F05173"/>
    <w:rsid w:val="00F07338"/>
    <w:rsid w:val="00F10AF2"/>
    <w:rsid w:val="00F1128F"/>
    <w:rsid w:val="00F1196B"/>
    <w:rsid w:val="00F12C56"/>
    <w:rsid w:val="00F14D9E"/>
    <w:rsid w:val="00F16748"/>
    <w:rsid w:val="00F25D9C"/>
    <w:rsid w:val="00F329BB"/>
    <w:rsid w:val="00F41817"/>
    <w:rsid w:val="00F42F6F"/>
    <w:rsid w:val="00F46252"/>
    <w:rsid w:val="00F551AD"/>
    <w:rsid w:val="00F6277D"/>
    <w:rsid w:val="00F754E8"/>
    <w:rsid w:val="00F77DA5"/>
    <w:rsid w:val="00FC1F1C"/>
    <w:rsid w:val="00FD7FD6"/>
    <w:rsid w:val="00FE63D7"/>
    <w:rsid w:val="00FE7D77"/>
    <w:rsid w:val="00FF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13D"/>
  </w:style>
  <w:style w:type="paragraph" w:styleId="Heading1">
    <w:name w:val="heading 1"/>
    <w:basedOn w:val="Normal"/>
    <w:next w:val="Normal"/>
    <w:link w:val="Heading1Char"/>
    <w:uiPriority w:val="9"/>
    <w:qFormat/>
    <w:rsid w:val="003A51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1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1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51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1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1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1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1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1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902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51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A513D"/>
    <w:pPr>
      <w:outlineLvl w:val="9"/>
    </w:pPr>
    <w:rPr>
      <w:lang w:bidi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902F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902F6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902F6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2F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5138B"/>
  </w:style>
  <w:style w:type="character" w:styleId="Hyperlink">
    <w:name w:val="Hyperlink"/>
    <w:basedOn w:val="DefaultParagraphFont"/>
    <w:uiPriority w:val="99"/>
    <w:unhideWhenUsed/>
    <w:rsid w:val="005513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1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A513D"/>
    <w:rPr>
      <w:rFonts w:asciiTheme="majorHAnsi" w:eastAsiaTheme="majorEastAsia" w:hAnsiTheme="majorHAnsi" w:cstheme="majorBidi"/>
      <w:b/>
      <w:bCs/>
    </w:rPr>
  </w:style>
  <w:style w:type="character" w:customStyle="1" w:styleId="mw-headline">
    <w:name w:val="mw-headline"/>
    <w:basedOn w:val="DefaultParagraphFont"/>
    <w:rsid w:val="009A7F53"/>
  </w:style>
  <w:style w:type="character" w:customStyle="1" w:styleId="mw-editsection">
    <w:name w:val="mw-editsection"/>
    <w:basedOn w:val="DefaultParagraphFont"/>
    <w:rsid w:val="009A7F53"/>
  </w:style>
  <w:style w:type="character" w:customStyle="1" w:styleId="mw-editsection-bracket">
    <w:name w:val="mw-editsection-bracket"/>
    <w:basedOn w:val="DefaultParagraphFont"/>
    <w:rsid w:val="009A7F53"/>
  </w:style>
  <w:style w:type="character" w:styleId="Emphasis">
    <w:name w:val="Emphasis"/>
    <w:uiPriority w:val="20"/>
    <w:qFormat/>
    <w:rsid w:val="003A51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uiPriority w:val="34"/>
    <w:qFormat/>
    <w:rsid w:val="003A513D"/>
    <w:pPr>
      <w:ind w:left="720"/>
      <w:contextualSpacing/>
    </w:pPr>
  </w:style>
  <w:style w:type="table" w:styleId="TableGrid">
    <w:name w:val="Table Grid"/>
    <w:basedOn w:val="TableNormal"/>
    <w:uiPriority w:val="59"/>
    <w:rsid w:val="003475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7012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324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3BD"/>
  </w:style>
  <w:style w:type="paragraph" w:styleId="Footer">
    <w:name w:val="footer"/>
    <w:basedOn w:val="Normal"/>
    <w:link w:val="FooterChar"/>
    <w:unhideWhenUsed/>
    <w:rsid w:val="00324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3BD"/>
  </w:style>
  <w:style w:type="character" w:styleId="HTMLTypewriter">
    <w:name w:val="HTML Typewriter"/>
    <w:basedOn w:val="DefaultParagraphFont"/>
    <w:uiPriority w:val="99"/>
    <w:semiHidden/>
    <w:unhideWhenUsed/>
    <w:rsid w:val="00255C4F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A51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A51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5yl5">
    <w:name w:val="_5yl5"/>
    <w:basedOn w:val="DefaultParagraphFont"/>
    <w:rsid w:val="003615E2"/>
  </w:style>
  <w:style w:type="character" w:customStyle="1" w:styleId="Heading5Char">
    <w:name w:val="Heading 5 Char"/>
    <w:basedOn w:val="DefaultParagraphFont"/>
    <w:link w:val="Heading5"/>
    <w:uiPriority w:val="9"/>
    <w:semiHidden/>
    <w:rsid w:val="003A51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1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13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13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1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A51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1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1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A51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3A513D"/>
    <w:rPr>
      <w:b/>
      <w:bCs/>
    </w:rPr>
  </w:style>
  <w:style w:type="paragraph" w:styleId="NoSpacing">
    <w:name w:val="No Spacing"/>
    <w:basedOn w:val="Normal"/>
    <w:uiPriority w:val="1"/>
    <w:qFormat/>
    <w:rsid w:val="003A513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A513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A513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1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13D"/>
    <w:rPr>
      <w:b/>
      <w:bCs/>
      <w:i/>
      <w:iCs/>
    </w:rPr>
  </w:style>
  <w:style w:type="character" w:styleId="SubtleEmphasis">
    <w:name w:val="Subtle Emphasis"/>
    <w:uiPriority w:val="19"/>
    <w:qFormat/>
    <w:rsid w:val="003A513D"/>
    <w:rPr>
      <w:i/>
      <w:iCs/>
    </w:rPr>
  </w:style>
  <w:style w:type="character" w:styleId="IntenseEmphasis">
    <w:name w:val="Intense Emphasis"/>
    <w:uiPriority w:val="21"/>
    <w:qFormat/>
    <w:rsid w:val="003A513D"/>
    <w:rPr>
      <w:b/>
      <w:bCs/>
    </w:rPr>
  </w:style>
  <w:style w:type="character" w:styleId="SubtleReference">
    <w:name w:val="Subtle Reference"/>
    <w:uiPriority w:val="31"/>
    <w:qFormat/>
    <w:rsid w:val="003A513D"/>
    <w:rPr>
      <w:smallCaps/>
    </w:rPr>
  </w:style>
  <w:style w:type="character" w:styleId="IntenseReference">
    <w:name w:val="Intense Reference"/>
    <w:uiPriority w:val="32"/>
    <w:qFormat/>
    <w:rsid w:val="003A513D"/>
    <w:rPr>
      <w:smallCaps/>
      <w:spacing w:val="5"/>
      <w:u w:val="single"/>
    </w:rPr>
  </w:style>
  <w:style w:type="character" w:styleId="BookTitle">
    <w:name w:val="Book Title"/>
    <w:uiPriority w:val="33"/>
    <w:qFormat/>
    <w:rsid w:val="003A513D"/>
    <w:rPr>
      <w:i/>
      <w:i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21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5545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4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3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423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92227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99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1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95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4610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4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store.digilentinc.com/nexys-2-spartan-3e-fpga-trainer-board-retired-see-nexys-4-dd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ference.digilentinc.com/_media/nexys:nexys2:nexys2_rm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36CF9-1D52-422A-AB6A-893E1AB67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15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Realizacija alarm sistema korišćenjem magnetnog senzora</vt:lpstr>
    </vt:vector>
  </TitlesOfParts>
  <Company/>
  <LinksUpToDate>false</LinksUpToDate>
  <CharactersWithSpaces>8093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Realizacija alarm sistema korišćenjem magnetnog senzora</dc:title>
  <dc:creator>Aleksandra Nešić;Jovan Petrović</dc:creator>
  <cp:lastModifiedBy>FILIP</cp:lastModifiedBy>
  <cp:revision>106</cp:revision>
  <dcterms:created xsi:type="dcterms:W3CDTF">2014-12-21T13:05:00Z</dcterms:created>
  <dcterms:modified xsi:type="dcterms:W3CDTF">2017-01-17T20:44:00Z</dcterms:modified>
</cp:coreProperties>
</file>