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F62" w:rsidP="00F24F62" w:rsidRDefault="3F908BF7" w14:paraId="03ABAD1D" w14:textId="56EBD0E4">
      <w:pPr>
        <w:pStyle w:val="Kansi18"/>
        <w:rPr>
          <w:sz w:val="52"/>
          <w:szCs w:val="52"/>
        </w:rPr>
      </w:pPr>
      <w:r w:rsidRPr="3F908BF7">
        <w:rPr>
          <w:sz w:val="52"/>
          <w:szCs w:val="52"/>
        </w:rPr>
        <w:t xml:space="preserve">Refil-ryhmän </w:t>
      </w:r>
      <w:r w:rsidRPr="66D12048" w:rsidR="66D12048">
        <w:rPr>
          <w:sz w:val="52"/>
          <w:szCs w:val="52"/>
        </w:rPr>
        <w:t>väliarviointi</w:t>
      </w:r>
    </w:p>
    <w:p w:rsidR="00F24F62" w:rsidP="00F24F62" w:rsidRDefault="00F24F62" w14:paraId="672A6659" w14:textId="77777777">
      <w:pPr>
        <w:pStyle w:val="Kansi18"/>
      </w:pPr>
    </w:p>
    <w:p w:rsidR="00F24F62" w:rsidP="00F24F62" w:rsidRDefault="00F24F62" w14:paraId="0A37501D" w14:textId="77777777">
      <w:pPr>
        <w:pStyle w:val="Kansi18"/>
      </w:pPr>
    </w:p>
    <w:p w:rsidR="00134EA1" w:rsidP="00F24F62" w:rsidRDefault="3F908BF7" w14:paraId="67EF2CC6" w14:textId="77777777">
      <w:pPr>
        <w:pStyle w:val="Kansi14"/>
      </w:pPr>
      <w:r>
        <w:t>Noora Jokinen</w:t>
      </w:r>
    </w:p>
    <w:p w:rsidR="00134EA1" w:rsidP="00F24F62" w:rsidRDefault="3F908BF7" w14:paraId="53495D42" w14:textId="77777777">
      <w:pPr>
        <w:pStyle w:val="Kansi14"/>
      </w:pPr>
      <w:r>
        <w:t>Marja Jämbeck</w:t>
      </w:r>
    </w:p>
    <w:p w:rsidR="00134EA1" w:rsidP="00F24F62" w:rsidRDefault="3F908BF7" w14:paraId="1A2CE4A4" w14:textId="77777777">
      <w:pPr>
        <w:pStyle w:val="Kansi14"/>
      </w:pPr>
      <w:r>
        <w:t>Miika Laitila</w:t>
      </w:r>
    </w:p>
    <w:p w:rsidR="00134EA1" w:rsidP="00F24F62" w:rsidRDefault="3F908BF7" w14:paraId="033CDCDD" w14:textId="77777777">
      <w:pPr>
        <w:pStyle w:val="Kansi14"/>
      </w:pPr>
      <w:r>
        <w:t>Jere Pyhäjärvi</w:t>
      </w:r>
    </w:p>
    <w:p w:rsidR="00F24F62" w:rsidP="00F24F62" w:rsidRDefault="3F908BF7" w14:paraId="3B528984" w14:textId="77777777">
      <w:pPr>
        <w:pStyle w:val="Kansi14"/>
      </w:pPr>
      <w:r>
        <w:t>Otto Savolainen</w:t>
      </w:r>
    </w:p>
    <w:p w:rsidR="00F24F62" w:rsidP="00F24F62" w:rsidRDefault="00F24F62" w14:paraId="02EB378F" w14:textId="5161589A">
      <w:pPr>
        <w:pStyle w:val="Kansi14"/>
      </w:pPr>
    </w:p>
    <w:p w:rsidR="00F24F62" w:rsidP="00F24F62" w:rsidRDefault="00F24F62" w14:paraId="6A05A809" w14:textId="77777777">
      <w:pPr>
        <w:pStyle w:val="Kansi14"/>
      </w:pPr>
    </w:p>
    <w:p w:rsidR="00F24F62" w:rsidP="00F24F62" w:rsidRDefault="00F24F62" w14:paraId="5A39BBE3" w14:textId="77777777">
      <w:pPr>
        <w:pStyle w:val="Kansi14"/>
      </w:pPr>
    </w:p>
    <w:p w:rsidR="00F24F62" w:rsidP="00F24F62" w:rsidRDefault="00F24F62" w14:paraId="41C8F396" w14:textId="77777777">
      <w:pPr>
        <w:pStyle w:val="Kansi14"/>
      </w:pPr>
    </w:p>
    <w:p w:rsidR="00F24F62" w:rsidP="00F24F62" w:rsidRDefault="00F24F62" w14:paraId="72A3D3EC" w14:textId="77777777">
      <w:pPr>
        <w:pStyle w:val="Kansi14"/>
      </w:pPr>
    </w:p>
    <w:p w:rsidR="00F24F62" w:rsidP="00F24F62" w:rsidRDefault="00F24F62" w14:paraId="0D0B940D" w14:textId="77777777">
      <w:pPr>
        <w:pStyle w:val="Kansi14"/>
      </w:pPr>
    </w:p>
    <w:p w:rsidR="00F24F62" w:rsidP="00F24F62" w:rsidRDefault="00F24F62" w14:paraId="0E27B00A" w14:textId="77777777">
      <w:pPr>
        <w:pStyle w:val="Kansi14"/>
      </w:pPr>
    </w:p>
    <w:p w:rsidR="00F24F62" w:rsidP="00F24F62" w:rsidRDefault="3F908BF7" w14:paraId="5D31A91F" w14:textId="77777777">
      <w:pPr>
        <w:pStyle w:val="Kansi14"/>
      </w:pPr>
      <w:r>
        <w:t>Projekti</w:t>
      </w:r>
    </w:p>
    <w:p w:rsidR="00F24F62" w:rsidP="00F24F62" w:rsidRDefault="66D12048" w14:paraId="1E6E796C" w14:textId="3367780F">
      <w:pPr>
        <w:pStyle w:val="Kansi14"/>
      </w:pPr>
      <w:r>
        <w:t>Joulukuu 2018</w:t>
      </w:r>
    </w:p>
    <w:p w:rsidR="007A392E" w:rsidP="00F24F62" w:rsidRDefault="3F908BF7" w14:paraId="64D60CCB" w14:textId="77777777">
      <w:pPr>
        <w:pStyle w:val="Kansi14"/>
      </w:pPr>
      <w:r>
        <w:t>Tekniikan ja liikenteen ala</w:t>
      </w:r>
    </w:p>
    <w:p w:rsidR="00F24F62" w:rsidP="00F24F62" w:rsidRDefault="3F908BF7" w14:paraId="68754490" w14:textId="77777777">
      <w:pPr>
        <w:pStyle w:val="Kansi14"/>
      </w:pPr>
      <w:r>
        <w:t>Tieto- ja viestintätekniikan koulutusohjelma</w:t>
      </w:r>
    </w:p>
    <w:p w:rsidR="0044274B" w:rsidP="00F24F62" w:rsidRDefault="0044274B" w14:paraId="60061E4C" w14:textId="77777777">
      <w:pPr>
        <w:pStyle w:val="Kansi14"/>
      </w:pPr>
    </w:p>
    <w:p w:rsidR="0044274B" w:rsidP="00F24F62" w:rsidRDefault="0044274B" w14:paraId="44EAFD9C" w14:textId="77777777">
      <w:pPr>
        <w:pStyle w:val="Kansi14"/>
      </w:pPr>
    </w:p>
    <w:p w:rsidRPr="00CE33B1" w:rsidR="00CE33B1" w:rsidP="00CE33B1" w:rsidRDefault="00CE33B1" w14:paraId="4B94D5A5" w14:textId="77777777">
      <w:pPr>
        <w:tabs>
          <w:tab w:val="left" w:pos="1465"/>
        </w:tabs>
        <w:sectPr w:rsidRPr="00CE33B1" w:rsidR="00CE33B1" w:rsidSect="00134EA1">
          <w:headerReference w:type="default" r:id="rId8"/>
          <w:footerReference w:type="default" r:id="rId9"/>
          <w:pgSz w:w="11906" w:h="16838" w:orient="portrait" w:code="9"/>
          <w:pgMar w:top="4905" w:right="1134" w:bottom="1134" w:left="2410" w:header="1020" w:footer="726" w:gutter="0"/>
          <w:cols w:space="708"/>
          <w:docGrid w:linePitch="360"/>
        </w:sectPr>
      </w:pPr>
    </w:p>
    <w:sdt>
      <w:sdtPr>
        <w:rPr>
          <w:rFonts w:asciiTheme="minorHAnsi" w:hAnsiTheme="minorHAnsi" w:eastAsiaTheme="minorHAnsi" w:cstheme="minorBidi"/>
          <w:b w:val="0"/>
          <w:color w:val="auto"/>
          <w:sz w:val="22"/>
          <w:szCs w:val="22"/>
        </w:rPr>
        <w:id w:val="-1483537756"/>
        <w:docPartObj>
          <w:docPartGallery w:val="Table of Contents"/>
          <w:docPartUnique/>
        </w:docPartObj>
      </w:sdtPr>
      <w:sdtEndPr>
        <w:rPr>
          <w:bCs/>
        </w:rPr>
      </w:sdtEndPr>
      <w:sdtContent>
        <w:p w:rsidRPr="00416C1E" w:rsidR="00416C1E" w:rsidP="3F908BF7" w:rsidRDefault="3F908BF7" w14:paraId="74E542C2" w14:textId="77777777">
          <w:pPr>
            <w:pStyle w:val="TOCHeading"/>
            <w:rPr>
              <w:lang w:val="en-US"/>
            </w:rPr>
          </w:pPr>
          <w:r w:rsidRPr="3F908BF7">
            <w:rPr>
              <w:lang w:val="en-US"/>
            </w:rPr>
            <w:t>Sisältö</w:t>
          </w:r>
        </w:p>
        <w:p w:rsidR="00BA65A1" w:rsidRDefault="00416C1E" w14:paraId="58573A72" w14:textId="4A54CFB7">
          <w:pPr>
            <w:pStyle w:val="TOC1"/>
            <w:tabs>
              <w:tab w:val="left" w:pos="442"/>
              <w:tab w:val="right" w:leader="dot" w:pos="8324"/>
            </w:tabs>
            <w:rPr>
              <w:rFonts w:eastAsiaTheme="minorEastAsia"/>
              <w:b w:val="0"/>
              <w:noProof/>
              <w:lang w:eastAsia="fi-FI"/>
            </w:rPr>
          </w:pPr>
          <w:r>
            <w:rPr>
              <w:bCs/>
            </w:rPr>
            <w:fldChar w:fldCharType="begin"/>
          </w:r>
          <w:r w:rsidRPr="00416C1E">
            <w:rPr>
              <w:bCs/>
              <w:lang w:val="en-US"/>
            </w:rPr>
            <w:instrText xml:space="preserve"> TOC \o "1-3" \h \z \u </w:instrText>
          </w:r>
          <w:r>
            <w:rPr>
              <w:bCs/>
            </w:rPr>
            <w:fldChar w:fldCharType="separate"/>
          </w:r>
          <w:hyperlink w:history="1" w:anchor="_Toc532384029">
            <w:r w:rsidRPr="005E783F" w:rsidR="00BA65A1">
              <w:rPr>
                <w:rStyle w:val="Hyperlink"/>
                <w:noProof/>
              </w:rPr>
              <w:t>1</w:t>
            </w:r>
            <w:r w:rsidR="00BA65A1">
              <w:rPr>
                <w:rFonts w:eastAsiaTheme="minorEastAsia"/>
                <w:b w:val="0"/>
                <w:noProof/>
                <w:lang w:eastAsia="fi-FI"/>
              </w:rPr>
              <w:tab/>
            </w:r>
            <w:r w:rsidRPr="005E783F" w:rsidR="00BA65A1">
              <w:rPr>
                <w:rStyle w:val="Hyperlink"/>
                <w:noProof/>
              </w:rPr>
              <w:t>Johdanto</w:t>
            </w:r>
            <w:r w:rsidR="00BA65A1">
              <w:rPr>
                <w:noProof/>
                <w:webHidden/>
              </w:rPr>
              <w:tab/>
            </w:r>
            <w:r w:rsidR="00BA65A1">
              <w:rPr>
                <w:noProof/>
                <w:webHidden/>
              </w:rPr>
              <w:fldChar w:fldCharType="begin"/>
            </w:r>
            <w:r w:rsidR="00BA65A1">
              <w:rPr>
                <w:noProof/>
                <w:webHidden/>
              </w:rPr>
              <w:instrText xml:space="preserve"> PAGEREF _Toc532384029 \h </w:instrText>
            </w:r>
            <w:r w:rsidR="00BA65A1">
              <w:rPr>
                <w:noProof/>
                <w:webHidden/>
              </w:rPr>
            </w:r>
            <w:r w:rsidR="00BA65A1">
              <w:rPr>
                <w:noProof/>
                <w:webHidden/>
              </w:rPr>
              <w:fldChar w:fldCharType="separate"/>
            </w:r>
            <w:r w:rsidR="00BA65A1">
              <w:rPr>
                <w:noProof/>
                <w:webHidden/>
              </w:rPr>
              <w:t>2</w:t>
            </w:r>
            <w:r w:rsidR="00BA65A1">
              <w:rPr>
                <w:noProof/>
                <w:webHidden/>
              </w:rPr>
              <w:fldChar w:fldCharType="end"/>
            </w:r>
          </w:hyperlink>
        </w:p>
        <w:p w:rsidR="00BA65A1" w:rsidRDefault="00BA65A1" w14:paraId="256A1C9B" w14:textId="18DB0AA2">
          <w:pPr>
            <w:pStyle w:val="TOC1"/>
            <w:tabs>
              <w:tab w:val="left" w:pos="442"/>
              <w:tab w:val="right" w:leader="dot" w:pos="8324"/>
            </w:tabs>
            <w:rPr>
              <w:rFonts w:eastAsiaTheme="minorEastAsia"/>
              <w:b w:val="0"/>
              <w:noProof/>
              <w:lang w:eastAsia="fi-FI"/>
            </w:rPr>
          </w:pPr>
          <w:hyperlink w:history="1" w:anchor="_Toc532384030">
            <w:r w:rsidRPr="005E783F">
              <w:rPr>
                <w:rStyle w:val="Hyperlink"/>
                <w:noProof/>
              </w:rPr>
              <w:t>2</w:t>
            </w:r>
            <w:r>
              <w:rPr>
                <w:rFonts w:eastAsiaTheme="minorEastAsia"/>
                <w:b w:val="0"/>
                <w:noProof/>
                <w:lang w:eastAsia="fi-FI"/>
              </w:rPr>
              <w:tab/>
            </w:r>
            <w:r w:rsidRPr="005E783F">
              <w:rPr>
                <w:rStyle w:val="Hyperlink"/>
                <w:noProof/>
              </w:rPr>
              <w:t>Prosessi</w:t>
            </w:r>
            <w:r>
              <w:rPr>
                <w:noProof/>
                <w:webHidden/>
              </w:rPr>
              <w:tab/>
            </w:r>
            <w:r>
              <w:rPr>
                <w:noProof/>
                <w:webHidden/>
              </w:rPr>
              <w:fldChar w:fldCharType="begin"/>
            </w:r>
            <w:r>
              <w:rPr>
                <w:noProof/>
                <w:webHidden/>
              </w:rPr>
              <w:instrText xml:space="preserve"> PAGEREF _Toc532384030 \h </w:instrText>
            </w:r>
            <w:r>
              <w:rPr>
                <w:noProof/>
                <w:webHidden/>
              </w:rPr>
            </w:r>
            <w:r>
              <w:rPr>
                <w:noProof/>
                <w:webHidden/>
              </w:rPr>
              <w:fldChar w:fldCharType="separate"/>
            </w:r>
            <w:r>
              <w:rPr>
                <w:noProof/>
                <w:webHidden/>
              </w:rPr>
              <w:t>2</w:t>
            </w:r>
            <w:r>
              <w:rPr>
                <w:noProof/>
                <w:webHidden/>
              </w:rPr>
              <w:fldChar w:fldCharType="end"/>
            </w:r>
          </w:hyperlink>
        </w:p>
        <w:p w:rsidR="00BA65A1" w:rsidRDefault="00BA65A1" w14:paraId="72D81D14" w14:textId="69F6B7C7">
          <w:pPr>
            <w:pStyle w:val="TOC2"/>
            <w:tabs>
              <w:tab w:val="left" w:pos="880"/>
              <w:tab w:val="right" w:leader="dot" w:pos="8324"/>
            </w:tabs>
            <w:rPr>
              <w:rFonts w:eastAsiaTheme="minorEastAsia"/>
              <w:noProof/>
              <w:lang w:eastAsia="fi-FI"/>
            </w:rPr>
          </w:pPr>
          <w:hyperlink w:history="1" w:anchor="_Toc532384031">
            <w:r w:rsidRPr="005E783F">
              <w:rPr>
                <w:rStyle w:val="Hyperlink"/>
                <w:noProof/>
              </w:rPr>
              <w:t>2.1</w:t>
            </w:r>
            <w:r>
              <w:rPr>
                <w:rFonts w:eastAsiaTheme="minorEastAsia"/>
                <w:noProof/>
                <w:lang w:eastAsia="fi-FI"/>
              </w:rPr>
              <w:tab/>
            </w:r>
            <w:r w:rsidRPr="005E783F">
              <w:rPr>
                <w:rStyle w:val="Hyperlink"/>
                <w:noProof/>
              </w:rPr>
              <w:t>Ryhmätyö</w:t>
            </w:r>
            <w:r>
              <w:rPr>
                <w:noProof/>
                <w:webHidden/>
              </w:rPr>
              <w:tab/>
            </w:r>
            <w:r>
              <w:rPr>
                <w:noProof/>
                <w:webHidden/>
              </w:rPr>
              <w:fldChar w:fldCharType="begin"/>
            </w:r>
            <w:r>
              <w:rPr>
                <w:noProof/>
                <w:webHidden/>
              </w:rPr>
              <w:instrText xml:space="preserve"> PAGEREF _Toc532384031 \h </w:instrText>
            </w:r>
            <w:r>
              <w:rPr>
                <w:noProof/>
                <w:webHidden/>
              </w:rPr>
            </w:r>
            <w:r>
              <w:rPr>
                <w:noProof/>
                <w:webHidden/>
              </w:rPr>
              <w:fldChar w:fldCharType="separate"/>
            </w:r>
            <w:r>
              <w:rPr>
                <w:noProof/>
                <w:webHidden/>
              </w:rPr>
              <w:t>2</w:t>
            </w:r>
            <w:r>
              <w:rPr>
                <w:noProof/>
                <w:webHidden/>
              </w:rPr>
              <w:fldChar w:fldCharType="end"/>
            </w:r>
          </w:hyperlink>
        </w:p>
        <w:p w:rsidR="00BA65A1" w:rsidRDefault="00BA65A1" w14:paraId="67E08000" w14:textId="743E5AA0">
          <w:pPr>
            <w:pStyle w:val="TOC2"/>
            <w:tabs>
              <w:tab w:val="left" w:pos="880"/>
              <w:tab w:val="right" w:leader="dot" w:pos="8324"/>
            </w:tabs>
            <w:rPr>
              <w:rFonts w:eastAsiaTheme="minorEastAsia"/>
              <w:noProof/>
              <w:lang w:eastAsia="fi-FI"/>
            </w:rPr>
          </w:pPr>
          <w:hyperlink w:history="1" w:anchor="_Toc532384032">
            <w:r w:rsidRPr="005E783F">
              <w:rPr>
                <w:rStyle w:val="Hyperlink"/>
                <w:noProof/>
              </w:rPr>
              <w:t>2.2</w:t>
            </w:r>
            <w:r>
              <w:rPr>
                <w:rFonts w:eastAsiaTheme="minorEastAsia"/>
                <w:noProof/>
                <w:lang w:eastAsia="fi-FI"/>
              </w:rPr>
              <w:tab/>
            </w:r>
            <w:r w:rsidRPr="005E783F">
              <w:rPr>
                <w:rStyle w:val="Hyperlink"/>
                <w:noProof/>
              </w:rPr>
              <w:t>Suunnitelmallisuus</w:t>
            </w:r>
            <w:r>
              <w:rPr>
                <w:noProof/>
                <w:webHidden/>
              </w:rPr>
              <w:tab/>
            </w:r>
            <w:r>
              <w:rPr>
                <w:noProof/>
                <w:webHidden/>
              </w:rPr>
              <w:fldChar w:fldCharType="begin"/>
            </w:r>
            <w:r>
              <w:rPr>
                <w:noProof/>
                <w:webHidden/>
              </w:rPr>
              <w:instrText xml:space="preserve"> PAGEREF _Toc532384032 \h </w:instrText>
            </w:r>
            <w:r>
              <w:rPr>
                <w:noProof/>
                <w:webHidden/>
              </w:rPr>
            </w:r>
            <w:r>
              <w:rPr>
                <w:noProof/>
                <w:webHidden/>
              </w:rPr>
              <w:fldChar w:fldCharType="separate"/>
            </w:r>
            <w:r>
              <w:rPr>
                <w:noProof/>
                <w:webHidden/>
              </w:rPr>
              <w:t>2</w:t>
            </w:r>
            <w:r>
              <w:rPr>
                <w:noProof/>
                <w:webHidden/>
              </w:rPr>
              <w:fldChar w:fldCharType="end"/>
            </w:r>
          </w:hyperlink>
        </w:p>
        <w:p w:rsidR="00BA65A1" w:rsidRDefault="00BA65A1" w14:paraId="2A9B6408" w14:textId="06BF2939">
          <w:pPr>
            <w:pStyle w:val="TOC2"/>
            <w:tabs>
              <w:tab w:val="left" w:pos="880"/>
              <w:tab w:val="right" w:leader="dot" w:pos="8324"/>
            </w:tabs>
            <w:rPr>
              <w:rFonts w:eastAsiaTheme="minorEastAsia"/>
              <w:noProof/>
              <w:lang w:eastAsia="fi-FI"/>
            </w:rPr>
          </w:pPr>
          <w:hyperlink w:history="1" w:anchor="_Toc532384033">
            <w:r w:rsidRPr="005E783F">
              <w:rPr>
                <w:rStyle w:val="Hyperlink"/>
                <w:noProof/>
              </w:rPr>
              <w:t>2.3</w:t>
            </w:r>
            <w:r>
              <w:rPr>
                <w:rFonts w:eastAsiaTheme="minorEastAsia"/>
                <w:noProof/>
                <w:lang w:eastAsia="fi-FI"/>
              </w:rPr>
              <w:tab/>
            </w:r>
            <w:r w:rsidRPr="005E783F">
              <w:rPr>
                <w:rStyle w:val="Hyperlink"/>
                <w:noProof/>
              </w:rPr>
              <w:t>Vuorovaikutus</w:t>
            </w:r>
            <w:r>
              <w:rPr>
                <w:noProof/>
                <w:webHidden/>
              </w:rPr>
              <w:tab/>
            </w:r>
            <w:r>
              <w:rPr>
                <w:noProof/>
                <w:webHidden/>
              </w:rPr>
              <w:fldChar w:fldCharType="begin"/>
            </w:r>
            <w:r>
              <w:rPr>
                <w:noProof/>
                <w:webHidden/>
              </w:rPr>
              <w:instrText xml:space="preserve"> PAGEREF _Toc532384033 \h </w:instrText>
            </w:r>
            <w:r>
              <w:rPr>
                <w:noProof/>
                <w:webHidden/>
              </w:rPr>
            </w:r>
            <w:r>
              <w:rPr>
                <w:noProof/>
                <w:webHidden/>
              </w:rPr>
              <w:fldChar w:fldCharType="separate"/>
            </w:r>
            <w:r>
              <w:rPr>
                <w:noProof/>
                <w:webHidden/>
              </w:rPr>
              <w:t>2</w:t>
            </w:r>
            <w:r>
              <w:rPr>
                <w:noProof/>
                <w:webHidden/>
              </w:rPr>
              <w:fldChar w:fldCharType="end"/>
            </w:r>
          </w:hyperlink>
        </w:p>
        <w:p w:rsidR="00BA65A1" w:rsidRDefault="00BA65A1" w14:paraId="26594D31" w14:textId="4FD41D26">
          <w:pPr>
            <w:pStyle w:val="TOC2"/>
            <w:tabs>
              <w:tab w:val="left" w:pos="880"/>
              <w:tab w:val="right" w:leader="dot" w:pos="8324"/>
            </w:tabs>
            <w:rPr>
              <w:rFonts w:eastAsiaTheme="minorEastAsia"/>
              <w:noProof/>
              <w:lang w:eastAsia="fi-FI"/>
            </w:rPr>
          </w:pPr>
          <w:hyperlink w:history="1" w:anchor="_Toc532384034">
            <w:r w:rsidRPr="005E783F">
              <w:rPr>
                <w:rStyle w:val="Hyperlink"/>
                <w:noProof/>
              </w:rPr>
              <w:t>2.4</w:t>
            </w:r>
            <w:r>
              <w:rPr>
                <w:rFonts w:eastAsiaTheme="minorEastAsia"/>
                <w:noProof/>
                <w:lang w:eastAsia="fi-FI"/>
              </w:rPr>
              <w:tab/>
            </w:r>
            <w:r w:rsidRPr="005E783F">
              <w:rPr>
                <w:rStyle w:val="Hyperlink"/>
                <w:noProof/>
              </w:rPr>
              <w:t>Asenne</w:t>
            </w:r>
            <w:r>
              <w:rPr>
                <w:noProof/>
                <w:webHidden/>
              </w:rPr>
              <w:tab/>
            </w:r>
            <w:r>
              <w:rPr>
                <w:noProof/>
                <w:webHidden/>
              </w:rPr>
              <w:fldChar w:fldCharType="begin"/>
            </w:r>
            <w:r>
              <w:rPr>
                <w:noProof/>
                <w:webHidden/>
              </w:rPr>
              <w:instrText xml:space="preserve"> PAGEREF _Toc532384034 \h </w:instrText>
            </w:r>
            <w:r>
              <w:rPr>
                <w:noProof/>
                <w:webHidden/>
              </w:rPr>
            </w:r>
            <w:r>
              <w:rPr>
                <w:noProof/>
                <w:webHidden/>
              </w:rPr>
              <w:fldChar w:fldCharType="separate"/>
            </w:r>
            <w:r>
              <w:rPr>
                <w:noProof/>
                <w:webHidden/>
              </w:rPr>
              <w:t>2</w:t>
            </w:r>
            <w:r>
              <w:rPr>
                <w:noProof/>
                <w:webHidden/>
              </w:rPr>
              <w:fldChar w:fldCharType="end"/>
            </w:r>
          </w:hyperlink>
        </w:p>
        <w:p w:rsidRPr="00416C1E" w:rsidR="00416C1E" w:rsidRDefault="00416C1E" w14:paraId="3DEEC669" w14:textId="22775DD3">
          <w:pPr>
            <w:rPr>
              <w:lang w:val="en-US"/>
            </w:rPr>
          </w:pPr>
          <w:r>
            <w:rPr>
              <w:b/>
              <w:bCs/>
            </w:rPr>
            <w:fldChar w:fldCharType="end"/>
          </w:r>
        </w:p>
      </w:sdtContent>
    </w:sdt>
    <w:p w:rsidRPr="00416C1E" w:rsidR="00416C1E" w:rsidP="00CF5880" w:rsidRDefault="00416C1E" w14:paraId="3656B9AB" w14:textId="77777777">
      <w:pPr>
        <w:rPr>
          <w:lang w:val="en-US"/>
        </w:rPr>
      </w:pPr>
    </w:p>
    <w:p w:rsidRPr="00416C1E" w:rsidR="00416C1E" w:rsidRDefault="00416C1E" w14:paraId="45FB0818" w14:textId="77777777">
      <w:pPr>
        <w:spacing w:line="259" w:lineRule="auto"/>
        <w:rPr>
          <w:lang w:val="en-US"/>
        </w:rPr>
      </w:pPr>
      <w:r w:rsidRPr="4A13C163">
        <w:rPr>
          <w:lang w:val="en-US"/>
        </w:rPr>
        <w:br w:type="page"/>
      </w:r>
    </w:p>
    <w:p w:rsidR="1093215A" w:rsidP="1093215A" w:rsidRDefault="1093215A" w14:paraId="462BF404" w14:textId="0E53C68B">
      <w:pPr>
        <w:pStyle w:val="Heading1"/>
      </w:pPr>
      <w:bookmarkStart w:name="_Toc532384029" w:id="0"/>
      <w:r>
        <w:lastRenderedPageBreak/>
        <w:t>Johdanto</w:t>
      </w:r>
      <w:bookmarkEnd w:id="0"/>
    </w:p>
    <w:p w:rsidR="1093215A" w:rsidP="1093215A" w:rsidRDefault="1093215A" w14:paraId="78388E30" w14:textId="3D94C95E">
      <w:r w:rsidRPr="1093215A">
        <w:t>Tämä dokumentti on TTMS1100 Projekti –kurssin väliarviointi Refil-ryhmän työskentelystä ja töiden tuloksesta syksyn 2018 ajalta. Ryhmä itse pohtii työskentelyään ja tuloksiaan syksyn ajalta, sekä mitä kevääksi voitaisiin työskentelyssä parantaa. Arvioinnin aihealueina ovat ryhmätyö, suunnitelmallisuus, vuorovaikutus ja asenne. Myös toimeksiantajalta on pyydetty mielipide tämänhetkisistä tuloksista, ja siitä, mitä kehitysajatuksia hänellä mahdollisesti ryhmän työskentelyn suhteen on.</w:t>
      </w:r>
    </w:p>
    <w:p w:rsidRPr="00DF31DB" w:rsidR="00DF31DB" w:rsidP="66D12048" w:rsidRDefault="1093215A" w14:paraId="049F31CB" w14:textId="257C24CC">
      <w:pPr>
        <w:pStyle w:val="Heading1"/>
      </w:pPr>
      <w:bookmarkStart w:name="_Toc532347209" w:id="1"/>
      <w:bookmarkStart w:name="_Toc532384030" w:id="2"/>
      <w:r>
        <w:t>Prosessi</w:t>
      </w:r>
      <w:bookmarkEnd w:id="1"/>
      <w:bookmarkEnd w:id="2"/>
    </w:p>
    <w:p w:rsidR="66D12048" w:rsidP="66D12048" w:rsidRDefault="1093215A" w14:paraId="5C25E41B" w14:textId="383AF3F2">
      <w:pPr>
        <w:pStyle w:val="Heading2"/>
      </w:pPr>
      <w:bookmarkStart w:name="_Toc532347210" w:id="3"/>
      <w:bookmarkStart w:name="_Toc532384031" w:id="4"/>
      <w:bookmarkStart w:name="_GoBack" w:id="5"/>
      <w:bookmarkEnd w:id="5"/>
      <w:r>
        <w:t>Ryhmätyö</w:t>
      </w:r>
      <w:bookmarkEnd w:id="3"/>
      <w:bookmarkEnd w:id="4"/>
    </w:p>
    <w:p w:rsidR="1093215A" w:rsidRDefault="1093215A" w14:paraId="2DA27DB6" w14:textId="4ADB6BF6">
      <w:r w:rsidRPr="1093215A">
        <w:rPr>
          <w:rFonts w:ascii="Calibri" w:hAnsi="Calibri" w:eastAsia="Calibri" w:cs="Calibri"/>
        </w:rPr>
        <w:t xml:space="preserve">Projektissa ryhmätyö on sujunut melko vaivattomasti. Ryhmän sisällä pelisäännöt määritettiin käytännönläheisiksi ja niitä ovat kaikki osapuolet noudattaneet. </w:t>
      </w:r>
    </w:p>
    <w:p w:rsidR="1093215A" w:rsidRDefault="1093215A" w14:paraId="07CF5B0A" w14:textId="58B33154">
      <w:r w:rsidRPr="1093215A">
        <w:rPr>
          <w:rFonts w:ascii="Calibri" w:hAnsi="Calibri" w:eastAsia="Calibri" w:cs="Calibri"/>
        </w:rPr>
        <w:t xml:space="preserve">Projektipäällikkyys ei ryhmän sisällä ole vahvasti esillä ja muutenkin ryhmässä vallitsee matala hierarkia. Kevättä ajatellen projektipäällikön asemaa voi aavistuksen korostaa, etenkin päätöstilanteissa. </w:t>
      </w:r>
    </w:p>
    <w:p w:rsidR="1093215A" w:rsidRDefault="1093215A" w14:paraId="71FDC7F3" w14:textId="52C8F381">
      <w:r w:rsidRPr="1093215A">
        <w:rPr>
          <w:rFonts w:ascii="Calibri" w:hAnsi="Calibri" w:eastAsia="Calibri" w:cs="Calibri"/>
        </w:rPr>
        <w:t xml:space="preserve">Ryhmän sisällä keskustelu voisi olla vilkkaampaa ja jäsenet voisivat avoimemmin kertoa tuntemuksistaan ja aikeistaan. Muutamia tilanteita on tullut, missä jäsen A on sanonut aikovansa tehdä jonkin työn ja silloin jäsen B ilmoittaa jo tehneensä sen. Näitä tilanteita voi välttää, kun jäsenet kertovat pitkin päivää, mitä ovat tekemässä. </w:t>
      </w:r>
    </w:p>
    <w:p w:rsidR="1093215A" w:rsidRDefault="1093215A" w14:paraId="49DDDA41" w14:textId="7A1E3997">
      <w:r w:rsidRPr="1093215A">
        <w:rPr>
          <w:rFonts w:ascii="Calibri" w:hAnsi="Calibri" w:eastAsia="Calibri" w:cs="Calibri"/>
        </w:rPr>
        <w:t>Kokonaisuudessaan ryhmätyö sujuu hyvin ja ryhmä arvioi sen 4 arvoiseksi.</w:t>
      </w:r>
    </w:p>
    <w:p w:rsidR="66D12048" w:rsidP="66D12048" w:rsidRDefault="1093215A" w14:paraId="1368E514" w14:textId="24613AD5">
      <w:pPr>
        <w:pStyle w:val="Heading2"/>
      </w:pPr>
      <w:bookmarkStart w:name="_Toc532347211" w:id="6"/>
      <w:bookmarkStart w:name="_Toc532384032" w:id="7"/>
      <w:r>
        <w:t>Suunnitelmallisuus</w:t>
      </w:r>
      <w:bookmarkEnd w:id="6"/>
      <w:bookmarkEnd w:id="7"/>
    </w:p>
    <w:p w:rsidR="66D12048" w:rsidP="1093215A" w:rsidRDefault="1093215A" w14:paraId="47858C80" w14:textId="6624B85D">
      <w:r w:rsidRPr="1093215A">
        <w:t>Prosessia on viety eteenpäin suunnitelmallisesti käyttäen GitLab ympäristöä. GitLab on mahdollistanut tehtävien jakamisen sopiviin palasiin ja myös sen kenelle tehtävä annetaan. Työn tekoa ei ole tarkemmin valvottu, vaan jokainen ryhmän jäsen on saanut tehtävänsä GitLabin taulusta, jolloin jokaisella kuluu tasaisesti resursseja päivän mittaan. Tauluihin rakennettiin backlogit jokaiselle sprintille, joista nostettiin aamuisin päivän tehtävät.</w:t>
      </w:r>
    </w:p>
    <w:p w:rsidR="66D12048" w:rsidP="1093215A" w:rsidRDefault="1093215A" w14:paraId="56F155E9" w14:textId="24F1B6E8">
      <w:r w:rsidRPr="1093215A">
        <w:t>Dokumentointi on suoritettu aina ohjeiden mukaisesti ja omia malleja noudattaen.  Myös tiedostojen nimeämiskäytänteet ovat olleet hyvin sisäistettyjä dokumentoinninkin osalta.</w:t>
      </w:r>
    </w:p>
    <w:p w:rsidR="66D12048" w:rsidP="1093215A" w:rsidRDefault="1093215A" w14:paraId="7491626F" w14:textId="43E43F53">
      <w:r w:rsidRPr="1093215A">
        <w:lastRenderedPageBreak/>
        <w:t>Resursseja on merkitty Excel-taulukkoon sprinteittäin. Resurssien käyttöä on esitelty ohjaajalle vähintään sprinteittäin, usein viikoittain. Toimeksiantajalle on esitetty pelkistettyä versiota resurssitaulukosta tilannekatsauksen yhteydessä heidän pyyntönsä mukaisesti.</w:t>
      </w:r>
    </w:p>
    <w:p w:rsidR="66D12048" w:rsidP="1093215A" w:rsidRDefault="1093215A" w14:paraId="26F45957" w14:textId="6711EBE8">
      <w:r w:rsidRPr="1093215A">
        <w:t>Suunnitelmallisuus on ollut hyvää ja ryhmä arvioi sen olevan 5.</w:t>
      </w:r>
    </w:p>
    <w:p w:rsidR="66D12048" w:rsidP="66D12048" w:rsidRDefault="1093215A" w14:paraId="0C1C5CB6" w14:textId="512ED919">
      <w:pPr>
        <w:pStyle w:val="Heading2"/>
      </w:pPr>
      <w:bookmarkStart w:name="_Toc532347212" w:id="8"/>
      <w:bookmarkStart w:name="_Toc532384033" w:id="9"/>
      <w:r w:rsidRPr="1093215A">
        <w:t>Vuorovaikutus</w:t>
      </w:r>
      <w:bookmarkEnd w:id="8"/>
      <w:bookmarkEnd w:id="9"/>
    </w:p>
    <w:p w:rsidR="1093215A" w:rsidP="1093215A" w:rsidRDefault="1093215A" w14:paraId="7263B423" w14:textId="41919C04">
      <w:pPr>
        <w:rPr>
          <w:rFonts w:ascii="Calibri" w:hAnsi="Calibri" w:eastAsia="Calibri" w:cs="Calibri"/>
        </w:rPr>
      </w:pPr>
      <w:r w:rsidRPr="1093215A">
        <w:rPr>
          <w:rFonts w:ascii="Calibri" w:hAnsi="Calibri" w:eastAsia="Calibri" w:cs="Calibri"/>
        </w:rPr>
        <w:t xml:space="preserve">Asiakkaaseen olemme olleet yhteydessä Slack-kanavan ja sähköpostin kautta. Workshop tapaamisissa ryhmä on päässyt hyvin perille sprintin tavoitteista ja edellisen sprintin tulokset on myös aina käyty läpi. Alussa ryhmällä oli pieniä ongelmia asiakkaan kanssa kommunikoinnissa, mutta keskusteltuamme siitä asiakkaan kanssa workshop-tapaamisessa sovimme miten kommunikointia voisi parantaa. </w:t>
      </w:r>
    </w:p>
    <w:p w:rsidR="1093215A" w:rsidP="1093215A" w:rsidRDefault="1093215A" w14:paraId="4A56F0EE" w14:textId="5D0FCBEE">
      <w:pPr>
        <w:rPr>
          <w:rFonts w:ascii="Calibri" w:hAnsi="Calibri" w:eastAsia="Calibri" w:cs="Calibri"/>
        </w:rPr>
      </w:pPr>
      <w:r w:rsidRPr="1093215A">
        <w:rPr>
          <w:rFonts w:ascii="Calibri" w:hAnsi="Calibri" w:eastAsia="Calibri" w:cs="Calibri"/>
        </w:rPr>
        <w:t>Ryhmä on myös ollut yhteydessä myös ryhmänohjaajaan Slack-kanavalla, sekä viikoittaisilla tapaamisilla. Ryhmä voisi parantaa kommunikaatiota olemalla enemmän yhteydessä asiakkaaseen, mutta olemme kuitenkin tyytyväisiä kommunikaatiosta sekä asiakkaaseen että ohjaajaan.</w:t>
      </w:r>
    </w:p>
    <w:p w:rsidR="1093215A" w:rsidP="1093215A" w:rsidRDefault="1093215A" w14:paraId="341FD0FA" w14:textId="72CCE95E">
      <w:pPr>
        <w:rPr>
          <w:rFonts w:ascii="Calibri" w:hAnsi="Calibri" w:eastAsia="Calibri" w:cs="Calibri"/>
        </w:rPr>
      </w:pPr>
      <w:r w:rsidRPr="1093215A">
        <w:rPr>
          <w:rFonts w:ascii="Calibri" w:hAnsi="Calibri" w:eastAsia="Calibri" w:cs="Calibri"/>
        </w:rPr>
        <w:t>Ryhmällä on käytössä myös WhatsApp-ryhmä, jossa ilmoitetaan poissaoloista ja muista ilmoitusta vaativista ongelmista. Fiiliksen ryhmä luokittelisi hyväksi. Pieniä kommunikaatio ongelmia lukuun ottamatta kaikki on toiminut lähes moitteettomasti.</w:t>
      </w:r>
    </w:p>
    <w:p w:rsidR="1093215A" w:rsidP="1093215A" w:rsidRDefault="1093215A" w14:paraId="046E8B20" w14:textId="565169BB">
      <w:pPr>
        <w:rPr>
          <w:rFonts w:ascii="Calibri" w:hAnsi="Calibri" w:eastAsia="Calibri" w:cs="Calibri"/>
        </w:rPr>
      </w:pPr>
      <w:r w:rsidRPr="1093215A">
        <w:rPr>
          <w:rFonts w:ascii="Calibri" w:hAnsi="Calibri" w:eastAsia="Calibri" w:cs="Calibri"/>
        </w:rPr>
        <w:t>Arvosana: 3,5</w:t>
      </w:r>
    </w:p>
    <w:p w:rsidR="66D12048" w:rsidP="66D12048" w:rsidRDefault="1093215A" w14:paraId="057EBF3C" w14:textId="0B986223">
      <w:pPr>
        <w:pStyle w:val="Heading2"/>
      </w:pPr>
      <w:bookmarkStart w:name="_Toc532347213" w:id="10"/>
      <w:bookmarkStart w:name="_Toc532384034" w:id="11"/>
      <w:r>
        <w:t>Asenne</w:t>
      </w:r>
      <w:bookmarkEnd w:id="10"/>
      <w:bookmarkEnd w:id="11"/>
    </w:p>
    <w:p w:rsidR="1093215A" w:rsidP="1093215A" w:rsidRDefault="1093215A" w14:paraId="7CC0C07F" w14:textId="30B8635F">
      <w:r w:rsidRPr="1093215A">
        <w:t xml:space="preserve">Ryhmäläisten asenne on ollut hyvä jo projektin alusta asti, koska jäsenet ovat motivoituneita oppimaan uutta ja saavuttamaan ryhmälle asetetut tavoitteet. Kohdatut ongelmat ovat ratkaistu keskustelemalla näistä ryhmäläisten kesken, eikä mikään asia muodostunut ylitsepääsemättömäksi. </w:t>
      </w:r>
    </w:p>
    <w:p w:rsidR="1093215A" w:rsidP="1093215A" w:rsidRDefault="1093215A" w14:paraId="282EFEEC" w14:textId="65BC4AD6">
      <w:r w:rsidRPr="1093215A">
        <w:t>Projektin alkuvaiheessa tuotti vaikeuksia hahmottaa kokonaiskuvaa ja päästä alkuun, mutta syksyn edetessä workshop-keskusteluiden selvennettyä projektin yksityiskohtia, työnteko alkoi sujua paremmin. Nyt ryhmä on työskennellyt aktiivisesti tavoitteiden saavuttamiseksi.</w:t>
      </w:r>
    </w:p>
    <w:p w:rsidRPr="00DF31DB" w:rsidR="00BA65A1" w:rsidP="00DF31DB" w:rsidRDefault="1093215A" w14:paraId="7DD74F6A" w14:textId="0F19B9A8" w14:noSpellErr="1">
      <w:r w:rsidR="1E6C603E">
        <w:rPr/>
        <w:t>Arvosana: 5</w:t>
      </w:r>
    </w:p>
    <w:p w:rsidR="1E6C603E" w:rsidP="1E6C603E" w:rsidRDefault="1E6C603E" w14:noSpellErr="1" w14:paraId="75735DB8" w14:textId="4D53B970">
      <w:pPr>
        <w:pStyle w:val="Heading1"/>
        <w:rPr/>
      </w:pPr>
      <w:r w:rsidRPr="1E6C603E" w:rsidR="1E6C603E">
        <w:rPr/>
        <w:t>Toimeksiantajan arvio</w:t>
      </w:r>
    </w:p>
    <w:p w:rsidR="1E6C603E" w:rsidP="1E6C603E" w:rsidRDefault="1E6C603E" w14:noSpellErr="1" w14:paraId="3C294494" w14:textId="5F63171A">
      <w:pPr>
        <w:pStyle w:val="Normal"/>
      </w:pPr>
      <w:r w:rsidRPr="1E6C603E" w:rsidR="1E6C603E">
        <w:rPr/>
        <w:t xml:space="preserve">Toimeksiantajan oli tyytyväinen ryhmän etenemiseen. Syksyn osalta päästiin tavoitteisiin ja ryhmä pyrki jatkuvasti työskentelemää tavoitteiden eteen. Ryhmän toiminta oli itsenäistä ja oma-aloitteista. </w:t>
      </w:r>
    </w:p>
    <w:p w:rsidR="1E6C603E" w:rsidP="1E6C603E" w:rsidRDefault="1E6C603E" w14:noSpellErr="1" w14:paraId="563F03B0" w14:textId="255D2A75">
      <w:pPr>
        <w:pStyle w:val="Normal"/>
      </w:pPr>
      <w:r w:rsidRPr="1E6C603E" w:rsidR="1E6C603E">
        <w:rPr/>
        <w:t xml:space="preserve">Kehityskohteita olisi enemmän bisnesmäisen ajattelumallin omaksuminen. </w:t>
      </w:r>
      <w:r w:rsidRPr="1E6C603E" w:rsidR="1E6C603E">
        <w:rPr/>
        <w:t>Myös</w:t>
      </w:r>
      <w:r w:rsidRPr="1E6C603E" w:rsidR="1E6C603E">
        <w:rPr/>
        <w:t xml:space="preserve">, </w:t>
      </w:r>
      <w:r w:rsidRPr="1E6C603E" w:rsidR="1E6C603E">
        <w:rPr/>
        <w:t xml:space="preserve">vaikka työn jälki on ollut hyvää, voi sitä silti aina kehittää. </w:t>
      </w:r>
    </w:p>
    <w:p w:rsidR="1E6C603E" w:rsidP="1E6C603E" w:rsidRDefault="1E6C603E" w14:paraId="40808B5B" w14:textId="707F2B17">
      <w:pPr>
        <w:pStyle w:val="Normal"/>
      </w:pPr>
      <w:r w:rsidRPr="1E6C603E" w:rsidR="1E6C603E">
        <w:rPr/>
        <w:t xml:space="preserve">Kokonaisuudessaan toimeksiantaja piti ryhmän asenteesta ja panostuksesta </w:t>
      </w:r>
      <w:r w:rsidRPr="1E6C603E" w:rsidR="1E6C603E">
        <w:rPr/>
        <w:t>projektiin</w:t>
      </w:r>
      <w:r w:rsidRPr="1E6C603E" w:rsidR="1E6C603E">
        <w:rPr/>
        <w:t xml:space="preserve">. </w:t>
      </w:r>
    </w:p>
    <w:sectPr w:rsidRPr="00DF31DB" w:rsidR="00BA65A1" w:rsidSect="0044274B">
      <w:headerReference w:type="default" r:id="rId10"/>
      <w:footerReference w:type="default" r:id="rId11"/>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C1E" w:rsidP="00DA07AE" w:rsidRDefault="00416C1E" w14:paraId="5B9AED69" w14:textId="77777777">
      <w:pPr>
        <w:spacing w:after="0" w:line="240" w:lineRule="auto"/>
      </w:pPr>
      <w:r>
        <w:separator/>
      </w:r>
    </w:p>
  </w:endnote>
  <w:endnote w:type="continuationSeparator" w:id="0">
    <w:p w:rsidR="00416C1E" w:rsidP="00DA07AE" w:rsidRDefault="00416C1E" w14:paraId="539A9EDC" w14:textId="77777777">
      <w:pPr>
        <w:spacing w:after="0" w:line="240" w:lineRule="auto"/>
      </w:pPr>
      <w:r>
        <w:continuationSeparator/>
      </w:r>
    </w:p>
  </w:endnote>
  <w:endnote w:type="continuationNotice" w:id="1">
    <w:p w:rsidR="00BA65A1" w:rsidRDefault="00BA65A1" w14:paraId="1F429D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34EA1" w:rsidR="00134EA1" w:rsidP="3F908BF7" w:rsidRDefault="3F908BF7" w14:paraId="30602171" w14:textId="77777777">
    <w:pPr>
      <w:pStyle w:val="Footer"/>
      <w:rPr>
        <w:b/>
        <w:bCs/>
        <w:color w:val="538135" w:themeColor="accent6" w:themeShade="BF"/>
        <w:sz w:val="36"/>
        <w:szCs w:val="36"/>
      </w:rPr>
    </w:pPr>
    <w:r w:rsidRPr="3F908BF7">
      <w:rPr>
        <w:b/>
        <w:bCs/>
        <w:color w:val="538135" w:themeColor="accent6" w:themeShade="BF"/>
        <w:sz w:val="36"/>
        <w:szCs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F5880" w:rsidR="001C51A7" w:rsidP="3F908BF7" w:rsidRDefault="00CF5880" w14:paraId="330DA8C4" w14:textId="3752CD35">
    <w:pPr>
      <w:pStyle w:val="Footer"/>
      <w:rPr>
        <w:b/>
        <w:bCs/>
        <w:color w:val="538135" w:themeColor="accent6" w:themeShade="BF"/>
        <w:sz w:val="36"/>
        <w:szCs w:val="36"/>
      </w:rPr>
    </w:pPr>
    <w:r w:rsidRPr="3F908BF7">
      <w:rPr>
        <w:b/>
        <w:bCs/>
        <w:color w:val="538135" w:themeColor="accent6" w:themeShade="BF"/>
        <w:sz w:val="36"/>
        <w:szCs w:val="36"/>
      </w:rPr>
      <w:t xml:space="preserve"> it-refil@jamk.fi</w:t>
    </w:r>
    <w:r w:rsidR="00F82FA1">
      <w:rPr>
        <w:b/>
        <w:bCs/>
        <w:color w:val="538135" w:themeColor="accent6" w:themeShade="BF"/>
        <w:sz w:val="36"/>
        <w:szCs w:val="36"/>
      </w:rPr>
      <w:tab/>
    </w:r>
    <w:r w:rsidR="00F82FA1">
      <w:rPr>
        <w:b/>
        <w:bCs/>
        <w:color w:val="538135" w:themeColor="accent6" w:themeShade="BF"/>
        <w:sz w:val="36"/>
        <w:szCs w:val="36"/>
      </w:rPr>
      <w:tab/>
    </w:r>
    <w:r w:rsidR="00F82FA1">
      <w:rPr>
        <w:noProof/>
        <w:lang w:eastAsia="fi-FI"/>
      </w:rPr>
      <w:drawing>
        <wp:inline distT="0" distB="0" distL="0" distR="0" wp14:anchorId="759B048B" wp14:editId="570A51B0">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C1E" w:rsidP="00DA07AE" w:rsidRDefault="00416C1E" w14:paraId="30C8D4CC" w14:textId="77777777">
      <w:pPr>
        <w:spacing w:after="0" w:line="240" w:lineRule="auto"/>
      </w:pPr>
      <w:r>
        <w:separator/>
      </w:r>
    </w:p>
  </w:footnote>
  <w:footnote w:type="continuationSeparator" w:id="0">
    <w:p w:rsidR="00416C1E" w:rsidP="00DA07AE" w:rsidRDefault="00416C1E" w14:paraId="270EF15A" w14:textId="77777777">
      <w:pPr>
        <w:spacing w:after="0" w:line="240" w:lineRule="auto"/>
      </w:pPr>
      <w:r>
        <w:continuationSeparator/>
      </w:r>
    </w:p>
  </w:footnote>
  <w:footnote w:type="continuationNotice" w:id="1">
    <w:p w:rsidR="00BA65A1" w:rsidRDefault="00BA65A1" w14:paraId="14C5E8D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24F62" w:rsidR="00DA07AE" w:rsidP="00F24F62" w:rsidRDefault="00F82FA1" w14:paraId="2BFA2A62" w14:textId="3DA284B3">
    <w:pPr>
      <w:pStyle w:val="KansiHeader"/>
    </w:pPr>
    <w:r>
      <w:rPr>
        <w:noProof/>
        <w:lang w:eastAsia="fi-FI"/>
      </w:rPr>
      <w:drawing>
        <wp:inline distT="0" distB="0" distL="0" distR="0" wp14:anchorId="1EC9A810" wp14:editId="394129E8">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sidR="00F24F62">
      <w:rPr>
        <w:noProof/>
        <w:lang w:eastAsia="fi-FI"/>
      </w:rPr>
      <mc:AlternateContent>
        <mc:Choice Requires="wps">
          <w:drawing>
            <wp:anchor distT="0" distB="0" distL="114300" distR="114300" simplePos="0" relativeHeight="251658240" behindDoc="0" locked="0" layoutInCell="1" allowOverlap="1" wp14:anchorId="2E746958" wp14:editId="6E4CDF3A">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56.7pt;margin-top:60.1pt;width:26.95pt;height:72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6AD34D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96698"/>
      <w:docPartObj>
        <w:docPartGallery w:val="Page Numbers (Top of Page)"/>
        <w:docPartUnique/>
      </w:docPartObj>
    </w:sdtPr>
    <w:sdtEndPr>
      <w:rPr>
        <w:noProof/>
        <w:color w:val="538135" w:themeColor="accent6" w:themeShade="BF"/>
        <w:sz w:val="36"/>
      </w:rPr>
    </w:sdtEndPr>
    <w:sdtContent>
      <w:p w:rsidRPr="00CF5880" w:rsidR="00DA07AE" w:rsidP="001C51A7" w:rsidRDefault="0044274B" w14:paraId="2903CBC8" w14:textId="1D0D1D61">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BA65A1">
          <w:rPr>
            <w:noProof/>
            <w:color w:val="538135" w:themeColor="accent6" w:themeShade="BF"/>
            <w:sz w:val="36"/>
          </w:rPr>
          <w:t>3</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BA6071A"/>
    <w:multiLevelType w:val="hybridMultilevel"/>
    <w:tmpl w:val="47A85A4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1E"/>
    <w:rsid w:val="00134EA1"/>
    <w:rsid w:val="001C51A7"/>
    <w:rsid w:val="00416C1E"/>
    <w:rsid w:val="0044274B"/>
    <w:rsid w:val="004A5B04"/>
    <w:rsid w:val="007A392E"/>
    <w:rsid w:val="00900428"/>
    <w:rsid w:val="00910EE4"/>
    <w:rsid w:val="00944EEA"/>
    <w:rsid w:val="00B63B99"/>
    <w:rsid w:val="00BA65A1"/>
    <w:rsid w:val="00CE33B1"/>
    <w:rsid w:val="00CF5880"/>
    <w:rsid w:val="00DA07AE"/>
    <w:rsid w:val="00DF31DB"/>
    <w:rsid w:val="00F24F62"/>
    <w:rsid w:val="00F82FA1"/>
    <w:rsid w:val="1093215A"/>
    <w:rsid w:val="1E6C603E"/>
    <w:rsid w:val="2FE58770"/>
    <w:rsid w:val="3F908BF7"/>
    <w:rsid w:val="4A13C163"/>
    <w:rsid w:val="5580C467"/>
    <w:rsid w:val="66D120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46A18A"/>
  <w15:chartTrackingRefBased/>
  <w15:docId w15:val="{E2C2E861-B36E-4B23-8930-DA3D8EBD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semiHidden/>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880"/>
    <w:rPr>
      <w:rFonts w:asciiTheme="majorHAnsi" w:hAnsiTheme="majorHAnsi" w:eastAsiaTheme="majorEastAsia" w:cstheme="majorBidi"/>
      <w:b/>
      <w:color w:val="A8D08D" w:themeColor="accent6" w:themeTint="99"/>
      <w:sz w:val="36"/>
      <w:szCs w:val="32"/>
    </w:rPr>
  </w:style>
  <w:style w:type="character" w:styleId="Heading2Char" w:customStyle="1">
    <w:name w:val="Heading 2 Char"/>
    <w:basedOn w:val="DefaultParagraphFont"/>
    <w:link w:val="Heading2"/>
    <w:uiPriority w:val="9"/>
    <w:rsid w:val="00CF5880"/>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semiHidden/>
    <w:rsid w:val="00CF5880"/>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unhideWhenUsed/>
    <w:rsid w:val="004A5B04"/>
    <w:pPr>
      <w:spacing w:after="0"/>
      <w:ind w:left="221"/>
    </w:pPr>
  </w:style>
  <w:style w:type="paragraph" w:styleId="TOC3">
    <w:name w:val="toc 3"/>
    <w:basedOn w:val="Normal"/>
    <w:next w:val="Normal"/>
    <w:autoRedefine/>
    <w:uiPriority w:val="39"/>
    <w:semiHidden/>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styleId="HeaderChar" w:customStyle="1">
    <w:name w:val="Header Char"/>
    <w:basedOn w:val="DefaultParagraphFont"/>
    <w:link w:val="Header"/>
    <w:uiPriority w:val="99"/>
    <w:rsid w:val="004A5B04"/>
  </w:style>
  <w:style w:type="character" w:styleId="Heading4Char" w:customStyle="1">
    <w:name w:val="Heading 4 Char"/>
    <w:basedOn w:val="DefaultParagraphFont"/>
    <w:link w:val="Heading4"/>
    <w:uiPriority w:val="9"/>
    <w:semiHidden/>
    <w:rsid w:val="00CE33B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E33B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E33B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E33B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E33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link w:val="KuvaChar"/>
    <w:qFormat/>
    <w:rsid w:val="00CE33B1"/>
    <w:pPr>
      <w:keepNext/>
      <w:spacing w:line="240" w:lineRule="auto"/>
    </w:pPr>
  </w:style>
  <w:style w:type="paragraph" w:styleId="Kappaleotsikko" w:customStyle="1">
    <w:name w:val="Kappaleotsikko"/>
    <w:basedOn w:val="Normal"/>
    <w:link w:val="KappaleotsikkoChar"/>
    <w:qFormat/>
    <w:rsid w:val="00CF5880"/>
    <w:pPr>
      <w:keepNext/>
    </w:pPr>
    <w:rPr>
      <w:b/>
      <w:color w:val="538135" w:themeColor="accent6" w:themeShade="BF"/>
    </w:rPr>
  </w:style>
  <w:style w:type="character" w:styleId="KuvaChar" w:customStyle="1">
    <w:name w:val="Kuva Char"/>
    <w:basedOn w:val="DefaultParagraphFont"/>
    <w:link w:val="Kuva"/>
    <w:rsid w:val="00CE33B1"/>
  </w:style>
  <w:style w:type="paragraph" w:styleId="NumeroimatonHeading1" w:customStyle="1">
    <w:name w:val="NumeroimatonHeading1"/>
    <w:basedOn w:val="Heading1"/>
    <w:link w:val="NumeroimatonHeading1Char"/>
    <w:qFormat/>
    <w:rsid w:val="00CF5880"/>
    <w:pPr>
      <w:numPr>
        <w:numId w:val="0"/>
      </w:numPr>
    </w:pPr>
    <w:rPr>
      <w:color w:val="538135" w:themeColor="accent6" w:themeShade="BF"/>
    </w:rPr>
  </w:style>
  <w:style w:type="character" w:styleId="KappaleotsikkoChar" w:customStyle="1">
    <w:name w:val="Kappaleotsikko Char"/>
    <w:basedOn w:val="DefaultParagraphFont"/>
    <w:link w:val="Kappaleotsikko"/>
    <w:rsid w:val="00CF5880"/>
    <w:rPr>
      <w:b/>
      <w:color w:val="538135" w:themeColor="accent6" w:themeShade="BF"/>
    </w:rPr>
  </w:style>
  <w:style w:type="paragraph" w:styleId="Lainaus" w:customStyle="1">
    <w:name w:val="Lainaus"/>
    <w:basedOn w:val="Normal"/>
    <w:link w:val="LainausChar"/>
    <w:qFormat/>
    <w:rsid w:val="00CE33B1"/>
    <w:pPr>
      <w:spacing w:line="240" w:lineRule="auto"/>
      <w:ind w:left="1304"/>
    </w:pPr>
    <w:rPr>
      <w:i/>
    </w:rPr>
  </w:style>
  <w:style w:type="character" w:styleId="NumeroimatonHeading1Char" w:customStyle="1">
    <w:name w:val="NumeroimatonHeading1 Char"/>
    <w:basedOn w:val="Heading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 w:customStyle="1">
    <w:name w:val="Lähdeluettelo"/>
    <w:basedOn w:val="Normal"/>
    <w:link w:val="LhdeluetteloChar"/>
    <w:qFormat/>
    <w:rsid w:val="00CE33B1"/>
    <w:pPr>
      <w:spacing w:line="240" w:lineRule="auto"/>
    </w:pPr>
  </w:style>
  <w:style w:type="character" w:styleId="LainausChar" w:customStyle="1">
    <w:name w:val="Lainaus Char"/>
    <w:basedOn w:val="DefaultParagraphFont"/>
    <w:link w:val="Lainaus"/>
    <w:rsid w:val="00CE33B1"/>
    <w:rPr>
      <w:i/>
    </w:rPr>
  </w:style>
  <w:style w:type="paragraph" w:styleId="KansiHeader" w:customStyle="1">
    <w:name w:val="KansiHeader"/>
    <w:basedOn w:val="Header"/>
    <w:link w:val="KansiHeaderChar"/>
    <w:qFormat/>
    <w:rsid w:val="001C51A7"/>
    <w:pPr>
      <w:jc w:val="left"/>
    </w:pPr>
  </w:style>
  <w:style w:type="character" w:styleId="LhdeluetteloChar" w:customStyle="1">
    <w:name w:val="Lähdeluettelo Char"/>
    <w:basedOn w:val="DefaultParagraphFont"/>
    <w:link w:val="Lhdeluettelo"/>
    <w:rsid w:val="00CE33B1"/>
  </w:style>
  <w:style w:type="paragraph" w:styleId="Kansi26" w:customStyle="1">
    <w:name w:val="Kansi26"/>
    <w:basedOn w:val="Normal"/>
    <w:link w:val="Kansi26Char"/>
    <w:qFormat/>
    <w:rsid w:val="00DA07AE"/>
    <w:pPr>
      <w:spacing w:after="0" w:line="276" w:lineRule="auto"/>
    </w:pPr>
    <w:rPr>
      <w:b/>
      <w:sz w:val="52"/>
    </w:rPr>
  </w:style>
  <w:style w:type="character" w:styleId="KansiHeaderChar" w:customStyle="1">
    <w:name w:val="KansiHeader Char"/>
    <w:basedOn w:val="HeaderChar"/>
    <w:link w:val="KansiHeader"/>
    <w:rsid w:val="001C51A7"/>
  </w:style>
  <w:style w:type="paragraph" w:styleId="Kansi18" w:customStyle="1">
    <w:name w:val="Kansi18"/>
    <w:basedOn w:val="Normal"/>
    <w:link w:val="Kansi18Char"/>
    <w:qFormat/>
    <w:rsid w:val="00DA07AE"/>
    <w:pPr>
      <w:spacing w:after="0" w:line="276" w:lineRule="auto"/>
    </w:pPr>
    <w:rPr>
      <w:b/>
      <w:sz w:val="36"/>
    </w:rPr>
  </w:style>
  <w:style w:type="character" w:styleId="Kansi26Char" w:customStyle="1">
    <w:name w:val="Kansi26 Char"/>
    <w:basedOn w:val="DefaultParagraphFont"/>
    <w:link w:val="Kansi26"/>
    <w:rsid w:val="00DA07AE"/>
    <w:rPr>
      <w:b/>
      <w:sz w:val="52"/>
    </w:rPr>
  </w:style>
  <w:style w:type="paragraph" w:styleId="Kansi14" w:customStyle="1">
    <w:name w:val="Kansi14"/>
    <w:basedOn w:val="Normal"/>
    <w:link w:val="Kansi14Char"/>
    <w:qFormat/>
    <w:rsid w:val="00DA07AE"/>
    <w:pPr>
      <w:spacing w:after="0" w:line="240" w:lineRule="auto"/>
    </w:pPr>
    <w:rPr>
      <w:sz w:val="28"/>
    </w:rPr>
  </w:style>
  <w:style w:type="character" w:styleId="Kansi18Char" w:customStyle="1">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DefaultParagraphFont"/>
    <w:link w:val="Kansi14"/>
    <w:rsid w:val="00DA07AE"/>
    <w:rPr>
      <w:sz w:val="28"/>
    </w:rPr>
  </w:style>
  <w:style w:type="character" w:styleId="FooterChar" w:customStyle="1">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styleId="NoSpacingChar" w:customStyle="1">
    <w:name w:val="No Spacing Char"/>
    <w:basedOn w:val="DefaultParagraphFont"/>
    <w:link w:val="NoSpacing"/>
    <w:uiPriority w:val="1"/>
    <w:rsid w:val="00CF5880"/>
    <w:rPr>
      <w:rFonts w:eastAsiaTheme="minorEastAsia"/>
      <w:lang w:eastAsia="fi-FI"/>
    </w:rPr>
  </w:style>
  <w:style w:type="character" w:styleId="Hyperlink">
    <w:name w:val="Hyperlink"/>
    <w:basedOn w:val="DefaultParagraphFont"/>
    <w:uiPriority w:val="99"/>
    <w:unhideWhenUsed/>
    <w:rsid w:val="00416C1E"/>
    <w:rPr>
      <w:color w:val="0563C1" w:themeColor="hyperlink"/>
      <w:u w:val="single"/>
    </w:rPr>
  </w:style>
  <w:style w:type="paragraph" w:styleId="ListParagraph">
    <w:name w:val="List Paragraph"/>
    <w:basedOn w:val="Normal"/>
    <w:uiPriority w:val="34"/>
    <w:qFormat/>
    <w:rsid w:val="0041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1304"/>
  <w:hyphenationZone w:val="425"/>
  <w:characterSpacingControl w:val="doNotCompress"/>
  <w:compat>
    <w:useFELayout/>
    <w:compatSetting w:name="compatibilityMode" w:uri="http://schemas.microsoft.com/office/word" w:val="12"/>
  </w:compat>
  <w:rsids>
    <w:rsidRoot w:val="001D061A"/>
    <w:rsid w:val="001D06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7C479-F60A-4D4B-9617-352D826C9E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Otto Savolainen</dc:creator>
  <keywords/>
  <dc:description/>
  <lastModifiedBy>Jokinen Noora</lastModifiedBy>
  <revision>7</revision>
  <dcterms:created xsi:type="dcterms:W3CDTF">2018-12-12T11:02:00.0000000Z</dcterms:created>
  <dcterms:modified xsi:type="dcterms:W3CDTF">2018-12-13T10:21:29.0472855Z</dcterms:modified>
</coreProperties>
</file>