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7B" w:rsidRPr="00550E7B" w:rsidRDefault="00550E7B" w:rsidP="00550E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0E7B">
        <w:rPr>
          <w:rFonts w:ascii="Times New Roman" w:hAnsi="Times New Roman" w:cs="Times New Roman"/>
          <w:b/>
          <w:sz w:val="24"/>
          <w:szCs w:val="24"/>
        </w:rPr>
        <w:t>BISF ASSIGNMENT 1 &amp; 2</w:t>
      </w:r>
    </w:p>
    <w:p w:rsidR="00550E7B" w:rsidRPr="00550E7B" w:rsidRDefault="00550E7B">
      <w:pPr>
        <w:rPr>
          <w:rFonts w:ascii="Times New Roman" w:hAnsi="Times New Roman" w:cs="Times New Roman"/>
          <w:b/>
          <w:sz w:val="24"/>
          <w:szCs w:val="24"/>
        </w:rPr>
      </w:pPr>
      <w:r w:rsidRPr="00550E7B">
        <w:rPr>
          <w:rFonts w:ascii="Times New Roman" w:hAnsi="Times New Roman" w:cs="Times New Roman"/>
          <w:b/>
          <w:sz w:val="24"/>
          <w:szCs w:val="24"/>
        </w:rPr>
        <w:t>In critical infrastructure security, all standards organizations, regulations, and recommendations indicate that a defense-in-depth strategy should be implemented.</w:t>
      </w:r>
    </w:p>
    <w:p w:rsidR="00595B21" w:rsidRDefault="00550E7B" w:rsidP="00550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50E7B">
        <w:rPr>
          <w:rFonts w:ascii="Times New Roman" w:hAnsi="Times New Roman" w:cs="Times New Roman"/>
          <w:b/>
          <w:sz w:val="24"/>
          <w:szCs w:val="24"/>
        </w:rPr>
        <w:t>Map out a Defense in Depth Perimeter you would apply in strategizing the security of a critical infrastructure component along with the Corresponding Protective Measures</w:t>
      </w:r>
      <w:r w:rsidRPr="00550E7B">
        <w:rPr>
          <w:rFonts w:ascii="Times New Roman" w:hAnsi="Times New Roman" w:cs="Times New Roman"/>
          <w:b/>
          <w:sz w:val="24"/>
          <w:szCs w:val="24"/>
        </w:rPr>
        <w:t>.</w:t>
      </w:r>
    </w:p>
    <w:p w:rsidR="00550E7B" w:rsidRDefault="00550E7B" w:rsidP="00550E7B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550E7B" w:rsidRPr="00550E7B" w:rsidRDefault="00550E7B" w:rsidP="00550E7B">
      <w:pPr>
        <w:pStyle w:val="ListParagraph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550E7B" w:rsidRDefault="00550E7B" w:rsidP="00550E7B">
      <w:pPr>
        <w:pStyle w:val="ListParagraph"/>
        <w:ind w:left="78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701CCA" w:rsidRPr="00701CCA" w:rsidRDefault="00550E7B" w:rsidP="00701CCA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 w:rsidRPr="00701CCA">
        <w:rPr>
          <w:rFonts w:ascii="Times New Roman" w:hAnsi="Times New Roman" w:cs="Times New Roman"/>
          <w:sz w:val="24"/>
          <w:szCs w:val="24"/>
          <w:u w:val="single"/>
        </w:rPr>
        <w:t>Physical security:</w:t>
      </w:r>
    </w:p>
    <w:p w:rsidR="00550E7B" w:rsidRDefault="00701CCA" w:rsidP="00701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Installation of a heavy-duty perimeter </w:t>
      </w:r>
      <w:r w:rsidR="00BC0C88">
        <w:rPr>
          <w:rFonts w:ascii="Times New Roman" w:hAnsi="Times New Roman" w:cs="Times New Roman"/>
          <w:sz w:val="24"/>
          <w:szCs w:val="24"/>
        </w:rPr>
        <w:t>fence</w:t>
      </w:r>
      <w:r>
        <w:rPr>
          <w:rFonts w:ascii="Times New Roman" w:hAnsi="Times New Roman" w:cs="Times New Roman"/>
          <w:sz w:val="24"/>
          <w:szCs w:val="24"/>
        </w:rPr>
        <w:t xml:space="preserve"> is put up to establish a strong barrier for ensuring security on the vital infrastructure.</w:t>
      </w:r>
    </w:p>
    <w:p w:rsidR="00BC0C88" w:rsidRDefault="00BC0C88" w:rsidP="00701C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Preventive and detective control like CCTV cameras on the infrastructure inside and outside the building, for monitoring the perimeter</w:t>
      </w:r>
    </w:p>
    <w:p w:rsidR="00BC0C88" w:rsidRDefault="00BC0C88" w:rsidP="00BC0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physical control access to the building .like, electric doors where authorized personnel can access using the codes</w:t>
      </w:r>
      <w:r w:rsidR="00F82C1C">
        <w:rPr>
          <w:rFonts w:ascii="Times New Roman" w:hAnsi="Times New Roman" w:cs="Times New Roman"/>
          <w:sz w:val="24"/>
          <w:szCs w:val="24"/>
        </w:rPr>
        <w:t>, use of biometric</w:t>
      </w:r>
      <w:r w:rsidR="008C1EEF">
        <w:rPr>
          <w:rFonts w:ascii="Times New Roman" w:hAnsi="Times New Roman" w:cs="Times New Roman"/>
          <w:sz w:val="24"/>
          <w:szCs w:val="24"/>
        </w:rPr>
        <w:t xml:space="preserve"> </w:t>
      </w:r>
      <w:r w:rsidR="00F82C1C">
        <w:rPr>
          <w:rFonts w:ascii="Times New Roman" w:hAnsi="Times New Roman" w:cs="Times New Roman"/>
          <w:sz w:val="24"/>
          <w:szCs w:val="24"/>
        </w:rPr>
        <w:t>scanners</w:t>
      </w:r>
      <w:r>
        <w:rPr>
          <w:rFonts w:ascii="Times New Roman" w:hAnsi="Times New Roman" w:cs="Times New Roman"/>
          <w:sz w:val="24"/>
          <w:szCs w:val="24"/>
        </w:rPr>
        <w:t xml:space="preserve"> or use of access cards.</w:t>
      </w:r>
    </w:p>
    <w:p w:rsidR="00EC446A" w:rsidRDefault="00EC446A" w:rsidP="00EC446A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</w:p>
    <w:p w:rsidR="00EC446A" w:rsidRDefault="00EC446A" w:rsidP="00EC446A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Information Security:</w:t>
      </w:r>
    </w:p>
    <w:p w:rsidR="00EC446A" w:rsidRPr="00FB7B29" w:rsidRDefault="00FB7B29" w:rsidP="00EC4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 policies that protect the information- Limit access of individual or employees that have entry to the most sensitive information of the infrastructure. </w:t>
      </w:r>
    </w:p>
    <w:p w:rsidR="00FB7B29" w:rsidRDefault="00FB7B29" w:rsidP="00FB7B29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-Implement password policy, like password management softwares that can auto-generate password that will meet required guidelines. Also, use mul</w:t>
      </w:r>
      <w:r w:rsidR="00EB0E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i-factor authentication</w:t>
      </w:r>
      <w:r w:rsidR="00EB0ED0">
        <w:rPr>
          <w:rFonts w:ascii="Times New Roman" w:hAnsi="Times New Roman" w:cs="Times New Roman"/>
          <w:sz w:val="24"/>
          <w:szCs w:val="24"/>
        </w:rPr>
        <w:t xml:space="preserve"> for user or staff verification.</w:t>
      </w:r>
    </w:p>
    <w:p w:rsidR="00EB0ED0" w:rsidRPr="00211901" w:rsidRDefault="00211901" w:rsidP="00EB0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Secure Data storage- strategies to protect all data storage both physical and non-physical. Solutions like encryption, access control and recovery strategies e.g. backup and disaster.</w:t>
      </w:r>
    </w:p>
    <w:p w:rsidR="00211901" w:rsidRPr="00D37942" w:rsidRDefault="00211901" w:rsidP="00EB0E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Educating and creating awareness to the staff about </w:t>
      </w:r>
      <w:r w:rsidR="00595724">
        <w:rPr>
          <w:rFonts w:ascii="Times New Roman" w:hAnsi="Times New Roman" w:cs="Times New Roman"/>
          <w:sz w:val="24"/>
          <w:szCs w:val="24"/>
        </w:rPr>
        <w:t>data protection and best practices for it</w:t>
      </w:r>
    </w:p>
    <w:p w:rsidR="00D37942" w:rsidRDefault="00D37942" w:rsidP="00D37942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A54081" w:rsidRDefault="00A54081" w:rsidP="00D37942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Network Security:</w:t>
      </w:r>
    </w:p>
    <w:p w:rsidR="00A54081" w:rsidRPr="001B0758" w:rsidRDefault="00A54081" w:rsidP="00A54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Strategies of the network security include </w:t>
      </w:r>
      <w:r w:rsidR="001B0758">
        <w:rPr>
          <w:rFonts w:ascii="Times New Roman" w:hAnsi="Times New Roman" w:cs="Times New Roman"/>
          <w:sz w:val="24"/>
          <w:szCs w:val="24"/>
        </w:rPr>
        <w:t>-implementing firewalls to control incoming and outgoing network traffic.</w:t>
      </w:r>
    </w:p>
    <w:p w:rsidR="001B0758" w:rsidRDefault="001B0758" w:rsidP="001B0758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-Intrusion Detection and Prevent Systems this systems help monitor network traffic for suspicious activity.</w:t>
      </w:r>
    </w:p>
    <w:p w:rsidR="001B0758" w:rsidRDefault="001B0758" w:rsidP="001B0758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-Virtual Private Networks</w:t>
      </w:r>
      <w:r w:rsidR="003714E5">
        <w:rPr>
          <w:rFonts w:ascii="Times New Roman" w:hAnsi="Times New Roman" w:cs="Times New Roman"/>
          <w:sz w:val="24"/>
          <w:szCs w:val="24"/>
        </w:rPr>
        <w:t xml:space="preserve"> for </w:t>
      </w:r>
      <w:r w:rsidR="003714E5" w:rsidRPr="003714E5">
        <w:rPr>
          <w:rFonts w:ascii="Times New Roman" w:hAnsi="Times New Roman" w:cs="Times New Roman"/>
          <w:sz w:val="24"/>
          <w:szCs w:val="24"/>
        </w:rPr>
        <w:t>safe remote network access.</w:t>
      </w:r>
    </w:p>
    <w:p w:rsidR="00E768A4" w:rsidRDefault="00E768A4" w:rsidP="00E76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monitoring and Logging for anomalies and</w:t>
      </w:r>
      <w:r w:rsidR="00F07D06">
        <w:rPr>
          <w:rFonts w:ascii="Times New Roman" w:hAnsi="Times New Roman" w:cs="Times New Roman"/>
          <w:sz w:val="24"/>
          <w:szCs w:val="24"/>
        </w:rPr>
        <w:t xml:space="preserve"> monitor</w:t>
      </w:r>
      <w:r>
        <w:rPr>
          <w:rFonts w:ascii="Times New Roman" w:hAnsi="Times New Roman" w:cs="Times New Roman"/>
          <w:sz w:val="24"/>
          <w:szCs w:val="24"/>
        </w:rPr>
        <w:t xml:space="preserve"> unauthorized access</w:t>
      </w:r>
    </w:p>
    <w:p w:rsidR="00F07D06" w:rsidRDefault="00F07D06" w:rsidP="00E76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Wireless Network Security I would segment the wireless traffic from the main network and also use strong encryption.</w:t>
      </w:r>
    </w:p>
    <w:p w:rsidR="00EF1769" w:rsidRDefault="00EF1769" w:rsidP="00EF1769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EF1769" w:rsidRDefault="00E41FFE" w:rsidP="00EF1769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Cloud Security:</w:t>
      </w:r>
    </w:p>
    <w:p w:rsidR="00E41FFE" w:rsidRPr="007B47F2" w:rsidRDefault="007B47F2" w:rsidP="00E41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Logging and monitoring to make sure the rules are followed and standard to find weakness and vulnerabilities.</w:t>
      </w:r>
    </w:p>
    <w:p w:rsidR="007B47F2" w:rsidRPr="007B47F2" w:rsidRDefault="007B47F2" w:rsidP="00E41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Ensure a trustworthy cloud provider that can take security responsibilities.</w:t>
      </w:r>
    </w:p>
    <w:p w:rsidR="007B47F2" w:rsidRPr="00F278B2" w:rsidRDefault="007B47F2" w:rsidP="00E41F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Control measures, for who can access what is crucial, to make sure sensitive data remains encrypted.</w:t>
      </w:r>
    </w:p>
    <w:p w:rsidR="00F278B2" w:rsidRDefault="00F278B2" w:rsidP="00F278B2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F278B2" w:rsidRDefault="00F278B2" w:rsidP="00F278B2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:rsidR="00F278B2" w:rsidRDefault="00F278B2" w:rsidP="00F278B2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Incident Response and Management:</w:t>
      </w:r>
    </w:p>
    <w:p w:rsidR="00F278B2" w:rsidRDefault="00F278B2" w:rsidP="00F27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designed to efficient </w:t>
      </w:r>
      <w:r w:rsidR="00853250">
        <w:rPr>
          <w:rFonts w:ascii="Times New Roman" w:hAnsi="Times New Roman" w:cs="Times New Roman"/>
          <w:sz w:val="24"/>
          <w:szCs w:val="24"/>
        </w:rPr>
        <w:t>manages</w:t>
      </w:r>
      <w:r>
        <w:rPr>
          <w:rFonts w:ascii="Times New Roman" w:hAnsi="Times New Roman" w:cs="Times New Roman"/>
          <w:sz w:val="24"/>
          <w:szCs w:val="24"/>
        </w:rPr>
        <w:t xml:space="preserve"> and reduce incidents that arise in an essential infrastructure element</w:t>
      </w:r>
      <w:r w:rsidR="00853250">
        <w:rPr>
          <w:rFonts w:ascii="Times New Roman" w:hAnsi="Times New Roman" w:cs="Times New Roman"/>
          <w:sz w:val="24"/>
          <w:szCs w:val="24"/>
        </w:rPr>
        <w:t>.</w:t>
      </w:r>
    </w:p>
    <w:p w:rsidR="00853250" w:rsidRDefault="00292B01" w:rsidP="00F278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plan - an Incident Response Plan that will give guidelines on how to identify report and respond to an incident of security.</w:t>
      </w:r>
    </w:p>
    <w:p w:rsidR="00292B01" w:rsidRDefault="00292B01" w:rsidP="00292B0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-Recovery Plan is strategy for recovering the affected systems during an incident. Implement preventive measure to prevent a similar incident from happening and various ways to improve the security and reduce vulnerabilities.</w:t>
      </w:r>
    </w:p>
    <w:p w:rsidR="00292B01" w:rsidRPr="00F278B2" w:rsidRDefault="00292B01" w:rsidP="00292B01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-Regular training for a team created to respond to such incidents to ensure they are all prepared to respond effectively in real-life situations</w:t>
      </w:r>
    </w:p>
    <w:p w:rsidR="00F278B2" w:rsidRPr="00F278B2" w:rsidRDefault="00F278B2" w:rsidP="00F278B2">
      <w:pPr>
        <w:pStyle w:val="ListParagraph"/>
        <w:ind w:left="1500"/>
        <w:rPr>
          <w:rFonts w:ascii="Times New Roman" w:hAnsi="Times New Roman" w:cs="Times New Roman"/>
          <w:sz w:val="24"/>
          <w:szCs w:val="24"/>
          <w:u w:val="single"/>
        </w:rPr>
      </w:pPr>
    </w:p>
    <w:p w:rsidR="00E768A4" w:rsidRDefault="00E768A4" w:rsidP="00E768A4">
      <w:pPr>
        <w:pStyle w:val="ListParagraph"/>
        <w:ind w:left="3660"/>
        <w:rPr>
          <w:rFonts w:ascii="Times New Roman" w:hAnsi="Times New Roman" w:cs="Times New Roman"/>
          <w:sz w:val="24"/>
          <w:szCs w:val="24"/>
        </w:rPr>
      </w:pPr>
    </w:p>
    <w:p w:rsidR="00E768A4" w:rsidRPr="001B0758" w:rsidRDefault="00E768A4" w:rsidP="00E768A4">
      <w:pPr>
        <w:pStyle w:val="ListParagraph"/>
        <w:ind w:left="3660"/>
        <w:rPr>
          <w:rFonts w:ascii="Times New Roman" w:hAnsi="Times New Roman" w:cs="Times New Roman"/>
          <w:sz w:val="24"/>
          <w:szCs w:val="24"/>
          <w:u w:val="single"/>
        </w:rPr>
      </w:pPr>
    </w:p>
    <w:p w:rsidR="001B0758" w:rsidRPr="001B0758" w:rsidRDefault="001B0758" w:rsidP="001B0758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1B0758" w:rsidRPr="001B0758" w:rsidSect="002A7C8E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304E"/>
    <w:multiLevelType w:val="hybridMultilevel"/>
    <w:tmpl w:val="0AA81CBC"/>
    <w:lvl w:ilvl="0" w:tplc="7240A006">
      <w:start w:val="1"/>
      <w:numFmt w:val="bullet"/>
      <w:lvlText w:val="-"/>
      <w:lvlJc w:val="left"/>
      <w:pPr>
        <w:ind w:left="3360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43B83E40"/>
    <w:multiLevelType w:val="hybridMultilevel"/>
    <w:tmpl w:val="B080ABC2"/>
    <w:lvl w:ilvl="0" w:tplc="7240A006">
      <w:start w:val="1"/>
      <w:numFmt w:val="bullet"/>
      <w:lvlText w:val="-"/>
      <w:lvlJc w:val="left"/>
      <w:pPr>
        <w:ind w:left="3360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5EF05F0A"/>
    <w:multiLevelType w:val="hybridMultilevel"/>
    <w:tmpl w:val="6EB20F78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66CD24CF"/>
    <w:multiLevelType w:val="hybridMultilevel"/>
    <w:tmpl w:val="903CCCB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69E40C32"/>
    <w:multiLevelType w:val="hybridMultilevel"/>
    <w:tmpl w:val="A8C4000C"/>
    <w:lvl w:ilvl="0" w:tplc="7240A006">
      <w:start w:val="1"/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79E77377"/>
    <w:multiLevelType w:val="hybridMultilevel"/>
    <w:tmpl w:val="2D3EEA76"/>
    <w:lvl w:ilvl="0" w:tplc="0E4485A2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E7B"/>
    <w:rsid w:val="001B0758"/>
    <w:rsid w:val="00211901"/>
    <w:rsid w:val="00292B01"/>
    <w:rsid w:val="002A7C8E"/>
    <w:rsid w:val="003714E5"/>
    <w:rsid w:val="00550E7B"/>
    <w:rsid w:val="00595724"/>
    <w:rsid w:val="00595A36"/>
    <w:rsid w:val="00595B21"/>
    <w:rsid w:val="005E1308"/>
    <w:rsid w:val="00701CCA"/>
    <w:rsid w:val="007B47F2"/>
    <w:rsid w:val="00853250"/>
    <w:rsid w:val="008C1EEF"/>
    <w:rsid w:val="00A54081"/>
    <w:rsid w:val="00BC0C88"/>
    <w:rsid w:val="00D37942"/>
    <w:rsid w:val="00E41FFE"/>
    <w:rsid w:val="00E768A4"/>
    <w:rsid w:val="00EB0ED0"/>
    <w:rsid w:val="00EC446A"/>
    <w:rsid w:val="00EF1769"/>
    <w:rsid w:val="00F07D06"/>
    <w:rsid w:val="00F278B2"/>
    <w:rsid w:val="00F82C1C"/>
    <w:rsid w:val="00FB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GEE</dc:creator>
  <cp:lastModifiedBy>GEE</cp:lastModifiedBy>
  <cp:revision>10</cp:revision>
  <dcterms:created xsi:type="dcterms:W3CDTF">2023-10-26T14:01:00Z</dcterms:created>
  <dcterms:modified xsi:type="dcterms:W3CDTF">2023-10-26T16:52:00Z</dcterms:modified>
</cp:coreProperties>
</file>