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791311" w14:textId="77777777" w:rsidR="00553032" w:rsidRDefault="00553032"/>
    <w:p w14:paraId="02DD392A" w14:textId="77777777" w:rsidR="00553032" w:rsidRDefault="00553032">
      <w:r>
        <w:t>KUMI –FRIMPONG DEREK</w:t>
      </w:r>
    </w:p>
    <w:p w14:paraId="7BE6A665" w14:textId="77777777" w:rsidR="00553032" w:rsidRDefault="00553032">
      <w:r>
        <w:t>SM/SMS/09/0029</w:t>
      </w:r>
    </w:p>
    <w:p w14:paraId="5A8A5BFD" w14:textId="42A6EC4F" w:rsidR="00553032" w:rsidRDefault="00553032">
      <w:r>
        <w:t>6</w:t>
      </w:r>
      <w:r w:rsidRPr="00553032">
        <w:rPr>
          <w:vertAlign w:val="superscript"/>
        </w:rPr>
        <w:t>TH</w:t>
      </w:r>
      <w:r>
        <w:t xml:space="preserve"> OCTOBER,2009</w:t>
      </w:r>
    </w:p>
    <w:p w14:paraId="08F7EE07" w14:textId="77777777" w:rsidR="00553032" w:rsidRDefault="00553032"/>
    <w:p w14:paraId="2A733259" w14:textId="77777777" w:rsidR="00553032" w:rsidRDefault="00553032"/>
    <w:p w14:paraId="205F55D4" w14:textId="77777777" w:rsidR="00553032" w:rsidRDefault="00553032"/>
    <w:p w14:paraId="046C6329" w14:textId="77777777" w:rsidR="00553032" w:rsidRDefault="00553032"/>
    <w:p w14:paraId="4D24D7C3" w14:textId="77777777" w:rsidR="00553032" w:rsidRDefault="00553032"/>
    <w:p w14:paraId="197632B4" w14:textId="77777777" w:rsidR="00553032" w:rsidRDefault="00553032"/>
    <w:p w14:paraId="6683D537" w14:textId="75B6BF18" w:rsidR="00AF14D0" w:rsidRDefault="00CB18A0">
      <w:r>
        <w:t>TITLE: An experiment</w:t>
      </w:r>
      <w:r w:rsidR="00004CB5">
        <w:t xml:space="preserve"> to determine the mod</w:t>
      </w:r>
      <w:r w:rsidR="00F11D77">
        <w:t>ulus of Elasticity</w:t>
      </w:r>
    </w:p>
    <w:p w14:paraId="6A97972A" w14:textId="77777777" w:rsidR="00F11D77" w:rsidRDefault="00F11D77">
      <w:r>
        <w:t>Aim: To determine the modulus of elasticity of given metal bar</w:t>
      </w:r>
    </w:p>
    <w:p w14:paraId="548F0D95" w14:textId="626B988B" w:rsidR="00F11D77" w:rsidRDefault="00F11D77">
      <w:r>
        <w:t>Apparatus:  D</w:t>
      </w:r>
      <w:r w:rsidR="00402A82">
        <w:t>ia</w:t>
      </w:r>
      <w:r>
        <w:t>l gauge, knife-edge with stirrup</w:t>
      </w:r>
      <w:r w:rsidR="00721E18">
        <w:t>,</w:t>
      </w:r>
      <w:r w:rsidR="00402A82">
        <w:t xml:space="preserve"> </w:t>
      </w:r>
      <w:r w:rsidR="00721E18">
        <w:t>weight holder, measuring tape, spring</w:t>
      </w:r>
      <w:r w:rsidR="00402A82">
        <w:t xml:space="preserve"> </w:t>
      </w:r>
      <w:r w:rsidR="00721E18">
        <w:t>balance, retort stand.</w:t>
      </w:r>
      <w:r w:rsidR="00754862" w:rsidRPr="00754862">
        <w:rPr>
          <w:b/>
          <w:noProof/>
          <w:lang w:eastAsia="en-GB"/>
        </w:rPr>
        <w:t xml:space="preserve"> </w:t>
      </w:r>
    </w:p>
    <w:p w14:paraId="0F08F97B" w14:textId="77777777" w:rsidR="00721E18" w:rsidRDefault="00721E18">
      <w:pPr>
        <w:rPr>
          <w:b/>
        </w:rPr>
      </w:pPr>
      <w:r w:rsidRPr="00721E18">
        <w:rPr>
          <w:b/>
        </w:rPr>
        <w:t>DAIGRAM</w:t>
      </w:r>
    </w:p>
    <w:p w14:paraId="665789D2" w14:textId="77777777" w:rsidR="00721E18" w:rsidRDefault="00721E18">
      <w:pPr>
        <w:rPr>
          <w:b/>
        </w:rPr>
      </w:pPr>
    </w:p>
    <w:p w14:paraId="474F2896" w14:textId="77777777" w:rsidR="00721E18" w:rsidRDefault="00553032">
      <w:pPr>
        <w:rPr>
          <w:b/>
        </w:rPr>
      </w:pPr>
      <w:r>
        <w:rPr>
          <w:b/>
          <w:noProof/>
          <w:lang w:val="en-US"/>
        </w:rPr>
        <w:drawing>
          <wp:inline distT="0" distB="0" distL="0" distR="0" wp14:anchorId="7190BA7E" wp14:editId="584F6EF4">
            <wp:extent cx="5731510" cy="3222401"/>
            <wp:effectExtent l="19050" t="0" r="2540" b="0"/>
            <wp:docPr id="8" name="Picture 1" descr="D:\prac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rac 2.jpg"/>
                    <pic:cNvPicPr>
                      <a:picLocks noChangeAspect="1" noChangeArrowheads="1"/>
                    </pic:cNvPicPr>
                  </pic:nvPicPr>
                  <pic:blipFill>
                    <a:blip r:embed="rId7"/>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14:paraId="42D4E087" w14:textId="77777777" w:rsidR="00721E18" w:rsidRDefault="00721E18">
      <w:pPr>
        <w:rPr>
          <w:b/>
        </w:rPr>
      </w:pPr>
    </w:p>
    <w:p w14:paraId="7BB6734E" w14:textId="77777777" w:rsidR="00721E18" w:rsidRDefault="00721E18">
      <w:pPr>
        <w:rPr>
          <w:b/>
        </w:rPr>
      </w:pPr>
    </w:p>
    <w:p w14:paraId="2172767E" w14:textId="77777777" w:rsidR="00721E18" w:rsidRDefault="00721E18">
      <w:pPr>
        <w:rPr>
          <w:b/>
        </w:rPr>
      </w:pPr>
    </w:p>
    <w:p w14:paraId="3F387CB1" w14:textId="77777777" w:rsidR="00721E18" w:rsidRDefault="00721E18">
      <w:pPr>
        <w:rPr>
          <w:b/>
        </w:rPr>
      </w:pPr>
    </w:p>
    <w:p w14:paraId="75145FA0" w14:textId="77777777" w:rsidR="00721E18" w:rsidRDefault="00721E18">
      <w:pPr>
        <w:rPr>
          <w:b/>
        </w:rPr>
      </w:pPr>
    </w:p>
    <w:p w14:paraId="29A56859" w14:textId="77777777" w:rsidR="00721E18" w:rsidRDefault="00721E18">
      <w:r>
        <w:t>Theory</w:t>
      </w:r>
    </w:p>
    <w:p w14:paraId="49A0F579" w14:textId="77777777" w:rsidR="00721E18" w:rsidRDefault="00721E18">
      <w:r>
        <w:t xml:space="preserve">Tensile stress   </w:t>
      </w:r>
      <w:proofErr w:type="gramStart"/>
      <w:r>
        <w:t>is  the</w:t>
      </w:r>
      <w:proofErr w:type="gramEnd"/>
      <w:r>
        <w:t xml:space="preserve"> force per unit area</w:t>
      </w:r>
    </w:p>
    <w:p w14:paraId="3EF60650" w14:textId="77777777" w:rsidR="009C204D" w:rsidRDefault="00721E18">
      <w:pPr>
        <w:rPr>
          <w:rFonts w:eastAsiaTheme="minorEastAsia"/>
        </w:rPr>
      </w:pPr>
      <w:r>
        <w:t>Tensil</w:t>
      </w:r>
      <w:r w:rsidR="009C204D">
        <w:t>e</w:t>
      </w:r>
      <w:r>
        <w:t xml:space="preserve"> stress</w:t>
      </w:r>
      <w:r w:rsidR="009C204D">
        <w:t xml:space="preserve">= </w:t>
      </w:r>
      <m:oMath>
        <m:f>
          <m:fPr>
            <m:ctrlPr>
              <w:rPr>
                <w:rFonts w:ascii="Cambria Math" w:hAnsi="Cambria Math"/>
                <w:i/>
              </w:rPr>
            </m:ctrlPr>
          </m:fPr>
          <m:num>
            <m:r>
              <w:rPr>
                <w:rFonts w:ascii="Cambria Math" w:hAnsi="Cambria Math"/>
              </w:rPr>
              <m:t>force(F)</m:t>
            </m:r>
          </m:num>
          <m:den>
            <m:r>
              <w:rPr>
                <w:rFonts w:ascii="Cambria Math" w:hAnsi="Cambria Math"/>
              </w:rPr>
              <m:t>Area(A)</m:t>
            </m:r>
          </m:den>
        </m:f>
      </m:oMath>
    </w:p>
    <w:p w14:paraId="7F5CFF5A" w14:textId="77777777" w:rsidR="00C252D9" w:rsidRDefault="009C204D">
      <w:pPr>
        <w:rPr>
          <w:rFonts w:eastAsiaTheme="minorEastAsia"/>
        </w:rPr>
      </w:pPr>
      <w:proofErr w:type="gramStart"/>
      <w:r>
        <w:rPr>
          <w:rFonts w:eastAsiaTheme="minorEastAsia"/>
        </w:rPr>
        <w:t>If  the</w:t>
      </w:r>
      <w:proofErr w:type="gramEnd"/>
      <w:r>
        <w:rPr>
          <w:rFonts w:eastAsiaTheme="minorEastAsia"/>
        </w:rPr>
        <w:t xml:space="preserve"> extension of the bar is  e and its original length l</w:t>
      </w:r>
      <w:r>
        <w:rPr>
          <w:rFonts w:eastAsiaTheme="minorEastAsia"/>
          <w:vertAlign w:val="subscript"/>
        </w:rPr>
        <w:t xml:space="preserve">o </w:t>
      </w:r>
      <w:r>
        <w:rPr>
          <w:rFonts w:eastAsiaTheme="minorEastAsia"/>
        </w:rPr>
        <w:t>,then tensile strain =</w:t>
      </w:r>
      <m:oMath>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l</m:t>
            </m:r>
          </m:den>
        </m:f>
      </m:oMath>
    </w:p>
    <w:p w14:paraId="2DBD2D29" w14:textId="77777777" w:rsidR="003F79AB" w:rsidRDefault="00C252D9">
      <w:pPr>
        <w:rPr>
          <w:rFonts w:eastAsiaTheme="minorEastAsia"/>
        </w:rPr>
      </w:pPr>
      <w:r>
        <w:rPr>
          <w:rFonts w:eastAsiaTheme="minorEastAsia"/>
        </w:rPr>
        <w:t xml:space="preserve">F α </w:t>
      </w:r>
      <w:proofErr w:type="gramStart"/>
      <w:r>
        <w:rPr>
          <w:rFonts w:eastAsiaTheme="minorEastAsia"/>
        </w:rPr>
        <w:t>e  and</w:t>
      </w:r>
      <w:proofErr w:type="gramEnd"/>
      <w:r w:rsidR="003F79AB">
        <w:rPr>
          <w:rFonts w:eastAsiaTheme="minorEastAsia"/>
        </w:rPr>
        <w:t xml:space="preserve"> A α e</w:t>
      </w:r>
    </w:p>
    <w:p w14:paraId="4D7A5556" w14:textId="77777777" w:rsidR="003F79AB" w:rsidRDefault="00DF016D">
      <w:pPr>
        <w:rPr>
          <w:rFonts w:eastAsiaTheme="minorEastAsia"/>
        </w:rPr>
      </w:pPr>
      <m:oMath>
        <m:f>
          <m:fPr>
            <m:ctrlPr>
              <w:rPr>
                <w:rFonts w:ascii="Cambria Math" w:eastAsiaTheme="minorEastAsia" w:hAnsi="Cambria Math"/>
                <w:i/>
              </w:rPr>
            </m:ctrlPr>
          </m:fPr>
          <m:num>
            <m:eqArr>
              <m:eqArrPr>
                <m:ctrlPr>
                  <w:rPr>
                    <w:rFonts w:ascii="Cambria Math" w:eastAsiaTheme="minorEastAsia" w:hAnsi="Cambria Math"/>
                    <w:i/>
                  </w:rPr>
                </m:ctrlPr>
              </m:eqArrPr>
              <m:e/>
              <m:e>
                <m:r>
                  <w:rPr>
                    <w:rFonts w:ascii="Cambria Math" w:eastAsiaTheme="minorEastAsia" w:hAnsi="Cambria Math"/>
                  </w:rPr>
                  <m:t>f</m:t>
                </m:r>
              </m:e>
            </m:eqArr>
          </m:num>
          <m:den>
            <m:r>
              <w:rPr>
                <w:rFonts w:ascii="Cambria Math" w:eastAsiaTheme="minorEastAsia" w:hAnsi="Cambria Math"/>
              </w:rPr>
              <m:t>a</m:t>
            </m:r>
          </m:den>
        </m:f>
      </m:oMath>
      <w:r w:rsidR="003F79AB">
        <w:rPr>
          <w:rFonts w:eastAsiaTheme="minorEastAsia"/>
        </w:rPr>
        <w:t xml:space="preserve">α </w:t>
      </w:r>
      <m:oMath>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l</m:t>
            </m:r>
          </m:den>
        </m:f>
      </m:oMath>
      <w:r w:rsidR="003F79AB">
        <w:rPr>
          <w:rFonts w:eastAsiaTheme="minorEastAsia"/>
        </w:rPr>
        <w:t xml:space="preserve">  since A and </w:t>
      </w:r>
      <w:proofErr w:type="gramStart"/>
      <w:r w:rsidR="003F79AB">
        <w:rPr>
          <w:rFonts w:eastAsiaTheme="minorEastAsia"/>
        </w:rPr>
        <w:t>l</w:t>
      </w:r>
      <w:r w:rsidR="003F79AB">
        <w:rPr>
          <w:rFonts w:eastAsiaTheme="minorEastAsia"/>
          <w:vertAlign w:val="subscript"/>
        </w:rPr>
        <w:t xml:space="preserve">o </w:t>
      </w:r>
      <w:r w:rsidR="003F79AB">
        <w:rPr>
          <w:rFonts w:eastAsiaTheme="minorEastAsia"/>
        </w:rPr>
        <w:t xml:space="preserve"> are</w:t>
      </w:r>
      <w:proofErr w:type="gramEnd"/>
      <w:r w:rsidR="003F79AB">
        <w:rPr>
          <w:rFonts w:eastAsiaTheme="minorEastAsia"/>
        </w:rPr>
        <w:t xml:space="preserve"> constant</w:t>
      </w:r>
    </w:p>
    <w:p w14:paraId="69289D1B" w14:textId="77777777" w:rsidR="00576B5B" w:rsidRDefault="003F79AB">
      <w:pPr>
        <w:rPr>
          <w:rFonts w:eastAsiaTheme="minorEastAsia"/>
        </w:rPr>
      </w:pPr>
      <w:r>
        <w:rPr>
          <w:rFonts w:eastAsiaTheme="minorEastAsia"/>
        </w:rPr>
        <w:t xml:space="preserve">From hooks law which states that provided </w:t>
      </w:r>
      <w:proofErr w:type="gramStart"/>
      <w:r>
        <w:rPr>
          <w:rFonts w:eastAsiaTheme="minorEastAsia"/>
        </w:rPr>
        <w:t>the  elastic</w:t>
      </w:r>
      <w:proofErr w:type="gramEnd"/>
      <w:r>
        <w:rPr>
          <w:rFonts w:eastAsiaTheme="minorEastAsia"/>
        </w:rPr>
        <w:t xml:space="preserve"> limit is not exceeded then stress(F/A) is directly proportional to strain e.i  stress</w:t>
      </w:r>
      <w:r w:rsidR="00576B5B">
        <w:rPr>
          <w:rFonts w:eastAsiaTheme="minorEastAsia"/>
        </w:rPr>
        <w:t xml:space="preserve"> </w:t>
      </w:r>
      <w:r>
        <w:rPr>
          <w:rFonts w:eastAsiaTheme="minorEastAsia"/>
        </w:rPr>
        <w:t>α</w:t>
      </w:r>
      <w:r w:rsidR="00576B5B">
        <w:rPr>
          <w:rFonts w:eastAsiaTheme="minorEastAsia"/>
        </w:rPr>
        <w:t xml:space="preserve"> strain</w:t>
      </w:r>
    </w:p>
    <w:p w14:paraId="561FFEFB" w14:textId="77777777" w:rsidR="00576B5B" w:rsidRDefault="00576B5B">
      <w:pPr>
        <w:rPr>
          <w:rFonts w:eastAsiaTheme="minorEastAsia"/>
        </w:rPr>
      </w:pPr>
      <w:r>
        <w:rPr>
          <w:rFonts w:eastAsiaTheme="minorEastAsia"/>
        </w:rPr>
        <w:t xml:space="preserve">Stress=E×Strain (where E is the youngs </w:t>
      </w:r>
      <w:proofErr w:type="gramStart"/>
      <w:r>
        <w:rPr>
          <w:rFonts w:eastAsiaTheme="minorEastAsia"/>
        </w:rPr>
        <w:t>modulus  of</w:t>
      </w:r>
      <w:proofErr w:type="gramEnd"/>
      <w:r>
        <w:rPr>
          <w:rFonts w:eastAsiaTheme="minorEastAsia"/>
        </w:rPr>
        <w:t xml:space="preserve"> elasticity)</w:t>
      </w:r>
    </w:p>
    <w:p w14:paraId="2485CBC9" w14:textId="77777777" w:rsidR="00576B5B" w:rsidRDefault="00576B5B">
      <w:pPr>
        <w:rPr>
          <w:rFonts w:eastAsiaTheme="minorEastAsia"/>
        </w:rPr>
      </w:pPr>
      <w:r>
        <w:rPr>
          <w:rFonts w:eastAsiaTheme="minorEastAsia"/>
        </w:rPr>
        <w:t>E= Stress/Strain</w:t>
      </w:r>
    </w:p>
    <w:p w14:paraId="3BE7A760" w14:textId="77777777" w:rsidR="00C40E28" w:rsidRDefault="00576B5B">
      <w:pPr>
        <w:rPr>
          <w:rFonts w:eastAsiaTheme="minorEastAsia"/>
        </w:rPr>
      </w:pPr>
      <w:r>
        <w:rPr>
          <w:rFonts w:eastAsiaTheme="minorEastAsia"/>
        </w:rPr>
        <w:t>E=(f/A)/(e/</w:t>
      </w:r>
      <w:r w:rsidR="00C40E28">
        <w:rPr>
          <w:rFonts w:eastAsiaTheme="minorEastAsia"/>
        </w:rPr>
        <w:t>l)</w:t>
      </w:r>
    </w:p>
    <w:p w14:paraId="410CE10C" w14:textId="77777777" w:rsidR="00C40E28" w:rsidRDefault="00C40E28">
      <w:pPr>
        <w:rPr>
          <w:rFonts w:eastAsiaTheme="minorEastAsia"/>
        </w:rPr>
      </w:pPr>
      <w:r>
        <w:rPr>
          <w:rFonts w:eastAsiaTheme="minorEastAsia"/>
        </w:rPr>
        <w:t>E=(FL)/(A</w:t>
      </w:r>
      <w:r w:rsidRPr="00B90274">
        <w:rPr>
          <w:rFonts w:eastAsiaTheme="minorEastAsia"/>
          <w:vertAlign w:val="subscript"/>
        </w:rPr>
        <w:t>e</w:t>
      </w:r>
      <w:r>
        <w:rPr>
          <w:rFonts w:eastAsiaTheme="minorEastAsia"/>
        </w:rPr>
        <w:t>)</w:t>
      </w:r>
    </w:p>
    <w:p w14:paraId="262254AA" w14:textId="77777777" w:rsidR="00C40E28" w:rsidRDefault="00C40E28">
      <w:pPr>
        <w:rPr>
          <w:rFonts w:eastAsiaTheme="minorEastAsia"/>
        </w:rPr>
      </w:pPr>
    </w:p>
    <w:p w14:paraId="0E16C64B" w14:textId="77777777" w:rsidR="00C40E28" w:rsidRDefault="00C40E28">
      <w:pPr>
        <w:rPr>
          <w:rFonts w:eastAsiaTheme="minorEastAsia"/>
        </w:rPr>
      </w:pPr>
      <w:r>
        <w:rPr>
          <w:rFonts w:eastAsiaTheme="minorEastAsia"/>
        </w:rPr>
        <w:t>PROCEDURE</w:t>
      </w:r>
    </w:p>
    <w:p w14:paraId="1AC1D821" w14:textId="4F69BF98" w:rsidR="008C0F9D" w:rsidRDefault="00C40E28">
      <w:pPr>
        <w:rPr>
          <w:rFonts w:eastAsiaTheme="minorEastAsia"/>
        </w:rPr>
      </w:pPr>
      <w:r>
        <w:rPr>
          <w:rFonts w:eastAsiaTheme="minorEastAsia"/>
        </w:rPr>
        <w:tab/>
        <w:t xml:space="preserve">The dial guage was mounted on the knife edge with stirrup. The flat bars </w:t>
      </w:r>
      <w:proofErr w:type="gramStart"/>
      <w:r>
        <w:rPr>
          <w:rFonts w:eastAsiaTheme="minorEastAsia"/>
        </w:rPr>
        <w:t>was</w:t>
      </w:r>
      <w:proofErr w:type="gramEnd"/>
      <w:r>
        <w:rPr>
          <w:rFonts w:eastAsiaTheme="minorEastAsia"/>
        </w:rPr>
        <w:t xml:space="preserve"> positioned accurately on the two supporting knife edges having the possibility to move in X and Y direction. </w:t>
      </w:r>
      <w:proofErr w:type="gramStart"/>
      <w:r>
        <w:rPr>
          <w:rFonts w:eastAsiaTheme="minorEastAsia"/>
        </w:rPr>
        <w:t xml:space="preserve">The </w:t>
      </w:r>
      <w:r w:rsidR="0088175E">
        <w:rPr>
          <w:rFonts w:eastAsiaTheme="minorEastAsia"/>
        </w:rPr>
        <w:t xml:space="preserve"> 8</w:t>
      </w:r>
      <w:proofErr w:type="gramEnd"/>
      <w:r w:rsidR="0088175E">
        <w:rPr>
          <w:rFonts w:eastAsiaTheme="minorEastAsia"/>
        </w:rPr>
        <w:t>u8</w:t>
      </w:r>
      <w:bookmarkStart w:id="0" w:name="_GoBack"/>
      <w:bookmarkEnd w:id="0"/>
      <w:r>
        <w:rPr>
          <w:rFonts w:eastAsiaTheme="minorEastAsia"/>
        </w:rPr>
        <w:t xml:space="preserve">geometric data of the set up and the bars was recorded several times at different  positions. The </w:t>
      </w:r>
      <w:proofErr w:type="gramStart"/>
      <w:r>
        <w:rPr>
          <w:rFonts w:eastAsiaTheme="minorEastAsia"/>
        </w:rPr>
        <w:t>height ,</w:t>
      </w:r>
      <w:proofErr w:type="gramEnd"/>
      <w:r>
        <w:rPr>
          <w:rFonts w:eastAsiaTheme="minorEastAsia"/>
        </w:rPr>
        <w:t xml:space="preserve"> with and length of the metal bar was recorded using a rule.</w:t>
      </w:r>
      <w:r w:rsidR="008C0F9D">
        <w:rPr>
          <w:rFonts w:eastAsiaTheme="minorEastAsia"/>
        </w:rPr>
        <w:t xml:space="preserve"> </w:t>
      </w:r>
      <w:r>
        <w:rPr>
          <w:rFonts w:eastAsiaTheme="minorEastAsia"/>
        </w:rPr>
        <w:t xml:space="preserve">The </w:t>
      </w:r>
      <w:r w:rsidR="008C0F9D">
        <w:rPr>
          <w:rFonts w:eastAsiaTheme="minorEastAsia"/>
        </w:rPr>
        <w:t xml:space="preserve">metal bar was loaded with 250g of mass and it was well centred between the knife edges. The dynamometer and plunger of the dial guage were also mounted and the dial guage show full deflection. The mass was carefully reduced by 50g intervals and </w:t>
      </w:r>
      <w:proofErr w:type="gramStart"/>
      <w:r w:rsidR="008C0F9D">
        <w:rPr>
          <w:rFonts w:eastAsiaTheme="minorEastAsia"/>
        </w:rPr>
        <w:t>recorded ,</w:t>
      </w:r>
      <w:proofErr w:type="gramEnd"/>
      <w:r w:rsidR="008C0F9D">
        <w:rPr>
          <w:rFonts w:eastAsiaTheme="minorEastAsia"/>
        </w:rPr>
        <w:t xml:space="preserve"> the extension e in each case is recorded.</w:t>
      </w:r>
    </w:p>
    <w:p w14:paraId="198D3C43" w14:textId="77777777" w:rsidR="008C0F9D" w:rsidRDefault="008C0F9D">
      <w:pPr>
        <w:rPr>
          <w:rFonts w:eastAsiaTheme="minorEastAsia"/>
        </w:rPr>
      </w:pPr>
    </w:p>
    <w:p w14:paraId="5A4D9AC0" w14:textId="77777777" w:rsidR="008C0F9D" w:rsidRDefault="008C0F9D">
      <w:pPr>
        <w:rPr>
          <w:rFonts w:eastAsiaTheme="minorEastAsia"/>
        </w:rPr>
      </w:pPr>
      <w:r>
        <w:rPr>
          <w:rFonts w:eastAsiaTheme="minorEastAsia"/>
        </w:rPr>
        <w:t>OBSERVATION</w:t>
      </w:r>
    </w:p>
    <w:p w14:paraId="6E368B5E" w14:textId="77777777" w:rsidR="008C0F9D" w:rsidRDefault="008C0F9D">
      <w:pPr>
        <w:rPr>
          <w:rFonts w:eastAsiaTheme="minorEastAsia"/>
        </w:rPr>
      </w:pPr>
      <w:r>
        <w:rPr>
          <w:rFonts w:eastAsiaTheme="minorEastAsia"/>
        </w:rPr>
        <w:t>LEAST COUNT</w:t>
      </w:r>
    </w:p>
    <w:p w14:paraId="3D8D8A43" w14:textId="77777777" w:rsidR="00A4754A" w:rsidRDefault="00A4754A">
      <w:pPr>
        <w:rPr>
          <w:rFonts w:eastAsiaTheme="minorEastAsia"/>
        </w:rPr>
      </w:pPr>
      <w:r>
        <w:rPr>
          <w:rFonts w:eastAsiaTheme="minorEastAsia"/>
        </w:rPr>
        <w:t>Dynamometer       0.01mm</w:t>
      </w:r>
    </w:p>
    <w:p w14:paraId="79FE0294" w14:textId="77777777" w:rsidR="00A4754A" w:rsidRDefault="00A4754A">
      <w:pPr>
        <w:rPr>
          <w:rFonts w:eastAsiaTheme="minorEastAsia"/>
        </w:rPr>
      </w:pPr>
      <w:r>
        <w:rPr>
          <w:rFonts w:eastAsiaTheme="minorEastAsia"/>
        </w:rPr>
        <w:lastRenderedPageBreak/>
        <w:t>Rule                         0.1cm</w:t>
      </w:r>
    </w:p>
    <w:p w14:paraId="20B5EA98" w14:textId="77777777" w:rsidR="00A4754A" w:rsidRDefault="00A4754A">
      <w:pPr>
        <w:rPr>
          <w:rFonts w:eastAsiaTheme="minorEastAsia"/>
        </w:rPr>
      </w:pPr>
    </w:p>
    <w:p w14:paraId="7DF58263" w14:textId="77777777" w:rsidR="00A4754A" w:rsidRDefault="00A4754A">
      <w:pPr>
        <w:rPr>
          <w:rFonts w:eastAsiaTheme="minorEastAsia"/>
        </w:rPr>
      </w:pPr>
      <w:r>
        <w:rPr>
          <w:rFonts w:eastAsiaTheme="minorEastAsia"/>
        </w:rPr>
        <w:t>Height(b)=28.5cm</w:t>
      </w:r>
    </w:p>
    <w:p w14:paraId="4E980082" w14:textId="77777777" w:rsidR="00A4754A" w:rsidRDefault="00A4754A">
      <w:pPr>
        <w:rPr>
          <w:rFonts w:eastAsiaTheme="minorEastAsia"/>
        </w:rPr>
      </w:pPr>
      <w:r>
        <w:rPr>
          <w:rFonts w:eastAsiaTheme="minorEastAsia"/>
        </w:rPr>
        <w:t>Width of the bar= 1.5cm</w:t>
      </w:r>
    </w:p>
    <w:p w14:paraId="38584E79" w14:textId="77777777" w:rsidR="00A4754A" w:rsidRDefault="00A4754A">
      <w:pPr>
        <w:rPr>
          <w:rFonts w:eastAsiaTheme="minorEastAsia"/>
        </w:rPr>
      </w:pPr>
      <w:r>
        <w:rPr>
          <w:rFonts w:eastAsiaTheme="minorEastAsia"/>
        </w:rPr>
        <w:t>Lenght of the bar =45cm</w:t>
      </w:r>
    </w:p>
    <w:tbl>
      <w:tblPr>
        <w:tblStyle w:val="TableGrid"/>
        <w:tblW w:w="0" w:type="auto"/>
        <w:tblLook w:val="04A0" w:firstRow="1" w:lastRow="0" w:firstColumn="1" w:lastColumn="0" w:noHBand="0" w:noVBand="1"/>
      </w:tblPr>
      <w:tblGrid>
        <w:gridCol w:w="1033"/>
        <w:gridCol w:w="920"/>
        <w:gridCol w:w="983"/>
        <w:gridCol w:w="983"/>
        <w:gridCol w:w="983"/>
        <w:gridCol w:w="983"/>
        <w:gridCol w:w="983"/>
        <w:gridCol w:w="2374"/>
      </w:tblGrid>
      <w:tr w:rsidR="007E7241" w14:paraId="0DAEAC25" w14:textId="77777777" w:rsidTr="00A4754A">
        <w:tc>
          <w:tcPr>
            <w:tcW w:w="1155" w:type="dxa"/>
          </w:tcPr>
          <w:p w14:paraId="2EC74A3B" w14:textId="77777777" w:rsidR="00A4754A" w:rsidRDefault="00A4754A">
            <w:pPr>
              <w:rPr>
                <w:rFonts w:eastAsiaTheme="minorEastAsia"/>
              </w:rPr>
            </w:pPr>
            <w:r>
              <w:rPr>
                <w:rFonts w:eastAsiaTheme="minorEastAsia"/>
              </w:rPr>
              <w:t>Mass/g</w:t>
            </w:r>
          </w:p>
        </w:tc>
        <w:tc>
          <w:tcPr>
            <w:tcW w:w="1155" w:type="dxa"/>
          </w:tcPr>
          <w:p w14:paraId="2E777DD8" w14:textId="77777777" w:rsidR="00A4754A" w:rsidRDefault="00A4754A">
            <w:pPr>
              <w:rPr>
                <w:rFonts w:eastAsiaTheme="minorEastAsia"/>
              </w:rPr>
            </w:pPr>
            <w:r>
              <w:rPr>
                <w:rFonts w:eastAsiaTheme="minorEastAsia"/>
              </w:rPr>
              <w:t>F/N</w:t>
            </w:r>
          </w:p>
        </w:tc>
        <w:tc>
          <w:tcPr>
            <w:tcW w:w="1155" w:type="dxa"/>
          </w:tcPr>
          <w:p w14:paraId="39239B17" w14:textId="77777777" w:rsidR="00A4754A" w:rsidRPr="00A4754A" w:rsidRDefault="00A4754A">
            <w:pPr>
              <w:rPr>
                <w:rFonts w:eastAsiaTheme="minorEastAsia"/>
              </w:rPr>
            </w:pPr>
            <w:r>
              <w:rPr>
                <w:rFonts w:eastAsiaTheme="minorEastAsia"/>
              </w:rPr>
              <w:t>e</w:t>
            </w:r>
            <w:r>
              <w:rPr>
                <w:rFonts w:eastAsiaTheme="minorEastAsia"/>
                <w:vertAlign w:val="subscript"/>
              </w:rPr>
              <w:t>1</w:t>
            </w:r>
            <w:r>
              <w:rPr>
                <w:rFonts w:eastAsiaTheme="minorEastAsia"/>
              </w:rPr>
              <w:t>/cm</w:t>
            </w:r>
          </w:p>
        </w:tc>
        <w:tc>
          <w:tcPr>
            <w:tcW w:w="1155" w:type="dxa"/>
          </w:tcPr>
          <w:p w14:paraId="2601901B" w14:textId="77777777" w:rsidR="00A4754A" w:rsidRPr="00A4754A" w:rsidRDefault="00A4754A">
            <w:pPr>
              <w:rPr>
                <w:rFonts w:eastAsiaTheme="minorEastAsia"/>
              </w:rPr>
            </w:pPr>
            <w:r>
              <w:rPr>
                <w:rFonts w:eastAsiaTheme="minorEastAsia"/>
              </w:rPr>
              <w:t>e</w:t>
            </w:r>
            <w:r>
              <w:rPr>
                <w:rFonts w:eastAsiaTheme="minorEastAsia"/>
                <w:vertAlign w:val="subscript"/>
              </w:rPr>
              <w:t>2</w:t>
            </w:r>
            <w:r>
              <w:rPr>
                <w:rFonts w:eastAsiaTheme="minorEastAsia"/>
              </w:rPr>
              <w:t>/cm</w:t>
            </w:r>
          </w:p>
        </w:tc>
        <w:tc>
          <w:tcPr>
            <w:tcW w:w="1155" w:type="dxa"/>
          </w:tcPr>
          <w:p w14:paraId="250231FA" w14:textId="77777777" w:rsidR="00A4754A" w:rsidRPr="007E7241" w:rsidRDefault="00A4754A">
            <w:pPr>
              <w:rPr>
                <w:rFonts w:eastAsiaTheme="minorEastAsia"/>
              </w:rPr>
            </w:pPr>
            <w:r>
              <w:rPr>
                <w:rFonts w:eastAsiaTheme="minorEastAsia"/>
              </w:rPr>
              <w:t>e</w:t>
            </w:r>
            <w:r w:rsidR="007E7241">
              <w:rPr>
                <w:rFonts w:eastAsiaTheme="minorEastAsia"/>
                <w:vertAlign w:val="subscript"/>
              </w:rPr>
              <w:t>3</w:t>
            </w:r>
            <w:r w:rsidR="007E7241">
              <w:rPr>
                <w:rFonts w:eastAsiaTheme="minorEastAsia"/>
              </w:rPr>
              <w:t>/cm</w:t>
            </w:r>
          </w:p>
        </w:tc>
        <w:tc>
          <w:tcPr>
            <w:tcW w:w="1155" w:type="dxa"/>
          </w:tcPr>
          <w:p w14:paraId="60441950" w14:textId="77777777" w:rsidR="00A4754A" w:rsidRPr="007E7241" w:rsidRDefault="007E7241">
            <w:pPr>
              <w:rPr>
                <w:rFonts w:eastAsiaTheme="minorEastAsia"/>
              </w:rPr>
            </w:pPr>
            <w:r>
              <w:rPr>
                <w:rFonts w:eastAsiaTheme="minorEastAsia"/>
              </w:rPr>
              <w:t>e</w:t>
            </w:r>
            <w:r>
              <w:rPr>
                <w:rFonts w:eastAsiaTheme="minorEastAsia"/>
                <w:vertAlign w:val="subscript"/>
              </w:rPr>
              <w:t>4</w:t>
            </w:r>
            <w:r>
              <w:rPr>
                <w:rFonts w:eastAsiaTheme="minorEastAsia"/>
              </w:rPr>
              <w:t>/cm</w:t>
            </w:r>
          </w:p>
        </w:tc>
        <w:tc>
          <w:tcPr>
            <w:tcW w:w="1156" w:type="dxa"/>
          </w:tcPr>
          <w:p w14:paraId="2F8BF592" w14:textId="77777777" w:rsidR="00A4754A" w:rsidRPr="007E7241" w:rsidRDefault="007E7241">
            <w:pPr>
              <w:rPr>
                <w:rFonts w:eastAsiaTheme="minorEastAsia"/>
              </w:rPr>
            </w:pPr>
            <w:r>
              <w:rPr>
                <w:rFonts w:eastAsiaTheme="minorEastAsia"/>
              </w:rPr>
              <w:t>e</w:t>
            </w:r>
            <w:r>
              <w:rPr>
                <w:rFonts w:eastAsiaTheme="minorEastAsia"/>
                <w:vertAlign w:val="subscript"/>
              </w:rPr>
              <w:t>5</w:t>
            </w:r>
            <w:r>
              <w:rPr>
                <w:rFonts w:eastAsiaTheme="minorEastAsia"/>
              </w:rPr>
              <w:t>/cm</w:t>
            </w:r>
          </w:p>
        </w:tc>
        <w:tc>
          <w:tcPr>
            <w:tcW w:w="1156" w:type="dxa"/>
          </w:tcPr>
          <w:p w14:paraId="27589DE9" w14:textId="77777777" w:rsidR="00A4754A" w:rsidRPr="007E7241" w:rsidRDefault="007E7241">
            <w:pPr>
              <w:rPr>
                <w:rFonts w:eastAsiaTheme="minorEastAsia"/>
              </w:rPr>
            </w:pPr>
            <w:r>
              <w:rPr>
                <w:rFonts w:eastAsiaTheme="minorEastAsia"/>
              </w:rPr>
              <w:t>((e</w:t>
            </w:r>
            <w:r>
              <w:rPr>
                <w:rFonts w:eastAsiaTheme="minorEastAsia"/>
                <w:vertAlign w:val="subscript"/>
              </w:rPr>
              <w:t>1</w:t>
            </w:r>
            <w:r>
              <w:rPr>
                <w:rFonts w:eastAsiaTheme="minorEastAsia"/>
              </w:rPr>
              <w:t>+e</w:t>
            </w:r>
            <w:r>
              <w:rPr>
                <w:rFonts w:eastAsiaTheme="minorEastAsia"/>
                <w:vertAlign w:val="subscript"/>
              </w:rPr>
              <w:t>2</w:t>
            </w:r>
            <w:r>
              <w:rPr>
                <w:rFonts w:eastAsiaTheme="minorEastAsia"/>
              </w:rPr>
              <w:t>+e</w:t>
            </w:r>
            <w:r>
              <w:rPr>
                <w:rFonts w:eastAsiaTheme="minorEastAsia"/>
                <w:vertAlign w:val="subscript"/>
              </w:rPr>
              <w:t>3</w:t>
            </w:r>
            <w:r>
              <w:rPr>
                <w:rFonts w:eastAsiaTheme="minorEastAsia"/>
              </w:rPr>
              <w:t>+e</w:t>
            </w:r>
            <w:r>
              <w:rPr>
                <w:rFonts w:eastAsiaTheme="minorEastAsia"/>
                <w:vertAlign w:val="subscript"/>
              </w:rPr>
              <w:t>4</w:t>
            </w:r>
            <w:r>
              <w:rPr>
                <w:rFonts w:eastAsiaTheme="minorEastAsia"/>
              </w:rPr>
              <w:t>+e</w:t>
            </w:r>
            <w:r>
              <w:rPr>
                <w:rFonts w:eastAsiaTheme="minorEastAsia"/>
                <w:vertAlign w:val="subscript"/>
              </w:rPr>
              <w:t>5</w:t>
            </w:r>
            <w:r>
              <w:rPr>
                <w:rFonts w:eastAsiaTheme="minorEastAsia"/>
              </w:rPr>
              <w:t>)/5)/cm</w:t>
            </w:r>
          </w:p>
        </w:tc>
      </w:tr>
      <w:tr w:rsidR="007E7241" w14:paraId="480E68BD" w14:textId="77777777" w:rsidTr="00A4754A">
        <w:tc>
          <w:tcPr>
            <w:tcW w:w="1155" w:type="dxa"/>
          </w:tcPr>
          <w:p w14:paraId="010EB946" w14:textId="77777777" w:rsidR="00A4754A" w:rsidRDefault="007E7241">
            <w:pPr>
              <w:rPr>
                <w:rFonts w:eastAsiaTheme="minorEastAsia"/>
              </w:rPr>
            </w:pPr>
            <w:r>
              <w:rPr>
                <w:rFonts w:eastAsiaTheme="minorEastAsia"/>
              </w:rPr>
              <w:t>250</w:t>
            </w:r>
          </w:p>
        </w:tc>
        <w:tc>
          <w:tcPr>
            <w:tcW w:w="1155" w:type="dxa"/>
          </w:tcPr>
          <w:p w14:paraId="2CE65DE4" w14:textId="77777777" w:rsidR="00A4754A" w:rsidRDefault="007E7241">
            <w:pPr>
              <w:rPr>
                <w:rFonts w:eastAsiaTheme="minorEastAsia"/>
              </w:rPr>
            </w:pPr>
            <w:r>
              <w:rPr>
                <w:rFonts w:eastAsiaTheme="minorEastAsia"/>
              </w:rPr>
              <w:t>2.45</w:t>
            </w:r>
          </w:p>
        </w:tc>
        <w:tc>
          <w:tcPr>
            <w:tcW w:w="1155" w:type="dxa"/>
          </w:tcPr>
          <w:p w14:paraId="1CACB4CB" w14:textId="77777777" w:rsidR="00A4754A" w:rsidRDefault="004C5E68">
            <w:pPr>
              <w:rPr>
                <w:rFonts w:eastAsiaTheme="minorEastAsia"/>
              </w:rPr>
            </w:pPr>
            <w:r>
              <w:rPr>
                <w:rFonts w:eastAsiaTheme="minorEastAsia"/>
              </w:rPr>
              <w:t>32.5</w:t>
            </w:r>
          </w:p>
        </w:tc>
        <w:tc>
          <w:tcPr>
            <w:tcW w:w="1155" w:type="dxa"/>
          </w:tcPr>
          <w:p w14:paraId="28A0A13B" w14:textId="77777777" w:rsidR="00A4754A" w:rsidRDefault="004C5E68">
            <w:pPr>
              <w:rPr>
                <w:rFonts w:eastAsiaTheme="minorEastAsia"/>
              </w:rPr>
            </w:pPr>
            <w:r>
              <w:rPr>
                <w:rFonts w:eastAsiaTheme="minorEastAsia"/>
              </w:rPr>
              <w:t>32.6</w:t>
            </w:r>
          </w:p>
        </w:tc>
        <w:tc>
          <w:tcPr>
            <w:tcW w:w="1155" w:type="dxa"/>
          </w:tcPr>
          <w:p w14:paraId="35562F96" w14:textId="77777777" w:rsidR="00A4754A" w:rsidRDefault="004C5E68">
            <w:pPr>
              <w:rPr>
                <w:rFonts w:eastAsiaTheme="minorEastAsia"/>
              </w:rPr>
            </w:pPr>
            <w:r>
              <w:rPr>
                <w:rFonts w:eastAsiaTheme="minorEastAsia"/>
              </w:rPr>
              <w:t>32.3</w:t>
            </w:r>
          </w:p>
        </w:tc>
        <w:tc>
          <w:tcPr>
            <w:tcW w:w="1155" w:type="dxa"/>
          </w:tcPr>
          <w:p w14:paraId="466C52D7" w14:textId="77777777" w:rsidR="00A4754A" w:rsidRDefault="00D108FF">
            <w:pPr>
              <w:rPr>
                <w:rFonts w:eastAsiaTheme="minorEastAsia"/>
              </w:rPr>
            </w:pPr>
            <w:r>
              <w:rPr>
                <w:rFonts w:eastAsiaTheme="minorEastAsia"/>
              </w:rPr>
              <w:t>32.9</w:t>
            </w:r>
          </w:p>
        </w:tc>
        <w:tc>
          <w:tcPr>
            <w:tcW w:w="1156" w:type="dxa"/>
          </w:tcPr>
          <w:p w14:paraId="44B2CCEC" w14:textId="77777777" w:rsidR="00A4754A" w:rsidRDefault="004C5E68">
            <w:pPr>
              <w:rPr>
                <w:rFonts w:eastAsiaTheme="minorEastAsia"/>
              </w:rPr>
            </w:pPr>
            <w:r>
              <w:rPr>
                <w:rFonts w:eastAsiaTheme="minorEastAsia"/>
              </w:rPr>
              <w:t>32.4</w:t>
            </w:r>
          </w:p>
        </w:tc>
        <w:tc>
          <w:tcPr>
            <w:tcW w:w="1156" w:type="dxa"/>
          </w:tcPr>
          <w:p w14:paraId="1A6C4E8E" w14:textId="77777777" w:rsidR="00A4754A" w:rsidRDefault="004C5E68">
            <w:pPr>
              <w:rPr>
                <w:rFonts w:eastAsiaTheme="minorEastAsia"/>
              </w:rPr>
            </w:pPr>
            <w:r>
              <w:rPr>
                <w:rFonts w:eastAsiaTheme="minorEastAsia"/>
              </w:rPr>
              <w:t>32.5</w:t>
            </w:r>
          </w:p>
        </w:tc>
      </w:tr>
      <w:tr w:rsidR="007E7241" w14:paraId="73528FDF" w14:textId="77777777" w:rsidTr="00A4754A">
        <w:tc>
          <w:tcPr>
            <w:tcW w:w="1155" w:type="dxa"/>
          </w:tcPr>
          <w:p w14:paraId="6BD4FB9D" w14:textId="77777777" w:rsidR="00A4754A" w:rsidRDefault="007E7241">
            <w:pPr>
              <w:rPr>
                <w:rFonts w:eastAsiaTheme="minorEastAsia"/>
              </w:rPr>
            </w:pPr>
            <w:r>
              <w:rPr>
                <w:rFonts w:eastAsiaTheme="minorEastAsia"/>
              </w:rPr>
              <w:t>200</w:t>
            </w:r>
          </w:p>
        </w:tc>
        <w:tc>
          <w:tcPr>
            <w:tcW w:w="1155" w:type="dxa"/>
          </w:tcPr>
          <w:p w14:paraId="64C5B7E2" w14:textId="77777777" w:rsidR="00A4754A" w:rsidRDefault="007E7241">
            <w:pPr>
              <w:rPr>
                <w:rFonts w:eastAsiaTheme="minorEastAsia"/>
              </w:rPr>
            </w:pPr>
            <w:r>
              <w:rPr>
                <w:rFonts w:eastAsiaTheme="minorEastAsia"/>
              </w:rPr>
              <w:t>1.96</w:t>
            </w:r>
          </w:p>
        </w:tc>
        <w:tc>
          <w:tcPr>
            <w:tcW w:w="1155" w:type="dxa"/>
          </w:tcPr>
          <w:p w14:paraId="102C5111" w14:textId="77777777" w:rsidR="00A4754A" w:rsidRDefault="004C5E68">
            <w:pPr>
              <w:rPr>
                <w:rFonts w:eastAsiaTheme="minorEastAsia"/>
              </w:rPr>
            </w:pPr>
            <w:r>
              <w:rPr>
                <w:rFonts w:eastAsiaTheme="minorEastAsia"/>
              </w:rPr>
              <w:t>26.0</w:t>
            </w:r>
          </w:p>
        </w:tc>
        <w:tc>
          <w:tcPr>
            <w:tcW w:w="1155" w:type="dxa"/>
          </w:tcPr>
          <w:p w14:paraId="0F2EA53D" w14:textId="77777777" w:rsidR="00A4754A" w:rsidRDefault="004C5E68">
            <w:pPr>
              <w:rPr>
                <w:rFonts w:eastAsiaTheme="minorEastAsia"/>
              </w:rPr>
            </w:pPr>
            <w:r>
              <w:rPr>
                <w:rFonts w:eastAsiaTheme="minorEastAsia"/>
              </w:rPr>
              <w:t>26.1</w:t>
            </w:r>
          </w:p>
        </w:tc>
        <w:tc>
          <w:tcPr>
            <w:tcW w:w="1155" w:type="dxa"/>
          </w:tcPr>
          <w:p w14:paraId="0B85C126" w14:textId="77777777" w:rsidR="00A4754A" w:rsidRDefault="004C5E68">
            <w:pPr>
              <w:rPr>
                <w:rFonts w:eastAsiaTheme="minorEastAsia"/>
              </w:rPr>
            </w:pPr>
            <w:r>
              <w:rPr>
                <w:rFonts w:eastAsiaTheme="minorEastAsia"/>
              </w:rPr>
              <w:t>25.8</w:t>
            </w:r>
          </w:p>
        </w:tc>
        <w:tc>
          <w:tcPr>
            <w:tcW w:w="1155" w:type="dxa"/>
          </w:tcPr>
          <w:p w14:paraId="254F73D2" w14:textId="77777777" w:rsidR="00A4754A" w:rsidRDefault="00D108FF">
            <w:pPr>
              <w:rPr>
                <w:rFonts w:eastAsiaTheme="minorEastAsia"/>
              </w:rPr>
            </w:pPr>
            <w:r>
              <w:rPr>
                <w:rFonts w:eastAsiaTheme="minorEastAsia"/>
              </w:rPr>
              <w:t>26.3</w:t>
            </w:r>
          </w:p>
        </w:tc>
        <w:tc>
          <w:tcPr>
            <w:tcW w:w="1156" w:type="dxa"/>
          </w:tcPr>
          <w:p w14:paraId="741B0EC9" w14:textId="77777777" w:rsidR="00A4754A" w:rsidRDefault="004C5E68">
            <w:pPr>
              <w:rPr>
                <w:rFonts w:eastAsiaTheme="minorEastAsia"/>
              </w:rPr>
            </w:pPr>
            <w:r>
              <w:rPr>
                <w:rFonts w:eastAsiaTheme="minorEastAsia"/>
              </w:rPr>
              <w:t>26.0</w:t>
            </w:r>
          </w:p>
        </w:tc>
        <w:tc>
          <w:tcPr>
            <w:tcW w:w="1156" w:type="dxa"/>
          </w:tcPr>
          <w:p w14:paraId="4D132A82" w14:textId="77777777" w:rsidR="00A4754A" w:rsidRDefault="004C5E68">
            <w:pPr>
              <w:rPr>
                <w:rFonts w:eastAsiaTheme="minorEastAsia"/>
              </w:rPr>
            </w:pPr>
            <w:r>
              <w:rPr>
                <w:rFonts w:eastAsiaTheme="minorEastAsia"/>
              </w:rPr>
              <w:t>26.0</w:t>
            </w:r>
          </w:p>
        </w:tc>
      </w:tr>
      <w:tr w:rsidR="007E7241" w14:paraId="3E579C00" w14:textId="77777777" w:rsidTr="00A4754A">
        <w:tc>
          <w:tcPr>
            <w:tcW w:w="1155" w:type="dxa"/>
          </w:tcPr>
          <w:p w14:paraId="41664543" w14:textId="77777777" w:rsidR="00A4754A" w:rsidRDefault="007E7241">
            <w:pPr>
              <w:rPr>
                <w:rFonts w:eastAsiaTheme="minorEastAsia"/>
              </w:rPr>
            </w:pPr>
            <w:r>
              <w:rPr>
                <w:rFonts w:eastAsiaTheme="minorEastAsia"/>
              </w:rPr>
              <w:t>150</w:t>
            </w:r>
          </w:p>
        </w:tc>
        <w:tc>
          <w:tcPr>
            <w:tcW w:w="1155" w:type="dxa"/>
          </w:tcPr>
          <w:p w14:paraId="0B7C00DF" w14:textId="77777777" w:rsidR="00A4754A" w:rsidRDefault="007E7241">
            <w:pPr>
              <w:rPr>
                <w:rFonts w:eastAsiaTheme="minorEastAsia"/>
              </w:rPr>
            </w:pPr>
            <w:r>
              <w:rPr>
                <w:rFonts w:eastAsiaTheme="minorEastAsia"/>
              </w:rPr>
              <w:t>1.47</w:t>
            </w:r>
          </w:p>
        </w:tc>
        <w:tc>
          <w:tcPr>
            <w:tcW w:w="1155" w:type="dxa"/>
          </w:tcPr>
          <w:p w14:paraId="2F3A2336" w14:textId="77777777" w:rsidR="00A4754A" w:rsidRDefault="004C5E68">
            <w:pPr>
              <w:rPr>
                <w:rFonts w:eastAsiaTheme="minorEastAsia"/>
              </w:rPr>
            </w:pPr>
            <w:r>
              <w:rPr>
                <w:rFonts w:eastAsiaTheme="minorEastAsia"/>
              </w:rPr>
              <w:t>19.5</w:t>
            </w:r>
          </w:p>
        </w:tc>
        <w:tc>
          <w:tcPr>
            <w:tcW w:w="1155" w:type="dxa"/>
          </w:tcPr>
          <w:p w14:paraId="64658AEF" w14:textId="77777777" w:rsidR="00A4754A" w:rsidRDefault="004C5E68">
            <w:pPr>
              <w:rPr>
                <w:rFonts w:eastAsiaTheme="minorEastAsia"/>
              </w:rPr>
            </w:pPr>
            <w:r>
              <w:rPr>
                <w:rFonts w:eastAsiaTheme="minorEastAsia"/>
              </w:rPr>
              <w:t>19.6</w:t>
            </w:r>
          </w:p>
        </w:tc>
        <w:tc>
          <w:tcPr>
            <w:tcW w:w="1155" w:type="dxa"/>
          </w:tcPr>
          <w:p w14:paraId="268FD522" w14:textId="77777777" w:rsidR="00A4754A" w:rsidRDefault="004C5E68">
            <w:pPr>
              <w:rPr>
                <w:rFonts w:eastAsiaTheme="minorEastAsia"/>
              </w:rPr>
            </w:pPr>
            <w:r>
              <w:rPr>
                <w:rFonts w:eastAsiaTheme="minorEastAsia"/>
              </w:rPr>
              <w:t>19.4</w:t>
            </w:r>
          </w:p>
        </w:tc>
        <w:tc>
          <w:tcPr>
            <w:tcW w:w="1155" w:type="dxa"/>
          </w:tcPr>
          <w:p w14:paraId="76F038D0" w14:textId="77777777" w:rsidR="00A4754A" w:rsidRDefault="00D108FF">
            <w:pPr>
              <w:rPr>
                <w:rFonts w:eastAsiaTheme="minorEastAsia"/>
              </w:rPr>
            </w:pPr>
            <w:r>
              <w:rPr>
                <w:rFonts w:eastAsiaTheme="minorEastAsia"/>
              </w:rPr>
              <w:t>19.7</w:t>
            </w:r>
          </w:p>
        </w:tc>
        <w:tc>
          <w:tcPr>
            <w:tcW w:w="1156" w:type="dxa"/>
          </w:tcPr>
          <w:p w14:paraId="78C07DFE" w14:textId="77777777" w:rsidR="00A4754A" w:rsidRDefault="004C5E68">
            <w:pPr>
              <w:rPr>
                <w:rFonts w:eastAsiaTheme="minorEastAsia"/>
              </w:rPr>
            </w:pPr>
            <w:r>
              <w:rPr>
                <w:rFonts w:eastAsiaTheme="minorEastAsia"/>
              </w:rPr>
              <w:t>19.4</w:t>
            </w:r>
          </w:p>
        </w:tc>
        <w:tc>
          <w:tcPr>
            <w:tcW w:w="1156" w:type="dxa"/>
          </w:tcPr>
          <w:p w14:paraId="0BAE71FD" w14:textId="77777777" w:rsidR="00A4754A" w:rsidRDefault="004C5E68">
            <w:pPr>
              <w:rPr>
                <w:rFonts w:eastAsiaTheme="minorEastAsia"/>
              </w:rPr>
            </w:pPr>
            <w:r>
              <w:rPr>
                <w:rFonts w:eastAsiaTheme="minorEastAsia"/>
              </w:rPr>
              <w:t>19.5</w:t>
            </w:r>
          </w:p>
        </w:tc>
      </w:tr>
      <w:tr w:rsidR="007E7241" w14:paraId="6EBEF3BC" w14:textId="77777777" w:rsidTr="00A4754A">
        <w:tc>
          <w:tcPr>
            <w:tcW w:w="1155" w:type="dxa"/>
          </w:tcPr>
          <w:p w14:paraId="42088278" w14:textId="77777777" w:rsidR="00A4754A" w:rsidRDefault="007E7241">
            <w:pPr>
              <w:rPr>
                <w:rFonts w:eastAsiaTheme="minorEastAsia"/>
              </w:rPr>
            </w:pPr>
            <w:r>
              <w:rPr>
                <w:rFonts w:eastAsiaTheme="minorEastAsia"/>
              </w:rPr>
              <w:t>100</w:t>
            </w:r>
          </w:p>
        </w:tc>
        <w:tc>
          <w:tcPr>
            <w:tcW w:w="1155" w:type="dxa"/>
          </w:tcPr>
          <w:p w14:paraId="5B820098" w14:textId="77777777" w:rsidR="00A4754A" w:rsidRDefault="007E7241">
            <w:pPr>
              <w:rPr>
                <w:rFonts w:eastAsiaTheme="minorEastAsia"/>
              </w:rPr>
            </w:pPr>
            <w:r>
              <w:rPr>
                <w:rFonts w:eastAsiaTheme="minorEastAsia"/>
              </w:rPr>
              <w:t>0.98</w:t>
            </w:r>
          </w:p>
        </w:tc>
        <w:tc>
          <w:tcPr>
            <w:tcW w:w="1155" w:type="dxa"/>
          </w:tcPr>
          <w:p w14:paraId="255DC09B" w14:textId="77777777" w:rsidR="00A4754A" w:rsidRDefault="004C5E68">
            <w:pPr>
              <w:rPr>
                <w:rFonts w:eastAsiaTheme="minorEastAsia"/>
              </w:rPr>
            </w:pPr>
            <w:r>
              <w:rPr>
                <w:rFonts w:eastAsiaTheme="minorEastAsia"/>
              </w:rPr>
              <w:t>13.0</w:t>
            </w:r>
          </w:p>
        </w:tc>
        <w:tc>
          <w:tcPr>
            <w:tcW w:w="1155" w:type="dxa"/>
          </w:tcPr>
          <w:p w14:paraId="18B2B7AD" w14:textId="77777777" w:rsidR="00A4754A" w:rsidRDefault="004C5E68">
            <w:pPr>
              <w:rPr>
                <w:rFonts w:eastAsiaTheme="minorEastAsia"/>
              </w:rPr>
            </w:pPr>
            <w:r>
              <w:rPr>
                <w:rFonts w:eastAsiaTheme="minorEastAsia"/>
              </w:rPr>
              <w:t>13.0</w:t>
            </w:r>
          </w:p>
        </w:tc>
        <w:tc>
          <w:tcPr>
            <w:tcW w:w="1155" w:type="dxa"/>
          </w:tcPr>
          <w:p w14:paraId="1B3D389F" w14:textId="77777777" w:rsidR="00A4754A" w:rsidRDefault="004C5E68">
            <w:pPr>
              <w:rPr>
                <w:rFonts w:eastAsiaTheme="minorEastAsia"/>
              </w:rPr>
            </w:pPr>
            <w:r>
              <w:rPr>
                <w:rFonts w:eastAsiaTheme="minorEastAsia"/>
              </w:rPr>
              <w:t>12.9</w:t>
            </w:r>
          </w:p>
        </w:tc>
        <w:tc>
          <w:tcPr>
            <w:tcW w:w="1155" w:type="dxa"/>
          </w:tcPr>
          <w:p w14:paraId="16B1FE43" w14:textId="77777777" w:rsidR="00A4754A" w:rsidRDefault="00D108FF">
            <w:pPr>
              <w:rPr>
                <w:rFonts w:eastAsiaTheme="minorEastAsia"/>
              </w:rPr>
            </w:pPr>
            <w:r>
              <w:rPr>
                <w:rFonts w:eastAsiaTheme="minorEastAsia"/>
              </w:rPr>
              <w:t>13.2</w:t>
            </w:r>
          </w:p>
        </w:tc>
        <w:tc>
          <w:tcPr>
            <w:tcW w:w="1156" w:type="dxa"/>
          </w:tcPr>
          <w:p w14:paraId="4574034B" w14:textId="77777777" w:rsidR="00A4754A" w:rsidRDefault="004C5E68">
            <w:pPr>
              <w:rPr>
                <w:rFonts w:eastAsiaTheme="minorEastAsia"/>
              </w:rPr>
            </w:pPr>
            <w:r>
              <w:rPr>
                <w:rFonts w:eastAsiaTheme="minorEastAsia"/>
              </w:rPr>
              <w:t>13.0</w:t>
            </w:r>
          </w:p>
        </w:tc>
        <w:tc>
          <w:tcPr>
            <w:tcW w:w="1156" w:type="dxa"/>
          </w:tcPr>
          <w:p w14:paraId="0EAF1B82" w14:textId="77777777" w:rsidR="00A4754A" w:rsidRDefault="004C5E68">
            <w:pPr>
              <w:rPr>
                <w:rFonts w:eastAsiaTheme="minorEastAsia"/>
              </w:rPr>
            </w:pPr>
            <w:r>
              <w:rPr>
                <w:rFonts w:eastAsiaTheme="minorEastAsia"/>
              </w:rPr>
              <w:t>13.0</w:t>
            </w:r>
          </w:p>
        </w:tc>
      </w:tr>
      <w:tr w:rsidR="007E7241" w14:paraId="139D8743" w14:textId="77777777" w:rsidTr="00A4754A">
        <w:tc>
          <w:tcPr>
            <w:tcW w:w="1155" w:type="dxa"/>
          </w:tcPr>
          <w:p w14:paraId="2E996544" w14:textId="77777777" w:rsidR="00A4754A" w:rsidRDefault="007E7241">
            <w:pPr>
              <w:rPr>
                <w:rFonts w:eastAsiaTheme="minorEastAsia"/>
              </w:rPr>
            </w:pPr>
            <w:r>
              <w:rPr>
                <w:rFonts w:eastAsiaTheme="minorEastAsia"/>
              </w:rPr>
              <w:t>50</w:t>
            </w:r>
          </w:p>
        </w:tc>
        <w:tc>
          <w:tcPr>
            <w:tcW w:w="1155" w:type="dxa"/>
          </w:tcPr>
          <w:p w14:paraId="4DCE9FD1" w14:textId="77777777" w:rsidR="00A4754A" w:rsidRDefault="007E7241">
            <w:pPr>
              <w:rPr>
                <w:rFonts w:eastAsiaTheme="minorEastAsia"/>
              </w:rPr>
            </w:pPr>
            <w:r>
              <w:rPr>
                <w:rFonts w:eastAsiaTheme="minorEastAsia"/>
              </w:rPr>
              <w:t>0.49</w:t>
            </w:r>
          </w:p>
        </w:tc>
        <w:tc>
          <w:tcPr>
            <w:tcW w:w="1155" w:type="dxa"/>
          </w:tcPr>
          <w:p w14:paraId="0AD60506" w14:textId="77777777" w:rsidR="00A4754A" w:rsidRDefault="004C5E68">
            <w:pPr>
              <w:rPr>
                <w:rFonts w:eastAsiaTheme="minorEastAsia"/>
              </w:rPr>
            </w:pPr>
            <w:r>
              <w:rPr>
                <w:rFonts w:eastAsiaTheme="minorEastAsia"/>
              </w:rPr>
              <w:t>6.50</w:t>
            </w:r>
          </w:p>
        </w:tc>
        <w:tc>
          <w:tcPr>
            <w:tcW w:w="1155" w:type="dxa"/>
          </w:tcPr>
          <w:p w14:paraId="4F8B6077" w14:textId="77777777" w:rsidR="00A4754A" w:rsidRDefault="004C5E68">
            <w:pPr>
              <w:rPr>
                <w:rFonts w:eastAsiaTheme="minorEastAsia"/>
              </w:rPr>
            </w:pPr>
            <w:r>
              <w:rPr>
                <w:rFonts w:eastAsiaTheme="minorEastAsia"/>
              </w:rPr>
              <w:t>6.50</w:t>
            </w:r>
          </w:p>
        </w:tc>
        <w:tc>
          <w:tcPr>
            <w:tcW w:w="1155" w:type="dxa"/>
          </w:tcPr>
          <w:p w14:paraId="3100924B" w14:textId="77777777" w:rsidR="00A4754A" w:rsidRDefault="004C5E68">
            <w:pPr>
              <w:rPr>
                <w:rFonts w:eastAsiaTheme="minorEastAsia"/>
              </w:rPr>
            </w:pPr>
            <w:r>
              <w:rPr>
                <w:rFonts w:eastAsiaTheme="minorEastAsia"/>
              </w:rPr>
              <w:t>6.50</w:t>
            </w:r>
          </w:p>
        </w:tc>
        <w:tc>
          <w:tcPr>
            <w:tcW w:w="1155" w:type="dxa"/>
          </w:tcPr>
          <w:p w14:paraId="7DF911A5" w14:textId="77777777" w:rsidR="00A4754A" w:rsidRDefault="004C5E68">
            <w:pPr>
              <w:rPr>
                <w:rFonts w:eastAsiaTheme="minorEastAsia"/>
              </w:rPr>
            </w:pPr>
            <w:r>
              <w:rPr>
                <w:rFonts w:eastAsiaTheme="minorEastAsia"/>
              </w:rPr>
              <w:t>6.6</w:t>
            </w:r>
          </w:p>
        </w:tc>
        <w:tc>
          <w:tcPr>
            <w:tcW w:w="1156" w:type="dxa"/>
          </w:tcPr>
          <w:p w14:paraId="5726F54E" w14:textId="77777777" w:rsidR="00A4754A" w:rsidRDefault="004C5E68">
            <w:pPr>
              <w:rPr>
                <w:rFonts w:eastAsiaTheme="minorEastAsia"/>
              </w:rPr>
            </w:pPr>
            <w:r>
              <w:rPr>
                <w:rFonts w:eastAsiaTheme="minorEastAsia"/>
              </w:rPr>
              <w:t>6.5</w:t>
            </w:r>
          </w:p>
        </w:tc>
        <w:tc>
          <w:tcPr>
            <w:tcW w:w="1156" w:type="dxa"/>
          </w:tcPr>
          <w:p w14:paraId="0C9D8FAD" w14:textId="77777777" w:rsidR="00A4754A" w:rsidRDefault="004C5E68">
            <w:pPr>
              <w:rPr>
                <w:rFonts w:eastAsiaTheme="minorEastAsia"/>
              </w:rPr>
            </w:pPr>
            <w:r>
              <w:rPr>
                <w:rFonts w:eastAsiaTheme="minorEastAsia"/>
              </w:rPr>
              <w:t>6.52</w:t>
            </w:r>
          </w:p>
        </w:tc>
      </w:tr>
    </w:tbl>
    <w:p w14:paraId="1D5ADDA6" w14:textId="77777777" w:rsidR="009C204D" w:rsidRPr="009C204D" w:rsidRDefault="009C204D">
      <w:pPr>
        <w:rPr>
          <w:rFonts w:eastAsiaTheme="minorEastAsia"/>
        </w:rPr>
      </w:pPr>
      <w:r>
        <w:rPr>
          <w:rFonts w:eastAsiaTheme="minorEastAsia"/>
        </w:rPr>
        <w:br/>
      </w:r>
    </w:p>
    <w:p w14:paraId="41F5E7A5" w14:textId="77777777" w:rsidR="002768DC" w:rsidRDefault="002768DC"/>
    <w:p w14:paraId="11C48394" w14:textId="77777777" w:rsidR="002768DC" w:rsidRDefault="002768DC" w:rsidP="002768DC"/>
    <w:p w14:paraId="3AF8880D" w14:textId="77777777" w:rsidR="002768DC" w:rsidRDefault="002768DC" w:rsidP="002768DC">
      <w:pPr>
        <w:ind w:firstLine="720"/>
      </w:pPr>
      <w:r w:rsidRPr="002768DC">
        <w:rPr>
          <w:noProof/>
          <w:lang w:val="en-US"/>
        </w:rPr>
        <w:drawing>
          <wp:inline distT="0" distB="0" distL="0" distR="0" wp14:anchorId="7A607827" wp14:editId="61EE777D">
            <wp:extent cx="4572000" cy="2905125"/>
            <wp:effectExtent l="19050" t="0" r="1905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B8838E8" w14:textId="77777777" w:rsidR="002768DC" w:rsidRPr="002768DC" w:rsidRDefault="002768DC" w:rsidP="002768DC"/>
    <w:p w14:paraId="63FC027B" w14:textId="77777777" w:rsidR="002768DC" w:rsidRPr="002768DC" w:rsidRDefault="002768DC" w:rsidP="002768DC"/>
    <w:p w14:paraId="55F81F98" w14:textId="77777777" w:rsidR="002768DC" w:rsidRDefault="002768DC" w:rsidP="002768DC"/>
    <w:p w14:paraId="2AE0EE2D" w14:textId="77777777" w:rsidR="00721E18" w:rsidRDefault="002768DC" w:rsidP="002768DC">
      <w:pPr>
        <w:tabs>
          <w:tab w:val="left" w:pos="2190"/>
        </w:tabs>
      </w:pPr>
      <w:r>
        <w:tab/>
        <w:t>CALCULATIONS</w:t>
      </w:r>
    </w:p>
    <w:p w14:paraId="121DF3AA" w14:textId="77777777" w:rsidR="002768DC" w:rsidRDefault="00802C7D" w:rsidP="002768DC">
      <w:pPr>
        <w:tabs>
          <w:tab w:val="left" w:pos="2190"/>
        </w:tabs>
      </w:pPr>
      <w:r>
        <w:t>SLOPE=13.25cm</w:t>
      </w:r>
      <w:r>
        <w:rPr>
          <w:vertAlign w:val="superscript"/>
        </w:rPr>
        <w:t>2</w:t>
      </w:r>
    </w:p>
    <w:p w14:paraId="221986E5" w14:textId="77777777" w:rsidR="00802C7D" w:rsidRDefault="00802C7D" w:rsidP="002768DC">
      <w:pPr>
        <w:tabs>
          <w:tab w:val="left" w:pos="2190"/>
        </w:tabs>
      </w:pPr>
      <w:r>
        <w:t>E=FL/Ae</w:t>
      </w:r>
    </w:p>
    <w:p w14:paraId="4858B344" w14:textId="77777777" w:rsidR="00802C7D" w:rsidRDefault="00802C7D" w:rsidP="002768DC">
      <w:pPr>
        <w:tabs>
          <w:tab w:val="left" w:pos="2190"/>
        </w:tabs>
      </w:pPr>
      <w:r>
        <w:lastRenderedPageBreak/>
        <w:t>E</w:t>
      </w:r>
      <w:proofErr w:type="gramStart"/>
      <w:r>
        <w:t>=(</w:t>
      </w:r>
      <w:proofErr w:type="gramEnd"/>
      <w:r>
        <w:t>2.45</w:t>
      </w:r>
      <w:r w:rsidR="00426794">
        <w:t>*0.285)/(6.75*10</w:t>
      </w:r>
      <w:r w:rsidR="00426794">
        <w:rPr>
          <w:vertAlign w:val="superscript"/>
        </w:rPr>
        <w:t>-3</w:t>
      </w:r>
      <w:r w:rsidR="00426794">
        <w:t>*0.325)</w:t>
      </w:r>
    </w:p>
    <w:p w14:paraId="0DE21AC3" w14:textId="77777777" w:rsidR="00426794" w:rsidRDefault="00426794" w:rsidP="002768DC">
      <w:pPr>
        <w:tabs>
          <w:tab w:val="left" w:pos="2190"/>
        </w:tabs>
        <w:rPr>
          <w:vertAlign w:val="superscript"/>
        </w:rPr>
      </w:pPr>
      <w:r>
        <w:t>E=318.29</w:t>
      </w:r>
      <w:r w:rsidR="0058226B">
        <w:t>Nm</w:t>
      </w:r>
      <w:r w:rsidR="0058226B">
        <w:rPr>
          <w:vertAlign w:val="superscript"/>
        </w:rPr>
        <w:t>-2</w:t>
      </w:r>
    </w:p>
    <w:p w14:paraId="36296343" w14:textId="77777777" w:rsidR="0058226B" w:rsidRDefault="0058226B" w:rsidP="002768DC">
      <w:pPr>
        <w:tabs>
          <w:tab w:val="left" w:pos="2190"/>
        </w:tabs>
        <w:rPr>
          <w:vertAlign w:val="superscript"/>
        </w:rPr>
      </w:pPr>
    </w:p>
    <w:p w14:paraId="6CD1D28F" w14:textId="77777777" w:rsidR="0058226B" w:rsidRDefault="0058226B" w:rsidP="002768DC">
      <w:pPr>
        <w:tabs>
          <w:tab w:val="left" w:pos="2190"/>
        </w:tabs>
      </w:pPr>
      <w:r>
        <w:t>DISCUSSION OF RESULTS</w:t>
      </w:r>
    </w:p>
    <w:p w14:paraId="4887B441" w14:textId="77777777" w:rsidR="0058226B" w:rsidRDefault="0058226B" w:rsidP="002768DC">
      <w:pPr>
        <w:tabs>
          <w:tab w:val="left" w:pos="2190"/>
        </w:tabs>
      </w:pPr>
      <w:r>
        <w:t xml:space="preserve">As the mass was being decreased, the extension was also decreasing. That is obeying hooke’s law which states that </w:t>
      </w:r>
      <w:r w:rsidR="007F4BF7">
        <w:t>the force applied to an elastic material (metal bar) is directly proportional to the extension provided the elastic limit is not exceeded.</w:t>
      </w:r>
    </w:p>
    <w:p w14:paraId="191B08A4" w14:textId="77777777" w:rsidR="007F4BF7" w:rsidRDefault="007F4BF7" w:rsidP="002768DC">
      <w:pPr>
        <w:tabs>
          <w:tab w:val="left" w:pos="2190"/>
        </w:tabs>
      </w:pPr>
      <w:r>
        <w:t>ERRORS</w:t>
      </w:r>
    </w:p>
    <w:p w14:paraId="3D274C0D" w14:textId="77777777" w:rsidR="007F4BF7" w:rsidRDefault="007F4BF7" w:rsidP="002768DC">
      <w:pPr>
        <w:tabs>
          <w:tab w:val="left" w:pos="2190"/>
        </w:tabs>
      </w:pPr>
      <w:r>
        <w:t xml:space="preserve">1. There might not have been a full </w:t>
      </w:r>
      <w:proofErr w:type="gramStart"/>
      <w:r>
        <w:t>deflection  of</w:t>
      </w:r>
      <w:proofErr w:type="gramEnd"/>
      <w:r>
        <w:t xml:space="preserve"> the dial guage.</w:t>
      </w:r>
    </w:p>
    <w:p w14:paraId="279D6BB6" w14:textId="77777777" w:rsidR="007F4BF7" w:rsidRDefault="007F4BF7" w:rsidP="002768DC">
      <w:pPr>
        <w:tabs>
          <w:tab w:val="left" w:pos="2190"/>
        </w:tabs>
      </w:pPr>
      <w:r>
        <w:t xml:space="preserve">2. The load on the </w:t>
      </w:r>
      <w:proofErr w:type="gramStart"/>
      <w:r>
        <w:t>metal  bar</w:t>
      </w:r>
      <w:proofErr w:type="gramEnd"/>
      <w:r>
        <w:t xml:space="preserve"> might not have been well centered.</w:t>
      </w:r>
    </w:p>
    <w:p w14:paraId="5D39E88D" w14:textId="77777777" w:rsidR="007F4BF7" w:rsidRDefault="002F2321" w:rsidP="002768DC">
      <w:pPr>
        <w:tabs>
          <w:tab w:val="left" w:pos="2190"/>
        </w:tabs>
      </w:pPr>
      <w:r>
        <w:t>PRECAUTION</w:t>
      </w:r>
    </w:p>
    <w:p w14:paraId="119B5559" w14:textId="77777777" w:rsidR="002F2321" w:rsidRDefault="002F2321" w:rsidP="002F2321">
      <w:pPr>
        <w:pStyle w:val="ListParagraph"/>
        <w:numPr>
          <w:ilvl w:val="0"/>
          <w:numId w:val="4"/>
        </w:numPr>
        <w:tabs>
          <w:tab w:val="left" w:pos="2190"/>
        </w:tabs>
      </w:pPr>
      <w:r>
        <w:t>The load on the metal bar must be well centered</w:t>
      </w:r>
    </w:p>
    <w:p w14:paraId="0F25EEEF" w14:textId="77777777" w:rsidR="002F2321" w:rsidRDefault="002F2321" w:rsidP="002F2321">
      <w:pPr>
        <w:pStyle w:val="ListParagraph"/>
        <w:numPr>
          <w:ilvl w:val="0"/>
          <w:numId w:val="4"/>
        </w:numPr>
        <w:tabs>
          <w:tab w:val="left" w:pos="2190"/>
        </w:tabs>
      </w:pPr>
      <w:r>
        <w:t>The dial guage must be fully deflected.</w:t>
      </w:r>
    </w:p>
    <w:p w14:paraId="3D4BF1C2" w14:textId="77777777" w:rsidR="002F2321" w:rsidRDefault="002F2321" w:rsidP="002F2321">
      <w:pPr>
        <w:pStyle w:val="ListParagraph"/>
        <w:tabs>
          <w:tab w:val="left" w:pos="2190"/>
        </w:tabs>
      </w:pPr>
    </w:p>
    <w:p w14:paraId="25867C64" w14:textId="77777777" w:rsidR="002F2321" w:rsidRDefault="002F2321" w:rsidP="002F2321">
      <w:pPr>
        <w:pStyle w:val="ListParagraph"/>
        <w:tabs>
          <w:tab w:val="left" w:pos="2190"/>
        </w:tabs>
      </w:pPr>
      <w:r>
        <w:t xml:space="preserve">CONCLUSION </w:t>
      </w:r>
    </w:p>
    <w:p w14:paraId="335EC4CC" w14:textId="77777777" w:rsidR="002F2321" w:rsidRPr="002F2321" w:rsidRDefault="002F2321" w:rsidP="002F2321">
      <w:pPr>
        <w:tabs>
          <w:tab w:val="left" w:pos="2190"/>
        </w:tabs>
      </w:pPr>
      <w:r>
        <w:t>The Young’s modulus of elasticity is, E=318.29Nm</w:t>
      </w:r>
      <w:r>
        <w:rPr>
          <w:vertAlign w:val="superscript"/>
        </w:rPr>
        <w:t>-2</w:t>
      </w:r>
      <w:r>
        <w:t>.</w:t>
      </w:r>
    </w:p>
    <w:p w14:paraId="55B08FFD" w14:textId="77777777" w:rsidR="002F2321" w:rsidRPr="0058226B" w:rsidRDefault="002F2321" w:rsidP="002F2321">
      <w:pPr>
        <w:pStyle w:val="ListParagraph"/>
        <w:tabs>
          <w:tab w:val="left" w:pos="2190"/>
        </w:tabs>
      </w:pPr>
    </w:p>
    <w:sectPr w:rsidR="002F2321" w:rsidRPr="0058226B" w:rsidSect="00AF14D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A0424E" w14:textId="77777777" w:rsidR="00DF016D" w:rsidRDefault="00DF016D" w:rsidP="002768DC">
      <w:pPr>
        <w:spacing w:after="0" w:line="240" w:lineRule="auto"/>
      </w:pPr>
      <w:r>
        <w:separator/>
      </w:r>
    </w:p>
  </w:endnote>
  <w:endnote w:type="continuationSeparator" w:id="0">
    <w:p w14:paraId="2C69141D" w14:textId="77777777" w:rsidR="00DF016D" w:rsidRDefault="00DF016D" w:rsidP="00276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CFBABF" w14:textId="77777777" w:rsidR="00DF016D" w:rsidRDefault="00DF016D" w:rsidP="002768DC">
      <w:pPr>
        <w:spacing w:after="0" w:line="240" w:lineRule="auto"/>
      </w:pPr>
      <w:r>
        <w:separator/>
      </w:r>
    </w:p>
  </w:footnote>
  <w:footnote w:type="continuationSeparator" w:id="0">
    <w:p w14:paraId="47D1C763" w14:textId="77777777" w:rsidR="00DF016D" w:rsidRDefault="00DF016D" w:rsidP="002768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7911AC"/>
    <w:multiLevelType w:val="hybridMultilevel"/>
    <w:tmpl w:val="98EC1C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4147A06"/>
    <w:multiLevelType w:val="hybridMultilevel"/>
    <w:tmpl w:val="AF4455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9480722"/>
    <w:multiLevelType w:val="hybridMultilevel"/>
    <w:tmpl w:val="6A26AC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3830975"/>
    <w:multiLevelType w:val="hybridMultilevel"/>
    <w:tmpl w:val="1B9480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B18A0"/>
    <w:rsid w:val="00004CB5"/>
    <w:rsid w:val="00016715"/>
    <w:rsid w:val="00021A21"/>
    <w:rsid w:val="00042276"/>
    <w:rsid w:val="00071674"/>
    <w:rsid w:val="000726F0"/>
    <w:rsid w:val="001A1F5D"/>
    <w:rsid w:val="001B6F40"/>
    <w:rsid w:val="00270AA3"/>
    <w:rsid w:val="002768DC"/>
    <w:rsid w:val="002F2321"/>
    <w:rsid w:val="003F79AB"/>
    <w:rsid w:val="00402A82"/>
    <w:rsid w:val="00426794"/>
    <w:rsid w:val="0048488E"/>
    <w:rsid w:val="004922BF"/>
    <w:rsid w:val="004B4302"/>
    <w:rsid w:val="004C5E68"/>
    <w:rsid w:val="005134A4"/>
    <w:rsid w:val="00553032"/>
    <w:rsid w:val="00563209"/>
    <w:rsid w:val="00576B5B"/>
    <w:rsid w:val="0058226B"/>
    <w:rsid w:val="00712AAB"/>
    <w:rsid w:val="00721E18"/>
    <w:rsid w:val="00754862"/>
    <w:rsid w:val="007E7241"/>
    <w:rsid w:val="007F4BF7"/>
    <w:rsid w:val="00802C7D"/>
    <w:rsid w:val="0088175E"/>
    <w:rsid w:val="008C0F9D"/>
    <w:rsid w:val="009B3B7F"/>
    <w:rsid w:val="009C204D"/>
    <w:rsid w:val="00A12BD7"/>
    <w:rsid w:val="00A4754A"/>
    <w:rsid w:val="00AF14D0"/>
    <w:rsid w:val="00B90274"/>
    <w:rsid w:val="00C252D9"/>
    <w:rsid w:val="00C40E28"/>
    <w:rsid w:val="00CB18A0"/>
    <w:rsid w:val="00D108FF"/>
    <w:rsid w:val="00D976BA"/>
    <w:rsid w:val="00DF016D"/>
    <w:rsid w:val="00E8387F"/>
    <w:rsid w:val="00F11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5AAD2"/>
  <w15:docId w15:val="{5D129003-A599-491C-B41D-B03BEBA92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AF14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204D"/>
    <w:rPr>
      <w:color w:val="808080"/>
    </w:rPr>
  </w:style>
  <w:style w:type="paragraph" w:styleId="BalloonText">
    <w:name w:val="Balloon Text"/>
    <w:basedOn w:val="Normal"/>
    <w:link w:val="BalloonTextChar"/>
    <w:uiPriority w:val="99"/>
    <w:semiHidden/>
    <w:unhideWhenUsed/>
    <w:rsid w:val="009C20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204D"/>
    <w:rPr>
      <w:rFonts w:ascii="Tahoma" w:hAnsi="Tahoma" w:cs="Tahoma"/>
      <w:sz w:val="16"/>
      <w:szCs w:val="16"/>
    </w:rPr>
  </w:style>
  <w:style w:type="table" w:styleId="TableGrid">
    <w:name w:val="Table Grid"/>
    <w:basedOn w:val="TableNormal"/>
    <w:uiPriority w:val="59"/>
    <w:rsid w:val="00A4754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2768D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768DC"/>
  </w:style>
  <w:style w:type="paragraph" w:styleId="Footer">
    <w:name w:val="footer"/>
    <w:basedOn w:val="Normal"/>
    <w:link w:val="FooterChar"/>
    <w:uiPriority w:val="99"/>
    <w:semiHidden/>
    <w:unhideWhenUsed/>
    <w:rsid w:val="002768DC"/>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2768DC"/>
  </w:style>
  <w:style w:type="paragraph" w:styleId="ListParagraph">
    <w:name w:val="List Paragraph"/>
    <w:basedOn w:val="Normal"/>
    <w:uiPriority w:val="34"/>
    <w:qFormat/>
    <w:rsid w:val="002F23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Sheet1!$C$2</c:f>
              <c:strCache>
                <c:ptCount val="1"/>
                <c:pt idx="0">
                  <c:v>((e1+e2+e3+e4+e5)/5)/cm</c:v>
                </c:pt>
              </c:strCache>
            </c:strRef>
          </c:tx>
          <c:trendline>
            <c:trendlineType val="linear"/>
            <c:dispRSqr val="1"/>
            <c:dispEq val="1"/>
            <c:trendlineLbl>
              <c:numFmt formatCode="General" sourceLinked="0"/>
              <c:txPr>
                <a:bodyPr/>
                <a:lstStyle/>
                <a:p>
                  <a:pPr>
                    <a:defRPr lang="en-GB"/>
                  </a:pPr>
                  <a:endParaRPr lang="en-GH"/>
                </a:p>
              </c:txPr>
            </c:trendlineLbl>
          </c:trendline>
          <c:xVal>
            <c:numRef>
              <c:f>Sheet1!$B$3:$B$7</c:f>
              <c:numCache>
                <c:formatCode>General</c:formatCode>
                <c:ptCount val="5"/>
                <c:pt idx="0">
                  <c:v>2.4499999999999997</c:v>
                </c:pt>
                <c:pt idx="1">
                  <c:v>1.9600000000000011</c:v>
                </c:pt>
                <c:pt idx="2">
                  <c:v>1.47</c:v>
                </c:pt>
                <c:pt idx="3">
                  <c:v>0.98</c:v>
                </c:pt>
                <c:pt idx="4">
                  <c:v>0.49000000000000027</c:v>
                </c:pt>
              </c:numCache>
            </c:numRef>
          </c:xVal>
          <c:yVal>
            <c:numRef>
              <c:f>Sheet1!$C$3:$C$7</c:f>
              <c:numCache>
                <c:formatCode>General</c:formatCode>
                <c:ptCount val="5"/>
                <c:pt idx="0">
                  <c:v>32.5</c:v>
                </c:pt>
                <c:pt idx="1">
                  <c:v>26</c:v>
                </c:pt>
                <c:pt idx="2">
                  <c:v>19.5</c:v>
                </c:pt>
                <c:pt idx="3">
                  <c:v>13</c:v>
                </c:pt>
                <c:pt idx="4">
                  <c:v>6.52</c:v>
                </c:pt>
              </c:numCache>
            </c:numRef>
          </c:yVal>
          <c:smooth val="1"/>
          <c:extLst>
            <c:ext xmlns:c16="http://schemas.microsoft.com/office/drawing/2014/chart" uri="{C3380CC4-5D6E-409C-BE32-E72D297353CC}">
              <c16:uniqueId val="{00000001-8F73-4E3C-B29D-21A80B37B0C1}"/>
            </c:ext>
          </c:extLst>
        </c:ser>
        <c:dLbls>
          <c:showLegendKey val="0"/>
          <c:showVal val="0"/>
          <c:showCatName val="0"/>
          <c:showSerName val="0"/>
          <c:showPercent val="0"/>
          <c:showBubbleSize val="0"/>
        </c:dLbls>
        <c:axId val="130131072"/>
        <c:axId val="130132992"/>
      </c:scatterChart>
      <c:valAx>
        <c:axId val="130131072"/>
        <c:scaling>
          <c:orientation val="minMax"/>
        </c:scaling>
        <c:delete val="0"/>
        <c:axPos val="b"/>
        <c:title>
          <c:tx>
            <c:rich>
              <a:bodyPr/>
              <a:lstStyle/>
              <a:p>
                <a:pPr>
                  <a:defRPr lang="en-GB"/>
                </a:pPr>
                <a:r>
                  <a:rPr lang="en-GB"/>
                  <a:t>EXTENSION/cm</a:t>
                </a:r>
              </a:p>
            </c:rich>
          </c:tx>
          <c:overlay val="0"/>
        </c:title>
        <c:numFmt formatCode="General" sourceLinked="1"/>
        <c:majorTickMark val="none"/>
        <c:minorTickMark val="none"/>
        <c:tickLblPos val="nextTo"/>
        <c:txPr>
          <a:bodyPr/>
          <a:lstStyle/>
          <a:p>
            <a:pPr>
              <a:defRPr lang="en-GB"/>
            </a:pPr>
            <a:endParaRPr lang="en-GH"/>
          </a:p>
        </c:txPr>
        <c:crossAx val="130132992"/>
        <c:crosses val="autoZero"/>
        <c:crossBetween val="midCat"/>
      </c:valAx>
      <c:valAx>
        <c:axId val="130132992"/>
        <c:scaling>
          <c:orientation val="minMax"/>
        </c:scaling>
        <c:delete val="0"/>
        <c:axPos val="l"/>
        <c:majorGridlines/>
        <c:title>
          <c:tx>
            <c:rich>
              <a:bodyPr/>
              <a:lstStyle/>
              <a:p>
                <a:pPr>
                  <a:defRPr lang="en-GB"/>
                </a:pPr>
                <a:r>
                  <a:rPr lang="en-GB"/>
                  <a:t>FORCE/N</a:t>
                </a:r>
              </a:p>
            </c:rich>
          </c:tx>
          <c:overlay val="0"/>
        </c:title>
        <c:numFmt formatCode="General" sourceLinked="1"/>
        <c:majorTickMark val="none"/>
        <c:minorTickMark val="none"/>
        <c:tickLblPos val="nextTo"/>
        <c:txPr>
          <a:bodyPr/>
          <a:lstStyle/>
          <a:p>
            <a:pPr>
              <a:defRPr lang="en-GB"/>
            </a:pPr>
            <a:endParaRPr lang="en-GH"/>
          </a:p>
        </c:txPr>
        <c:crossAx val="130131072"/>
        <c:crosses val="autoZero"/>
        <c:crossBetween val="midCat"/>
      </c:valAx>
    </c:plotArea>
    <c:legend>
      <c:legendPos val="r"/>
      <c:overlay val="0"/>
      <c:txPr>
        <a:bodyPr/>
        <a:lstStyle/>
        <a:p>
          <a:pPr>
            <a:defRPr lang="en-GB"/>
          </a:pPr>
          <a:endParaRPr lang="en-GH"/>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4</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dc:creator>
  <cp:lastModifiedBy>Joe</cp:lastModifiedBy>
  <cp:revision>6</cp:revision>
  <dcterms:created xsi:type="dcterms:W3CDTF">2009-10-06T23:29:00Z</dcterms:created>
  <dcterms:modified xsi:type="dcterms:W3CDTF">2019-11-04T02:19:00Z</dcterms:modified>
</cp:coreProperties>
</file>