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2B3" w:rsidRDefault="007372B3" w:rsidP="007372B3">
      <w:pPr>
        <w:rPr>
          <w:rFonts w:ascii="Algerian" w:hAnsi="Algerian"/>
          <w:sz w:val="72"/>
          <w:szCs w:val="72"/>
        </w:rPr>
      </w:pPr>
      <w:r>
        <w:rPr>
          <w:rFonts w:ascii="Algerian" w:hAnsi="Algerian"/>
          <w:sz w:val="72"/>
          <w:szCs w:val="72"/>
        </w:rPr>
        <w:t xml:space="preserve">    </w:t>
      </w:r>
    </w:p>
    <w:p w:rsidR="007372B3" w:rsidRDefault="007372B3" w:rsidP="007372B3">
      <w:pPr>
        <w:rPr>
          <w:rFonts w:ascii="Algerian" w:hAnsi="Algerian"/>
          <w:sz w:val="72"/>
          <w:szCs w:val="72"/>
        </w:rPr>
      </w:pPr>
      <w:r>
        <w:rPr>
          <w:rFonts w:ascii="Algerian" w:hAnsi="Algerian"/>
          <w:sz w:val="72"/>
          <w:szCs w:val="72"/>
        </w:rPr>
        <w:t xml:space="preserve">     ABENA OFEIBEA KUMI</w:t>
      </w:r>
    </w:p>
    <w:p w:rsidR="007372B3" w:rsidRDefault="007372B3" w:rsidP="007372B3">
      <w:pPr>
        <w:rPr>
          <w:rFonts w:ascii="Algerian" w:hAnsi="Algerian"/>
          <w:sz w:val="72"/>
          <w:szCs w:val="72"/>
        </w:rPr>
      </w:pPr>
      <w:r>
        <w:rPr>
          <w:rFonts w:ascii="Algerian" w:hAnsi="Algerian"/>
          <w:sz w:val="72"/>
          <w:szCs w:val="72"/>
        </w:rPr>
        <w:t xml:space="preserve">        SM/SMS/10/0006</w:t>
      </w:r>
    </w:p>
    <w:p w:rsidR="007372B3" w:rsidRDefault="007372B3" w:rsidP="007372B3">
      <w:pPr>
        <w:rPr>
          <w:rFonts w:ascii="Algerian" w:hAnsi="Algerian"/>
          <w:sz w:val="72"/>
          <w:szCs w:val="72"/>
        </w:rPr>
      </w:pPr>
    </w:p>
    <w:p w:rsidR="007372B3" w:rsidRDefault="0019289C" w:rsidP="007372B3">
      <w:pPr>
        <w:rPr>
          <w:rFonts w:ascii="Algerian" w:hAnsi="Algerian"/>
          <w:sz w:val="72"/>
          <w:szCs w:val="72"/>
        </w:rPr>
      </w:pPr>
      <w:r>
        <w:rPr>
          <w:rFonts w:ascii="Algerian" w:hAnsi="Algerian"/>
          <w:sz w:val="72"/>
          <w:szCs w:val="72"/>
        </w:rPr>
        <w:t xml:space="preserve">           EXPERIMENT 11</w:t>
      </w:r>
    </w:p>
    <w:p w:rsidR="007372B3" w:rsidRDefault="007372B3" w:rsidP="007372B3">
      <w:pPr>
        <w:rPr>
          <w:rFonts w:ascii="Algerian" w:hAnsi="Algerian"/>
          <w:sz w:val="72"/>
          <w:szCs w:val="72"/>
        </w:rPr>
      </w:pPr>
      <w:r>
        <w:rPr>
          <w:rFonts w:ascii="Algerian" w:hAnsi="Algerian"/>
          <w:sz w:val="72"/>
          <w:szCs w:val="72"/>
        </w:rPr>
        <w:t xml:space="preserve">       PHYSICS PRACTICAL</w:t>
      </w:r>
    </w:p>
    <w:p w:rsidR="007372B3" w:rsidRDefault="007372B3" w:rsidP="007372B3">
      <w:pPr>
        <w:rPr>
          <w:rFonts w:ascii="Algerian" w:hAnsi="Algerian"/>
          <w:sz w:val="72"/>
          <w:szCs w:val="72"/>
        </w:rPr>
      </w:pPr>
      <w:r>
        <w:rPr>
          <w:rFonts w:ascii="Algerian" w:hAnsi="Algerian"/>
          <w:sz w:val="72"/>
          <w:szCs w:val="72"/>
        </w:rPr>
        <w:t xml:space="preserve">       </w:t>
      </w:r>
    </w:p>
    <w:p w:rsidR="007372B3" w:rsidRDefault="007372B3" w:rsidP="007372B3">
      <w:pPr>
        <w:rPr>
          <w:rFonts w:ascii="Algerian" w:hAnsi="Algerian"/>
          <w:sz w:val="72"/>
          <w:szCs w:val="72"/>
        </w:rPr>
      </w:pPr>
      <w:r>
        <w:rPr>
          <w:rFonts w:ascii="Algerian" w:hAnsi="Algerian"/>
          <w:sz w:val="72"/>
          <w:szCs w:val="72"/>
        </w:rPr>
        <w:t xml:space="preserve">      4</w:t>
      </w:r>
      <w:r w:rsidRPr="007372B3">
        <w:rPr>
          <w:rFonts w:ascii="Algerian" w:hAnsi="Algerian"/>
          <w:sz w:val="72"/>
          <w:szCs w:val="72"/>
          <w:vertAlign w:val="superscript"/>
        </w:rPr>
        <w:t>TH</w:t>
      </w:r>
      <w:r>
        <w:rPr>
          <w:rFonts w:ascii="Algerian" w:hAnsi="Algerian"/>
          <w:sz w:val="72"/>
          <w:szCs w:val="72"/>
        </w:rPr>
        <w:t xml:space="preserve"> NOVEMBER</w:t>
      </w:r>
      <w:proofErr w:type="gramStart"/>
      <w:r>
        <w:rPr>
          <w:rFonts w:ascii="Algerian" w:hAnsi="Algerian"/>
          <w:sz w:val="72"/>
          <w:szCs w:val="72"/>
        </w:rPr>
        <w:t>,2010</w:t>
      </w:r>
      <w:proofErr w:type="gramEnd"/>
    </w:p>
    <w:p w:rsidR="007372B3" w:rsidRDefault="007372B3" w:rsidP="007372B3">
      <w:pPr>
        <w:rPr>
          <w:rFonts w:ascii="Algerian" w:hAnsi="Algerian"/>
          <w:sz w:val="72"/>
          <w:szCs w:val="72"/>
        </w:rPr>
      </w:pPr>
    </w:p>
    <w:p w:rsidR="007372B3" w:rsidRDefault="007372B3" w:rsidP="007372B3">
      <w:pPr>
        <w:rPr>
          <w:rFonts w:ascii="Algerian" w:hAnsi="Algerian"/>
          <w:sz w:val="72"/>
          <w:szCs w:val="72"/>
        </w:rPr>
      </w:pPr>
    </w:p>
    <w:p w:rsidR="00DD00D5" w:rsidRDefault="007372B3" w:rsidP="00DD00D5">
      <w:pPr>
        <w:rPr>
          <w:b/>
          <w:sz w:val="32"/>
          <w:szCs w:val="32"/>
          <w:u w:val="single"/>
        </w:rPr>
      </w:pPr>
      <w:r>
        <w:rPr>
          <w:sz w:val="32"/>
          <w:szCs w:val="32"/>
        </w:rPr>
        <w:lastRenderedPageBreak/>
        <w:t xml:space="preserve">                                             </w:t>
      </w:r>
      <w:r>
        <w:rPr>
          <w:b/>
          <w:sz w:val="32"/>
          <w:szCs w:val="32"/>
          <w:u w:val="single"/>
        </w:rPr>
        <w:t>EXPERIMENT 1</w:t>
      </w:r>
    </w:p>
    <w:p w:rsidR="00DD00D5" w:rsidRPr="00DD00D5" w:rsidRDefault="00DD00D5" w:rsidP="00DD00D5">
      <w:pPr>
        <w:rPr>
          <w:b/>
          <w:sz w:val="28"/>
          <w:szCs w:val="28"/>
        </w:rPr>
      </w:pPr>
      <w:r w:rsidRPr="00DD00D5">
        <w:rPr>
          <w:b/>
          <w:sz w:val="28"/>
          <w:szCs w:val="28"/>
          <w:u w:val="single"/>
        </w:rPr>
        <w:t>DETERMINATION OF THE ACCELERATION DUE TO GRAVITY USING THE</w:t>
      </w:r>
      <w:r w:rsidRPr="00DD00D5">
        <w:rPr>
          <w:b/>
          <w:sz w:val="28"/>
          <w:szCs w:val="28"/>
        </w:rPr>
        <w:t xml:space="preserve">                                           </w:t>
      </w:r>
    </w:p>
    <w:p w:rsidR="00DD00D5" w:rsidRPr="00DD00D5" w:rsidRDefault="00DD00D5" w:rsidP="007372B3">
      <w:pPr>
        <w:rPr>
          <w:b/>
          <w:sz w:val="28"/>
          <w:szCs w:val="28"/>
          <w:u w:val="single"/>
        </w:rPr>
      </w:pPr>
      <w:r w:rsidRPr="00DD00D5">
        <w:rPr>
          <w:b/>
          <w:sz w:val="28"/>
          <w:szCs w:val="28"/>
        </w:rPr>
        <w:t xml:space="preserve">                                     </w:t>
      </w:r>
      <w:r w:rsidRPr="00DD00D5">
        <w:rPr>
          <w:b/>
          <w:sz w:val="28"/>
          <w:szCs w:val="28"/>
          <w:u w:val="single"/>
        </w:rPr>
        <w:t>MATHEMATICAL PENDULUM</w:t>
      </w:r>
    </w:p>
    <w:p w:rsidR="007372B3" w:rsidRPr="00DD00D5" w:rsidRDefault="007372B3" w:rsidP="007372B3">
      <w:pPr>
        <w:rPr>
          <w:sz w:val="28"/>
          <w:szCs w:val="28"/>
        </w:rPr>
      </w:pPr>
      <w:r w:rsidRPr="00C8048F">
        <w:rPr>
          <w:b/>
          <w:sz w:val="28"/>
          <w:szCs w:val="28"/>
          <w:u w:val="single"/>
        </w:rPr>
        <w:t>AIM</w:t>
      </w:r>
      <w:r>
        <w:rPr>
          <w:sz w:val="32"/>
          <w:szCs w:val="32"/>
        </w:rPr>
        <w:t>:</w:t>
      </w:r>
      <w:r>
        <w:rPr>
          <w:sz w:val="24"/>
          <w:szCs w:val="24"/>
        </w:rPr>
        <w:t xml:space="preserve"> To </w:t>
      </w:r>
      <w:r w:rsidR="00172CF5">
        <w:rPr>
          <w:sz w:val="24"/>
          <w:szCs w:val="24"/>
        </w:rPr>
        <w:t>determine the oscillation period as a function of the cord length and also, to determine the acceleration due to gravity.</w:t>
      </w:r>
    </w:p>
    <w:p w:rsidR="007372B3" w:rsidRDefault="007372B3" w:rsidP="007372B3">
      <w:pPr>
        <w:rPr>
          <w:sz w:val="24"/>
          <w:szCs w:val="24"/>
        </w:rPr>
      </w:pPr>
      <w:r>
        <w:rPr>
          <w:b/>
          <w:sz w:val="28"/>
          <w:szCs w:val="28"/>
          <w:u w:val="single"/>
        </w:rPr>
        <w:t>APPARATUS:</w:t>
      </w:r>
      <w:r>
        <w:rPr>
          <w:sz w:val="24"/>
          <w:szCs w:val="24"/>
        </w:rPr>
        <w:t xml:space="preserve">  Light barrier with counter, power supply (5V DC/2.4 A), steel ball with eyelet (d=24.4mm and32mm), meter scale, demo</w:t>
      </w:r>
      <w:proofErr w:type="gramStart"/>
      <w:r>
        <w:rPr>
          <w:sz w:val="24"/>
          <w:szCs w:val="24"/>
        </w:rPr>
        <w:t>,(</w:t>
      </w:r>
      <w:proofErr w:type="gramEnd"/>
      <w:r>
        <w:rPr>
          <w:sz w:val="24"/>
          <w:szCs w:val="24"/>
        </w:rPr>
        <w:t xml:space="preserve">l=1000), cursors,1 pair, thread (l=100m), right angle clamp, clamping </w:t>
      </w:r>
      <w:r w:rsidR="006C0B1B">
        <w:rPr>
          <w:sz w:val="24"/>
          <w:szCs w:val="24"/>
        </w:rPr>
        <w:t>pads on stem, support rod, tripod base, stop watch.</w:t>
      </w:r>
    </w:p>
    <w:p w:rsidR="007372B3" w:rsidRDefault="007372B3" w:rsidP="007372B3">
      <w:pPr>
        <w:tabs>
          <w:tab w:val="left" w:pos="2505"/>
        </w:tabs>
        <w:rPr>
          <w:b/>
          <w:sz w:val="28"/>
          <w:szCs w:val="28"/>
          <w:u w:val="single"/>
        </w:rPr>
      </w:pPr>
      <w:r>
        <w:rPr>
          <w:b/>
          <w:sz w:val="28"/>
          <w:szCs w:val="28"/>
          <w:u w:val="single"/>
        </w:rPr>
        <w:t xml:space="preserve">DIAGRAM: </w:t>
      </w:r>
      <w:r w:rsidR="00172CF5" w:rsidRPr="00172CF5">
        <w:rPr>
          <w:b/>
          <w:noProof/>
          <w:sz w:val="28"/>
          <w:szCs w:val="28"/>
          <w:u w:val="single"/>
          <w:lang w:eastAsia="en-CA"/>
        </w:rPr>
        <w:drawing>
          <wp:inline distT="0" distB="0" distL="0" distR="0">
            <wp:extent cx="5935980" cy="3467100"/>
            <wp:effectExtent l="19050" t="0" r="7620" b="0"/>
            <wp:docPr id="2" name="Picture 1" descr="C:\Users\sammy\Documents\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my\Documents\experiment.jpg"/>
                    <pic:cNvPicPr>
                      <a:picLocks noChangeAspect="1" noChangeArrowheads="1"/>
                    </pic:cNvPicPr>
                  </pic:nvPicPr>
                  <pic:blipFill>
                    <a:blip r:embed="rId5"/>
                    <a:srcRect/>
                    <a:stretch>
                      <a:fillRect/>
                    </a:stretch>
                  </pic:blipFill>
                  <pic:spPr bwMode="auto">
                    <a:xfrm>
                      <a:off x="0" y="0"/>
                      <a:ext cx="5935980" cy="3467100"/>
                    </a:xfrm>
                    <a:prstGeom prst="rect">
                      <a:avLst/>
                    </a:prstGeom>
                    <a:noFill/>
                    <a:ln w="9525">
                      <a:noFill/>
                      <a:miter lim="800000"/>
                      <a:headEnd/>
                      <a:tailEnd/>
                    </a:ln>
                  </pic:spPr>
                </pic:pic>
              </a:graphicData>
            </a:graphic>
          </wp:inline>
        </w:drawing>
      </w:r>
    </w:p>
    <w:p w:rsidR="007372B3" w:rsidRDefault="007372B3" w:rsidP="007372B3"/>
    <w:p w:rsidR="007372B3" w:rsidRDefault="007372B3" w:rsidP="007372B3">
      <w:pPr>
        <w:jc w:val="both"/>
        <w:rPr>
          <w:sz w:val="24"/>
          <w:szCs w:val="24"/>
        </w:rPr>
      </w:pPr>
      <w:r>
        <w:rPr>
          <w:b/>
          <w:sz w:val="28"/>
          <w:szCs w:val="28"/>
          <w:u w:val="single"/>
        </w:rPr>
        <w:t xml:space="preserve">METHOD: </w:t>
      </w:r>
      <w:r>
        <w:rPr>
          <w:sz w:val="24"/>
          <w:szCs w:val="24"/>
        </w:rPr>
        <w:t xml:space="preserve"> </w:t>
      </w:r>
      <w:r w:rsidR="006C0B1B">
        <w:rPr>
          <w:sz w:val="24"/>
          <w:szCs w:val="24"/>
        </w:rPr>
        <w:t>The apparatus was set-up as shown in the diagram above. The steel ball was tied to one end of the thread and the other end was fixed in the clamping pads on the stem. The light barrier was switched on and it was made sure that the coun</w:t>
      </w:r>
      <w:r w:rsidR="002B713D">
        <w:rPr>
          <w:sz w:val="24"/>
          <w:szCs w:val="24"/>
        </w:rPr>
        <w:t xml:space="preserve">ter read zero. The ball was then displaced at a very small angle α and allowed to </w:t>
      </w:r>
      <w:proofErr w:type="gramStart"/>
      <w:r w:rsidR="002B713D">
        <w:rPr>
          <w:sz w:val="24"/>
          <w:szCs w:val="24"/>
        </w:rPr>
        <w:t>oscillate  through</w:t>
      </w:r>
      <w:proofErr w:type="gramEnd"/>
      <w:r w:rsidR="002B713D">
        <w:rPr>
          <w:sz w:val="24"/>
          <w:szCs w:val="24"/>
        </w:rPr>
        <w:t xml:space="preserve"> the light barrier counter with a thread length of 60cm. The stop-watch was used to time 20 oscillations (when the </w:t>
      </w:r>
      <w:r w:rsidR="00625E33">
        <w:rPr>
          <w:sz w:val="24"/>
          <w:szCs w:val="24"/>
        </w:rPr>
        <w:t>counter read 40</w:t>
      </w:r>
      <w:proofErr w:type="gramStart"/>
      <w:r w:rsidR="00625E33">
        <w:rPr>
          <w:sz w:val="24"/>
          <w:szCs w:val="24"/>
        </w:rPr>
        <w:t>,since</w:t>
      </w:r>
      <w:proofErr w:type="gramEnd"/>
      <w:r w:rsidR="00625E33">
        <w:rPr>
          <w:sz w:val="24"/>
          <w:szCs w:val="24"/>
        </w:rPr>
        <w:t xml:space="preserve"> the light barrier was used to measure a half cycle). The procedure was </w:t>
      </w:r>
      <w:r w:rsidR="00625E33">
        <w:rPr>
          <w:sz w:val="24"/>
          <w:szCs w:val="24"/>
        </w:rPr>
        <w:lastRenderedPageBreak/>
        <w:t>repeated for four other values of the length (l), of the thr</w:t>
      </w:r>
      <w:r w:rsidR="006F658A">
        <w:rPr>
          <w:sz w:val="24"/>
          <w:szCs w:val="24"/>
        </w:rPr>
        <w:t>ead. The results were tabulated</w:t>
      </w:r>
      <w:r w:rsidR="00625E33">
        <w:rPr>
          <w:sz w:val="24"/>
          <w:szCs w:val="24"/>
        </w:rPr>
        <w:t xml:space="preserve"> and a graph of Period, T, as ordinate </w:t>
      </w:r>
      <w:proofErr w:type="gramStart"/>
      <w:r w:rsidR="00625E33">
        <w:rPr>
          <w:sz w:val="24"/>
          <w:szCs w:val="24"/>
        </w:rPr>
        <w:t xml:space="preserve">and </w:t>
      </w:r>
      <m:oMath>
        <m:rad>
          <m:radPr>
            <m:degHide m:val="on"/>
            <m:ctrlPr>
              <w:rPr>
                <w:rFonts w:ascii="Cambria Math" w:hAnsi="Cambria Math"/>
                <w:i/>
                <w:sz w:val="24"/>
                <w:szCs w:val="24"/>
              </w:rPr>
            </m:ctrlPr>
          </m:radPr>
          <m:deg>
            <w:proofErr w:type="gramEnd"/>
          </m:deg>
          <m:e>
            <m:r>
              <w:rPr>
                <w:rFonts w:ascii="Cambria Math" w:hAnsi="Cambria Math"/>
                <w:sz w:val="24"/>
                <w:szCs w:val="24"/>
              </w:rPr>
              <m:t>l</m:t>
            </m:r>
          </m:e>
        </m:rad>
      </m:oMath>
      <w:r w:rsidR="00625E33">
        <w:rPr>
          <w:rFonts w:eastAsiaTheme="minorEastAsia"/>
          <w:sz w:val="24"/>
          <w:szCs w:val="24"/>
        </w:rPr>
        <w:t xml:space="preserve"> , as abscissa was plotted.</w:t>
      </w:r>
    </w:p>
    <w:p w:rsidR="00C5211E" w:rsidRDefault="007372B3" w:rsidP="006C0B1B">
      <w:pPr>
        <w:pStyle w:val="NoSpacing"/>
        <w:rPr>
          <w:b/>
          <w:sz w:val="28"/>
          <w:szCs w:val="28"/>
          <w:u w:val="single"/>
        </w:rPr>
      </w:pPr>
      <w:r>
        <w:rPr>
          <w:b/>
          <w:sz w:val="28"/>
          <w:szCs w:val="28"/>
          <w:u w:val="single"/>
        </w:rPr>
        <w:t xml:space="preserve">THEORY: </w:t>
      </w:r>
    </w:p>
    <w:p w:rsidR="004643B2" w:rsidRDefault="004643B2" w:rsidP="004643B2">
      <w:pPr>
        <w:rPr>
          <w:sz w:val="24"/>
          <w:szCs w:val="24"/>
          <w:u w:val="single"/>
        </w:rPr>
      </w:pPr>
      <w:r w:rsidRPr="00DD780D">
        <w:rPr>
          <w:noProof/>
          <w:sz w:val="24"/>
          <w:szCs w:val="24"/>
          <w:u w:val="single"/>
          <w:lang w:eastAsia="en-CA"/>
        </w:rPr>
        <w:drawing>
          <wp:inline distT="0" distB="0" distL="0" distR="0">
            <wp:extent cx="3364992" cy="2414016"/>
            <wp:effectExtent l="0" t="0" r="698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73502" cy="2420121"/>
                    </a:xfrm>
                    <a:prstGeom prst="rect">
                      <a:avLst/>
                    </a:prstGeom>
                    <a:noFill/>
                  </pic:spPr>
                </pic:pic>
              </a:graphicData>
            </a:graphic>
          </wp:inline>
        </w:drawing>
      </w:r>
    </w:p>
    <w:p w:rsidR="004643B2" w:rsidRPr="009607A8" w:rsidRDefault="004643B2" w:rsidP="004643B2">
      <w:pPr>
        <w:rPr>
          <w:lang w:val="en-GB"/>
        </w:rPr>
      </w:pPr>
      <w:r w:rsidRPr="009607A8">
        <w:rPr>
          <w:lang w:val="en-GB"/>
        </w:rPr>
        <w:t xml:space="preserve">With respect to the diagram above, assuming the vibrating mass is at B at some instant, here,  OB= y and angle </w:t>
      </w:r>
      <m:oMath>
        <m:r>
          <w:rPr>
            <w:rFonts w:ascii="Cambria Math" w:hAnsi="Cambria Math"/>
            <w:lang w:val="en-GB"/>
          </w:rPr>
          <m:t>OPB=θ</m:t>
        </m:r>
      </m:oMath>
      <w:r w:rsidRPr="009607A8">
        <w:rPr>
          <w:lang w:val="en-GB"/>
        </w:rPr>
        <w:t xml:space="preserve"> at B  and is equal to </w:t>
      </w:r>
      <m:oMath>
        <m:r>
          <w:rPr>
            <w:rFonts w:ascii="Cambria Math" w:hAnsi="Cambria Math"/>
            <w:lang w:val="en-GB"/>
          </w:rPr>
          <m:t>mgsinθ</m:t>
        </m:r>
      </m:oMath>
      <w:r w:rsidRPr="009607A8">
        <w:rPr>
          <w:lang w:val="en-GB"/>
        </w:rPr>
        <w:t xml:space="preserve">. The tension, T, in the wire has no component in this direction and PB is perpendicular to the tangent at B. Thus, since </w:t>
      </w:r>
      <m:oMath>
        <m:r>
          <w:rPr>
            <w:rFonts w:ascii="Cambria Math" w:hAnsi="Cambria Math"/>
            <w:lang w:val="en-GB"/>
          </w:rPr>
          <m:t>Force=mass ×acceleration</m:t>
        </m:r>
      </m:oMath>
      <w:r w:rsidRPr="009607A8">
        <w:rPr>
          <w:lang w:val="en-GB"/>
        </w:rPr>
        <w:t xml:space="preserve"> then, </w:t>
      </w:r>
      <m:oMath>
        <m:r>
          <w:rPr>
            <w:rFonts w:ascii="Cambria Math" w:hAnsi="Cambria Math"/>
            <w:lang w:val="en-GB"/>
          </w:rPr>
          <m:t>-mgsinθ=ma</m:t>
        </m:r>
      </m:oMath>
      <w:r w:rsidRPr="009607A8">
        <w:rPr>
          <w:lang w:val="en-GB"/>
        </w:rPr>
        <w:t xml:space="preserve"> where, </w:t>
      </w:r>
      <w:r w:rsidRPr="009607A8">
        <w:rPr>
          <w:i/>
          <w:lang w:val="en-GB"/>
        </w:rPr>
        <w:t>a,</w:t>
      </w:r>
      <w:r w:rsidRPr="009607A8">
        <w:rPr>
          <w:lang w:val="en-GB"/>
        </w:rPr>
        <w:t xml:space="preserve"> is acceleration along the arc OB, the minus sign indicates that the force is towards O and displacement, y, is measured along the arc from </w:t>
      </w:r>
      <w:r w:rsidRPr="009607A8">
        <w:rPr>
          <w:i/>
          <w:lang w:val="en-GB"/>
        </w:rPr>
        <w:t xml:space="preserve">θ </w:t>
      </w:r>
      <w:r w:rsidRPr="009607A8">
        <w:rPr>
          <w:lang w:val="en-GB"/>
        </w:rPr>
        <w:t xml:space="preserve">but in the opposite direction. Assuming </w:t>
      </w:r>
      <w:r w:rsidRPr="009607A8">
        <w:rPr>
          <w:i/>
          <w:lang w:val="en-GB"/>
        </w:rPr>
        <w:t>θ</w:t>
      </w:r>
      <w:r w:rsidRPr="009607A8">
        <w:rPr>
          <w:lang w:val="en-GB"/>
        </w:rPr>
        <w:t xml:space="preserve"> is small; this implies that </w:t>
      </w:r>
      <m:oMath>
        <m:r>
          <w:rPr>
            <w:rFonts w:ascii="Cambria Math" w:hAnsi="Cambria Math"/>
            <w:lang w:val="en-GB"/>
          </w:rPr>
          <m:t>sin</m:t>
        </m:r>
        <m:r>
          <w:rPr>
            <w:rFonts w:ascii="Cambria Math" w:hAnsi="Cambria Math"/>
            <w:lang w:val="en-GB"/>
          </w:rPr>
          <m:t>θ≈θ</m:t>
        </m:r>
      </m:oMath>
      <w:r w:rsidRPr="009607A8">
        <w:rPr>
          <w:lang w:val="en-GB"/>
        </w:rPr>
        <w:t xml:space="preserve">  (in radians). Also</w:t>
      </w:r>
      <w:proofErr w:type="gramStart"/>
      <w:r w:rsidRPr="009607A8">
        <w:rPr>
          <w:lang w:val="en-GB"/>
        </w:rPr>
        <w:t xml:space="preserve">, </w:t>
      </w:r>
      <m:oMath>
        <w:proofErr w:type="gramEnd"/>
        <m:r>
          <w:rPr>
            <w:rFonts w:ascii="Cambria Math" w:hAnsi="Cambria Math"/>
            <w:lang w:val="en-GB"/>
          </w:rPr>
          <m:t xml:space="preserve">θ= </m:t>
        </m:r>
        <m:f>
          <m:fPr>
            <m:ctrlPr>
              <w:rPr>
                <w:rFonts w:ascii="Cambria Math" w:hAnsi="Cambria Math"/>
                <w:i/>
                <w:lang w:val="en-GB"/>
              </w:rPr>
            </m:ctrlPr>
          </m:fPr>
          <m:num>
            <m:r>
              <w:rPr>
                <w:rFonts w:ascii="Cambria Math" w:hAnsi="Cambria Math"/>
                <w:lang w:val="en-GB"/>
              </w:rPr>
              <m:t>y</m:t>
            </m:r>
          </m:num>
          <m:den>
            <m:r>
              <w:rPr>
                <w:rFonts w:ascii="Cambria Math" w:hAnsi="Cambria Math"/>
                <w:lang w:val="en-GB"/>
              </w:rPr>
              <m:t>l</m:t>
            </m:r>
          </m:den>
        </m:f>
      </m:oMath>
      <w:r w:rsidRPr="009607A8">
        <w:rPr>
          <w:lang w:val="en-GB"/>
        </w:rPr>
        <w:t xml:space="preserve">, Hence </w:t>
      </w:r>
      <m:oMath>
        <m:r>
          <w:rPr>
            <w:rFonts w:ascii="Cambria Math" w:hAnsi="Cambria Math"/>
            <w:lang w:val="en-GB"/>
          </w:rPr>
          <m:t>-mgθ=-mg</m:t>
        </m:r>
        <m:f>
          <m:fPr>
            <m:ctrlPr>
              <w:rPr>
                <w:rFonts w:ascii="Cambria Math" w:hAnsi="Cambria Math"/>
                <w:i/>
                <w:lang w:val="en-GB"/>
              </w:rPr>
            </m:ctrlPr>
          </m:fPr>
          <m:num>
            <m:r>
              <w:rPr>
                <w:rFonts w:ascii="Cambria Math" w:hAnsi="Cambria Math"/>
                <w:lang w:val="en-GB"/>
              </w:rPr>
              <m:t>y</m:t>
            </m:r>
          </m:num>
          <m:den>
            <m:r>
              <w:rPr>
                <w:rFonts w:ascii="Cambria Math" w:hAnsi="Cambria Math"/>
                <w:lang w:val="en-GB"/>
              </w:rPr>
              <m:t>l</m:t>
            </m:r>
          </m:den>
        </m:f>
        <m:r>
          <w:rPr>
            <w:rFonts w:ascii="Cambria Math" w:hAnsi="Cambria Math"/>
            <w:lang w:val="en-GB"/>
          </w:rPr>
          <m:t>=ma</m:t>
        </m:r>
      </m:oMath>
      <w:r w:rsidRPr="009607A8">
        <w:rPr>
          <w:lang w:val="en-GB"/>
        </w:rPr>
        <w:t xml:space="preserve">. </w:t>
      </w:r>
    </w:p>
    <w:p w:rsidR="004643B2" w:rsidRPr="009607A8" w:rsidRDefault="004643B2" w:rsidP="004643B2">
      <w:pPr>
        <w:rPr>
          <w:lang w:val="en-GB"/>
        </w:rPr>
      </w:pPr>
      <w:r w:rsidRPr="009607A8">
        <w:rPr>
          <w:lang w:val="en-GB"/>
        </w:rPr>
        <w:t>Therefore</w:t>
      </w:r>
      <w:proofErr w:type="gramStart"/>
      <w:r w:rsidRPr="009607A8">
        <w:rPr>
          <w:lang w:val="en-GB"/>
        </w:rPr>
        <w:t xml:space="preserve">, </w:t>
      </w:r>
      <m:oMath>
        <w:proofErr w:type="gramEnd"/>
        <m:r>
          <w:rPr>
            <w:rFonts w:ascii="Cambria Math" w:hAnsi="Cambria Math"/>
            <w:lang w:val="en-GB"/>
          </w:rPr>
          <m:t>a=-</m:t>
        </m:r>
        <m:f>
          <m:fPr>
            <m:ctrlPr>
              <w:rPr>
                <w:rFonts w:ascii="Cambria Math" w:hAnsi="Cambria Math"/>
                <w:i/>
                <w:lang w:val="en-GB"/>
              </w:rPr>
            </m:ctrlPr>
          </m:fPr>
          <m:num>
            <m:r>
              <w:rPr>
                <w:rFonts w:ascii="Cambria Math" w:hAnsi="Cambria Math"/>
                <w:lang w:val="en-GB"/>
              </w:rPr>
              <m:t>g</m:t>
            </m:r>
          </m:num>
          <m:den>
            <m:r>
              <w:rPr>
                <w:rFonts w:ascii="Cambria Math" w:hAnsi="Cambria Math"/>
                <w:lang w:val="en-GB"/>
              </w:rPr>
              <m:t>l</m:t>
            </m:r>
          </m:den>
        </m:f>
        <m:r>
          <w:rPr>
            <w:rFonts w:ascii="Cambria Math" w:hAnsi="Cambria Math"/>
            <w:lang w:val="en-GB"/>
          </w:rPr>
          <m:t>y=-</m:t>
        </m:r>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2</m:t>
            </m:r>
          </m:sup>
        </m:sSup>
        <m:r>
          <w:rPr>
            <w:rFonts w:ascii="Cambria Math" w:hAnsi="Cambria Math"/>
            <w:lang w:val="en-GB"/>
          </w:rPr>
          <m:t>y</m:t>
        </m:r>
      </m:oMath>
      <w:r w:rsidRPr="009607A8">
        <w:rPr>
          <w:lang w:val="en-GB"/>
        </w:rPr>
        <w:t xml:space="preserve">, where </w:t>
      </w:r>
      <m:oMath>
        <m:sSup>
          <m:sSupPr>
            <m:ctrlPr>
              <w:rPr>
                <w:rFonts w:ascii="Cambria Math" w:hAnsi="Cambria Math"/>
                <w:i/>
                <w:lang w:val="en-GB"/>
              </w:rPr>
            </m:ctrlPr>
          </m:sSupPr>
          <m:e>
            <m:r>
              <w:rPr>
                <w:rFonts w:ascii="Cambria Math" w:hAnsi="Cambria Math"/>
                <w:lang w:val="en-GB"/>
              </w:rPr>
              <m:t>ω</m:t>
            </m:r>
          </m:e>
          <m:sup>
            <m:r>
              <w:rPr>
                <w:rFonts w:ascii="Cambria Math" w:hAnsi="Cambria Math"/>
                <w:lang w:val="en-GB"/>
              </w:rPr>
              <m:t>2</m:t>
            </m:r>
          </m:sup>
        </m:sSup>
        <m:r>
          <w:rPr>
            <w:rFonts w:ascii="Cambria Math" w:hAnsi="Cambria Math"/>
            <w:lang w:val="en-GB"/>
          </w:rPr>
          <m:t>=</m:t>
        </m:r>
        <m:f>
          <m:fPr>
            <m:ctrlPr>
              <w:rPr>
                <w:rFonts w:ascii="Cambria Math" w:hAnsi="Cambria Math"/>
                <w:i/>
                <w:lang w:val="en-GB"/>
              </w:rPr>
            </m:ctrlPr>
          </m:fPr>
          <m:num>
            <m:r>
              <w:rPr>
                <w:rFonts w:ascii="Cambria Math" w:hAnsi="Cambria Math"/>
                <w:lang w:val="en-GB"/>
              </w:rPr>
              <m:t>g</m:t>
            </m:r>
          </m:num>
          <m:den>
            <m:r>
              <w:rPr>
                <w:rFonts w:ascii="Cambria Math" w:hAnsi="Cambria Math"/>
                <w:lang w:val="en-GB"/>
              </w:rPr>
              <m:t>l</m:t>
            </m:r>
          </m:den>
        </m:f>
      </m:oMath>
      <w:r w:rsidRPr="009607A8">
        <w:rPr>
          <w:lang w:val="en-GB"/>
        </w:rPr>
        <w:t xml:space="preserve">. Since the acceleration is proportional to the distance y from a fixed point, the motion of the vibrating mass is simple harmonic motion. Further the </w:t>
      </w:r>
      <w:proofErr w:type="gramStart"/>
      <w:r w:rsidRPr="009607A8">
        <w:rPr>
          <w:lang w:val="en-GB"/>
        </w:rPr>
        <w:t xml:space="preserve">period </w:t>
      </w:r>
      <m:oMath>
        <w:proofErr w:type="gramEnd"/>
        <m:r>
          <w:rPr>
            <w:rFonts w:ascii="Cambria Math" w:hAnsi="Cambria Math"/>
            <w:lang w:val="en-GB"/>
          </w:rPr>
          <m:t>T=</m:t>
        </m:r>
        <m:f>
          <m:fPr>
            <m:ctrlPr>
              <w:rPr>
                <w:rFonts w:ascii="Cambria Math" w:hAnsi="Cambria Math"/>
                <w:i/>
                <w:lang w:val="en-GB"/>
              </w:rPr>
            </m:ctrlPr>
          </m:fPr>
          <m:num>
            <m:r>
              <w:rPr>
                <w:rFonts w:ascii="Cambria Math" w:hAnsi="Cambria Math"/>
                <w:lang w:val="en-GB"/>
              </w:rPr>
              <m:t>2π</m:t>
            </m:r>
          </m:num>
          <m:den>
            <m:r>
              <w:rPr>
                <w:rFonts w:ascii="Cambria Math" w:hAnsi="Cambria Math"/>
                <w:lang w:val="en-GB"/>
              </w:rPr>
              <m:t>ω</m:t>
            </m:r>
          </m:den>
        </m:f>
      </m:oMath>
      <w:r w:rsidRPr="009607A8">
        <w:rPr>
          <w:lang w:val="en-GB"/>
        </w:rPr>
        <w:t xml:space="preserve">. </w:t>
      </w:r>
    </w:p>
    <w:p w:rsidR="004643B2" w:rsidRPr="009607A8" w:rsidRDefault="004643B2" w:rsidP="004643B2">
      <w:pPr>
        <w:rPr>
          <w:b/>
          <w:u w:val="single"/>
          <w:lang w:val="en-GB"/>
        </w:rPr>
      </w:pPr>
      <w:r w:rsidRPr="009607A8">
        <w:rPr>
          <w:lang w:val="en-GB"/>
        </w:rPr>
        <w:t xml:space="preserve">This implies that </w:t>
      </w:r>
      <m:oMath>
        <m:r>
          <w:rPr>
            <w:rFonts w:ascii="Cambria Math" w:hAnsi="Cambria Math"/>
            <w:lang w:val="en-GB"/>
          </w:rPr>
          <m:t>T=</m:t>
        </m:r>
        <m:f>
          <m:fPr>
            <m:ctrlPr>
              <w:rPr>
                <w:rFonts w:ascii="Cambria Math" w:hAnsi="Cambria Math"/>
                <w:i/>
                <w:lang w:val="en-GB"/>
              </w:rPr>
            </m:ctrlPr>
          </m:fPr>
          <m:num>
            <m:r>
              <w:rPr>
                <w:rFonts w:ascii="Cambria Math" w:hAnsi="Cambria Math"/>
                <w:lang w:val="en-GB"/>
              </w:rPr>
              <m:t>2ӆ</m:t>
            </m:r>
          </m:num>
          <m:den>
            <m:rad>
              <m:radPr>
                <m:degHide m:val="on"/>
                <m:ctrlPr>
                  <w:rPr>
                    <w:rFonts w:ascii="Cambria Math" w:hAnsi="Cambria Math"/>
                    <w:i/>
                    <w:lang w:val="en-GB"/>
                  </w:rPr>
                </m:ctrlPr>
              </m:radPr>
              <m:deg/>
              <m:e>
                <m:r>
                  <w:rPr>
                    <w:rFonts w:ascii="Cambria Math" w:hAnsi="Cambria Math"/>
                    <w:lang w:val="en-GB"/>
                  </w:rPr>
                  <m:t>g/l</m:t>
                </m:r>
              </m:e>
            </m:rad>
          </m:den>
        </m:f>
      </m:oMath>
      <w:r w:rsidRPr="009607A8">
        <w:rPr>
          <w:lang w:val="en-GB"/>
        </w:rPr>
        <w:t xml:space="preserve"> =</w:t>
      </w:r>
      <m:oMath>
        <m:r>
          <w:rPr>
            <w:rFonts w:ascii="Cambria Math" w:hAnsi="Cambria Math"/>
            <w:lang w:val="en-GB"/>
          </w:rPr>
          <m:t>2π</m:t>
        </m:r>
        <m:rad>
          <m:radPr>
            <m:degHide m:val="on"/>
            <m:ctrlPr>
              <w:rPr>
                <w:rFonts w:ascii="Cambria Math" w:hAnsi="Cambria Math"/>
                <w:i/>
                <w:lang w:val="en-GB"/>
              </w:rPr>
            </m:ctrlPr>
          </m:radPr>
          <m:deg/>
          <m:e>
            <m:f>
              <m:fPr>
                <m:ctrlPr>
                  <w:rPr>
                    <w:rFonts w:ascii="Cambria Math" w:hAnsi="Cambria Math"/>
                    <w:i/>
                    <w:lang w:val="en-GB"/>
                  </w:rPr>
                </m:ctrlPr>
              </m:fPr>
              <m:num>
                <m:r>
                  <w:rPr>
                    <w:rFonts w:ascii="Cambria Math" w:hAnsi="Cambria Math"/>
                    <w:lang w:val="en-GB"/>
                  </w:rPr>
                  <m:t>l</m:t>
                </m:r>
              </m:num>
              <m:den>
                <m:r>
                  <w:rPr>
                    <w:rFonts w:ascii="Cambria Math" w:hAnsi="Cambria Math"/>
                    <w:lang w:val="en-GB"/>
                  </w:rPr>
                  <m:t>g</m:t>
                </m:r>
              </m:den>
            </m:f>
          </m:e>
        </m:rad>
      </m:oMath>
      <w:r w:rsidRPr="009607A8">
        <w:rPr>
          <w:lang w:val="en-GB"/>
        </w:rPr>
        <w:t xml:space="preserve">. At a place on the earth when </w:t>
      </w:r>
      <w:r w:rsidRPr="009607A8">
        <w:rPr>
          <w:i/>
          <w:lang w:val="en-GB"/>
        </w:rPr>
        <w:t>g</w:t>
      </w:r>
      <w:r w:rsidRPr="009607A8">
        <w:rPr>
          <w:lang w:val="en-GB"/>
        </w:rPr>
        <w:t xml:space="preserve"> is constant, the period, </w:t>
      </w:r>
      <w:r w:rsidRPr="009607A8">
        <w:rPr>
          <w:i/>
          <w:lang w:val="en-GB"/>
        </w:rPr>
        <w:t>T,</w:t>
      </w:r>
      <w:r w:rsidRPr="009607A8">
        <w:rPr>
          <w:lang w:val="en-GB"/>
        </w:rPr>
        <w:t xml:space="preserve"> depends only on the length, </w:t>
      </w:r>
      <w:r w:rsidRPr="009607A8">
        <w:rPr>
          <w:i/>
          <w:lang w:val="en-GB"/>
        </w:rPr>
        <w:t>l</w:t>
      </w:r>
      <w:r w:rsidRPr="009607A8">
        <w:rPr>
          <w:lang w:val="en-GB"/>
        </w:rPr>
        <w:t>, of the pendulum.</w:t>
      </w:r>
    </w:p>
    <w:p w:rsidR="004643B2" w:rsidRPr="00730C8A" w:rsidRDefault="004643B2" w:rsidP="004643B2">
      <w:pPr>
        <w:rPr>
          <w:sz w:val="24"/>
          <w:szCs w:val="24"/>
          <w:u w:val="single"/>
        </w:rPr>
      </w:pPr>
    </w:p>
    <w:p w:rsidR="004643B2" w:rsidRDefault="004643B2" w:rsidP="006C0B1B">
      <w:pPr>
        <w:pStyle w:val="NoSpacing"/>
        <w:rPr>
          <w:b/>
          <w:sz w:val="28"/>
          <w:szCs w:val="28"/>
          <w:u w:val="single"/>
        </w:rPr>
      </w:pPr>
    </w:p>
    <w:p w:rsidR="00631964" w:rsidRPr="00730C8A" w:rsidRDefault="00631964" w:rsidP="00631964">
      <w:pPr>
        <w:rPr>
          <w:rFonts w:eastAsiaTheme="minorEastAsia"/>
          <w:sz w:val="24"/>
          <w:szCs w:val="24"/>
        </w:rPr>
      </w:pPr>
      <m:oMath>
        <m:r>
          <w:rPr>
            <w:rFonts w:ascii="Cambria Math" w:eastAsiaTheme="minorEastAsia" w:hAnsi="Cambria Math"/>
            <w:sz w:val="24"/>
            <w:szCs w:val="24"/>
          </w:rPr>
          <m:t>T=2π</m:t>
        </m:r>
        <m:rad>
          <m:radPr>
            <m:degHide m:val="on"/>
            <m:ctrlPr>
              <w:rPr>
                <w:rFonts w:ascii="Cambria Math" w:eastAsiaTheme="minorEastAsia" w:hAnsi="Cambria Math"/>
                <w:i/>
                <w:sz w:val="24"/>
                <w:szCs w:val="24"/>
              </w:rPr>
            </m:ctrlPr>
          </m:radPr>
          <m:deg/>
          <m:e>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g</m:t>
                </m:r>
              </m:den>
            </m:f>
          </m:e>
        </m:rad>
      </m:oMath>
      <w:r w:rsidRPr="00730C8A">
        <w:rPr>
          <w:rFonts w:eastAsiaTheme="minorEastAsia"/>
          <w:sz w:val="24"/>
          <w:szCs w:val="24"/>
        </w:rPr>
        <w:t xml:space="preserve"> </w:t>
      </w:r>
      <w:r>
        <w:rPr>
          <w:rFonts w:eastAsiaTheme="minorEastAsia"/>
          <w:sz w:val="24"/>
          <w:szCs w:val="24"/>
        </w:rPr>
        <w:t xml:space="preserve">  ;</w:t>
      </w:r>
      <w:r w:rsidRPr="00730C8A">
        <w:rPr>
          <w:rFonts w:eastAsiaTheme="minorEastAsia"/>
          <w:sz w:val="24"/>
          <w:szCs w:val="24"/>
        </w:rPr>
        <w:t xml:space="preserve"> T=period of oscillation</w:t>
      </w:r>
    </w:p>
    <w:p w:rsidR="00631964" w:rsidRPr="00730C8A" w:rsidRDefault="00631964" w:rsidP="00631964">
      <w:pPr>
        <w:rPr>
          <w:rFonts w:eastAsiaTheme="minorEastAsia"/>
          <w:sz w:val="24"/>
          <w:szCs w:val="24"/>
        </w:rPr>
      </w:pPr>
      <w:r>
        <w:rPr>
          <w:rFonts w:eastAsiaTheme="minorEastAsia"/>
          <w:sz w:val="24"/>
          <w:szCs w:val="24"/>
        </w:rPr>
        <w:t xml:space="preserve">                          </w:t>
      </w:r>
      <w:r w:rsidRPr="00730C8A">
        <w:rPr>
          <w:rFonts w:eastAsiaTheme="minorEastAsia"/>
          <w:sz w:val="24"/>
          <w:szCs w:val="24"/>
        </w:rPr>
        <w:t>l=length of pendulum</w:t>
      </w:r>
    </w:p>
    <w:p w:rsidR="00631964" w:rsidRDefault="00631964" w:rsidP="00631964">
      <w:pPr>
        <w:rPr>
          <w:rFonts w:eastAsiaTheme="minorEastAsia"/>
          <w:sz w:val="24"/>
          <w:szCs w:val="24"/>
        </w:rPr>
      </w:pPr>
      <w:r>
        <w:rPr>
          <w:rFonts w:eastAsiaTheme="minorEastAsia"/>
          <w:sz w:val="24"/>
          <w:szCs w:val="24"/>
        </w:rPr>
        <w:t xml:space="preserve">                         </w:t>
      </w:r>
      <w:r w:rsidRPr="00730C8A">
        <w:rPr>
          <w:rFonts w:eastAsiaTheme="minorEastAsia"/>
          <w:sz w:val="24"/>
          <w:szCs w:val="24"/>
        </w:rPr>
        <w:t xml:space="preserve">g=acceleration due to gravity                     </w:t>
      </w:r>
      <w:r>
        <w:rPr>
          <w:rFonts w:eastAsiaTheme="minorEastAsia"/>
          <w:sz w:val="24"/>
          <w:szCs w:val="24"/>
        </w:rPr>
        <w:t xml:space="preserve">  </w:t>
      </w:r>
    </w:p>
    <w:p w:rsidR="00631964" w:rsidRDefault="00631964" w:rsidP="00631964">
      <w:pPr>
        <w:rPr>
          <w:rFonts w:eastAsiaTheme="minorEastAsia"/>
          <w:sz w:val="24"/>
          <w:szCs w:val="24"/>
        </w:rPr>
      </w:pPr>
      <w:r w:rsidRPr="00730C8A">
        <w:rPr>
          <w:rFonts w:eastAsiaTheme="minorEastAsia"/>
          <w:sz w:val="24"/>
          <w:szCs w:val="24"/>
        </w:rPr>
        <w:lastRenderedPageBreak/>
        <w:t xml:space="preserve">    </w:t>
      </w:r>
      <m:oMath>
        <m:r>
          <w:rPr>
            <w:rFonts w:ascii="Cambria Math" w:eastAsiaTheme="minorEastAsia" w:hAnsi="Cambria Math"/>
            <w:sz w:val="24"/>
            <w:szCs w:val="24"/>
          </w:rPr>
          <m:t>T=</m:t>
        </m:r>
        <m:f>
          <m:fPr>
            <m:ctrlPr>
              <w:rPr>
                <w:rFonts w:ascii="Cambria Math" w:eastAsiaTheme="minorEastAsia" w:hAnsi="Cambria Math"/>
                <w:i/>
                <w:sz w:val="24"/>
                <w:szCs w:val="24"/>
              </w:rPr>
            </m:ctrlPr>
          </m:fPr>
          <m:num>
            <m:r>
              <w:rPr>
                <w:rFonts w:ascii="Cambria Math" w:eastAsiaTheme="minorEastAsia" w:hAnsi="Cambria Math"/>
                <w:sz w:val="24"/>
                <w:szCs w:val="24"/>
              </w:rPr>
              <m:t>2π</m:t>
            </m:r>
          </m:num>
          <m:den>
            <m:rad>
              <m:radPr>
                <m:degHide m:val="on"/>
                <m:ctrlPr>
                  <w:rPr>
                    <w:rFonts w:ascii="Cambria Math" w:eastAsiaTheme="minorEastAsia" w:hAnsi="Cambria Math"/>
                    <w:i/>
                    <w:sz w:val="24"/>
                    <w:szCs w:val="24"/>
                  </w:rPr>
                </m:ctrlPr>
              </m:radPr>
              <m:deg/>
              <m:e>
                <m:r>
                  <w:rPr>
                    <w:rFonts w:ascii="Cambria Math" w:eastAsiaTheme="minorEastAsia" w:hAnsi="Cambria Math"/>
                    <w:sz w:val="24"/>
                    <w:szCs w:val="24"/>
                  </w:rPr>
                  <m:t>g</m:t>
                </m:r>
              </m:e>
            </m:rad>
          </m:den>
        </m:f>
        <m:r>
          <w:rPr>
            <w:rFonts w:ascii="Cambria Math" w:eastAsiaTheme="minorEastAsia" w:hAnsi="Cambria Math"/>
            <w:sz w:val="24"/>
            <w:szCs w:val="24"/>
          </w:rPr>
          <m:t xml:space="preserve"> . </m:t>
        </m:r>
        <m:rad>
          <m:radPr>
            <m:degHide m:val="on"/>
            <m:ctrlPr>
              <w:rPr>
                <w:rFonts w:ascii="Cambria Math" w:eastAsiaTheme="minorEastAsia" w:hAnsi="Cambria Math"/>
                <w:i/>
                <w:sz w:val="24"/>
                <w:szCs w:val="24"/>
              </w:rPr>
            </m:ctrlPr>
          </m:radPr>
          <m:deg/>
          <m:e>
            <m:r>
              <w:rPr>
                <w:rFonts w:ascii="Cambria Math" w:eastAsiaTheme="minorEastAsia" w:hAnsi="Cambria Math"/>
                <w:sz w:val="24"/>
                <w:szCs w:val="24"/>
              </w:rPr>
              <m:t>l</m:t>
            </m:r>
          </m:e>
        </m:rad>
      </m:oMath>
      <w:r>
        <w:rPr>
          <w:rFonts w:eastAsiaTheme="minorEastAsia"/>
          <w:sz w:val="24"/>
          <w:szCs w:val="24"/>
        </w:rPr>
        <w:t xml:space="preserve">      ; </w:t>
      </w:r>
    </w:p>
    <w:p w:rsidR="00631964" w:rsidRDefault="00631964" w:rsidP="00631964">
      <w:pPr>
        <w:rPr>
          <w:rFonts w:eastAsiaTheme="minorEastAsia"/>
          <w:sz w:val="24"/>
          <w:szCs w:val="24"/>
        </w:rPr>
      </w:pPr>
      <w:r>
        <w:rPr>
          <w:rFonts w:eastAsiaTheme="minorEastAsia"/>
          <w:sz w:val="24"/>
          <w:szCs w:val="24"/>
        </w:rPr>
        <w:t xml:space="preserve">Comparing with the equation of a straight line </w:t>
      </w:r>
      <w:proofErr w:type="spellStart"/>
      <w:r>
        <w:rPr>
          <w:rFonts w:eastAsiaTheme="minorEastAsia"/>
          <w:sz w:val="24"/>
          <w:szCs w:val="24"/>
        </w:rPr>
        <w:t>ie</w:t>
      </w:r>
      <w:proofErr w:type="spellEnd"/>
      <w:r>
        <w:rPr>
          <w:rFonts w:eastAsiaTheme="minorEastAsia"/>
          <w:sz w:val="24"/>
          <w:szCs w:val="24"/>
        </w:rPr>
        <w:t xml:space="preserve">.  </w:t>
      </w:r>
      <m:oMath>
        <m:r>
          <w:rPr>
            <w:rFonts w:ascii="Cambria Math" w:eastAsiaTheme="minorEastAsia" w:hAnsi="Cambria Math"/>
            <w:sz w:val="24"/>
            <w:szCs w:val="24"/>
          </w:rPr>
          <m:t>y=mx+c</m:t>
        </m:r>
      </m:oMath>
      <w:r>
        <w:rPr>
          <w:rFonts w:eastAsiaTheme="minorEastAsia"/>
          <w:sz w:val="24"/>
          <w:szCs w:val="24"/>
        </w:rPr>
        <w:t>;</w:t>
      </w:r>
    </w:p>
    <w:p w:rsidR="00631964" w:rsidRDefault="00631964" w:rsidP="00631964">
      <w:pPr>
        <w:rPr>
          <w:rFonts w:eastAsiaTheme="minorEastAsia"/>
          <w:sz w:val="24"/>
          <w:szCs w:val="24"/>
        </w:rPr>
      </w:pPr>
      <w:r>
        <w:rPr>
          <w:rFonts w:eastAsiaTheme="minorEastAsia"/>
          <w:sz w:val="24"/>
          <w:szCs w:val="24"/>
        </w:rPr>
        <w:t>T/s is the ordinate,</w:t>
      </w:r>
    </w:p>
    <w:p w:rsidR="00631964" w:rsidRDefault="00631964" w:rsidP="00631964">
      <w:pPr>
        <w:rPr>
          <w:rFonts w:eastAsiaTheme="minorEastAsia"/>
          <w:sz w:val="24"/>
          <w:szCs w:val="24"/>
        </w:rPr>
      </w:pPr>
      <m:oMath>
        <m:r>
          <w:rPr>
            <w:rFonts w:ascii="Cambria Math" w:eastAsiaTheme="minorEastAsia" w:hAnsi="Cambria Math"/>
            <w:sz w:val="24"/>
            <w:szCs w:val="24"/>
          </w:rPr>
          <m:t>l</m:t>
        </m:r>
      </m:oMath>
      <w:r>
        <w:rPr>
          <w:rFonts w:eastAsiaTheme="minorEastAsia"/>
          <w:sz w:val="24"/>
          <w:szCs w:val="24"/>
        </w:rPr>
        <w:t xml:space="preserve"> /cm is the abscissa also, </w:t>
      </w:r>
    </w:p>
    <w:p w:rsidR="00631964" w:rsidRDefault="00631964" w:rsidP="00631964">
      <w:pPr>
        <w:rPr>
          <w:rFonts w:eastAsiaTheme="minorEastAsia"/>
          <w:sz w:val="24"/>
          <w:szCs w:val="24"/>
          <w:vertAlign w:val="superscript"/>
        </w:rPr>
      </w:pPr>
      <w:proofErr w:type="gramStart"/>
      <w:r>
        <w:rPr>
          <w:rFonts w:eastAsiaTheme="minorEastAsia"/>
          <w:sz w:val="24"/>
          <w:szCs w:val="24"/>
        </w:rPr>
        <w:t>the</w:t>
      </w:r>
      <w:proofErr w:type="gramEnd"/>
      <w:r>
        <w:rPr>
          <w:rFonts w:eastAsiaTheme="minorEastAsia"/>
          <w:sz w:val="24"/>
          <w:szCs w:val="24"/>
        </w:rPr>
        <w:t xml:space="preserve"> slope m=</w:t>
      </w:r>
      <m:oMath>
        <m:f>
          <m:fPr>
            <m:ctrlPr>
              <w:rPr>
                <w:rFonts w:ascii="Cambria Math" w:eastAsiaTheme="minorEastAsia" w:hAnsi="Cambria Math"/>
                <w:i/>
                <w:sz w:val="24"/>
                <w:szCs w:val="24"/>
              </w:rPr>
            </m:ctrlPr>
          </m:fPr>
          <m:num>
            <m:r>
              <w:rPr>
                <w:rFonts w:ascii="Cambria Math" w:eastAsiaTheme="minorEastAsia" w:hAnsi="Cambria Math"/>
                <w:sz w:val="24"/>
                <w:szCs w:val="24"/>
              </w:rPr>
              <m:t>2π</m:t>
            </m:r>
          </m:num>
          <m:den>
            <m:rad>
              <m:radPr>
                <m:degHide m:val="on"/>
                <m:ctrlPr>
                  <w:rPr>
                    <w:rFonts w:ascii="Cambria Math" w:eastAsiaTheme="minorEastAsia" w:hAnsi="Cambria Math"/>
                    <w:i/>
                    <w:sz w:val="24"/>
                    <w:szCs w:val="24"/>
                  </w:rPr>
                </m:ctrlPr>
              </m:radPr>
              <m:deg/>
              <m:e>
                <m:r>
                  <w:rPr>
                    <w:rFonts w:ascii="Cambria Math" w:eastAsiaTheme="minorEastAsia" w:hAnsi="Cambria Math"/>
                    <w:sz w:val="24"/>
                    <w:szCs w:val="24"/>
                  </w:rPr>
                  <m:t>g</m:t>
                </m:r>
              </m:e>
            </m:rad>
          </m:den>
        </m:f>
      </m:oMath>
      <w:r>
        <w:rPr>
          <w:rFonts w:eastAsiaTheme="minorEastAsia"/>
          <w:sz w:val="24"/>
          <w:szCs w:val="24"/>
        </w:rPr>
        <w:t xml:space="preserve">  and </w:t>
      </w:r>
      <m:oMath>
        <m:r>
          <w:rPr>
            <w:rFonts w:ascii="Cambria Math" w:eastAsiaTheme="minorEastAsia" w:hAnsi="Cambria Math"/>
            <w:sz w:val="24"/>
            <w:szCs w:val="24"/>
          </w:rPr>
          <m:t>g=</m:t>
        </m:r>
        <m:f>
          <m:fPr>
            <m:ctrlPr>
              <w:rPr>
                <w:rFonts w:ascii="Cambria Math" w:eastAsiaTheme="minorEastAsia" w:hAnsi="Cambria Math"/>
                <w:i/>
                <w:sz w:val="24"/>
                <w:szCs w:val="24"/>
              </w:rPr>
            </m:ctrlPr>
          </m:fPr>
          <m:num>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oMath>
    </w:p>
    <w:p w:rsidR="00631964" w:rsidRPr="00804194" w:rsidRDefault="00631964" w:rsidP="00631964">
      <w:pPr>
        <w:rPr>
          <w:rFonts w:eastAsiaTheme="minorEastAsia"/>
          <w:sz w:val="36"/>
          <w:szCs w:val="36"/>
          <w:u w:val="single"/>
          <w:vertAlign w:val="superscript"/>
        </w:rPr>
      </w:pPr>
      <w:r w:rsidRPr="003F457A">
        <w:rPr>
          <w:rFonts w:eastAsiaTheme="minorEastAsia"/>
          <w:noProof/>
          <w:sz w:val="24"/>
          <w:szCs w:val="24"/>
          <w:vertAlign w:val="superscript"/>
          <w:lang w:val="en-US"/>
        </w:rPr>
        <w:pict>
          <v:shapetype id="_x0000_t32" coordsize="21600,21600" o:spt="32" o:oned="t" path="m,l21600,21600e" filled="f">
            <v:path arrowok="t" fillok="f" o:connecttype="none"/>
            <o:lock v:ext="edit" shapetype="t"/>
          </v:shapetype>
          <v:shape id="_x0000_s1031" type="#_x0000_t32" style="position:absolute;margin-left:41.25pt;margin-top:23.95pt;width:0;height:5.3pt;flip:y;z-index:251665408" o:connectortype="straight">
            <v:stroke endarrow="block"/>
          </v:shape>
        </w:pict>
      </w:r>
      <w:r w:rsidRPr="003F457A">
        <w:rPr>
          <w:rFonts w:eastAsiaTheme="minorEastAsia"/>
          <w:noProof/>
          <w:sz w:val="24"/>
          <w:szCs w:val="24"/>
          <w:vertAlign w:val="superscript"/>
          <w:lang w:val="en-US"/>
        </w:rPr>
        <w:pict>
          <v:shape id="_x0000_s1026" type="#_x0000_t32" style="position:absolute;margin-left:38.25pt;margin-top:29.25pt;width:3pt;height:204.75pt;flip:x;z-index:251660288" o:connectortype="straight"/>
        </w:pict>
      </w:r>
      <w:r>
        <w:rPr>
          <w:rFonts w:eastAsiaTheme="minorEastAsia"/>
          <w:sz w:val="24"/>
          <w:szCs w:val="24"/>
          <w:vertAlign w:val="superscript"/>
        </w:rPr>
        <w:t xml:space="preserve">            </w:t>
      </w:r>
      <w:r w:rsidRPr="00804194">
        <w:rPr>
          <w:rFonts w:eastAsiaTheme="minorEastAsia"/>
          <w:sz w:val="36"/>
          <w:szCs w:val="36"/>
          <w:u w:val="single"/>
          <w:vertAlign w:val="superscript"/>
        </w:rPr>
        <w:t>EXPECTED GRAPH</w:t>
      </w:r>
    </w:p>
    <w:p w:rsidR="00631964" w:rsidRPr="00730C8A" w:rsidRDefault="00631964" w:rsidP="00631964">
      <w:pPr>
        <w:rPr>
          <w:rFonts w:eastAsiaTheme="minorEastAsia"/>
          <w:sz w:val="24"/>
          <w:szCs w:val="24"/>
        </w:rPr>
      </w:pPr>
      <w:r w:rsidRPr="003F457A">
        <w:rPr>
          <w:rFonts w:eastAsiaTheme="minorEastAsia"/>
          <w:noProof/>
          <w:sz w:val="24"/>
          <w:szCs w:val="24"/>
          <w:vertAlign w:val="superscript"/>
          <w:lang w:val="en-US"/>
        </w:rPr>
        <w:pict>
          <v:shape id="_x0000_s1028" type="#_x0000_t32" style="position:absolute;margin-left:38.25pt;margin-top:2.25pt;width:183pt;height:196.5pt;flip:y;z-index:251662336" o:connectortype="straight"/>
        </w:pict>
      </w:r>
      <w:r>
        <w:rPr>
          <w:rFonts w:eastAsiaTheme="minorEastAsia"/>
          <w:sz w:val="24"/>
          <w:szCs w:val="24"/>
        </w:rPr>
        <w:t>T/s</w:t>
      </w:r>
    </w:p>
    <w:p w:rsidR="00631964" w:rsidRPr="00730C8A" w:rsidRDefault="00631964" w:rsidP="00631964">
      <w:pPr>
        <w:rPr>
          <w:sz w:val="24"/>
          <w:szCs w:val="24"/>
        </w:rPr>
      </w:pPr>
      <w:r w:rsidRPr="003F457A">
        <w:rPr>
          <w:noProof/>
          <w:sz w:val="24"/>
          <w:szCs w:val="24"/>
          <w:lang w:val="en-US"/>
        </w:rPr>
        <w:pict>
          <v:shape id="_x0000_s1029" type="#_x0000_t32" style="position:absolute;margin-left:188.25pt;margin-top:10.65pt;width:0;height:127.5pt;z-index:251663360" o:connectortype="straight"/>
        </w:pict>
      </w:r>
    </w:p>
    <w:p w:rsidR="00631964" w:rsidRDefault="00631964" w:rsidP="00631964">
      <w:pPr>
        <w:rPr>
          <w:sz w:val="24"/>
          <w:szCs w:val="24"/>
        </w:rPr>
      </w:pPr>
      <w:r w:rsidRPr="003F457A">
        <w:rPr>
          <w:noProof/>
          <w:sz w:val="24"/>
          <w:szCs w:val="24"/>
          <w:lang w:val="en-US"/>
        </w:rPr>
        <w:pict>
          <v:shape id="_x0000_s1030" type="#_x0000_t32" style="position:absolute;margin-left:69pt;margin-top:111.3pt;width:119.25pt;height:0;flip:x;z-index:251664384" o:connectortype="straight"/>
        </w:pict>
      </w:r>
      <w:r w:rsidRPr="003F457A">
        <w:rPr>
          <w:noProof/>
          <w:sz w:val="24"/>
          <w:szCs w:val="24"/>
          <w:lang w:val="en-US"/>
        </w:rPr>
        <w:pict>
          <v:shape id="_x0000_s1027" type="#_x0000_t32" style="position:absolute;margin-left:38.25pt;margin-top:145.05pt;width:213pt;height:0;z-index:251661312" o:connectortype="straight"/>
        </w:pict>
      </w:r>
    </w:p>
    <w:p w:rsidR="00631964" w:rsidRPr="008955D9" w:rsidRDefault="00631964" w:rsidP="00631964">
      <w:pPr>
        <w:rPr>
          <w:sz w:val="24"/>
          <w:szCs w:val="24"/>
        </w:rPr>
      </w:pPr>
    </w:p>
    <w:p w:rsidR="00631964" w:rsidRPr="008955D9" w:rsidRDefault="00631964" w:rsidP="00631964">
      <w:pPr>
        <w:rPr>
          <w:sz w:val="24"/>
          <w:szCs w:val="24"/>
        </w:rPr>
      </w:pPr>
    </w:p>
    <w:p w:rsidR="00631964" w:rsidRPr="008955D9" w:rsidRDefault="00631964" w:rsidP="00631964">
      <w:pPr>
        <w:rPr>
          <w:sz w:val="24"/>
          <w:szCs w:val="24"/>
        </w:rPr>
      </w:pPr>
    </w:p>
    <w:p w:rsidR="00631964" w:rsidRPr="008955D9" w:rsidRDefault="00631964" w:rsidP="00631964">
      <w:pPr>
        <w:rPr>
          <w:sz w:val="24"/>
          <w:szCs w:val="24"/>
        </w:rPr>
      </w:pPr>
    </w:p>
    <w:p w:rsidR="00631964" w:rsidRPr="008955D9" w:rsidRDefault="00631964" w:rsidP="00631964">
      <w:pPr>
        <w:rPr>
          <w:sz w:val="24"/>
          <w:szCs w:val="24"/>
        </w:rPr>
      </w:pPr>
      <w:r w:rsidRPr="003F457A">
        <w:rPr>
          <w:noProof/>
          <w:sz w:val="24"/>
          <w:szCs w:val="24"/>
          <w:lang w:val="en-US"/>
        </w:rPr>
        <w:pict>
          <v:shape id="_x0000_s1032" type="#_x0000_t32" style="position:absolute;margin-left:251.25pt;margin-top:10.8pt;width:9.75pt;height:0;z-index:251666432" o:connectortype="straight">
            <v:stroke endarrow="block"/>
          </v:shape>
        </w:pict>
      </w:r>
    </w:p>
    <w:p w:rsidR="00631964" w:rsidRDefault="00631964" w:rsidP="00631964">
      <w:pPr>
        <w:tabs>
          <w:tab w:val="left" w:pos="5520"/>
        </w:tabs>
        <w:rPr>
          <w:rFonts w:eastAsiaTheme="minorEastAsia"/>
          <w:sz w:val="24"/>
          <w:szCs w:val="24"/>
        </w:rPr>
      </w:pPr>
      <w:r>
        <w:rPr>
          <w:sz w:val="24"/>
          <w:szCs w:val="24"/>
        </w:rPr>
        <w:t xml:space="preserve">                                                                     </w:t>
      </w:r>
      <m:oMath>
        <m:rad>
          <m:radPr>
            <m:degHide m:val="on"/>
            <m:ctrlPr>
              <w:rPr>
                <w:rFonts w:ascii="Cambria Math" w:hAnsi="Cambria Math"/>
                <w:i/>
                <w:sz w:val="24"/>
                <w:szCs w:val="24"/>
              </w:rPr>
            </m:ctrlPr>
          </m:radPr>
          <m:deg/>
          <m:e>
            <m:r>
              <w:rPr>
                <w:rFonts w:ascii="Cambria Math" w:hAnsi="Cambria Math"/>
                <w:sz w:val="24"/>
                <w:szCs w:val="24"/>
              </w:rPr>
              <m:t xml:space="preserve">l </m:t>
            </m:r>
          </m:e>
        </m:rad>
      </m:oMath>
      <w:r>
        <w:rPr>
          <w:rFonts w:eastAsiaTheme="minorEastAsia"/>
          <w:sz w:val="24"/>
          <w:szCs w:val="24"/>
        </w:rPr>
        <w:t>/</w:t>
      </w:r>
      <m:oMath>
        <m:rad>
          <m:radPr>
            <m:degHide m:val="on"/>
            <m:ctrlPr>
              <w:rPr>
                <w:rFonts w:ascii="Cambria Math" w:eastAsiaTheme="minorEastAsia" w:hAnsi="Cambria Math"/>
                <w:i/>
                <w:sz w:val="24"/>
                <w:szCs w:val="24"/>
              </w:rPr>
            </m:ctrlPr>
          </m:radPr>
          <m:deg/>
          <m:e>
            <m:r>
              <w:rPr>
                <w:rFonts w:ascii="Cambria Math" w:eastAsiaTheme="minorEastAsia" w:hAnsi="Cambria Math"/>
                <w:sz w:val="24"/>
                <w:szCs w:val="24"/>
              </w:rPr>
              <m:t>cm</m:t>
            </m:r>
          </m:e>
        </m:rad>
      </m:oMath>
    </w:p>
    <w:p w:rsidR="00631964" w:rsidRDefault="00631964" w:rsidP="00631964">
      <w:pPr>
        <w:tabs>
          <w:tab w:val="left" w:pos="5520"/>
        </w:tabs>
        <w:rPr>
          <w:rFonts w:eastAsiaTheme="minorEastAsia"/>
          <w:sz w:val="24"/>
          <w:szCs w:val="24"/>
        </w:rPr>
      </w:pPr>
    </w:p>
    <w:p w:rsidR="00631964" w:rsidRDefault="00631964" w:rsidP="006C0B1B">
      <w:pPr>
        <w:pStyle w:val="NoSpacing"/>
        <w:rPr>
          <w:b/>
          <w:sz w:val="28"/>
          <w:szCs w:val="28"/>
          <w:u w:val="single"/>
        </w:rPr>
      </w:pPr>
    </w:p>
    <w:p w:rsidR="00C5211E" w:rsidRDefault="00C5211E" w:rsidP="00C5211E">
      <w:pPr>
        <w:pStyle w:val="NoSpacing"/>
        <w:tabs>
          <w:tab w:val="left" w:pos="8337"/>
        </w:tabs>
        <w:rPr>
          <w:b/>
          <w:sz w:val="28"/>
          <w:szCs w:val="28"/>
          <w:u w:val="single"/>
        </w:rPr>
      </w:pPr>
    </w:p>
    <w:p w:rsidR="00C5211E" w:rsidRDefault="00C5211E" w:rsidP="006C0B1B">
      <w:pPr>
        <w:pStyle w:val="NoSpacing"/>
        <w:rPr>
          <w:b/>
          <w:sz w:val="28"/>
          <w:szCs w:val="28"/>
          <w:u w:val="single"/>
        </w:rPr>
      </w:pPr>
    </w:p>
    <w:p w:rsidR="004643B2" w:rsidRDefault="004643B2" w:rsidP="00C5211E">
      <w:pPr>
        <w:rPr>
          <w:b/>
          <w:sz w:val="28"/>
          <w:szCs w:val="28"/>
          <w:u w:val="single"/>
        </w:rPr>
      </w:pPr>
    </w:p>
    <w:p w:rsidR="004643B2" w:rsidRDefault="004643B2" w:rsidP="00C5211E">
      <w:pPr>
        <w:rPr>
          <w:b/>
          <w:sz w:val="28"/>
          <w:szCs w:val="28"/>
          <w:u w:val="single"/>
        </w:rPr>
      </w:pPr>
    </w:p>
    <w:p w:rsidR="004643B2" w:rsidRDefault="004643B2" w:rsidP="00C5211E">
      <w:pPr>
        <w:rPr>
          <w:b/>
          <w:sz w:val="28"/>
          <w:szCs w:val="28"/>
          <w:u w:val="single"/>
        </w:rPr>
      </w:pPr>
    </w:p>
    <w:p w:rsidR="004643B2" w:rsidRDefault="004643B2" w:rsidP="00C5211E">
      <w:pPr>
        <w:rPr>
          <w:b/>
          <w:sz w:val="28"/>
          <w:szCs w:val="28"/>
          <w:u w:val="single"/>
        </w:rPr>
      </w:pPr>
    </w:p>
    <w:p w:rsidR="004643B2" w:rsidRDefault="004643B2" w:rsidP="00C5211E">
      <w:pPr>
        <w:rPr>
          <w:b/>
          <w:sz w:val="28"/>
          <w:szCs w:val="28"/>
          <w:u w:val="single"/>
        </w:rPr>
      </w:pPr>
    </w:p>
    <w:p w:rsidR="00C5211E" w:rsidRDefault="00C5211E" w:rsidP="00C5211E">
      <w:pPr>
        <w:rPr>
          <w:sz w:val="24"/>
          <w:szCs w:val="24"/>
        </w:rPr>
      </w:pPr>
      <w:r w:rsidRPr="00B30DDC">
        <w:rPr>
          <w:b/>
          <w:sz w:val="28"/>
          <w:szCs w:val="28"/>
          <w:u w:val="single"/>
        </w:rPr>
        <w:lastRenderedPageBreak/>
        <w:t>TABLE OF VALUES</w:t>
      </w:r>
      <w:r>
        <w:rPr>
          <w:b/>
          <w:sz w:val="28"/>
          <w:szCs w:val="28"/>
          <w:u w:val="single"/>
        </w:rPr>
        <w:t>:</w:t>
      </w:r>
    </w:p>
    <w:p w:rsidR="00C5211E" w:rsidRDefault="00C5211E" w:rsidP="00C5211E">
      <w:pPr>
        <w:pStyle w:val="NoSpacing"/>
        <w:rPr>
          <w:rFonts w:eastAsia="Times New Roman"/>
          <w:sz w:val="24"/>
        </w:rPr>
      </w:pPr>
      <w:r>
        <w:rPr>
          <w:rFonts w:eastAsia="Times New Roman"/>
          <w:sz w:val="24"/>
        </w:rPr>
        <w:t>Least count on meter rule: 0.01</w:t>
      </w:r>
    </w:p>
    <w:tbl>
      <w:tblPr>
        <w:tblStyle w:val="TableGrid"/>
        <w:tblW w:w="0" w:type="auto"/>
        <w:tblLook w:val="04A0"/>
      </w:tblPr>
      <w:tblGrid>
        <w:gridCol w:w="1101"/>
        <w:gridCol w:w="1275"/>
        <w:gridCol w:w="1418"/>
        <w:gridCol w:w="1134"/>
        <w:gridCol w:w="1701"/>
        <w:gridCol w:w="1559"/>
        <w:gridCol w:w="1388"/>
      </w:tblGrid>
      <w:tr w:rsidR="0065593F" w:rsidTr="0013512F">
        <w:tc>
          <w:tcPr>
            <w:tcW w:w="1101" w:type="dxa"/>
            <w:tcBorders>
              <w:right w:val="single" w:sz="4" w:space="0" w:color="auto"/>
            </w:tcBorders>
          </w:tcPr>
          <w:p w:rsidR="0065593F" w:rsidRDefault="0065593F" w:rsidP="00C5211E">
            <w:pPr>
              <w:pStyle w:val="NoSpacing"/>
              <w:rPr>
                <w:rFonts w:eastAsia="Times New Roman"/>
                <w:sz w:val="24"/>
              </w:rPr>
            </w:pPr>
            <w:r>
              <w:rPr>
                <w:rFonts w:eastAsia="Times New Roman"/>
                <w:sz w:val="24"/>
              </w:rPr>
              <w:t xml:space="preserve">     l/cm</w:t>
            </w:r>
          </w:p>
        </w:tc>
        <w:tc>
          <w:tcPr>
            <w:tcW w:w="1275" w:type="dxa"/>
            <w:tcBorders>
              <w:left w:val="single" w:sz="4" w:space="0" w:color="auto"/>
            </w:tcBorders>
          </w:tcPr>
          <w:p w:rsidR="0065593F" w:rsidRDefault="0013512F" w:rsidP="0065593F">
            <w:pPr>
              <w:pStyle w:val="NoSpacing"/>
              <w:rPr>
                <w:rFonts w:eastAsia="Times New Roman"/>
                <w:sz w:val="24"/>
              </w:rPr>
            </w:pPr>
            <w:r>
              <w:rPr>
                <w:rFonts w:eastAsia="Times New Roman"/>
                <w:sz w:val="24"/>
              </w:rPr>
              <w:t xml:space="preserve">    l/m</w:t>
            </w:r>
          </w:p>
        </w:tc>
        <w:tc>
          <w:tcPr>
            <w:tcW w:w="1418" w:type="dxa"/>
          </w:tcPr>
          <w:p w:rsidR="0065593F" w:rsidRPr="00C5211E" w:rsidRDefault="0065593F" w:rsidP="00C5211E">
            <w:pPr>
              <w:pStyle w:val="NoSpacing"/>
              <w:rPr>
                <w:rFonts w:eastAsia="Times New Roman"/>
                <w:sz w:val="24"/>
              </w:rPr>
            </w:pPr>
            <w:r>
              <w:rPr>
                <w:rFonts w:eastAsia="Times New Roman"/>
                <w:sz w:val="24"/>
              </w:rPr>
              <w:t xml:space="preserve">    t</w:t>
            </w:r>
            <w:r>
              <w:rPr>
                <w:rFonts w:eastAsia="Times New Roman"/>
                <w:sz w:val="24"/>
                <w:vertAlign w:val="subscript"/>
              </w:rPr>
              <w:t>1</w:t>
            </w:r>
            <w:r>
              <w:rPr>
                <w:rFonts w:eastAsia="Times New Roman"/>
                <w:sz w:val="24"/>
              </w:rPr>
              <w:t>/s</w:t>
            </w:r>
          </w:p>
        </w:tc>
        <w:tc>
          <w:tcPr>
            <w:tcW w:w="1134" w:type="dxa"/>
          </w:tcPr>
          <w:p w:rsidR="0065593F" w:rsidRPr="00C5211E" w:rsidRDefault="0065593F" w:rsidP="00C5211E">
            <w:pPr>
              <w:pStyle w:val="NoSpacing"/>
              <w:rPr>
                <w:rFonts w:eastAsia="Times New Roman"/>
                <w:sz w:val="24"/>
              </w:rPr>
            </w:pPr>
            <w:r>
              <w:rPr>
                <w:rFonts w:eastAsia="Times New Roman"/>
                <w:sz w:val="24"/>
              </w:rPr>
              <w:t xml:space="preserve">    t</w:t>
            </w:r>
            <w:r>
              <w:rPr>
                <w:rFonts w:eastAsia="Times New Roman"/>
                <w:sz w:val="24"/>
                <w:vertAlign w:val="subscript"/>
              </w:rPr>
              <w:t>2</w:t>
            </w:r>
            <w:r>
              <w:rPr>
                <w:rFonts w:eastAsia="Times New Roman"/>
                <w:sz w:val="24"/>
              </w:rPr>
              <w:t>/s</w:t>
            </w:r>
          </w:p>
        </w:tc>
        <w:tc>
          <w:tcPr>
            <w:tcW w:w="1701" w:type="dxa"/>
          </w:tcPr>
          <w:p w:rsidR="0065593F" w:rsidRPr="00C5211E" w:rsidRDefault="0065593F" w:rsidP="00C5211E">
            <w:pPr>
              <w:pStyle w:val="NoSpacing"/>
              <w:rPr>
                <w:rFonts w:eastAsia="Times New Roman"/>
                <w:sz w:val="24"/>
              </w:rPr>
            </w:pPr>
            <w:r>
              <w:rPr>
                <w:rFonts w:eastAsia="Times New Roman"/>
                <w:sz w:val="24"/>
              </w:rPr>
              <w:t xml:space="preserve"> </w:t>
            </w:r>
            <w:proofErr w:type="spellStart"/>
            <w:r>
              <w:rPr>
                <w:rFonts w:eastAsia="Times New Roman"/>
                <w:sz w:val="24"/>
              </w:rPr>
              <w:t>t</w:t>
            </w:r>
            <w:r>
              <w:rPr>
                <w:rFonts w:eastAsia="Times New Roman"/>
                <w:sz w:val="24"/>
                <w:vertAlign w:val="subscript"/>
              </w:rPr>
              <w:t>av</w:t>
            </w:r>
            <w:proofErr w:type="spellEnd"/>
            <w:r>
              <w:rPr>
                <w:rFonts w:eastAsia="Times New Roman"/>
                <w:sz w:val="24"/>
              </w:rPr>
              <w:t>=</w:t>
            </w:r>
            <m:oMath>
              <m:r>
                <w:rPr>
                  <w:rFonts w:ascii="Cambria Math" w:eastAsia="Times New Roman" w:hAnsi="Cambria Math"/>
                  <w:sz w:val="24"/>
                </w:rPr>
                <m:t xml:space="preserve"> (</m:t>
              </m:r>
              <m:f>
                <m:fPr>
                  <m:ctrlPr>
                    <w:rPr>
                      <w:rFonts w:ascii="Cambria Math" w:eastAsia="Times New Roman" w:hAnsi="Cambria Math"/>
                      <w:i/>
                      <w:sz w:val="24"/>
                    </w:rPr>
                  </m:ctrlPr>
                </m:fPr>
                <m:num>
                  <m:sSub>
                    <m:sSubPr>
                      <m:ctrlPr>
                        <w:rPr>
                          <w:rFonts w:ascii="Cambria Math" w:eastAsia="Times New Roman" w:hAnsi="Cambria Math"/>
                          <w:i/>
                          <w:sz w:val="24"/>
                        </w:rPr>
                      </m:ctrlPr>
                    </m:sSubPr>
                    <m:e>
                      <m:r>
                        <w:rPr>
                          <w:rFonts w:ascii="Cambria Math" w:eastAsia="Times New Roman" w:hAnsi="Cambria Math"/>
                          <w:sz w:val="24"/>
                        </w:rPr>
                        <m:t>t</m:t>
                      </m:r>
                    </m:e>
                    <m:sub>
                      <m:r>
                        <w:rPr>
                          <w:rFonts w:ascii="Cambria Math" w:eastAsia="Times New Roman" w:hAnsi="Cambria Math"/>
                          <w:sz w:val="24"/>
                        </w:rPr>
                        <m:t>1</m:t>
                      </m:r>
                    </m:sub>
                  </m:sSub>
                  <m:r>
                    <w:rPr>
                      <w:rFonts w:ascii="Cambria Math" w:eastAsia="Times New Roman" w:hAnsi="Cambria Math"/>
                      <w:sz w:val="24"/>
                    </w:rPr>
                    <m:t>+</m:t>
                  </m:r>
                  <m:sSub>
                    <m:sSubPr>
                      <m:ctrlPr>
                        <w:rPr>
                          <w:rFonts w:ascii="Cambria Math" w:eastAsia="Times New Roman" w:hAnsi="Cambria Math"/>
                          <w:i/>
                          <w:sz w:val="24"/>
                        </w:rPr>
                      </m:ctrlPr>
                    </m:sSubPr>
                    <m:e>
                      <m:r>
                        <w:rPr>
                          <w:rFonts w:ascii="Cambria Math" w:eastAsia="Times New Roman" w:hAnsi="Cambria Math"/>
                          <w:sz w:val="24"/>
                        </w:rPr>
                        <m:t>t</m:t>
                      </m:r>
                    </m:e>
                    <m:sub>
                      <m:r>
                        <w:rPr>
                          <w:rFonts w:ascii="Cambria Math" w:eastAsia="Times New Roman" w:hAnsi="Cambria Math"/>
                          <w:sz w:val="24"/>
                        </w:rPr>
                        <m:t>2</m:t>
                      </m:r>
                    </m:sub>
                  </m:sSub>
                </m:num>
                <m:den>
                  <m:r>
                    <w:rPr>
                      <w:rFonts w:ascii="Cambria Math" w:eastAsia="Times New Roman" w:hAnsi="Cambria Math"/>
                      <w:sz w:val="24"/>
                    </w:rPr>
                    <m:t>2</m:t>
                  </m:r>
                </m:den>
              </m:f>
            </m:oMath>
            <w:r>
              <w:rPr>
                <w:rFonts w:eastAsia="Times New Roman"/>
                <w:sz w:val="24"/>
              </w:rPr>
              <w:t>)/s</w:t>
            </w:r>
          </w:p>
        </w:tc>
        <w:tc>
          <w:tcPr>
            <w:tcW w:w="1559" w:type="dxa"/>
          </w:tcPr>
          <w:p w:rsidR="0065593F" w:rsidRPr="0065593F" w:rsidRDefault="0065593F" w:rsidP="00C5211E">
            <w:pPr>
              <w:pStyle w:val="NoSpacing"/>
              <w:rPr>
                <w:rFonts w:eastAsia="Times New Roman"/>
                <w:sz w:val="24"/>
                <w:lang w:val="en-CA"/>
              </w:rPr>
            </w:pPr>
            <w:r>
              <w:rPr>
                <w:rFonts w:eastAsia="Times New Roman"/>
                <w:sz w:val="24"/>
                <w:lang w:val="en-CA"/>
              </w:rPr>
              <w:t>T=(</w:t>
            </w:r>
            <w:r>
              <w:rPr>
                <w:rFonts w:eastAsia="Times New Roman"/>
                <w:sz w:val="24"/>
              </w:rPr>
              <w:t xml:space="preserve"> </w:t>
            </w:r>
            <w:proofErr w:type="spellStart"/>
            <w:r>
              <w:rPr>
                <w:rFonts w:eastAsia="Times New Roman"/>
                <w:sz w:val="24"/>
              </w:rPr>
              <w:t>t</w:t>
            </w:r>
            <w:r>
              <w:rPr>
                <w:rFonts w:eastAsia="Times New Roman"/>
                <w:sz w:val="24"/>
                <w:vertAlign w:val="subscript"/>
              </w:rPr>
              <w:t>av</w:t>
            </w:r>
            <w:proofErr w:type="spellEnd"/>
            <w:r>
              <w:rPr>
                <w:rFonts w:eastAsia="Times New Roman"/>
                <w:sz w:val="24"/>
              </w:rPr>
              <w:t>/20)/s</w:t>
            </w:r>
          </w:p>
        </w:tc>
        <w:tc>
          <w:tcPr>
            <w:tcW w:w="1388" w:type="dxa"/>
          </w:tcPr>
          <w:p w:rsidR="0065593F" w:rsidRDefault="0065593F" w:rsidP="0065593F">
            <w:pPr>
              <w:pStyle w:val="NoSpacing"/>
              <w:rPr>
                <w:rFonts w:eastAsia="Times New Roman"/>
                <w:sz w:val="24"/>
              </w:rPr>
            </w:pPr>
            <w:r>
              <w:rPr>
                <w:rFonts w:eastAsia="Times New Roman"/>
                <w:sz w:val="24"/>
              </w:rPr>
              <w:t xml:space="preserve">   </w:t>
            </w:r>
            <m:oMath>
              <m:rad>
                <m:radPr>
                  <m:degHide m:val="on"/>
                  <m:ctrlPr>
                    <w:rPr>
                      <w:rFonts w:ascii="Cambria Math" w:eastAsia="Times New Roman" w:hAnsi="Cambria Math"/>
                      <w:i/>
                      <w:sz w:val="24"/>
                    </w:rPr>
                  </m:ctrlPr>
                </m:radPr>
                <m:deg/>
                <m:e>
                  <m:r>
                    <w:rPr>
                      <w:rFonts w:ascii="Cambria Math" w:eastAsia="Times New Roman" w:hAnsi="Cambria Math"/>
                      <w:sz w:val="24"/>
                    </w:rPr>
                    <m:t>l</m:t>
                  </m:r>
                </m:e>
              </m:rad>
            </m:oMath>
            <w:r>
              <w:rPr>
                <w:rFonts w:eastAsia="Times New Roman"/>
                <w:sz w:val="24"/>
              </w:rPr>
              <w:t>/m</w:t>
            </w:r>
          </w:p>
        </w:tc>
      </w:tr>
      <w:tr w:rsidR="0065593F" w:rsidTr="0013512F">
        <w:tc>
          <w:tcPr>
            <w:tcW w:w="1101" w:type="dxa"/>
            <w:tcBorders>
              <w:right w:val="single" w:sz="4" w:space="0" w:color="auto"/>
            </w:tcBorders>
          </w:tcPr>
          <w:p w:rsidR="0065593F" w:rsidRDefault="0013512F" w:rsidP="0013512F">
            <w:pPr>
              <w:pStyle w:val="NoSpacing"/>
              <w:jc w:val="center"/>
              <w:rPr>
                <w:rFonts w:eastAsia="Times New Roman"/>
                <w:sz w:val="24"/>
              </w:rPr>
            </w:pPr>
            <w:r>
              <w:rPr>
                <w:rFonts w:eastAsia="Times New Roman"/>
                <w:sz w:val="24"/>
              </w:rPr>
              <w:t>60.0</w:t>
            </w:r>
          </w:p>
        </w:tc>
        <w:tc>
          <w:tcPr>
            <w:tcW w:w="1275" w:type="dxa"/>
            <w:tcBorders>
              <w:left w:val="single" w:sz="4" w:space="0" w:color="auto"/>
            </w:tcBorders>
          </w:tcPr>
          <w:p w:rsidR="0065593F" w:rsidRDefault="0013512F" w:rsidP="0013512F">
            <w:pPr>
              <w:pStyle w:val="NoSpacing"/>
              <w:jc w:val="center"/>
              <w:rPr>
                <w:rFonts w:eastAsia="Times New Roman"/>
                <w:sz w:val="24"/>
              </w:rPr>
            </w:pPr>
            <w:r>
              <w:rPr>
                <w:rFonts w:eastAsia="Times New Roman"/>
                <w:sz w:val="24"/>
              </w:rPr>
              <w:t>0.6</w:t>
            </w:r>
          </w:p>
        </w:tc>
        <w:tc>
          <w:tcPr>
            <w:tcW w:w="1418" w:type="dxa"/>
          </w:tcPr>
          <w:p w:rsidR="0065593F" w:rsidRDefault="0013512F" w:rsidP="0013512F">
            <w:pPr>
              <w:pStyle w:val="NoSpacing"/>
              <w:jc w:val="center"/>
              <w:rPr>
                <w:rFonts w:eastAsia="Times New Roman"/>
                <w:sz w:val="24"/>
              </w:rPr>
            </w:pPr>
            <w:r>
              <w:rPr>
                <w:rFonts w:eastAsia="Times New Roman"/>
                <w:sz w:val="24"/>
              </w:rPr>
              <w:t>31.03</w:t>
            </w:r>
          </w:p>
        </w:tc>
        <w:tc>
          <w:tcPr>
            <w:tcW w:w="1134" w:type="dxa"/>
          </w:tcPr>
          <w:p w:rsidR="0065593F" w:rsidRDefault="0013512F" w:rsidP="0013512F">
            <w:pPr>
              <w:pStyle w:val="NoSpacing"/>
              <w:jc w:val="center"/>
              <w:rPr>
                <w:rFonts w:eastAsia="Times New Roman"/>
                <w:sz w:val="24"/>
              </w:rPr>
            </w:pPr>
            <w:r>
              <w:rPr>
                <w:rFonts w:eastAsia="Times New Roman"/>
                <w:sz w:val="24"/>
              </w:rPr>
              <w:t>31.13</w:t>
            </w:r>
          </w:p>
        </w:tc>
        <w:tc>
          <w:tcPr>
            <w:tcW w:w="1701" w:type="dxa"/>
          </w:tcPr>
          <w:p w:rsidR="0065593F" w:rsidRDefault="0013512F" w:rsidP="0013512F">
            <w:pPr>
              <w:pStyle w:val="NoSpacing"/>
              <w:jc w:val="center"/>
              <w:rPr>
                <w:rFonts w:eastAsia="Times New Roman"/>
                <w:sz w:val="24"/>
              </w:rPr>
            </w:pPr>
            <w:r>
              <w:rPr>
                <w:rFonts w:eastAsia="Times New Roman"/>
                <w:sz w:val="24"/>
              </w:rPr>
              <w:t>31.08</w:t>
            </w:r>
          </w:p>
        </w:tc>
        <w:tc>
          <w:tcPr>
            <w:tcW w:w="1559" w:type="dxa"/>
          </w:tcPr>
          <w:p w:rsidR="0065593F" w:rsidRDefault="00FC6A7B" w:rsidP="0013512F">
            <w:pPr>
              <w:pStyle w:val="NoSpacing"/>
              <w:jc w:val="center"/>
              <w:rPr>
                <w:rFonts w:eastAsia="Times New Roman"/>
                <w:sz w:val="24"/>
              </w:rPr>
            </w:pPr>
            <w:r>
              <w:rPr>
                <w:rFonts w:eastAsia="Times New Roman"/>
                <w:sz w:val="24"/>
              </w:rPr>
              <w:t>1.5540</w:t>
            </w:r>
          </w:p>
        </w:tc>
        <w:tc>
          <w:tcPr>
            <w:tcW w:w="1388" w:type="dxa"/>
          </w:tcPr>
          <w:p w:rsidR="0065593F" w:rsidRDefault="00FC6A7B" w:rsidP="0013512F">
            <w:pPr>
              <w:pStyle w:val="NoSpacing"/>
              <w:jc w:val="center"/>
              <w:rPr>
                <w:rFonts w:eastAsia="Times New Roman"/>
                <w:sz w:val="24"/>
              </w:rPr>
            </w:pPr>
            <w:r>
              <w:rPr>
                <w:rFonts w:eastAsia="Times New Roman"/>
                <w:sz w:val="24"/>
              </w:rPr>
              <w:t>0.7746</w:t>
            </w:r>
          </w:p>
        </w:tc>
      </w:tr>
      <w:tr w:rsidR="0065593F" w:rsidTr="0013512F">
        <w:tc>
          <w:tcPr>
            <w:tcW w:w="1101" w:type="dxa"/>
            <w:tcBorders>
              <w:right w:val="single" w:sz="4" w:space="0" w:color="auto"/>
            </w:tcBorders>
          </w:tcPr>
          <w:p w:rsidR="0065593F" w:rsidRDefault="0013512F" w:rsidP="0013512F">
            <w:pPr>
              <w:pStyle w:val="NoSpacing"/>
              <w:jc w:val="center"/>
              <w:rPr>
                <w:rFonts w:eastAsia="Times New Roman"/>
                <w:sz w:val="24"/>
              </w:rPr>
            </w:pPr>
            <w:r>
              <w:rPr>
                <w:rFonts w:eastAsia="Times New Roman"/>
                <w:sz w:val="24"/>
              </w:rPr>
              <w:t>50.0</w:t>
            </w:r>
          </w:p>
        </w:tc>
        <w:tc>
          <w:tcPr>
            <w:tcW w:w="1275" w:type="dxa"/>
            <w:tcBorders>
              <w:left w:val="single" w:sz="4" w:space="0" w:color="auto"/>
            </w:tcBorders>
          </w:tcPr>
          <w:p w:rsidR="0065593F" w:rsidRDefault="0013512F" w:rsidP="0013512F">
            <w:pPr>
              <w:pStyle w:val="NoSpacing"/>
              <w:jc w:val="center"/>
              <w:rPr>
                <w:rFonts w:eastAsia="Times New Roman"/>
                <w:sz w:val="24"/>
              </w:rPr>
            </w:pPr>
            <w:r>
              <w:rPr>
                <w:rFonts w:eastAsia="Times New Roman"/>
                <w:sz w:val="24"/>
              </w:rPr>
              <w:t>0.5</w:t>
            </w:r>
          </w:p>
        </w:tc>
        <w:tc>
          <w:tcPr>
            <w:tcW w:w="1418" w:type="dxa"/>
          </w:tcPr>
          <w:p w:rsidR="0065593F" w:rsidRDefault="0013512F" w:rsidP="0013512F">
            <w:pPr>
              <w:pStyle w:val="NoSpacing"/>
              <w:jc w:val="center"/>
              <w:rPr>
                <w:rFonts w:eastAsia="Times New Roman"/>
                <w:sz w:val="24"/>
              </w:rPr>
            </w:pPr>
            <w:r>
              <w:rPr>
                <w:rFonts w:eastAsia="Times New Roman"/>
                <w:sz w:val="24"/>
              </w:rPr>
              <w:t>28.50</w:t>
            </w:r>
          </w:p>
        </w:tc>
        <w:tc>
          <w:tcPr>
            <w:tcW w:w="1134" w:type="dxa"/>
          </w:tcPr>
          <w:p w:rsidR="0065593F" w:rsidRDefault="0013512F" w:rsidP="0013512F">
            <w:pPr>
              <w:pStyle w:val="NoSpacing"/>
              <w:jc w:val="center"/>
              <w:rPr>
                <w:rFonts w:eastAsia="Times New Roman"/>
                <w:sz w:val="24"/>
              </w:rPr>
            </w:pPr>
            <w:r>
              <w:rPr>
                <w:rFonts w:eastAsia="Times New Roman"/>
                <w:sz w:val="24"/>
              </w:rPr>
              <w:t>28.56</w:t>
            </w:r>
          </w:p>
        </w:tc>
        <w:tc>
          <w:tcPr>
            <w:tcW w:w="1701" w:type="dxa"/>
          </w:tcPr>
          <w:p w:rsidR="0065593F" w:rsidRDefault="0013512F" w:rsidP="0013512F">
            <w:pPr>
              <w:pStyle w:val="NoSpacing"/>
              <w:jc w:val="center"/>
              <w:rPr>
                <w:rFonts w:eastAsia="Times New Roman"/>
                <w:sz w:val="24"/>
              </w:rPr>
            </w:pPr>
            <w:r>
              <w:rPr>
                <w:rFonts w:eastAsia="Times New Roman"/>
                <w:sz w:val="24"/>
              </w:rPr>
              <w:t>28.53</w:t>
            </w:r>
          </w:p>
        </w:tc>
        <w:tc>
          <w:tcPr>
            <w:tcW w:w="1559" w:type="dxa"/>
          </w:tcPr>
          <w:p w:rsidR="0065593F" w:rsidRDefault="00FC6A7B" w:rsidP="0013512F">
            <w:pPr>
              <w:pStyle w:val="NoSpacing"/>
              <w:jc w:val="center"/>
              <w:rPr>
                <w:rFonts w:eastAsia="Times New Roman"/>
                <w:sz w:val="24"/>
              </w:rPr>
            </w:pPr>
            <w:r>
              <w:rPr>
                <w:rFonts w:eastAsia="Times New Roman"/>
                <w:sz w:val="24"/>
              </w:rPr>
              <w:t>1.4265</w:t>
            </w:r>
          </w:p>
        </w:tc>
        <w:tc>
          <w:tcPr>
            <w:tcW w:w="1388" w:type="dxa"/>
          </w:tcPr>
          <w:p w:rsidR="0065593F" w:rsidRDefault="00FC6A7B" w:rsidP="0013512F">
            <w:pPr>
              <w:pStyle w:val="NoSpacing"/>
              <w:jc w:val="center"/>
              <w:rPr>
                <w:rFonts w:eastAsia="Times New Roman"/>
                <w:sz w:val="24"/>
              </w:rPr>
            </w:pPr>
            <w:r>
              <w:rPr>
                <w:rFonts w:eastAsia="Times New Roman"/>
                <w:sz w:val="24"/>
              </w:rPr>
              <w:t>0.7071</w:t>
            </w:r>
          </w:p>
        </w:tc>
      </w:tr>
      <w:tr w:rsidR="0065593F" w:rsidTr="0013512F">
        <w:tc>
          <w:tcPr>
            <w:tcW w:w="1101" w:type="dxa"/>
            <w:tcBorders>
              <w:right w:val="single" w:sz="4" w:space="0" w:color="auto"/>
            </w:tcBorders>
          </w:tcPr>
          <w:p w:rsidR="0065593F" w:rsidRDefault="0013512F" w:rsidP="0013512F">
            <w:pPr>
              <w:pStyle w:val="NoSpacing"/>
              <w:jc w:val="center"/>
              <w:rPr>
                <w:rFonts w:eastAsia="Times New Roman"/>
                <w:sz w:val="24"/>
              </w:rPr>
            </w:pPr>
            <w:r>
              <w:rPr>
                <w:rFonts w:eastAsia="Times New Roman"/>
                <w:sz w:val="24"/>
              </w:rPr>
              <w:t>40.0</w:t>
            </w:r>
          </w:p>
        </w:tc>
        <w:tc>
          <w:tcPr>
            <w:tcW w:w="1275" w:type="dxa"/>
            <w:tcBorders>
              <w:left w:val="single" w:sz="4" w:space="0" w:color="auto"/>
            </w:tcBorders>
          </w:tcPr>
          <w:p w:rsidR="0065593F" w:rsidRDefault="0013512F" w:rsidP="0013512F">
            <w:pPr>
              <w:pStyle w:val="NoSpacing"/>
              <w:jc w:val="center"/>
              <w:rPr>
                <w:rFonts w:eastAsia="Times New Roman"/>
                <w:sz w:val="24"/>
              </w:rPr>
            </w:pPr>
            <w:r>
              <w:rPr>
                <w:rFonts w:eastAsia="Times New Roman"/>
                <w:sz w:val="24"/>
              </w:rPr>
              <w:t>0.4</w:t>
            </w:r>
          </w:p>
        </w:tc>
        <w:tc>
          <w:tcPr>
            <w:tcW w:w="1418" w:type="dxa"/>
          </w:tcPr>
          <w:p w:rsidR="0065593F" w:rsidRDefault="0013512F" w:rsidP="0013512F">
            <w:pPr>
              <w:pStyle w:val="NoSpacing"/>
              <w:jc w:val="center"/>
              <w:rPr>
                <w:rFonts w:eastAsia="Times New Roman"/>
                <w:sz w:val="24"/>
              </w:rPr>
            </w:pPr>
            <w:r>
              <w:rPr>
                <w:rFonts w:eastAsia="Times New Roman"/>
                <w:sz w:val="24"/>
              </w:rPr>
              <w:t>25.53</w:t>
            </w:r>
          </w:p>
        </w:tc>
        <w:tc>
          <w:tcPr>
            <w:tcW w:w="1134" w:type="dxa"/>
          </w:tcPr>
          <w:p w:rsidR="0065593F" w:rsidRDefault="0013512F" w:rsidP="0013512F">
            <w:pPr>
              <w:pStyle w:val="NoSpacing"/>
              <w:jc w:val="center"/>
              <w:rPr>
                <w:rFonts w:eastAsia="Times New Roman"/>
                <w:sz w:val="24"/>
              </w:rPr>
            </w:pPr>
            <w:r>
              <w:rPr>
                <w:rFonts w:eastAsia="Times New Roman"/>
                <w:sz w:val="24"/>
              </w:rPr>
              <w:t>25.50</w:t>
            </w:r>
          </w:p>
        </w:tc>
        <w:tc>
          <w:tcPr>
            <w:tcW w:w="1701" w:type="dxa"/>
          </w:tcPr>
          <w:p w:rsidR="0065593F" w:rsidRDefault="0013512F" w:rsidP="0013512F">
            <w:pPr>
              <w:pStyle w:val="NoSpacing"/>
              <w:jc w:val="center"/>
              <w:rPr>
                <w:rFonts w:eastAsia="Times New Roman"/>
                <w:sz w:val="24"/>
              </w:rPr>
            </w:pPr>
            <w:r>
              <w:rPr>
                <w:rFonts w:eastAsia="Times New Roman"/>
                <w:sz w:val="24"/>
              </w:rPr>
              <w:t>25.52</w:t>
            </w:r>
          </w:p>
        </w:tc>
        <w:tc>
          <w:tcPr>
            <w:tcW w:w="1559" w:type="dxa"/>
          </w:tcPr>
          <w:p w:rsidR="0065593F" w:rsidRDefault="00FC6A7B" w:rsidP="0013512F">
            <w:pPr>
              <w:pStyle w:val="NoSpacing"/>
              <w:jc w:val="center"/>
              <w:rPr>
                <w:rFonts w:eastAsia="Times New Roman"/>
                <w:sz w:val="24"/>
              </w:rPr>
            </w:pPr>
            <w:r>
              <w:rPr>
                <w:rFonts w:eastAsia="Times New Roman"/>
                <w:sz w:val="24"/>
              </w:rPr>
              <w:t>1.2760</w:t>
            </w:r>
          </w:p>
        </w:tc>
        <w:tc>
          <w:tcPr>
            <w:tcW w:w="1388" w:type="dxa"/>
          </w:tcPr>
          <w:p w:rsidR="0065593F" w:rsidRDefault="00FC6A7B" w:rsidP="0013512F">
            <w:pPr>
              <w:pStyle w:val="NoSpacing"/>
              <w:jc w:val="center"/>
              <w:rPr>
                <w:rFonts w:eastAsia="Times New Roman"/>
                <w:sz w:val="24"/>
              </w:rPr>
            </w:pPr>
            <w:r>
              <w:rPr>
                <w:rFonts w:eastAsia="Times New Roman"/>
                <w:sz w:val="24"/>
              </w:rPr>
              <w:t>0.6325</w:t>
            </w:r>
          </w:p>
        </w:tc>
      </w:tr>
      <w:tr w:rsidR="0065593F" w:rsidTr="0013512F">
        <w:tc>
          <w:tcPr>
            <w:tcW w:w="1101" w:type="dxa"/>
            <w:tcBorders>
              <w:right w:val="single" w:sz="4" w:space="0" w:color="auto"/>
            </w:tcBorders>
          </w:tcPr>
          <w:p w:rsidR="0065593F" w:rsidRDefault="0013512F" w:rsidP="0013512F">
            <w:pPr>
              <w:pStyle w:val="NoSpacing"/>
              <w:jc w:val="center"/>
              <w:rPr>
                <w:rFonts w:eastAsia="Times New Roman"/>
                <w:sz w:val="24"/>
              </w:rPr>
            </w:pPr>
            <w:r>
              <w:rPr>
                <w:rFonts w:eastAsia="Times New Roman"/>
                <w:sz w:val="24"/>
              </w:rPr>
              <w:t>30.0</w:t>
            </w:r>
          </w:p>
        </w:tc>
        <w:tc>
          <w:tcPr>
            <w:tcW w:w="1275" w:type="dxa"/>
            <w:tcBorders>
              <w:left w:val="single" w:sz="4" w:space="0" w:color="auto"/>
            </w:tcBorders>
          </w:tcPr>
          <w:p w:rsidR="0065593F" w:rsidRDefault="0013512F" w:rsidP="0013512F">
            <w:pPr>
              <w:pStyle w:val="NoSpacing"/>
              <w:jc w:val="center"/>
              <w:rPr>
                <w:rFonts w:eastAsia="Times New Roman"/>
                <w:sz w:val="24"/>
              </w:rPr>
            </w:pPr>
            <w:r>
              <w:rPr>
                <w:rFonts w:eastAsia="Times New Roman"/>
                <w:sz w:val="24"/>
              </w:rPr>
              <w:t>0.3</w:t>
            </w:r>
          </w:p>
        </w:tc>
        <w:tc>
          <w:tcPr>
            <w:tcW w:w="1418" w:type="dxa"/>
          </w:tcPr>
          <w:p w:rsidR="0065593F" w:rsidRDefault="0013512F" w:rsidP="0013512F">
            <w:pPr>
              <w:pStyle w:val="NoSpacing"/>
              <w:jc w:val="center"/>
              <w:rPr>
                <w:rFonts w:eastAsia="Times New Roman"/>
                <w:sz w:val="24"/>
              </w:rPr>
            </w:pPr>
            <w:r>
              <w:rPr>
                <w:rFonts w:eastAsia="Times New Roman"/>
                <w:sz w:val="24"/>
              </w:rPr>
              <w:t>22.44</w:t>
            </w:r>
          </w:p>
        </w:tc>
        <w:tc>
          <w:tcPr>
            <w:tcW w:w="1134" w:type="dxa"/>
          </w:tcPr>
          <w:p w:rsidR="0065593F" w:rsidRDefault="0013512F" w:rsidP="0013512F">
            <w:pPr>
              <w:pStyle w:val="NoSpacing"/>
              <w:jc w:val="center"/>
              <w:rPr>
                <w:rFonts w:eastAsia="Times New Roman"/>
                <w:sz w:val="24"/>
              </w:rPr>
            </w:pPr>
            <w:r>
              <w:rPr>
                <w:rFonts w:eastAsia="Times New Roman"/>
                <w:sz w:val="24"/>
              </w:rPr>
              <w:t>22.46</w:t>
            </w:r>
          </w:p>
        </w:tc>
        <w:tc>
          <w:tcPr>
            <w:tcW w:w="1701" w:type="dxa"/>
          </w:tcPr>
          <w:p w:rsidR="0065593F" w:rsidRDefault="0013512F" w:rsidP="0013512F">
            <w:pPr>
              <w:pStyle w:val="NoSpacing"/>
              <w:jc w:val="center"/>
              <w:rPr>
                <w:rFonts w:eastAsia="Times New Roman"/>
                <w:sz w:val="24"/>
              </w:rPr>
            </w:pPr>
            <w:r>
              <w:rPr>
                <w:rFonts w:eastAsia="Times New Roman"/>
                <w:sz w:val="24"/>
              </w:rPr>
              <w:t>22.45</w:t>
            </w:r>
          </w:p>
        </w:tc>
        <w:tc>
          <w:tcPr>
            <w:tcW w:w="1559" w:type="dxa"/>
          </w:tcPr>
          <w:p w:rsidR="0065593F" w:rsidRDefault="00FC6A7B" w:rsidP="0013512F">
            <w:pPr>
              <w:pStyle w:val="NoSpacing"/>
              <w:jc w:val="center"/>
              <w:rPr>
                <w:rFonts w:eastAsia="Times New Roman"/>
                <w:sz w:val="24"/>
              </w:rPr>
            </w:pPr>
            <w:r>
              <w:rPr>
                <w:rFonts w:eastAsia="Times New Roman"/>
                <w:sz w:val="24"/>
              </w:rPr>
              <w:t>1.1225</w:t>
            </w:r>
          </w:p>
        </w:tc>
        <w:tc>
          <w:tcPr>
            <w:tcW w:w="1388" w:type="dxa"/>
          </w:tcPr>
          <w:p w:rsidR="0065593F" w:rsidRDefault="00FC6A7B" w:rsidP="0013512F">
            <w:pPr>
              <w:pStyle w:val="NoSpacing"/>
              <w:jc w:val="center"/>
              <w:rPr>
                <w:rFonts w:eastAsia="Times New Roman"/>
                <w:sz w:val="24"/>
              </w:rPr>
            </w:pPr>
            <w:r>
              <w:rPr>
                <w:rFonts w:eastAsia="Times New Roman"/>
                <w:sz w:val="24"/>
              </w:rPr>
              <w:t>0.5477</w:t>
            </w:r>
          </w:p>
        </w:tc>
      </w:tr>
      <w:tr w:rsidR="0065593F" w:rsidTr="0013512F">
        <w:tc>
          <w:tcPr>
            <w:tcW w:w="1101" w:type="dxa"/>
            <w:tcBorders>
              <w:right w:val="single" w:sz="4" w:space="0" w:color="auto"/>
            </w:tcBorders>
          </w:tcPr>
          <w:p w:rsidR="0065593F" w:rsidRDefault="0013512F" w:rsidP="0013512F">
            <w:pPr>
              <w:pStyle w:val="NoSpacing"/>
              <w:jc w:val="center"/>
              <w:rPr>
                <w:rFonts w:eastAsia="Times New Roman"/>
                <w:sz w:val="24"/>
              </w:rPr>
            </w:pPr>
            <w:r>
              <w:rPr>
                <w:rFonts w:eastAsia="Times New Roman"/>
                <w:sz w:val="24"/>
              </w:rPr>
              <w:t>20.0</w:t>
            </w:r>
          </w:p>
        </w:tc>
        <w:tc>
          <w:tcPr>
            <w:tcW w:w="1275" w:type="dxa"/>
            <w:tcBorders>
              <w:left w:val="single" w:sz="4" w:space="0" w:color="auto"/>
            </w:tcBorders>
          </w:tcPr>
          <w:p w:rsidR="0065593F" w:rsidRDefault="0013512F" w:rsidP="0013512F">
            <w:pPr>
              <w:pStyle w:val="NoSpacing"/>
              <w:jc w:val="center"/>
              <w:rPr>
                <w:rFonts w:eastAsia="Times New Roman"/>
                <w:sz w:val="24"/>
              </w:rPr>
            </w:pPr>
            <w:r>
              <w:rPr>
                <w:rFonts w:eastAsia="Times New Roman"/>
                <w:sz w:val="24"/>
              </w:rPr>
              <w:t>0.2</w:t>
            </w:r>
          </w:p>
        </w:tc>
        <w:tc>
          <w:tcPr>
            <w:tcW w:w="1418" w:type="dxa"/>
          </w:tcPr>
          <w:p w:rsidR="0065593F" w:rsidRDefault="0013512F" w:rsidP="0013512F">
            <w:pPr>
              <w:pStyle w:val="NoSpacing"/>
              <w:jc w:val="center"/>
              <w:rPr>
                <w:rFonts w:eastAsia="Times New Roman"/>
                <w:sz w:val="24"/>
              </w:rPr>
            </w:pPr>
            <w:r>
              <w:rPr>
                <w:rFonts w:eastAsia="Times New Roman"/>
                <w:sz w:val="24"/>
              </w:rPr>
              <w:t>18.53</w:t>
            </w:r>
          </w:p>
        </w:tc>
        <w:tc>
          <w:tcPr>
            <w:tcW w:w="1134" w:type="dxa"/>
          </w:tcPr>
          <w:p w:rsidR="0065593F" w:rsidRDefault="0013512F" w:rsidP="0013512F">
            <w:pPr>
              <w:pStyle w:val="NoSpacing"/>
              <w:jc w:val="center"/>
              <w:rPr>
                <w:rFonts w:eastAsia="Times New Roman"/>
                <w:sz w:val="24"/>
              </w:rPr>
            </w:pPr>
            <w:r>
              <w:rPr>
                <w:rFonts w:eastAsia="Times New Roman"/>
                <w:sz w:val="24"/>
              </w:rPr>
              <w:t>18.60</w:t>
            </w:r>
          </w:p>
        </w:tc>
        <w:tc>
          <w:tcPr>
            <w:tcW w:w="1701" w:type="dxa"/>
          </w:tcPr>
          <w:p w:rsidR="0065593F" w:rsidRDefault="0013512F" w:rsidP="0013512F">
            <w:pPr>
              <w:pStyle w:val="NoSpacing"/>
              <w:jc w:val="center"/>
              <w:rPr>
                <w:rFonts w:eastAsia="Times New Roman"/>
                <w:sz w:val="24"/>
              </w:rPr>
            </w:pPr>
            <w:r>
              <w:rPr>
                <w:rFonts w:eastAsia="Times New Roman"/>
                <w:sz w:val="24"/>
              </w:rPr>
              <w:t>18.57</w:t>
            </w:r>
          </w:p>
        </w:tc>
        <w:tc>
          <w:tcPr>
            <w:tcW w:w="1559" w:type="dxa"/>
          </w:tcPr>
          <w:p w:rsidR="0065593F" w:rsidRDefault="00FC6A7B" w:rsidP="0013512F">
            <w:pPr>
              <w:pStyle w:val="NoSpacing"/>
              <w:jc w:val="center"/>
              <w:rPr>
                <w:rFonts w:eastAsia="Times New Roman"/>
                <w:sz w:val="24"/>
              </w:rPr>
            </w:pPr>
            <w:r>
              <w:rPr>
                <w:rFonts w:eastAsia="Times New Roman"/>
                <w:sz w:val="24"/>
              </w:rPr>
              <w:t>0.9285</w:t>
            </w:r>
          </w:p>
        </w:tc>
        <w:tc>
          <w:tcPr>
            <w:tcW w:w="1388" w:type="dxa"/>
          </w:tcPr>
          <w:p w:rsidR="0065593F" w:rsidRDefault="00FC6A7B" w:rsidP="0013512F">
            <w:pPr>
              <w:pStyle w:val="NoSpacing"/>
              <w:jc w:val="center"/>
              <w:rPr>
                <w:rFonts w:eastAsia="Times New Roman"/>
                <w:sz w:val="24"/>
              </w:rPr>
            </w:pPr>
            <w:r>
              <w:rPr>
                <w:rFonts w:eastAsia="Times New Roman"/>
                <w:sz w:val="24"/>
              </w:rPr>
              <w:t>0.4472</w:t>
            </w:r>
          </w:p>
        </w:tc>
      </w:tr>
    </w:tbl>
    <w:p w:rsidR="00C5211E" w:rsidRPr="00580277" w:rsidRDefault="00C5211E" w:rsidP="0013512F">
      <w:pPr>
        <w:pStyle w:val="NoSpacing"/>
        <w:jc w:val="center"/>
        <w:rPr>
          <w:rFonts w:eastAsia="Times New Roman"/>
          <w:sz w:val="24"/>
        </w:rPr>
      </w:pPr>
    </w:p>
    <w:p w:rsidR="00C5211E" w:rsidRPr="00C3766A" w:rsidRDefault="00C5211E" w:rsidP="006C0B1B">
      <w:pPr>
        <w:pStyle w:val="NoSpacing"/>
        <w:rPr>
          <w:sz w:val="24"/>
        </w:rPr>
      </w:pPr>
    </w:p>
    <w:p w:rsidR="004A5F77" w:rsidRPr="004A5F77" w:rsidRDefault="004A5F77" w:rsidP="004A5F77">
      <w:pPr>
        <w:rPr>
          <w:rFonts w:eastAsiaTheme="minorEastAsia" w:cstheme="minorHAnsi"/>
          <w:sz w:val="28"/>
          <w:szCs w:val="28"/>
          <w:u w:val="single"/>
        </w:rPr>
      </w:pPr>
      <w:r>
        <w:rPr>
          <w:rFonts w:eastAsiaTheme="minorEastAsia" w:cstheme="minorHAnsi"/>
          <w:b/>
          <w:bCs/>
          <w:sz w:val="24"/>
          <w:szCs w:val="24"/>
        </w:rPr>
        <w:t xml:space="preserve">                                         </w:t>
      </w:r>
      <w:r w:rsidRPr="004A5F77">
        <w:rPr>
          <w:rFonts w:eastAsiaTheme="minorEastAsia" w:cstheme="minorHAnsi"/>
          <w:b/>
          <w:bCs/>
          <w:sz w:val="28"/>
          <w:szCs w:val="28"/>
          <w:u w:val="single"/>
        </w:rPr>
        <w:t xml:space="preserve">A Graph of T/s </w:t>
      </w:r>
      <w:proofErr w:type="gramStart"/>
      <w:r w:rsidRPr="004A5F77">
        <w:rPr>
          <w:rFonts w:eastAsiaTheme="minorEastAsia" w:cstheme="minorHAnsi"/>
          <w:b/>
          <w:bCs/>
          <w:sz w:val="28"/>
          <w:szCs w:val="28"/>
          <w:u w:val="single"/>
        </w:rPr>
        <w:t xml:space="preserve">against  </w:t>
      </w:r>
      <m:oMath>
        <w:proofErr w:type="gramEnd"/>
        <m:rad>
          <m:radPr>
            <m:degHide m:val="on"/>
            <m:ctrlPr>
              <w:rPr>
                <w:rFonts w:ascii="Cambria Math" w:eastAsia="Times New Roman" w:hAnsi="Cambria Math" w:cs="Times New Roman"/>
                <w:i/>
                <w:sz w:val="28"/>
                <w:szCs w:val="28"/>
                <w:u w:val="single"/>
                <w:lang w:val="en-GB"/>
              </w:rPr>
            </m:ctrlPr>
          </m:radPr>
          <m:deg/>
          <m:e>
            <m:r>
              <w:rPr>
                <w:rFonts w:ascii="Cambria Math" w:eastAsia="Times New Roman" w:hAnsi="Cambria Math"/>
                <w:sz w:val="28"/>
                <w:szCs w:val="28"/>
                <w:u w:val="single"/>
              </w:rPr>
              <m:t>l</m:t>
            </m:r>
          </m:e>
        </m:rad>
      </m:oMath>
      <w:r w:rsidRPr="004A5F77">
        <w:rPr>
          <w:rFonts w:eastAsia="Times New Roman"/>
          <w:sz w:val="28"/>
          <w:szCs w:val="28"/>
          <w:u w:val="single"/>
        </w:rPr>
        <w:t>/</w:t>
      </w:r>
      <m:oMath>
        <m:rad>
          <m:radPr>
            <m:degHide m:val="on"/>
            <m:ctrlPr>
              <w:rPr>
                <w:rFonts w:ascii="Cambria Math" w:eastAsia="Times New Roman" w:hAnsi="Cambria Math"/>
                <w:i/>
                <w:sz w:val="28"/>
                <w:szCs w:val="28"/>
                <w:u w:val="single"/>
              </w:rPr>
            </m:ctrlPr>
          </m:radPr>
          <m:deg/>
          <m:e>
            <m:r>
              <w:rPr>
                <w:rFonts w:ascii="Cambria Math" w:eastAsia="Times New Roman" w:hAnsi="Cambria Math"/>
                <w:sz w:val="28"/>
                <w:szCs w:val="28"/>
                <w:u w:val="single"/>
              </w:rPr>
              <m:t>m</m:t>
            </m:r>
          </m:e>
        </m:rad>
      </m:oMath>
    </w:p>
    <w:p w:rsidR="007372B3" w:rsidRPr="004A5F77" w:rsidRDefault="007372B3" w:rsidP="007372B3">
      <w:pPr>
        <w:rPr>
          <w:rFonts w:eastAsiaTheme="minorEastAsia" w:cstheme="minorHAnsi"/>
          <w:sz w:val="28"/>
          <w:szCs w:val="28"/>
        </w:rPr>
      </w:pPr>
    </w:p>
    <w:p w:rsidR="00080B01" w:rsidRDefault="008F1163">
      <w:r w:rsidRPr="008F1163">
        <w:drawing>
          <wp:inline distT="0" distB="0" distL="0" distR="0">
            <wp:extent cx="4353165" cy="3811280"/>
            <wp:effectExtent l="19050" t="0" r="28335"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F1163" w:rsidRDefault="00463E60">
      <w:pPr>
        <w:rPr>
          <w:b/>
          <w:sz w:val="28"/>
          <w:szCs w:val="28"/>
          <w:u w:val="single"/>
        </w:rPr>
      </w:pPr>
      <w:r w:rsidRPr="00391071">
        <w:rPr>
          <w:b/>
          <w:sz w:val="28"/>
          <w:szCs w:val="28"/>
          <w:u w:val="single"/>
        </w:rPr>
        <w:t>CALCULATIO</w:t>
      </w:r>
      <w:r w:rsidR="008F1163">
        <w:rPr>
          <w:b/>
          <w:sz w:val="28"/>
          <w:szCs w:val="28"/>
          <w:u w:val="single"/>
        </w:rPr>
        <w:t>N:</w:t>
      </w:r>
    </w:p>
    <w:p w:rsidR="008F1163" w:rsidRPr="008F1163" w:rsidRDefault="008F1163">
      <w:pPr>
        <w:rPr>
          <w:sz w:val="28"/>
          <w:szCs w:val="28"/>
          <w:vertAlign w:val="superscript"/>
        </w:rPr>
      </w:pPr>
      <w:r>
        <w:rPr>
          <w:sz w:val="24"/>
          <w:szCs w:val="24"/>
        </w:rPr>
        <w:t xml:space="preserve">From the experiment, the </w:t>
      </w:r>
      <w:proofErr w:type="spellStart"/>
      <w:r>
        <w:rPr>
          <w:sz w:val="24"/>
          <w:szCs w:val="24"/>
        </w:rPr>
        <w:t>slope</w:t>
      </w:r>
      <w:proofErr w:type="gramStart"/>
      <w:r>
        <w:rPr>
          <w:sz w:val="24"/>
          <w:szCs w:val="24"/>
        </w:rPr>
        <w:t>,m</w:t>
      </w:r>
      <w:proofErr w:type="spellEnd"/>
      <w:proofErr w:type="gramEnd"/>
      <w:r>
        <w:rPr>
          <w:sz w:val="24"/>
          <w:szCs w:val="24"/>
        </w:rPr>
        <w:t>=1.909</w:t>
      </w:r>
      <w:r w:rsidR="00101AE7">
        <w:rPr>
          <w:sz w:val="24"/>
          <w:szCs w:val="24"/>
        </w:rPr>
        <w:t>, From theory,</w:t>
      </w:r>
      <m:oMath>
        <m:r>
          <w:rPr>
            <w:rFonts w:ascii="Cambria Math" w:hAnsi="Cambria Math"/>
            <w:sz w:val="24"/>
            <w:szCs w:val="24"/>
          </w:rPr>
          <m:t xml:space="preserve"> </m:t>
        </m:r>
        <m:r>
          <w:rPr>
            <w:rFonts w:ascii="Cambria Math" w:hAnsi="Cambria Math"/>
            <w:sz w:val="24"/>
            <w:szCs w:val="24"/>
          </w:rPr>
          <m:t xml:space="preserve"> </m:t>
        </m:r>
        <m:r>
          <w:rPr>
            <w:rFonts w:ascii="Cambria Math" w:eastAsiaTheme="minorEastAsia" w:hAnsi="Cambria Math"/>
            <w:sz w:val="24"/>
            <w:szCs w:val="24"/>
          </w:rPr>
          <m:t>g=</m:t>
        </m:r>
        <m:f>
          <m:fPr>
            <m:ctrlPr>
              <w:rPr>
                <w:rFonts w:ascii="Cambria Math" w:eastAsiaTheme="minorEastAsia" w:hAnsi="Cambria Math"/>
                <w:i/>
                <w:sz w:val="24"/>
                <w:szCs w:val="24"/>
              </w:rPr>
            </m:ctrlPr>
          </m:fPr>
          <m:num>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den>
        </m:f>
      </m:oMath>
    </w:p>
    <w:p w:rsidR="00463E60" w:rsidRPr="008F1163" w:rsidRDefault="008F1163">
      <w:pPr>
        <w:rPr>
          <w:sz w:val="28"/>
          <w:szCs w:val="28"/>
          <w:vertAlign w:val="superscript"/>
        </w:rPr>
      </w:pPr>
      <m:oMath>
        <m:r>
          <w:rPr>
            <w:rFonts w:ascii="Cambria Math" w:eastAsiaTheme="minorEastAsia" w:hAnsi="Cambria Math"/>
            <w:sz w:val="24"/>
            <w:szCs w:val="24"/>
          </w:rPr>
          <m:t>g=</m:t>
        </m:r>
        <m:f>
          <m:fPr>
            <m:ctrlPr>
              <w:rPr>
                <w:rFonts w:ascii="Cambria Math" w:eastAsiaTheme="minorEastAsia" w:hAnsi="Cambria Math"/>
                <w:i/>
                <w:sz w:val="24"/>
                <w:szCs w:val="24"/>
              </w:rPr>
            </m:ctrlPr>
          </m:fPr>
          <m:num>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π</m:t>
                </m:r>
              </m:e>
              <m:sup>
                <m:r>
                  <w:rPr>
                    <w:rFonts w:ascii="Cambria Math" w:eastAsiaTheme="minorEastAsia" w:hAnsi="Cambria Math"/>
                    <w:sz w:val="24"/>
                    <w:szCs w:val="24"/>
                  </w:rPr>
                  <m:t>2</m:t>
                </m:r>
              </m:sup>
            </m:sSup>
          </m:num>
          <m:den>
            <m:sSup>
              <m:sSupPr>
                <m:ctrlPr>
                  <w:rPr>
                    <w:rFonts w:ascii="Cambria Math" w:eastAsiaTheme="minorEastAsia" w:hAnsi="Cambria Math"/>
                    <w:i/>
                    <w:sz w:val="24"/>
                    <w:szCs w:val="24"/>
                  </w:rPr>
                </m:ctrlPr>
              </m:sSupPr>
              <m:e>
                <m:r>
                  <w:rPr>
                    <w:rFonts w:ascii="Cambria Math" w:eastAsiaTheme="minorEastAsia" w:hAnsi="Cambria Math"/>
                    <w:sz w:val="24"/>
                    <w:szCs w:val="24"/>
                  </w:rPr>
                  <m:t>(1.909)</m:t>
                </m:r>
              </m:e>
              <m:sup>
                <m:r>
                  <w:rPr>
                    <w:rFonts w:ascii="Cambria Math" w:eastAsiaTheme="minorEastAsia" w:hAnsi="Cambria Math"/>
                    <w:sz w:val="24"/>
                    <w:szCs w:val="24"/>
                  </w:rPr>
                  <m:t>2</m:t>
                </m:r>
              </m:sup>
            </m:sSup>
          </m:den>
        </m:f>
      </m:oMath>
      <w:r>
        <w:rPr>
          <w:rFonts w:eastAsiaTheme="minorEastAsia"/>
          <w:sz w:val="24"/>
          <w:szCs w:val="24"/>
        </w:rPr>
        <w:t>=10.83ms</w:t>
      </w:r>
      <w:r>
        <w:rPr>
          <w:rFonts w:eastAsiaTheme="minorEastAsia"/>
          <w:sz w:val="24"/>
          <w:szCs w:val="24"/>
          <w:vertAlign w:val="superscript"/>
        </w:rPr>
        <w:t>-2</w:t>
      </w:r>
    </w:p>
    <w:p w:rsidR="00775B7B" w:rsidRDefault="00775B7B" w:rsidP="00775B7B">
      <w:pPr>
        <w:pStyle w:val="NoSpacing"/>
        <w:rPr>
          <w:b/>
          <w:sz w:val="28"/>
          <w:szCs w:val="28"/>
          <w:u w:val="single"/>
        </w:rPr>
      </w:pPr>
      <w:r w:rsidRPr="00692221">
        <w:rPr>
          <w:b/>
          <w:sz w:val="28"/>
          <w:szCs w:val="28"/>
          <w:u w:val="single"/>
        </w:rPr>
        <w:lastRenderedPageBreak/>
        <w:t>DISCUSSION</w:t>
      </w:r>
      <w:r>
        <w:rPr>
          <w:b/>
          <w:sz w:val="28"/>
          <w:szCs w:val="28"/>
          <w:u w:val="single"/>
        </w:rPr>
        <w:t>:</w:t>
      </w:r>
    </w:p>
    <w:p w:rsidR="004643B2" w:rsidRPr="004643B2" w:rsidRDefault="004643B2" w:rsidP="004643B2">
      <w:pPr>
        <w:tabs>
          <w:tab w:val="left" w:pos="5520"/>
        </w:tabs>
        <w:rPr>
          <w:sz w:val="24"/>
          <w:szCs w:val="24"/>
          <w:u w:val="single"/>
        </w:rPr>
      </w:pPr>
      <w:r w:rsidRPr="004643B2">
        <w:rPr>
          <w:rFonts w:cs="Times New Roman"/>
          <w:sz w:val="24"/>
          <w:szCs w:val="24"/>
        </w:rPr>
        <w:t>The aim of this experiment was to find the acceleration due to gravity ‘g’. This was to be done by making g the subject in the equation    and drawing a graph of Time (T/s) against √</w:t>
      </w:r>
      <w:proofErr w:type="gramStart"/>
      <w:r w:rsidRPr="004643B2">
        <w:rPr>
          <w:rFonts w:cs="Times New Roman"/>
          <w:sz w:val="24"/>
          <w:szCs w:val="24"/>
        </w:rPr>
        <w:t>L(</w:t>
      </w:r>
      <w:proofErr w:type="gramEnd"/>
      <w:r w:rsidRPr="004643B2">
        <w:rPr>
          <w:rFonts w:cs="Times New Roman"/>
          <w:sz w:val="24"/>
          <w:szCs w:val="24"/>
        </w:rPr>
        <w:t>√m),with a positive gradient and intercept of 0. The expected graph was obtained with a positive gradient .The equation of the line was y=1.909x+0.074 and the slope was           m =1.909.The theoretical value of g is 10m/</w:t>
      </w:r>
      <m:oMath>
        <m:sSup>
          <m:sSupPr>
            <m:ctrlPr>
              <w:rPr>
                <w:rFonts w:ascii="Cambria Math" w:cs="Times New Roman"/>
                <w:i/>
                <w:sz w:val="24"/>
                <w:szCs w:val="24"/>
              </w:rPr>
            </m:ctrlPr>
          </m:sSupPr>
          <m:e>
            <m:r>
              <w:rPr>
                <w:rFonts w:ascii="Cambria Math" w:hAnsi="Cambria Math" w:cs="Times New Roman"/>
                <w:sz w:val="24"/>
                <w:szCs w:val="24"/>
              </w:rPr>
              <m:t>s</m:t>
            </m:r>
          </m:e>
          <m:sup>
            <m:r>
              <w:rPr>
                <w:rFonts w:ascii="Cambria Math" w:cs="Times New Roman"/>
                <w:sz w:val="24"/>
                <w:szCs w:val="24"/>
              </w:rPr>
              <m:t>2</m:t>
            </m:r>
          </m:sup>
        </m:sSup>
      </m:oMath>
      <w:r w:rsidRPr="004643B2">
        <w:rPr>
          <w:rFonts w:eastAsiaTheme="minorEastAsia" w:cs="Times New Roman"/>
          <w:sz w:val="24"/>
          <w:szCs w:val="24"/>
        </w:rPr>
        <w:t xml:space="preserve">  however the value of  g  found was </w:t>
      </w:r>
      <m:oMath>
        <m:r>
          <w:rPr>
            <w:rFonts w:ascii="Cambria Math" w:cs="Times New Roman"/>
            <w:sz w:val="24"/>
            <w:szCs w:val="24"/>
          </w:rPr>
          <m:t>10.835</m:t>
        </m:r>
        <m:r>
          <w:rPr>
            <w:rFonts w:ascii="Cambria Math" w:hAnsi="Cambria Math" w:cs="Times New Roman"/>
            <w:sz w:val="24"/>
            <w:szCs w:val="24"/>
          </w:rPr>
          <m:t>m</m:t>
        </m:r>
        <m:r>
          <w:rPr>
            <w:rFonts w:ascii="Cambria Math" w:cs="Times New Roman"/>
            <w:sz w:val="24"/>
            <w:szCs w:val="24"/>
          </w:rPr>
          <m:t>/</m:t>
        </m:r>
        <m:sSup>
          <m:sSupPr>
            <m:ctrlPr>
              <w:rPr>
                <w:rFonts w:ascii="Cambria Math" w:cs="Times New Roman"/>
                <w:i/>
                <w:sz w:val="24"/>
                <w:szCs w:val="24"/>
              </w:rPr>
            </m:ctrlPr>
          </m:sSupPr>
          <m:e>
            <m:r>
              <w:rPr>
                <w:rFonts w:ascii="Cambria Math" w:hAnsi="Cambria Math" w:cs="Times New Roman"/>
                <w:sz w:val="24"/>
                <w:szCs w:val="24"/>
              </w:rPr>
              <m:t>s</m:t>
            </m:r>
          </m:e>
          <m:sup>
            <m:r>
              <w:rPr>
                <w:rFonts w:ascii="Cambria Math" w:cs="Times New Roman"/>
                <w:sz w:val="24"/>
                <w:szCs w:val="24"/>
              </w:rPr>
              <m:t>2</m:t>
            </m:r>
          </m:sup>
        </m:sSup>
      </m:oMath>
      <w:r w:rsidRPr="004643B2">
        <w:rPr>
          <w:rFonts w:eastAsiaTheme="minorEastAsia" w:cs="Times New Roman"/>
          <w:sz w:val="24"/>
          <w:szCs w:val="24"/>
        </w:rPr>
        <w:t xml:space="preserve"> ,which is 0.835units more than the theoretical value. This could be due </w:t>
      </w:r>
      <w:proofErr w:type="gramStart"/>
      <w:r w:rsidRPr="004643B2">
        <w:rPr>
          <w:rFonts w:eastAsiaTheme="minorEastAsia" w:cs="Times New Roman"/>
          <w:sz w:val="24"/>
          <w:szCs w:val="24"/>
        </w:rPr>
        <w:t>to  an</w:t>
      </w:r>
      <w:proofErr w:type="gramEnd"/>
      <w:r w:rsidRPr="004643B2">
        <w:rPr>
          <w:rFonts w:eastAsiaTheme="minorEastAsia" w:cs="Times New Roman"/>
          <w:sz w:val="24"/>
          <w:szCs w:val="24"/>
        </w:rPr>
        <w:t xml:space="preserve"> error  such as damping that occurred during the experiment .</w:t>
      </w:r>
    </w:p>
    <w:p w:rsidR="004643B2" w:rsidRPr="00FD24FA" w:rsidRDefault="004643B2" w:rsidP="004643B2">
      <w:pPr>
        <w:tabs>
          <w:tab w:val="left" w:pos="5520"/>
        </w:tabs>
        <w:rPr>
          <w:sz w:val="24"/>
          <w:szCs w:val="24"/>
        </w:rPr>
      </w:pPr>
    </w:p>
    <w:p w:rsidR="00775B7B" w:rsidRDefault="00775B7B">
      <w:pPr>
        <w:rPr>
          <w:b/>
          <w:sz w:val="28"/>
          <w:szCs w:val="28"/>
          <w:u w:val="single"/>
        </w:rPr>
      </w:pPr>
      <w:r w:rsidRPr="00692221">
        <w:rPr>
          <w:b/>
          <w:sz w:val="28"/>
          <w:szCs w:val="28"/>
          <w:u w:val="single"/>
        </w:rPr>
        <w:t>SOURCES OF ERROR</w:t>
      </w:r>
      <w:r>
        <w:rPr>
          <w:b/>
          <w:sz w:val="28"/>
          <w:szCs w:val="28"/>
          <w:u w:val="single"/>
        </w:rPr>
        <w:t>:</w:t>
      </w:r>
    </w:p>
    <w:p w:rsidR="00DD00D5" w:rsidRDefault="00DD00D5" w:rsidP="00DD00D5">
      <w:pPr>
        <w:pStyle w:val="ListParagraph"/>
        <w:numPr>
          <w:ilvl w:val="0"/>
          <w:numId w:val="2"/>
        </w:numPr>
        <w:tabs>
          <w:tab w:val="left" w:pos="5520"/>
        </w:tabs>
        <w:rPr>
          <w:sz w:val="24"/>
          <w:szCs w:val="24"/>
        </w:rPr>
      </w:pPr>
      <w:r>
        <w:rPr>
          <w:sz w:val="24"/>
          <w:szCs w:val="24"/>
        </w:rPr>
        <w:t>Disturbance of the oscillation of the pendulum due to atmospheric pressure, thereby resulting in inaccurate results.</w:t>
      </w:r>
    </w:p>
    <w:p w:rsidR="00DD00D5" w:rsidRDefault="00DD00D5" w:rsidP="00DD00D5">
      <w:pPr>
        <w:pStyle w:val="ListParagraph"/>
        <w:numPr>
          <w:ilvl w:val="0"/>
          <w:numId w:val="2"/>
        </w:numPr>
        <w:tabs>
          <w:tab w:val="left" w:pos="5520"/>
        </w:tabs>
        <w:rPr>
          <w:sz w:val="24"/>
          <w:szCs w:val="24"/>
        </w:rPr>
      </w:pPr>
      <w:r>
        <w:rPr>
          <w:sz w:val="24"/>
          <w:szCs w:val="24"/>
        </w:rPr>
        <w:t>One could not tell the exact point the thread had a 10cm interval with another interval, thereby leading to inaccurate readings.</w:t>
      </w:r>
    </w:p>
    <w:p w:rsidR="00CD473F" w:rsidRPr="00CD473F" w:rsidRDefault="00CD473F" w:rsidP="00CD473F">
      <w:pPr>
        <w:spacing w:line="360" w:lineRule="auto"/>
        <w:jc w:val="both"/>
        <w:rPr>
          <w:rFonts w:ascii="Cambria Math" w:hAnsi="Cambria Math" w:cs="Times New Roman"/>
          <w:b/>
          <w:sz w:val="24"/>
          <w:szCs w:val="24"/>
          <w:u w:val="single"/>
        </w:rPr>
      </w:pPr>
      <w:r>
        <w:rPr>
          <w:rFonts w:ascii="Cambria Math" w:hAnsi="Cambria Math" w:cs="Times New Roman"/>
          <w:sz w:val="24"/>
          <w:szCs w:val="24"/>
        </w:rPr>
        <w:t xml:space="preserve">        3.    </w:t>
      </w:r>
      <w:r w:rsidRPr="00CD473F">
        <w:rPr>
          <w:rFonts w:ascii="Cambria Math" w:hAnsi="Cambria Math" w:cs="Times New Roman"/>
          <w:sz w:val="24"/>
          <w:szCs w:val="24"/>
        </w:rPr>
        <w:t>Damping due to air resistance resulted in uneven oscillation.</w:t>
      </w:r>
    </w:p>
    <w:p w:rsidR="00CD473F" w:rsidRPr="00CD473F" w:rsidRDefault="00CD473F" w:rsidP="00CD473F">
      <w:pPr>
        <w:pStyle w:val="ListParagraph"/>
        <w:numPr>
          <w:ilvl w:val="0"/>
          <w:numId w:val="5"/>
        </w:numPr>
        <w:tabs>
          <w:tab w:val="left" w:pos="5520"/>
        </w:tabs>
        <w:rPr>
          <w:sz w:val="24"/>
          <w:szCs w:val="24"/>
        </w:rPr>
      </w:pPr>
      <w:r>
        <w:rPr>
          <w:rFonts w:ascii="Cambria Math" w:hAnsi="Cambria Math" w:cs="Times New Roman"/>
          <w:sz w:val="24"/>
          <w:szCs w:val="24"/>
        </w:rPr>
        <w:t xml:space="preserve"> </w:t>
      </w:r>
      <w:r w:rsidRPr="00CD473F">
        <w:rPr>
          <w:rFonts w:ascii="Cambria Math" w:hAnsi="Cambria Math" w:cs="Times New Roman"/>
          <w:sz w:val="24"/>
          <w:szCs w:val="24"/>
        </w:rPr>
        <w:t>Inaccurate lengths due old and marked-out parts on the thread</w:t>
      </w:r>
    </w:p>
    <w:p w:rsidR="00DD00D5" w:rsidRPr="00DD00D5" w:rsidRDefault="00DD00D5" w:rsidP="00DD00D5">
      <w:pPr>
        <w:tabs>
          <w:tab w:val="left" w:pos="5520"/>
        </w:tabs>
        <w:rPr>
          <w:b/>
          <w:sz w:val="28"/>
          <w:szCs w:val="28"/>
          <w:u w:val="single"/>
        </w:rPr>
      </w:pPr>
      <w:r w:rsidRPr="00DD00D5">
        <w:rPr>
          <w:b/>
          <w:sz w:val="28"/>
          <w:szCs w:val="28"/>
          <w:u w:val="single"/>
        </w:rPr>
        <w:t>PRECAUTIONS</w:t>
      </w:r>
    </w:p>
    <w:p w:rsidR="00DD00D5" w:rsidRDefault="00DD00D5" w:rsidP="00DD00D5">
      <w:pPr>
        <w:pStyle w:val="ListParagraph"/>
        <w:numPr>
          <w:ilvl w:val="0"/>
          <w:numId w:val="1"/>
        </w:numPr>
        <w:tabs>
          <w:tab w:val="left" w:pos="5520"/>
        </w:tabs>
        <w:rPr>
          <w:sz w:val="24"/>
          <w:szCs w:val="24"/>
        </w:rPr>
      </w:pPr>
      <w:r>
        <w:rPr>
          <w:sz w:val="24"/>
          <w:szCs w:val="24"/>
        </w:rPr>
        <w:t>It was ensured that the pendulum was deflected at small angles in order to ensure accurate results.</w:t>
      </w:r>
    </w:p>
    <w:p w:rsidR="00DD00D5" w:rsidRDefault="00DD00D5" w:rsidP="00DD00D5">
      <w:pPr>
        <w:pStyle w:val="ListParagraph"/>
        <w:numPr>
          <w:ilvl w:val="0"/>
          <w:numId w:val="1"/>
        </w:numPr>
        <w:tabs>
          <w:tab w:val="left" w:pos="5520"/>
        </w:tabs>
        <w:rPr>
          <w:sz w:val="24"/>
          <w:szCs w:val="24"/>
        </w:rPr>
      </w:pPr>
      <w:r>
        <w:rPr>
          <w:sz w:val="24"/>
          <w:szCs w:val="24"/>
        </w:rPr>
        <w:t>It was ensured that the measurements of 10cm interval done on the thread were done correctly, in order to obtain accurate results.</w:t>
      </w:r>
    </w:p>
    <w:p w:rsidR="00DD00D5" w:rsidRDefault="00DD00D5" w:rsidP="00DD00D5">
      <w:pPr>
        <w:pStyle w:val="ListParagraph"/>
        <w:numPr>
          <w:ilvl w:val="0"/>
          <w:numId w:val="1"/>
        </w:numPr>
        <w:tabs>
          <w:tab w:val="left" w:pos="5520"/>
        </w:tabs>
        <w:rPr>
          <w:sz w:val="24"/>
          <w:szCs w:val="24"/>
        </w:rPr>
      </w:pPr>
      <w:r>
        <w:rPr>
          <w:sz w:val="24"/>
          <w:szCs w:val="24"/>
        </w:rPr>
        <w:t>I t was ensured that the pendulum always hang within the counter in order to read accurate results from it.</w:t>
      </w:r>
    </w:p>
    <w:p w:rsidR="00DD00D5" w:rsidRDefault="00DD00D5">
      <w:pPr>
        <w:rPr>
          <w:b/>
          <w:sz w:val="28"/>
          <w:szCs w:val="28"/>
          <w:u w:val="single"/>
        </w:rPr>
      </w:pPr>
    </w:p>
    <w:p w:rsidR="00775B7B" w:rsidRPr="00101AE7" w:rsidRDefault="00775B7B" w:rsidP="00775B7B">
      <w:pPr>
        <w:pStyle w:val="NoSpacing"/>
        <w:rPr>
          <w:sz w:val="24"/>
          <w:szCs w:val="24"/>
        </w:rPr>
      </w:pPr>
      <w:r w:rsidRPr="00692221">
        <w:rPr>
          <w:b/>
          <w:sz w:val="28"/>
          <w:szCs w:val="28"/>
          <w:u w:val="single"/>
        </w:rPr>
        <w:t>CONCLUSION</w:t>
      </w:r>
      <w:r>
        <w:rPr>
          <w:b/>
          <w:sz w:val="28"/>
          <w:szCs w:val="28"/>
          <w:u w:val="single"/>
        </w:rPr>
        <w:t>:</w:t>
      </w:r>
      <w:r w:rsidR="00101AE7">
        <w:rPr>
          <w:sz w:val="24"/>
          <w:szCs w:val="24"/>
        </w:rPr>
        <w:t xml:space="preserve"> From the experiment, the acceleration due to gravity was 10.83ms</w:t>
      </w:r>
      <w:r w:rsidR="00101AE7">
        <w:rPr>
          <w:sz w:val="24"/>
          <w:szCs w:val="24"/>
          <w:vertAlign w:val="superscript"/>
        </w:rPr>
        <w:t>-2</w:t>
      </w:r>
    </w:p>
    <w:p w:rsidR="00775B7B" w:rsidRDefault="00775B7B" w:rsidP="00775B7B">
      <w:pPr>
        <w:rPr>
          <w:b/>
          <w:sz w:val="28"/>
          <w:szCs w:val="28"/>
          <w:u w:val="single"/>
        </w:rPr>
      </w:pPr>
    </w:p>
    <w:p w:rsidR="00775B7B" w:rsidRDefault="00775B7B" w:rsidP="00775B7B">
      <w:pPr>
        <w:rPr>
          <w:b/>
          <w:sz w:val="28"/>
          <w:szCs w:val="28"/>
          <w:u w:val="single"/>
        </w:rPr>
      </w:pPr>
      <w:r w:rsidRPr="00692221">
        <w:rPr>
          <w:b/>
          <w:sz w:val="28"/>
          <w:szCs w:val="28"/>
          <w:u w:val="single"/>
        </w:rPr>
        <w:t>REFERENCE</w:t>
      </w:r>
      <w:r>
        <w:rPr>
          <w:b/>
          <w:sz w:val="28"/>
          <w:szCs w:val="28"/>
          <w:u w:val="single"/>
        </w:rPr>
        <w:t>:</w:t>
      </w:r>
    </w:p>
    <w:p w:rsidR="0019289C" w:rsidRPr="000A02F5" w:rsidRDefault="0019289C" w:rsidP="0019289C">
      <w:pPr>
        <w:jc w:val="both"/>
        <w:rPr>
          <w:rFonts w:ascii="Cambria Math" w:eastAsiaTheme="minorEastAsia" w:hAnsi="Cambria Math"/>
          <w:sz w:val="24"/>
        </w:rPr>
      </w:pPr>
      <w:proofErr w:type="gramStart"/>
      <w:r w:rsidRPr="000A02F5">
        <w:rPr>
          <w:rFonts w:ascii="Cambria Math" w:eastAsiaTheme="minorEastAsia" w:hAnsi="Cambria Math"/>
          <w:sz w:val="24"/>
        </w:rPr>
        <w:t>RAYMOND A. SERWAY, JERRY S. FAUGHN (COLLEGE PHYSICS), 6</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EDITION 2003.</w:t>
      </w:r>
      <w:proofErr w:type="gramEnd"/>
      <w:r w:rsidRPr="000A02F5">
        <w:rPr>
          <w:rFonts w:ascii="Cambria Math" w:eastAsiaTheme="minorEastAsia" w:hAnsi="Cambria Math"/>
          <w:sz w:val="24"/>
        </w:rPr>
        <w:t xml:space="preserve"> </w:t>
      </w:r>
      <w:proofErr w:type="gramStart"/>
      <w:r w:rsidRPr="000A02F5">
        <w:rPr>
          <w:rFonts w:ascii="Cambria Math" w:eastAsiaTheme="minorEastAsia" w:hAnsi="Cambria Math"/>
          <w:sz w:val="24"/>
        </w:rPr>
        <w:t>HARCOURT COLLEGE PUBLISHER.</w:t>
      </w:r>
      <w:proofErr w:type="gramEnd"/>
    </w:p>
    <w:p w:rsidR="0019289C" w:rsidRPr="000A02F5" w:rsidRDefault="0019289C" w:rsidP="0019289C">
      <w:pPr>
        <w:jc w:val="both"/>
        <w:rPr>
          <w:rFonts w:ascii="Cambria Math" w:eastAsiaTheme="minorEastAsia" w:hAnsi="Cambria Math"/>
          <w:sz w:val="24"/>
        </w:rPr>
      </w:pPr>
      <w:proofErr w:type="gramStart"/>
      <w:r w:rsidRPr="000A02F5">
        <w:rPr>
          <w:rFonts w:ascii="Cambria Math" w:eastAsiaTheme="minorEastAsia" w:hAnsi="Cambria Math"/>
          <w:sz w:val="24"/>
        </w:rPr>
        <w:t>YOUNG FREEDMAN, (UNIVERSITY PHYSICS) 9</w:t>
      </w:r>
      <w:r w:rsidRPr="000A02F5">
        <w:rPr>
          <w:rFonts w:ascii="Cambria Math" w:eastAsiaTheme="minorEastAsia" w:hAnsi="Cambria Math"/>
          <w:sz w:val="24"/>
          <w:vertAlign w:val="superscript"/>
        </w:rPr>
        <w:t>TH</w:t>
      </w:r>
      <w:r>
        <w:rPr>
          <w:rFonts w:ascii="Cambria Math" w:eastAsiaTheme="minorEastAsia" w:hAnsi="Cambria Math"/>
          <w:sz w:val="24"/>
        </w:rPr>
        <w:t xml:space="preserve"> E</w:t>
      </w:r>
      <w:r w:rsidRPr="000A02F5">
        <w:rPr>
          <w:rFonts w:ascii="Cambria Math" w:eastAsiaTheme="minorEastAsia" w:hAnsi="Cambria Math"/>
          <w:sz w:val="24"/>
        </w:rPr>
        <w:t>DIT</w:t>
      </w:r>
      <w:r>
        <w:rPr>
          <w:rFonts w:ascii="Cambria Math" w:eastAsiaTheme="minorEastAsia" w:hAnsi="Cambria Math"/>
          <w:sz w:val="24"/>
        </w:rPr>
        <w:t>ION, WESLEY PUBLISHING COMPANY.</w:t>
      </w:r>
      <w:proofErr w:type="gramEnd"/>
    </w:p>
    <w:p w:rsidR="0019289C" w:rsidRPr="000A02F5" w:rsidRDefault="0019289C" w:rsidP="0019289C">
      <w:pPr>
        <w:jc w:val="both"/>
        <w:rPr>
          <w:sz w:val="24"/>
        </w:rPr>
      </w:pPr>
      <w:proofErr w:type="gramStart"/>
      <w:r w:rsidRPr="000A02F5">
        <w:rPr>
          <w:rFonts w:ascii="Cambria Math" w:eastAsiaTheme="minorEastAsia" w:hAnsi="Cambria Math"/>
          <w:sz w:val="24"/>
        </w:rPr>
        <w:lastRenderedPageBreak/>
        <w:t>NELKON MICHAEL, PARKER PHILIP, (ADVANCED LEVEL PHYSICS) 7</w:t>
      </w:r>
      <w:r w:rsidRPr="000A02F5">
        <w:rPr>
          <w:rFonts w:ascii="Cambria Math" w:eastAsiaTheme="minorEastAsia" w:hAnsi="Cambria Math"/>
          <w:sz w:val="24"/>
          <w:vertAlign w:val="superscript"/>
        </w:rPr>
        <w:t>TH</w:t>
      </w:r>
      <w:r w:rsidRPr="000A02F5">
        <w:rPr>
          <w:rFonts w:ascii="Cambria Math" w:eastAsiaTheme="minorEastAsia" w:hAnsi="Cambria Math"/>
          <w:sz w:val="24"/>
        </w:rPr>
        <w:t xml:space="preserve"> EDITION</w:t>
      </w:r>
      <w:r>
        <w:rPr>
          <w:rFonts w:ascii="Cambria Math" w:eastAsiaTheme="minorEastAsia" w:hAnsi="Cambria Math"/>
          <w:sz w:val="24"/>
        </w:rPr>
        <w:t>.</w:t>
      </w:r>
      <w:proofErr w:type="gramEnd"/>
    </w:p>
    <w:p w:rsidR="0019289C" w:rsidRPr="008C3425" w:rsidRDefault="0019289C" w:rsidP="0019289C">
      <w:pPr>
        <w:rPr>
          <w:b/>
          <w:sz w:val="32"/>
          <w:u w:val="single"/>
        </w:rPr>
      </w:pPr>
    </w:p>
    <w:p w:rsidR="0019289C" w:rsidRDefault="0019289C" w:rsidP="00775B7B">
      <w:pPr>
        <w:rPr>
          <w:b/>
          <w:sz w:val="28"/>
          <w:szCs w:val="28"/>
          <w:u w:val="single"/>
        </w:rPr>
      </w:pPr>
    </w:p>
    <w:sectPr w:rsidR="0019289C" w:rsidSect="007372B3">
      <w:pgSz w:w="12240" w:h="15840"/>
      <w:pgMar w:top="1440" w:right="1440" w:bottom="1440" w:left="1440" w:header="708" w:footer="708" w:gutter="0"/>
      <w:pgBorders w:display="firstPage" w:offsetFrom="page">
        <w:top w:val="holly" w:sz="10" w:space="24" w:color="auto"/>
        <w:left w:val="holly" w:sz="10" w:space="24" w:color="auto"/>
        <w:bottom w:val="holly" w:sz="10" w:space="24" w:color="auto"/>
        <w:right w:val="holly" w:sz="10"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A00002EF" w:usb1="420020EB" w:usb2="00000000" w:usb3="00000000" w:csb0="0000009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B02CE9"/>
    <w:multiLevelType w:val="hybridMultilevel"/>
    <w:tmpl w:val="AD5AF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3479E9"/>
    <w:multiLevelType w:val="hybridMultilevel"/>
    <w:tmpl w:val="631EDB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6FB96A27"/>
    <w:multiLevelType w:val="hybridMultilevel"/>
    <w:tmpl w:val="DF4A9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7857EC2"/>
    <w:multiLevelType w:val="hybridMultilevel"/>
    <w:tmpl w:val="ED2EA40C"/>
    <w:lvl w:ilvl="0" w:tplc="716C980E">
      <w:start w:val="4"/>
      <w:numFmt w:val="decimal"/>
      <w:lvlText w:val="%1."/>
      <w:lvlJc w:val="left"/>
      <w:pPr>
        <w:ind w:left="720" w:hanging="360"/>
      </w:pPr>
      <w:rPr>
        <w:rFonts w:ascii="Cambria Math" w:hAnsi="Cambria Math"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78D4383C"/>
    <w:multiLevelType w:val="hybridMultilevel"/>
    <w:tmpl w:val="059EDB4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7372B3"/>
    <w:rsid w:val="00057B63"/>
    <w:rsid w:val="00080B01"/>
    <w:rsid w:val="00101AE7"/>
    <w:rsid w:val="0013512F"/>
    <w:rsid w:val="00172CF5"/>
    <w:rsid w:val="0019289C"/>
    <w:rsid w:val="002B713D"/>
    <w:rsid w:val="00416041"/>
    <w:rsid w:val="00417746"/>
    <w:rsid w:val="00463E60"/>
    <w:rsid w:val="004643B2"/>
    <w:rsid w:val="004A5F77"/>
    <w:rsid w:val="00625E33"/>
    <w:rsid w:val="00631964"/>
    <w:rsid w:val="0065593F"/>
    <w:rsid w:val="006C0B1B"/>
    <w:rsid w:val="006D2892"/>
    <w:rsid w:val="006F658A"/>
    <w:rsid w:val="007372B3"/>
    <w:rsid w:val="00745D25"/>
    <w:rsid w:val="00775B7B"/>
    <w:rsid w:val="008F1163"/>
    <w:rsid w:val="00C5211E"/>
    <w:rsid w:val="00CD473F"/>
    <w:rsid w:val="00DD00D5"/>
    <w:rsid w:val="00EF5DA1"/>
    <w:rsid w:val="00FC6A7B"/>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_x0000_s1032"/>
        <o:r id="V:Rule2" type="connector" idref="#_x0000_s1027"/>
        <o:r id="V:Rule3" type="connector" idref="#_x0000_s1026"/>
        <o:r id="V:Rule4" type="connector" idref="#_x0000_s1028"/>
        <o:r id="V:Rule5" type="connector" idref="#_x0000_s1029"/>
        <o:r id="V:Rule6" type="connector" idref="#_x0000_s1031"/>
        <o:r id="V:Rule7"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2B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7372B3"/>
    <w:pPr>
      <w:spacing w:after="0" w:line="240" w:lineRule="auto"/>
    </w:pPr>
    <w:rPr>
      <w:rFonts w:ascii="Calibri" w:eastAsia="Calibri" w:hAnsi="Calibri" w:cs="Times New Roman"/>
      <w:lang w:val="en-GB"/>
    </w:rPr>
  </w:style>
  <w:style w:type="paragraph" w:styleId="BalloonText">
    <w:name w:val="Balloon Text"/>
    <w:basedOn w:val="Normal"/>
    <w:link w:val="BalloonTextChar"/>
    <w:uiPriority w:val="99"/>
    <w:semiHidden/>
    <w:unhideWhenUsed/>
    <w:rsid w:val="00737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2B3"/>
    <w:rPr>
      <w:rFonts w:ascii="Tahoma" w:hAnsi="Tahoma" w:cs="Tahoma"/>
      <w:sz w:val="16"/>
      <w:szCs w:val="16"/>
    </w:rPr>
  </w:style>
  <w:style w:type="character" w:styleId="PlaceholderText">
    <w:name w:val="Placeholder Text"/>
    <w:basedOn w:val="DefaultParagraphFont"/>
    <w:uiPriority w:val="99"/>
    <w:semiHidden/>
    <w:rsid w:val="00625E33"/>
    <w:rPr>
      <w:color w:val="808080"/>
    </w:rPr>
  </w:style>
  <w:style w:type="table" w:styleId="TableGrid">
    <w:name w:val="Table Grid"/>
    <w:basedOn w:val="TableNormal"/>
    <w:uiPriority w:val="59"/>
    <w:rsid w:val="00C5211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D00D5"/>
    <w:pPr>
      <w:ind w:left="720"/>
      <w:contextualSpacing/>
    </w:pPr>
    <w:rPr>
      <w:lang w:val="en-US"/>
    </w:rPr>
  </w:style>
</w:styles>
</file>

<file path=word/webSettings.xml><?xml version="1.0" encoding="utf-8"?>
<w:webSettings xmlns:r="http://schemas.openxmlformats.org/officeDocument/2006/relationships" xmlns:w="http://schemas.openxmlformats.org/wordprocessingml/2006/main">
  <w:divs>
    <w:div w:id="4398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Juliet%20PC\Documents\Book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CA"/>
  <c:chart>
    <c:autoTitleDeleted val="1"/>
    <c:plotArea>
      <c:layout/>
      <c:scatterChart>
        <c:scatterStyle val="lineMarker"/>
        <c:ser>
          <c:idx val="0"/>
          <c:order val="0"/>
          <c:spPr>
            <a:ln w="28575">
              <a:noFill/>
            </a:ln>
          </c:spPr>
          <c:trendline>
            <c:trendlineType val="linear"/>
            <c:dispRSqr val="1"/>
            <c:dispEq val="1"/>
            <c:trendlineLbl>
              <c:numFmt formatCode="General" sourceLinked="0"/>
            </c:trendlineLbl>
          </c:trendline>
          <c:xVal>
            <c:numRef>
              <c:f>Sheet1!$A$1:$A$5</c:f>
              <c:numCache>
                <c:formatCode>General</c:formatCode>
                <c:ptCount val="5"/>
                <c:pt idx="0">
                  <c:v>0.77460000000000007</c:v>
                </c:pt>
                <c:pt idx="1">
                  <c:v>0.70709999999999995</c:v>
                </c:pt>
                <c:pt idx="2">
                  <c:v>0.63249999999999995</c:v>
                </c:pt>
                <c:pt idx="3">
                  <c:v>0.54770000000000008</c:v>
                </c:pt>
                <c:pt idx="4">
                  <c:v>0.44720000000000004</c:v>
                </c:pt>
              </c:numCache>
            </c:numRef>
          </c:xVal>
          <c:yVal>
            <c:numRef>
              <c:f>Sheet1!$B$1:$B$5</c:f>
              <c:numCache>
                <c:formatCode>General</c:formatCode>
                <c:ptCount val="5"/>
                <c:pt idx="0">
                  <c:v>1.554</c:v>
                </c:pt>
                <c:pt idx="1">
                  <c:v>1.4264999999999999</c:v>
                </c:pt>
                <c:pt idx="2">
                  <c:v>1.276</c:v>
                </c:pt>
                <c:pt idx="3">
                  <c:v>1.1225000000000001</c:v>
                </c:pt>
                <c:pt idx="4">
                  <c:v>0.92849999999999999</c:v>
                </c:pt>
              </c:numCache>
            </c:numRef>
          </c:yVal>
        </c:ser>
        <c:axId val="142296192"/>
        <c:axId val="138006528"/>
      </c:scatterChart>
      <c:valAx>
        <c:axId val="142296192"/>
        <c:scaling>
          <c:orientation val="minMax"/>
        </c:scaling>
        <c:axPos val="b"/>
        <c:title>
          <c:tx>
            <c:rich>
              <a:bodyPr/>
              <a:lstStyle/>
              <a:p>
                <a:pPr>
                  <a:defRPr/>
                </a:pPr>
                <a:r>
                  <a:rPr lang="en-CA"/>
                  <a:t>l/m</a:t>
                </a:r>
              </a:p>
            </c:rich>
          </c:tx>
        </c:title>
        <c:numFmt formatCode="General" sourceLinked="1"/>
        <c:tickLblPos val="nextTo"/>
        <c:crossAx val="138006528"/>
        <c:crosses val="autoZero"/>
        <c:crossBetween val="midCat"/>
      </c:valAx>
      <c:valAx>
        <c:axId val="138006528"/>
        <c:scaling>
          <c:orientation val="minMax"/>
        </c:scaling>
        <c:axPos val="l"/>
        <c:majorGridlines/>
        <c:minorGridlines/>
        <c:title>
          <c:tx>
            <c:rich>
              <a:bodyPr/>
              <a:lstStyle/>
              <a:p>
                <a:pPr>
                  <a:defRPr/>
                </a:pPr>
                <a:r>
                  <a:rPr lang="en-CA"/>
                  <a:t>T/s</a:t>
                </a:r>
              </a:p>
            </c:rich>
          </c:tx>
        </c:title>
        <c:numFmt formatCode="General" sourceLinked="1"/>
        <c:tickLblPos val="nextTo"/>
        <c:crossAx val="14229619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7</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 PC</dc:creator>
  <cp:lastModifiedBy>Juliet PC</cp:lastModifiedBy>
  <cp:revision>6</cp:revision>
  <dcterms:created xsi:type="dcterms:W3CDTF">2010-11-06T23:23:00Z</dcterms:created>
  <dcterms:modified xsi:type="dcterms:W3CDTF">2010-11-11T15:29:00Z</dcterms:modified>
</cp:coreProperties>
</file>