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A21" w:rsidRPr="003413AE" w:rsidRDefault="00A06A21" w:rsidP="00A06A21">
      <w:pPr>
        <w:rPr>
          <w:rFonts w:cstheme="minorHAnsi"/>
          <w:b/>
        </w:rPr>
      </w:pPr>
      <w:r w:rsidRPr="003413AE">
        <w:rPr>
          <w:rFonts w:cstheme="minorHAnsi"/>
          <w:b/>
        </w:rPr>
        <w:t>PHYSICS PRACTICAL</w:t>
      </w:r>
    </w:p>
    <w:p w:rsidR="00A06A21" w:rsidRPr="003413AE" w:rsidRDefault="00A06A21" w:rsidP="00A06A21">
      <w:pPr>
        <w:rPr>
          <w:rFonts w:cstheme="minorHAnsi"/>
          <w:b/>
        </w:rPr>
      </w:pPr>
      <w:r w:rsidRPr="003413AE">
        <w:rPr>
          <w:rFonts w:cstheme="minorHAnsi"/>
          <w:b/>
        </w:rPr>
        <w:t>NANABANYIN ESSEL</w:t>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t>SM/SMS/10/0026</w:t>
      </w:r>
    </w:p>
    <w:p w:rsidR="00A06A21" w:rsidRPr="003413AE" w:rsidRDefault="00A06A21" w:rsidP="00A06A21">
      <w:pPr>
        <w:rPr>
          <w:rFonts w:cstheme="minorHAnsi"/>
          <w:b/>
        </w:rPr>
      </w:pPr>
      <w:r w:rsidRPr="003413AE">
        <w:rPr>
          <w:rFonts w:cstheme="minorHAnsi"/>
          <w:b/>
        </w:rPr>
        <w:t>MED 112</w:t>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t>GROUP 19</w:t>
      </w:r>
    </w:p>
    <w:p w:rsidR="00A06A21" w:rsidRPr="003413AE" w:rsidRDefault="00A06A21" w:rsidP="00A06A21">
      <w:pPr>
        <w:rPr>
          <w:rFonts w:cstheme="minorHAnsi"/>
          <w:b/>
        </w:rPr>
      </w:pPr>
      <w:r>
        <w:rPr>
          <w:rFonts w:cstheme="minorHAnsi"/>
          <w:b/>
        </w:rPr>
        <w:t xml:space="preserve">EXPERIMENT 1 </w:t>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Pr>
          <w:rFonts w:cstheme="minorHAnsi"/>
          <w:b/>
        </w:rPr>
        <w:tab/>
      </w:r>
      <w:r w:rsidRPr="003413AE">
        <w:rPr>
          <w:rFonts w:cstheme="minorHAnsi"/>
          <w:b/>
        </w:rPr>
        <w:t>3</w:t>
      </w:r>
      <w:r w:rsidRPr="003413AE">
        <w:rPr>
          <w:rFonts w:cstheme="minorHAnsi"/>
          <w:b/>
          <w:vertAlign w:val="superscript"/>
        </w:rPr>
        <w:t>RD</w:t>
      </w:r>
      <w:r>
        <w:rPr>
          <w:rFonts w:cstheme="minorHAnsi"/>
          <w:b/>
        </w:rPr>
        <w:t xml:space="preserve"> MARCH, 2011</w:t>
      </w:r>
    </w:p>
    <w:p w:rsidR="00570110" w:rsidRPr="003413AE" w:rsidRDefault="00570110" w:rsidP="003413AE">
      <w:pPr>
        <w:rPr>
          <w:rFonts w:cstheme="minorHAnsi"/>
        </w:rPr>
      </w:pPr>
      <w:r w:rsidRPr="003413AE">
        <w:rPr>
          <w:rFonts w:cstheme="minorHAnsi"/>
          <w:b/>
          <w:u w:val="single"/>
        </w:rPr>
        <w:t>TITLE:</w:t>
      </w:r>
      <w:r w:rsidRPr="003413AE">
        <w:rPr>
          <w:rFonts w:cstheme="minorHAnsi"/>
        </w:rPr>
        <w:t xml:space="preserve"> WHEATSTONE BRIDGE EXPERIMENT</w:t>
      </w:r>
    </w:p>
    <w:p w:rsidR="00570110" w:rsidRPr="003413AE" w:rsidRDefault="00570110" w:rsidP="003413AE">
      <w:pPr>
        <w:rPr>
          <w:rFonts w:cstheme="minorHAnsi"/>
        </w:rPr>
      </w:pPr>
      <w:r w:rsidRPr="003413AE">
        <w:rPr>
          <w:rFonts w:cstheme="minorHAnsi"/>
          <w:b/>
          <w:u w:val="single"/>
        </w:rPr>
        <w:t>AIM:</w:t>
      </w:r>
      <w:r w:rsidRPr="003413AE">
        <w:rPr>
          <w:rFonts w:cstheme="minorHAnsi"/>
        </w:rPr>
        <w:t xml:space="preserve"> To determine unknown resistances, total resistance of resistors in series, and total resistance of resistors in parallel.</w:t>
      </w:r>
    </w:p>
    <w:p w:rsidR="00336F12" w:rsidRPr="003413AE" w:rsidRDefault="00570110" w:rsidP="003413AE">
      <w:pPr>
        <w:rPr>
          <w:rFonts w:cstheme="minorHAnsi"/>
        </w:rPr>
      </w:pPr>
      <w:r w:rsidRPr="003413AE">
        <w:rPr>
          <w:rFonts w:cstheme="minorHAnsi"/>
          <w:b/>
          <w:u w:val="single"/>
        </w:rPr>
        <w:t>APPARATUS:</w:t>
      </w:r>
      <w:r w:rsidRPr="003413AE">
        <w:rPr>
          <w:rFonts w:cstheme="minorHAnsi"/>
        </w:rPr>
        <w:t xml:space="preserve"> Slide measuring bridge (1), connection box (1), standard PEK carbon resistor (1), unknown PEK carbon resistors (5), power supply, 5 V/1 A, +/-15 V (1), digital multimeter 071340.00 (1), three 500mm connecting cords (2 each; red, yellow and blue).</w:t>
      </w:r>
    </w:p>
    <w:p w:rsidR="006E3460" w:rsidRPr="003413AE" w:rsidRDefault="006E3460" w:rsidP="003413AE">
      <w:pPr>
        <w:rPr>
          <w:rFonts w:cstheme="minorHAnsi"/>
          <w:b/>
          <w:u w:val="single"/>
        </w:rPr>
      </w:pPr>
      <w:r w:rsidRPr="003413AE">
        <w:rPr>
          <w:rFonts w:cstheme="minorHAnsi"/>
          <w:b/>
          <w:u w:val="single"/>
        </w:rPr>
        <w:t>DIAGRAM:</w:t>
      </w:r>
    </w:p>
    <w:p w:rsidR="006E3460" w:rsidRPr="003413AE" w:rsidRDefault="006E3460" w:rsidP="003413AE">
      <w:pPr>
        <w:rPr>
          <w:rFonts w:cstheme="minorHAnsi"/>
          <w:b/>
          <w:u w:val="single"/>
        </w:rPr>
      </w:pPr>
      <w:r w:rsidRPr="003413AE">
        <w:rPr>
          <w:rFonts w:cstheme="minorHAnsi"/>
          <w:noProof/>
        </w:rPr>
        <w:drawing>
          <wp:inline distT="0" distB="0" distL="0" distR="0">
            <wp:extent cx="3343275" cy="2543175"/>
            <wp:effectExtent l="19050" t="0" r="9525" b="0"/>
            <wp:docPr id="9" name="Picture 9" descr="phy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ysi"/>
                    <pic:cNvPicPr>
                      <a:picLocks noChangeAspect="1" noChangeArrowheads="1"/>
                    </pic:cNvPicPr>
                  </pic:nvPicPr>
                  <pic:blipFill>
                    <a:blip r:embed="rId5" cstate="print"/>
                    <a:srcRect/>
                    <a:stretch>
                      <a:fillRect/>
                    </a:stretch>
                  </pic:blipFill>
                  <pic:spPr bwMode="auto">
                    <a:xfrm>
                      <a:off x="0" y="0"/>
                      <a:ext cx="3343275" cy="2543175"/>
                    </a:xfrm>
                    <a:prstGeom prst="rect">
                      <a:avLst/>
                    </a:prstGeom>
                    <a:noFill/>
                    <a:ln w="9525">
                      <a:noFill/>
                      <a:miter lim="800000"/>
                      <a:headEnd/>
                      <a:tailEnd/>
                    </a:ln>
                  </pic:spPr>
                </pic:pic>
              </a:graphicData>
            </a:graphic>
          </wp:inline>
        </w:drawing>
      </w:r>
    </w:p>
    <w:p w:rsidR="006E3460" w:rsidRPr="003413AE" w:rsidRDefault="006E3460" w:rsidP="003413AE">
      <w:pPr>
        <w:rPr>
          <w:rFonts w:cstheme="minorHAnsi"/>
          <w:lang w:val="en-GB"/>
        </w:rPr>
      </w:pPr>
      <w:r w:rsidRPr="003413AE">
        <w:rPr>
          <w:rFonts w:cstheme="minorHAnsi"/>
          <w:b/>
          <w:u w:val="single"/>
        </w:rPr>
        <w:t>THEORY:</w:t>
      </w:r>
      <w:r w:rsidRPr="003413AE">
        <w:rPr>
          <w:rFonts w:cstheme="minorHAnsi"/>
          <w:b/>
        </w:rPr>
        <w:t xml:space="preserve"> </w:t>
      </w:r>
      <w:r w:rsidRPr="003413AE">
        <w:rPr>
          <w:rFonts w:cstheme="minorHAnsi"/>
        </w:rPr>
        <w:t>Wheatstone ridge is an instrument used in getting accurate resistance. This consists of four Resisters of resistance, R</w:t>
      </w:r>
      <w:r w:rsidRPr="003413AE">
        <w:rPr>
          <w:rFonts w:cstheme="minorHAnsi"/>
          <w:vertAlign w:val="subscript"/>
        </w:rPr>
        <w:t>1</w:t>
      </w:r>
      <w:r w:rsidRPr="003413AE">
        <w:rPr>
          <w:rFonts w:cstheme="minorHAnsi"/>
        </w:rPr>
        <w:t>, R</w:t>
      </w:r>
      <w:r w:rsidRPr="003413AE">
        <w:rPr>
          <w:rFonts w:cstheme="minorHAnsi"/>
          <w:vertAlign w:val="subscript"/>
        </w:rPr>
        <w:t>2</w:t>
      </w:r>
      <w:r w:rsidRPr="003413AE">
        <w:rPr>
          <w:rFonts w:cstheme="minorHAnsi"/>
        </w:rPr>
        <w:t>, R</w:t>
      </w:r>
      <w:r w:rsidRPr="003413AE">
        <w:rPr>
          <w:rFonts w:cstheme="minorHAnsi"/>
          <w:vertAlign w:val="subscript"/>
        </w:rPr>
        <w:t>3</w:t>
      </w:r>
      <w:r w:rsidRPr="003413AE">
        <w:rPr>
          <w:rFonts w:cstheme="minorHAnsi"/>
        </w:rPr>
        <w:t xml:space="preserve"> and R</w:t>
      </w:r>
      <w:r w:rsidRPr="003413AE">
        <w:rPr>
          <w:rFonts w:cstheme="minorHAnsi"/>
          <w:vertAlign w:val="subscript"/>
        </w:rPr>
        <w:t>4</w:t>
      </w:r>
      <w:r w:rsidRPr="003413AE">
        <w:rPr>
          <w:rFonts w:cstheme="minorHAnsi"/>
        </w:rPr>
        <w:t xml:space="preserve"> connected side by side together to form a closed circuit. The current flowing in the circuit divides into two branches. Varying the resistances, a stage is reached when no current flows through the galvanometer placed at the centre, indicating zero that is when C and Y are at the same potential (there is no potential between C and Y). The potential difference across R equals that across the length l</w:t>
      </w:r>
      <w:r w:rsidRPr="003413AE">
        <w:rPr>
          <w:rFonts w:cstheme="minorHAnsi"/>
          <w:vertAlign w:val="subscript"/>
        </w:rPr>
        <w:t>2</w:t>
      </w:r>
      <w:r w:rsidRPr="003413AE">
        <w:rPr>
          <w:rFonts w:cstheme="minorHAnsi"/>
        </w:rPr>
        <w:t xml:space="preserve"> and the potential difference across Rx equals l</w:t>
      </w:r>
      <w:r w:rsidRPr="003413AE">
        <w:rPr>
          <w:rFonts w:cstheme="minorHAnsi"/>
          <w:vertAlign w:val="subscript"/>
        </w:rPr>
        <w:t>1</w:t>
      </w:r>
      <w:r w:rsidRPr="003413AE">
        <w:rPr>
          <w:rFonts w:cstheme="minorHAnsi"/>
        </w:rPr>
        <w:t>.</w:t>
      </w:r>
      <w:r w:rsidRPr="003413AE">
        <w:rPr>
          <w:rFonts w:cstheme="minorHAnsi"/>
          <w:lang w:val="en-GB"/>
        </w:rPr>
        <w:t xml:space="preserve">          </w:t>
      </w:r>
      <w:r w:rsidRPr="003413AE">
        <w:rPr>
          <w:rFonts w:cstheme="minorHAnsi"/>
        </w:rPr>
        <w:t>Then R/R</w:t>
      </w:r>
      <w:r w:rsidRPr="003413AE">
        <w:rPr>
          <w:rFonts w:cstheme="minorHAnsi"/>
          <w:vertAlign w:val="subscript"/>
        </w:rPr>
        <w:t>X</w:t>
      </w:r>
      <w:r w:rsidRPr="003413AE">
        <w:rPr>
          <w:rFonts w:cstheme="minorHAnsi"/>
        </w:rPr>
        <w:t xml:space="preserve"> =l</w:t>
      </w:r>
      <w:r w:rsidRPr="003413AE">
        <w:rPr>
          <w:rFonts w:cstheme="minorHAnsi"/>
          <w:vertAlign w:val="subscript"/>
        </w:rPr>
        <w:t>2</w:t>
      </w:r>
      <w:r w:rsidRPr="003413AE">
        <w:rPr>
          <w:rFonts w:cstheme="minorHAnsi"/>
        </w:rPr>
        <w:t>/l</w:t>
      </w:r>
      <w:r w:rsidRPr="003413AE">
        <w:rPr>
          <w:rFonts w:cstheme="minorHAnsi"/>
          <w:vertAlign w:val="subscript"/>
        </w:rPr>
        <w:t>1</w:t>
      </w:r>
      <w:r w:rsidRPr="003413AE">
        <w:rPr>
          <w:rFonts w:cstheme="minorHAnsi"/>
        </w:rPr>
        <w:t xml:space="preserve">   and R</w:t>
      </w:r>
      <w:r w:rsidRPr="003413AE">
        <w:rPr>
          <w:rFonts w:cstheme="minorHAnsi"/>
          <w:vertAlign w:val="subscript"/>
        </w:rPr>
        <w:t>x</w:t>
      </w:r>
      <w:r w:rsidRPr="003413AE">
        <w:rPr>
          <w:rFonts w:cstheme="minorHAnsi"/>
        </w:rPr>
        <w:t>=R l</w:t>
      </w:r>
      <w:r w:rsidRPr="003413AE">
        <w:rPr>
          <w:rFonts w:cstheme="minorHAnsi"/>
          <w:vertAlign w:val="subscript"/>
        </w:rPr>
        <w:t>1</w:t>
      </w:r>
      <w:r w:rsidRPr="003413AE">
        <w:rPr>
          <w:rFonts w:cstheme="minorHAnsi"/>
        </w:rPr>
        <w:t>/l</w:t>
      </w:r>
      <w:r w:rsidRPr="003413AE">
        <w:rPr>
          <w:rFonts w:cstheme="minorHAnsi"/>
          <w:vertAlign w:val="subscript"/>
        </w:rPr>
        <w:t>2</w:t>
      </w:r>
    </w:p>
    <w:p w:rsidR="006E3460" w:rsidRPr="003413AE" w:rsidRDefault="006E3460" w:rsidP="003413AE">
      <w:pPr>
        <w:rPr>
          <w:rFonts w:cstheme="minorHAnsi"/>
        </w:rPr>
      </w:pPr>
      <w:r w:rsidRPr="003413AE">
        <w:rPr>
          <w:rFonts w:cstheme="minorHAnsi"/>
        </w:rPr>
        <w:t>For resisters R1 and R2 in Series and Parallel the equivalent resistance are respectively</w:t>
      </w:r>
    </w:p>
    <w:p w:rsidR="00756EBC" w:rsidRPr="003413AE" w:rsidRDefault="006E3460" w:rsidP="003413AE">
      <w:pPr>
        <w:rPr>
          <w:rFonts w:cstheme="minorHAnsi"/>
        </w:rPr>
      </w:pPr>
      <w:r w:rsidRPr="003413AE">
        <w:rPr>
          <w:rFonts w:cstheme="minorHAnsi"/>
        </w:rPr>
        <w:t>R</w:t>
      </w:r>
      <w:r w:rsidRPr="003413AE">
        <w:rPr>
          <w:rFonts w:cstheme="minorHAnsi"/>
          <w:vertAlign w:val="subscript"/>
        </w:rPr>
        <w:t>X</w:t>
      </w:r>
      <w:r w:rsidRPr="003413AE">
        <w:rPr>
          <w:rFonts w:cstheme="minorHAnsi"/>
        </w:rPr>
        <w:t>=R</w:t>
      </w:r>
      <w:r w:rsidRPr="003413AE">
        <w:rPr>
          <w:rFonts w:cstheme="minorHAnsi"/>
          <w:vertAlign w:val="subscript"/>
        </w:rPr>
        <w:t>1</w:t>
      </w:r>
      <w:r w:rsidRPr="003413AE">
        <w:rPr>
          <w:rFonts w:cstheme="minorHAnsi"/>
        </w:rPr>
        <w:t xml:space="preserve"> + R</w:t>
      </w:r>
      <w:r w:rsidRPr="003413AE">
        <w:rPr>
          <w:rFonts w:cstheme="minorHAnsi"/>
          <w:vertAlign w:val="subscript"/>
        </w:rPr>
        <w:t>2</w:t>
      </w:r>
      <w:r w:rsidRPr="003413AE">
        <w:rPr>
          <w:rFonts w:cstheme="minorHAnsi"/>
        </w:rPr>
        <w:t xml:space="preserve"> and 1/R</w:t>
      </w:r>
      <w:r w:rsidRPr="003413AE">
        <w:rPr>
          <w:rFonts w:cstheme="minorHAnsi"/>
          <w:vertAlign w:val="subscript"/>
        </w:rPr>
        <w:t>p</w:t>
      </w:r>
      <w:r w:rsidRPr="003413AE">
        <w:rPr>
          <w:rFonts w:cstheme="minorHAnsi"/>
        </w:rPr>
        <w:t xml:space="preserve"> =1/R</w:t>
      </w:r>
      <w:r w:rsidRPr="003413AE">
        <w:rPr>
          <w:rFonts w:cstheme="minorHAnsi"/>
          <w:vertAlign w:val="subscript"/>
        </w:rPr>
        <w:t>1</w:t>
      </w:r>
      <w:r w:rsidRPr="003413AE">
        <w:rPr>
          <w:rFonts w:cstheme="minorHAnsi"/>
        </w:rPr>
        <w:t xml:space="preserve"> +1/R</w:t>
      </w:r>
      <w:r w:rsidRPr="003413AE">
        <w:rPr>
          <w:rFonts w:cstheme="minorHAnsi"/>
          <w:vertAlign w:val="subscript"/>
        </w:rPr>
        <w:t>2</w:t>
      </w:r>
      <w:r w:rsidRPr="003413AE">
        <w:rPr>
          <w:rFonts w:cstheme="minorHAnsi"/>
        </w:rPr>
        <w:t>.</w:t>
      </w:r>
    </w:p>
    <w:p w:rsidR="006E3460" w:rsidRPr="003413AE" w:rsidRDefault="006E3460" w:rsidP="003413AE">
      <w:pPr>
        <w:rPr>
          <w:rFonts w:cstheme="minorHAnsi"/>
        </w:rPr>
      </w:pPr>
      <w:r w:rsidRPr="003413AE">
        <w:rPr>
          <w:rFonts w:cstheme="minorHAnsi"/>
          <w:b/>
          <w:u w:val="single"/>
        </w:rPr>
        <w:t>METHOD:</w:t>
      </w:r>
      <w:r w:rsidRPr="003413AE">
        <w:rPr>
          <w:rFonts w:cstheme="minorHAnsi"/>
          <w:b/>
        </w:rPr>
        <w:t xml:space="preserve"> </w:t>
      </w:r>
    </w:p>
    <w:p w:rsidR="006E3460" w:rsidRPr="003413AE" w:rsidRDefault="006E3460" w:rsidP="003413AE">
      <w:pPr>
        <w:rPr>
          <w:rFonts w:cstheme="minorHAnsi"/>
        </w:rPr>
      </w:pPr>
      <w:r w:rsidRPr="003413AE">
        <w:rPr>
          <w:rFonts w:cstheme="minorHAnsi"/>
        </w:rPr>
        <w:lastRenderedPageBreak/>
        <w:t>In the experiment, the values of the resistors to be determined are made invisible and encoded as follows: A, B, C, and D. The resistance to be investigated (single, parallel-connected and series-connected) are as shown in the above diagram. Resistor A and the standard resistor 100</w:t>
      </w:r>
      <w:r w:rsidR="00756EBC" w:rsidRPr="003413AE">
        <w:rPr>
          <w:rFonts w:cstheme="minorHAnsi"/>
        </w:rPr>
        <w:t>Ω</w:t>
      </w:r>
      <w:r w:rsidRPr="003413AE">
        <w:rPr>
          <w:rFonts w:cstheme="minorHAnsi"/>
        </w:rPr>
        <w:t xml:space="preserve"> were connected using the connection box. Switching on the power supply, the correctness of the connection was checked by touching the bridge the bridge wire at the extreme ends (X and Y) with the slider jockey, J and the negative and positive readings of the digital multimeter G was observed. The position where there was zero reading on the multimeter represented the balanced point. The lengths l</w:t>
      </w:r>
      <w:r w:rsidRPr="003413AE">
        <w:rPr>
          <w:rFonts w:cstheme="minorHAnsi"/>
          <w:vertAlign w:val="subscript"/>
        </w:rPr>
        <w:t>1</w:t>
      </w:r>
      <w:r w:rsidRPr="003413AE">
        <w:rPr>
          <w:rFonts w:cstheme="minorHAnsi"/>
        </w:rPr>
        <w:t xml:space="preserve"> from the end X to the balanced point was measured.</w:t>
      </w:r>
    </w:p>
    <w:p w:rsidR="006E3460" w:rsidRPr="003413AE" w:rsidRDefault="006E3460" w:rsidP="003413AE">
      <w:pPr>
        <w:rPr>
          <w:rFonts w:cstheme="minorHAnsi"/>
        </w:rPr>
      </w:pPr>
      <w:r w:rsidRPr="003413AE">
        <w:rPr>
          <w:rFonts w:cstheme="minorHAnsi"/>
        </w:rPr>
        <w:t>The procedure was then repeated for the rest of the unknown resistances B</w:t>
      </w:r>
      <w:r w:rsidR="00756EBC" w:rsidRPr="003413AE">
        <w:rPr>
          <w:rFonts w:cstheme="minorHAnsi"/>
        </w:rPr>
        <w:t xml:space="preserve"> (with a 680 Ω resistor)</w:t>
      </w:r>
      <w:r w:rsidRPr="003413AE">
        <w:rPr>
          <w:rFonts w:cstheme="minorHAnsi"/>
        </w:rPr>
        <w:t xml:space="preserve">, C and D. After that unknown resistors A and </w:t>
      </w:r>
      <w:r w:rsidR="00756EBC" w:rsidRPr="003413AE">
        <w:rPr>
          <w:rFonts w:cstheme="minorHAnsi"/>
        </w:rPr>
        <w:t>C</w:t>
      </w:r>
      <w:r w:rsidRPr="003413AE">
        <w:rPr>
          <w:rFonts w:cstheme="minorHAnsi"/>
        </w:rPr>
        <w:t xml:space="preserve"> were connected in series and then in parallel, and their values were recorded. Because the side wire measuring bridge gives the best reading accuracy in its central part, the measuring resistance R was brought to order of the magnitude of R</w:t>
      </w:r>
      <w:r w:rsidRPr="003413AE">
        <w:rPr>
          <w:rFonts w:cstheme="minorHAnsi"/>
          <w:vertAlign w:val="subscript"/>
        </w:rPr>
        <w:t>X</w:t>
      </w:r>
      <w:r w:rsidRPr="003413AE">
        <w:rPr>
          <w:rFonts w:cstheme="minorHAnsi"/>
        </w:rPr>
        <w:t>. The multimeter, G (setting 100mA = 100mV), was balanced by moving of the slider.</w:t>
      </w:r>
    </w:p>
    <w:p w:rsidR="00756EBC" w:rsidRPr="003413AE" w:rsidRDefault="00756EBC" w:rsidP="003413AE">
      <w:pPr>
        <w:rPr>
          <w:rFonts w:cstheme="minorHAnsi"/>
          <w:b/>
          <w:u w:val="single"/>
        </w:rPr>
      </w:pPr>
      <w:r w:rsidRPr="003413AE">
        <w:rPr>
          <w:rFonts w:cstheme="minorHAnsi"/>
          <w:b/>
          <w:u w:val="single"/>
        </w:rPr>
        <w:t>TABLE OF RESULTS:</w:t>
      </w:r>
    </w:p>
    <w:p w:rsidR="00756EBC" w:rsidRPr="003413AE" w:rsidRDefault="00756EBC" w:rsidP="003413AE">
      <w:pPr>
        <w:rPr>
          <w:rFonts w:cstheme="minorHAnsi"/>
        </w:rPr>
      </w:pPr>
      <w:r w:rsidRPr="003413AE">
        <w:rPr>
          <w:rFonts w:cstheme="minorHAnsi"/>
        </w:rPr>
        <w:t>Least count of multimeter = 0.01</w:t>
      </w:r>
    </w:p>
    <w:p w:rsidR="006E3460" w:rsidRPr="003413AE" w:rsidRDefault="00756EBC" w:rsidP="003413AE">
      <w:pPr>
        <w:rPr>
          <w:rFonts w:cstheme="minorHAnsi"/>
        </w:rPr>
      </w:pPr>
      <w:r w:rsidRPr="003413AE">
        <w:rPr>
          <w:rFonts w:cstheme="minorHAnsi"/>
        </w:rPr>
        <w:t>Least count of meter rule = 1 mm</w:t>
      </w:r>
    </w:p>
    <w:tbl>
      <w:tblPr>
        <w:tblStyle w:val="TableGrid"/>
        <w:tblW w:w="0" w:type="auto"/>
        <w:tblLook w:val="04A0"/>
      </w:tblPr>
      <w:tblGrid>
        <w:gridCol w:w="2394"/>
        <w:gridCol w:w="2394"/>
        <w:gridCol w:w="2394"/>
        <w:gridCol w:w="2394"/>
      </w:tblGrid>
      <w:tr w:rsidR="00756EBC" w:rsidRPr="003413AE" w:rsidTr="00756EBC">
        <w:tc>
          <w:tcPr>
            <w:tcW w:w="2394" w:type="dxa"/>
          </w:tcPr>
          <w:p w:rsidR="00756EBC" w:rsidRPr="003413AE" w:rsidRDefault="00756EBC" w:rsidP="003413AE">
            <w:pPr>
              <w:rPr>
                <w:rFonts w:cstheme="minorHAnsi"/>
                <w:b/>
              </w:rPr>
            </w:pPr>
            <w:r w:rsidRPr="003413AE">
              <w:rPr>
                <w:rFonts w:cstheme="minorHAnsi"/>
                <w:b/>
              </w:rPr>
              <w:t>Unknown  Resistor</w:t>
            </w:r>
          </w:p>
        </w:tc>
        <w:tc>
          <w:tcPr>
            <w:tcW w:w="2394" w:type="dxa"/>
          </w:tcPr>
          <w:p w:rsidR="00756EBC" w:rsidRPr="003413AE" w:rsidRDefault="00EE6422" w:rsidP="003413AE">
            <w:pPr>
              <w:rPr>
                <w:rFonts w:cstheme="minorHAnsi"/>
                <w:b/>
              </w:rPr>
            </w:pPr>
            <m:oMathPara>
              <m:oMath>
                <m:sSub>
                  <m:sSubPr>
                    <m:ctrlPr>
                      <w:rPr>
                        <w:rFonts w:ascii="Cambria Math" w:hAnsi="Cambria Math" w:cstheme="minorHAnsi"/>
                        <w:b/>
                        <w:i/>
                      </w:rPr>
                    </m:ctrlPr>
                  </m:sSubPr>
                  <m:e>
                    <m:r>
                      <m:rPr>
                        <m:sty m:val="bi"/>
                      </m:rPr>
                      <w:rPr>
                        <w:rFonts w:ascii="Cambria Math" w:hAnsi="Cambria Math" w:cstheme="minorHAnsi"/>
                      </w:rPr>
                      <m:t>l</m:t>
                    </m:r>
                  </m:e>
                  <m:sub>
                    <m:r>
                      <m:rPr>
                        <m:sty m:val="bi"/>
                      </m:rPr>
                      <w:rPr>
                        <w:rFonts w:ascii="Cambria Math" w:hAnsi="Cambria Math" w:cstheme="minorHAnsi"/>
                      </w:rPr>
                      <m:t>1</m:t>
                    </m:r>
                  </m:sub>
                </m:sSub>
              </m:oMath>
            </m:oMathPara>
          </w:p>
        </w:tc>
        <w:tc>
          <w:tcPr>
            <w:tcW w:w="2394" w:type="dxa"/>
          </w:tcPr>
          <w:p w:rsidR="00756EBC" w:rsidRPr="003413AE" w:rsidRDefault="00EE6422" w:rsidP="003413AE">
            <w:pPr>
              <w:rPr>
                <w:rFonts w:cstheme="minorHAnsi"/>
                <w:b/>
              </w:rPr>
            </w:pPr>
            <m:oMathPara>
              <m:oMath>
                <m:sSub>
                  <m:sSubPr>
                    <m:ctrlPr>
                      <w:rPr>
                        <w:rFonts w:ascii="Cambria Math" w:hAnsi="Cambria Math" w:cstheme="minorHAnsi"/>
                        <w:b/>
                        <w:i/>
                      </w:rPr>
                    </m:ctrlPr>
                  </m:sSubPr>
                  <m:e>
                    <m:r>
                      <m:rPr>
                        <m:sty m:val="bi"/>
                      </m:rPr>
                      <w:rPr>
                        <w:rFonts w:ascii="Cambria Math" w:hAnsi="Cambria Math" w:cstheme="minorHAnsi"/>
                      </w:rPr>
                      <m:t>l</m:t>
                    </m:r>
                  </m:e>
                  <m:sub>
                    <m:r>
                      <m:rPr>
                        <m:sty m:val="bi"/>
                      </m:rPr>
                      <w:rPr>
                        <w:rFonts w:ascii="Cambria Math" w:hAnsi="Cambria Math" w:cstheme="minorHAnsi"/>
                      </w:rPr>
                      <m:t>2</m:t>
                    </m:r>
                  </m:sub>
                </m:sSub>
              </m:oMath>
            </m:oMathPara>
          </w:p>
        </w:tc>
        <w:tc>
          <w:tcPr>
            <w:tcW w:w="2394" w:type="dxa"/>
          </w:tcPr>
          <w:p w:rsidR="00756EBC" w:rsidRPr="003413AE" w:rsidRDefault="00756EBC" w:rsidP="003413AE">
            <w:pPr>
              <w:rPr>
                <w:rFonts w:cstheme="minorHAnsi"/>
                <w:b/>
              </w:rPr>
            </w:pPr>
            <w:r w:rsidRPr="003413AE">
              <w:rPr>
                <w:rFonts w:cstheme="minorHAnsi"/>
                <w:b/>
              </w:rPr>
              <w:t>Standard Resistor</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A</w:t>
            </w:r>
          </w:p>
        </w:tc>
        <w:tc>
          <w:tcPr>
            <w:tcW w:w="2394" w:type="dxa"/>
          </w:tcPr>
          <w:p w:rsidR="00756EBC" w:rsidRPr="003413AE" w:rsidRDefault="003413AE" w:rsidP="003413AE">
            <w:pPr>
              <w:rPr>
                <w:rFonts w:cstheme="minorHAnsi"/>
                <w:b/>
              </w:rPr>
            </w:pPr>
            <w:r w:rsidRPr="003413AE">
              <w:rPr>
                <w:rFonts w:cstheme="minorHAnsi"/>
                <w:b/>
              </w:rPr>
              <w:t>601</w:t>
            </w:r>
          </w:p>
        </w:tc>
        <w:tc>
          <w:tcPr>
            <w:tcW w:w="2394" w:type="dxa"/>
          </w:tcPr>
          <w:p w:rsidR="00756EBC" w:rsidRPr="003413AE" w:rsidRDefault="003413AE" w:rsidP="003413AE">
            <w:pPr>
              <w:rPr>
                <w:rFonts w:cstheme="minorHAnsi"/>
                <w:b/>
              </w:rPr>
            </w:pPr>
            <w:r w:rsidRPr="003413AE">
              <w:rPr>
                <w:rFonts w:cstheme="minorHAnsi"/>
                <w:b/>
              </w:rPr>
              <w:t>399</w:t>
            </w:r>
          </w:p>
        </w:tc>
        <w:tc>
          <w:tcPr>
            <w:tcW w:w="2394" w:type="dxa"/>
          </w:tcPr>
          <w:p w:rsidR="00756EBC" w:rsidRPr="003413AE" w:rsidRDefault="003413AE" w:rsidP="003413AE">
            <w:pPr>
              <w:rPr>
                <w:rFonts w:cstheme="minorHAnsi"/>
                <w:b/>
              </w:rPr>
            </w:pPr>
            <w:r w:rsidRPr="003413AE">
              <w:rPr>
                <w:rFonts w:cstheme="minorHAnsi"/>
                <w:b/>
              </w:rPr>
              <w:t>100</w:t>
            </w:r>
            <w:r w:rsidRPr="003413AE">
              <w:rPr>
                <w:rFonts w:cstheme="minorHAnsi"/>
              </w:rPr>
              <w:t xml:space="preserve"> Ω</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B</w:t>
            </w:r>
          </w:p>
        </w:tc>
        <w:tc>
          <w:tcPr>
            <w:tcW w:w="2394" w:type="dxa"/>
          </w:tcPr>
          <w:p w:rsidR="00756EBC" w:rsidRPr="003413AE" w:rsidRDefault="003413AE" w:rsidP="003413AE">
            <w:pPr>
              <w:rPr>
                <w:rFonts w:cstheme="minorHAnsi"/>
                <w:b/>
              </w:rPr>
            </w:pPr>
            <w:r w:rsidRPr="003413AE">
              <w:rPr>
                <w:rFonts w:cstheme="minorHAnsi"/>
                <w:b/>
              </w:rPr>
              <w:t>873</w:t>
            </w:r>
          </w:p>
        </w:tc>
        <w:tc>
          <w:tcPr>
            <w:tcW w:w="2394" w:type="dxa"/>
          </w:tcPr>
          <w:p w:rsidR="00756EBC" w:rsidRPr="003413AE" w:rsidRDefault="003413AE" w:rsidP="003413AE">
            <w:pPr>
              <w:rPr>
                <w:rFonts w:cstheme="minorHAnsi"/>
                <w:b/>
              </w:rPr>
            </w:pPr>
            <w:r w:rsidRPr="003413AE">
              <w:rPr>
                <w:rFonts w:cstheme="minorHAnsi"/>
                <w:b/>
              </w:rPr>
              <w:t>127</w:t>
            </w:r>
          </w:p>
        </w:tc>
        <w:tc>
          <w:tcPr>
            <w:tcW w:w="2394" w:type="dxa"/>
          </w:tcPr>
          <w:p w:rsidR="00756EBC" w:rsidRPr="003413AE" w:rsidRDefault="003413AE" w:rsidP="003413AE">
            <w:pPr>
              <w:rPr>
                <w:rFonts w:cstheme="minorHAnsi"/>
                <w:b/>
              </w:rPr>
            </w:pPr>
            <w:r w:rsidRPr="003413AE">
              <w:rPr>
                <w:rFonts w:cstheme="minorHAnsi"/>
                <w:b/>
              </w:rPr>
              <w:t xml:space="preserve">680 </w:t>
            </w:r>
            <w:r w:rsidRPr="003413AE">
              <w:rPr>
                <w:rFonts w:cstheme="minorHAnsi"/>
              </w:rPr>
              <w:t>Ω</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C</w:t>
            </w:r>
          </w:p>
        </w:tc>
        <w:tc>
          <w:tcPr>
            <w:tcW w:w="2394" w:type="dxa"/>
          </w:tcPr>
          <w:p w:rsidR="00756EBC" w:rsidRPr="003413AE" w:rsidRDefault="003413AE" w:rsidP="003413AE">
            <w:pPr>
              <w:rPr>
                <w:rFonts w:cstheme="minorHAnsi"/>
                <w:b/>
              </w:rPr>
            </w:pPr>
            <w:r w:rsidRPr="003413AE">
              <w:rPr>
                <w:rFonts w:cstheme="minorHAnsi"/>
                <w:b/>
              </w:rPr>
              <w:t>876</w:t>
            </w:r>
          </w:p>
        </w:tc>
        <w:tc>
          <w:tcPr>
            <w:tcW w:w="2394" w:type="dxa"/>
          </w:tcPr>
          <w:p w:rsidR="00756EBC" w:rsidRPr="003413AE" w:rsidRDefault="003413AE" w:rsidP="003413AE">
            <w:pPr>
              <w:rPr>
                <w:rFonts w:cstheme="minorHAnsi"/>
                <w:b/>
              </w:rPr>
            </w:pPr>
            <w:r w:rsidRPr="003413AE">
              <w:rPr>
                <w:rFonts w:cstheme="minorHAnsi"/>
                <w:b/>
              </w:rPr>
              <w:t>124</w:t>
            </w:r>
          </w:p>
        </w:tc>
        <w:tc>
          <w:tcPr>
            <w:tcW w:w="2394" w:type="dxa"/>
          </w:tcPr>
          <w:p w:rsidR="00756EBC" w:rsidRPr="003413AE" w:rsidRDefault="003413AE" w:rsidP="003413AE">
            <w:pPr>
              <w:rPr>
                <w:rFonts w:cstheme="minorHAnsi"/>
                <w:b/>
              </w:rPr>
            </w:pPr>
            <w:r w:rsidRPr="003413AE">
              <w:rPr>
                <w:rFonts w:cstheme="minorHAnsi"/>
                <w:b/>
              </w:rPr>
              <w:t xml:space="preserve">100 </w:t>
            </w:r>
            <w:r w:rsidRPr="003413AE">
              <w:rPr>
                <w:rFonts w:cstheme="minorHAnsi"/>
              </w:rPr>
              <w:t>Ω</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D</w:t>
            </w:r>
          </w:p>
        </w:tc>
        <w:tc>
          <w:tcPr>
            <w:tcW w:w="2394" w:type="dxa"/>
          </w:tcPr>
          <w:p w:rsidR="00756EBC" w:rsidRPr="003413AE" w:rsidRDefault="003413AE" w:rsidP="003413AE">
            <w:pPr>
              <w:rPr>
                <w:rFonts w:cstheme="minorHAnsi"/>
                <w:b/>
              </w:rPr>
            </w:pPr>
            <w:r w:rsidRPr="003413AE">
              <w:rPr>
                <w:rFonts w:cstheme="minorHAnsi"/>
                <w:b/>
              </w:rPr>
              <w:t>504</w:t>
            </w:r>
          </w:p>
        </w:tc>
        <w:tc>
          <w:tcPr>
            <w:tcW w:w="2394" w:type="dxa"/>
          </w:tcPr>
          <w:p w:rsidR="00756EBC" w:rsidRPr="003413AE" w:rsidRDefault="003413AE" w:rsidP="003413AE">
            <w:pPr>
              <w:rPr>
                <w:rFonts w:cstheme="minorHAnsi"/>
                <w:b/>
              </w:rPr>
            </w:pPr>
            <w:r w:rsidRPr="003413AE">
              <w:rPr>
                <w:rFonts w:cstheme="minorHAnsi"/>
                <w:b/>
              </w:rPr>
              <w:t>496</w:t>
            </w:r>
          </w:p>
        </w:tc>
        <w:tc>
          <w:tcPr>
            <w:tcW w:w="2394" w:type="dxa"/>
          </w:tcPr>
          <w:p w:rsidR="00756EBC" w:rsidRPr="003413AE" w:rsidRDefault="003413AE" w:rsidP="003413AE">
            <w:pPr>
              <w:rPr>
                <w:rFonts w:cstheme="minorHAnsi"/>
                <w:b/>
              </w:rPr>
            </w:pPr>
            <w:r w:rsidRPr="003413AE">
              <w:rPr>
                <w:rFonts w:cstheme="minorHAnsi"/>
                <w:b/>
              </w:rPr>
              <w:t xml:space="preserve">100 </w:t>
            </w:r>
            <w:r w:rsidRPr="003413AE">
              <w:rPr>
                <w:rFonts w:cstheme="minorHAnsi"/>
              </w:rPr>
              <w:t>Ω</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A+C (In Parallel)</w:t>
            </w:r>
          </w:p>
        </w:tc>
        <w:tc>
          <w:tcPr>
            <w:tcW w:w="2394" w:type="dxa"/>
          </w:tcPr>
          <w:p w:rsidR="00756EBC" w:rsidRPr="003413AE" w:rsidRDefault="003413AE" w:rsidP="003413AE">
            <w:pPr>
              <w:rPr>
                <w:rFonts w:cstheme="minorHAnsi"/>
                <w:b/>
              </w:rPr>
            </w:pPr>
            <w:r w:rsidRPr="003413AE">
              <w:rPr>
                <w:rFonts w:cstheme="minorHAnsi"/>
                <w:b/>
              </w:rPr>
              <w:t>553</w:t>
            </w:r>
          </w:p>
        </w:tc>
        <w:tc>
          <w:tcPr>
            <w:tcW w:w="2394" w:type="dxa"/>
          </w:tcPr>
          <w:p w:rsidR="00756EBC" w:rsidRPr="003413AE" w:rsidRDefault="003413AE" w:rsidP="003413AE">
            <w:pPr>
              <w:rPr>
                <w:rFonts w:cstheme="minorHAnsi"/>
                <w:b/>
              </w:rPr>
            </w:pPr>
            <w:r w:rsidRPr="003413AE">
              <w:rPr>
                <w:rFonts w:cstheme="minorHAnsi"/>
                <w:b/>
              </w:rPr>
              <w:t>447</w:t>
            </w:r>
          </w:p>
        </w:tc>
        <w:tc>
          <w:tcPr>
            <w:tcW w:w="2394" w:type="dxa"/>
          </w:tcPr>
          <w:p w:rsidR="00756EBC" w:rsidRPr="003413AE" w:rsidRDefault="003413AE" w:rsidP="003413AE">
            <w:pPr>
              <w:rPr>
                <w:rFonts w:cstheme="minorHAnsi"/>
                <w:b/>
              </w:rPr>
            </w:pPr>
            <w:r w:rsidRPr="003413AE">
              <w:rPr>
                <w:rFonts w:cstheme="minorHAnsi"/>
                <w:b/>
              </w:rPr>
              <w:t xml:space="preserve">100 </w:t>
            </w:r>
            <w:r w:rsidRPr="003413AE">
              <w:rPr>
                <w:rFonts w:cstheme="minorHAnsi"/>
              </w:rPr>
              <w:t>Ω</w:t>
            </w:r>
          </w:p>
        </w:tc>
      </w:tr>
      <w:tr w:rsidR="00756EBC" w:rsidRPr="003413AE" w:rsidTr="00756EBC">
        <w:tc>
          <w:tcPr>
            <w:tcW w:w="2394" w:type="dxa"/>
          </w:tcPr>
          <w:p w:rsidR="00756EBC" w:rsidRPr="003413AE" w:rsidRDefault="00756EBC" w:rsidP="003413AE">
            <w:pPr>
              <w:rPr>
                <w:rFonts w:cstheme="minorHAnsi"/>
                <w:b/>
              </w:rPr>
            </w:pPr>
            <w:r w:rsidRPr="003413AE">
              <w:rPr>
                <w:rFonts w:cstheme="minorHAnsi"/>
                <w:b/>
              </w:rPr>
              <w:t>A+C (In Series)</w:t>
            </w:r>
          </w:p>
        </w:tc>
        <w:tc>
          <w:tcPr>
            <w:tcW w:w="2394" w:type="dxa"/>
          </w:tcPr>
          <w:p w:rsidR="00756EBC" w:rsidRPr="003413AE" w:rsidRDefault="003413AE" w:rsidP="003413AE">
            <w:pPr>
              <w:rPr>
                <w:rFonts w:cstheme="minorHAnsi"/>
                <w:b/>
              </w:rPr>
            </w:pPr>
            <w:r w:rsidRPr="003413AE">
              <w:rPr>
                <w:rFonts w:cstheme="minorHAnsi"/>
                <w:b/>
              </w:rPr>
              <w:t>896</w:t>
            </w:r>
          </w:p>
        </w:tc>
        <w:tc>
          <w:tcPr>
            <w:tcW w:w="2394" w:type="dxa"/>
          </w:tcPr>
          <w:p w:rsidR="00756EBC" w:rsidRPr="003413AE" w:rsidRDefault="003413AE" w:rsidP="003413AE">
            <w:pPr>
              <w:rPr>
                <w:rFonts w:cstheme="minorHAnsi"/>
                <w:b/>
              </w:rPr>
            </w:pPr>
            <w:r w:rsidRPr="003413AE">
              <w:rPr>
                <w:rFonts w:cstheme="minorHAnsi"/>
                <w:b/>
              </w:rPr>
              <w:t>104</w:t>
            </w:r>
          </w:p>
        </w:tc>
        <w:tc>
          <w:tcPr>
            <w:tcW w:w="2394" w:type="dxa"/>
          </w:tcPr>
          <w:p w:rsidR="00756EBC" w:rsidRPr="003413AE" w:rsidRDefault="003413AE" w:rsidP="003413AE">
            <w:pPr>
              <w:rPr>
                <w:rFonts w:cstheme="minorHAnsi"/>
                <w:b/>
              </w:rPr>
            </w:pPr>
            <w:r w:rsidRPr="003413AE">
              <w:rPr>
                <w:rFonts w:cstheme="minorHAnsi"/>
                <w:b/>
              </w:rPr>
              <w:t xml:space="preserve">100 </w:t>
            </w:r>
            <w:r w:rsidRPr="003413AE">
              <w:rPr>
                <w:rFonts w:cstheme="minorHAnsi"/>
              </w:rPr>
              <w:t>Ω</w:t>
            </w:r>
          </w:p>
        </w:tc>
      </w:tr>
    </w:tbl>
    <w:p w:rsidR="006E3460" w:rsidRPr="003413AE" w:rsidRDefault="006E3460" w:rsidP="003413AE">
      <w:pPr>
        <w:rPr>
          <w:rFonts w:cstheme="minorHAnsi"/>
          <w:b/>
        </w:rPr>
      </w:pPr>
    </w:p>
    <w:p w:rsidR="003413AE" w:rsidRDefault="00021347" w:rsidP="003413AE">
      <w:pPr>
        <w:rPr>
          <w:rFonts w:cstheme="minorHAnsi"/>
          <w:b/>
          <w:bCs/>
          <w:u w:val="single"/>
        </w:rPr>
      </w:pPr>
      <w:r>
        <w:rPr>
          <w:rFonts w:cstheme="minorHAnsi"/>
          <w:b/>
          <w:bCs/>
          <w:u w:val="single"/>
        </w:rPr>
        <w:t>CALCULATIONS:</w:t>
      </w:r>
    </w:p>
    <w:p w:rsidR="00021347" w:rsidRDefault="00021347" w:rsidP="00021347">
      <w:r>
        <w:t>Using the formula from the theory, the values of the unknown resistors can be determined as follows;</w:t>
      </w:r>
    </w:p>
    <w:p w:rsidR="00021347" w:rsidRDefault="00021347" w:rsidP="00021347">
      <w:pPr>
        <w:tabs>
          <w:tab w:val="left" w:pos="4934"/>
          <w:tab w:val="right" w:pos="8306"/>
        </w:tabs>
      </w:pPr>
      <w:r>
        <w:t>Unknown resistor A: R</w:t>
      </w:r>
      <w:r w:rsidRPr="00572F63">
        <w:rPr>
          <w:vertAlign w:val="subscript"/>
        </w:rPr>
        <w:t>X</w:t>
      </w:r>
      <w:r>
        <w:t>=R (l</w:t>
      </w:r>
      <w:r w:rsidRPr="00572F63">
        <w:rPr>
          <w:vertAlign w:val="subscript"/>
        </w:rPr>
        <w:t>1</w:t>
      </w:r>
      <w:r>
        <w:t>/</w:t>
      </w:r>
      <w:r w:rsidRPr="008E263B">
        <w:t xml:space="preserve"> </w:t>
      </w:r>
      <w:r>
        <w:t>l</w:t>
      </w:r>
      <w:r w:rsidRPr="00572F63">
        <w:rPr>
          <w:vertAlign w:val="subscript"/>
        </w:rPr>
        <w:t>2</w:t>
      </w:r>
      <w:r>
        <w:t>)</w:t>
      </w:r>
    </w:p>
    <w:p w:rsidR="00021347" w:rsidRDefault="00021347" w:rsidP="00021347">
      <w:pPr>
        <w:rPr>
          <w:rtl/>
        </w:rPr>
      </w:pPr>
      <w:r>
        <w:t>R</w:t>
      </w:r>
      <w:r w:rsidRPr="00572F63">
        <w:rPr>
          <w:vertAlign w:val="subscript"/>
        </w:rPr>
        <w:t>X</w:t>
      </w:r>
      <w:r>
        <w:t xml:space="preserve"> = 100Ώ x 60.1cm/39.9 </w:t>
      </w:r>
    </w:p>
    <w:p w:rsidR="00021347" w:rsidRDefault="00021347" w:rsidP="00021347">
      <w:r>
        <w:t>R</w:t>
      </w:r>
      <w:r w:rsidRPr="00572F63">
        <w:rPr>
          <w:vertAlign w:val="subscript"/>
        </w:rPr>
        <w:t>X</w:t>
      </w:r>
      <w:r>
        <w:t xml:space="preserve"> = 4.7</w:t>
      </w:r>
      <w:r w:rsidRPr="000F7AB8">
        <w:t xml:space="preserve"> </w:t>
      </w:r>
      <w:r>
        <w:t>Ώ</w:t>
      </w:r>
    </w:p>
    <w:p w:rsidR="00021347" w:rsidRDefault="00021347" w:rsidP="00021347">
      <w:pPr>
        <w:rPr>
          <w:rtl/>
        </w:rPr>
      </w:pPr>
      <w:r>
        <w:t>Therefore, A = 177.7</w:t>
      </w:r>
      <w:r w:rsidRPr="000F7AB8">
        <w:t xml:space="preserve"> </w:t>
      </w:r>
      <w:r>
        <w:t>Ώ</w:t>
      </w:r>
    </w:p>
    <w:p w:rsidR="00021347" w:rsidRDefault="00021347" w:rsidP="00021347"/>
    <w:p w:rsidR="00021347" w:rsidRDefault="00021347" w:rsidP="00021347">
      <w:r>
        <w:t>Unknown resistor B: R</w:t>
      </w:r>
      <w:r w:rsidRPr="00572F63">
        <w:rPr>
          <w:vertAlign w:val="subscript"/>
        </w:rPr>
        <w:t>X</w:t>
      </w:r>
      <w:r>
        <w:t>=R (l</w:t>
      </w:r>
      <w:r w:rsidRPr="00572F63">
        <w:rPr>
          <w:vertAlign w:val="subscript"/>
        </w:rPr>
        <w:t>1</w:t>
      </w:r>
      <w:r>
        <w:t>/</w:t>
      </w:r>
      <w:r w:rsidRPr="008E263B">
        <w:t xml:space="preserve"> </w:t>
      </w:r>
      <w:r>
        <w:t>l</w:t>
      </w:r>
      <w:r w:rsidRPr="00572F63">
        <w:rPr>
          <w:vertAlign w:val="subscript"/>
        </w:rPr>
        <w:t>2</w:t>
      </w:r>
      <w:r>
        <w:t>)</w:t>
      </w:r>
    </w:p>
    <w:p w:rsidR="00021347" w:rsidRDefault="00021347" w:rsidP="00021347">
      <w:r>
        <w:t>R</w:t>
      </w:r>
      <w:r w:rsidRPr="00572F63">
        <w:rPr>
          <w:vertAlign w:val="subscript"/>
        </w:rPr>
        <w:t>X</w:t>
      </w:r>
      <w:r>
        <w:t xml:space="preserve"> = 680Ώ x 87.3cm/12.7cm</w:t>
      </w:r>
    </w:p>
    <w:p w:rsidR="00021347" w:rsidRDefault="00021347" w:rsidP="00021347">
      <w:r>
        <w:lastRenderedPageBreak/>
        <w:t>R</w:t>
      </w:r>
      <w:r w:rsidRPr="00572F63">
        <w:rPr>
          <w:vertAlign w:val="subscript"/>
        </w:rPr>
        <w:t>X</w:t>
      </w:r>
      <w:r>
        <w:t xml:space="preserve"> = 4674.33Ώ</w:t>
      </w:r>
    </w:p>
    <w:p w:rsidR="00021347" w:rsidRDefault="00021347" w:rsidP="00021347">
      <w:r>
        <w:t xml:space="preserve">Therefore, </w:t>
      </w:r>
      <w:r>
        <w:rPr>
          <w:rFonts w:hint="cs"/>
        </w:rPr>
        <w:t>B</w:t>
      </w:r>
      <w:r>
        <w:t xml:space="preserve"> = 4674.33Ώ</w:t>
      </w:r>
    </w:p>
    <w:p w:rsidR="00021347" w:rsidRDefault="00021347" w:rsidP="00021347"/>
    <w:p w:rsidR="00021347" w:rsidRDefault="00021347" w:rsidP="00021347">
      <w:r>
        <w:t xml:space="preserve">Unknown resistor </w:t>
      </w:r>
      <w:r>
        <w:rPr>
          <w:rFonts w:hint="cs"/>
        </w:rPr>
        <w:t>C</w:t>
      </w:r>
      <w:r>
        <w:t>: R</w:t>
      </w:r>
      <w:r w:rsidRPr="00572F63">
        <w:rPr>
          <w:vertAlign w:val="subscript"/>
        </w:rPr>
        <w:t>X</w:t>
      </w:r>
      <w:r>
        <w:t>=R (l</w:t>
      </w:r>
      <w:r w:rsidRPr="00572F63">
        <w:rPr>
          <w:vertAlign w:val="subscript"/>
        </w:rPr>
        <w:t>1</w:t>
      </w:r>
      <w:r>
        <w:t>/</w:t>
      </w:r>
      <w:r w:rsidRPr="008E263B">
        <w:t xml:space="preserve"> </w:t>
      </w:r>
      <w:r>
        <w:t>l</w:t>
      </w:r>
      <w:r w:rsidRPr="00572F63">
        <w:rPr>
          <w:vertAlign w:val="subscript"/>
        </w:rPr>
        <w:t>2</w:t>
      </w:r>
      <w:r>
        <w:t>)</w:t>
      </w:r>
    </w:p>
    <w:p w:rsidR="00021347" w:rsidRDefault="00021347" w:rsidP="00021347">
      <w:r>
        <w:t>R</w:t>
      </w:r>
      <w:r w:rsidRPr="00572F63">
        <w:rPr>
          <w:vertAlign w:val="subscript"/>
        </w:rPr>
        <w:t>X</w:t>
      </w:r>
      <w:r>
        <w:t xml:space="preserve"> = 100Ώ x 87.6cm/12.4cm</w:t>
      </w:r>
    </w:p>
    <w:p w:rsidR="00021347" w:rsidRDefault="00021347" w:rsidP="00021347">
      <w:r>
        <w:t>R</w:t>
      </w:r>
      <w:r w:rsidRPr="00572F63">
        <w:rPr>
          <w:vertAlign w:val="subscript"/>
        </w:rPr>
        <w:t>X</w:t>
      </w:r>
      <w:r>
        <w:t xml:space="preserve"> = 706.45Ώ</w:t>
      </w:r>
    </w:p>
    <w:p w:rsidR="00021347" w:rsidRDefault="00021347" w:rsidP="00021347">
      <w:r>
        <w:t>Therefore, C = 706.45Ώ</w:t>
      </w:r>
    </w:p>
    <w:p w:rsidR="00021347" w:rsidRDefault="00021347" w:rsidP="00021347"/>
    <w:p w:rsidR="00021347" w:rsidRDefault="00021347" w:rsidP="00021347">
      <w:r>
        <w:t>Unknown resistor D: R</w:t>
      </w:r>
      <w:r w:rsidRPr="00572F63">
        <w:rPr>
          <w:vertAlign w:val="subscript"/>
        </w:rPr>
        <w:t>X</w:t>
      </w:r>
      <w:r>
        <w:t>=R (l</w:t>
      </w:r>
      <w:r w:rsidRPr="00572F63">
        <w:rPr>
          <w:vertAlign w:val="subscript"/>
        </w:rPr>
        <w:t>1</w:t>
      </w:r>
      <w:r>
        <w:t>/</w:t>
      </w:r>
      <w:r w:rsidRPr="008E263B">
        <w:t xml:space="preserve"> </w:t>
      </w:r>
      <w:r>
        <w:t>l</w:t>
      </w:r>
      <w:r w:rsidRPr="00572F63">
        <w:rPr>
          <w:vertAlign w:val="subscript"/>
        </w:rPr>
        <w:t>2</w:t>
      </w:r>
      <w:r>
        <w:t>)</w:t>
      </w:r>
    </w:p>
    <w:p w:rsidR="00021347" w:rsidRDefault="00021347" w:rsidP="00021347">
      <w:r>
        <w:t>R</w:t>
      </w:r>
      <w:r w:rsidRPr="00572F63">
        <w:rPr>
          <w:vertAlign w:val="subscript"/>
        </w:rPr>
        <w:t>X</w:t>
      </w:r>
      <w:r>
        <w:t xml:space="preserve"> = 100Ώ x 50.4cm/49.6cm</w:t>
      </w:r>
    </w:p>
    <w:p w:rsidR="00021347" w:rsidRDefault="00021347" w:rsidP="00021347">
      <w:r>
        <w:t>R</w:t>
      </w:r>
      <w:r w:rsidRPr="00572F63">
        <w:rPr>
          <w:vertAlign w:val="subscript"/>
        </w:rPr>
        <w:t>X</w:t>
      </w:r>
      <w:r>
        <w:t xml:space="preserve"> = 101.6</w:t>
      </w:r>
      <w:r w:rsidRPr="009C7575">
        <w:t xml:space="preserve"> </w:t>
      </w:r>
      <w:r>
        <w:t>Ώ</w:t>
      </w:r>
    </w:p>
    <w:p w:rsidR="00021347" w:rsidRDefault="00021347" w:rsidP="00021347">
      <w:r>
        <w:t>Therefore, D = 101.6Ώ</w:t>
      </w:r>
    </w:p>
    <w:p w:rsidR="00021347" w:rsidRDefault="00021347" w:rsidP="00021347"/>
    <w:p w:rsidR="00021347" w:rsidRDefault="00021347" w:rsidP="00021347">
      <w:pPr>
        <w:rPr>
          <w:b/>
          <w:bCs/>
        </w:rPr>
      </w:pPr>
      <w:r>
        <w:rPr>
          <w:b/>
          <w:bCs/>
        </w:rPr>
        <w:t xml:space="preserve">Resistors in series: </w:t>
      </w:r>
    </w:p>
    <w:p w:rsidR="00021347" w:rsidRDefault="00021347" w:rsidP="00021347">
      <w:r>
        <w:t>Using the formula in the theory and the calculated values of resistors A and B, the value for these resistors in series is determined as follows:</w:t>
      </w:r>
    </w:p>
    <w:p w:rsidR="00021347" w:rsidRDefault="00021347" w:rsidP="00021347">
      <w:r>
        <w:t>R</w:t>
      </w:r>
      <w:r>
        <w:rPr>
          <w:vertAlign w:val="subscript"/>
        </w:rPr>
        <w:t>s</w:t>
      </w:r>
      <w:r>
        <w:t>=100×55.3cm/44.7cm</w:t>
      </w:r>
    </w:p>
    <w:p w:rsidR="00021347" w:rsidRDefault="00021347" w:rsidP="00021347">
      <w:r>
        <w:t xml:space="preserve">    = 123.71Ώ</w:t>
      </w:r>
    </w:p>
    <w:p w:rsidR="00021347" w:rsidRDefault="00021347" w:rsidP="00021347">
      <w:pPr>
        <w:rPr>
          <w:rtl/>
        </w:rPr>
      </w:pPr>
    </w:p>
    <w:p w:rsidR="00021347" w:rsidRDefault="00021347" w:rsidP="00021347">
      <w:pPr>
        <w:rPr>
          <w:b/>
          <w:bCs/>
        </w:rPr>
      </w:pPr>
      <w:r>
        <w:rPr>
          <w:b/>
          <w:bCs/>
        </w:rPr>
        <w:t xml:space="preserve">Resistors in parallel: </w:t>
      </w:r>
    </w:p>
    <w:p w:rsidR="00021347" w:rsidRDefault="00021347" w:rsidP="00021347">
      <w:r>
        <w:t>Using the formula in the theory and the calculated values of resistors A and B, the value for these resistors in parallel is determined as follows:</w:t>
      </w:r>
    </w:p>
    <w:p w:rsidR="00021347" w:rsidRDefault="00021347" w:rsidP="00021347">
      <w:r>
        <w:t>R</w:t>
      </w:r>
      <w:r w:rsidRPr="008E263B">
        <w:rPr>
          <w:vertAlign w:val="subscript"/>
        </w:rPr>
        <w:t>P</w:t>
      </w:r>
      <w:r>
        <w:t>=100Ώ×89.6cm/10.4cm</w:t>
      </w:r>
    </w:p>
    <w:p w:rsidR="00021347" w:rsidRPr="00021347" w:rsidRDefault="00021347" w:rsidP="003413AE">
      <w:r>
        <w:t xml:space="preserve">    =8615.38Ώ</w:t>
      </w:r>
    </w:p>
    <w:p w:rsidR="003413AE" w:rsidRPr="003413AE" w:rsidRDefault="003413AE" w:rsidP="003413AE">
      <w:pPr>
        <w:rPr>
          <w:rFonts w:cstheme="minorHAnsi"/>
          <w:b/>
        </w:rPr>
      </w:pPr>
      <w:r w:rsidRPr="003413AE">
        <w:rPr>
          <w:rFonts w:cstheme="minorHAnsi"/>
          <w:b/>
          <w:bCs/>
          <w:u w:val="single"/>
        </w:rPr>
        <w:t>SOURCES OF ERROR:</w:t>
      </w:r>
    </w:p>
    <w:p w:rsidR="003413AE" w:rsidRPr="003413AE" w:rsidRDefault="003413AE" w:rsidP="003413AE">
      <w:pPr>
        <w:rPr>
          <w:rFonts w:cstheme="minorHAnsi"/>
        </w:rPr>
      </w:pPr>
      <w:r w:rsidRPr="003413AE">
        <w:rPr>
          <w:rFonts w:cstheme="minorHAnsi"/>
        </w:rPr>
        <w:t>- Error of parallax may have occurred when readings were being taken from the galvanometer.</w:t>
      </w:r>
    </w:p>
    <w:p w:rsidR="003413AE" w:rsidRPr="003413AE" w:rsidRDefault="003413AE" w:rsidP="003413AE">
      <w:pPr>
        <w:rPr>
          <w:rFonts w:cstheme="minorHAnsi"/>
        </w:rPr>
      </w:pPr>
      <w:r w:rsidRPr="003413AE">
        <w:rPr>
          <w:rFonts w:cstheme="minorHAnsi"/>
        </w:rPr>
        <w:lastRenderedPageBreak/>
        <w:t>- Errors may have occurred because of delaying in opening the key on the connection box after readings were taken.</w:t>
      </w:r>
    </w:p>
    <w:p w:rsidR="003413AE" w:rsidRPr="003413AE" w:rsidRDefault="003413AE" w:rsidP="003413AE">
      <w:pPr>
        <w:rPr>
          <w:rFonts w:cstheme="minorHAnsi"/>
        </w:rPr>
      </w:pPr>
      <w:r w:rsidRPr="003413AE">
        <w:rPr>
          <w:rFonts w:cstheme="minorHAnsi"/>
          <w:b/>
          <w:bCs/>
          <w:u w:val="single"/>
        </w:rPr>
        <w:t>PRECAUTIONS:</w:t>
      </w:r>
    </w:p>
    <w:p w:rsidR="003413AE" w:rsidRPr="003413AE" w:rsidRDefault="003413AE" w:rsidP="003413AE">
      <w:pPr>
        <w:rPr>
          <w:rFonts w:cstheme="minorHAnsi"/>
        </w:rPr>
      </w:pPr>
      <w:r w:rsidRPr="003413AE">
        <w:rPr>
          <w:rFonts w:cstheme="minorHAnsi"/>
        </w:rPr>
        <w:t>- The connections were made very tight to avoid any errors in the readings.</w:t>
      </w:r>
    </w:p>
    <w:p w:rsidR="003413AE" w:rsidRPr="003413AE" w:rsidRDefault="003413AE" w:rsidP="003413AE">
      <w:pPr>
        <w:rPr>
          <w:rFonts w:cstheme="minorHAnsi"/>
        </w:rPr>
      </w:pPr>
      <w:r w:rsidRPr="003413AE">
        <w:rPr>
          <w:rFonts w:cstheme="minorHAnsi"/>
        </w:rPr>
        <w:t>- The reading of the balanced point was repeated to make sure of accurate readings of the length.</w:t>
      </w:r>
    </w:p>
    <w:p w:rsidR="00EC32C6" w:rsidRDefault="003413AE" w:rsidP="00EC32C6">
      <w:r w:rsidRPr="003413AE">
        <w:rPr>
          <w:rFonts w:cstheme="minorHAnsi"/>
          <w:b/>
          <w:bCs/>
          <w:u w:val="single"/>
        </w:rPr>
        <w:t>CONCLUSION:</w:t>
      </w:r>
      <w:r>
        <w:rPr>
          <w:rFonts w:cstheme="minorHAnsi"/>
          <w:b/>
          <w:bCs/>
          <w:u w:val="single"/>
        </w:rPr>
        <w:t xml:space="preserve"> </w:t>
      </w:r>
      <w:r w:rsidRPr="003413AE">
        <w:rPr>
          <w:rFonts w:cstheme="minorHAnsi"/>
        </w:rPr>
        <w:t>The values for the unknown resistors and the values of two of the resistors in series and in parallel were successfully determined using the Wheatstone bridge instrument.</w:t>
      </w:r>
      <w:r w:rsidR="00EC32C6" w:rsidRPr="00EC32C6">
        <w:t xml:space="preserve"> </w:t>
      </w:r>
    </w:p>
    <w:p w:rsidR="00EC32C6" w:rsidRDefault="00EC32C6" w:rsidP="00EC32C6">
      <w:r>
        <w:t>A = 177.7</w:t>
      </w:r>
      <w:r w:rsidRPr="000F7AB8">
        <w:t xml:space="preserve"> </w:t>
      </w:r>
      <w:r>
        <w:t>Ώ</w:t>
      </w:r>
    </w:p>
    <w:p w:rsidR="00EC32C6" w:rsidRDefault="00EC32C6" w:rsidP="00EC32C6">
      <w:r>
        <w:t xml:space="preserve"> </w:t>
      </w:r>
      <w:r>
        <w:rPr>
          <w:rFonts w:hint="cs"/>
        </w:rPr>
        <w:t>B</w:t>
      </w:r>
      <w:r>
        <w:t xml:space="preserve"> = 4674.33Ώ</w:t>
      </w:r>
    </w:p>
    <w:p w:rsidR="00EC32C6" w:rsidRDefault="00EC32C6" w:rsidP="00EC32C6">
      <w:r>
        <w:t xml:space="preserve"> C = 706.45Ώ</w:t>
      </w:r>
    </w:p>
    <w:p w:rsidR="00EC32C6" w:rsidRDefault="00EC32C6" w:rsidP="00EC32C6">
      <w:r>
        <w:t xml:space="preserve"> D = 101.6Ώ</w:t>
      </w:r>
    </w:p>
    <w:p w:rsidR="003413AE" w:rsidRDefault="003413AE" w:rsidP="003413AE">
      <w:pPr>
        <w:rPr>
          <w:rFonts w:cstheme="minorHAnsi"/>
        </w:rPr>
      </w:pPr>
    </w:p>
    <w:p w:rsidR="003413AE" w:rsidRPr="003413AE" w:rsidRDefault="003413AE" w:rsidP="003413AE">
      <w:pPr>
        <w:rPr>
          <w:rFonts w:cstheme="minorHAnsi"/>
        </w:rPr>
      </w:pPr>
      <w:r w:rsidRPr="003413AE">
        <w:rPr>
          <w:rFonts w:cstheme="minorHAnsi"/>
          <w:b/>
          <w:bCs/>
          <w:u w:val="single"/>
        </w:rPr>
        <w:t>REFERENCES:</w:t>
      </w:r>
    </w:p>
    <w:p w:rsidR="003413AE" w:rsidRDefault="003413AE" w:rsidP="003413AE">
      <w:pPr>
        <w:pStyle w:val="ListParagraph"/>
        <w:numPr>
          <w:ilvl w:val="0"/>
          <w:numId w:val="1"/>
        </w:numPr>
        <w:rPr>
          <w:rFonts w:cstheme="minorHAnsi"/>
        </w:rPr>
      </w:pPr>
      <w:r w:rsidRPr="003413AE">
        <w:rPr>
          <w:rFonts w:cstheme="minorHAnsi"/>
        </w:rPr>
        <w:t>ATTAKORAH, Paul; Electric and Magnetic Fields and Atomic and Nuclear Physics, Kumasi: Modern Printing Press, 2006, pages 110 – 111.</w:t>
      </w:r>
    </w:p>
    <w:p w:rsidR="00E84A68" w:rsidRPr="00E84A68" w:rsidRDefault="00E84A68" w:rsidP="00E84A6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Faughn J.S. and Serway </w:t>
      </w:r>
      <w:r w:rsidRPr="00E84A68">
        <w:rPr>
          <w:rFonts w:ascii="Times New Roman" w:hAnsi="Times New Roman" w:cs="Times New Roman"/>
          <w:sz w:val="24"/>
          <w:szCs w:val="24"/>
        </w:rPr>
        <w:t>A.R. (2003) College Physics 6th edition. Published by THOMSON BROOKES/ COLE; Canada. Pages 391- 393.</w:t>
      </w:r>
    </w:p>
    <w:p w:rsidR="00E84A68" w:rsidRPr="00E84A68" w:rsidRDefault="00E84A68" w:rsidP="00E84A68">
      <w:pPr>
        <w:pStyle w:val="ListParagraph"/>
        <w:numPr>
          <w:ilvl w:val="0"/>
          <w:numId w:val="1"/>
        </w:numPr>
        <w:jc w:val="both"/>
        <w:rPr>
          <w:rFonts w:ascii="Times New Roman" w:hAnsi="Times New Roman" w:cs="Times New Roman"/>
          <w:sz w:val="24"/>
          <w:szCs w:val="24"/>
        </w:rPr>
      </w:pPr>
      <w:r w:rsidRPr="00E84A68">
        <w:rPr>
          <w:rFonts w:ascii="Times New Roman" w:hAnsi="Times New Roman" w:cs="Times New Roman"/>
          <w:sz w:val="24"/>
          <w:szCs w:val="24"/>
        </w:rPr>
        <w:t>Nelkon .M. and Parker .P. (1995) Advanced Level Physics 7th edition. Published by CBS Publishers and Distributors; New Delhi. Pages 79-81.</w:t>
      </w:r>
    </w:p>
    <w:p w:rsidR="003413AE" w:rsidRPr="00EC32C6" w:rsidRDefault="003413AE" w:rsidP="00EC32C6">
      <w:pPr>
        <w:pStyle w:val="ListParagraph"/>
        <w:rPr>
          <w:rFonts w:cstheme="minorHAnsi"/>
        </w:rPr>
      </w:pPr>
    </w:p>
    <w:p w:rsidR="003413AE" w:rsidRPr="003413AE" w:rsidRDefault="003413AE" w:rsidP="003413AE">
      <w:pPr>
        <w:rPr>
          <w:rFonts w:cstheme="minorHAnsi"/>
          <w:b/>
        </w:rPr>
      </w:pPr>
    </w:p>
    <w:sectPr w:rsidR="003413AE" w:rsidRPr="003413AE" w:rsidSect="00336F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8564A"/>
    <w:multiLevelType w:val="hybridMultilevel"/>
    <w:tmpl w:val="53C8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0110"/>
    <w:rsid w:val="00021347"/>
    <w:rsid w:val="00336F12"/>
    <w:rsid w:val="003413AE"/>
    <w:rsid w:val="00570110"/>
    <w:rsid w:val="006E3460"/>
    <w:rsid w:val="00756EBC"/>
    <w:rsid w:val="00943BAF"/>
    <w:rsid w:val="00A06A21"/>
    <w:rsid w:val="00AF4E38"/>
    <w:rsid w:val="00E84A68"/>
    <w:rsid w:val="00EC32C6"/>
    <w:rsid w:val="00EE64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1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34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460"/>
    <w:rPr>
      <w:rFonts w:ascii="Tahoma" w:hAnsi="Tahoma" w:cs="Tahoma"/>
      <w:sz w:val="16"/>
      <w:szCs w:val="16"/>
    </w:rPr>
  </w:style>
  <w:style w:type="table" w:styleId="TableGrid">
    <w:name w:val="Table Grid"/>
    <w:basedOn w:val="TableNormal"/>
    <w:uiPriority w:val="59"/>
    <w:rsid w:val="00756EB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56EBC"/>
    <w:rPr>
      <w:color w:val="808080"/>
    </w:rPr>
  </w:style>
  <w:style w:type="paragraph" w:styleId="ListParagraph">
    <w:name w:val="List Paragraph"/>
    <w:basedOn w:val="Normal"/>
    <w:uiPriority w:val="34"/>
    <w:qFormat/>
    <w:rsid w:val="003413A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NAB</cp:lastModifiedBy>
  <cp:revision>3</cp:revision>
  <dcterms:created xsi:type="dcterms:W3CDTF">2011-03-10T12:44:00Z</dcterms:created>
  <dcterms:modified xsi:type="dcterms:W3CDTF">2011-03-24T11:36:00Z</dcterms:modified>
</cp:coreProperties>
</file>