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1554" w:rsidRPr="005F12D0" w:rsidRDefault="00B81554" w:rsidP="00A91816">
      <w:pPr>
        <w:jc w:val="center"/>
        <w:rPr>
          <w:rFonts w:cstheme="minorHAnsi"/>
          <w:b/>
        </w:rPr>
      </w:pPr>
      <w:r w:rsidRPr="005F12D0">
        <w:rPr>
          <w:rFonts w:cstheme="minorHAnsi"/>
          <w:b/>
        </w:rPr>
        <w:t>PHYSICS PRACTICAL</w:t>
      </w:r>
    </w:p>
    <w:p w:rsidR="00B81554" w:rsidRPr="005F12D0" w:rsidRDefault="00B81554" w:rsidP="00B81554">
      <w:pPr>
        <w:rPr>
          <w:rFonts w:cstheme="minorHAnsi"/>
          <w:b/>
        </w:rPr>
      </w:pPr>
      <w:r w:rsidRPr="005F12D0">
        <w:rPr>
          <w:rFonts w:cstheme="minorHAnsi"/>
          <w:b/>
        </w:rPr>
        <w:t>NANABANYIN ESSEL</w:t>
      </w:r>
      <w:r w:rsidRPr="005F12D0">
        <w:rPr>
          <w:rFonts w:cstheme="minorHAnsi"/>
          <w:b/>
        </w:rPr>
        <w:tab/>
      </w:r>
      <w:r w:rsidRPr="005F12D0">
        <w:rPr>
          <w:rFonts w:cstheme="minorHAnsi"/>
          <w:b/>
        </w:rPr>
        <w:tab/>
      </w:r>
      <w:r w:rsidRPr="005F12D0">
        <w:rPr>
          <w:rFonts w:cstheme="minorHAnsi"/>
          <w:b/>
        </w:rPr>
        <w:tab/>
      </w:r>
      <w:r w:rsidRPr="005F12D0">
        <w:rPr>
          <w:rFonts w:cstheme="minorHAnsi"/>
          <w:b/>
        </w:rPr>
        <w:tab/>
      </w:r>
      <w:r w:rsidRPr="005F12D0">
        <w:rPr>
          <w:rFonts w:cstheme="minorHAnsi"/>
          <w:b/>
        </w:rPr>
        <w:tab/>
      </w:r>
      <w:r w:rsidRPr="005F12D0">
        <w:rPr>
          <w:rFonts w:cstheme="minorHAnsi"/>
          <w:b/>
        </w:rPr>
        <w:tab/>
      </w:r>
      <w:r w:rsidRPr="005F12D0">
        <w:rPr>
          <w:rFonts w:cstheme="minorHAnsi"/>
          <w:b/>
        </w:rPr>
        <w:tab/>
      </w:r>
      <w:r w:rsidRPr="005F12D0">
        <w:rPr>
          <w:rFonts w:cstheme="minorHAnsi"/>
          <w:b/>
        </w:rPr>
        <w:tab/>
        <w:t>SM/SMS/10/0026</w:t>
      </w:r>
    </w:p>
    <w:p w:rsidR="00B81554" w:rsidRPr="005F12D0" w:rsidRDefault="00B81554" w:rsidP="00B81554">
      <w:pPr>
        <w:rPr>
          <w:rFonts w:cstheme="minorHAnsi"/>
          <w:b/>
        </w:rPr>
      </w:pPr>
      <w:r w:rsidRPr="005F12D0">
        <w:rPr>
          <w:rFonts w:cstheme="minorHAnsi"/>
          <w:b/>
        </w:rPr>
        <w:t xml:space="preserve">MED </w:t>
      </w:r>
      <w:r w:rsidR="005F12D0">
        <w:rPr>
          <w:rFonts w:cstheme="minorHAnsi"/>
          <w:b/>
        </w:rPr>
        <w:t>112</w:t>
      </w:r>
      <w:r w:rsidRPr="005F12D0">
        <w:rPr>
          <w:rFonts w:cstheme="minorHAnsi"/>
          <w:b/>
        </w:rPr>
        <w:tab/>
      </w:r>
      <w:r w:rsidRPr="005F12D0">
        <w:rPr>
          <w:rFonts w:cstheme="minorHAnsi"/>
          <w:b/>
        </w:rPr>
        <w:tab/>
      </w:r>
      <w:r w:rsidRPr="005F12D0">
        <w:rPr>
          <w:rFonts w:cstheme="minorHAnsi"/>
          <w:b/>
        </w:rPr>
        <w:tab/>
      </w:r>
      <w:r w:rsidRPr="005F12D0">
        <w:rPr>
          <w:rFonts w:cstheme="minorHAnsi"/>
          <w:b/>
        </w:rPr>
        <w:tab/>
        <w:t>GROUP 19</w:t>
      </w:r>
    </w:p>
    <w:p w:rsidR="00B81554" w:rsidRPr="005F12D0" w:rsidRDefault="00B81554" w:rsidP="00B81554">
      <w:pPr>
        <w:rPr>
          <w:rFonts w:cstheme="minorHAnsi"/>
          <w:b/>
        </w:rPr>
      </w:pPr>
      <w:r w:rsidRPr="005F12D0">
        <w:rPr>
          <w:rFonts w:cstheme="minorHAnsi"/>
          <w:b/>
        </w:rPr>
        <w:t>EXPERIMENT 3</w:t>
      </w:r>
      <w:r w:rsidRPr="005F12D0">
        <w:rPr>
          <w:rFonts w:cstheme="minorHAnsi"/>
          <w:b/>
        </w:rPr>
        <w:tab/>
      </w:r>
      <w:r w:rsidRPr="005F12D0">
        <w:rPr>
          <w:rFonts w:cstheme="minorHAnsi"/>
          <w:b/>
        </w:rPr>
        <w:tab/>
      </w:r>
      <w:r w:rsidRPr="005F12D0">
        <w:rPr>
          <w:rFonts w:cstheme="minorHAnsi"/>
          <w:b/>
        </w:rPr>
        <w:tab/>
      </w:r>
      <w:r w:rsidRPr="005F12D0">
        <w:rPr>
          <w:rFonts w:cstheme="minorHAnsi"/>
          <w:b/>
        </w:rPr>
        <w:tab/>
      </w:r>
      <w:r w:rsidRPr="005F12D0">
        <w:rPr>
          <w:rFonts w:cstheme="minorHAnsi"/>
          <w:b/>
        </w:rPr>
        <w:tab/>
      </w:r>
      <w:r w:rsidRPr="005F12D0">
        <w:rPr>
          <w:rFonts w:cstheme="minorHAnsi"/>
          <w:b/>
        </w:rPr>
        <w:tab/>
      </w:r>
      <w:r w:rsidRPr="005F12D0">
        <w:rPr>
          <w:rFonts w:cstheme="minorHAnsi"/>
          <w:b/>
        </w:rPr>
        <w:tab/>
      </w:r>
      <w:r w:rsidRPr="005F12D0">
        <w:rPr>
          <w:rFonts w:cstheme="minorHAnsi"/>
          <w:b/>
        </w:rPr>
        <w:tab/>
      </w:r>
      <w:r w:rsidRPr="005F12D0">
        <w:rPr>
          <w:rFonts w:cstheme="minorHAnsi"/>
          <w:b/>
        </w:rPr>
        <w:tab/>
        <w:t>19</w:t>
      </w:r>
      <w:r w:rsidRPr="005F12D0">
        <w:rPr>
          <w:rFonts w:cstheme="minorHAnsi"/>
          <w:b/>
          <w:vertAlign w:val="superscript"/>
        </w:rPr>
        <w:t>TH</w:t>
      </w:r>
      <w:r w:rsidRPr="005F12D0">
        <w:rPr>
          <w:rFonts w:cstheme="minorHAnsi"/>
          <w:b/>
        </w:rPr>
        <w:t xml:space="preserve"> FEBRUARY, 2010</w:t>
      </w:r>
    </w:p>
    <w:p w:rsidR="00B81554" w:rsidRPr="005F12D0" w:rsidRDefault="00B81554" w:rsidP="00A91816">
      <w:pPr>
        <w:jc w:val="center"/>
        <w:rPr>
          <w:rFonts w:cstheme="minorHAnsi"/>
        </w:rPr>
      </w:pPr>
      <w:r w:rsidRPr="005F12D0">
        <w:rPr>
          <w:rFonts w:cstheme="minorHAnsi"/>
          <w:b/>
        </w:rPr>
        <w:t>VIBRATION OF STRINGS</w:t>
      </w:r>
    </w:p>
    <w:p w:rsidR="00B81554" w:rsidRPr="005F12D0" w:rsidRDefault="00B81554" w:rsidP="00B81554">
      <w:pPr>
        <w:rPr>
          <w:rFonts w:cstheme="minorHAnsi"/>
        </w:rPr>
      </w:pPr>
      <w:r w:rsidRPr="005F12D0">
        <w:rPr>
          <w:rFonts w:cstheme="minorHAnsi"/>
          <w:b/>
          <w:bCs/>
          <w:u w:val="single"/>
        </w:rPr>
        <w:t>AIM:</w:t>
      </w:r>
      <w:r w:rsidRPr="005F12D0">
        <w:rPr>
          <w:rFonts w:cstheme="minorHAnsi"/>
        </w:rPr>
        <w:t xml:space="preserve"> </w:t>
      </w:r>
    </w:p>
    <w:p w:rsidR="00B81554" w:rsidRPr="005F12D0" w:rsidRDefault="00B81554" w:rsidP="00B81554">
      <w:pPr>
        <w:rPr>
          <w:rFonts w:cstheme="minorHAnsi"/>
        </w:rPr>
      </w:pPr>
      <w:r w:rsidRPr="005F12D0">
        <w:rPr>
          <w:rFonts w:cstheme="minorHAnsi"/>
        </w:rPr>
        <w:t>This experiment aims to determine and measure the density of a material in the form of a string (e.g. constantan).</w:t>
      </w:r>
    </w:p>
    <w:p w:rsidR="00B81554" w:rsidRPr="005F12D0" w:rsidRDefault="00B81554" w:rsidP="00B81554">
      <w:pPr>
        <w:rPr>
          <w:rFonts w:cstheme="minorHAnsi"/>
        </w:rPr>
      </w:pPr>
      <w:r w:rsidRPr="005F12D0">
        <w:rPr>
          <w:rFonts w:cstheme="minorHAnsi"/>
          <w:b/>
          <w:bCs/>
          <w:u w:val="single"/>
        </w:rPr>
        <w:t>APPARATUS:</w:t>
      </w:r>
      <w:r w:rsidRPr="005F12D0">
        <w:rPr>
          <w:rFonts w:cstheme="minorHAnsi"/>
        </w:rPr>
        <w:t xml:space="preserve"> </w:t>
      </w:r>
      <w:r w:rsidR="006338E9">
        <w:rPr>
          <w:rFonts w:cstheme="minorHAnsi"/>
        </w:rPr>
        <w:t xml:space="preserve"> </w:t>
      </w:r>
      <w:r w:rsidRPr="005F12D0">
        <w:rPr>
          <w:rFonts w:cstheme="minorHAnsi"/>
        </w:rPr>
        <w:t xml:space="preserve">String tensioning device (1), nickel wire (1), meter scale, demo, l = 1000mm (1), spring balance (1), striking rubber hammer (1), </w:t>
      </w:r>
      <w:r w:rsidR="00FE22AE" w:rsidRPr="005F12D0">
        <w:rPr>
          <w:rFonts w:cstheme="minorHAnsi"/>
        </w:rPr>
        <w:t>photo element</w:t>
      </w:r>
      <w:r w:rsidRPr="005F12D0">
        <w:rPr>
          <w:rFonts w:cstheme="minorHAnsi"/>
        </w:rPr>
        <w:t xml:space="preserve"> f. opt. base plt. (1), lamp holder E10, housing G1 (1), lamp bulb 6 V/3 W, E10 (1), distributor (1), oscilloscope, 30 MHz, 2 channels (1), LF amplifier, 220 V (1), digital counter, 4 decades (1), plug with push-on sleeve (1), adapter, BNC socket – 4mm (2), adapter, BNC-plug/socket 4mm (1), connector, T type, BNC (1), screened cable, BNC, l = 750mm, screened cable, BNC, l = 300mm, connecting cord, l = 750mm (red and blue, 1 each).</w:t>
      </w:r>
    </w:p>
    <w:p w:rsidR="00B81554" w:rsidRPr="005F12D0" w:rsidRDefault="00B81554" w:rsidP="00B81554">
      <w:pPr>
        <w:rPr>
          <w:rFonts w:cstheme="minorHAnsi"/>
          <w:b/>
          <w:bCs/>
          <w:u w:val="single"/>
          <w:rtl/>
        </w:rPr>
      </w:pPr>
      <w:r w:rsidRPr="005F12D0">
        <w:rPr>
          <w:rFonts w:cstheme="minorHAnsi"/>
          <w:b/>
          <w:bCs/>
          <w:u w:val="single"/>
        </w:rPr>
        <w:t>DIAGRAM/SETUP:</w:t>
      </w:r>
      <w:r w:rsidRPr="005F12D0">
        <w:rPr>
          <w:rFonts w:cstheme="minorHAnsi"/>
          <w:noProof/>
        </w:rPr>
        <w:drawing>
          <wp:inline distT="0" distB="0" distL="0" distR="0">
            <wp:extent cx="5019675" cy="3619500"/>
            <wp:effectExtent l="19050" t="0" r="9525" b="0"/>
            <wp:docPr id="1" name="Picture 1" descr="ex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5"/>
                    <pic:cNvPicPr>
                      <a:picLocks noChangeAspect="1" noChangeArrowheads="1"/>
                    </pic:cNvPicPr>
                  </pic:nvPicPr>
                  <pic:blipFill>
                    <a:blip r:embed="rId5"/>
                    <a:srcRect/>
                    <a:stretch>
                      <a:fillRect/>
                    </a:stretch>
                  </pic:blipFill>
                  <pic:spPr bwMode="auto">
                    <a:xfrm>
                      <a:off x="0" y="0"/>
                      <a:ext cx="5019675" cy="3619500"/>
                    </a:xfrm>
                    <a:prstGeom prst="rect">
                      <a:avLst/>
                    </a:prstGeom>
                    <a:noFill/>
                    <a:ln w="9525">
                      <a:noFill/>
                      <a:miter lim="800000"/>
                      <a:headEnd/>
                      <a:tailEnd/>
                    </a:ln>
                  </pic:spPr>
                </pic:pic>
              </a:graphicData>
            </a:graphic>
          </wp:inline>
        </w:drawing>
      </w:r>
    </w:p>
    <w:p w:rsidR="00A91816" w:rsidRPr="005F12D0" w:rsidRDefault="00A91816" w:rsidP="00A91816">
      <w:pPr>
        <w:rPr>
          <w:rFonts w:cstheme="minorHAnsi"/>
          <w:b/>
          <w:bCs/>
          <w:u w:val="single"/>
        </w:rPr>
      </w:pPr>
    </w:p>
    <w:p w:rsidR="00D91815" w:rsidRPr="005F12D0" w:rsidRDefault="00B81554" w:rsidP="00A91816">
      <w:pPr>
        <w:rPr>
          <w:rFonts w:cstheme="minorHAnsi"/>
        </w:rPr>
      </w:pPr>
      <w:r w:rsidRPr="005F12D0">
        <w:rPr>
          <w:rFonts w:cstheme="minorHAnsi"/>
          <w:b/>
          <w:bCs/>
          <w:u w:val="single"/>
        </w:rPr>
        <w:lastRenderedPageBreak/>
        <w:t>THEORY:</w:t>
      </w:r>
      <w:r w:rsidR="006338E9">
        <w:rPr>
          <w:rFonts w:cstheme="minorHAnsi"/>
          <w:b/>
          <w:bCs/>
          <w:u w:val="single"/>
        </w:rPr>
        <w:t xml:space="preserve"> </w:t>
      </w:r>
      <w:r w:rsidRPr="005F12D0">
        <w:rPr>
          <w:rFonts w:cstheme="minorHAnsi"/>
        </w:rPr>
        <w:t>The fundamental frequency of a string of length l tensioned at both ends is given by: f = 1/2L x (√T/µ), where T = tension and µ = mass per unit length. This theory basically states that the frequency at which a string vibrates is directly equivalent to one over twice the length of the string multiplied by the squared root of the tension in the string over the squared root of the mass per unit length of the string.</w:t>
      </w:r>
      <w:r w:rsidR="00D91815" w:rsidRPr="005F12D0">
        <w:rPr>
          <w:rFonts w:cstheme="minorHAnsi"/>
        </w:rPr>
        <w:t xml:space="preserve"> Standing waves arise because identical waves (equal frequency, velocity and amplitude) travel on a string in opposite directions in the same medium and combine in accord with the principle of superposition on each other. Consider a string that has length L and is fixed at both ends. The string has numerous natural patterns of vibration known as normal modes and each of these has a characteristic frequency. The normal modes form a harmonic series. The first harmonic with the lowest frequency is called the fundamental note and its frequency is referred to as the fundamental frequency. The second harmonic is also known as the first overtone.</w:t>
      </w:r>
    </w:p>
    <w:p w:rsidR="00D91815" w:rsidRPr="005F12D0" w:rsidRDefault="00D91815" w:rsidP="00D91815">
      <w:pPr>
        <w:tabs>
          <w:tab w:val="left" w:pos="7006"/>
        </w:tabs>
        <w:rPr>
          <w:rFonts w:cstheme="minorHAnsi"/>
        </w:rPr>
      </w:pPr>
    </w:p>
    <w:p w:rsidR="00D91815" w:rsidRPr="005F12D0" w:rsidRDefault="00984182" w:rsidP="00D91815">
      <w:pPr>
        <w:tabs>
          <w:tab w:val="left" w:pos="7006"/>
        </w:tabs>
        <w:rPr>
          <w:rFonts w:cstheme="minorHAnsi"/>
        </w:rPr>
      </w:pPr>
      <w:r w:rsidRPr="005F12D0">
        <w:rPr>
          <w:rFonts w:cstheme="minorHAnsi"/>
          <w:noProof/>
          <w:lang w:val="en-GB" w:eastAsia="en-GB"/>
        </w:rPr>
        <w:pict>
          <v:shapetype id="_x0000_t32" coordsize="21600,21600" o:spt="32" o:oned="t" path="m,l21600,21600e" filled="f">
            <v:path arrowok="t" fillok="f" o:connecttype="none"/>
            <o:lock v:ext="edit" shapetype="t"/>
          </v:shapetype>
          <v:shape id="_x0000_s1029" type="#_x0000_t32" style="position:absolute;margin-left:330.25pt;margin-top:3.9pt;width:0;height:72.55pt;z-index:251663360" o:connectortype="straight"/>
        </w:pict>
      </w:r>
      <w:r w:rsidRPr="005F12D0">
        <w:rPr>
          <w:rFonts w:cstheme="minorHAnsi"/>
          <w:noProof/>
        </w:rPr>
        <w:pict>
          <v:shape id="_x0000_s1026" type="#_x0000_t32" style="position:absolute;margin-left:168.25pt;margin-top:7.9pt;width:0;height:68.55pt;z-index:251660288" o:connectortype="straight"/>
        </w:pict>
      </w:r>
      <w:r w:rsidRPr="005F12D0">
        <w:rPr>
          <w:rFonts w:cstheme="minorHAnsi"/>
          <w:noProof/>
        </w:rPr>
        <w:pict>
          <v:oval id="_x0000_s1027" style="position:absolute;margin-left:168.25pt;margin-top:7.9pt;width:162pt;height:68.55pt;z-index:251661312"/>
        </w:pict>
      </w:r>
    </w:p>
    <w:p w:rsidR="00D91815" w:rsidRPr="005F12D0" w:rsidRDefault="00984182" w:rsidP="00D91815">
      <w:pPr>
        <w:tabs>
          <w:tab w:val="left" w:pos="7006"/>
        </w:tabs>
        <w:rPr>
          <w:rFonts w:cstheme="minorHAnsi"/>
          <w:u w:val="single"/>
        </w:rPr>
      </w:pPr>
      <w:r w:rsidRPr="005F12D0">
        <w:rPr>
          <w:rFonts w:cstheme="minorHAnsi"/>
          <w:noProof/>
          <w:u w:val="single"/>
        </w:rPr>
        <w:pict>
          <v:shape id="_x0000_s1028" type="#_x0000_t32" style="position:absolute;margin-left:168.25pt;margin-top:17.1pt;width:162pt;height:.7pt;flip:y;z-index:251662336" o:connectortype="straight"/>
        </w:pict>
      </w:r>
    </w:p>
    <w:p w:rsidR="00D91815" w:rsidRPr="005F12D0" w:rsidRDefault="00D91815" w:rsidP="00D91815">
      <w:pPr>
        <w:rPr>
          <w:rFonts w:cstheme="minorHAnsi"/>
        </w:rPr>
      </w:pPr>
    </w:p>
    <w:p w:rsidR="00D91815" w:rsidRPr="005F12D0" w:rsidRDefault="00984182" w:rsidP="00D91815">
      <w:pPr>
        <w:rPr>
          <w:rFonts w:cstheme="minorHAnsi"/>
        </w:rPr>
      </w:pPr>
      <w:r w:rsidRPr="005F12D0">
        <w:rPr>
          <w:rFonts w:cstheme="minorHAnsi"/>
          <w:noProof/>
          <w:lang w:val="en-GB" w:eastAsia="en-GB"/>
        </w:rPr>
        <w:pict>
          <v:shape id="_x0000_s1030" type="#_x0000_t32" style="position:absolute;margin-left:168.25pt;margin-top:24.85pt;width:158.95pt;height:0;z-index:251664384" o:connectortype="straight" strokeweight=".15pt">
            <v:stroke startarrow="block" endarrow="block"/>
          </v:shape>
        </w:pict>
      </w:r>
      <w:r w:rsidRPr="005F12D0">
        <w:rPr>
          <w:rFonts w:cstheme="minorHAnsi"/>
          <w:noProof/>
          <w:lang w:val="en-GB" w:eastAsia="en-GB"/>
        </w:rPr>
        <w:pict>
          <v:shapetype id="_x0000_t202" coordsize="21600,21600" o:spt="202" path="m,l,21600r21600,l21600,xe">
            <v:stroke joinstyle="miter"/>
            <v:path gradientshapeok="t" o:connecttype="rect"/>
          </v:shapetype>
          <v:shape id="_x0000_s1031" type="#_x0000_t202" style="position:absolute;margin-left:244.5pt;margin-top:5pt;width:24.7pt;height:17.7pt;z-index:251665408" stroked="f">
            <v:textbox>
              <w:txbxContent>
                <w:p w:rsidR="00D91815" w:rsidRDefault="00D91815" w:rsidP="00D91815">
                  <w:r>
                    <w:t>L</w:t>
                  </w:r>
                </w:p>
              </w:txbxContent>
            </v:textbox>
          </v:shape>
        </w:pict>
      </w:r>
    </w:p>
    <w:p w:rsidR="00D91815" w:rsidRPr="005F12D0" w:rsidRDefault="00D91815" w:rsidP="00D91815">
      <w:pPr>
        <w:rPr>
          <w:rFonts w:cstheme="minorHAnsi"/>
        </w:rPr>
      </w:pPr>
    </w:p>
    <w:p w:rsidR="00D91815" w:rsidRPr="005F12D0" w:rsidRDefault="00D91815" w:rsidP="00D91815">
      <w:pPr>
        <w:tabs>
          <w:tab w:val="left" w:pos="7006"/>
        </w:tabs>
        <w:rPr>
          <w:rFonts w:cstheme="minorHAnsi"/>
        </w:rPr>
      </w:pPr>
      <w:r w:rsidRPr="005F12D0">
        <w:rPr>
          <w:rFonts w:cstheme="minorHAnsi"/>
        </w:rPr>
        <w:t>Consider the normal mode in which the centre is an antinode and the ends are nodes, the length of the string equals λ/2.</w:t>
      </w:r>
    </w:p>
    <w:p w:rsidR="00D91815" w:rsidRPr="005F12D0" w:rsidRDefault="00D91815" w:rsidP="00D91815">
      <w:pPr>
        <w:tabs>
          <w:tab w:val="left" w:pos="7006"/>
        </w:tabs>
        <w:jc w:val="center"/>
        <w:rPr>
          <w:rFonts w:cstheme="minorHAnsi"/>
        </w:rPr>
      </w:pPr>
      <w:r w:rsidRPr="005F12D0">
        <w:rPr>
          <w:rFonts w:cstheme="minorHAnsi"/>
        </w:rPr>
        <w:t>L=λ</w:t>
      </w:r>
      <w:r w:rsidRPr="005F12D0">
        <w:rPr>
          <w:rFonts w:cstheme="minorHAnsi"/>
          <w:vertAlign w:val="subscript"/>
        </w:rPr>
        <w:t>1</w:t>
      </w:r>
      <w:r w:rsidRPr="005F12D0">
        <w:rPr>
          <w:rFonts w:cstheme="minorHAnsi"/>
        </w:rPr>
        <w:t>/2</w:t>
      </w:r>
    </w:p>
    <w:p w:rsidR="00D91815" w:rsidRPr="005F12D0" w:rsidRDefault="00D91815" w:rsidP="00D91815">
      <w:pPr>
        <w:tabs>
          <w:tab w:val="left" w:pos="7006"/>
        </w:tabs>
        <w:jc w:val="center"/>
        <w:rPr>
          <w:rFonts w:cstheme="minorHAnsi"/>
        </w:rPr>
      </w:pPr>
      <w:r w:rsidRPr="005F12D0">
        <w:rPr>
          <w:rFonts w:cstheme="minorHAnsi"/>
        </w:rPr>
        <w:t>λ</w:t>
      </w:r>
      <w:r w:rsidRPr="005F12D0">
        <w:rPr>
          <w:rFonts w:cstheme="minorHAnsi"/>
          <w:vertAlign w:val="subscript"/>
        </w:rPr>
        <w:t>1</w:t>
      </w:r>
      <w:r w:rsidRPr="005F12D0">
        <w:rPr>
          <w:rFonts w:cstheme="minorHAnsi"/>
        </w:rPr>
        <w:t>= 2L</w:t>
      </w:r>
    </w:p>
    <w:p w:rsidR="00D91815" w:rsidRPr="005F12D0" w:rsidRDefault="00D91815" w:rsidP="00D91815">
      <w:pPr>
        <w:tabs>
          <w:tab w:val="left" w:pos="7006"/>
        </w:tabs>
        <w:rPr>
          <w:rFonts w:cstheme="minorHAnsi"/>
        </w:rPr>
      </w:pPr>
      <w:r w:rsidRPr="005F12D0">
        <w:rPr>
          <w:rFonts w:cstheme="minorHAnsi"/>
        </w:rPr>
        <w:t>In general, the wavelengths of the various normal modes can be expressed as:</w:t>
      </w:r>
    </w:p>
    <w:p w:rsidR="00D91815" w:rsidRPr="005F12D0" w:rsidRDefault="00D91815" w:rsidP="00D91815">
      <w:pPr>
        <w:tabs>
          <w:tab w:val="left" w:pos="7006"/>
        </w:tabs>
        <w:jc w:val="center"/>
        <w:rPr>
          <w:rFonts w:eastAsiaTheme="minorEastAsia" w:cstheme="minorHAnsi"/>
        </w:rPr>
      </w:pPr>
      <w:r w:rsidRPr="005F12D0">
        <w:rPr>
          <w:rFonts w:cstheme="minorHAnsi"/>
          <w:sz w:val="32"/>
        </w:rPr>
        <w:t>λ</w:t>
      </w:r>
      <w:r w:rsidRPr="005F12D0">
        <w:rPr>
          <w:rFonts w:cstheme="minorHAnsi"/>
          <w:sz w:val="32"/>
          <w:vertAlign w:val="subscript"/>
        </w:rPr>
        <w:t>n</w:t>
      </w:r>
      <w:r w:rsidRPr="005F12D0">
        <w:rPr>
          <w:rFonts w:cstheme="minorHAnsi"/>
          <w:sz w:val="32"/>
        </w:rPr>
        <w:t>=</w:t>
      </w:r>
      <m:oMath>
        <m:f>
          <m:fPr>
            <m:ctrlPr>
              <w:rPr>
                <w:rFonts w:ascii="Cambria Math" w:cstheme="minorHAnsi"/>
                <w:i/>
                <w:sz w:val="32"/>
              </w:rPr>
            </m:ctrlPr>
          </m:fPr>
          <m:num>
            <m:r>
              <w:rPr>
                <w:rFonts w:ascii="Cambria Math" w:cstheme="minorHAnsi"/>
                <w:sz w:val="32"/>
              </w:rPr>
              <m:t>2</m:t>
            </m:r>
            <m:r>
              <w:rPr>
                <w:rFonts w:ascii="Cambria Math" w:hAnsi="Cambria Math" w:cstheme="minorHAnsi"/>
                <w:sz w:val="32"/>
              </w:rPr>
              <m:t>L</m:t>
            </m:r>
          </m:num>
          <m:den>
            <m:r>
              <w:rPr>
                <w:rFonts w:ascii="Cambria Math" w:hAnsi="Cambria Math" w:cstheme="minorHAnsi"/>
                <w:sz w:val="32"/>
              </w:rPr>
              <m:t>n</m:t>
            </m:r>
          </m:den>
        </m:f>
      </m:oMath>
      <w:r w:rsidRPr="005F12D0">
        <w:rPr>
          <w:rFonts w:eastAsiaTheme="minorEastAsia" w:cstheme="minorHAnsi"/>
          <w:sz w:val="32"/>
        </w:rPr>
        <w:t xml:space="preserve"> </w:t>
      </w:r>
      <w:r w:rsidRPr="005F12D0">
        <w:rPr>
          <w:rFonts w:eastAsiaTheme="minorEastAsia" w:cstheme="minorHAnsi"/>
        </w:rPr>
        <w:t>where n refers to nth mode of vibration.</w:t>
      </w:r>
    </w:p>
    <w:p w:rsidR="00D91815" w:rsidRPr="005F12D0" w:rsidRDefault="00D91815" w:rsidP="00D91815">
      <w:pPr>
        <w:tabs>
          <w:tab w:val="left" w:pos="7006"/>
        </w:tabs>
        <w:rPr>
          <w:rFonts w:cstheme="minorHAnsi"/>
        </w:rPr>
      </w:pPr>
      <w:r w:rsidRPr="005F12D0">
        <w:rPr>
          <w:rFonts w:eastAsiaTheme="minorEastAsia" w:cstheme="minorHAnsi"/>
        </w:rPr>
        <w:t>The natural frequencies associated with these modes are obtained from the relationship f=v/</w:t>
      </w:r>
      <w:r w:rsidRPr="005F12D0">
        <w:rPr>
          <w:rFonts w:cstheme="minorHAnsi"/>
        </w:rPr>
        <w:t xml:space="preserve"> λ, where the wave speed is the same for all frequencies. Based on this:</w:t>
      </w:r>
    </w:p>
    <w:p w:rsidR="00D91815" w:rsidRPr="005F12D0" w:rsidRDefault="00D91815" w:rsidP="00D91815">
      <w:pPr>
        <w:tabs>
          <w:tab w:val="left" w:pos="7006"/>
        </w:tabs>
        <w:jc w:val="center"/>
        <w:rPr>
          <w:rFonts w:cstheme="minorHAnsi"/>
        </w:rPr>
      </w:pPr>
      <w:r w:rsidRPr="005F12D0">
        <w:rPr>
          <w:rFonts w:cstheme="minorHAnsi"/>
        </w:rPr>
        <w:t>f</w:t>
      </w:r>
      <w:r w:rsidRPr="005F12D0">
        <w:rPr>
          <w:rFonts w:cstheme="minorHAnsi"/>
          <w:vertAlign w:val="subscript"/>
        </w:rPr>
        <w:t>n</w:t>
      </w:r>
      <w:r w:rsidRPr="005F12D0">
        <w:rPr>
          <w:rFonts w:cstheme="minorHAnsi"/>
        </w:rPr>
        <w:t>=</w:t>
      </w:r>
      <m:oMath>
        <m:f>
          <m:fPr>
            <m:ctrlPr>
              <w:rPr>
                <w:rFonts w:ascii="Cambria Math" w:cstheme="minorHAnsi"/>
                <w:i/>
              </w:rPr>
            </m:ctrlPr>
          </m:fPr>
          <m:num>
            <m:r>
              <w:rPr>
                <w:rFonts w:ascii="Cambria Math" w:hAnsi="Cambria Math" w:cstheme="minorHAnsi"/>
              </w:rPr>
              <m:t>v</m:t>
            </m:r>
          </m:num>
          <m:den>
            <m:r>
              <w:rPr>
                <w:rFonts w:ascii="Cambria Math" w:hAnsi="Cambria Math" w:cstheme="minorHAnsi"/>
              </w:rPr>
              <m:t>λn</m:t>
            </m:r>
          </m:den>
        </m:f>
      </m:oMath>
      <w:r w:rsidRPr="005F12D0">
        <w:rPr>
          <w:rFonts w:eastAsiaTheme="minorEastAsia" w:cstheme="minorHAnsi"/>
        </w:rPr>
        <w:t xml:space="preserve"> =</w:t>
      </w:r>
      <m:oMath>
        <m:f>
          <m:fPr>
            <m:ctrlPr>
              <w:rPr>
                <w:rFonts w:ascii="Cambria Math" w:eastAsiaTheme="minorEastAsia" w:cstheme="minorHAnsi"/>
                <w:i/>
              </w:rPr>
            </m:ctrlPr>
          </m:fPr>
          <m:num>
            <m:r>
              <w:rPr>
                <w:rFonts w:ascii="Cambria Math" w:eastAsiaTheme="minorEastAsia" w:hAnsi="Cambria Math" w:cstheme="minorHAnsi"/>
              </w:rPr>
              <m:t>n</m:t>
            </m:r>
          </m:num>
          <m:den>
            <m:r>
              <w:rPr>
                <w:rFonts w:ascii="Cambria Math" w:eastAsiaTheme="minorEastAsia" w:cstheme="minorHAnsi"/>
              </w:rPr>
              <m:t>2</m:t>
            </m:r>
            <m:r>
              <w:rPr>
                <w:rFonts w:ascii="Cambria Math" w:eastAsiaTheme="minorEastAsia" w:hAnsi="Cambria Math" w:cstheme="minorHAnsi"/>
              </w:rPr>
              <m:t>L</m:t>
            </m:r>
          </m:den>
        </m:f>
        <m:r>
          <w:rPr>
            <w:rFonts w:ascii="Cambria Math" w:eastAsiaTheme="minorEastAsia" w:hAnsi="Cambria Math" w:cstheme="minorHAnsi"/>
          </w:rPr>
          <m:t>v</m:t>
        </m:r>
      </m:oMath>
    </w:p>
    <w:p w:rsidR="00D91815" w:rsidRPr="005F12D0" w:rsidRDefault="00D91815" w:rsidP="00D91815">
      <w:pPr>
        <w:tabs>
          <w:tab w:val="left" w:pos="7006"/>
        </w:tabs>
        <w:jc w:val="center"/>
        <w:rPr>
          <w:rFonts w:eastAsiaTheme="minorEastAsia" w:cstheme="minorHAnsi"/>
        </w:rPr>
      </w:pPr>
      <w:r w:rsidRPr="005F12D0">
        <w:rPr>
          <w:rFonts w:cstheme="minorHAnsi"/>
        </w:rPr>
        <w:t>v=</w:t>
      </w:r>
      <m:oMath>
        <m:rad>
          <m:radPr>
            <m:degHide m:val="on"/>
            <m:ctrlPr>
              <w:rPr>
                <w:rFonts w:ascii="Cambria Math" w:cstheme="minorHAnsi"/>
                <w:i/>
              </w:rPr>
            </m:ctrlPr>
          </m:radPr>
          <m:deg/>
          <m:e>
            <m:r>
              <w:rPr>
                <w:rFonts w:ascii="Cambria Math" w:hAnsi="Cambria Math" w:cstheme="minorHAnsi"/>
              </w:rPr>
              <m:t>T</m:t>
            </m:r>
          </m:e>
        </m:rad>
        <m:r>
          <w:rPr>
            <w:rFonts w:ascii="Cambria Math" w:cstheme="minorHAnsi"/>
          </w:rPr>
          <m:t>/</m:t>
        </m:r>
        <m:r>
          <w:rPr>
            <w:rFonts w:ascii="Cambria Math" w:cstheme="minorHAnsi"/>
          </w:rPr>
          <m:t>µ</m:t>
        </m:r>
      </m:oMath>
      <w:r w:rsidRPr="005F12D0">
        <w:rPr>
          <w:rFonts w:eastAsiaTheme="minorEastAsia" w:cstheme="minorHAnsi"/>
        </w:rPr>
        <w:t xml:space="preserve"> where T = tension in the string and µ= mass per unit length.</w:t>
      </w:r>
    </w:p>
    <w:p w:rsidR="00D91815" w:rsidRPr="005F12D0" w:rsidRDefault="00D91815" w:rsidP="00D91815">
      <w:pPr>
        <w:tabs>
          <w:tab w:val="left" w:pos="7006"/>
        </w:tabs>
        <w:jc w:val="center"/>
        <w:rPr>
          <w:rFonts w:eastAsiaTheme="minorEastAsia" w:cstheme="minorHAnsi"/>
        </w:rPr>
      </w:pPr>
      <w:r w:rsidRPr="005F12D0">
        <w:rPr>
          <w:rFonts w:cstheme="minorHAnsi"/>
        </w:rPr>
        <w:t>f</w:t>
      </w:r>
      <w:r w:rsidRPr="005F12D0">
        <w:rPr>
          <w:rFonts w:cstheme="minorHAnsi"/>
          <w:vertAlign w:val="subscript"/>
        </w:rPr>
        <w:t>n</w:t>
      </w:r>
      <w:r w:rsidRPr="005F12D0">
        <w:rPr>
          <w:rFonts w:cstheme="minorHAnsi"/>
        </w:rPr>
        <w:t>=</w:t>
      </w:r>
      <m:oMath>
        <m:f>
          <m:fPr>
            <m:ctrlPr>
              <w:rPr>
                <w:rFonts w:ascii="Cambria Math" w:eastAsiaTheme="minorEastAsia" w:cstheme="minorHAnsi"/>
                <w:i/>
              </w:rPr>
            </m:ctrlPr>
          </m:fPr>
          <m:num>
            <m:r>
              <w:rPr>
                <w:rFonts w:ascii="Cambria Math" w:eastAsiaTheme="minorEastAsia" w:hAnsi="Cambria Math" w:cstheme="minorHAnsi"/>
              </w:rPr>
              <m:t>n</m:t>
            </m:r>
          </m:num>
          <m:den>
            <m:r>
              <w:rPr>
                <w:rFonts w:ascii="Cambria Math" w:eastAsiaTheme="minorEastAsia" w:cstheme="minorHAnsi"/>
              </w:rPr>
              <m:t>2</m:t>
            </m:r>
            <m:r>
              <w:rPr>
                <w:rFonts w:ascii="Cambria Math" w:eastAsiaTheme="minorEastAsia" w:hAnsi="Cambria Math" w:cstheme="minorHAnsi"/>
              </w:rPr>
              <m:t>L</m:t>
            </m:r>
          </m:den>
        </m:f>
        <m:rad>
          <m:radPr>
            <m:degHide m:val="on"/>
            <m:ctrlPr>
              <w:rPr>
                <w:rFonts w:ascii="Cambria Math" w:cstheme="minorHAnsi"/>
                <w:i/>
              </w:rPr>
            </m:ctrlPr>
          </m:radPr>
          <m:deg/>
          <m:e>
            <m:r>
              <w:rPr>
                <w:rFonts w:ascii="Cambria Math" w:hAnsi="Cambria Math" w:cstheme="minorHAnsi"/>
              </w:rPr>
              <m:t>T</m:t>
            </m:r>
          </m:e>
        </m:rad>
        <m:r>
          <w:rPr>
            <w:rFonts w:ascii="Cambria Math" w:cstheme="minorHAnsi"/>
          </w:rPr>
          <m:t>/</m:t>
        </m:r>
        <m:r>
          <w:rPr>
            <w:rFonts w:ascii="Cambria Math" w:cstheme="minorHAnsi"/>
          </w:rPr>
          <m:t>µ</m:t>
        </m:r>
      </m:oMath>
    </w:p>
    <w:p w:rsidR="00D91815" w:rsidRPr="005F12D0" w:rsidRDefault="00D91815" w:rsidP="00D91815">
      <w:pPr>
        <w:tabs>
          <w:tab w:val="left" w:pos="7006"/>
        </w:tabs>
        <w:rPr>
          <w:rFonts w:eastAsiaTheme="minorEastAsia" w:cstheme="minorHAnsi"/>
        </w:rPr>
      </w:pPr>
      <w:r w:rsidRPr="005F12D0">
        <w:rPr>
          <w:rFonts w:eastAsiaTheme="minorEastAsia" w:cstheme="minorHAnsi"/>
        </w:rPr>
        <w:t>Therefore, for the lowest frequency corresponding to n=1:</w:t>
      </w:r>
    </w:p>
    <w:p w:rsidR="00D91815" w:rsidRPr="005F12D0" w:rsidRDefault="00D91815" w:rsidP="00D91815">
      <w:pPr>
        <w:tabs>
          <w:tab w:val="left" w:pos="7006"/>
        </w:tabs>
        <w:jc w:val="center"/>
        <w:rPr>
          <w:rFonts w:eastAsiaTheme="minorEastAsia" w:cstheme="minorHAnsi"/>
        </w:rPr>
      </w:pPr>
      <w:r w:rsidRPr="005F12D0">
        <w:rPr>
          <w:rFonts w:cstheme="minorHAnsi"/>
        </w:rPr>
        <w:lastRenderedPageBreak/>
        <w:t>f</w:t>
      </w:r>
      <w:r w:rsidRPr="005F12D0">
        <w:rPr>
          <w:rFonts w:cstheme="minorHAnsi"/>
          <w:vertAlign w:val="subscript"/>
        </w:rPr>
        <w:t>1</w:t>
      </w:r>
      <w:r w:rsidRPr="005F12D0">
        <w:rPr>
          <w:rFonts w:cstheme="minorHAnsi"/>
        </w:rPr>
        <w:t>=</w:t>
      </w:r>
      <m:oMath>
        <m:f>
          <m:fPr>
            <m:ctrlPr>
              <w:rPr>
                <w:rFonts w:ascii="Cambria Math" w:eastAsiaTheme="minorEastAsia" w:cstheme="minorHAnsi"/>
                <w:i/>
              </w:rPr>
            </m:ctrlPr>
          </m:fPr>
          <m:num>
            <m:r>
              <w:rPr>
                <w:rFonts w:ascii="Cambria Math" w:eastAsiaTheme="minorEastAsia" w:cstheme="minorHAnsi"/>
              </w:rPr>
              <m:t>1</m:t>
            </m:r>
          </m:num>
          <m:den>
            <m:r>
              <w:rPr>
                <w:rFonts w:ascii="Cambria Math" w:eastAsiaTheme="minorEastAsia" w:cstheme="minorHAnsi"/>
              </w:rPr>
              <m:t>2</m:t>
            </m:r>
            <m:r>
              <w:rPr>
                <w:rFonts w:ascii="Cambria Math" w:eastAsiaTheme="minorEastAsia" w:hAnsi="Cambria Math" w:cstheme="minorHAnsi"/>
              </w:rPr>
              <m:t>L</m:t>
            </m:r>
          </m:den>
        </m:f>
        <m:rad>
          <m:radPr>
            <m:degHide m:val="on"/>
            <m:ctrlPr>
              <w:rPr>
                <w:rFonts w:ascii="Cambria Math" w:cstheme="minorHAnsi"/>
                <w:i/>
              </w:rPr>
            </m:ctrlPr>
          </m:radPr>
          <m:deg/>
          <m:e>
            <m:r>
              <w:rPr>
                <w:rFonts w:ascii="Cambria Math" w:hAnsi="Cambria Math" w:cstheme="minorHAnsi"/>
              </w:rPr>
              <m:t>T</m:t>
            </m:r>
          </m:e>
        </m:rad>
        <m:r>
          <w:rPr>
            <w:rFonts w:ascii="Cambria Math" w:cstheme="minorHAnsi"/>
          </w:rPr>
          <m:t>/</m:t>
        </m:r>
        <m:r>
          <w:rPr>
            <w:rFonts w:ascii="Cambria Math" w:cstheme="minorHAnsi"/>
          </w:rPr>
          <m:t>µ</m:t>
        </m:r>
      </m:oMath>
      <w:r w:rsidRPr="005F12D0">
        <w:rPr>
          <w:rFonts w:eastAsiaTheme="minorEastAsia" w:cstheme="minorHAnsi"/>
        </w:rPr>
        <w:t>.</w:t>
      </w:r>
    </w:p>
    <w:p w:rsidR="00D91815" w:rsidRPr="005F12D0" w:rsidRDefault="00D91815" w:rsidP="00D91815">
      <w:pPr>
        <w:jc w:val="both"/>
        <w:rPr>
          <w:rFonts w:eastAsiaTheme="minorEastAsia" w:cstheme="minorHAnsi"/>
        </w:rPr>
      </w:pPr>
      <w:r w:rsidRPr="005F12D0">
        <w:rPr>
          <w:rFonts w:eastAsiaTheme="minorEastAsia" w:cstheme="minorHAnsi"/>
        </w:rPr>
        <w:t>It follows therefore that the frequency of a stretched string is inversely proportional to its length       f α 1/l. The pitch of a note is inversely proportional to the length of a string for the same string under the same tension.</w:t>
      </w:r>
    </w:p>
    <w:p w:rsidR="00B81554" w:rsidRPr="005F12D0" w:rsidRDefault="00B81554" w:rsidP="00B81554">
      <w:pPr>
        <w:rPr>
          <w:rFonts w:cstheme="minorHAnsi"/>
        </w:rPr>
      </w:pPr>
      <w:r w:rsidRPr="005F12D0">
        <w:rPr>
          <w:rFonts w:cstheme="minorHAnsi"/>
          <w:b/>
          <w:bCs/>
          <w:u w:val="single"/>
        </w:rPr>
        <w:t>PROCEDURE:</w:t>
      </w:r>
      <w:r w:rsidR="006338E9">
        <w:rPr>
          <w:rFonts w:cstheme="minorHAnsi"/>
          <w:b/>
          <w:bCs/>
          <w:u w:val="single"/>
        </w:rPr>
        <w:t xml:space="preserve"> </w:t>
      </w:r>
      <w:r w:rsidRPr="005F12D0">
        <w:rPr>
          <w:rFonts w:cstheme="minorHAnsi"/>
        </w:rPr>
        <w:t>The string was laid across two triangular sliders clamped between a fixed hook and a spring balance, as shown above. The string balance was attached to a string tensioned with fishing line. The tensioned force was exactly 10 N. The string length was set by moving the triangular sliders along the measuring scale. The vibration of the string was then optically scanned midway between the sliders. The signal from the photo-cell, fitted with an aperture slit, was amplified and transmitted to the oscilloscope and the counter/timer. The string vibration was to be started with a gentle tap of the rubber hammer, and the counter/timer was to be started once the harmonics had died away. The tension and diameter of the nickel string used were measured and recorded. With the tension constant at 10 N, a string length of 40cm was measured between the two triangular sliders, the counter/timer device was set to record frequency (KHz), the sensor was aligned to the string using light so that the counter read zero, the start button was pushed and then the string was struck gently at the middle, between the two triangular sliders, to start the vibrations. Once the frequency became stable; the harmonics died away, the stop button was pushed and the frequency was recorded. The process was repeated for four other values of the l = 50, 60, 70, and 80 cm. The frequency at these lengths was recorded.</w:t>
      </w:r>
    </w:p>
    <w:p w:rsidR="00B81554" w:rsidRPr="005F12D0" w:rsidRDefault="00B81554" w:rsidP="00B81554">
      <w:pPr>
        <w:rPr>
          <w:rFonts w:cstheme="minorHAnsi"/>
        </w:rPr>
      </w:pPr>
    </w:p>
    <w:p w:rsidR="001D107D" w:rsidRPr="005F12D0" w:rsidRDefault="00B81554" w:rsidP="00B81554">
      <w:pPr>
        <w:rPr>
          <w:rFonts w:cstheme="minorHAnsi"/>
          <w:b/>
          <w:u w:val="single"/>
        </w:rPr>
      </w:pPr>
      <w:r w:rsidRPr="005F12D0">
        <w:rPr>
          <w:rFonts w:cstheme="minorHAnsi"/>
          <w:b/>
          <w:u w:val="single"/>
        </w:rPr>
        <w:t>TABLE OF RESULTS</w:t>
      </w:r>
      <w:r w:rsidR="00A91816" w:rsidRPr="005F12D0">
        <w:rPr>
          <w:rFonts w:cstheme="minorHAnsi"/>
          <w:b/>
          <w:u w:val="single"/>
        </w:rPr>
        <w:t xml:space="preserve"> (OBSERVATIONS)</w:t>
      </w:r>
      <w:r w:rsidRPr="005F12D0">
        <w:rPr>
          <w:rFonts w:cstheme="minorHAnsi"/>
          <w:b/>
          <w:u w:val="single"/>
        </w:rPr>
        <w:t>:</w:t>
      </w:r>
    </w:p>
    <w:tbl>
      <w:tblPr>
        <w:tblStyle w:val="TableGrid"/>
        <w:tblW w:w="0" w:type="auto"/>
        <w:tblLook w:val="04A0"/>
      </w:tblPr>
      <w:tblGrid>
        <w:gridCol w:w="3618"/>
        <w:gridCol w:w="3564"/>
        <w:gridCol w:w="2394"/>
      </w:tblGrid>
      <w:tr w:rsidR="00A91816" w:rsidRPr="005F12D0" w:rsidTr="00A91816">
        <w:trPr>
          <w:trHeight w:val="395"/>
        </w:trPr>
        <w:tc>
          <w:tcPr>
            <w:tcW w:w="3618" w:type="dxa"/>
          </w:tcPr>
          <w:p w:rsidR="00A91816" w:rsidRPr="005F12D0" w:rsidRDefault="00A91816" w:rsidP="00B81554">
            <w:pPr>
              <w:rPr>
                <w:rFonts w:cstheme="minorHAnsi"/>
                <w:b/>
              </w:rPr>
            </w:pPr>
            <w:r w:rsidRPr="005F12D0">
              <w:rPr>
                <w:rFonts w:cstheme="minorHAnsi"/>
                <w:b/>
              </w:rPr>
              <w:t>L/cm</w:t>
            </w:r>
          </w:p>
        </w:tc>
        <w:tc>
          <w:tcPr>
            <w:tcW w:w="3564" w:type="dxa"/>
          </w:tcPr>
          <w:p w:rsidR="00A91816" w:rsidRPr="005F12D0" w:rsidRDefault="00A91816" w:rsidP="00B81554">
            <w:pPr>
              <w:rPr>
                <w:rFonts w:cstheme="minorHAnsi"/>
                <w:b/>
              </w:rPr>
            </w:pPr>
            <w:r w:rsidRPr="005F12D0">
              <w:rPr>
                <w:rFonts w:cstheme="minorHAnsi"/>
                <w:b/>
              </w:rPr>
              <w:t>F/KHz</w:t>
            </w:r>
          </w:p>
        </w:tc>
        <w:tc>
          <w:tcPr>
            <w:tcW w:w="2394" w:type="dxa"/>
          </w:tcPr>
          <w:p w:rsidR="00A91816" w:rsidRPr="005F12D0" w:rsidRDefault="00A91816" w:rsidP="00FB759A">
            <w:pPr>
              <w:rPr>
                <w:rFonts w:cstheme="minorHAnsi"/>
                <w:b/>
              </w:rPr>
            </w:pPr>
            <w:r w:rsidRPr="005F12D0">
              <w:rPr>
                <w:rFonts w:cstheme="minorHAnsi"/>
                <w:b/>
              </w:rPr>
              <w:t>1/L</w:t>
            </w:r>
          </w:p>
        </w:tc>
      </w:tr>
      <w:tr w:rsidR="00A91816" w:rsidRPr="005F12D0" w:rsidTr="00A91816">
        <w:tc>
          <w:tcPr>
            <w:tcW w:w="3618" w:type="dxa"/>
          </w:tcPr>
          <w:p w:rsidR="00A91816" w:rsidRPr="005F12D0" w:rsidRDefault="00A91816" w:rsidP="00B81554">
            <w:pPr>
              <w:rPr>
                <w:rFonts w:cstheme="minorHAnsi"/>
              </w:rPr>
            </w:pPr>
            <w:r w:rsidRPr="005F12D0">
              <w:rPr>
                <w:rFonts w:cstheme="minorHAnsi"/>
              </w:rPr>
              <w:t>40</w:t>
            </w:r>
          </w:p>
        </w:tc>
        <w:tc>
          <w:tcPr>
            <w:tcW w:w="3564" w:type="dxa"/>
          </w:tcPr>
          <w:p w:rsidR="00A91816" w:rsidRPr="005F12D0" w:rsidRDefault="00A91816" w:rsidP="00B81554">
            <w:pPr>
              <w:rPr>
                <w:rFonts w:cstheme="minorHAnsi"/>
              </w:rPr>
            </w:pPr>
            <w:r w:rsidRPr="005F12D0">
              <w:rPr>
                <w:rFonts w:cstheme="minorHAnsi"/>
              </w:rPr>
              <w:t>0.127</w:t>
            </w:r>
          </w:p>
        </w:tc>
        <w:tc>
          <w:tcPr>
            <w:tcW w:w="2394" w:type="dxa"/>
          </w:tcPr>
          <w:p w:rsidR="00A91816" w:rsidRPr="005F12D0" w:rsidRDefault="00A91816" w:rsidP="00B81554">
            <w:pPr>
              <w:rPr>
                <w:rFonts w:cstheme="minorHAnsi"/>
              </w:rPr>
            </w:pPr>
            <w:r w:rsidRPr="005F12D0">
              <w:rPr>
                <w:rFonts w:cstheme="minorHAnsi"/>
              </w:rPr>
              <w:t>0.025</w:t>
            </w:r>
          </w:p>
        </w:tc>
      </w:tr>
      <w:tr w:rsidR="00A91816" w:rsidRPr="005F12D0" w:rsidTr="00A91816">
        <w:tc>
          <w:tcPr>
            <w:tcW w:w="3618" w:type="dxa"/>
          </w:tcPr>
          <w:p w:rsidR="00A91816" w:rsidRPr="005F12D0" w:rsidRDefault="00A91816" w:rsidP="00B81554">
            <w:pPr>
              <w:rPr>
                <w:rFonts w:cstheme="minorHAnsi"/>
              </w:rPr>
            </w:pPr>
            <w:r w:rsidRPr="005F12D0">
              <w:rPr>
                <w:rFonts w:cstheme="minorHAnsi"/>
              </w:rPr>
              <w:t>50</w:t>
            </w:r>
          </w:p>
        </w:tc>
        <w:tc>
          <w:tcPr>
            <w:tcW w:w="3564" w:type="dxa"/>
          </w:tcPr>
          <w:p w:rsidR="00A91816" w:rsidRPr="005F12D0" w:rsidRDefault="00A91816" w:rsidP="00B81554">
            <w:pPr>
              <w:rPr>
                <w:rFonts w:cstheme="minorHAnsi"/>
              </w:rPr>
            </w:pPr>
            <w:r w:rsidRPr="005F12D0">
              <w:rPr>
                <w:rFonts w:cstheme="minorHAnsi"/>
              </w:rPr>
              <w:t>0.102</w:t>
            </w:r>
          </w:p>
        </w:tc>
        <w:tc>
          <w:tcPr>
            <w:tcW w:w="2394" w:type="dxa"/>
          </w:tcPr>
          <w:p w:rsidR="00A91816" w:rsidRPr="005F12D0" w:rsidRDefault="00A91816" w:rsidP="00B81554">
            <w:pPr>
              <w:rPr>
                <w:rFonts w:cstheme="minorHAnsi"/>
              </w:rPr>
            </w:pPr>
            <w:r w:rsidRPr="005F12D0">
              <w:rPr>
                <w:rFonts w:cstheme="minorHAnsi"/>
              </w:rPr>
              <w:t>0.020</w:t>
            </w:r>
          </w:p>
        </w:tc>
      </w:tr>
      <w:tr w:rsidR="00A91816" w:rsidRPr="005F12D0" w:rsidTr="00A91816">
        <w:tc>
          <w:tcPr>
            <w:tcW w:w="3618" w:type="dxa"/>
          </w:tcPr>
          <w:p w:rsidR="00A91816" w:rsidRPr="005F12D0" w:rsidRDefault="00A91816" w:rsidP="00B81554">
            <w:pPr>
              <w:rPr>
                <w:rFonts w:cstheme="minorHAnsi"/>
              </w:rPr>
            </w:pPr>
            <w:r w:rsidRPr="005F12D0">
              <w:rPr>
                <w:rFonts w:cstheme="minorHAnsi"/>
              </w:rPr>
              <w:t>60</w:t>
            </w:r>
          </w:p>
        </w:tc>
        <w:tc>
          <w:tcPr>
            <w:tcW w:w="3564" w:type="dxa"/>
          </w:tcPr>
          <w:p w:rsidR="00A91816" w:rsidRPr="005F12D0" w:rsidRDefault="00A91816" w:rsidP="00B81554">
            <w:pPr>
              <w:rPr>
                <w:rFonts w:cstheme="minorHAnsi"/>
              </w:rPr>
            </w:pPr>
            <w:r w:rsidRPr="005F12D0">
              <w:rPr>
                <w:rFonts w:cstheme="minorHAnsi"/>
              </w:rPr>
              <w:t>0.085</w:t>
            </w:r>
          </w:p>
        </w:tc>
        <w:tc>
          <w:tcPr>
            <w:tcW w:w="2394" w:type="dxa"/>
          </w:tcPr>
          <w:p w:rsidR="00A91816" w:rsidRPr="005F12D0" w:rsidRDefault="00A91816" w:rsidP="00B81554">
            <w:pPr>
              <w:rPr>
                <w:rFonts w:cstheme="minorHAnsi"/>
              </w:rPr>
            </w:pPr>
            <w:r w:rsidRPr="005F12D0">
              <w:rPr>
                <w:rFonts w:cstheme="minorHAnsi"/>
              </w:rPr>
              <w:t>0.017</w:t>
            </w:r>
          </w:p>
        </w:tc>
      </w:tr>
      <w:tr w:rsidR="00A91816" w:rsidRPr="005F12D0" w:rsidTr="00A91816">
        <w:tc>
          <w:tcPr>
            <w:tcW w:w="3618" w:type="dxa"/>
          </w:tcPr>
          <w:p w:rsidR="00A91816" w:rsidRPr="005F12D0" w:rsidRDefault="00A91816" w:rsidP="00B81554">
            <w:pPr>
              <w:rPr>
                <w:rFonts w:cstheme="minorHAnsi"/>
              </w:rPr>
            </w:pPr>
            <w:r w:rsidRPr="005F12D0">
              <w:rPr>
                <w:rFonts w:cstheme="minorHAnsi"/>
              </w:rPr>
              <w:t>70</w:t>
            </w:r>
          </w:p>
        </w:tc>
        <w:tc>
          <w:tcPr>
            <w:tcW w:w="3564" w:type="dxa"/>
          </w:tcPr>
          <w:p w:rsidR="00A91816" w:rsidRPr="005F12D0" w:rsidRDefault="00A91816" w:rsidP="00B81554">
            <w:pPr>
              <w:rPr>
                <w:rFonts w:cstheme="minorHAnsi"/>
              </w:rPr>
            </w:pPr>
            <w:r w:rsidRPr="005F12D0">
              <w:rPr>
                <w:rFonts w:cstheme="minorHAnsi"/>
              </w:rPr>
              <w:t>0.073</w:t>
            </w:r>
          </w:p>
        </w:tc>
        <w:tc>
          <w:tcPr>
            <w:tcW w:w="2394" w:type="dxa"/>
          </w:tcPr>
          <w:p w:rsidR="00A91816" w:rsidRPr="005F12D0" w:rsidRDefault="00A91816" w:rsidP="00B81554">
            <w:pPr>
              <w:rPr>
                <w:rFonts w:cstheme="minorHAnsi"/>
              </w:rPr>
            </w:pPr>
            <w:r w:rsidRPr="005F12D0">
              <w:rPr>
                <w:rFonts w:cstheme="minorHAnsi"/>
              </w:rPr>
              <w:t>0.014</w:t>
            </w:r>
          </w:p>
        </w:tc>
      </w:tr>
      <w:tr w:rsidR="00A91816" w:rsidRPr="005F12D0" w:rsidTr="00A91816">
        <w:tc>
          <w:tcPr>
            <w:tcW w:w="3618" w:type="dxa"/>
          </w:tcPr>
          <w:p w:rsidR="00A91816" w:rsidRPr="005F12D0" w:rsidRDefault="00A91816" w:rsidP="00B81554">
            <w:pPr>
              <w:rPr>
                <w:rFonts w:cstheme="minorHAnsi"/>
              </w:rPr>
            </w:pPr>
            <w:r w:rsidRPr="005F12D0">
              <w:rPr>
                <w:rFonts w:cstheme="minorHAnsi"/>
              </w:rPr>
              <w:t>80</w:t>
            </w:r>
          </w:p>
        </w:tc>
        <w:tc>
          <w:tcPr>
            <w:tcW w:w="3564" w:type="dxa"/>
          </w:tcPr>
          <w:p w:rsidR="00A91816" w:rsidRPr="005F12D0" w:rsidRDefault="00FE22AE" w:rsidP="00FE22AE">
            <w:pPr>
              <w:rPr>
                <w:rFonts w:cstheme="minorHAnsi"/>
              </w:rPr>
            </w:pPr>
            <w:r w:rsidRPr="005F12D0">
              <w:rPr>
                <w:rFonts w:cstheme="minorHAnsi"/>
              </w:rPr>
              <w:t>0.061</w:t>
            </w:r>
          </w:p>
        </w:tc>
        <w:tc>
          <w:tcPr>
            <w:tcW w:w="2394" w:type="dxa"/>
          </w:tcPr>
          <w:p w:rsidR="00A91816" w:rsidRPr="005F12D0" w:rsidRDefault="00A91816" w:rsidP="00B81554">
            <w:pPr>
              <w:rPr>
                <w:rFonts w:cstheme="minorHAnsi"/>
              </w:rPr>
            </w:pPr>
            <w:r w:rsidRPr="005F12D0">
              <w:rPr>
                <w:rFonts w:cstheme="minorHAnsi"/>
              </w:rPr>
              <w:t>0.013</w:t>
            </w:r>
          </w:p>
        </w:tc>
      </w:tr>
    </w:tbl>
    <w:p w:rsidR="00B81554" w:rsidRPr="005F12D0" w:rsidRDefault="00B81554" w:rsidP="00B81554">
      <w:pPr>
        <w:rPr>
          <w:rFonts w:cstheme="minorHAnsi"/>
        </w:rPr>
      </w:pPr>
    </w:p>
    <w:p w:rsidR="00FE22AE" w:rsidRPr="005F12D0" w:rsidRDefault="00FE22AE" w:rsidP="00D91815">
      <w:pPr>
        <w:rPr>
          <w:rFonts w:cstheme="minorHAnsi"/>
          <w:b/>
          <w:u w:val="single"/>
        </w:rPr>
      </w:pPr>
    </w:p>
    <w:p w:rsidR="00F71179" w:rsidRPr="005F12D0" w:rsidRDefault="00F71179" w:rsidP="00F71179">
      <w:pPr>
        <w:jc w:val="right"/>
        <w:rPr>
          <w:rFonts w:cstheme="minorHAnsi"/>
          <w:b/>
          <w:bCs/>
        </w:rPr>
      </w:pPr>
    </w:p>
    <w:p w:rsidR="00F71179" w:rsidRPr="005F12D0" w:rsidRDefault="00F71179" w:rsidP="00F71179">
      <w:pPr>
        <w:rPr>
          <w:rFonts w:cstheme="minorHAnsi"/>
          <w:b/>
          <w:bCs/>
        </w:rPr>
      </w:pPr>
      <w:r w:rsidRPr="005F12D0">
        <w:rPr>
          <w:rFonts w:cstheme="minorHAnsi"/>
          <w:b/>
          <w:bCs/>
        </w:rPr>
        <w:t>Calculation of µ (mass per unit length) and density of string:</w:t>
      </w:r>
    </w:p>
    <w:p w:rsidR="00F71179" w:rsidRPr="005F12D0" w:rsidRDefault="00F71179" w:rsidP="00F71179">
      <w:pPr>
        <w:rPr>
          <w:rFonts w:cstheme="minorHAnsi"/>
          <w:b/>
          <w:bCs/>
        </w:rPr>
      </w:pPr>
    </w:p>
    <w:p w:rsidR="00F71179" w:rsidRPr="005F12D0" w:rsidRDefault="00F71179" w:rsidP="00F71179">
      <w:pPr>
        <w:rPr>
          <w:rFonts w:cstheme="minorHAnsi"/>
        </w:rPr>
      </w:pPr>
      <w:r w:rsidRPr="005F12D0">
        <w:rPr>
          <w:rFonts w:cstheme="minorHAnsi"/>
        </w:rPr>
        <w:t>Using the equation: f = 1/</w:t>
      </w:r>
      <w:r w:rsidR="006C66D3" w:rsidRPr="005F12D0">
        <w:rPr>
          <w:rFonts w:cstheme="minorHAnsi"/>
        </w:rPr>
        <w:t>2L (</w:t>
      </w:r>
      <w:r w:rsidRPr="005F12D0">
        <w:rPr>
          <w:rFonts w:cstheme="minorHAnsi"/>
        </w:rPr>
        <w:t>√T/</w:t>
      </w:r>
      <w:r w:rsidRPr="005F12D0">
        <w:rPr>
          <w:rFonts w:cstheme="minorHAnsi"/>
          <w:b/>
          <w:bCs/>
        </w:rPr>
        <w:t xml:space="preserve"> </w:t>
      </w:r>
      <w:r w:rsidRPr="005F12D0">
        <w:rPr>
          <w:rFonts w:cstheme="minorHAnsi"/>
        </w:rPr>
        <w:t>µ), which can be simplified as:</w:t>
      </w:r>
    </w:p>
    <w:p w:rsidR="00F71179" w:rsidRPr="005F12D0" w:rsidRDefault="00F71179" w:rsidP="00F71179">
      <w:pPr>
        <w:rPr>
          <w:rFonts w:cstheme="minorHAnsi"/>
        </w:rPr>
      </w:pPr>
      <w:r w:rsidRPr="005F12D0">
        <w:rPr>
          <w:rFonts w:cstheme="minorHAnsi"/>
        </w:rPr>
        <w:t>[f (2L)]</w:t>
      </w:r>
      <w:r w:rsidRPr="005F12D0">
        <w:rPr>
          <w:rFonts w:cstheme="minorHAnsi"/>
          <w:vertAlign w:val="superscript"/>
        </w:rPr>
        <w:t>2</w:t>
      </w:r>
      <w:r w:rsidRPr="005F12D0">
        <w:rPr>
          <w:rFonts w:cstheme="minorHAnsi"/>
        </w:rPr>
        <w:t xml:space="preserve"> = (√T/</w:t>
      </w:r>
      <w:r w:rsidRPr="005F12D0">
        <w:rPr>
          <w:rFonts w:cstheme="minorHAnsi"/>
          <w:b/>
          <w:bCs/>
        </w:rPr>
        <w:t xml:space="preserve"> </w:t>
      </w:r>
      <w:r w:rsidRPr="005F12D0">
        <w:rPr>
          <w:rFonts w:cstheme="minorHAnsi"/>
        </w:rPr>
        <w:t>µ)</w:t>
      </w:r>
      <w:r w:rsidRPr="005F12D0">
        <w:rPr>
          <w:rFonts w:cstheme="minorHAnsi"/>
          <w:vertAlign w:val="superscript"/>
        </w:rPr>
        <w:t xml:space="preserve"> 2</w:t>
      </w:r>
    </w:p>
    <w:p w:rsidR="00F71179" w:rsidRPr="005F12D0" w:rsidRDefault="00F71179" w:rsidP="00F71179">
      <w:pPr>
        <w:rPr>
          <w:rFonts w:cstheme="minorHAnsi"/>
        </w:rPr>
      </w:pPr>
      <w:r w:rsidRPr="005F12D0">
        <w:rPr>
          <w:rFonts w:cstheme="minorHAnsi"/>
        </w:rPr>
        <w:lastRenderedPageBreak/>
        <w:t>[f (2L)]</w:t>
      </w:r>
      <w:r w:rsidRPr="005F12D0">
        <w:rPr>
          <w:rFonts w:cstheme="minorHAnsi"/>
          <w:vertAlign w:val="superscript"/>
        </w:rPr>
        <w:t>2</w:t>
      </w:r>
      <w:r w:rsidRPr="005F12D0">
        <w:rPr>
          <w:rFonts w:cstheme="minorHAnsi"/>
        </w:rPr>
        <w:t xml:space="preserve"> = (T/µ)</w:t>
      </w:r>
    </w:p>
    <w:p w:rsidR="00F71179" w:rsidRPr="005F12D0" w:rsidRDefault="008173FC" w:rsidP="00F71179">
      <w:pPr>
        <w:rPr>
          <w:rFonts w:cstheme="minorHAnsi"/>
        </w:rPr>
      </w:pPr>
      <w:r w:rsidRPr="005F12D0">
        <w:rPr>
          <w:rFonts w:cstheme="minorHAnsi"/>
        </w:rPr>
        <w:t>µ [f (</w:t>
      </w:r>
      <w:r w:rsidR="00F71179" w:rsidRPr="005F12D0">
        <w:rPr>
          <w:rFonts w:cstheme="minorHAnsi"/>
        </w:rPr>
        <w:t>2L)]</w:t>
      </w:r>
      <w:r w:rsidR="00F71179" w:rsidRPr="005F12D0">
        <w:rPr>
          <w:rFonts w:cstheme="minorHAnsi"/>
          <w:vertAlign w:val="superscript"/>
        </w:rPr>
        <w:t>2</w:t>
      </w:r>
      <w:r w:rsidR="00F71179" w:rsidRPr="005F12D0">
        <w:rPr>
          <w:rFonts w:cstheme="minorHAnsi"/>
        </w:rPr>
        <w:t xml:space="preserve"> = T</w:t>
      </w:r>
    </w:p>
    <w:p w:rsidR="00F71179" w:rsidRPr="005F12D0" w:rsidRDefault="00F71179" w:rsidP="00F71179">
      <w:pPr>
        <w:rPr>
          <w:rFonts w:cstheme="minorHAnsi"/>
        </w:rPr>
      </w:pPr>
      <w:r w:rsidRPr="005F12D0">
        <w:rPr>
          <w:rFonts w:cstheme="minorHAnsi"/>
        </w:rPr>
        <w:t>µ = T</w:t>
      </w:r>
      <w:r w:rsidR="008173FC" w:rsidRPr="005F12D0">
        <w:rPr>
          <w:rFonts w:cstheme="minorHAnsi"/>
        </w:rPr>
        <w:t>/ [f (</w:t>
      </w:r>
      <w:r w:rsidRPr="005F12D0">
        <w:rPr>
          <w:rFonts w:cstheme="minorHAnsi"/>
        </w:rPr>
        <w:t>2L)]</w:t>
      </w:r>
      <w:r w:rsidRPr="005F12D0">
        <w:rPr>
          <w:rFonts w:cstheme="minorHAnsi"/>
          <w:vertAlign w:val="superscript"/>
        </w:rPr>
        <w:t>2</w:t>
      </w:r>
      <w:r w:rsidRPr="005F12D0">
        <w:rPr>
          <w:rFonts w:cstheme="minorHAnsi"/>
        </w:rPr>
        <w:t>, the mass per unit length of each string of different length can be determined as follows:</w:t>
      </w:r>
    </w:p>
    <w:p w:rsidR="00F71179" w:rsidRPr="005F12D0" w:rsidRDefault="00F71179" w:rsidP="00F71179">
      <w:pPr>
        <w:rPr>
          <w:rFonts w:cstheme="minorHAnsi"/>
        </w:rPr>
      </w:pPr>
    </w:p>
    <w:p w:rsidR="00F71179" w:rsidRPr="005F12D0" w:rsidRDefault="00F71179" w:rsidP="00F71179">
      <w:pPr>
        <w:rPr>
          <w:rFonts w:cstheme="minorHAnsi"/>
        </w:rPr>
      </w:pPr>
      <w:r w:rsidRPr="005F12D0">
        <w:rPr>
          <w:rFonts w:cstheme="minorHAnsi"/>
        </w:rPr>
        <w:t>For string of length 40cm,</w:t>
      </w:r>
    </w:p>
    <w:p w:rsidR="00F71179" w:rsidRPr="005F12D0" w:rsidRDefault="00F71179" w:rsidP="00F71179">
      <w:pPr>
        <w:rPr>
          <w:rFonts w:cstheme="minorHAnsi"/>
        </w:rPr>
      </w:pPr>
      <w:r w:rsidRPr="005F12D0">
        <w:rPr>
          <w:rFonts w:cstheme="minorHAnsi"/>
        </w:rPr>
        <w:t>µ = 10</w:t>
      </w:r>
      <w:r w:rsidR="008173FC" w:rsidRPr="005F12D0">
        <w:rPr>
          <w:rFonts w:cstheme="minorHAnsi"/>
        </w:rPr>
        <w:t>/ [</w:t>
      </w:r>
      <w:r w:rsidRPr="005F12D0">
        <w:rPr>
          <w:rFonts w:cstheme="minorHAnsi"/>
        </w:rPr>
        <w:t>0.127(2x40)]</w:t>
      </w:r>
      <w:r w:rsidRPr="005F12D0">
        <w:rPr>
          <w:rFonts w:cstheme="minorHAnsi"/>
          <w:vertAlign w:val="superscript"/>
        </w:rPr>
        <w:t>2</w:t>
      </w:r>
    </w:p>
    <w:p w:rsidR="00F71179" w:rsidRPr="005F12D0" w:rsidRDefault="00F71179" w:rsidP="00F71179">
      <w:pPr>
        <w:rPr>
          <w:rFonts w:cstheme="minorHAnsi"/>
        </w:rPr>
      </w:pPr>
      <w:r w:rsidRPr="005F12D0">
        <w:rPr>
          <w:rFonts w:cstheme="minorHAnsi"/>
        </w:rPr>
        <w:t>µ = 0.0969</w:t>
      </w:r>
    </w:p>
    <w:p w:rsidR="00F71179" w:rsidRPr="005F12D0" w:rsidRDefault="00F71179" w:rsidP="00F71179">
      <w:pPr>
        <w:rPr>
          <w:rFonts w:cstheme="minorHAnsi"/>
          <w:rtl/>
        </w:rPr>
      </w:pPr>
    </w:p>
    <w:p w:rsidR="00F71179" w:rsidRPr="005F12D0" w:rsidRDefault="00F71179" w:rsidP="00F71179">
      <w:pPr>
        <w:rPr>
          <w:rFonts w:cstheme="minorHAnsi"/>
        </w:rPr>
      </w:pPr>
      <w:r w:rsidRPr="005F12D0">
        <w:rPr>
          <w:rFonts w:cstheme="minorHAnsi"/>
        </w:rPr>
        <w:t>For string of length 50cm,</w:t>
      </w:r>
    </w:p>
    <w:p w:rsidR="00F71179" w:rsidRPr="005F12D0" w:rsidRDefault="00F71179" w:rsidP="00F71179">
      <w:pPr>
        <w:rPr>
          <w:rFonts w:cstheme="minorHAnsi"/>
        </w:rPr>
      </w:pPr>
      <w:r w:rsidRPr="005F12D0">
        <w:rPr>
          <w:rFonts w:cstheme="minorHAnsi"/>
        </w:rPr>
        <w:t>µ = 10/[0.102(2x50)]</w:t>
      </w:r>
      <w:r w:rsidRPr="005F12D0">
        <w:rPr>
          <w:rFonts w:cstheme="minorHAnsi"/>
          <w:vertAlign w:val="superscript"/>
        </w:rPr>
        <w:t>2</w:t>
      </w:r>
    </w:p>
    <w:p w:rsidR="00F71179" w:rsidRPr="005F12D0" w:rsidRDefault="00F71179" w:rsidP="00F71179">
      <w:pPr>
        <w:rPr>
          <w:rFonts w:cstheme="minorHAnsi"/>
        </w:rPr>
      </w:pPr>
      <w:r w:rsidRPr="005F12D0">
        <w:rPr>
          <w:rFonts w:cstheme="minorHAnsi"/>
        </w:rPr>
        <w:t>µ = 0.0961</w:t>
      </w:r>
    </w:p>
    <w:p w:rsidR="00F71179" w:rsidRPr="005F12D0" w:rsidRDefault="00F71179" w:rsidP="00F71179">
      <w:pPr>
        <w:rPr>
          <w:rFonts w:cstheme="minorHAnsi"/>
        </w:rPr>
      </w:pPr>
    </w:p>
    <w:p w:rsidR="00F71179" w:rsidRPr="005F12D0" w:rsidRDefault="00F71179" w:rsidP="00F71179">
      <w:pPr>
        <w:rPr>
          <w:rFonts w:cstheme="minorHAnsi"/>
        </w:rPr>
      </w:pPr>
      <w:r w:rsidRPr="005F12D0">
        <w:rPr>
          <w:rFonts w:cstheme="minorHAnsi"/>
        </w:rPr>
        <w:t>For string of length 60cm,</w:t>
      </w:r>
    </w:p>
    <w:p w:rsidR="00F71179" w:rsidRPr="005F12D0" w:rsidRDefault="00F71179" w:rsidP="00F71179">
      <w:pPr>
        <w:rPr>
          <w:rFonts w:cstheme="minorHAnsi"/>
        </w:rPr>
      </w:pPr>
      <w:r w:rsidRPr="005F12D0">
        <w:rPr>
          <w:rFonts w:cstheme="minorHAnsi"/>
        </w:rPr>
        <w:t>µ = 10/[0.085(2x60)]</w:t>
      </w:r>
      <w:r w:rsidRPr="005F12D0">
        <w:rPr>
          <w:rFonts w:cstheme="minorHAnsi"/>
          <w:vertAlign w:val="superscript"/>
        </w:rPr>
        <w:t>2</w:t>
      </w:r>
    </w:p>
    <w:p w:rsidR="00F71179" w:rsidRPr="005F12D0" w:rsidRDefault="00F71179" w:rsidP="00F71179">
      <w:pPr>
        <w:rPr>
          <w:rFonts w:cstheme="minorHAnsi"/>
        </w:rPr>
      </w:pPr>
      <w:r w:rsidRPr="005F12D0">
        <w:rPr>
          <w:rFonts w:cstheme="minorHAnsi"/>
        </w:rPr>
        <w:t>µ = 0.961</w:t>
      </w:r>
    </w:p>
    <w:p w:rsidR="00F71179" w:rsidRPr="005F12D0" w:rsidRDefault="00F71179" w:rsidP="00F71179">
      <w:pPr>
        <w:rPr>
          <w:rFonts w:cstheme="minorHAnsi"/>
        </w:rPr>
      </w:pPr>
      <w:r w:rsidRPr="005F12D0">
        <w:rPr>
          <w:rFonts w:cstheme="minorHAnsi"/>
          <w:b/>
          <w:bCs/>
        </w:rPr>
        <w:t xml:space="preserve"> </w:t>
      </w:r>
    </w:p>
    <w:p w:rsidR="00F71179" w:rsidRPr="005F12D0" w:rsidRDefault="00F71179" w:rsidP="00F71179">
      <w:pPr>
        <w:rPr>
          <w:rFonts w:cstheme="minorHAnsi"/>
        </w:rPr>
      </w:pPr>
      <w:r w:rsidRPr="005F12D0">
        <w:rPr>
          <w:rFonts w:cstheme="minorHAnsi"/>
        </w:rPr>
        <w:t>For string of length 70cm,</w:t>
      </w:r>
    </w:p>
    <w:p w:rsidR="00F71179" w:rsidRPr="005F12D0" w:rsidRDefault="00F71179" w:rsidP="00F71179">
      <w:pPr>
        <w:rPr>
          <w:rFonts w:cstheme="minorHAnsi"/>
        </w:rPr>
      </w:pPr>
      <w:r w:rsidRPr="005F12D0">
        <w:rPr>
          <w:rFonts w:cstheme="minorHAnsi"/>
        </w:rPr>
        <w:t>µ = 10/[0.073(2x70)]</w:t>
      </w:r>
      <w:r w:rsidRPr="005F12D0">
        <w:rPr>
          <w:rFonts w:cstheme="minorHAnsi"/>
          <w:vertAlign w:val="superscript"/>
        </w:rPr>
        <w:t>2</w:t>
      </w:r>
    </w:p>
    <w:p w:rsidR="00F71179" w:rsidRPr="005F12D0" w:rsidRDefault="00F71179" w:rsidP="00F71179">
      <w:pPr>
        <w:rPr>
          <w:rFonts w:cstheme="minorHAnsi"/>
        </w:rPr>
      </w:pPr>
      <w:r w:rsidRPr="005F12D0">
        <w:rPr>
          <w:rFonts w:cstheme="minorHAnsi"/>
        </w:rPr>
        <w:t>µ =  0.0957</w:t>
      </w:r>
    </w:p>
    <w:p w:rsidR="00F71179" w:rsidRPr="005F12D0" w:rsidRDefault="00F71179" w:rsidP="00F71179">
      <w:pPr>
        <w:rPr>
          <w:rFonts w:cstheme="minorHAnsi"/>
          <w:rtl/>
        </w:rPr>
      </w:pPr>
    </w:p>
    <w:p w:rsidR="00F71179" w:rsidRPr="005F12D0" w:rsidRDefault="00F71179" w:rsidP="00F71179">
      <w:pPr>
        <w:rPr>
          <w:rFonts w:cstheme="minorHAnsi"/>
        </w:rPr>
      </w:pPr>
      <w:r w:rsidRPr="005F12D0">
        <w:rPr>
          <w:rFonts w:cstheme="minorHAnsi"/>
        </w:rPr>
        <w:t>For string of length 80cm,</w:t>
      </w:r>
    </w:p>
    <w:p w:rsidR="00F71179" w:rsidRPr="005F12D0" w:rsidRDefault="00F71179" w:rsidP="00F71179">
      <w:pPr>
        <w:rPr>
          <w:rFonts w:cstheme="minorHAnsi"/>
        </w:rPr>
      </w:pPr>
      <w:r w:rsidRPr="005F12D0">
        <w:rPr>
          <w:rFonts w:cstheme="minorHAnsi"/>
        </w:rPr>
        <w:t>µ = 10/[0.061(2x80)]</w:t>
      </w:r>
      <w:r w:rsidRPr="005F12D0">
        <w:rPr>
          <w:rFonts w:cstheme="minorHAnsi"/>
          <w:vertAlign w:val="superscript"/>
        </w:rPr>
        <w:t>2</w:t>
      </w:r>
    </w:p>
    <w:p w:rsidR="00F71179" w:rsidRPr="005F12D0" w:rsidRDefault="00F71179" w:rsidP="00F71179">
      <w:pPr>
        <w:rPr>
          <w:rFonts w:cstheme="minorHAnsi"/>
        </w:rPr>
      </w:pPr>
      <w:r w:rsidRPr="005F12D0">
        <w:rPr>
          <w:rFonts w:cstheme="minorHAnsi"/>
        </w:rPr>
        <w:t>µ = 0.105</w:t>
      </w:r>
    </w:p>
    <w:p w:rsidR="005F12D0" w:rsidRDefault="005F12D0" w:rsidP="00D91815">
      <w:pPr>
        <w:rPr>
          <w:rFonts w:cstheme="minorHAnsi"/>
        </w:rPr>
      </w:pPr>
    </w:p>
    <w:p w:rsidR="006338E9" w:rsidRDefault="006338E9" w:rsidP="005F12D0">
      <w:pPr>
        <w:jc w:val="center"/>
        <w:rPr>
          <w:rFonts w:cstheme="minorHAnsi"/>
          <w:b/>
          <w:u w:val="single"/>
        </w:rPr>
      </w:pPr>
    </w:p>
    <w:p w:rsidR="00CB31A3" w:rsidRPr="005F12D0" w:rsidRDefault="00CB31A3" w:rsidP="005F12D0">
      <w:pPr>
        <w:jc w:val="center"/>
        <w:rPr>
          <w:rFonts w:cstheme="minorHAnsi"/>
          <w:b/>
          <w:u w:val="single"/>
        </w:rPr>
      </w:pPr>
      <w:r w:rsidRPr="005F12D0">
        <w:rPr>
          <w:rFonts w:cstheme="minorHAnsi"/>
          <w:b/>
          <w:u w:val="single"/>
        </w:rPr>
        <w:lastRenderedPageBreak/>
        <w:t>GRAPH OF F/KHZ AGAINST 1/L:</w:t>
      </w:r>
    </w:p>
    <w:p w:rsidR="00FE22AE" w:rsidRPr="005F12D0" w:rsidRDefault="00FE22AE" w:rsidP="00D91815">
      <w:pPr>
        <w:rPr>
          <w:rFonts w:cstheme="minorHAnsi"/>
          <w:b/>
          <w:u w:val="single"/>
        </w:rPr>
      </w:pPr>
      <w:r w:rsidRPr="005F12D0">
        <w:rPr>
          <w:rFonts w:cstheme="minorHAnsi"/>
          <w:b/>
          <w:noProof/>
          <w:u w:val="single"/>
        </w:rPr>
        <w:drawing>
          <wp:inline distT="0" distB="0" distL="0" distR="0">
            <wp:extent cx="5486400" cy="3200400"/>
            <wp:effectExtent l="19050" t="0" r="1905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D91815" w:rsidRPr="005F12D0" w:rsidRDefault="00D91815" w:rsidP="00D91815">
      <w:pPr>
        <w:rPr>
          <w:rFonts w:cstheme="minorHAnsi"/>
          <w:b/>
          <w:u w:val="single"/>
        </w:rPr>
      </w:pPr>
      <w:r w:rsidRPr="005F12D0">
        <w:rPr>
          <w:rFonts w:cstheme="minorHAnsi"/>
          <w:b/>
          <w:u w:val="single"/>
        </w:rPr>
        <w:t>DISCUSSION:</w:t>
      </w:r>
    </w:p>
    <w:p w:rsidR="00D91815" w:rsidRPr="005F12D0" w:rsidRDefault="00D91815" w:rsidP="00D91815">
      <w:pPr>
        <w:rPr>
          <w:rFonts w:cstheme="minorHAnsi"/>
          <w:b/>
          <w:u w:val="single"/>
        </w:rPr>
      </w:pPr>
      <w:r w:rsidRPr="005F12D0">
        <w:rPr>
          <w:rFonts w:cstheme="minorHAnsi"/>
        </w:rPr>
        <w:t>According to the results obtained from the experiment; looking at the first table, with constant tension of 10N in a string, the frequency of vibration decreases as the length of the string increases. That is an inverse proportionality relation. Although the same string was used in this experiment, the change in length of the string had a direct influence on the mass per unit length of the string, as is shown in the calculations above. It can also be observed that the frequency of vibration in the string was directly dependent on the tension in the string and inversely dependent on the mass per unit length of the string. The graph shows a correlation between the frequency of vibration and one by each of the lengths of the string used in the experiment. It clearly shows an inverse relationship between frequency and the length of the string, as the slope of the graph shows. In view of these observations, it can be concluded from the simplified equation of the theory above that theory is correct.</w:t>
      </w:r>
    </w:p>
    <w:p w:rsidR="00D91815" w:rsidRPr="005F12D0" w:rsidRDefault="00D91815" w:rsidP="00D91815">
      <w:pPr>
        <w:rPr>
          <w:rFonts w:cstheme="minorHAnsi"/>
        </w:rPr>
      </w:pPr>
      <w:r w:rsidRPr="005F12D0">
        <w:rPr>
          <w:rFonts w:cstheme="minorHAnsi"/>
          <w:b/>
          <w:bCs/>
          <w:u w:val="single"/>
        </w:rPr>
        <w:t>SORCES OF ERROR:</w:t>
      </w:r>
    </w:p>
    <w:p w:rsidR="00D91815" w:rsidRPr="005F12D0" w:rsidRDefault="00D91815" w:rsidP="00D91815">
      <w:pPr>
        <w:rPr>
          <w:rFonts w:cstheme="minorHAnsi"/>
        </w:rPr>
      </w:pPr>
      <w:r w:rsidRPr="005F12D0">
        <w:rPr>
          <w:rFonts w:cstheme="minorHAnsi"/>
        </w:rPr>
        <w:t>- Errors may have occurred from the measuring instrument, which was moved when the length of the string was being set. This may have caused inaccuracy in length determinations.</w:t>
      </w:r>
    </w:p>
    <w:p w:rsidR="00D91815" w:rsidRPr="005F12D0" w:rsidRDefault="00D91815" w:rsidP="00D91815">
      <w:pPr>
        <w:rPr>
          <w:rFonts w:cstheme="minorHAnsi"/>
        </w:rPr>
      </w:pPr>
      <w:r w:rsidRPr="005F12D0">
        <w:rPr>
          <w:rFonts w:cstheme="minorHAnsi"/>
        </w:rPr>
        <w:t>- The digital oscilloscope may have given inaccurate readings of the exact frequency of vibration because of inaccuracy in placing the string directly in front of its scanner.</w:t>
      </w:r>
    </w:p>
    <w:p w:rsidR="00D91815" w:rsidRPr="005F12D0" w:rsidRDefault="00D91815" w:rsidP="00D91815">
      <w:pPr>
        <w:rPr>
          <w:rFonts w:cstheme="minorHAnsi"/>
          <w:b/>
          <w:bCs/>
          <w:u w:val="single"/>
        </w:rPr>
      </w:pPr>
      <w:r w:rsidRPr="005F12D0">
        <w:rPr>
          <w:rFonts w:cstheme="minorHAnsi"/>
          <w:b/>
          <w:bCs/>
          <w:u w:val="single"/>
        </w:rPr>
        <w:t>PRECAUTIONS:</w:t>
      </w:r>
    </w:p>
    <w:p w:rsidR="00D91815" w:rsidRPr="005F12D0" w:rsidRDefault="00F71179" w:rsidP="00D91815">
      <w:pPr>
        <w:rPr>
          <w:rFonts w:cstheme="minorHAnsi"/>
        </w:rPr>
      </w:pPr>
      <w:r w:rsidRPr="005F12D0">
        <w:rPr>
          <w:rFonts w:cstheme="minorHAnsi"/>
        </w:rPr>
        <w:t xml:space="preserve">- The equipment </w:t>
      </w:r>
      <w:r w:rsidR="008173FC" w:rsidRPr="005F12D0">
        <w:rPr>
          <w:rFonts w:cstheme="minorHAnsi"/>
        </w:rPr>
        <w:t>was</w:t>
      </w:r>
      <w:r w:rsidRPr="005F12D0">
        <w:rPr>
          <w:rFonts w:cstheme="minorHAnsi"/>
        </w:rPr>
        <w:t xml:space="preserve"> reset after every reading</w:t>
      </w:r>
      <w:r w:rsidR="00D91815" w:rsidRPr="005F12D0">
        <w:rPr>
          <w:rFonts w:cstheme="minorHAnsi"/>
        </w:rPr>
        <w:t>.</w:t>
      </w:r>
    </w:p>
    <w:p w:rsidR="00D91815" w:rsidRPr="005F12D0" w:rsidRDefault="00D91815" w:rsidP="00D91815">
      <w:pPr>
        <w:rPr>
          <w:rFonts w:cstheme="minorHAnsi"/>
        </w:rPr>
      </w:pPr>
      <w:r w:rsidRPr="005F12D0">
        <w:rPr>
          <w:rFonts w:cstheme="minorHAnsi"/>
        </w:rPr>
        <w:lastRenderedPageBreak/>
        <w:t>- The string was struck at the same point each time to ensure accuracy and uniformity in each of the values of frequency taken.</w:t>
      </w:r>
    </w:p>
    <w:p w:rsidR="00D91815" w:rsidRPr="005F12D0" w:rsidRDefault="00D91815" w:rsidP="00D91815">
      <w:pPr>
        <w:rPr>
          <w:rFonts w:cstheme="minorHAnsi"/>
        </w:rPr>
      </w:pPr>
      <w:r w:rsidRPr="005F12D0">
        <w:rPr>
          <w:rFonts w:cstheme="minorHAnsi"/>
        </w:rPr>
        <w:t xml:space="preserve"> </w:t>
      </w:r>
      <w:r w:rsidRPr="005F12D0">
        <w:rPr>
          <w:rFonts w:cstheme="minorHAnsi"/>
          <w:b/>
          <w:bCs/>
          <w:u w:val="single"/>
        </w:rPr>
        <w:t>CONCLUSION:</w:t>
      </w:r>
    </w:p>
    <w:p w:rsidR="00D91815" w:rsidRPr="005F12D0" w:rsidRDefault="00D91815" w:rsidP="00D91815">
      <w:pPr>
        <w:rPr>
          <w:rFonts w:cstheme="minorHAnsi"/>
        </w:rPr>
      </w:pPr>
      <w:r w:rsidRPr="005F12D0">
        <w:rPr>
          <w:rFonts w:cstheme="minorHAnsi"/>
        </w:rPr>
        <w:t>The aim of the experiment to determine the density; the mass per unit length of the string was achieved, and the theory was proved to be accurate.</w:t>
      </w:r>
    </w:p>
    <w:p w:rsidR="00D91815" w:rsidRPr="005F12D0" w:rsidRDefault="00D91815" w:rsidP="00D91815">
      <w:pPr>
        <w:rPr>
          <w:rFonts w:cstheme="minorHAnsi"/>
          <w:b/>
          <w:bCs/>
          <w:u w:val="single"/>
        </w:rPr>
      </w:pPr>
      <w:r w:rsidRPr="005F12D0">
        <w:rPr>
          <w:rFonts w:cstheme="minorHAnsi"/>
          <w:b/>
          <w:bCs/>
          <w:u w:val="single"/>
        </w:rPr>
        <w:t>REFERENCES:</w:t>
      </w:r>
    </w:p>
    <w:p w:rsidR="00A91816" w:rsidRPr="005F12D0" w:rsidRDefault="00A91816" w:rsidP="00A91816">
      <w:pPr>
        <w:pStyle w:val="ListParagraph"/>
        <w:numPr>
          <w:ilvl w:val="0"/>
          <w:numId w:val="1"/>
        </w:numPr>
        <w:jc w:val="both"/>
        <w:rPr>
          <w:rFonts w:cstheme="minorHAnsi"/>
          <w:sz w:val="24"/>
          <w:szCs w:val="24"/>
        </w:rPr>
      </w:pPr>
      <w:r w:rsidRPr="005F12D0">
        <w:rPr>
          <w:rFonts w:cstheme="minorHAnsi"/>
          <w:sz w:val="24"/>
          <w:szCs w:val="24"/>
        </w:rPr>
        <w:t>Serway A. Raymond &amp; Faughn S. Jerry</w:t>
      </w:r>
      <w:r w:rsidR="00FE22AE" w:rsidRPr="005F12D0">
        <w:rPr>
          <w:rFonts w:cstheme="minorHAnsi"/>
          <w:sz w:val="24"/>
          <w:szCs w:val="24"/>
        </w:rPr>
        <w:t>, (</w:t>
      </w:r>
      <w:r w:rsidRPr="005F12D0">
        <w:rPr>
          <w:rFonts w:cstheme="minorHAnsi"/>
          <w:sz w:val="24"/>
          <w:szCs w:val="24"/>
        </w:rPr>
        <w:t>2003), College Physics</w:t>
      </w:r>
      <w:r w:rsidR="00FE22AE" w:rsidRPr="005F12D0">
        <w:rPr>
          <w:rFonts w:cstheme="minorHAnsi"/>
          <w:sz w:val="24"/>
          <w:szCs w:val="24"/>
        </w:rPr>
        <w:t>, 6th</w:t>
      </w:r>
      <w:r w:rsidRPr="005F12D0">
        <w:rPr>
          <w:rFonts w:cstheme="minorHAnsi"/>
          <w:sz w:val="24"/>
          <w:szCs w:val="24"/>
        </w:rPr>
        <w:t xml:space="preserve"> Edition Thomson Learning Inc. </w:t>
      </w:r>
      <w:r w:rsidR="00FE22AE" w:rsidRPr="005F12D0">
        <w:rPr>
          <w:rFonts w:cstheme="minorHAnsi"/>
          <w:sz w:val="24"/>
          <w:szCs w:val="24"/>
        </w:rPr>
        <w:t>Australia, pages</w:t>
      </w:r>
      <w:r w:rsidRPr="005F12D0">
        <w:rPr>
          <w:rFonts w:cstheme="minorHAnsi"/>
          <w:sz w:val="24"/>
          <w:szCs w:val="24"/>
        </w:rPr>
        <w:t xml:space="preserve"> 442- 443.</w:t>
      </w:r>
    </w:p>
    <w:p w:rsidR="00A91816" w:rsidRPr="005F12D0" w:rsidRDefault="00A91816" w:rsidP="00A91816">
      <w:pPr>
        <w:pStyle w:val="ListParagraph"/>
        <w:numPr>
          <w:ilvl w:val="0"/>
          <w:numId w:val="1"/>
        </w:numPr>
        <w:rPr>
          <w:rFonts w:cstheme="minorHAnsi"/>
        </w:rPr>
      </w:pPr>
      <w:r w:rsidRPr="005F12D0">
        <w:rPr>
          <w:rFonts w:cstheme="minorHAnsi"/>
        </w:rPr>
        <w:t>Nelkon and Parker(1995) Advanced Level Physics (7</w:t>
      </w:r>
      <w:r w:rsidRPr="005F12D0">
        <w:rPr>
          <w:rFonts w:cstheme="minorHAnsi"/>
          <w:vertAlign w:val="superscript"/>
        </w:rPr>
        <w:t>th</w:t>
      </w:r>
      <w:r w:rsidRPr="005F12D0">
        <w:rPr>
          <w:rFonts w:cstheme="minorHAnsi"/>
        </w:rPr>
        <w:t xml:space="preserve"> Edition) CBS Publishers, New Delhi(India), pgs 214 - 218</w:t>
      </w:r>
    </w:p>
    <w:p w:rsidR="00D91815" w:rsidRPr="005F12D0" w:rsidRDefault="00D91815" w:rsidP="00D91815">
      <w:pPr>
        <w:rPr>
          <w:rFonts w:cstheme="minorHAnsi"/>
        </w:rPr>
      </w:pPr>
    </w:p>
    <w:p w:rsidR="00B81554" w:rsidRPr="005F12D0" w:rsidRDefault="00B81554" w:rsidP="00D91815">
      <w:pPr>
        <w:rPr>
          <w:rFonts w:cstheme="minorHAnsi"/>
        </w:rPr>
      </w:pPr>
    </w:p>
    <w:sectPr w:rsidR="00B81554" w:rsidRPr="005F12D0" w:rsidSect="001D107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5CE3F69"/>
    <w:multiLevelType w:val="hybridMultilevel"/>
    <w:tmpl w:val="A1604B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81554"/>
    <w:rsid w:val="001D107D"/>
    <w:rsid w:val="005F12D0"/>
    <w:rsid w:val="006338E9"/>
    <w:rsid w:val="0069067C"/>
    <w:rsid w:val="006C66D3"/>
    <w:rsid w:val="008173FC"/>
    <w:rsid w:val="00831CFA"/>
    <w:rsid w:val="00984182"/>
    <w:rsid w:val="00A91816"/>
    <w:rsid w:val="00B81554"/>
    <w:rsid w:val="00B917BC"/>
    <w:rsid w:val="00CB31A3"/>
    <w:rsid w:val="00CF5EC5"/>
    <w:rsid w:val="00D91815"/>
    <w:rsid w:val="00F30D2B"/>
    <w:rsid w:val="00F71179"/>
    <w:rsid w:val="00FE22AE"/>
    <w:rsid w:val="00FF56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5" type="connector" idref="#_x0000_s1026"/>
        <o:r id="V:Rule6" type="connector" idref="#_x0000_s1030"/>
        <o:r id="V:Rule7" type="connector" idref="#_x0000_s1028"/>
        <o:r id="V:Rule8"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155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815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1554"/>
    <w:rPr>
      <w:rFonts w:ascii="Tahoma" w:hAnsi="Tahoma" w:cs="Tahoma"/>
      <w:sz w:val="16"/>
      <w:szCs w:val="16"/>
    </w:rPr>
  </w:style>
  <w:style w:type="table" w:styleId="TableGrid">
    <w:name w:val="Table Grid"/>
    <w:basedOn w:val="TableNormal"/>
    <w:uiPriority w:val="59"/>
    <w:rsid w:val="00B8155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A91816"/>
    <w:pPr>
      <w:ind w:left="720"/>
      <w:contextualSpacing/>
    </w:pPr>
    <w:rPr>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sz="1100"/>
            </a:pPr>
            <a:r>
              <a:rPr lang="en-US" sz="1100"/>
              <a:t>GRAPH OF F</a:t>
            </a:r>
            <a:r>
              <a:rPr lang="en-US" sz="1100" baseline="0"/>
              <a:t> AGAINST 1/L</a:t>
            </a:r>
            <a:endParaRPr lang="en-US" sz="1100"/>
          </a:p>
        </c:rich>
      </c:tx>
      <c:layout>
        <c:manualLayout>
          <c:xMode val="edge"/>
          <c:yMode val="edge"/>
          <c:x val="0.21313648293963272"/>
          <c:y val="2.3809523809523812E-2"/>
        </c:manualLayout>
      </c:layout>
    </c:title>
    <c:plotArea>
      <c:layout/>
      <c:scatterChart>
        <c:scatterStyle val="lineMarker"/>
        <c:ser>
          <c:idx val="0"/>
          <c:order val="0"/>
          <c:tx>
            <c:strRef>
              <c:f>Sheet1!$B$1</c:f>
              <c:strCache>
                <c:ptCount val="1"/>
                <c:pt idx="0">
                  <c:v>Y-Values</c:v>
                </c:pt>
              </c:strCache>
            </c:strRef>
          </c:tx>
          <c:spPr>
            <a:ln w="28575">
              <a:noFill/>
            </a:ln>
          </c:spPr>
          <c:trendline>
            <c:trendlineType val="linear"/>
          </c:trendline>
          <c:xVal>
            <c:numRef>
              <c:f>Sheet1!$A$2:$A$6</c:f>
              <c:numCache>
                <c:formatCode>General</c:formatCode>
                <c:ptCount val="5"/>
                <c:pt idx="0">
                  <c:v>2.5000000000000001E-2</c:v>
                </c:pt>
                <c:pt idx="1">
                  <c:v>2.0000000000000011E-2</c:v>
                </c:pt>
                <c:pt idx="2">
                  <c:v>1.7000000000000001E-2</c:v>
                </c:pt>
                <c:pt idx="3">
                  <c:v>1.4E-2</c:v>
                </c:pt>
                <c:pt idx="4">
                  <c:v>1.2999999999999998E-2</c:v>
                </c:pt>
              </c:numCache>
            </c:numRef>
          </c:xVal>
          <c:yVal>
            <c:numRef>
              <c:f>Sheet1!$B$2:$B$6</c:f>
              <c:numCache>
                <c:formatCode>General</c:formatCode>
                <c:ptCount val="5"/>
                <c:pt idx="0">
                  <c:v>0.127</c:v>
                </c:pt>
                <c:pt idx="1">
                  <c:v>0.10199999999999998</c:v>
                </c:pt>
                <c:pt idx="2">
                  <c:v>8.5000000000000006E-2</c:v>
                </c:pt>
                <c:pt idx="3">
                  <c:v>7.3000000000000009E-2</c:v>
                </c:pt>
                <c:pt idx="4">
                  <c:v>6.1000000000000013E-2</c:v>
                </c:pt>
              </c:numCache>
            </c:numRef>
          </c:yVal>
        </c:ser>
        <c:axId val="137831168"/>
        <c:axId val="137832704"/>
      </c:scatterChart>
      <c:valAx>
        <c:axId val="137831168"/>
        <c:scaling>
          <c:orientation val="minMax"/>
        </c:scaling>
        <c:axPos val="b"/>
        <c:majorGridlines/>
        <c:minorGridlines/>
        <c:numFmt formatCode="General" sourceLinked="1"/>
        <c:tickLblPos val="nextTo"/>
        <c:crossAx val="137832704"/>
        <c:crosses val="autoZero"/>
        <c:crossBetween val="midCat"/>
      </c:valAx>
      <c:valAx>
        <c:axId val="137832704"/>
        <c:scaling>
          <c:orientation val="minMax"/>
        </c:scaling>
        <c:axPos val="l"/>
        <c:majorGridlines/>
        <c:minorGridlines/>
        <c:numFmt formatCode="General" sourceLinked="1"/>
        <c:tickLblPos val="nextTo"/>
        <c:crossAx val="137831168"/>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6</Pages>
  <Words>1039</Words>
  <Characters>5927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NAB</dc:creator>
  <cp:lastModifiedBy>NAB</cp:lastModifiedBy>
  <cp:revision>4</cp:revision>
  <dcterms:created xsi:type="dcterms:W3CDTF">2011-02-22T22:41:00Z</dcterms:created>
  <dcterms:modified xsi:type="dcterms:W3CDTF">2011-02-24T11:01:00Z</dcterms:modified>
</cp:coreProperties>
</file>