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3C9" w:rsidRPr="00731CF2" w:rsidRDefault="00CA63C9" w:rsidP="00CA63C9">
      <w:pPr>
        <w:jc w:val="center"/>
        <w:rPr>
          <w:rFonts w:cstheme="minorHAnsi"/>
          <w:b/>
        </w:rPr>
      </w:pPr>
      <w:r w:rsidRPr="00731CF2">
        <w:rPr>
          <w:rFonts w:cstheme="minorHAnsi"/>
          <w:b/>
        </w:rPr>
        <w:t>PHYSICS PRACTICAL</w:t>
      </w:r>
    </w:p>
    <w:p w:rsidR="00CA63C9" w:rsidRPr="00731CF2" w:rsidRDefault="00CA63C9" w:rsidP="00CA63C9">
      <w:pPr>
        <w:rPr>
          <w:rFonts w:cstheme="minorHAnsi"/>
          <w:b/>
        </w:rPr>
      </w:pPr>
      <w:r w:rsidRPr="00731CF2">
        <w:rPr>
          <w:rFonts w:cstheme="minorHAnsi"/>
          <w:b/>
        </w:rPr>
        <w:t>NANABANYIN ESSEL</w:t>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t>SM/SMS/10/0026</w:t>
      </w:r>
    </w:p>
    <w:p w:rsidR="00CA63C9" w:rsidRPr="00731CF2" w:rsidRDefault="00CA63C9" w:rsidP="00CA63C9">
      <w:pPr>
        <w:rPr>
          <w:rFonts w:cstheme="minorHAnsi"/>
          <w:b/>
        </w:rPr>
      </w:pPr>
      <w:r w:rsidRPr="00731CF2">
        <w:rPr>
          <w:rFonts w:cstheme="minorHAnsi"/>
          <w:b/>
        </w:rPr>
        <w:t>MED 112</w:t>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t>GROUP 19</w:t>
      </w:r>
    </w:p>
    <w:p w:rsidR="00CA63C9" w:rsidRPr="00731CF2" w:rsidRDefault="00CA63C9" w:rsidP="00CA63C9">
      <w:pPr>
        <w:rPr>
          <w:rFonts w:cstheme="minorHAnsi"/>
          <w:b/>
        </w:rPr>
      </w:pPr>
      <w:r w:rsidRPr="00731CF2">
        <w:rPr>
          <w:rFonts w:cstheme="minorHAnsi"/>
          <w:b/>
        </w:rPr>
        <w:t>EXPERIMENT 5</w:t>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r>
      <w:r w:rsidRPr="00731CF2">
        <w:rPr>
          <w:rFonts w:cstheme="minorHAnsi"/>
          <w:b/>
        </w:rPr>
        <w:tab/>
        <w:t>19</w:t>
      </w:r>
      <w:r w:rsidRPr="00731CF2">
        <w:rPr>
          <w:rFonts w:cstheme="minorHAnsi"/>
          <w:b/>
          <w:vertAlign w:val="superscript"/>
        </w:rPr>
        <w:t xml:space="preserve">TH </w:t>
      </w:r>
      <w:r w:rsidRPr="00731CF2">
        <w:rPr>
          <w:rFonts w:cstheme="minorHAnsi"/>
          <w:b/>
        </w:rPr>
        <w:t>FEBRUARY, 2010</w:t>
      </w:r>
    </w:p>
    <w:p w:rsidR="00CA63C9" w:rsidRPr="00731CF2" w:rsidRDefault="00CA63C9" w:rsidP="00CA63C9">
      <w:pPr>
        <w:rPr>
          <w:rFonts w:cstheme="minorHAnsi"/>
        </w:rPr>
      </w:pPr>
      <w:r w:rsidRPr="00731CF2">
        <w:rPr>
          <w:rFonts w:cstheme="minorHAnsi"/>
          <w:b/>
          <w:u w:val="single"/>
        </w:rPr>
        <w:t>TITLE:</w:t>
      </w:r>
      <w:r w:rsidRPr="00731CF2">
        <w:rPr>
          <w:rFonts w:cstheme="minorHAnsi"/>
        </w:rPr>
        <w:t xml:space="preserve"> MEASUREMENT OF LOW RESISTANCE</w:t>
      </w:r>
    </w:p>
    <w:p w:rsidR="00731CF2" w:rsidRDefault="00CA63C9" w:rsidP="00731CF2">
      <w:r w:rsidRPr="00731CF2">
        <w:rPr>
          <w:rFonts w:cstheme="minorHAnsi"/>
          <w:b/>
          <w:u w:val="single"/>
        </w:rPr>
        <w:t xml:space="preserve">AIM: </w:t>
      </w:r>
      <w:r w:rsidR="00731CF2">
        <w:t>This experiment aims to determine and plot the current/volt characteristics of metal (copper and aluminum) and to calculate their resistances.</w:t>
      </w:r>
    </w:p>
    <w:p w:rsidR="00CA63C9" w:rsidRPr="00731CF2" w:rsidRDefault="00731CF2" w:rsidP="00CA63C9">
      <w:pPr>
        <w:rPr>
          <w:rFonts w:cstheme="minorHAnsi"/>
        </w:rPr>
      </w:pPr>
      <w:r w:rsidRPr="00731CF2">
        <w:rPr>
          <w:rFonts w:cstheme="minorHAnsi"/>
          <w:b/>
          <w:u w:val="single"/>
        </w:rPr>
        <w:t>APPARATUS</w:t>
      </w:r>
      <w:r w:rsidRPr="00731CF2">
        <w:rPr>
          <w:rFonts w:cstheme="minorHAnsi"/>
        </w:rPr>
        <w:t>:</w:t>
      </w:r>
      <w:r>
        <w:t xml:space="preserve"> Heat conductivity rod, Cu and Al (1 each), universal measuring amplifier (1), digital multimeter (2), power supply 0-12 V DC/6 V, 12 V AC (1), connecting cord, l = 100mm, yellow (2), connecting cord, l = 250mm, red and blue (1 each), connecting cord, l = 500mm, red and blue (2 and 1 respectively), connecting cord, l = 750mm, yellow and blue (2 and 1 respectively), and connecting cord, l = 2000mm, yellow (1)</w:t>
      </w:r>
    </w:p>
    <w:p w:rsidR="00CA63C9" w:rsidRPr="00731CF2" w:rsidRDefault="00CA63C9" w:rsidP="00CA63C9">
      <w:pPr>
        <w:rPr>
          <w:rFonts w:cstheme="minorHAnsi"/>
        </w:rPr>
      </w:pPr>
      <w:r w:rsidRPr="00731CF2">
        <w:rPr>
          <w:rFonts w:cstheme="minorHAnsi"/>
          <w:b/>
          <w:bCs/>
          <w:u w:val="single"/>
        </w:rPr>
        <w:t>DIAGRAM:</w:t>
      </w:r>
    </w:p>
    <w:p w:rsidR="00CA63C9" w:rsidRPr="00731CF2" w:rsidRDefault="00CA63C9" w:rsidP="00CA63C9">
      <w:pPr>
        <w:rPr>
          <w:rFonts w:cstheme="minorHAnsi"/>
          <w:rtl/>
        </w:rPr>
      </w:pPr>
      <w:r w:rsidRPr="00731CF2">
        <w:rPr>
          <w:rFonts w:cstheme="minorHAnsi"/>
          <w:b/>
          <w:noProof/>
          <w:sz w:val="44"/>
          <w:szCs w:val="44"/>
          <w:u w:val="single"/>
        </w:rPr>
        <w:drawing>
          <wp:inline distT="0" distB="0" distL="0" distR="0">
            <wp:extent cx="3657600" cy="1676400"/>
            <wp:effectExtent l="19050" t="0" r="0" b="0"/>
            <wp:docPr id="1" name="Picture 7" descr="C:\Users\Ansong\Pictures\ELECTRIC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song\Pictures\ELECTRICITY.JPG"/>
                    <pic:cNvPicPr>
                      <a:picLocks noChangeAspect="1" noChangeArrowheads="1"/>
                    </pic:cNvPicPr>
                  </pic:nvPicPr>
                  <pic:blipFill>
                    <a:blip r:embed="rId5"/>
                    <a:srcRect/>
                    <a:stretch>
                      <a:fillRect/>
                    </a:stretch>
                  </pic:blipFill>
                  <pic:spPr bwMode="auto">
                    <a:xfrm>
                      <a:off x="0" y="0"/>
                      <a:ext cx="3657600" cy="1676400"/>
                    </a:xfrm>
                    <a:prstGeom prst="rect">
                      <a:avLst/>
                    </a:prstGeom>
                    <a:noFill/>
                    <a:ln w="9525">
                      <a:noFill/>
                      <a:miter lim="800000"/>
                      <a:headEnd/>
                      <a:tailEnd/>
                    </a:ln>
                  </pic:spPr>
                </pic:pic>
              </a:graphicData>
            </a:graphic>
          </wp:inline>
        </w:drawing>
      </w:r>
    </w:p>
    <w:p w:rsidR="00CA63C9" w:rsidRPr="00731CF2" w:rsidRDefault="00CA63C9" w:rsidP="00CA63C9">
      <w:pPr>
        <w:rPr>
          <w:rFonts w:cstheme="minorHAnsi"/>
          <w:rtl/>
        </w:rPr>
      </w:pPr>
      <w:r w:rsidRPr="00731CF2">
        <w:rPr>
          <w:rFonts w:cstheme="minorHAnsi"/>
          <w:b/>
          <w:noProof/>
          <w:sz w:val="44"/>
          <w:szCs w:val="44"/>
          <w:u w:val="single"/>
        </w:rPr>
        <w:drawing>
          <wp:inline distT="0" distB="0" distL="0" distR="0">
            <wp:extent cx="2295525" cy="1362075"/>
            <wp:effectExtent l="19050" t="0" r="9525" b="0"/>
            <wp:docPr id="2"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6"/>
                    <a:srcRect/>
                    <a:stretch>
                      <a:fillRect/>
                    </a:stretch>
                  </pic:blipFill>
                  <pic:spPr bwMode="auto">
                    <a:xfrm>
                      <a:off x="0" y="0"/>
                      <a:ext cx="2295525" cy="1362075"/>
                    </a:xfrm>
                    <a:prstGeom prst="rect">
                      <a:avLst/>
                    </a:prstGeom>
                    <a:noFill/>
                    <a:ln w="9525">
                      <a:noFill/>
                      <a:miter lim="800000"/>
                      <a:headEnd/>
                      <a:tailEnd/>
                    </a:ln>
                  </pic:spPr>
                </pic:pic>
              </a:graphicData>
            </a:graphic>
          </wp:inline>
        </w:drawing>
      </w:r>
    </w:p>
    <w:p w:rsidR="00963D79" w:rsidRPr="003B0601" w:rsidRDefault="00CA63C9" w:rsidP="003B0601">
      <w:pPr>
        <w:rPr>
          <w:rFonts w:cstheme="minorHAnsi"/>
          <w:b/>
          <w:u w:val="single"/>
        </w:rPr>
      </w:pPr>
      <w:r w:rsidRPr="00731CF2">
        <w:rPr>
          <w:rFonts w:cstheme="minorHAnsi"/>
          <w:b/>
          <w:u w:val="single"/>
        </w:rPr>
        <w:t>THEORY:</w:t>
      </w:r>
      <w:r w:rsidR="003B0601">
        <w:rPr>
          <w:rFonts w:cstheme="minorHAnsi"/>
          <w:b/>
          <w:u w:val="single"/>
        </w:rPr>
        <w:t xml:space="preserve"> </w:t>
      </w:r>
      <w:r w:rsidR="00963D79" w:rsidRPr="00731CF2">
        <w:rPr>
          <w:rFonts w:cstheme="minorHAnsi"/>
          <w:sz w:val="24"/>
          <w:szCs w:val="24"/>
        </w:rPr>
        <w:t xml:space="preserve">Resistivity of a metal conductor can be determined from the resistance R of the </w:t>
      </w:r>
      <w:proofErr w:type="gramStart"/>
      <w:r w:rsidR="00963D79" w:rsidRPr="00731CF2">
        <w:rPr>
          <w:rFonts w:cstheme="minorHAnsi"/>
          <w:sz w:val="24"/>
          <w:szCs w:val="24"/>
        </w:rPr>
        <w:t xml:space="preserve">metal </w:t>
      </w:r>
      <w:r w:rsidR="003B0601">
        <w:rPr>
          <w:rFonts w:cstheme="minorHAnsi"/>
          <w:sz w:val="24"/>
          <w:szCs w:val="24"/>
        </w:rPr>
        <w:t xml:space="preserve"> </w:t>
      </w:r>
      <w:r w:rsidR="00963D79" w:rsidRPr="00731CF2">
        <w:rPr>
          <w:rFonts w:cstheme="minorHAnsi"/>
          <w:sz w:val="24"/>
          <w:szCs w:val="24"/>
        </w:rPr>
        <w:t>conductor</w:t>
      </w:r>
      <w:proofErr w:type="gramEnd"/>
      <w:r w:rsidR="00963D79" w:rsidRPr="00731CF2">
        <w:rPr>
          <w:rFonts w:cstheme="minorHAnsi"/>
          <w:sz w:val="24"/>
          <w:szCs w:val="24"/>
        </w:rPr>
        <w:t xml:space="preserve"> and its dimensions. The resistance of a metal conductor is the ability of the conductor to inhibit the flow of current passing through it. The resistance in conductors is due to collisions between electrons carrying current with fixed atoms within the conductor. These collisions prevent the free flow of charges and hence prevent the flow of current. A conductor </w:t>
      </w:r>
      <w:r w:rsidR="00963D79" w:rsidRPr="00731CF2">
        <w:rPr>
          <w:rFonts w:cstheme="minorHAnsi"/>
          <w:sz w:val="24"/>
          <w:szCs w:val="24"/>
        </w:rPr>
        <w:lastRenderedPageBreak/>
        <w:t>with low resistance allows large amount of current to pass through it.  A conductor with high resistance will only allow small amount of current to pass through it.</w:t>
      </w:r>
    </w:p>
    <w:p w:rsidR="00963D79" w:rsidRPr="00731CF2" w:rsidRDefault="00963D79" w:rsidP="00963D79">
      <w:pPr>
        <w:spacing w:line="240" w:lineRule="auto"/>
        <w:jc w:val="both"/>
        <w:rPr>
          <w:rFonts w:cstheme="minorHAnsi"/>
          <w:sz w:val="24"/>
          <w:szCs w:val="24"/>
        </w:rPr>
      </w:pPr>
      <w:r w:rsidRPr="00731CF2">
        <w:rPr>
          <w:rFonts w:cstheme="minorHAnsi"/>
          <w:sz w:val="24"/>
          <w:szCs w:val="24"/>
        </w:rPr>
        <w:t>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963D79" w:rsidRPr="00731CF2" w:rsidRDefault="00670E34" w:rsidP="00963D79">
      <w:pPr>
        <w:spacing w:line="240" w:lineRule="auto"/>
        <w:rPr>
          <w:rFonts w:eastAsiaTheme="minorEastAsia" w:cstheme="minorHAnsi"/>
          <w:sz w:val="24"/>
          <w:szCs w:val="24"/>
        </w:rPr>
      </w:pPr>
      <w:r>
        <w:rPr>
          <w:rFonts w:cstheme="minorHAnsi"/>
          <w:sz w:val="24"/>
          <w:szCs w:val="24"/>
        </w:rPr>
        <w:t xml:space="preserve">That is: </w:t>
      </w:r>
    </w:p>
    <w:p w:rsidR="00963D79" w:rsidRPr="00731CF2" w:rsidRDefault="00963D79" w:rsidP="00963D79">
      <w:pPr>
        <w:spacing w:line="240" w:lineRule="auto"/>
        <w:jc w:val="both"/>
        <w:rPr>
          <w:rFonts w:eastAsiaTheme="minorEastAsia" w:cstheme="minorHAnsi"/>
          <w:sz w:val="24"/>
          <w:szCs w:val="24"/>
        </w:rPr>
      </w:pPr>
      <m:oMathPara>
        <m:oMath>
          <m:r>
            <w:rPr>
              <w:rFonts w:ascii="Cambria Math" w:hAnsi="Cambria Math" w:cstheme="minorHAnsi"/>
              <w:sz w:val="24"/>
              <w:szCs w:val="24"/>
            </w:rPr>
            <m:t>I∝</m:t>
          </m:r>
          <m:r>
            <w:rPr>
              <w:rFonts w:cstheme="minorHAnsi"/>
              <w:sz w:val="24"/>
              <w:szCs w:val="24"/>
            </w:rPr>
            <m:t>∆</m:t>
          </m:r>
          <m:r>
            <w:rPr>
              <w:rFonts w:ascii="Cambria Math" w:hAnsi="Cambria Math" w:cstheme="minorHAnsi"/>
              <w:sz w:val="24"/>
              <w:szCs w:val="24"/>
            </w:rPr>
            <m:t>V</m:t>
          </m:r>
        </m:oMath>
      </m:oMathPara>
    </w:p>
    <w:p w:rsidR="00963D79" w:rsidRPr="00731CF2" w:rsidRDefault="00963D79" w:rsidP="00963D79">
      <w:pPr>
        <w:spacing w:line="240" w:lineRule="auto"/>
        <w:jc w:val="both"/>
        <w:rPr>
          <w:rFonts w:eastAsiaTheme="minorEastAsia" w:cstheme="minorHAnsi"/>
          <w:i/>
          <w:sz w:val="24"/>
          <w:szCs w:val="24"/>
        </w:rPr>
      </w:pPr>
      <m:oMathPara>
        <m:oMath>
          <m:r>
            <w:rPr>
              <w:rFonts w:cstheme="minorHAnsi"/>
              <w:sz w:val="24"/>
              <w:szCs w:val="24"/>
            </w:rPr>
            <m:t>∆</m:t>
          </m:r>
          <m:r>
            <w:rPr>
              <w:rFonts w:ascii="Cambria Math" w:hAnsi="Cambria Math" w:cstheme="minorHAnsi"/>
              <w:sz w:val="24"/>
              <w:szCs w:val="24"/>
            </w:rPr>
            <m:t>V</m:t>
          </m:r>
          <m:r>
            <w:rPr>
              <w:rFonts w:ascii="Cambria Math" w:cstheme="minorHAnsi"/>
              <w:sz w:val="24"/>
              <w:szCs w:val="24"/>
            </w:rPr>
            <m:t>=</m:t>
          </m:r>
          <m:r>
            <w:rPr>
              <w:rFonts w:ascii="Cambria Math" w:hAnsi="Cambria Math" w:cstheme="minorHAnsi"/>
              <w:sz w:val="24"/>
              <w:szCs w:val="24"/>
            </w:rPr>
            <m:t>IR</m:t>
          </m:r>
        </m:oMath>
      </m:oMathPara>
    </w:p>
    <w:p w:rsidR="00963D79" w:rsidRPr="00731CF2" w:rsidRDefault="00963D79" w:rsidP="00963D79">
      <w:pPr>
        <w:spacing w:line="240" w:lineRule="auto"/>
        <w:jc w:val="both"/>
        <w:rPr>
          <w:rFonts w:eastAsiaTheme="minorEastAsia" w:cstheme="minorHAnsi"/>
        </w:rPr>
      </w:pPr>
      <w:r w:rsidRPr="00731CF2">
        <w:rPr>
          <w:rFonts w:eastAsiaTheme="minorEastAsia" w:cstheme="minorHAnsi"/>
        </w:rPr>
        <w:t xml:space="preserve">Where V is the potential difference, </w:t>
      </w:r>
      <w:r w:rsidRPr="00731CF2">
        <w:rPr>
          <w:rFonts w:eastAsiaTheme="minorEastAsia" w:cstheme="minorHAnsi"/>
          <w:i/>
        </w:rPr>
        <w:t>I</w:t>
      </w:r>
      <w:r w:rsidRPr="00731CF2">
        <w:rPr>
          <w:rFonts w:eastAsiaTheme="minorEastAsia" w:cstheme="minorHAnsi"/>
        </w:rPr>
        <w:t xml:space="preserve"> is the current and R is the resistance. A graph of ∆V against </w:t>
      </w:r>
      <w:r w:rsidRPr="00731CF2">
        <w:rPr>
          <w:rFonts w:eastAsiaTheme="minorEastAsia" w:cstheme="minorHAnsi"/>
          <w:i/>
        </w:rPr>
        <w:t xml:space="preserve">I </w:t>
      </w:r>
      <w:r w:rsidRPr="00731CF2">
        <w:rPr>
          <w:rFonts w:eastAsiaTheme="minorEastAsia" w:cstheme="minorHAnsi"/>
        </w:rPr>
        <w:t>is a straight line through the origin with a slope equal to the resistance R.</w:t>
      </w:r>
    </w:p>
    <w:p w:rsidR="00963D79" w:rsidRPr="00731CF2" w:rsidRDefault="00963D79" w:rsidP="00963D79">
      <w:pPr>
        <w:spacing w:line="240" w:lineRule="auto"/>
        <w:jc w:val="both"/>
        <w:rPr>
          <w:rFonts w:eastAsiaTheme="minorEastAsia" w:cstheme="minorHAnsi"/>
        </w:rPr>
      </w:pPr>
      <w:r w:rsidRPr="00731CF2">
        <w:rPr>
          <w:rFonts w:eastAsiaTheme="minorEastAsia" w:cstheme="minorHAnsi"/>
        </w:rPr>
        <w:t>The resistivity of the conductor can therefore be determined since the resistance is directly proportional to the length and inversely proportional to the area.</w:t>
      </w:r>
    </w:p>
    <w:p w:rsidR="00963D79" w:rsidRPr="00731CF2" w:rsidRDefault="00963D79" w:rsidP="00963D79">
      <w:pPr>
        <w:spacing w:line="240" w:lineRule="auto"/>
        <w:jc w:val="both"/>
        <w:rPr>
          <w:rFonts w:eastAsiaTheme="minorEastAsia" w:cstheme="minorHAnsi"/>
        </w:rPr>
      </w:pPr>
      <m:oMathPara>
        <m:oMath>
          <m:r>
            <w:rPr>
              <w:rFonts w:ascii="Cambria Math" w:eastAsiaTheme="minorEastAsia" w:hAnsi="Cambria Math" w:cstheme="minorHAnsi"/>
            </w:rPr>
            <m:t>R</m:t>
          </m:r>
          <m:r>
            <w:rPr>
              <w:rFonts w:ascii="Cambria Math" w:eastAsiaTheme="minorEastAsia" w:cstheme="minorHAnsi"/>
            </w:rPr>
            <m:t>=</m:t>
          </m:r>
          <m:r>
            <w:rPr>
              <w:rFonts w:ascii="Cambria Math" w:eastAsiaTheme="minorEastAsia" w:hAnsi="Cambria Math" w:cstheme="minorHAnsi"/>
            </w:rPr>
            <m:t>ρ</m:t>
          </m:r>
          <m:f>
            <m:fPr>
              <m:ctrlPr>
                <w:rPr>
                  <w:rFonts w:ascii="Cambria Math" w:eastAsiaTheme="minorEastAsia" w:hAnsi="Cambria Math" w:cstheme="minorHAnsi"/>
                  <w:i/>
                </w:rPr>
              </m:ctrlPr>
            </m:fPr>
            <m:num>
              <m:r>
                <w:rPr>
                  <w:rFonts w:ascii="Cambria Math" w:eastAsiaTheme="minorEastAsia" w:hAnsi="Cambria Math" w:cstheme="minorHAnsi"/>
                </w:rPr>
                <m:t>l</m:t>
              </m:r>
            </m:num>
            <m:den>
              <m:r>
                <w:rPr>
                  <w:rFonts w:ascii="Cambria Math" w:eastAsiaTheme="minorEastAsia" w:hAnsi="Cambria Math" w:cstheme="minorHAnsi"/>
                </w:rPr>
                <m:t>A</m:t>
              </m:r>
            </m:den>
          </m:f>
        </m:oMath>
      </m:oMathPara>
    </w:p>
    <w:p w:rsidR="00963D79" w:rsidRPr="00731CF2" w:rsidRDefault="00963D79" w:rsidP="00963D79">
      <w:pPr>
        <w:spacing w:line="240" w:lineRule="auto"/>
        <w:jc w:val="both"/>
        <w:rPr>
          <w:rFonts w:eastAsiaTheme="minorEastAsia" w:cstheme="minorHAnsi"/>
        </w:rPr>
      </w:pPr>
      <w:r w:rsidRPr="00731CF2">
        <w:rPr>
          <w:rFonts w:eastAsiaTheme="minorEastAsia" w:cstheme="minorHAnsi"/>
        </w:rPr>
        <w:t>Where R is the resistance of the metal rod, ρ is its resistivity, l is the length of the rod and A is the cross-sectional area of the rod. Rearranging this equation to obtain resistivity gives the equation</w:t>
      </w:r>
    </w:p>
    <w:p w:rsidR="00963D79" w:rsidRPr="00731CF2" w:rsidRDefault="00963D79" w:rsidP="00963D79">
      <w:pPr>
        <w:rPr>
          <w:rFonts w:cstheme="minorHAnsi"/>
          <w:b/>
          <w:u w:val="single"/>
        </w:rPr>
      </w:pPr>
      <m:oMathPara>
        <m:oMath>
          <m:r>
            <w:rPr>
              <w:rFonts w:ascii="Cambria Math" w:eastAsiaTheme="minorEastAsia" w:hAnsi="Cambria Math" w:cstheme="minorHAnsi"/>
            </w:rPr>
            <m:t>ρ</m:t>
          </m:r>
          <m:r>
            <w:rPr>
              <w:rFonts w:ascii="Cambria Math" w:eastAsiaTheme="minorEastAsia"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RA</m:t>
              </m:r>
            </m:num>
            <m:den>
              <m:r>
                <w:rPr>
                  <w:rFonts w:ascii="Cambria Math" w:eastAsiaTheme="minorEastAsia" w:hAnsi="Cambria Math" w:cstheme="minorHAnsi"/>
                </w:rPr>
                <m:t>l</m:t>
              </m:r>
            </m:den>
          </m:f>
        </m:oMath>
      </m:oMathPara>
    </w:p>
    <w:p w:rsidR="00963D79" w:rsidRPr="00731CF2" w:rsidRDefault="00CA63C9" w:rsidP="00963D79">
      <w:pPr>
        <w:rPr>
          <w:rFonts w:cstheme="minorHAnsi"/>
          <w:b/>
          <w:u w:val="single"/>
        </w:rPr>
      </w:pPr>
      <w:r w:rsidRPr="00731CF2">
        <w:rPr>
          <w:rFonts w:cstheme="minorHAnsi"/>
          <w:b/>
          <w:u w:val="single"/>
        </w:rPr>
        <w:t>METHOD:</w:t>
      </w:r>
      <w:r w:rsidR="000D4BA0">
        <w:rPr>
          <w:rFonts w:cstheme="minorHAnsi"/>
          <w:b/>
          <w:u w:val="single"/>
        </w:rPr>
        <w:t xml:space="preserve"> </w:t>
      </w:r>
      <w:r w:rsidR="00963D79" w:rsidRPr="00731CF2">
        <w:rPr>
          <w:rFonts w:cstheme="minorHAnsi"/>
        </w:rPr>
        <w:t>The amplifier was set to low drift; R = 10</w:t>
      </w:r>
      <w:r w:rsidR="00963D79" w:rsidRPr="00731CF2">
        <w:rPr>
          <w:rFonts w:cstheme="minorHAnsi"/>
          <w:vertAlign w:val="superscript"/>
        </w:rPr>
        <w:t>4</w:t>
      </w:r>
      <w:r w:rsidR="00963D79" w:rsidRPr="00731CF2">
        <w:rPr>
          <w:rFonts w:cstheme="minorHAnsi"/>
        </w:rPr>
        <w:t>Ώ, and the amplification at 10</w:t>
      </w:r>
      <w:r w:rsidR="00963D79" w:rsidRPr="00731CF2">
        <w:rPr>
          <w:rFonts w:cstheme="minorHAnsi"/>
          <w:vertAlign w:val="superscript"/>
        </w:rPr>
        <w:t>3</w:t>
      </w:r>
      <w:r w:rsidR="00963D79" w:rsidRPr="00731CF2">
        <w:rPr>
          <w:rFonts w:cstheme="minorHAnsi"/>
        </w:rPr>
        <w:t>, the counter constant at 0 sec. Using an ammeter, the metal rod was connected to the mains, and the voltage source was set to 12V. The current was varied at constant intervals of 0.2A. The voltage drop was the measured and recorded at two stocks on the side of the rod, using the amplifier for each current selected. The procedure was repeated using the aluminum rod.</w:t>
      </w:r>
    </w:p>
    <w:p w:rsidR="003B0601" w:rsidRDefault="00CA63C9">
      <w:pPr>
        <w:rPr>
          <w:rFonts w:cstheme="minorHAnsi"/>
          <w:b/>
          <w:u w:val="single"/>
        </w:rPr>
      </w:pPr>
      <w:r w:rsidRPr="00731CF2">
        <w:rPr>
          <w:rFonts w:cstheme="minorHAnsi"/>
          <w:b/>
          <w:u w:val="single"/>
        </w:rPr>
        <w:t>TABLE OF VALUES</w:t>
      </w:r>
      <w:r w:rsidR="00963D79" w:rsidRPr="00731CF2">
        <w:rPr>
          <w:rFonts w:cstheme="minorHAnsi"/>
          <w:b/>
          <w:u w:val="single"/>
        </w:rPr>
        <w:t>:</w:t>
      </w:r>
      <w:r w:rsidR="000D4BA0">
        <w:rPr>
          <w:rFonts w:cstheme="minorHAnsi"/>
          <w:b/>
          <w:u w:val="single"/>
        </w:rPr>
        <w:t xml:space="preserve"> </w:t>
      </w:r>
    </w:p>
    <w:p w:rsidR="000D4BA0" w:rsidRDefault="00713509">
      <w:pPr>
        <w:rPr>
          <w:rFonts w:cstheme="minorHAnsi"/>
          <w:b/>
          <w:u w:val="single"/>
        </w:rPr>
      </w:pPr>
      <w:r w:rsidRPr="00731CF2">
        <w:rPr>
          <w:rFonts w:cstheme="minorHAnsi"/>
        </w:rPr>
        <w:t>Least count of ammeter = 0.01 A</w:t>
      </w:r>
    </w:p>
    <w:p w:rsidR="00713509" w:rsidRPr="000D4BA0" w:rsidRDefault="00713509" w:rsidP="000D4BA0">
      <w:pPr>
        <w:rPr>
          <w:rFonts w:cstheme="minorHAnsi"/>
          <w:b/>
          <w:u w:val="single"/>
        </w:rPr>
      </w:pPr>
      <w:r w:rsidRPr="00731CF2">
        <w:rPr>
          <w:rFonts w:cstheme="minorHAnsi"/>
        </w:rPr>
        <w:t>Least count of voltmeter = 0.001 V</w:t>
      </w:r>
    </w:p>
    <w:p w:rsidR="00713509" w:rsidRPr="00731CF2" w:rsidRDefault="00713509" w:rsidP="00963D79">
      <w:pPr>
        <w:jc w:val="center"/>
        <w:rPr>
          <w:rFonts w:cstheme="minorHAnsi"/>
          <w:b/>
          <w:u w:val="single"/>
        </w:rPr>
      </w:pPr>
      <w:r w:rsidRPr="00731CF2">
        <w:rPr>
          <w:rFonts w:cstheme="minorHAnsi"/>
          <w:b/>
          <w:u w:val="single"/>
        </w:rPr>
        <w:t>COPPER ROD</w:t>
      </w:r>
    </w:p>
    <w:tbl>
      <w:tblPr>
        <w:tblStyle w:val="TableGrid"/>
        <w:tblW w:w="0" w:type="auto"/>
        <w:tblLook w:val="04A0"/>
      </w:tblPr>
      <w:tblGrid>
        <w:gridCol w:w="4788"/>
        <w:gridCol w:w="4788"/>
      </w:tblGrid>
      <w:tr w:rsidR="00713509" w:rsidRPr="00731CF2" w:rsidTr="00713509">
        <w:tc>
          <w:tcPr>
            <w:tcW w:w="4788" w:type="dxa"/>
          </w:tcPr>
          <w:p w:rsidR="00713509" w:rsidRPr="00731CF2" w:rsidRDefault="00713509" w:rsidP="00713509">
            <w:pPr>
              <w:jc w:val="center"/>
              <w:rPr>
                <w:rFonts w:cstheme="minorHAnsi"/>
                <w:b/>
              </w:rPr>
            </w:pPr>
            <w:r w:rsidRPr="00731CF2">
              <w:rPr>
                <w:rFonts w:cstheme="minorHAnsi"/>
                <w:b/>
              </w:rPr>
              <w:t>Current/A</w:t>
            </w:r>
          </w:p>
        </w:tc>
        <w:tc>
          <w:tcPr>
            <w:tcW w:w="4788" w:type="dxa"/>
          </w:tcPr>
          <w:p w:rsidR="00713509" w:rsidRPr="00731CF2" w:rsidRDefault="00713509" w:rsidP="00713509">
            <w:pPr>
              <w:jc w:val="center"/>
              <w:rPr>
                <w:rFonts w:cstheme="minorHAnsi"/>
                <w:b/>
              </w:rPr>
            </w:pPr>
            <w:r w:rsidRPr="00731CF2">
              <w:rPr>
                <w:rFonts w:cstheme="minorHAnsi"/>
                <w:b/>
              </w:rPr>
              <w:t>Voltage/V</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0.00</w:t>
            </w:r>
          </w:p>
        </w:tc>
        <w:tc>
          <w:tcPr>
            <w:tcW w:w="4788" w:type="dxa"/>
          </w:tcPr>
          <w:p w:rsidR="00713509" w:rsidRPr="00731CF2" w:rsidRDefault="00713509" w:rsidP="00713509">
            <w:pPr>
              <w:jc w:val="center"/>
              <w:rPr>
                <w:rFonts w:cstheme="minorHAnsi"/>
              </w:rPr>
            </w:pPr>
            <w:r w:rsidRPr="00731CF2">
              <w:rPr>
                <w:rFonts w:cstheme="minorHAnsi"/>
              </w:rPr>
              <w:t>0.334</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0.20</w:t>
            </w:r>
          </w:p>
        </w:tc>
        <w:tc>
          <w:tcPr>
            <w:tcW w:w="4788" w:type="dxa"/>
          </w:tcPr>
          <w:p w:rsidR="00713509" w:rsidRPr="00731CF2" w:rsidRDefault="00713509" w:rsidP="00713509">
            <w:pPr>
              <w:jc w:val="center"/>
              <w:rPr>
                <w:rFonts w:cstheme="minorHAnsi"/>
              </w:rPr>
            </w:pPr>
            <w:r w:rsidRPr="00731CF2">
              <w:rPr>
                <w:rFonts w:cstheme="minorHAnsi"/>
              </w:rPr>
              <w:t>0.337</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0.40</w:t>
            </w:r>
          </w:p>
        </w:tc>
        <w:tc>
          <w:tcPr>
            <w:tcW w:w="4788" w:type="dxa"/>
          </w:tcPr>
          <w:p w:rsidR="00713509" w:rsidRPr="00731CF2" w:rsidRDefault="00713509" w:rsidP="00713509">
            <w:pPr>
              <w:jc w:val="center"/>
              <w:rPr>
                <w:rFonts w:cstheme="minorHAnsi"/>
              </w:rPr>
            </w:pPr>
            <w:r w:rsidRPr="00731CF2">
              <w:rPr>
                <w:rFonts w:cstheme="minorHAnsi"/>
              </w:rPr>
              <w:t>0.340</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0.60</w:t>
            </w:r>
          </w:p>
        </w:tc>
        <w:tc>
          <w:tcPr>
            <w:tcW w:w="4788" w:type="dxa"/>
          </w:tcPr>
          <w:p w:rsidR="00713509" w:rsidRPr="00731CF2" w:rsidRDefault="00713509" w:rsidP="00713509">
            <w:pPr>
              <w:jc w:val="center"/>
              <w:rPr>
                <w:rFonts w:cstheme="minorHAnsi"/>
              </w:rPr>
            </w:pPr>
            <w:r w:rsidRPr="00731CF2">
              <w:rPr>
                <w:rFonts w:cstheme="minorHAnsi"/>
              </w:rPr>
              <w:t>0.342</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0.80</w:t>
            </w:r>
          </w:p>
        </w:tc>
        <w:tc>
          <w:tcPr>
            <w:tcW w:w="4788" w:type="dxa"/>
          </w:tcPr>
          <w:p w:rsidR="00713509" w:rsidRPr="00731CF2" w:rsidRDefault="00713509" w:rsidP="00713509">
            <w:pPr>
              <w:jc w:val="center"/>
              <w:rPr>
                <w:rFonts w:cstheme="minorHAnsi"/>
              </w:rPr>
            </w:pPr>
            <w:r w:rsidRPr="00731CF2">
              <w:rPr>
                <w:rFonts w:cstheme="minorHAnsi"/>
              </w:rPr>
              <w:t>0.344</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lastRenderedPageBreak/>
              <w:t>1.00</w:t>
            </w:r>
          </w:p>
        </w:tc>
        <w:tc>
          <w:tcPr>
            <w:tcW w:w="4788" w:type="dxa"/>
          </w:tcPr>
          <w:p w:rsidR="00713509" w:rsidRPr="00731CF2" w:rsidRDefault="00713509" w:rsidP="00713509">
            <w:pPr>
              <w:jc w:val="center"/>
              <w:rPr>
                <w:rFonts w:cstheme="minorHAnsi"/>
              </w:rPr>
            </w:pPr>
            <w:r w:rsidRPr="00731CF2">
              <w:rPr>
                <w:rFonts w:cstheme="minorHAnsi"/>
              </w:rPr>
              <w:t>0.346</w:t>
            </w:r>
          </w:p>
        </w:tc>
      </w:tr>
    </w:tbl>
    <w:p w:rsidR="00963D79" w:rsidRPr="00731CF2" w:rsidRDefault="00963D79" w:rsidP="00963D79">
      <w:pPr>
        <w:jc w:val="center"/>
        <w:rPr>
          <w:rFonts w:cstheme="minorHAnsi"/>
          <w:b/>
          <w:u w:val="single"/>
        </w:rPr>
      </w:pPr>
    </w:p>
    <w:p w:rsidR="00713509" w:rsidRPr="00731CF2" w:rsidRDefault="00713509" w:rsidP="00963D79">
      <w:pPr>
        <w:jc w:val="center"/>
        <w:rPr>
          <w:rFonts w:cstheme="minorHAnsi"/>
          <w:b/>
          <w:u w:val="single"/>
        </w:rPr>
      </w:pPr>
      <w:r w:rsidRPr="00731CF2">
        <w:rPr>
          <w:rFonts w:cstheme="minorHAnsi"/>
          <w:b/>
          <w:u w:val="single"/>
        </w:rPr>
        <w:t>ALUMINIUM ROD</w:t>
      </w:r>
    </w:p>
    <w:tbl>
      <w:tblPr>
        <w:tblStyle w:val="TableGrid"/>
        <w:tblW w:w="0" w:type="auto"/>
        <w:tblLook w:val="04A0"/>
      </w:tblPr>
      <w:tblGrid>
        <w:gridCol w:w="4788"/>
        <w:gridCol w:w="4788"/>
      </w:tblGrid>
      <w:tr w:rsidR="00713509" w:rsidRPr="00731CF2" w:rsidTr="00713509">
        <w:tc>
          <w:tcPr>
            <w:tcW w:w="4788" w:type="dxa"/>
          </w:tcPr>
          <w:p w:rsidR="00713509" w:rsidRPr="00731CF2" w:rsidRDefault="00713509" w:rsidP="00713509">
            <w:pPr>
              <w:jc w:val="center"/>
              <w:rPr>
                <w:rFonts w:cstheme="minorHAnsi"/>
                <w:b/>
              </w:rPr>
            </w:pPr>
            <w:r w:rsidRPr="00731CF2">
              <w:rPr>
                <w:rFonts w:cstheme="minorHAnsi"/>
                <w:b/>
              </w:rPr>
              <w:t>Current/A</w:t>
            </w:r>
          </w:p>
        </w:tc>
        <w:tc>
          <w:tcPr>
            <w:tcW w:w="4788" w:type="dxa"/>
          </w:tcPr>
          <w:p w:rsidR="00713509" w:rsidRPr="00731CF2" w:rsidRDefault="00713509" w:rsidP="00713509">
            <w:pPr>
              <w:jc w:val="center"/>
              <w:rPr>
                <w:rFonts w:cstheme="minorHAnsi"/>
                <w:b/>
              </w:rPr>
            </w:pPr>
            <w:r w:rsidRPr="00731CF2">
              <w:rPr>
                <w:rFonts w:cstheme="minorHAnsi"/>
                <w:b/>
              </w:rPr>
              <w:t>Voltage/V</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0.00</w:t>
            </w:r>
          </w:p>
        </w:tc>
        <w:tc>
          <w:tcPr>
            <w:tcW w:w="4788" w:type="dxa"/>
          </w:tcPr>
          <w:p w:rsidR="00713509" w:rsidRPr="00731CF2" w:rsidRDefault="00713509" w:rsidP="00713509">
            <w:pPr>
              <w:jc w:val="center"/>
              <w:rPr>
                <w:rFonts w:cstheme="minorHAnsi"/>
              </w:rPr>
            </w:pPr>
            <w:r w:rsidRPr="00731CF2">
              <w:rPr>
                <w:rFonts w:cstheme="minorHAnsi"/>
              </w:rPr>
              <w:t>0.335</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0.20</w:t>
            </w:r>
          </w:p>
        </w:tc>
        <w:tc>
          <w:tcPr>
            <w:tcW w:w="4788" w:type="dxa"/>
          </w:tcPr>
          <w:p w:rsidR="00713509" w:rsidRPr="00731CF2" w:rsidRDefault="00713509" w:rsidP="00713509">
            <w:pPr>
              <w:jc w:val="center"/>
              <w:rPr>
                <w:rFonts w:cstheme="minorHAnsi"/>
              </w:rPr>
            </w:pPr>
            <w:r w:rsidRPr="00731CF2">
              <w:rPr>
                <w:rFonts w:cstheme="minorHAnsi"/>
              </w:rPr>
              <w:t>0.339</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0.40</w:t>
            </w:r>
          </w:p>
        </w:tc>
        <w:tc>
          <w:tcPr>
            <w:tcW w:w="4788" w:type="dxa"/>
          </w:tcPr>
          <w:p w:rsidR="00713509" w:rsidRPr="00731CF2" w:rsidRDefault="00713509" w:rsidP="00713509">
            <w:pPr>
              <w:jc w:val="center"/>
              <w:rPr>
                <w:rFonts w:cstheme="minorHAnsi"/>
              </w:rPr>
            </w:pPr>
            <w:r w:rsidRPr="00731CF2">
              <w:rPr>
                <w:rFonts w:cstheme="minorHAnsi"/>
              </w:rPr>
              <w:t>0.342</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0.60</w:t>
            </w:r>
          </w:p>
        </w:tc>
        <w:tc>
          <w:tcPr>
            <w:tcW w:w="4788" w:type="dxa"/>
          </w:tcPr>
          <w:p w:rsidR="00713509" w:rsidRPr="00731CF2" w:rsidRDefault="00713509" w:rsidP="00713509">
            <w:pPr>
              <w:jc w:val="center"/>
              <w:rPr>
                <w:rFonts w:cstheme="minorHAnsi"/>
              </w:rPr>
            </w:pPr>
            <w:r w:rsidRPr="00731CF2">
              <w:rPr>
                <w:rFonts w:cstheme="minorHAnsi"/>
              </w:rPr>
              <w:t>0.346</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0.80</w:t>
            </w:r>
          </w:p>
        </w:tc>
        <w:tc>
          <w:tcPr>
            <w:tcW w:w="4788" w:type="dxa"/>
          </w:tcPr>
          <w:p w:rsidR="00713509" w:rsidRPr="00731CF2" w:rsidRDefault="00713509" w:rsidP="00713509">
            <w:pPr>
              <w:jc w:val="center"/>
              <w:rPr>
                <w:rFonts w:cstheme="minorHAnsi"/>
              </w:rPr>
            </w:pPr>
            <w:r w:rsidRPr="00731CF2">
              <w:rPr>
                <w:rFonts w:cstheme="minorHAnsi"/>
              </w:rPr>
              <w:t>0.350</w:t>
            </w:r>
          </w:p>
        </w:tc>
      </w:tr>
      <w:tr w:rsidR="00713509" w:rsidRPr="00731CF2" w:rsidTr="00713509">
        <w:tc>
          <w:tcPr>
            <w:tcW w:w="4788" w:type="dxa"/>
          </w:tcPr>
          <w:p w:rsidR="00713509" w:rsidRPr="00731CF2" w:rsidRDefault="00713509" w:rsidP="00713509">
            <w:pPr>
              <w:jc w:val="center"/>
              <w:rPr>
                <w:rFonts w:cstheme="minorHAnsi"/>
              </w:rPr>
            </w:pPr>
            <w:r w:rsidRPr="00731CF2">
              <w:rPr>
                <w:rFonts w:cstheme="minorHAnsi"/>
              </w:rPr>
              <w:t>1.00</w:t>
            </w:r>
          </w:p>
        </w:tc>
        <w:tc>
          <w:tcPr>
            <w:tcW w:w="4788" w:type="dxa"/>
          </w:tcPr>
          <w:p w:rsidR="00713509" w:rsidRPr="00731CF2" w:rsidRDefault="00713509" w:rsidP="00713509">
            <w:pPr>
              <w:jc w:val="center"/>
              <w:rPr>
                <w:rFonts w:cstheme="minorHAnsi"/>
              </w:rPr>
            </w:pPr>
            <w:r w:rsidRPr="00731CF2">
              <w:rPr>
                <w:rFonts w:cstheme="minorHAnsi"/>
              </w:rPr>
              <w:t>0.353</w:t>
            </w:r>
          </w:p>
        </w:tc>
      </w:tr>
    </w:tbl>
    <w:p w:rsidR="00713509" w:rsidRPr="00731CF2" w:rsidRDefault="00713509" w:rsidP="00963D79">
      <w:pPr>
        <w:rPr>
          <w:rFonts w:cstheme="minorHAnsi"/>
        </w:rPr>
      </w:pPr>
    </w:p>
    <w:p w:rsidR="0049339F" w:rsidRPr="003B0601" w:rsidRDefault="0049339F" w:rsidP="003B0601">
      <w:pPr>
        <w:jc w:val="center"/>
        <w:rPr>
          <w:rFonts w:cstheme="minorHAnsi"/>
          <w:b/>
          <w:u w:val="single"/>
        </w:rPr>
      </w:pPr>
      <w:r w:rsidRPr="003B0601">
        <w:rPr>
          <w:rFonts w:cstheme="minorHAnsi"/>
          <w:b/>
          <w:u w:val="single"/>
        </w:rPr>
        <w:t>GRAPH OF CURRENT AGAINST VOLTAGE</w:t>
      </w:r>
      <w:r w:rsidR="00CA7A20" w:rsidRPr="003B0601">
        <w:rPr>
          <w:rFonts w:cstheme="minorHAnsi"/>
          <w:b/>
          <w:u w:val="single"/>
        </w:rPr>
        <w:t xml:space="preserve"> FOR BOTH RODS.</w:t>
      </w:r>
    </w:p>
    <w:p w:rsidR="0049339F" w:rsidRPr="00731CF2" w:rsidRDefault="0049339F" w:rsidP="00963D79">
      <w:pPr>
        <w:rPr>
          <w:rFonts w:cstheme="minorHAnsi"/>
          <w:b/>
          <w:u w:val="single"/>
        </w:rPr>
      </w:pPr>
      <w:r w:rsidRPr="00731CF2">
        <w:rPr>
          <w:rFonts w:cstheme="minorHAnsi"/>
          <w:b/>
          <w:noProof/>
          <w:u w:val="single"/>
        </w:rPr>
        <w:drawing>
          <wp:inline distT="0" distB="0" distL="0" distR="0">
            <wp:extent cx="6048375" cy="3733800"/>
            <wp:effectExtent l="1905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49339F" w:rsidRPr="00731CF2" w:rsidRDefault="0049339F" w:rsidP="0049339F">
      <w:pPr>
        <w:spacing w:line="240" w:lineRule="auto"/>
        <w:jc w:val="both"/>
        <w:rPr>
          <w:rFonts w:cstheme="minorHAnsi"/>
        </w:rPr>
      </w:pPr>
      <w:r w:rsidRPr="00731CF2">
        <w:rPr>
          <w:rFonts w:cstheme="minorHAnsi"/>
          <w:b/>
          <w:u w:val="single"/>
        </w:rPr>
        <w:t>CALCULATION</w:t>
      </w:r>
      <w:r w:rsidR="003B0601">
        <w:rPr>
          <w:rFonts w:cstheme="minorHAnsi"/>
          <w:b/>
          <w:u w:val="single"/>
        </w:rPr>
        <w:t>:</w:t>
      </w:r>
      <w:r w:rsidR="003B0601" w:rsidRPr="00731CF2">
        <w:rPr>
          <w:rFonts w:cstheme="minorHAnsi"/>
        </w:rPr>
        <w:t xml:space="preserve"> From</w:t>
      </w:r>
      <w:r w:rsidRPr="00731CF2">
        <w:rPr>
          <w:rFonts w:cstheme="minorHAnsi"/>
        </w:rPr>
        <w:t xml:space="preserve"> the graph, the resistance of the copper rod which is the slope of its graph</w:t>
      </w:r>
      <w:r w:rsidR="00E7781F" w:rsidRPr="00731CF2">
        <w:rPr>
          <w:rFonts w:cstheme="minorHAnsi"/>
        </w:rPr>
        <w:t xml:space="preserve"> is 0.012</w:t>
      </w:r>
      <w:r w:rsidRPr="00731CF2">
        <w:rPr>
          <w:rFonts w:cstheme="minorHAnsi"/>
        </w:rPr>
        <w:t xml:space="preserve">Ω and that of the </w:t>
      </w:r>
      <w:r w:rsidR="00CA7A20" w:rsidRPr="00731CF2">
        <w:rPr>
          <w:rFonts w:cstheme="minorHAnsi"/>
        </w:rPr>
        <w:t>aluminum</w:t>
      </w:r>
      <w:r w:rsidR="00731CF2" w:rsidRPr="00731CF2">
        <w:rPr>
          <w:rFonts w:cstheme="minorHAnsi"/>
        </w:rPr>
        <w:t xml:space="preserve"> rod is 0.018</w:t>
      </w:r>
      <w:r w:rsidRPr="00731CF2">
        <w:rPr>
          <w:rFonts w:cstheme="minorHAnsi"/>
        </w:rPr>
        <w:t>Ω.Therefore the resistivity of the copper rod is</w:t>
      </w:r>
    </w:p>
    <w:p w:rsidR="0049339F" w:rsidRPr="00731CF2" w:rsidRDefault="0049339F" w:rsidP="0049339F">
      <w:pPr>
        <w:spacing w:line="240" w:lineRule="auto"/>
        <w:jc w:val="both"/>
        <w:rPr>
          <w:rFonts w:cstheme="minorHAnsi"/>
        </w:rPr>
      </w:pPr>
      <m:oMathPara>
        <m:oMath>
          <m:r>
            <w:rPr>
              <w:rFonts w:ascii="Cambria Math" w:hAnsi="Cambria Math" w:cstheme="minorHAnsi"/>
            </w:rPr>
            <m:t>ρ</m:t>
          </m:r>
          <m:r>
            <w:rPr>
              <w:rFonts w:ascii="Cambria Math" w:cstheme="minorHAnsi"/>
            </w:rPr>
            <m:t>=</m:t>
          </m:r>
          <m:f>
            <m:fPr>
              <m:ctrlPr>
                <w:rPr>
                  <w:rFonts w:ascii="Cambria Math" w:hAnsi="Cambria Math" w:cstheme="minorHAnsi"/>
                  <w:i/>
                </w:rPr>
              </m:ctrlPr>
            </m:fPr>
            <m:num>
              <m:r>
                <w:rPr>
                  <w:rFonts w:ascii="Cambria Math" w:hAnsi="Cambria Math" w:cstheme="minorHAnsi"/>
                </w:rPr>
                <m:t>RA</m:t>
              </m:r>
            </m:num>
            <m:den>
              <m:r>
                <w:rPr>
                  <w:rFonts w:ascii="Cambria Math" w:hAnsi="Cambria Math" w:cstheme="minorHAnsi"/>
                </w:rPr>
                <m:t>l</m:t>
              </m:r>
            </m:den>
          </m:f>
        </m:oMath>
      </m:oMathPara>
      <w:r w:rsidRPr="00731CF2">
        <w:rPr>
          <w:rFonts w:cstheme="minorHAnsi"/>
        </w:rPr>
        <w:br/>
      </w:r>
      <w:r w:rsidRPr="00731CF2">
        <w:rPr>
          <w:rFonts w:cstheme="minorHAnsi"/>
        </w:rPr>
        <w:t xml:space="preserve"> </w:t>
      </w:r>
      <w:r w:rsidR="00731CF2" w:rsidRPr="00731CF2">
        <w:rPr>
          <w:rFonts w:cstheme="minorHAnsi"/>
        </w:rPr>
        <w:t>R=0.012</w:t>
      </w:r>
      <w:r w:rsidRPr="00731CF2">
        <w:rPr>
          <w:rFonts w:cstheme="minorHAnsi"/>
        </w:rPr>
        <w:t>Ω, A=4.91×10⁻⁴m², l=0.315m</w:t>
      </w:r>
    </w:p>
    <w:p w:rsidR="0049339F" w:rsidRPr="00731CF2" w:rsidRDefault="0049339F" w:rsidP="0049339F">
      <w:pPr>
        <w:spacing w:line="240" w:lineRule="auto"/>
        <w:jc w:val="both"/>
        <w:rPr>
          <w:rFonts w:eastAsiaTheme="minorEastAsia" w:cstheme="minorHAnsi"/>
        </w:rPr>
      </w:pPr>
      <m:oMathPara>
        <m:oMath>
          <m:r>
            <w:rPr>
              <w:rFonts w:ascii="Cambria Math" w:hAnsi="Cambria Math" w:cstheme="minorHAnsi"/>
            </w:rPr>
            <m:t>ρ</m:t>
          </m:r>
          <m:r>
            <w:rPr>
              <w:rFonts w:ascii="Cambria Math" w:cstheme="minorHAnsi"/>
            </w:rPr>
            <m:t>=</m:t>
          </m:r>
          <m:f>
            <m:fPr>
              <m:ctrlPr>
                <w:rPr>
                  <w:rFonts w:ascii="Cambria Math" w:hAnsi="Cambria Math" w:cstheme="minorHAnsi"/>
                  <w:i/>
                </w:rPr>
              </m:ctrlPr>
            </m:fPr>
            <m:num>
              <m:r>
                <w:rPr>
                  <w:rFonts w:ascii="Cambria Math" w:cstheme="minorHAnsi"/>
                </w:rPr>
                <m:t>0.012</m:t>
              </m:r>
              <m:r>
                <w:rPr>
                  <w:rFonts w:ascii="Times New Roman" w:cstheme="minorHAnsi"/>
                </w:rPr>
                <m:t>Ω×</m:t>
              </m:r>
              <m:r>
                <w:rPr>
                  <w:rFonts w:ascii="Cambria Math" w:cstheme="minorHAnsi"/>
                </w:rPr>
                <m:t>(4.91</m:t>
              </m:r>
              <m:r>
                <w:rPr>
                  <w:rFonts w:ascii="Times New Roman" w:cstheme="minorHAnsi"/>
                </w:rPr>
                <m:t>×</m:t>
              </m:r>
              <m:sSup>
                <m:sSupPr>
                  <m:ctrlPr>
                    <w:rPr>
                      <w:rFonts w:ascii="Cambria Math" w:hAnsi="Cambria Math" w:cstheme="minorHAnsi"/>
                      <w:i/>
                    </w:rPr>
                  </m:ctrlPr>
                </m:sSupPr>
                <m:e>
                  <m:r>
                    <w:rPr>
                      <w:rFonts w:ascii="Cambria Math" w:cstheme="minorHAnsi"/>
                    </w:rPr>
                    <m:t>10</m:t>
                  </m:r>
                </m:e>
                <m:sup>
                  <m:r>
                    <w:rPr>
                      <w:rFonts w:cstheme="minorHAnsi"/>
                    </w:rPr>
                    <m:t>-</m:t>
                  </m:r>
                  <m:r>
                    <w:rPr>
                      <w:rFonts w:ascii="Cambria Math" w:cstheme="minorHAnsi"/>
                    </w:rPr>
                    <m:t>4</m:t>
                  </m:r>
                </m:sup>
              </m:sSup>
              <m:r>
                <w:rPr>
                  <w:rFonts w:ascii="Cambria Math" w:hAnsi="Cambria Math" w:cstheme="minorHAnsi"/>
                </w:rPr>
                <m:t>m</m:t>
              </m:r>
              <m:r>
                <w:rPr>
                  <w:rFonts w:ascii="Times New Roman" w:cstheme="minorHAnsi"/>
                </w:rPr>
                <m:t>²</m:t>
              </m:r>
              <m:r>
                <w:rPr>
                  <w:rFonts w:ascii="Cambria Math" w:cstheme="minorHAnsi"/>
                </w:rPr>
                <m:t>)</m:t>
              </m:r>
            </m:num>
            <m:den>
              <m:r>
                <w:rPr>
                  <w:rFonts w:ascii="Cambria Math" w:cstheme="minorHAnsi"/>
                </w:rPr>
                <m:t>0.315</m:t>
              </m:r>
              <m:r>
                <w:rPr>
                  <w:rFonts w:ascii="Cambria Math" w:hAnsi="Cambria Math" w:cstheme="minorHAnsi"/>
                </w:rPr>
                <m:t>m</m:t>
              </m:r>
            </m:den>
          </m:f>
        </m:oMath>
      </m:oMathPara>
    </w:p>
    <w:p w:rsidR="0049339F" w:rsidRPr="00731CF2" w:rsidRDefault="0049339F" w:rsidP="0049339F">
      <w:pPr>
        <w:spacing w:line="240" w:lineRule="auto"/>
        <w:jc w:val="both"/>
        <w:rPr>
          <w:rFonts w:eastAsiaTheme="minorEastAsia" w:cstheme="minorHAnsi"/>
        </w:rPr>
      </w:pPr>
      <w:r w:rsidRPr="00731CF2">
        <w:rPr>
          <w:rFonts w:eastAsiaTheme="minorEastAsia" w:cstheme="minorHAnsi"/>
        </w:rPr>
        <w:t xml:space="preserve">The resistivity of copper is given by       </w:t>
      </w:r>
      <m:oMath>
        <m:r>
          <w:rPr>
            <w:rFonts w:ascii="Cambria Math" w:hAnsi="Cambria Math" w:cstheme="minorHAnsi"/>
          </w:rPr>
          <m:t>ρ</m:t>
        </m:r>
        <m:r>
          <w:rPr>
            <w:rFonts w:ascii="Cambria Math" w:cstheme="minorHAnsi"/>
          </w:rPr>
          <m:t>=1.87</m:t>
        </m:r>
        <m:r>
          <w:rPr>
            <w:rFonts w:ascii="Times New Roman" w:cstheme="minorHAnsi"/>
          </w:rPr>
          <m:t>×</m:t>
        </m:r>
        <m:r>
          <w:rPr>
            <w:rFonts w:ascii="Cambria Math" w:cstheme="minorHAnsi"/>
          </w:rPr>
          <m:t>10</m:t>
        </m:r>
        <m:r>
          <w:rPr>
            <w:rFonts w:cstheme="minorHAnsi"/>
          </w:rPr>
          <m:t>⁻⁵</m:t>
        </m:r>
        <m:r>
          <w:rPr>
            <w:rFonts w:ascii="Times New Roman" w:cstheme="minorHAnsi"/>
          </w:rPr>
          <m:t>Ω</m:t>
        </m:r>
        <m:r>
          <w:rPr>
            <w:rFonts w:ascii="Cambria Math" w:hAnsi="Cambria Math" w:cstheme="minorHAnsi"/>
          </w:rPr>
          <m:t>m</m:t>
        </m:r>
      </m:oMath>
    </w:p>
    <w:p w:rsidR="0049339F" w:rsidRPr="00731CF2" w:rsidRDefault="0049339F" w:rsidP="0049339F">
      <w:pPr>
        <w:spacing w:line="240" w:lineRule="auto"/>
        <w:jc w:val="both"/>
        <w:rPr>
          <w:rFonts w:eastAsiaTheme="minorEastAsia" w:cstheme="minorHAnsi"/>
        </w:rPr>
      </w:pPr>
    </w:p>
    <w:p w:rsidR="0049339F" w:rsidRPr="00731CF2" w:rsidRDefault="00731CF2" w:rsidP="0049339F">
      <w:pPr>
        <w:spacing w:line="240" w:lineRule="auto"/>
        <w:jc w:val="both"/>
        <w:rPr>
          <w:rFonts w:eastAsiaTheme="minorEastAsia" w:cstheme="minorHAnsi"/>
        </w:rPr>
      </w:pPr>
      <w:r w:rsidRPr="00731CF2">
        <w:rPr>
          <w:rFonts w:eastAsiaTheme="minorEastAsia" w:cstheme="minorHAnsi"/>
        </w:rPr>
        <w:t>When R=0.018</w:t>
      </w:r>
      <w:r w:rsidR="0049339F" w:rsidRPr="00731CF2">
        <w:rPr>
          <w:rFonts w:cstheme="minorHAnsi"/>
        </w:rPr>
        <w:t xml:space="preserve"> </w:t>
      </w:r>
      <w:r w:rsidR="0049339F" w:rsidRPr="00731CF2">
        <w:rPr>
          <w:rFonts w:eastAsiaTheme="minorEastAsia" w:cstheme="minorHAnsi"/>
        </w:rPr>
        <w:t>Ω, A=4.91×10⁻⁴m², l=0.315m</w:t>
      </w:r>
    </w:p>
    <w:p w:rsidR="0049339F" w:rsidRPr="00731CF2" w:rsidRDefault="0049339F" w:rsidP="0049339F">
      <w:pPr>
        <w:spacing w:line="240" w:lineRule="auto"/>
        <w:jc w:val="both"/>
        <w:rPr>
          <w:rFonts w:eastAsiaTheme="minorEastAsia" w:cstheme="minorHAnsi"/>
        </w:rPr>
      </w:pPr>
      <w:r w:rsidRPr="00731CF2">
        <w:rPr>
          <w:rFonts w:eastAsiaTheme="minorEastAsia" w:cstheme="minorHAnsi"/>
        </w:rPr>
        <w:t xml:space="preserve">The resistivity of </w:t>
      </w:r>
      <w:r w:rsidR="00CA7A20" w:rsidRPr="00731CF2">
        <w:rPr>
          <w:rFonts w:eastAsiaTheme="minorEastAsia" w:cstheme="minorHAnsi"/>
        </w:rPr>
        <w:t>aluminum</w:t>
      </w:r>
      <w:r w:rsidRPr="00731CF2">
        <w:rPr>
          <w:rFonts w:eastAsiaTheme="minorEastAsia" w:cstheme="minorHAnsi"/>
        </w:rPr>
        <w:t xml:space="preserve"> is given by </w:t>
      </w:r>
      <m:oMath>
        <m:r>
          <w:rPr>
            <w:rFonts w:ascii="Cambria Math" w:hAnsi="Cambria Math" w:cstheme="minorHAnsi"/>
            <w:sz w:val="24"/>
            <w:szCs w:val="24"/>
          </w:rPr>
          <m:t>ρ</m:t>
        </m:r>
        <m:r>
          <w:rPr>
            <w:rFonts w:ascii="Cambria Math" w:cstheme="minorHAnsi"/>
            <w:sz w:val="24"/>
            <w:szCs w:val="24"/>
          </w:rPr>
          <m:t>=</m:t>
        </m:r>
        <m:f>
          <m:fPr>
            <m:ctrlPr>
              <w:rPr>
                <w:rFonts w:ascii="Cambria Math" w:hAnsi="Cambria Math" w:cstheme="minorHAnsi"/>
                <w:sz w:val="24"/>
                <w:szCs w:val="24"/>
              </w:rPr>
            </m:ctrlPr>
          </m:fPr>
          <m:num>
            <m:r>
              <m:rPr>
                <m:sty m:val="p"/>
              </m:rPr>
              <w:rPr>
                <w:rFonts w:ascii="Cambria Math" w:cstheme="minorHAnsi"/>
                <w:sz w:val="24"/>
                <w:szCs w:val="24"/>
              </w:rPr>
              <m:t>0.018</m:t>
            </m:r>
            <m:r>
              <m:rPr>
                <m:sty m:val="p"/>
              </m:rPr>
              <w:rPr>
                <w:rFonts w:ascii="Times New Roman" w:cstheme="minorHAnsi"/>
                <w:sz w:val="24"/>
                <w:szCs w:val="24"/>
              </w:rPr>
              <m:t>Ω×</m:t>
            </m:r>
            <m:r>
              <m:rPr>
                <m:sty m:val="p"/>
              </m:rPr>
              <w:rPr>
                <w:rFonts w:ascii="Cambria Math" w:cstheme="minorHAnsi"/>
                <w:sz w:val="24"/>
                <w:szCs w:val="24"/>
              </w:rPr>
              <m:t>(4.91</m:t>
            </m:r>
            <m:r>
              <m:rPr>
                <m:sty m:val="p"/>
              </m:rPr>
              <w:rPr>
                <w:rFonts w:ascii="Times New Roman" w:cstheme="minorHAnsi"/>
                <w:sz w:val="24"/>
                <w:szCs w:val="24"/>
              </w:rPr>
              <m:t>×</m:t>
            </m:r>
            <m:sSup>
              <m:sSupPr>
                <m:ctrlPr>
                  <w:rPr>
                    <w:rFonts w:ascii="Cambria Math" w:hAnsi="Cambria Math" w:cstheme="minorHAnsi"/>
                    <w:sz w:val="24"/>
                    <w:szCs w:val="24"/>
                  </w:rPr>
                </m:ctrlPr>
              </m:sSupPr>
              <m:e>
                <m:r>
                  <m:rPr>
                    <m:sty m:val="p"/>
                  </m:rPr>
                  <w:rPr>
                    <w:rFonts w:ascii="Cambria Math" w:cstheme="minorHAnsi"/>
                    <w:sz w:val="24"/>
                    <w:szCs w:val="24"/>
                  </w:rPr>
                  <m:t>10</m:t>
                </m:r>
              </m:e>
              <m:sup>
                <m:r>
                  <m:rPr>
                    <m:sty m:val="p"/>
                  </m:rPr>
                  <w:rPr>
                    <w:rFonts w:cstheme="minorHAnsi"/>
                    <w:sz w:val="24"/>
                    <w:szCs w:val="24"/>
                  </w:rPr>
                  <m:t>-</m:t>
                </m:r>
                <m:r>
                  <m:rPr>
                    <m:sty m:val="p"/>
                  </m:rPr>
                  <w:rPr>
                    <w:rFonts w:ascii="Cambria Math" w:cstheme="minorHAnsi"/>
                    <w:sz w:val="24"/>
                    <w:szCs w:val="24"/>
                  </w:rPr>
                  <m:t>4</m:t>
                </m:r>
              </m:sup>
            </m:sSup>
            <m:r>
              <m:rPr>
                <m:sty m:val="p"/>
              </m:rPr>
              <w:rPr>
                <w:rFonts w:ascii="Cambria Math" w:cstheme="minorHAnsi"/>
                <w:sz w:val="24"/>
                <w:szCs w:val="24"/>
              </w:rPr>
              <m:t>m</m:t>
            </m:r>
            <m:r>
              <m:rPr>
                <m:sty m:val="p"/>
              </m:rPr>
              <w:rPr>
                <w:rFonts w:ascii="Times New Roman" w:cstheme="minorHAnsi"/>
                <w:sz w:val="24"/>
                <w:szCs w:val="24"/>
              </w:rPr>
              <m:t>²</m:t>
            </m:r>
            <m:r>
              <m:rPr>
                <m:sty m:val="p"/>
              </m:rPr>
              <w:rPr>
                <w:rFonts w:ascii="Cambria Math" w:cstheme="minorHAnsi"/>
                <w:sz w:val="24"/>
                <w:szCs w:val="24"/>
              </w:rPr>
              <m:t>)</m:t>
            </m:r>
          </m:num>
          <m:den>
            <m:r>
              <m:rPr>
                <m:sty m:val="p"/>
              </m:rPr>
              <w:rPr>
                <w:rFonts w:ascii="Cambria Math" w:cstheme="minorHAnsi"/>
                <w:sz w:val="24"/>
                <w:szCs w:val="24"/>
              </w:rPr>
              <m:t>0.315m</m:t>
            </m:r>
          </m:den>
        </m:f>
      </m:oMath>
    </w:p>
    <w:p w:rsidR="0049339F" w:rsidRPr="00731CF2" w:rsidRDefault="0049339F" w:rsidP="0049339F">
      <w:pPr>
        <w:spacing w:line="240" w:lineRule="auto"/>
        <w:jc w:val="both"/>
        <w:rPr>
          <w:rFonts w:cstheme="minorHAnsi"/>
        </w:rPr>
      </w:pPr>
      <m:oMathPara>
        <m:oMath>
          <m:r>
            <w:rPr>
              <w:rFonts w:ascii="Cambria Math" w:hAnsi="Cambria Math" w:cstheme="minorHAnsi"/>
            </w:rPr>
            <m:t>ρ</m:t>
          </m:r>
          <m:r>
            <w:rPr>
              <w:rFonts w:ascii="Cambria Math" w:cstheme="minorHAnsi"/>
            </w:rPr>
            <m:t>=2.81</m:t>
          </m:r>
          <m:r>
            <w:rPr>
              <w:rFonts w:ascii="Times New Roman" w:cstheme="minorHAnsi"/>
            </w:rPr>
            <m:t>×</m:t>
          </m:r>
          <m:r>
            <w:rPr>
              <w:rFonts w:ascii="Cambria Math" w:cstheme="minorHAnsi"/>
            </w:rPr>
            <m:t>10</m:t>
          </m:r>
          <m:r>
            <w:rPr>
              <w:rFonts w:cstheme="minorHAnsi"/>
            </w:rPr>
            <m:t>⁻⁵</m:t>
          </m:r>
          <m:r>
            <w:rPr>
              <w:rFonts w:ascii="Times New Roman" w:cstheme="minorHAnsi"/>
            </w:rPr>
            <m:t>Ω</m:t>
          </m:r>
          <m:r>
            <w:rPr>
              <w:rFonts w:ascii="Cambria Math" w:hAnsi="Cambria Math" w:cstheme="minorHAnsi"/>
            </w:rPr>
            <m:t>m</m:t>
          </m:r>
        </m:oMath>
      </m:oMathPara>
    </w:p>
    <w:p w:rsidR="0049339F" w:rsidRPr="00731CF2" w:rsidRDefault="0049339F" w:rsidP="0049339F">
      <w:pPr>
        <w:spacing w:line="240" w:lineRule="auto"/>
        <w:jc w:val="both"/>
        <w:rPr>
          <w:rFonts w:cstheme="minorHAnsi"/>
          <w:b/>
          <w:u w:val="single"/>
        </w:rPr>
      </w:pPr>
    </w:p>
    <w:p w:rsidR="0049339F" w:rsidRPr="00731CF2" w:rsidRDefault="0049339F" w:rsidP="0049339F">
      <w:pPr>
        <w:spacing w:line="240" w:lineRule="auto"/>
        <w:jc w:val="both"/>
        <w:rPr>
          <w:rFonts w:cstheme="minorHAnsi"/>
          <w:b/>
          <w:u w:val="single"/>
        </w:rPr>
      </w:pPr>
    </w:p>
    <w:p w:rsidR="0049339F" w:rsidRPr="00731CF2" w:rsidRDefault="0049339F" w:rsidP="0049339F">
      <w:pPr>
        <w:spacing w:line="240" w:lineRule="auto"/>
        <w:jc w:val="both"/>
        <w:rPr>
          <w:rFonts w:cstheme="minorHAnsi"/>
          <w:b/>
          <w:u w:val="single"/>
        </w:rPr>
      </w:pPr>
      <w:r w:rsidRPr="00731CF2">
        <w:rPr>
          <w:rFonts w:cstheme="minorHAnsi"/>
          <w:b/>
          <w:u w:val="single"/>
        </w:rPr>
        <w:t>DISCUSSION</w:t>
      </w:r>
    </w:p>
    <w:p w:rsidR="0049339F" w:rsidRPr="00731CF2" w:rsidRDefault="0049339F" w:rsidP="0049339F">
      <w:pPr>
        <w:spacing w:line="240" w:lineRule="auto"/>
        <w:jc w:val="both"/>
        <w:rPr>
          <w:rFonts w:cstheme="minorHAnsi"/>
        </w:rPr>
      </w:pPr>
      <w:r w:rsidRPr="00731CF2">
        <w:rPr>
          <w:rFonts w:cstheme="minorHAnsi"/>
        </w:rPr>
        <w:t xml:space="preserve">The resistivity of a metal conductor determines whether a conductor has low resistance or not. For cylindrical metal rods, the resistance depends on the length and cross-sectional area. Since resistance is directly proportional to the length and inversely proportional to its area, resistance increases as the length increases. The resistance decreases as the cross-sectional area increases since more current can flow through the rod. From the graph and the calculation, it can be observed that the resistances of both copper and </w:t>
      </w:r>
      <w:r w:rsidR="00CA7A20" w:rsidRPr="00731CF2">
        <w:rPr>
          <w:rFonts w:cstheme="minorHAnsi"/>
        </w:rPr>
        <w:t>aluminum</w:t>
      </w:r>
      <w:r w:rsidR="00731CF2" w:rsidRPr="00731CF2">
        <w:rPr>
          <w:rFonts w:cstheme="minorHAnsi"/>
        </w:rPr>
        <w:t xml:space="preserve"> are 0.012</w:t>
      </w:r>
      <w:r w:rsidRPr="00731CF2">
        <w:rPr>
          <w:rFonts w:cstheme="minorHAnsi"/>
        </w:rPr>
        <w:t>Ω and 0.018Ω respectively which differ slightly due to their different resistivity although they are of the same dimensions.</w:t>
      </w:r>
    </w:p>
    <w:p w:rsidR="0049339F" w:rsidRPr="00731CF2" w:rsidRDefault="0049339F" w:rsidP="0049339F">
      <w:pPr>
        <w:spacing w:line="240" w:lineRule="auto"/>
        <w:jc w:val="both"/>
        <w:rPr>
          <w:rFonts w:cstheme="minorHAnsi"/>
          <w:b/>
          <w:u w:val="single"/>
        </w:rPr>
      </w:pPr>
      <w:r w:rsidRPr="00731CF2">
        <w:rPr>
          <w:rFonts w:cstheme="minorHAnsi"/>
          <w:b/>
          <w:u w:val="single"/>
        </w:rPr>
        <w:t>CONCLUSION</w:t>
      </w:r>
    </w:p>
    <w:p w:rsidR="0049339F" w:rsidRPr="00731CF2" w:rsidRDefault="0049339F" w:rsidP="0049339F">
      <w:pPr>
        <w:spacing w:line="240" w:lineRule="auto"/>
        <w:jc w:val="both"/>
        <w:rPr>
          <w:rFonts w:cstheme="minorHAnsi"/>
        </w:rPr>
      </w:pPr>
      <w:r w:rsidRPr="00731CF2">
        <w:rPr>
          <w:rFonts w:cstheme="minorHAnsi"/>
        </w:rPr>
        <w:t xml:space="preserve">From the experiment performed and the data obtained, the resistivity of a conductor can be obtained by measuring its resistance and dimensions. </w:t>
      </w:r>
    </w:p>
    <w:p w:rsidR="0049339F" w:rsidRPr="00731CF2" w:rsidRDefault="0049339F" w:rsidP="0049339F">
      <w:pPr>
        <w:spacing w:line="240" w:lineRule="auto"/>
        <w:jc w:val="both"/>
        <w:rPr>
          <w:rFonts w:cstheme="minorHAnsi"/>
          <w:b/>
          <w:u w:val="single"/>
        </w:rPr>
      </w:pPr>
      <w:r w:rsidRPr="00731CF2">
        <w:rPr>
          <w:rFonts w:cstheme="minorHAnsi"/>
          <w:b/>
          <w:u w:val="single"/>
        </w:rPr>
        <w:t>SOURCE OF ERROR</w:t>
      </w:r>
    </w:p>
    <w:p w:rsidR="0049339F" w:rsidRPr="00731CF2" w:rsidRDefault="0049339F" w:rsidP="0049339F">
      <w:pPr>
        <w:spacing w:line="240" w:lineRule="auto"/>
        <w:jc w:val="both"/>
        <w:rPr>
          <w:rFonts w:cstheme="minorHAnsi"/>
        </w:rPr>
      </w:pPr>
      <w:r w:rsidRPr="00731CF2">
        <w:rPr>
          <w:rFonts w:cstheme="minorHAnsi"/>
        </w:rPr>
        <w:t>Errors might be due to the following:</w:t>
      </w:r>
    </w:p>
    <w:p w:rsidR="0049339F" w:rsidRPr="00731CF2" w:rsidRDefault="0049339F" w:rsidP="0049339F">
      <w:pPr>
        <w:pStyle w:val="ListParagraph"/>
        <w:numPr>
          <w:ilvl w:val="0"/>
          <w:numId w:val="4"/>
        </w:numPr>
        <w:spacing w:line="240" w:lineRule="auto"/>
        <w:jc w:val="both"/>
        <w:rPr>
          <w:rFonts w:cstheme="minorHAnsi"/>
        </w:rPr>
      </w:pPr>
      <w:r w:rsidRPr="00731CF2">
        <w:rPr>
          <w:rFonts w:cstheme="minorHAnsi"/>
        </w:rPr>
        <w:t xml:space="preserve"> Errors might be due to overheating of the main power supply</w:t>
      </w:r>
    </w:p>
    <w:p w:rsidR="0049339F" w:rsidRPr="00731CF2" w:rsidRDefault="0049339F" w:rsidP="0049339F">
      <w:pPr>
        <w:pStyle w:val="ListParagraph"/>
        <w:numPr>
          <w:ilvl w:val="0"/>
          <w:numId w:val="4"/>
        </w:numPr>
        <w:spacing w:line="240" w:lineRule="auto"/>
        <w:jc w:val="both"/>
        <w:rPr>
          <w:rFonts w:cstheme="minorHAnsi"/>
        </w:rPr>
      </w:pPr>
      <w:r w:rsidRPr="00731CF2">
        <w:rPr>
          <w:rFonts w:cstheme="minorHAnsi"/>
        </w:rPr>
        <w:t>Errors might be due to faulty apparatus.</w:t>
      </w:r>
    </w:p>
    <w:p w:rsidR="0049339F" w:rsidRPr="00731CF2" w:rsidRDefault="0049339F" w:rsidP="0049339F">
      <w:pPr>
        <w:spacing w:line="240" w:lineRule="auto"/>
        <w:jc w:val="both"/>
        <w:rPr>
          <w:rFonts w:cstheme="minorHAnsi"/>
          <w:b/>
          <w:u w:val="single"/>
        </w:rPr>
      </w:pPr>
      <w:r w:rsidRPr="00731CF2">
        <w:rPr>
          <w:rFonts w:cstheme="minorHAnsi"/>
          <w:b/>
          <w:u w:val="single"/>
        </w:rPr>
        <w:t>PRECAUTION</w:t>
      </w:r>
    </w:p>
    <w:p w:rsidR="0049339F" w:rsidRPr="00731CF2" w:rsidRDefault="0049339F" w:rsidP="0049339F">
      <w:pPr>
        <w:pStyle w:val="ListParagraph"/>
        <w:numPr>
          <w:ilvl w:val="0"/>
          <w:numId w:val="2"/>
        </w:numPr>
        <w:spacing w:line="240" w:lineRule="auto"/>
        <w:jc w:val="both"/>
        <w:rPr>
          <w:rFonts w:cstheme="minorHAnsi"/>
        </w:rPr>
      </w:pPr>
      <w:r w:rsidRPr="00731CF2">
        <w:rPr>
          <w:rFonts w:cstheme="minorHAnsi"/>
        </w:rPr>
        <w:t>All connections were tightly connected to prevent a break in the continuity of the circuit.</w:t>
      </w:r>
    </w:p>
    <w:p w:rsidR="0049339F" w:rsidRPr="00670E34" w:rsidRDefault="0049339F" w:rsidP="0049339F">
      <w:pPr>
        <w:pStyle w:val="ListParagraph"/>
        <w:numPr>
          <w:ilvl w:val="0"/>
          <w:numId w:val="2"/>
        </w:numPr>
        <w:spacing w:line="240" w:lineRule="auto"/>
        <w:jc w:val="both"/>
        <w:rPr>
          <w:rFonts w:cstheme="minorHAnsi"/>
          <w:b/>
          <w:u w:val="single"/>
        </w:rPr>
      </w:pPr>
      <w:r w:rsidRPr="00731CF2">
        <w:rPr>
          <w:rFonts w:cstheme="minorHAnsi"/>
        </w:rPr>
        <w:t>The metal rod was not touched often to prevent increase in temperature of the rod.</w:t>
      </w:r>
    </w:p>
    <w:p w:rsidR="00670E34" w:rsidRPr="00731CF2" w:rsidRDefault="00670E34" w:rsidP="00670E34">
      <w:pPr>
        <w:pStyle w:val="ListParagraph"/>
        <w:spacing w:line="240" w:lineRule="auto"/>
        <w:jc w:val="both"/>
        <w:rPr>
          <w:rFonts w:cstheme="minorHAnsi"/>
          <w:b/>
          <w:u w:val="single"/>
        </w:rPr>
      </w:pPr>
    </w:p>
    <w:p w:rsidR="0049339F" w:rsidRPr="00731CF2" w:rsidRDefault="0049339F" w:rsidP="0049339F">
      <w:pPr>
        <w:spacing w:line="240" w:lineRule="auto"/>
        <w:jc w:val="both"/>
        <w:rPr>
          <w:rFonts w:cstheme="minorHAnsi"/>
          <w:b/>
          <w:u w:val="single"/>
        </w:rPr>
      </w:pPr>
      <w:r w:rsidRPr="00731CF2">
        <w:rPr>
          <w:rFonts w:cstheme="minorHAnsi"/>
          <w:b/>
          <w:u w:val="single"/>
        </w:rPr>
        <w:t xml:space="preserve">REFERENCE                                                                                                                                                                                                            </w:t>
      </w:r>
    </w:p>
    <w:p w:rsidR="0049339F" w:rsidRPr="00731CF2" w:rsidRDefault="0049339F" w:rsidP="0049339F">
      <w:pPr>
        <w:pStyle w:val="ListParagraph"/>
        <w:numPr>
          <w:ilvl w:val="0"/>
          <w:numId w:val="3"/>
        </w:numPr>
        <w:spacing w:line="240" w:lineRule="auto"/>
        <w:jc w:val="both"/>
        <w:rPr>
          <w:rFonts w:cstheme="minorHAnsi"/>
          <w:b/>
          <w:u w:val="single"/>
        </w:rPr>
      </w:pPr>
      <w:r w:rsidRPr="00731CF2">
        <w:rPr>
          <w:rFonts w:cstheme="minorHAnsi"/>
        </w:rPr>
        <w:t xml:space="preserve">Raymond A.Serway, Jerry S.Faughn, </w:t>
      </w:r>
      <w:r w:rsidRPr="00731CF2">
        <w:rPr>
          <w:rFonts w:cstheme="minorHAnsi"/>
          <w:i/>
        </w:rPr>
        <w:t>College Physics Sixth</w:t>
      </w:r>
      <w:r w:rsidRPr="00731CF2">
        <w:rPr>
          <w:rFonts w:cstheme="minorHAnsi"/>
        </w:rPr>
        <w:t xml:space="preserve"> (6</w:t>
      </w:r>
      <w:r w:rsidRPr="00731CF2">
        <w:rPr>
          <w:rFonts w:cstheme="minorHAnsi"/>
          <w:vertAlign w:val="superscript"/>
        </w:rPr>
        <w:t>th</w:t>
      </w:r>
      <w:r w:rsidRPr="00731CF2">
        <w:rPr>
          <w:rFonts w:cstheme="minorHAnsi"/>
        </w:rPr>
        <w:t>) Edition; Thomson Learning Company, Canada (2003). Page 536.</w:t>
      </w:r>
    </w:p>
    <w:p w:rsidR="0049339F" w:rsidRPr="00731CF2" w:rsidRDefault="0049339F" w:rsidP="00731CF2"/>
    <w:sectPr w:rsidR="0049339F" w:rsidRPr="00731CF2" w:rsidSect="009C23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29A4"/>
    <w:multiLevelType w:val="hybridMultilevel"/>
    <w:tmpl w:val="B6D47C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86623A8"/>
    <w:multiLevelType w:val="hybridMultilevel"/>
    <w:tmpl w:val="908020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A63C9"/>
    <w:rsid w:val="000B1028"/>
    <w:rsid w:val="000D4BA0"/>
    <w:rsid w:val="003B0601"/>
    <w:rsid w:val="0049339F"/>
    <w:rsid w:val="00670E34"/>
    <w:rsid w:val="00713509"/>
    <w:rsid w:val="00731CF2"/>
    <w:rsid w:val="00963D79"/>
    <w:rsid w:val="009C23A7"/>
    <w:rsid w:val="00CA63C9"/>
    <w:rsid w:val="00CA7A20"/>
    <w:rsid w:val="00E778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3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63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3C9"/>
    <w:rPr>
      <w:rFonts w:ascii="Tahoma" w:hAnsi="Tahoma" w:cs="Tahoma"/>
      <w:sz w:val="16"/>
      <w:szCs w:val="16"/>
    </w:rPr>
  </w:style>
  <w:style w:type="table" w:styleId="TableGrid">
    <w:name w:val="Table Grid"/>
    <w:basedOn w:val="TableNormal"/>
    <w:uiPriority w:val="59"/>
    <w:rsid w:val="0071350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9339F"/>
    <w:pPr>
      <w:ind w:left="720"/>
      <w:contextualSpacing/>
    </w:pPr>
    <w:rPr>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lineMarker"/>
        <c:ser>
          <c:idx val="0"/>
          <c:order val="0"/>
          <c:tx>
            <c:strRef>
              <c:f>Sheet1!$B$1</c:f>
              <c:strCache>
                <c:ptCount val="1"/>
                <c:pt idx="0">
                  <c:v>Y-Values</c:v>
                </c:pt>
              </c:strCache>
            </c:strRef>
          </c:tx>
          <c:spPr>
            <a:ln w="28575">
              <a:noFill/>
            </a:ln>
          </c:spPr>
          <c:trendline>
            <c:trendlineType val="linear"/>
          </c:trendline>
          <c:xVal>
            <c:numRef>
              <c:f>Sheet1!$A$2:$A$7</c:f>
              <c:numCache>
                <c:formatCode>General</c:formatCode>
                <c:ptCount val="6"/>
                <c:pt idx="0">
                  <c:v>0</c:v>
                </c:pt>
                <c:pt idx="1">
                  <c:v>0.2</c:v>
                </c:pt>
                <c:pt idx="2">
                  <c:v>0.4</c:v>
                </c:pt>
                <c:pt idx="3">
                  <c:v>0.6000000000000002</c:v>
                </c:pt>
                <c:pt idx="4">
                  <c:v>0.8</c:v>
                </c:pt>
                <c:pt idx="5">
                  <c:v>1</c:v>
                </c:pt>
              </c:numCache>
            </c:numRef>
          </c:xVal>
          <c:yVal>
            <c:numRef>
              <c:f>Sheet1!$B$2:$B$7</c:f>
              <c:numCache>
                <c:formatCode>General</c:formatCode>
                <c:ptCount val="6"/>
                <c:pt idx="0">
                  <c:v>0.33400000000000013</c:v>
                </c:pt>
                <c:pt idx="1">
                  <c:v>0.33700000000000013</c:v>
                </c:pt>
                <c:pt idx="2">
                  <c:v>0.34</c:v>
                </c:pt>
                <c:pt idx="3">
                  <c:v>0.34200000000000008</c:v>
                </c:pt>
                <c:pt idx="4">
                  <c:v>0.34400000000000008</c:v>
                </c:pt>
                <c:pt idx="5">
                  <c:v>0.34600000000000009</c:v>
                </c:pt>
              </c:numCache>
            </c:numRef>
          </c:yVal>
        </c:ser>
        <c:ser>
          <c:idx val="1"/>
          <c:order val="1"/>
          <c:tx>
            <c:strRef>
              <c:f>Sheet1!$C$1</c:f>
              <c:strCache>
                <c:ptCount val="1"/>
                <c:pt idx="0">
                  <c:v>Column1</c:v>
                </c:pt>
              </c:strCache>
            </c:strRef>
          </c:tx>
          <c:spPr>
            <a:ln w="28575">
              <a:noFill/>
            </a:ln>
          </c:spPr>
          <c:trendline>
            <c:trendlineType val="linear"/>
          </c:trendline>
          <c:xVal>
            <c:numRef>
              <c:f>Sheet1!$A$2:$A$7</c:f>
              <c:numCache>
                <c:formatCode>General</c:formatCode>
                <c:ptCount val="6"/>
                <c:pt idx="0">
                  <c:v>0</c:v>
                </c:pt>
                <c:pt idx="1">
                  <c:v>0.2</c:v>
                </c:pt>
                <c:pt idx="2">
                  <c:v>0.4</c:v>
                </c:pt>
                <c:pt idx="3">
                  <c:v>0.6000000000000002</c:v>
                </c:pt>
                <c:pt idx="4">
                  <c:v>0.8</c:v>
                </c:pt>
                <c:pt idx="5">
                  <c:v>1</c:v>
                </c:pt>
              </c:numCache>
            </c:numRef>
          </c:xVal>
          <c:yVal>
            <c:numRef>
              <c:f>Sheet1!$C$2:$C$7</c:f>
              <c:numCache>
                <c:formatCode>General</c:formatCode>
                <c:ptCount val="6"/>
                <c:pt idx="0">
                  <c:v>0.33500000000000013</c:v>
                </c:pt>
                <c:pt idx="1">
                  <c:v>0.33900000000000013</c:v>
                </c:pt>
                <c:pt idx="2">
                  <c:v>0.34200000000000008</c:v>
                </c:pt>
                <c:pt idx="3">
                  <c:v>0.34600000000000009</c:v>
                </c:pt>
                <c:pt idx="4">
                  <c:v>0.35000000000000009</c:v>
                </c:pt>
                <c:pt idx="5">
                  <c:v>0.35300000000000009</c:v>
                </c:pt>
              </c:numCache>
            </c:numRef>
          </c:yVal>
        </c:ser>
        <c:axId val="47710976"/>
        <c:axId val="47712512"/>
      </c:scatterChart>
      <c:valAx>
        <c:axId val="47710976"/>
        <c:scaling>
          <c:orientation val="minMax"/>
        </c:scaling>
        <c:axPos val="b"/>
        <c:majorGridlines/>
        <c:minorGridlines/>
        <c:numFmt formatCode="General" sourceLinked="1"/>
        <c:tickLblPos val="nextTo"/>
        <c:crossAx val="47712512"/>
        <c:crosses val="autoZero"/>
        <c:crossBetween val="midCat"/>
      </c:valAx>
      <c:valAx>
        <c:axId val="47712512"/>
        <c:scaling>
          <c:orientation val="minMax"/>
        </c:scaling>
        <c:axPos val="l"/>
        <c:majorGridlines/>
        <c:minorGridlines/>
        <c:numFmt formatCode="General" sourceLinked="1"/>
        <c:tickLblPos val="nextTo"/>
        <c:crossAx val="47710976"/>
        <c:crosses val="autoZero"/>
        <c:crossBetween val="midCat"/>
      </c:valAx>
    </c:plotArea>
    <c:legend>
      <c:legendPos val="r"/>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dc:creator>
  <cp:lastModifiedBy>Dell</cp:lastModifiedBy>
  <cp:revision>4</cp:revision>
  <cp:lastPrinted>2014-01-17T20:40:00Z</cp:lastPrinted>
  <dcterms:created xsi:type="dcterms:W3CDTF">2011-02-24T09:55:00Z</dcterms:created>
  <dcterms:modified xsi:type="dcterms:W3CDTF">2014-01-17T20:41:00Z</dcterms:modified>
</cp:coreProperties>
</file>