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DAB" w:rsidRPr="00770DAB" w:rsidRDefault="00770DAB" w:rsidP="00770DAB">
      <w:pPr>
        <w:rPr>
          <w:rFonts w:ascii="Verdana" w:eastAsia="Times New Roman" w:hAnsi="Verdana" w:cs="Times New Roman"/>
          <w:b/>
          <w:bCs/>
          <w:color w:val="000000"/>
          <w:sz w:val="18"/>
          <w:szCs w:val="18"/>
        </w:rPr>
      </w:pPr>
      <w:r w:rsidRPr="00770DAB">
        <w:rPr>
          <w:rFonts w:ascii="Verdana" w:eastAsia="Times New Roman" w:hAnsi="Verdana" w:cs="Times New Roman"/>
          <w:b/>
          <w:bCs/>
          <w:color w:val="000000"/>
          <w:sz w:val="18"/>
          <w:szCs w:val="18"/>
        </w:rPr>
        <w:t>James's Greeting</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 introduces himself first as one such </w:t>
      </w:r>
      <w:r w:rsidRPr="00770DAB">
        <w:rPr>
          <w:rFonts w:ascii="Verdana" w:eastAsia="Times New Roman" w:hAnsi="Verdana" w:cs="Times New Roman"/>
          <w:i/>
          <w:iCs/>
          <w:color w:val="000000"/>
          <w:sz w:val="18"/>
          <w:szCs w:val="18"/>
        </w:rPr>
        <w:t>servant of God and of the Lord Jesus Christ.</w:t>
      </w:r>
      <w:r w:rsidRPr="00770DAB">
        <w:rPr>
          <w:rFonts w:ascii="Verdana" w:eastAsia="Times New Roman" w:hAnsi="Verdana" w:cs="Times New Roman"/>
          <w:color w:val="000000"/>
          <w:sz w:val="18"/>
          <w:szCs w:val="18"/>
        </w:rPr>
        <w:t xml:space="preserve"> His letter will be about this servant-Lord relationship in which all Christians are to persevere. Along the way, true servants of the Lord will have to put their </w:t>
      </w:r>
      <w:proofErr w:type="spellStart"/>
      <w:r w:rsidRPr="00770DAB">
        <w:rPr>
          <w:rFonts w:ascii="Verdana" w:eastAsia="Times New Roman" w:hAnsi="Verdana" w:cs="Times New Roman"/>
          <w:color w:val="000000"/>
          <w:sz w:val="18"/>
          <w:szCs w:val="18"/>
        </w:rPr>
        <w:t>servanthood</w:t>
      </w:r>
      <w:proofErr w:type="spellEnd"/>
      <w:r w:rsidRPr="00770DAB">
        <w:rPr>
          <w:rFonts w:ascii="Verdana" w:eastAsia="Times New Roman" w:hAnsi="Verdana" w:cs="Times New Roman"/>
          <w:color w:val="000000"/>
          <w:sz w:val="18"/>
          <w:szCs w:val="18"/>
        </w:rPr>
        <w:t xml:space="preserve"> into practice in the midst of suffering, in choosing their relationship with material wealth, in controlling how they speak and in other life issues James will address.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At the very start of this letter, James is identifying himself as one who is self-consciously accepting this way of life for himself. His purpose in this letter does not require that he assert his apostleship (as Paul and Peter do in their letters) or his eldership (as John does in his letters). James's identity is already known to the church at large. It is only his </w:t>
      </w:r>
      <w:proofErr w:type="spellStart"/>
      <w:r w:rsidRPr="00770DAB">
        <w:rPr>
          <w:rFonts w:ascii="Verdana" w:eastAsia="Times New Roman" w:hAnsi="Verdana" w:cs="Times New Roman"/>
          <w:color w:val="000000"/>
          <w:sz w:val="18"/>
          <w:szCs w:val="18"/>
        </w:rPr>
        <w:t>servanthood</w:t>
      </w:r>
      <w:proofErr w:type="spellEnd"/>
      <w:r w:rsidRPr="00770DAB">
        <w:rPr>
          <w:rFonts w:ascii="Verdana" w:eastAsia="Times New Roman" w:hAnsi="Verdana" w:cs="Times New Roman"/>
          <w:color w:val="000000"/>
          <w:sz w:val="18"/>
          <w:szCs w:val="18"/>
        </w:rPr>
        <w:t xml:space="preserve"> to the Lord Jesus Christ that matters to him here, for this is the theme of his letter: How shall we live as servants of the Lord Jesus Christ?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His readers' life setting is equally pertinent to the content of the letter. He is writing to Christian Jews </w:t>
      </w:r>
      <w:r w:rsidRPr="00770DAB">
        <w:rPr>
          <w:rFonts w:ascii="Verdana" w:eastAsia="Times New Roman" w:hAnsi="Verdana" w:cs="Times New Roman"/>
          <w:i/>
          <w:iCs/>
          <w:color w:val="000000"/>
          <w:sz w:val="18"/>
          <w:szCs w:val="18"/>
        </w:rPr>
        <w:t>(the twelve tribes)</w:t>
      </w:r>
      <w:r w:rsidRPr="00770DAB">
        <w:rPr>
          <w:rFonts w:ascii="Verdana" w:eastAsia="Times New Roman" w:hAnsi="Verdana" w:cs="Times New Roman"/>
          <w:color w:val="000000"/>
          <w:sz w:val="18"/>
          <w:szCs w:val="18"/>
        </w:rPr>
        <w:t xml:space="preserve"> who are </w:t>
      </w:r>
      <w:r w:rsidRPr="00770DAB">
        <w:rPr>
          <w:rFonts w:ascii="Verdana" w:eastAsia="Times New Roman" w:hAnsi="Verdana" w:cs="Times New Roman"/>
          <w:i/>
          <w:iCs/>
          <w:color w:val="000000"/>
          <w:sz w:val="18"/>
          <w:szCs w:val="18"/>
        </w:rPr>
        <w:t>scattered among the nations.</w:t>
      </w:r>
      <w:r w:rsidRPr="00770DAB">
        <w:rPr>
          <w:rFonts w:ascii="Verdana" w:eastAsia="Times New Roman" w:hAnsi="Verdana" w:cs="Times New Roman"/>
          <w:color w:val="000000"/>
          <w:sz w:val="18"/>
          <w:szCs w:val="18"/>
        </w:rPr>
        <w:t xml:space="preserve"> The reference speaks of a literal </w:t>
      </w:r>
      <w:proofErr w:type="spellStart"/>
      <w:r w:rsidRPr="00770DAB">
        <w:rPr>
          <w:rFonts w:ascii="Verdana" w:eastAsia="Times New Roman" w:hAnsi="Verdana" w:cs="Times New Roman"/>
          <w:i/>
          <w:iCs/>
          <w:color w:val="000000"/>
          <w:sz w:val="18"/>
          <w:szCs w:val="18"/>
        </w:rPr>
        <w:t>diaspora</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a scattering of these Christians mainly through persecution. Acts 8:1-3 gives the likely background. By addressing them as ones </w:t>
      </w:r>
      <w:r w:rsidRPr="00770DAB">
        <w:rPr>
          <w:rFonts w:ascii="Verdana" w:eastAsia="Times New Roman" w:hAnsi="Verdana" w:cs="Times New Roman"/>
          <w:i/>
          <w:iCs/>
          <w:color w:val="000000"/>
          <w:sz w:val="18"/>
          <w:szCs w:val="18"/>
        </w:rPr>
        <w:t>scattered among the nations,</w:t>
      </w:r>
      <w:r w:rsidRPr="00770DAB">
        <w:rPr>
          <w:rFonts w:ascii="Verdana" w:eastAsia="Times New Roman" w:hAnsi="Verdana" w:cs="Times New Roman"/>
          <w:color w:val="000000"/>
          <w:sz w:val="18"/>
          <w:szCs w:val="18"/>
        </w:rPr>
        <w:t xml:space="preserve"> he is telling them at once: "I know you are persecuted; I know you face various trials; I know you are suffering." All that James will have to say to his readers is said with this knowledge of their life setting. All that he will have to say to his readers is applicable even in their life setting of suffering.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Imagine the implications, drawing from the actual phrases of Acts 8:13. Young Christians of Jewish upbringing had become the objects of "a great persecution" by the very ones who had been their leaders in Judaism. Stephen, a loved and respected leader of this Christian movement, had been stoned to death for his faith in Christ. The church "mourned deeply for him." Meanwhile, Saul was determined to destroy the church and so </w:t>
      </w:r>
      <w:proofErr w:type="gramStart"/>
      <w:r w:rsidRPr="00770DAB">
        <w:rPr>
          <w:rFonts w:ascii="Verdana" w:eastAsia="Times New Roman" w:hAnsi="Verdana" w:cs="Times New Roman"/>
          <w:color w:val="000000"/>
          <w:sz w:val="18"/>
          <w:szCs w:val="18"/>
        </w:rPr>
        <w:t>was</w:t>
      </w:r>
      <w:proofErr w:type="gramEnd"/>
      <w:r w:rsidRPr="00770DAB">
        <w:rPr>
          <w:rFonts w:ascii="Verdana" w:eastAsia="Times New Roman" w:hAnsi="Verdana" w:cs="Times New Roman"/>
          <w:color w:val="000000"/>
          <w:sz w:val="18"/>
          <w:szCs w:val="18"/>
        </w:rPr>
        <w:t xml:space="preserve"> "going from house to house" forcibly taking men and women to prison. With "all except the apostles" being driven from Jerusalem, James now writes from there to believers </w:t>
      </w:r>
      <w:r w:rsidRPr="00770DAB">
        <w:rPr>
          <w:rFonts w:ascii="Verdana" w:eastAsia="Times New Roman" w:hAnsi="Verdana" w:cs="Times New Roman"/>
          <w:i/>
          <w:iCs/>
          <w:color w:val="000000"/>
          <w:sz w:val="18"/>
          <w:szCs w:val="18"/>
        </w:rPr>
        <w:t>scattered among the nations.</w:t>
      </w:r>
      <w:r w:rsidRPr="00770DAB">
        <w:rPr>
          <w:rFonts w:ascii="Verdana" w:eastAsia="Times New Roman" w:hAnsi="Verdana" w:cs="Times New Roman"/>
          <w:color w:val="000000"/>
          <w:sz w:val="18"/>
          <w:szCs w:val="18"/>
        </w:rPr>
        <w:t xml:space="preserve"> Certainly among James's readers are people experiencing confusion, fear, sorrow, injustice, loneliness, poverty, sickness, loss of home and family members and livelihood--in fact, "trials of many kinds," as he acknowledges right away in 1:2.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Look squarely now at the issue those Christians were facing as they received James's letter. Would these times of suffering and uncertainty be an interruption in their servant-Lord relationship with Jesus Christ? For example, is any trial a reason not to be joyful (1:2)? Are the differences in poverty and wealth to cause favoritism (2:1-13)? Even in trials, shall we be cursing other people (3:9) or grumbling against each other (5:9)? Is loss of anything a reason to fight with each other (4:1-2)? Is sickness or other trouble a cause to cease praying or trusting in God (5:13-14)? Even in these "trials of many kinds," the servant of the Lord Jesus Christ is to continue living the life that James will describe. His burden in writing is this: "Don't put off your life of faith until times get better. Right now, in the midst of your suffering, is the very time to be putting your </w:t>
      </w:r>
      <w:proofErr w:type="spellStart"/>
      <w:r w:rsidRPr="00770DAB">
        <w:rPr>
          <w:rFonts w:ascii="Verdana" w:eastAsia="Times New Roman" w:hAnsi="Verdana" w:cs="Times New Roman"/>
          <w:color w:val="000000"/>
          <w:sz w:val="18"/>
          <w:szCs w:val="18"/>
        </w:rPr>
        <w:t>servanthood</w:t>
      </w:r>
      <w:proofErr w:type="spellEnd"/>
      <w:r w:rsidRPr="00770DAB">
        <w:rPr>
          <w:rFonts w:ascii="Verdana" w:eastAsia="Times New Roman" w:hAnsi="Verdana" w:cs="Times New Roman"/>
          <w:color w:val="000000"/>
          <w:sz w:val="18"/>
          <w:szCs w:val="18"/>
        </w:rPr>
        <w:t xml:space="preserve"> toward Christ into practice."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The message is clearly applicable for Christians today. When we encounter trials, what do we experience? In most of us there is probably a mixture or succession of reactions: fear ("what will become of me?"), anger ("how can they do that to me?"), self-pity ("won't somebody feel sorry for me?"), envy of others ("why aren't they suffering like I am?") and confusion ("why is this happening?"). With these reactions, we often fall into precisely the problems James addresses for his original readers: a jealous focus on material wealth, a selfish neglect of others' needs, a judgmental spirit and hurtful speech, and a bitter fighting with one another.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The church needs a sound theology of suffering. Philip Yancey points out that Helmut </w:t>
      </w:r>
      <w:proofErr w:type="spellStart"/>
      <w:r w:rsidRPr="00770DAB">
        <w:rPr>
          <w:rFonts w:ascii="Verdana" w:eastAsia="Times New Roman" w:hAnsi="Verdana" w:cs="Times New Roman"/>
          <w:color w:val="000000"/>
          <w:sz w:val="18"/>
          <w:szCs w:val="18"/>
        </w:rPr>
        <w:t>Thielicke</w:t>
      </w:r>
      <w:proofErr w:type="spellEnd"/>
      <w:r w:rsidRPr="00770DAB">
        <w:rPr>
          <w:rFonts w:ascii="Verdana" w:eastAsia="Times New Roman" w:hAnsi="Verdana" w:cs="Times New Roman"/>
          <w:color w:val="000000"/>
          <w:sz w:val="18"/>
          <w:szCs w:val="18"/>
        </w:rPr>
        <w:t xml:space="preserve"> was asked once what he saw as the greatest defect among American Christians (1977:15). </w:t>
      </w:r>
      <w:proofErr w:type="spellStart"/>
      <w:r w:rsidRPr="00770DAB">
        <w:rPr>
          <w:rFonts w:ascii="Verdana" w:eastAsia="Times New Roman" w:hAnsi="Verdana" w:cs="Times New Roman"/>
          <w:color w:val="000000"/>
          <w:sz w:val="18"/>
          <w:szCs w:val="18"/>
        </w:rPr>
        <w:t>Thielicke's</w:t>
      </w:r>
      <w:proofErr w:type="spellEnd"/>
      <w:r w:rsidRPr="00770DAB">
        <w:rPr>
          <w:rFonts w:ascii="Verdana" w:eastAsia="Times New Roman" w:hAnsi="Verdana" w:cs="Times New Roman"/>
          <w:color w:val="000000"/>
          <w:sz w:val="18"/>
          <w:szCs w:val="18"/>
        </w:rPr>
        <w:t xml:space="preserve"> surprising reply was "They have an inadequate view of suffering." We would be helped by a more adequate study of James. His message is this: Your trial is not the time to rejoice less. Your sickness is not the time to pray less. Your loss is not the time to love others less. Rather, now is the very time </w:t>
      </w:r>
      <w:r w:rsidRPr="00770DAB">
        <w:rPr>
          <w:rFonts w:ascii="Verdana" w:eastAsia="Times New Roman" w:hAnsi="Verdana" w:cs="Times New Roman"/>
          <w:color w:val="000000"/>
          <w:sz w:val="18"/>
          <w:szCs w:val="18"/>
        </w:rPr>
        <w:lastRenderedPageBreak/>
        <w:t xml:space="preserve">to practice the joy, peace and love that we know theoretically to be the Christian life. For the Christian life is not mere theory; it is the life of the servant of God and the Lord Jesus Christ. </w:t>
      </w:r>
    </w:p>
    <w:p w:rsidR="00770DAB" w:rsidRDefault="00770DAB" w:rsidP="00770DAB">
      <w:pPr>
        <w:shd w:val="clear" w:color="auto" w:fill="FFFFFF"/>
        <w:rPr>
          <w:rFonts w:ascii="Verdana" w:hAnsi="Verdana"/>
          <w:color w:val="000000"/>
          <w:sz w:val="19"/>
          <w:szCs w:val="19"/>
        </w:rPr>
      </w:pPr>
      <w:r w:rsidRPr="00770DAB">
        <w:rPr>
          <w:rFonts w:ascii="Verdana" w:eastAsia="Times New Roman" w:hAnsi="Verdana" w:cs="Times New Roman"/>
          <w:color w:val="000000"/>
          <w:sz w:val="18"/>
          <w:szCs w:val="18"/>
        </w:rPr>
        <w:t xml:space="preserve">Therefore it must have been of more than perfunctory significance to James when he told his readers, </w:t>
      </w:r>
      <w:r w:rsidRPr="00770DAB">
        <w:rPr>
          <w:rFonts w:ascii="Verdana" w:eastAsia="Times New Roman" w:hAnsi="Verdana" w:cs="Times New Roman"/>
          <w:i/>
          <w:iCs/>
          <w:color w:val="000000"/>
          <w:sz w:val="18"/>
          <w:szCs w:val="18"/>
        </w:rPr>
        <w:t>Greetings.</w:t>
      </w:r>
      <w:r w:rsidRPr="00770DAB">
        <w:rPr>
          <w:rFonts w:ascii="Verdana" w:eastAsia="Times New Roman" w:hAnsi="Verdana" w:cs="Times New Roman"/>
          <w:color w:val="000000"/>
          <w:sz w:val="18"/>
          <w:szCs w:val="18"/>
        </w:rPr>
        <w:t xml:space="preserve"> The word is </w:t>
      </w:r>
      <w:proofErr w:type="spellStart"/>
      <w:r w:rsidRPr="00770DAB">
        <w:rPr>
          <w:rFonts w:ascii="Verdana" w:eastAsia="Times New Roman" w:hAnsi="Verdana" w:cs="Times New Roman"/>
          <w:i/>
          <w:iCs/>
          <w:color w:val="000000"/>
          <w:sz w:val="18"/>
          <w:szCs w:val="18"/>
        </w:rPr>
        <w:t>chairein</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"Joy </w:t>
      </w:r>
      <w:proofErr w:type="gramStart"/>
      <w:r w:rsidRPr="00770DAB">
        <w:rPr>
          <w:rFonts w:ascii="Verdana" w:eastAsia="Times New Roman" w:hAnsi="Verdana" w:cs="Times New Roman"/>
          <w:color w:val="000000"/>
          <w:sz w:val="18"/>
          <w:szCs w:val="18"/>
        </w:rPr>
        <w:t>be</w:t>
      </w:r>
      <w:proofErr w:type="gramEnd"/>
      <w:r w:rsidRPr="00770DAB">
        <w:rPr>
          <w:rFonts w:ascii="Verdana" w:eastAsia="Times New Roman" w:hAnsi="Verdana" w:cs="Times New Roman"/>
          <w:color w:val="000000"/>
          <w:sz w:val="18"/>
          <w:szCs w:val="18"/>
        </w:rPr>
        <w:t xml:space="preserve"> to you." Yes, joy! Even though you are scattered among the nations and facing trials of many kinds, do not be robbed of your joy. This joy in the midst of trial becomes the first major topic of James's letter.</w:t>
      </w:r>
      <w:bookmarkStart w:id="0" w:name="intersite"/>
      <w:bookmarkEnd w:id="0"/>
      <w:r w:rsidRPr="00770DAB">
        <w:rPr>
          <w:rFonts w:ascii="Verdana" w:hAnsi="Verdana"/>
          <w:color w:val="000000"/>
          <w:sz w:val="19"/>
          <w:szCs w:val="19"/>
        </w:rPr>
        <w:t xml:space="preserve"> </w:t>
      </w:r>
    </w:p>
    <w:tbl>
      <w:tblPr>
        <w:tblW w:w="0" w:type="auto"/>
        <w:tblCellSpacing w:w="0" w:type="dxa"/>
        <w:tblCellMar>
          <w:left w:w="0" w:type="dxa"/>
          <w:right w:w="0" w:type="dxa"/>
        </w:tblCellMar>
        <w:tblLook w:val="04A0"/>
      </w:tblPr>
      <w:tblGrid>
        <w:gridCol w:w="426"/>
        <w:gridCol w:w="426"/>
        <w:gridCol w:w="426"/>
      </w:tblGrid>
      <w:tr w:rsidR="00770DAB">
        <w:trPr>
          <w:tblCellSpacing w:w="0" w:type="dxa"/>
        </w:trPr>
        <w:tc>
          <w:tcPr>
            <w:tcW w:w="0" w:type="auto"/>
            <w:noWrap/>
            <w:tcMar>
              <w:top w:w="0" w:type="dxa"/>
              <w:left w:w="0" w:type="dxa"/>
              <w:bottom w:w="0" w:type="dxa"/>
              <w:right w:w="420" w:type="dxa"/>
            </w:tcMar>
            <w:vAlign w:val="center"/>
            <w:hideMark/>
          </w:tcPr>
          <w:p w:rsidR="00770DAB" w:rsidRDefault="00770DAB">
            <w:pPr>
              <w:pStyle w:val="z-BottomofForm"/>
            </w:pPr>
          </w:p>
        </w:tc>
        <w:tc>
          <w:tcPr>
            <w:tcW w:w="0" w:type="auto"/>
            <w:noWrap/>
            <w:tcMar>
              <w:top w:w="0" w:type="dxa"/>
              <w:left w:w="0" w:type="dxa"/>
              <w:bottom w:w="0" w:type="dxa"/>
              <w:right w:w="420" w:type="dxa"/>
            </w:tcMar>
            <w:vAlign w:val="center"/>
            <w:hideMark/>
          </w:tcPr>
          <w:p w:rsidR="00770DAB" w:rsidRDefault="00770DAB">
            <w:pPr>
              <w:rPr>
                <w:rFonts w:ascii="Verdana" w:hAnsi="Verdana"/>
                <w:color w:val="000000"/>
                <w:sz w:val="13"/>
                <w:szCs w:val="13"/>
              </w:rPr>
            </w:pPr>
          </w:p>
        </w:tc>
        <w:tc>
          <w:tcPr>
            <w:tcW w:w="0" w:type="auto"/>
            <w:noWrap/>
            <w:tcMar>
              <w:top w:w="0" w:type="dxa"/>
              <w:left w:w="0" w:type="dxa"/>
              <w:bottom w:w="0" w:type="dxa"/>
              <w:right w:w="420" w:type="dxa"/>
            </w:tcMar>
            <w:vAlign w:val="center"/>
            <w:hideMark/>
          </w:tcPr>
          <w:p w:rsidR="00770DAB" w:rsidRDefault="00770DAB">
            <w:pPr>
              <w:pStyle w:val="z-BottomofForm"/>
            </w:pPr>
          </w:p>
        </w:tc>
      </w:tr>
    </w:tbl>
    <w:p w:rsidR="00770DAB" w:rsidRDefault="00770DAB" w:rsidP="00770DAB">
      <w:pPr>
        <w:shd w:val="clear" w:color="auto" w:fill="EEEEEE"/>
        <w:spacing w:after="0"/>
        <w:rPr>
          <w:rFonts w:ascii="Verdana" w:hAnsi="Verdana"/>
          <w:caps/>
          <w:color w:val="000000"/>
          <w:sz w:val="12"/>
          <w:szCs w:val="12"/>
        </w:rPr>
      </w:pPr>
    </w:p>
    <w:p w:rsidR="00770DAB" w:rsidRDefault="00770DAB" w:rsidP="00770DAB">
      <w:pPr>
        <w:pStyle w:val="Heading2"/>
        <w:shd w:val="clear" w:color="auto" w:fill="FFFFFF"/>
        <w:rPr>
          <w:rFonts w:ascii="Verdana" w:hAnsi="Verdana"/>
          <w:color w:val="000000"/>
          <w:sz w:val="19"/>
          <w:szCs w:val="19"/>
        </w:rPr>
      </w:pPr>
      <w:r>
        <w:rPr>
          <w:rFonts w:ascii="Verdana" w:hAnsi="Verdana"/>
          <w:color w:val="000000"/>
        </w:rPr>
        <w:t>Called to Joy</w:t>
      </w:r>
    </w:p>
    <w:p w:rsidR="00770DAB" w:rsidRDefault="00770DAB" w:rsidP="00770DAB">
      <w:pPr>
        <w:pStyle w:val="NormalWeb"/>
        <w:shd w:val="clear" w:color="auto" w:fill="FFFFFF"/>
        <w:rPr>
          <w:rFonts w:ascii="Verdana" w:hAnsi="Verdana"/>
          <w:color w:val="000000"/>
          <w:sz w:val="19"/>
          <w:szCs w:val="19"/>
        </w:rPr>
      </w:pPr>
      <w:r>
        <w:rPr>
          <w:rFonts w:ascii="Verdana" w:hAnsi="Verdana"/>
          <w:color w:val="000000"/>
          <w:sz w:val="19"/>
          <w:szCs w:val="19"/>
        </w:rPr>
        <w:t xml:space="preserve">My friends Jim and Marie had devoted themselves to building what they had: a good income, a home in the country and two fine sons now grown into young men. Then </w:t>
      </w:r>
      <w:proofErr w:type="gramStart"/>
      <w:r>
        <w:rPr>
          <w:rFonts w:ascii="Verdana" w:hAnsi="Verdana"/>
          <w:color w:val="000000"/>
          <w:sz w:val="19"/>
          <w:szCs w:val="19"/>
        </w:rPr>
        <w:t>came</w:t>
      </w:r>
      <w:proofErr w:type="gramEnd"/>
      <w:r>
        <w:rPr>
          <w:rFonts w:ascii="Verdana" w:hAnsi="Verdana"/>
          <w:color w:val="000000"/>
          <w:sz w:val="19"/>
          <w:szCs w:val="19"/>
        </w:rPr>
        <w:t xml:space="preserve"> the tragedy: their older son, Jim Jr., had stopped to check the roadside mailbox near their country home, when a truck came over the hill and smashed into him. For Jim and Marie, it was the shattering of dreams. One son was dead, and the country home had become a place of sorrow rather than joy. </w:t>
      </w:r>
    </w:p>
    <w:p w:rsidR="00770DAB" w:rsidRDefault="00770DAB" w:rsidP="00770DAB">
      <w:pPr>
        <w:pStyle w:val="NormalWeb"/>
        <w:shd w:val="clear" w:color="auto" w:fill="FFFFFF"/>
        <w:rPr>
          <w:rFonts w:ascii="Verdana" w:hAnsi="Verdana"/>
          <w:color w:val="000000"/>
          <w:sz w:val="19"/>
          <w:szCs w:val="19"/>
        </w:rPr>
      </w:pPr>
      <w:r>
        <w:rPr>
          <w:rFonts w:ascii="Verdana" w:hAnsi="Verdana"/>
          <w:color w:val="000000"/>
          <w:sz w:val="19"/>
          <w:szCs w:val="19"/>
        </w:rPr>
        <w:t xml:space="preserve">Soon there were additional trials. But a year later, as Jim was leaving my home one evening, he turned to me at the door and said, with a smile of puzzled but satisfied discovery, "You know, in the last year, I've lost my son, I've lost my job, and I'm making twenty thousand dollars less per year--and I've never been happier in my life." </w:t>
      </w:r>
    </w:p>
    <w:p w:rsidR="00770DAB" w:rsidRDefault="00770DAB" w:rsidP="00770DAB">
      <w:pPr>
        <w:pStyle w:val="NormalWeb"/>
        <w:shd w:val="clear" w:color="auto" w:fill="FFFFFF"/>
        <w:rPr>
          <w:rFonts w:ascii="Verdana" w:hAnsi="Verdana"/>
          <w:color w:val="000000"/>
          <w:sz w:val="19"/>
          <w:szCs w:val="19"/>
        </w:rPr>
      </w:pPr>
      <w:r>
        <w:rPr>
          <w:rFonts w:ascii="Verdana" w:hAnsi="Verdana"/>
          <w:color w:val="000000"/>
          <w:sz w:val="19"/>
          <w:szCs w:val="19"/>
        </w:rPr>
        <w:t xml:space="preserve">That is an amazing statement, testifying to an amazing reality. But it was only the centuries-old testimony of Christian experience, expressed in terms of Jim's particular circumstances. I was the family's pastor, young and inexperienced. It was certainly not my skill or wisdom that had brought healing to Jim's life. He spoke of a spiritual reality that does in fact lead a sufferer to joy in the midst of trials. </w:t>
      </w:r>
    </w:p>
    <w:p w:rsidR="00770DAB" w:rsidRPr="00770DAB" w:rsidRDefault="00770DAB" w:rsidP="00770DAB">
      <w:pPr>
        <w:shd w:val="clear" w:color="auto" w:fill="FFFFFF"/>
        <w:rPr>
          <w:rFonts w:ascii="Verdana" w:eastAsia="Times New Roman" w:hAnsi="Verdana" w:cs="Times New Roman"/>
          <w:color w:val="000000"/>
          <w:sz w:val="18"/>
          <w:szCs w:val="18"/>
        </w:rPr>
      </w:pPr>
      <w:r>
        <w:rPr>
          <w:rFonts w:ascii="Verdana" w:hAnsi="Verdana"/>
          <w:color w:val="000000"/>
          <w:sz w:val="19"/>
          <w:szCs w:val="19"/>
        </w:rPr>
        <w:t>For Jim, the discovery of joy did not come by denial of his loss or by some superficial sentimentality. What had happened to him in the year since his son's death was that he had committed his life to Jesus Christ. He had become what the apostle James, over nineteen hundred years before, had called "a servant of God and of the Lord Jesus Christ." James wrote about this with precisely the application my friend Jim discovered: that it is possible to "consider it pure joy . . . whenever you face trials."</w:t>
      </w:r>
      <w:r w:rsidRPr="00770DAB">
        <w:rPr>
          <w:rFonts w:ascii="Verdana" w:hAnsi="Verdana"/>
          <w:color w:val="000000"/>
          <w:sz w:val="18"/>
          <w:szCs w:val="18"/>
        </w:rPr>
        <w:t xml:space="preserve"> </w:t>
      </w:r>
    </w:p>
    <w:tbl>
      <w:tblPr>
        <w:tblW w:w="0" w:type="auto"/>
        <w:tblCellSpacing w:w="0" w:type="dxa"/>
        <w:tblCellMar>
          <w:left w:w="0" w:type="dxa"/>
          <w:right w:w="0" w:type="dxa"/>
        </w:tblCellMar>
        <w:tblLook w:val="04A0"/>
      </w:tblPr>
      <w:tblGrid>
        <w:gridCol w:w="388"/>
        <w:gridCol w:w="388"/>
        <w:gridCol w:w="388"/>
      </w:tblGrid>
      <w:tr w:rsidR="00770DAB" w:rsidRPr="00770DAB">
        <w:trPr>
          <w:tblCellSpacing w:w="0" w:type="dxa"/>
          <w:hidden/>
        </w:trPr>
        <w:tc>
          <w:tcPr>
            <w:tcW w:w="0" w:type="auto"/>
            <w:noWrap/>
            <w:tcMar>
              <w:top w:w="0" w:type="dxa"/>
              <w:left w:w="0" w:type="dxa"/>
              <w:bottom w:w="0" w:type="dxa"/>
              <w:right w:w="382" w:type="dxa"/>
            </w:tcMar>
            <w:vAlign w:val="center"/>
            <w:hideMark/>
          </w:tcPr>
          <w:p w:rsidR="00770DAB" w:rsidRPr="00770DAB" w:rsidRDefault="00770DAB" w:rsidP="00770DAB">
            <w:pPr>
              <w:pBdr>
                <w:top w:val="single" w:sz="6" w:space="1" w:color="auto"/>
              </w:pBdr>
              <w:spacing w:after="0" w:line="240" w:lineRule="auto"/>
              <w:jc w:val="center"/>
              <w:rPr>
                <w:rFonts w:ascii="Arial" w:eastAsia="Times New Roman" w:hAnsi="Arial" w:cs="Arial"/>
                <w:vanish/>
                <w:sz w:val="16"/>
                <w:szCs w:val="16"/>
              </w:rPr>
            </w:pPr>
          </w:p>
        </w:tc>
        <w:tc>
          <w:tcPr>
            <w:tcW w:w="0" w:type="auto"/>
            <w:noWrap/>
            <w:tcMar>
              <w:top w:w="0" w:type="dxa"/>
              <w:left w:w="0" w:type="dxa"/>
              <w:bottom w:w="0" w:type="dxa"/>
              <w:right w:w="382" w:type="dxa"/>
            </w:tcMar>
            <w:vAlign w:val="center"/>
            <w:hideMark/>
          </w:tcPr>
          <w:p w:rsidR="00770DAB" w:rsidRPr="00770DAB" w:rsidRDefault="00770DAB" w:rsidP="00770DAB">
            <w:pPr>
              <w:spacing w:after="0" w:line="240" w:lineRule="auto"/>
              <w:rPr>
                <w:rFonts w:ascii="Verdana" w:eastAsia="Times New Roman" w:hAnsi="Verdana" w:cs="Times New Roman"/>
                <w:color w:val="000000"/>
                <w:sz w:val="12"/>
                <w:szCs w:val="12"/>
              </w:rPr>
            </w:pPr>
          </w:p>
        </w:tc>
        <w:tc>
          <w:tcPr>
            <w:tcW w:w="0" w:type="auto"/>
            <w:noWrap/>
            <w:tcMar>
              <w:top w:w="0" w:type="dxa"/>
              <w:left w:w="0" w:type="dxa"/>
              <w:bottom w:w="0" w:type="dxa"/>
              <w:right w:w="382" w:type="dxa"/>
            </w:tcMar>
            <w:vAlign w:val="center"/>
            <w:hideMark/>
          </w:tcPr>
          <w:p w:rsidR="00770DAB" w:rsidRPr="00770DAB" w:rsidRDefault="00770DAB" w:rsidP="00770DAB">
            <w:pPr>
              <w:pBdr>
                <w:top w:val="single" w:sz="6" w:space="1" w:color="auto"/>
              </w:pBdr>
              <w:spacing w:after="0" w:line="240" w:lineRule="auto"/>
              <w:jc w:val="center"/>
              <w:rPr>
                <w:rFonts w:ascii="Arial" w:eastAsia="Times New Roman" w:hAnsi="Arial" w:cs="Arial"/>
                <w:vanish/>
                <w:sz w:val="16"/>
                <w:szCs w:val="16"/>
              </w:rPr>
            </w:pPr>
          </w:p>
        </w:tc>
      </w:tr>
    </w:tbl>
    <w:p w:rsidR="00770DAB" w:rsidRPr="00770DAB" w:rsidRDefault="00770DAB" w:rsidP="00770DAB">
      <w:pPr>
        <w:shd w:val="clear" w:color="auto" w:fill="FFFFFF"/>
        <w:spacing w:after="0" w:line="240" w:lineRule="auto"/>
        <w:textAlignment w:val="top"/>
        <w:rPr>
          <w:rFonts w:ascii="Verdana" w:eastAsia="Times New Roman" w:hAnsi="Verdana" w:cs="Times New Roman"/>
          <w:color w:val="CCCCCC"/>
          <w:sz w:val="11"/>
          <w:szCs w:val="11"/>
        </w:rPr>
      </w:pPr>
      <w:hyperlink r:id="rId7" w:history="1">
        <w:r w:rsidRPr="00770DAB">
          <w:rPr>
            <w:rFonts w:ascii="Verdana" w:eastAsia="Times New Roman" w:hAnsi="Verdana" w:cs="Times New Roman"/>
            <w:color w:val="666666"/>
            <w:sz w:val="11"/>
            <w:szCs w:val="11"/>
          </w:rPr>
          <w:t>» Printer-friendly page</w:t>
        </w:r>
      </w:hyperlink>
      <w:r w:rsidRPr="00770DAB">
        <w:rPr>
          <w:rFonts w:ascii="Verdana" w:eastAsia="Times New Roman" w:hAnsi="Verdana" w:cs="Times New Roman"/>
          <w:color w:val="CCCCCC"/>
          <w:sz w:val="11"/>
          <w:szCs w:val="11"/>
        </w:rPr>
        <w:t xml:space="preserve"> </w:t>
      </w:r>
      <w:hyperlink r:id="rId8" w:history="1">
        <w:r w:rsidRPr="00770DAB">
          <w:rPr>
            <w:rFonts w:ascii="Verdana" w:eastAsia="Times New Roman" w:hAnsi="Verdana" w:cs="Times New Roman"/>
            <w:color w:val="666666"/>
            <w:sz w:val="11"/>
            <w:szCs w:val="11"/>
          </w:rPr>
          <w:t>» Mobile-friendly page</w:t>
        </w:r>
      </w:hyperlink>
      <w:r w:rsidRPr="00770DAB">
        <w:rPr>
          <w:rFonts w:ascii="Verdana" w:eastAsia="Times New Roman" w:hAnsi="Verdana" w:cs="Times New Roman"/>
          <w:color w:val="CCCCCC"/>
          <w:sz w:val="11"/>
          <w:szCs w:val="11"/>
        </w:rPr>
        <w:t xml:space="preserve"> </w:t>
      </w:r>
    </w:p>
    <w:p w:rsidR="00770DAB" w:rsidRPr="00770DAB" w:rsidRDefault="00770DAB" w:rsidP="00770DAB">
      <w:pPr>
        <w:shd w:val="clear" w:color="auto" w:fill="FFFFFF"/>
        <w:spacing w:before="100" w:beforeAutospacing="1" w:after="100" w:afterAutospacing="1" w:line="240" w:lineRule="auto"/>
        <w:outlineLvl w:val="1"/>
        <w:rPr>
          <w:rFonts w:ascii="Verdana" w:eastAsia="Times New Roman" w:hAnsi="Verdana" w:cs="Times New Roman"/>
          <w:b/>
          <w:bCs/>
          <w:color w:val="000000"/>
          <w:sz w:val="18"/>
          <w:szCs w:val="18"/>
        </w:rPr>
      </w:pPr>
      <w:r w:rsidRPr="00770DAB">
        <w:rPr>
          <w:rFonts w:ascii="Verdana" w:eastAsia="Times New Roman" w:hAnsi="Verdana" w:cs="Times New Roman"/>
          <w:b/>
          <w:bCs/>
          <w:color w:val="000000"/>
          <w:sz w:val="18"/>
          <w:szCs w:val="18"/>
        </w:rPr>
        <w:t>Trials</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When I was a non-Christian college student, the loving acceptance of Christian students in an </w:t>
      </w:r>
      <w:proofErr w:type="spellStart"/>
      <w:r w:rsidRPr="00770DAB">
        <w:rPr>
          <w:rFonts w:ascii="Verdana" w:eastAsia="Times New Roman" w:hAnsi="Verdana" w:cs="Times New Roman"/>
          <w:color w:val="000000"/>
          <w:sz w:val="18"/>
          <w:szCs w:val="18"/>
        </w:rPr>
        <w:t>InterVarsity</w:t>
      </w:r>
      <w:proofErr w:type="spellEnd"/>
      <w:r w:rsidRPr="00770DAB">
        <w:rPr>
          <w:rFonts w:ascii="Verdana" w:eastAsia="Times New Roman" w:hAnsi="Verdana" w:cs="Times New Roman"/>
          <w:color w:val="000000"/>
          <w:sz w:val="18"/>
          <w:szCs w:val="18"/>
        </w:rPr>
        <w:t xml:space="preserve"> chapter helped me to begin a serious investigation into the Christian faith. I was asking questions and discussing issues: Does God exist? How could a good and holy God allow evil? Is the Bible a reliable historical record? Are the claims of Christ true? How can I know? I was reading every book I could find on such questions. One of my non-Christian friends, whom I liked very much and whose esteem I valued, offered this commentary on my search for God: "I admire your open-mindedness." His comment made me glad.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Eventually God in his grace brought me to some answers. I accepted Christ as my Savior and gave my life to him as my Lord. Since discussions of religious issues had become a part of my relationship with my non-Christian friends, it was not long before some of my remarks exposed my new stance of </w:t>
      </w:r>
      <w:r w:rsidRPr="00770DAB">
        <w:rPr>
          <w:rFonts w:ascii="Verdana" w:eastAsia="Times New Roman" w:hAnsi="Verdana" w:cs="Times New Roman"/>
          <w:color w:val="000000"/>
          <w:sz w:val="18"/>
          <w:szCs w:val="18"/>
        </w:rPr>
        <w:lastRenderedPageBreak/>
        <w:t xml:space="preserve">belief. The friend who had admired my open-mindedness confronted me with a stare and then a question: "Are you starting to believe that Christianity?"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I testified that I had become a believer, but I was naively unprepared for his disgusted response: "I'm sorry you have become so narrow-minded."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I was perceived to have changed from "open-minded" to "narrow-minded" because I believed my investigation had yielded some answers! That was my first experience with being rejected for my faith in Christ. It was a small matter compared to the persecution many Christians have suffered. But it illustrates the promptness of the separation which comes between Christian and non-Christian, manifesting itself in diverse magnitudes of rejection.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It illustrates as well the primary focus of "trials" in James's epistle. It is not that Christians are the only ones who have ever been persecuted. Nor is the letter intended to give comfort to Christians who suffer as a consequence of their own sin. For example, people who suffer conflicts with other people because of their own malicious talk are not told to consider it pure joy; James tells them to control their tongues. When he writes about "trials," he means hardships and sufferings that Christians encounter even as they are following the Lord. This would include tragedies unrelated to their public stance as Christians, such as young Jim's death in the automobile accident. James will explicitly include poverty as one of the </w:t>
      </w:r>
      <w:r w:rsidRPr="00770DAB">
        <w:rPr>
          <w:rFonts w:ascii="Verdana" w:eastAsia="Times New Roman" w:hAnsi="Verdana" w:cs="Times New Roman"/>
          <w:i/>
          <w:iCs/>
          <w:color w:val="000000"/>
          <w:sz w:val="18"/>
          <w:szCs w:val="18"/>
        </w:rPr>
        <w:t>trials of many kinds.</w:t>
      </w:r>
      <w:r w:rsidRPr="00770DAB">
        <w:rPr>
          <w:rFonts w:ascii="Verdana" w:eastAsia="Times New Roman" w:hAnsi="Verdana" w:cs="Times New Roman"/>
          <w:color w:val="000000"/>
          <w:sz w:val="18"/>
          <w:szCs w:val="18"/>
        </w:rPr>
        <w:t xml:space="preserve"> But he most particularly has in mind the trials of being persecuted, the trials that come as a consequence of one's faith in </w:t>
      </w:r>
      <w:proofErr w:type="spellStart"/>
      <w:r w:rsidRPr="00770DAB">
        <w:rPr>
          <w:rFonts w:ascii="Verdana" w:eastAsia="Times New Roman" w:hAnsi="Verdana" w:cs="Times New Roman"/>
          <w:color w:val="000000"/>
          <w:sz w:val="18"/>
          <w:szCs w:val="18"/>
        </w:rPr>
        <w:t>Christ.Pure</w:t>
      </w:r>
      <w:proofErr w:type="spellEnd"/>
      <w:r w:rsidRPr="00770DAB">
        <w:rPr>
          <w:rFonts w:ascii="Verdana" w:eastAsia="Times New Roman" w:hAnsi="Verdana" w:cs="Times New Roman"/>
          <w:color w:val="000000"/>
          <w:sz w:val="18"/>
          <w:szCs w:val="18"/>
        </w:rPr>
        <w:t xml:space="preserve"> Joy (1:2)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You who follow Christ have experienced this: your painful surprise at realizing you are misunderstood, criticized or held at a distance by people to whom you had hoped to draw near. You must understand this separation that divides you from non-Christians so that you can be prepared to </w:t>
      </w:r>
      <w:r w:rsidRPr="00770DAB">
        <w:rPr>
          <w:rFonts w:ascii="Verdana" w:eastAsia="Times New Roman" w:hAnsi="Verdana" w:cs="Times New Roman"/>
          <w:i/>
          <w:iCs/>
          <w:color w:val="000000"/>
          <w:sz w:val="18"/>
          <w:szCs w:val="18"/>
        </w:rPr>
        <w:t>consider it pure joy</w:t>
      </w:r>
      <w:r w:rsidRPr="00770DAB">
        <w:rPr>
          <w:rFonts w:ascii="Verdana" w:eastAsia="Times New Roman" w:hAnsi="Verdana" w:cs="Times New Roman"/>
          <w:color w:val="000000"/>
          <w:sz w:val="18"/>
          <w:szCs w:val="18"/>
        </w:rPr>
        <w:t xml:space="preserve"> when you encounter the rejection.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The course of the separation was traced by Jesus in the Beatitudes. It begins so promptly after your conversion because it is rooted in the very starting point of faith--your honest acceptance of your spiritual need as one who is "poor in spirit." That starting point sets you on a path that diverges more and more radically from the path of those who continue to rely on their own sufficiency. The difference between you and ones who do not seek after God widens when you "mourn" over your sin, for this seems mentally and emotionally unhealthy to them.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Your repentance for sin makes you "meek," but this humility is foolishness to people who are driving to get ahead by their self-sufficiency. For you, the outgrowth is that you begin to "hunger and thirst for righteousness" to replace your sin, but this hunger is not shared or welcomed by many others. This direction for your life, traced in the Beatitudes, brings you increasingly into conflict with people who are on a different course, because your course entails a thorough reversal of your values.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Jesus lovingly warned you to be prepared for it: "Blessed are you when people insult you, persecute you and falsely say all kinds of evil against you because of me. Rejoice and be glad, because great is your reward in heaven" (Mt 5:11-12). James now, with his mind saturated with these teachings of Jesus, will tell his readers about the rejoicing and about the reward.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 picks up the root idea of joy from his "greetings" </w:t>
      </w:r>
      <w:r w:rsidRPr="00770DAB">
        <w:rPr>
          <w:rFonts w:ascii="Verdana" w:eastAsia="Times New Roman" w:hAnsi="Verdana" w:cs="Times New Roman"/>
          <w:i/>
          <w:iCs/>
          <w:color w:val="000000"/>
          <w:sz w:val="18"/>
          <w:szCs w:val="18"/>
        </w:rPr>
        <w:t>(</w:t>
      </w:r>
      <w:proofErr w:type="spellStart"/>
      <w:r w:rsidRPr="00770DAB">
        <w:rPr>
          <w:rFonts w:ascii="Verdana" w:eastAsia="Times New Roman" w:hAnsi="Verdana" w:cs="Times New Roman"/>
          <w:i/>
          <w:iCs/>
          <w:color w:val="000000"/>
          <w:sz w:val="18"/>
          <w:szCs w:val="18"/>
        </w:rPr>
        <w:t>chairein</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and makes it emphatic with his phrase </w:t>
      </w:r>
      <w:proofErr w:type="spellStart"/>
      <w:r w:rsidRPr="00770DAB">
        <w:rPr>
          <w:rFonts w:ascii="Verdana" w:eastAsia="Times New Roman" w:hAnsi="Verdana" w:cs="Times New Roman"/>
          <w:i/>
          <w:iCs/>
          <w:color w:val="000000"/>
          <w:sz w:val="18"/>
          <w:szCs w:val="18"/>
        </w:rPr>
        <w:t>pasan</w:t>
      </w:r>
      <w:proofErr w:type="spellEnd"/>
      <w:r w:rsidRPr="00770DAB">
        <w:rPr>
          <w:rFonts w:ascii="Verdana" w:eastAsia="Times New Roman" w:hAnsi="Verdana" w:cs="Times New Roman"/>
          <w:i/>
          <w:iCs/>
          <w:color w:val="000000"/>
          <w:sz w:val="18"/>
          <w:szCs w:val="18"/>
        </w:rPr>
        <w:t xml:space="preserve"> </w:t>
      </w:r>
      <w:proofErr w:type="spellStart"/>
      <w:r w:rsidRPr="00770DAB">
        <w:rPr>
          <w:rFonts w:ascii="Verdana" w:eastAsia="Times New Roman" w:hAnsi="Verdana" w:cs="Times New Roman"/>
          <w:i/>
          <w:iCs/>
          <w:color w:val="000000"/>
          <w:sz w:val="18"/>
          <w:szCs w:val="18"/>
        </w:rPr>
        <w:t>charan</w:t>
      </w:r>
      <w:proofErr w:type="spellEnd"/>
      <w:r w:rsidRPr="00770DAB">
        <w:rPr>
          <w:rFonts w:ascii="Verdana" w:eastAsia="Times New Roman" w:hAnsi="Verdana" w:cs="Times New Roman"/>
          <w:color w:val="000000"/>
          <w:sz w:val="18"/>
          <w:szCs w:val="18"/>
        </w:rPr>
        <w:t xml:space="preserve">--"all joy" (RSV) or "pure joy" (NIV)--as if to say, "Yes, I really meant </w:t>
      </w:r>
      <w:r w:rsidRPr="00770DAB">
        <w:rPr>
          <w:rFonts w:ascii="Verdana" w:eastAsia="Times New Roman" w:hAnsi="Verdana" w:cs="Times New Roman"/>
          <w:i/>
          <w:iCs/>
          <w:color w:val="000000"/>
          <w:sz w:val="18"/>
          <w:szCs w:val="18"/>
        </w:rPr>
        <w:t>joy."</w:t>
      </w:r>
      <w:r w:rsidRPr="00770DAB">
        <w:rPr>
          <w:rFonts w:ascii="Verdana" w:eastAsia="Times New Roman" w:hAnsi="Verdana" w:cs="Times New Roman"/>
          <w:color w:val="000000"/>
          <w:sz w:val="18"/>
          <w:szCs w:val="18"/>
        </w:rPr>
        <w:t xml:space="preserve"> "Happiness" would be a weak term to use in place of </w:t>
      </w:r>
      <w:r w:rsidRPr="00770DAB">
        <w:rPr>
          <w:rFonts w:ascii="Verdana" w:eastAsia="Times New Roman" w:hAnsi="Verdana" w:cs="Times New Roman"/>
          <w:i/>
          <w:iCs/>
          <w:color w:val="000000"/>
          <w:sz w:val="18"/>
          <w:szCs w:val="18"/>
        </w:rPr>
        <w:t>joy;</w:t>
      </w:r>
      <w:r w:rsidRPr="00770DAB">
        <w:rPr>
          <w:rFonts w:ascii="Verdana" w:eastAsia="Times New Roman" w:hAnsi="Verdana" w:cs="Times New Roman"/>
          <w:color w:val="000000"/>
          <w:sz w:val="18"/>
          <w:szCs w:val="18"/>
        </w:rPr>
        <w:t xml:space="preserve"> moreover, it would be misleading. </w:t>
      </w:r>
      <w:proofErr w:type="gramStart"/>
      <w:r w:rsidRPr="00770DAB">
        <w:rPr>
          <w:rFonts w:ascii="Verdana" w:eastAsia="Times New Roman" w:hAnsi="Verdana" w:cs="Times New Roman"/>
          <w:color w:val="000000"/>
          <w:sz w:val="18"/>
          <w:szCs w:val="18"/>
        </w:rPr>
        <w:t>The translation "be happy" (LB) is only slightly improved as "supremely happy" (NEB) or as "a happy privilege" (JB).</w:t>
      </w:r>
      <w:proofErr w:type="gramEnd"/>
      <w:r w:rsidRPr="00770DAB">
        <w:rPr>
          <w:rFonts w:ascii="Verdana" w:eastAsia="Times New Roman" w:hAnsi="Verdana" w:cs="Times New Roman"/>
          <w:color w:val="000000"/>
          <w:sz w:val="18"/>
          <w:szCs w:val="18"/>
        </w:rPr>
        <w:t xml:space="preserve"> "Fortunate" (TEV) avoids the misleading impression that one should expect to feel happy in the midst of the trial. But James's phrase </w:t>
      </w:r>
      <w:proofErr w:type="spellStart"/>
      <w:r w:rsidRPr="00770DAB">
        <w:rPr>
          <w:rFonts w:ascii="Verdana" w:eastAsia="Times New Roman" w:hAnsi="Verdana" w:cs="Times New Roman"/>
          <w:i/>
          <w:iCs/>
          <w:color w:val="000000"/>
          <w:sz w:val="18"/>
          <w:szCs w:val="18"/>
        </w:rPr>
        <w:t>pasan</w:t>
      </w:r>
      <w:proofErr w:type="spellEnd"/>
      <w:r w:rsidRPr="00770DAB">
        <w:rPr>
          <w:rFonts w:ascii="Verdana" w:eastAsia="Times New Roman" w:hAnsi="Verdana" w:cs="Times New Roman"/>
          <w:i/>
          <w:iCs/>
          <w:color w:val="000000"/>
          <w:sz w:val="18"/>
          <w:szCs w:val="18"/>
        </w:rPr>
        <w:t xml:space="preserve"> </w:t>
      </w:r>
      <w:proofErr w:type="spellStart"/>
      <w:r w:rsidRPr="00770DAB">
        <w:rPr>
          <w:rFonts w:ascii="Verdana" w:eastAsia="Times New Roman" w:hAnsi="Verdana" w:cs="Times New Roman"/>
          <w:i/>
          <w:iCs/>
          <w:color w:val="000000"/>
          <w:sz w:val="18"/>
          <w:szCs w:val="18"/>
        </w:rPr>
        <w:t>charan</w:t>
      </w:r>
      <w:proofErr w:type="spellEnd"/>
      <w:r w:rsidRPr="00770DAB">
        <w:rPr>
          <w:rFonts w:ascii="Verdana" w:eastAsia="Times New Roman" w:hAnsi="Verdana" w:cs="Times New Roman"/>
          <w:color w:val="000000"/>
          <w:sz w:val="18"/>
          <w:szCs w:val="18"/>
        </w:rPr>
        <w:t xml:space="preserve"> is better translated "all joy" (RSV) or "pure joy" (NIV). Happiness is a subjective state, whereas James is instructing us to make a more objective judgment when he says </w:t>
      </w:r>
      <w:r w:rsidRPr="00770DAB">
        <w:rPr>
          <w:rFonts w:ascii="Verdana" w:eastAsia="Times New Roman" w:hAnsi="Verdana" w:cs="Times New Roman"/>
          <w:i/>
          <w:iCs/>
          <w:color w:val="000000"/>
          <w:sz w:val="18"/>
          <w:szCs w:val="18"/>
        </w:rPr>
        <w:t>consider it pure joy.</w:t>
      </w:r>
      <w:r w:rsidRPr="00770DAB">
        <w:rPr>
          <w:rFonts w:ascii="Verdana" w:eastAsia="Times New Roman" w:hAnsi="Verdana" w:cs="Times New Roman"/>
          <w:color w:val="000000"/>
          <w:sz w:val="18"/>
          <w:szCs w:val="18"/>
        </w:rPr>
        <w:t xml:space="preserve"> "Happiness" might encourage readers to expect a carefree life or a constantly cheerful mood. Neither of these is what James has in mind. He acknowledges the presence of extremely unhappy experiences in his readers' lives. At the same time, and with no perception of any contradiction, James counsels these readers to rejoice during those very experiences of hardship.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lastRenderedPageBreak/>
        <w:t xml:space="preserve">My friend Jim, having lost son and job and income, had not had a happy year. Though he was sincere in expressing his new stance in Christ with the term "happy," it would have been more accurate to say "joyful." This joy is what we must grasp if we are going to teach the redemptive message of James accurately. James now goes on to explain why his readers may rejoice, and in his explanation we will discover the content of biblical </w:t>
      </w:r>
      <w:proofErr w:type="spellStart"/>
      <w:r w:rsidRPr="00770DAB">
        <w:rPr>
          <w:rFonts w:ascii="Verdana" w:eastAsia="Times New Roman" w:hAnsi="Verdana" w:cs="Times New Roman"/>
          <w:color w:val="000000"/>
          <w:sz w:val="18"/>
          <w:szCs w:val="18"/>
        </w:rPr>
        <w:t>joy.The</w:t>
      </w:r>
      <w:proofErr w:type="spellEnd"/>
      <w:r w:rsidRPr="00770DAB">
        <w:rPr>
          <w:rFonts w:ascii="Verdana" w:eastAsia="Times New Roman" w:hAnsi="Verdana" w:cs="Times New Roman"/>
          <w:color w:val="000000"/>
          <w:sz w:val="18"/>
          <w:szCs w:val="18"/>
        </w:rPr>
        <w:t xml:space="preserve"> Spiritual Dynamics of Trials (1:2-4)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To view our lives biblically (which is to view our lives accurately), we must perceive the spiritual realities. Circumstances and events are only the surface; James tells his readers to look for the deeper meaning. This is especially important in facing the </w:t>
      </w:r>
      <w:r w:rsidRPr="00770DAB">
        <w:rPr>
          <w:rFonts w:ascii="Verdana" w:eastAsia="Times New Roman" w:hAnsi="Verdana" w:cs="Times New Roman"/>
          <w:i/>
          <w:iCs/>
          <w:color w:val="000000"/>
          <w:sz w:val="18"/>
          <w:szCs w:val="18"/>
        </w:rPr>
        <w:t>trials of many kinds.</w:t>
      </w:r>
      <w:r w:rsidRPr="00770DAB">
        <w:rPr>
          <w:rFonts w:ascii="Verdana" w:eastAsia="Times New Roman" w:hAnsi="Verdana" w:cs="Times New Roman"/>
          <w:color w:val="000000"/>
          <w:sz w:val="18"/>
          <w:szCs w:val="18"/>
        </w:rPr>
        <w:t xml:space="preserve"> James wants his readers to see a progression of events in the following pattern.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TRIAL =&gt; TESTING =&gt; PERSEVERANCE =&gt; MATURITY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1. The trials.</w:t>
      </w:r>
      <w:r w:rsidRPr="00770DAB">
        <w:rPr>
          <w:rFonts w:ascii="Verdana" w:eastAsia="Times New Roman" w:hAnsi="Verdana" w:cs="Times New Roman"/>
          <w:color w:val="000000"/>
          <w:sz w:val="18"/>
          <w:szCs w:val="18"/>
        </w:rPr>
        <w:t xml:space="preserve"> The term </w:t>
      </w:r>
      <w:proofErr w:type="spellStart"/>
      <w:r w:rsidRPr="00770DAB">
        <w:rPr>
          <w:rFonts w:ascii="Verdana" w:eastAsia="Times New Roman" w:hAnsi="Verdana" w:cs="Times New Roman"/>
          <w:i/>
          <w:iCs/>
          <w:color w:val="000000"/>
          <w:sz w:val="18"/>
          <w:szCs w:val="18"/>
        </w:rPr>
        <w:t>peirasmos</w:t>
      </w:r>
      <w:proofErr w:type="spellEnd"/>
      <w:r w:rsidRPr="00770DAB">
        <w:rPr>
          <w:rFonts w:ascii="Verdana" w:eastAsia="Times New Roman" w:hAnsi="Verdana" w:cs="Times New Roman"/>
          <w:color w:val="000000"/>
          <w:sz w:val="18"/>
          <w:szCs w:val="18"/>
        </w:rPr>
        <w:t xml:space="preserve"> can refer to internal temptations, but here James probably has in mind the other primary meaning for the word: the external trials of adversity which his readers are experiencing. With this meaning, the term is used especially to refer to trials of persecution, as in 1 Peter 4:12.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Do not think that joy is appropriate only within a narrow range of circumstances. James calls them </w:t>
      </w:r>
      <w:r w:rsidRPr="00770DAB">
        <w:rPr>
          <w:rFonts w:ascii="Verdana" w:eastAsia="Times New Roman" w:hAnsi="Verdana" w:cs="Times New Roman"/>
          <w:i/>
          <w:iCs/>
          <w:color w:val="000000"/>
          <w:sz w:val="18"/>
          <w:szCs w:val="18"/>
        </w:rPr>
        <w:t>trials of many kinds</w:t>
      </w:r>
      <w:r w:rsidRPr="00770DAB">
        <w:rPr>
          <w:rFonts w:ascii="Verdana" w:eastAsia="Times New Roman" w:hAnsi="Verdana" w:cs="Times New Roman"/>
          <w:color w:val="000000"/>
          <w:sz w:val="18"/>
          <w:szCs w:val="18"/>
        </w:rPr>
        <w:t xml:space="preserve"> to encompass the range of his readers' hardships. Shall we consider it joy when we receive unjust treatment? Is there any realistic reason for joy when I am seriously ill? In the midst of a financial crisis, or even a life of poverty without hope of improvement, does James mean for people to rejoice? If pressures in my job weigh upon me day after day, is this trial as well to be considered a time for joy? Or the huge sorrow of a family burden, perhaps a bleak marriage or a child in trouble--is even this trial included? Some of these examples will be specifically mentioned by James; all of them and more are indeed the circumstances in which to perceive the spiritual realities that give reason for pure joy.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Do not be robbed of your joy by supposing that your trial is not a suitable context for applying this passage. Instead, look for the spiritual dynamics of trials. In particular, look for the </w:t>
      </w:r>
      <w:r w:rsidRPr="00770DAB">
        <w:rPr>
          <w:rFonts w:ascii="Verdana" w:eastAsia="Times New Roman" w:hAnsi="Verdana" w:cs="Times New Roman"/>
          <w:i/>
          <w:iCs/>
          <w:color w:val="000000"/>
          <w:sz w:val="18"/>
          <w:szCs w:val="18"/>
        </w:rPr>
        <w:t>testing</w:t>
      </w:r>
      <w:r w:rsidRPr="00770DAB">
        <w:rPr>
          <w:rFonts w:ascii="Verdana" w:eastAsia="Times New Roman" w:hAnsi="Verdana" w:cs="Times New Roman"/>
          <w:color w:val="000000"/>
          <w:sz w:val="18"/>
          <w:szCs w:val="18"/>
        </w:rPr>
        <w:t xml:space="preserve"> in the trial.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2. The testing.</w:t>
      </w:r>
      <w:r w:rsidRPr="00770DAB">
        <w:rPr>
          <w:rFonts w:ascii="Verdana" w:eastAsia="Times New Roman" w:hAnsi="Verdana" w:cs="Times New Roman"/>
          <w:color w:val="000000"/>
          <w:sz w:val="18"/>
          <w:szCs w:val="18"/>
        </w:rPr>
        <w:t xml:space="preserve"> The trial is to become a testing (</w:t>
      </w:r>
      <w:proofErr w:type="spellStart"/>
      <w:r w:rsidRPr="00770DAB">
        <w:rPr>
          <w:rFonts w:ascii="Verdana" w:eastAsia="Times New Roman" w:hAnsi="Verdana" w:cs="Times New Roman"/>
          <w:i/>
          <w:iCs/>
          <w:color w:val="000000"/>
          <w:sz w:val="18"/>
          <w:szCs w:val="18"/>
        </w:rPr>
        <w:t>dokimion</w:t>
      </w:r>
      <w:proofErr w:type="spellEnd"/>
      <w:r w:rsidRPr="00770DAB">
        <w:rPr>
          <w:rFonts w:ascii="Verdana" w:eastAsia="Times New Roman" w:hAnsi="Verdana" w:cs="Times New Roman"/>
          <w:color w:val="000000"/>
          <w:sz w:val="18"/>
          <w:szCs w:val="18"/>
        </w:rPr>
        <w:t xml:space="preserve">). This term in adjective form means "genuine" or "without alloy"; so the noun refers to a "test to prove genuine." The object of this testing is specifically the Christian's faith. But the biblical concept of a testing goes beyond what we have come to expect from our school experiences. Most of our school tests are designed primarily to reveal what knowledge the students already have in them. The biblical concept of a testing, as James uses it here, is one that does reveal the genuineness of the person's faith; but James says the test is also designed to develop something that is not yet present in full measure in the person.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This is why, for the one who wants to live by faith, the trial can be a time for rejoicing. How many people today suffer in trials of many kinds, thinking that the issue is whether they have the faith to pass the test? The spiritual reality is that God will use the trial to develop something that they admittedly do not yet possess. James says, "Rejoice in that prospect!"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3. The perseverance.</w:t>
      </w:r>
      <w:r w:rsidRPr="00770DAB">
        <w:rPr>
          <w:rFonts w:ascii="Verdana" w:eastAsia="Times New Roman" w:hAnsi="Verdana" w:cs="Times New Roman"/>
          <w:color w:val="000000"/>
          <w:sz w:val="18"/>
          <w:szCs w:val="18"/>
        </w:rPr>
        <w:t xml:space="preserve"> What specific quality of faith will be developed through the trial that becomes a testing? James's answer is </w:t>
      </w:r>
      <w:r w:rsidRPr="00770DAB">
        <w:rPr>
          <w:rFonts w:ascii="Verdana" w:eastAsia="Times New Roman" w:hAnsi="Verdana" w:cs="Times New Roman"/>
          <w:i/>
          <w:iCs/>
          <w:color w:val="000000"/>
          <w:sz w:val="18"/>
          <w:szCs w:val="18"/>
        </w:rPr>
        <w:t>perseverance.</w:t>
      </w:r>
      <w:r w:rsidRPr="00770DAB">
        <w:rPr>
          <w:rFonts w:ascii="Verdana" w:eastAsia="Times New Roman" w:hAnsi="Verdana" w:cs="Times New Roman"/>
          <w:color w:val="000000"/>
          <w:sz w:val="18"/>
          <w:szCs w:val="18"/>
        </w:rPr>
        <w:t xml:space="preserve"> This means, first, that God will give the ability to endure patiently. The Christian with this quality of faith does not give up trusting and praying even when the need continues for a long time. Second, the term carries the idea of discipline. The Christian with this quality of faith continues in a disciplined obedience to Christ as Lord even when it requires "a long obedience in the same direction" (Peterson 1980). Third, the term means steadfast faithfulness. The Christian with this quality of faith is not a part-time servant of the Lord Jesus Christ. Making the same point, in fact using the same terms, Paul wrote, "We also rejoice in our sufferings, because we know that suffering produces perseverance" (Rom 5:3).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That the testing </w:t>
      </w:r>
      <w:r w:rsidRPr="00770DAB">
        <w:rPr>
          <w:rFonts w:ascii="Verdana" w:eastAsia="Times New Roman" w:hAnsi="Verdana" w:cs="Times New Roman"/>
          <w:i/>
          <w:iCs/>
          <w:color w:val="000000"/>
          <w:sz w:val="18"/>
          <w:szCs w:val="18"/>
        </w:rPr>
        <w:t>develops,</w:t>
      </w:r>
      <w:r w:rsidRPr="00770DAB">
        <w:rPr>
          <w:rFonts w:ascii="Verdana" w:eastAsia="Times New Roman" w:hAnsi="Verdana" w:cs="Times New Roman"/>
          <w:color w:val="000000"/>
          <w:sz w:val="18"/>
          <w:szCs w:val="18"/>
        </w:rPr>
        <w:t xml:space="preserve"> or "produces," perseverance is emphatic. It may be compared to 1:20, where human anger does not "bring about" the righteous life that God desires. The root verb </w:t>
      </w:r>
      <w:proofErr w:type="spellStart"/>
      <w:r w:rsidRPr="00770DAB">
        <w:rPr>
          <w:rFonts w:ascii="Verdana" w:eastAsia="Times New Roman" w:hAnsi="Verdana" w:cs="Times New Roman"/>
          <w:i/>
          <w:iCs/>
          <w:color w:val="000000"/>
          <w:sz w:val="18"/>
          <w:szCs w:val="18"/>
        </w:rPr>
        <w:lastRenderedPageBreak/>
        <w:t>ergazomai</w:t>
      </w:r>
      <w:proofErr w:type="spellEnd"/>
      <w:r w:rsidRPr="00770DAB">
        <w:rPr>
          <w:rFonts w:ascii="Verdana" w:eastAsia="Times New Roman" w:hAnsi="Verdana" w:cs="Times New Roman"/>
          <w:color w:val="000000"/>
          <w:sz w:val="18"/>
          <w:szCs w:val="18"/>
        </w:rPr>
        <w:t xml:space="preserve"> is the same in 1:3 and 1:20, but in 1:3 it carries the prefix </w:t>
      </w:r>
      <w:proofErr w:type="spellStart"/>
      <w:r w:rsidRPr="00770DAB">
        <w:rPr>
          <w:rFonts w:ascii="Verdana" w:eastAsia="Times New Roman" w:hAnsi="Verdana" w:cs="Times New Roman"/>
          <w:i/>
          <w:iCs/>
          <w:color w:val="000000"/>
          <w:sz w:val="18"/>
          <w:szCs w:val="18"/>
        </w:rPr>
        <w:t>kata</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making it emphatic with the image of producing or creating. Human anger will not bring about righteousness, but the testing of genuine faith will certainly produce perseverance.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James's earnestness needs to be heard, with the very direct questions this raises. Don't you desire this quality of faith in yourself? Isn't it the desire of your heart to learn to live by faith and to be "a servant of God and of the Lord Jesus Christ" in a patient, disciplined, steadfast, faithful way? Now you have the reason to rejoice in the midst of trials! These trials provide the opportunity for the testing that will develop this quality of faith. To stop trusting and start worrying, to cease ministering and start withdrawing, to interrupt godliness and start selfishness, just because of one's anxiety over the current trials, would be precisely the wrong course to take. The spiritual realities call for joy in the opportunity to learn perseverance.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4. The maturity.</w:t>
      </w:r>
      <w:r w:rsidRPr="00770DAB">
        <w:rPr>
          <w:rFonts w:ascii="Verdana" w:eastAsia="Times New Roman" w:hAnsi="Verdana" w:cs="Times New Roman"/>
          <w:color w:val="000000"/>
          <w:sz w:val="18"/>
          <w:szCs w:val="18"/>
        </w:rPr>
        <w:t xml:space="preserve"> Why would perseverance be so valuable? It is because there is a fourth stage in the spiritual progression: "that you may be mature and complete, not lacking anything." Perseverance turns out to be not the end in itself, but rather the lifestyle by which the servant of Jesus Christ attains maturity.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The terms James uses in this last clause of 1:4 give a picture of wholeness and completeness. Moo's good paraphrase of James's term </w:t>
      </w:r>
      <w:proofErr w:type="spellStart"/>
      <w:r w:rsidRPr="00770DAB">
        <w:rPr>
          <w:rFonts w:ascii="Verdana" w:eastAsia="Times New Roman" w:hAnsi="Verdana" w:cs="Times New Roman"/>
          <w:i/>
          <w:iCs/>
          <w:color w:val="000000"/>
          <w:sz w:val="18"/>
          <w:szCs w:val="18"/>
        </w:rPr>
        <w:t>teleios</w:t>
      </w:r>
      <w:proofErr w:type="spellEnd"/>
      <w:r w:rsidRPr="00770DAB">
        <w:rPr>
          <w:rFonts w:ascii="Verdana" w:eastAsia="Times New Roman" w:hAnsi="Verdana" w:cs="Times New Roman"/>
          <w:color w:val="000000"/>
          <w:sz w:val="18"/>
          <w:szCs w:val="18"/>
        </w:rPr>
        <w:t xml:space="preserve"> is "perfection and wholeness of Christian character" (1985:61). </w:t>
      </w:r>
      <w:proofErr w:type="gramStart"/>
      <w:r w:rsidRPr="00770DAB">
        <w:rPr>
          <w:rFonts w:ascii="Verdana" w:eastAsia="Times New Roman" w:hAnsi="Verdana" w:cs="Times New Roman"/>
          <w:color w:val="000000"/>
          <w:sz w:val="18"/>
          <w:szCs w:val="18"/>
        </w:rPr>
        <w:t>Laws describes</w:t>
      </w:r>
      <w:proofErr w:type="gramEnd"/>
      <w:r w:rsidRPr="00770DAB">
        <w:rPr>
          <w:rFonts w:ascii="Verdana" w:eastAsia="Times New Roman" w:hAnsi="Verdana" w:cs="Times New Roman"/>
          <w:color w:val="000000"/>
          <w:sz w:val="18"/>
          <w:szCs w:val="18"/>
        </w:rPr>
        <w:t xml:space="preserve"> it as being "a complete person, having integrity, unlike the divided man of vv. 6-8" (1980:54). In other words, James is holding before his readers a vision for becoming everything the Lord desires them to become.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 invites you to envision yourself in the state of spiritual maturity, rid of the jealousy or laziness or impulsiveness or impatience or bitterness or self-pity or selfishness that now mars the wholeness of your fellowship with God and the completeness of your spirituality. Do you hunger and thirst for righteousness? Do you long to be fully the person God desires you to be? If so, then you now have the full reason for considering it pure joy whenever you face trials of many kinds. The trials can be opportunities for testing to develop in you the perseverance which, when it finishes its work, will leave you mature in Christ! For those who have set their hearts on becoming </w:t>
      </w:r>
      <w:proofErr w:type="spellStart"/>
      <w:r w:rsidRPr="00770DAB">
        <w:rPr>
          <w:rFonts w:ascii="Verdana" w:eastAsia="Times New Roman" w:hAnsi="Verdana" w:cs="Times New Roman"/>
          <w:color w:val="000000"/>
          <w:sz w:val="18"/>
          <w:szCs w:val="18"/>
        </w:rPr>
        <w:t>Christlike</w:t>
      </w:r>
      <w:proofErr w:type="spellEnd"/>
      <w:r w:rsidRPr="00770DAB">
        <w:rPr>
          <w:rFonts w:ascii="Verdana" w:eastAsia="Times New Roman" w:hAnsi="Verdana" w:cs="Times New Roman"/>
          <w:color w:val="000000"/>
          <w:sz w:val="18"/>
          <w:szCs w:val="18"/>
        </w:rPr>
        <w:t xml:space="preserve">, this is wonderful reason for </w:t>
      </w:r>
      <w:r w:rsidRPr="00770DAB">
        <w:rPr>
          <w:rFonts w:ascii="Verdana" w:eastAsia="Times New Roman" w:hAnsi="Verdana" w:cs="Times New Roman"/>
          <w:i/>
          <w:iCs/>
          <w:color w:val="000000"/>
          <w:sz w:val="18"/>
          <w:szCs w:val="18"/>
        </w:rPr>
        <w:t xml:space="preserve">pure </w:t>
      </w:r>
      <w:proofErr w:type="spellStart"/>
      <w:r w:rsidRPr="00770DAB">
        <w:rPr>
          <w:rFonts w:ascii="Verdana" w:eastAsia="Times New Roman" w:hAnsi="Verdana" w:cs="Times New Roman"/>
          <w:i/>
          <w:iCs/>
          <w:color w:val="000000"/>
          <w:sz w:val="18"/>
          <w:szCs w:val="18"/>
        </w:rPr>
        <w:t>joy.</w:t>
      </w:r>
      <w:r w:rsidRPr="00770DAB">
        <w:rPr>
          <w:rFonts w:ascii="Verdana" w:eastAsia="Times New Roman" w:hAnsi="Verdana" w:cs="Times New Roman"/>
          <w:color w:val="000000"/>
          <w:sz w:val="18"/>
          <w:szCs w:val="18"/>
        </w:rPr>
        <w:t>Called</w:t>
      </w:r>
      <w:proofErr w:type="spellEnd"/>
      <w:r w:rsidRPr="00770DAB">
        <w:rPr>
          <w:rFonts w:ascii="Verdana" w:eastAsia="Times New Roman" w:hAnsi="Verdana" w:cs="Times New Roman"/>
          <w:color w:val="000000"/>
          <w:sz w:val="18"/>
          <w:szCs w:val="18"/>
        </w:rPr>
        <w:t xml:space="preserve"> to Joy (1:2 Reconsidered)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In the light of this spiritual goal we can now return to the beginning of 1:2 and have an idea of what James means by </w:t>
      </w:r>
      <w:r w:rsidRPr="00770DAB">
        <w:rPr>
          <w:rFonts w:ascii="Verdana" w:eastAsia="Times New Roman" w:hAnsi="Verdana" w:cs="Times New Roman"/>
          <w:i/>
          <w:iCs/>
          <w:color w:val="000000"/>
          <w:sz w:val="18"/>
          <w:szCs w:val="18"/>
        </w:rPr>
        <w:t>consider it pure joy.</w:t>
      </w:r>
      <w:r w:rsidRPr="00770DAB">
        <w:rPr>
          <w:rFonts w:ascii="Verdana" w:eastAsia="Times New Roman" w:hAnsi="Verdana" w:cs="Times New Roman"/>
          <w:color w:val="000000"/>
          <w:sz w:val="18"/>
          <w:szCs w:val="18"/>
        </w:rPr>
        <w:t xml:space="preserve"> Contrast it to some unworthy substitutes: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1. Denial.</w:t>
      </w:r>
      <w:r w:rsidRPr="00770DAB">
        <w:rPr>
          <w:rFonts w:ascii="Verdana" w:eastAsia="Times New Roman" w:hAnsi="Verdana" w:cs="Times New Roman"/>
          <w:color w:val="000000"/>
          <w:sz w:val="18"/>
          <w:szCs w:val="18"/>
        </w:rPr>
        <w:t xml:space="preserve"> It is clear from James's own recognition of the suffering that he is not prescribing a mind-game to keep oneself feeling happy by denying the reality of the trials.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2. Complaint.</w:t>
      </w:r>
      <w:r w:rsidRPr="00770DAB">
        <w:rPr>
          <w:rFonts w:ascii="Verdana" w:eastAsia="Times New Roman" w:hAnsi="Verdana" w:cs="Times New Roman"/>
          <w:color w:val="000000"/>
          <w:sz w:val="18"/>
          <w:szCs w:val="18"/>
        </w:rPr>
        <w:t xml:space="preserve"> Praying for deliverance from a trial is appropriate, but doing so with a complaining spirit is far from what James envisions for the Christian. The goal of becoming complete is too valuable to be approached with grumbling.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3. Self-pity.</w:t>
      </w:r>
      <w:r w:rsidRPr="00770DAB">
        <w:rPr>
          <w:rFonts w:ascii="Verdana" w:eastAsia="Times New Roman" w:hAnsi="Verdana" w:cs="Times New Roman"/>
          <w:color w:val="000000"/>
          <w:sz w:val="18"/>
          <w:szCs w:val="18"/>
        </w:rPr>
        <w:t xml:space="preserve"> Continuing in obedience to the Lord's commands would certainly be part of perseverance, but doing so in self-pity is not worthy of the goal James has in mind. Obeying while thinking "Poor me!" is different from obeying with </w:t>
      </w:r>
      <w:r w:rsidRPr="00770DAB">
        <w:rPr>
          <w:rFonts w:ascii="Verdana" w:eastAsia="Times New Roman" w:hAnsi="Verdana" w:cs="Times New Roman"/>
          <w:i/>
          <w:iCs/>
          <w:color w:val="000000"/>
          <w:sz w:val="18"/>
          <w:szCs w:val="18"/>
        </w:rPr>
        <w:t>pure joy.</w:t>
      </w:r>
      <w:r w:rsidRPr="00770DAB">
        <w:rPr>
          <w:rFonts w:ascii="Verdana" w:eastAsia="Times New Roman" w:hAnsi="Verdana" w:cs="Times New Roman"/>
          <w:color w:val="000000"/>
          <w:sz w:val="18"/>
          <w:szCs w:val="18"/>
        </w:rPr>
        <w:t xml:space="preserv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James's vision for spiritual victory may be faced clearly and courageously. He honestly believes that in the very midst of painful trials in the Christian's life, there is definite basis for joy. If one's goal is to become mature in Christ, and if that is a goal far higher and more valuable than merely avoiding hardships, then indeed consider it joy when you meet the trials by which you attain that treasured goal. We are called to joy!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 is at this point entirely consistent with the rest of the New Testament. Jesus taught that the kingdom of heaven is like a treasure so valuable that a man would rightfully sell everything else to obtain it, and that the man would do so "in his joy" (Mt 13:44). Paul announced that we "rejoice in our </w:t>
      </w:r>
      <w:r w:rsidRPr="00770DAB">
        <w:rPr>
          <w:rFonts w:ascii="Verdana" w:eastAsia="Times New Roman" w:hAnsi="Verdana" w:cs="Times New Roman"/>
          <w:color w:val="000000"/>
          <w:sz w:val="18"/>
          <w:szCs w:val="18"/>
        </w:rPr>
        <w:lastRenderedPageBreak/>
        <w:t xml:space="preserve">sufferings" because "suffering produces perseverance" (Rom 5:3). Peter understood the Christian experience of rejoicing even in the midst of "all kinds of trials" (1 Pet 1:6).The First Example: Lacking Wisdom (1:5-8)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Two examples come to mind for James, by which to illustrate the spiritual dynamics of trials. First, what if you lack wisdom? This is an important example to James, for he will return to the theme of wisdom in 3:13-18. It is also fitting as a first example, because it is of such urgent importance for Christians in trials. Isn't this the cry in the heart of ones who are suffering? "I don't know what to do!" 2 Chronicles 20:12 in its context illustrates well this cry for wisdom from people facing trials. James's pastoral concern takes him directly to this pressing need in his readers' lives.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It is worth taking time to identify with that need ourselves, so that we catch the significance of James's answer, for we experience the same disabling effects that James's original readers must have been experiencing.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1. Guilt.</w:t>
      </w:r>
      <w:r w:rsidRPr="00770DAB">
        <w:rPr>
          <w:rFonts w:ascii="Verdana" w:eastAsia="Times New Roman" w:hAnsi="Verdana" w:cs="Times New Roman"/>
          <w:color w:val="000000"/>
          <w:sz w:val="18"/>
          <w:szCs w:val="18"/>
        </w:rPr>
        <w:t xml:space="preserve"> I remember an agonizing time of division in our church. I struggled with self-blame. "If only I had said this . . . or done that . . . or acted differently." I kept wondering what to do. I needed wisdom desperately.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2. Confusion.</w:t>
      </w:r>
      <w:r w:rsidRPr="00770DAB">
        <w:rPr>
          <w:rFonts w:ascii="Verdana" w:eastAsia="Times New Roman" w:hAnsi="Verdana" w:cs="Times New Roman"/>
          <w:color w:val="000000"/>
          <w:sz w:val="18"/>
          <w:szCs w:val="18"/>
        </w:rPr>
        <w:t xml:space="preserve"> Suffering easily pushes us into the confusion of self-doubt, in which we question our actions, motives and capabilities. Such self-doubt can be devastating, for example, for parents who lose a child in a tragedy or find their child alienated in rebellion. "Why did this happen to me? Where did I go wrong? Is God punishing me? Does God love me?" We don't know what to do in the midst of that intense internal questioning, and our need for wisdom is urgent.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3. Fear.</w:t>
      </w:r>
      <w:r w:rsidRPr="00770DAB">
        <w:rPr>
          <w:rFonts w:ascii="Verdana" w:eastAsia="Times New Roman" w:hAnsi="Verdana" w:cs="Times New Roman"/>
          <w:color w:val="000000"/>
          <w:sz w:val="18"/>
          <w:szCs w:val="18"/>
        </w:rPr>
        <w:t xml:space="preserve"> Suffering awakens the fear that things are out of control and that whatever we hold dear might be lost. As a result, people commonly withdraw to protect what they still have. This is, in part, why a wife or child may keep submitting to an abusive home situation; there is the fear that the abuse will get worse. "Maybe, if I submit, my abuser will stop." In the midst of a trial, the fear can be absolutely crippling, so that you do not know what to do. You need wisdom.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4. Anger.</w:t>
      </w:r>
      <w:r w:rsidRPr="00770DAB">
        <w:rPr>
          <w:rFonts w:ascii="Verdana" w:eastAsia="Times New Roman" w:hAnsi="Verdana" w:cs="Times New Roman"/>
          <w:color w:val="000000"/>
          <w:sz w:val="18"/>
          <w:szCs w:val="18"/>
        </w:rPr>
        <w:t xml:space="preserve"> Trials can produce a great deal of anger, but intense anger often receives insufficient satisfaction. Yet the intensity of anger cannot be sustained. When the anger subsides without being resolved, it is replaced by hopelessness. That is why counselors often regard depression as the other side of anger. The result is a loss of motivation and, again, an inability to know what to do. If you are angry or depressed because of trials, you need wisdom to get your life going again as a servant of the Lord Jesus Christ.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 is concerned to address one central need from which the other needs in these complex situations can be unraveled. In the face of such trials, what shall the "servant of God and of the Lord Jesus Christ" do? </w:t>
      </w:r>
      <w:r w:rsidRPr="00770DAB">
        <w:rPr>
          <w:rFonts w:ascii="Verdana" w:eastAsia="Times New Roman" w:hAnsi="Verdana" w:cs="Times New Roman"/>
          <w:i/>
          <w:iCs/>
          <w:color w:val="000000"/>
          <w:sz w:val="18"/>
          <w:szCs w:val="18"/>
        </w:rPr>
        <w:t>He should ask God</w:t>
      </w:r>
      <w:r w:rsidRPr="00770DAB">
        <w:rPr>
          <w:rFonts w:ascii="Verdana" w:eastAsia="Times New Roman" w:hAnsi="Verdana" w:cs="Times New Roman"/>
          <w:color w:val="000000"/>
          <w:sz w:val="18"/>
          <w:szCs w:val="18"/>
        </w:rPr>
        <w:t xml:space="preserve"> for the wisdom that is lacking. This is not to dismiss the problems with a simplistic solution, but it is to face the problems with the root solution. Again the Sermon on the Mount appears as a possible basis for James's message: "Ask and it will be given to you" (Mt 7:7).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Stop and take note of what James prescribes here; it is foundational for an accurate grasp of the whole letter. For those who would portray James as simply a teacher of law, it is important to see this: by instructing his readers to ask for wisdom, James is pointing them to God's grace. This is one example of what underlies the whole epistle--James's confidence in the grace of God and his intense desire for his readers to place their own reliance there. Overlooking this, and taking 2:14-26 out of this context, some have failed to teach James </w:t>
      </w:r>
      <w:proofErr w:type="spellStart"/>
      <w:r w:rsidRPr="00770DAB">
        <w:rPr>
          <w:rFonts w:ascii="Verdana" w:eastAsia="Times New Roman" w:hAnsi="Verdana" w:cs="Times New Roman"/>
          <w:color w:val="000000"/>
          <w:sz w:val="18"/>
          <w:szCs w:val="18"/>
        </w:rPr>
        <w:t>redemptively</w:t>
      </w:r>
      <w:proofErr w:type="spellEnd"/>
      <w:r w:rsidRPr="00770DAB">
        <w:rPr>
          <w:rFonts w:ascii="Verdana" w:eastAsia="Times New Roman" w:hAnsi="Verdana" w:cs="Times New Roman"/>
          <w:color w:val="000000"/>
          <w:sz w:val="18"/>
          <w:szCs w:val="18"/>
        </w:rPr>
        <w:t xml:space="preserv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 then leads his readers into God's grace by calling attention to four facets. As they come in the Greek word order, first God is one who "is giving." The word is </w:t>
      </w:r>
      <w:proofErr w:type="spellStart"/>
      <w:r w:rsidRPr="00770DAB">
        <w:rPr>
          <w:rFonts w:ascii="Verdana" w:eastAsia="Times New Roman" w:hAnsi="Verdana" w:cs="Times New Roman"/>
          <w:i/>
          <w:iCs/>
          <w:color w:val="000000"/>
          <w:sz w:val="18"/>
          <w:szCs w:val="18"/>
        </w:rPr>
        <w:t>didontos</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a present active participle; it is God's constant nature to be gracious and giving. Second, God gives </w:t>
      </w:r>
      <w:r w:rsidRPr="00770DAB">
        <w:rPr>
          <w:rFonts w:ascii="Verdana" w:eastAsia="Times New Roman" w:hAnsi="Verdana" w:cs="Times New Roman"/>
          <w:i/>
          <w:iCs/>
          <w:color w:val="000000"/>
          <w:sz w:val="18"/>
          <w:szCs w:val="18"/>
        </w:rPr>
        <w:t>to all (</w:t>
      </w:r>
      <w:proofErr w:type="spellStart"/>
      <w:r w:rsidRPr="00770DAB">
        <w:rPr>
          <w:rFonts w:ascii="Verdana" w:eastAsia="Times New Roman" w:hAnsi="Verdana" w:cs="Times New Roman"/>
          <w:i/>
          <w:iCs/>
          <w:color w:val="000000"/>
          <w:sz w:val="18"/>
          <w:szCs w:val="18"/>
        </w:rPr>
        <w:t>pasin</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The call to live by faith is extended to everyone, and no one is left without an invitation to trust in God. Third, God gives </w:t>
      </w:r>
      <w:r w:rsidRPr="00770DAB">
        <w:rPr>
          <w:rFonts w:ascii="Verdana" w:eastAsia="Times New Roman" w:hAnsi="Verdana" w:cs="Times New Roman"/>
          <w:i/>
          <w:iCs/>
          <w:color w:val="000000"/>
          <w:sz w:val="18"/>
          <w:szCs w:val="18"/>
        </w:rPr>
        <w:lastRenderedPageBreak/>
        <w:t>generously (</w:t>
      </w:r>
      <w:proofErr w:type="spellStart"/>
      <w:r w:rsidRPr="00770DAB">
        <w:rPr>
          <w:rFonts w:ascii="Verdana" w:eastAsia="Times New Roman" w:hAnsi="Verdana" w:cs="Times New Roman"/>
          <w:i/>
          <w:iCs/>
          <w:color w:val="000000"/>
          <w:sz w:val="18"/>
          <w:szCs w:val="18"/>
        </w:rPr>
        <w:t>haplos</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emphasizing that God gives freely and without reserve. Fourth, God gives </w:t>
      </w:r>
      <w:r w:rsidRPr="00770DAB">
        <w:rPr>
          <w:rFonts w:ascii="Verdana" w:eastAsia="Times New Roman" w:hAnsi="Verdana" w:cs="Times New Roman"/>
          <w:i/>
          <w:iCs/>
          <w:color w:val="000000"/>
          <w:sz w:val="18"/>
          <w:szCs w:val="18"/>
        </w:rPr>
        <w:t>without finding fault,</w:t>
      </w:r>
      <w:r w:rsidRPr="00770DAB">
        <w:rPr>
          <w:rFonts w:ascii="Verdana" w:eastAsia="Times New Roman" w:hAnsi="Verdana" w:cs="Times New Roman"/>
          <w:color w:val="000000"/>
          <w:sz w:val="18"/>
          <w:szCs w:val="18"/>
        </w:rPr>
        <w:t xml:space="preserve"> or without reproaching.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You may ask God for the wisdom you need without fear, for God gives without holding your failures or lack of wisdom against you. This is the </w:t>
      </w:r>
      <w:proofErr w:type="gramStart"/>
      <w:r w:rsidRPr="00770DAB">
        <w:rPr>
          <w:rFonts w:ascii="Verdana" w:eastAsia="Times New Roman" w:hAnsi="Verdana" w:cs="Times New Roman"/>
          <w:color w:val="000000"/>
          <w:sz w:val="18"/>
          <w:szCs w:val="18"/>
        </w:rPr>
        <w:t>assurance</w:t>
      </w:r>
      <w:proofErr w:type="gramEnd"/>
      <w:r w:rsidRPr="00770DAB">
        <w:rPr>
          <w:rFonts w:ascii="Verdana" w:eastAsia="Times New Roman" w:hAnsi="Verdana" w:cs="Times New Roman"/>
          <w:color w:val="000000"/>
          <w:sz w:val="18"/>
          <w:szCs w:val="18"/>
        </w:rPr>
        <w:t xml:space="preserve"> with which the Christian approaches God, that God is not a harsh Father who responds to our needs by reminding us of our faults. Christ has made atonement for our sin; we receive justification by responding with faith, not by trying with good deeds to become righteous enough to deserve God's favor. This salvation by grace, the very heart of the gospel of Christ, will certainly not be contradicted by God when we come to him for wisdom. God responds to his own people with grace--his undivided, unwavering intent always to give good gifts.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Believe this love from God, James continues in 1:6, and do not doubt it, for the doubt is instability. There are certain distortions of this teaching common today which should be recognized. The first distortion occurs within what is popularly known as the "name it and claim it" philosophy, when Christians are taught that they should name whatever they need in faith and so claim it as given to them. The dangers are the misplacing of faith and the raising of unbiblical expectations. Christians are sometimes led, in effect, to place their faith in the force of their own believing, and then to expect freedom from hardship or deprivation. What James is prescribing is something quite different: faith in the grace of God, which enables faith to be exercised even within hardship and deprivation.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A further distortion of the biblical teaching occurs when Christians treat James's warning against doubt (and the similar teaching by Jesus in Mt 21:21) superficially, taking it to require a willful suppression of mental doubts. This can become an unrecognized attempt to manipulate God by one's own power of positive thinking. The error has left many in bondage to fear, afraid of their own thoughts and afraid of the God who might hold their doubts against them and therefore not grant the wisdom needed. The result is a crippling of people's faith and a perversion of the very truth James is teaching: that God gives freely, without finding fault.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 certainly does place </w:t>
      </w:r>
      <w:r w:rsidRPr="00770DAB">
        <w:rPr>
          <w:rFonts w:ascii="Verdana" w:eastAsia="Times New Roman" w:hAnsi="Verdana" w:cs="Times New Roman"/>
          <w:i/>
          <w:iCs/>
          <w:color w:val="000000"/>
          <w:sz w:val="18"/>
          <w:szCs w:val="18"/>
        </w:rPr>
        <w:t>doubt</w:t>
      </w:r>
      <w:r w:rsidRPr="00770DAB">
        <w:rPr>
          <w:rFonts w:ascii="Verdana" w:eastAsia="Times New Roman" w:hAnsi="Verdana" w:cs="Times New Roman"/>
          <w:color w:val="000000"/>
          <w:sz w:val="18"/>
          <w:szCs w:val="18"/>
        </w:rPr>
        <w:t xml:space="preserve"> in immediate contrast to </w:t>
      </w:r>
      <w:r w:rsidRPr="00770DAB">
        <w:rPr>
          <w:rFonts w:ascii="Verdana" w:eastAsia="Times New Roman" w:hAnsi="Verdana" w:cs="Times New Roman"/>
          <w:i/>
          <w:iCs/>
          <w:color w:val="000000"/>
          <w:sz w:val="18"/>
          <w:szCs w:val="18"/>
        </w:rPr>
        <w:t>believe</w:t>
      </w:r>
      <w:r w:rsidRPr="00770DAB">
        <w:rPr>
          <w:rFonts w:ascii="Verdana" w:eastAsia="Times New Roman" w:hAnsi="Verdana" w:cs="Times New Roman"/>
          <w:color w:val="000000"/>
          <w:sz w:val="18"/>
          <w:szCs w:val="18"/>
        </w:rPr>
        <w:t xml:space="preserve"> (or, literally, in contrast to the noun </w:t>
      </w:r>
      <w:r w:rsidRPr="00770DAB">
        <w:rPr>
          <w:rFonts w:ascii="Verdana" w:eastAsia="Times New Roman" w:hAnsi="Verdana" w:cs="Times New Roman"/>
          <w:i/>
          <w:iCs/>
          <w:color w:val="000000"/>
          <w:sz w:val="18"/>
          <w:szCs w:val="18"/>
        </w:rPr>
        <w:t>faith)</w:t>
      </w:r>
      <w:r w:rsidRPr="00770DAB">
        <w:rPr>
          <w:rFonts w:ascii="Verdana" w:eastAsia="Times New Roman" w:hAnsi="Verdana" w:cs="Times New Roman"/>
          <w:color w:val="000000"/>
          <w:sz w:val="18"/>
          <w:szCs w:val="18"/>
        </w:rPr>
        <w:t xml:space="preserve"> in 1:6. But James is writing about something much deeper than surface thoughts. The actual point of his warning about doubt is to expose a basic soul-condition of unbelief. That basic soul-condition is described with the term </w:t>
      </w:r>
      <w:r w:rsidRPr="00770DAB">
        <w:rPr>
          <w:rFonts w:ascii="Verdana" w:eastAsia="Times New Roman" w:hAnsi="Verdana" w:cs="Times New Roman"/>
          <w:i/>
          <w:iCs/>
          <w:color w:val="000000"/>
          <w:sz w:val="18"/>
          <w:szCs w:val="18"/>
        </w:rPr>
        <w:t>double-minded</w:t>
      </w:r>
      <w:r w:rsidRPr="00770DAB">
        <w:rPr>
          <w:rFonts w:ascii="Verdana" w:eastAsia="Times New Roman" w:hAnsi="Verdana" w:cs="Times New Roman"/>
          <w:color w:val="000000"/>
          <w:sz w:val="18"/>
          <w:szCs w:val="18"/>
        </w:rPr>
        <w:t xml:space="preserve"> in 1:8. It means a double-</w:t>
      </w:r>
      <w:proofErr w:type="spellStart"/>
      <w:r w:rsidRPr="00770DAB">
        <w:rPr>
          <w:rFonts w:ascii="Verdana" w:eastAsia="Times New Roman" w:hAnsi="Verdana" w:cs="Times New Roman"/>
          <w:color w:val="000000"/>
          <w:sz w:val="18"/>
          <w:szCs w:val="18"/>
        </w:rPr>
        <w:t>souled</w:t>
      </w:r>
      <w:proofErr w:type="spellEnd"/>
      <w:r w:rsidRPr="00770DAB">
        <w:rPr>
          <w:rFonts w:ascii="Verdana" w:eastAsia="Times New Roman" w:hAnsi="Verdana" w:cs="Times New Roman"/>
          <w:color w:val="000000"/>
          <w:sz w:val="18"/>
          <w:szCs w:val="18"/>
        </w:rPr>
        <w:t xml:space="preserve"> person, a person whose heart's loyalties are divided, a person who has not decided to give his or her love to God. The </w:t>
      </w:r>
      <w:r w:rsidRPr="00770DAB">
        <w:rPr>
          <w:rFonts w:ascii="Verdana" w:eastAsia="Times New Roman" w:hAnsi="Verdana" w:cs="Times New Roman"/>
          <w:i/>
          <w:iCs/>
          <w:color w:val="000000"/>
          <w:sz w:val="18"/>
          <w:szCs w:val="18"/>
        </w:rPr>
        <w:t>doubt</w:t>
      </w:r>
      <w:r w:rsidRPr="00770DAB">
        <w:rPr>
          <w:rFonts w:ascii="Verdana" w:eastAsia="Times New Roman" w:hAnsi="Verdana" w:cs="Times New Roman"/>
          <w:color w:val="000000"/>
          <w:sz w:val="18"/>
          <w:szCs w:val="18"/>
        </w:rPr>
        <w:t xml:space="preserve"> then is a vacillation between self-reliance and God-reliance. This person is not looking to God from a stance of faith, and for this person there is no promise that God will give wisdom. The instability of this vacillating person is captured in the vivid imagery of the unstable sea wave, and this image stands in contrast to the perseverance in 1:3 (cf. </w:t>
      </w:r>
      <w:proofErr w:type="gramStart"/>
      <w:r w:rsidRPr="00770DAB">
        <w:rPr>
          <w:rFonts w:ascii="Verdana" w:eastAsia="Times New Roman" w:hAnsi="Verdana" w:cs="Times New Roman"/>
          <w:color w:val="000000"/>
          <w:sz w:val="18"/>
          <w:szCs w:val="18"/>
        </w:rPr>
        <w:t>Is</w:t>
      </w:r>
      <w:proofErr w:type="gramEnd"/>
      <w:r w:rsidRPr="00770DAB">
        <w:rPr>
          <w:rFonts w:ascii="Verdana" w:eastAsia="Times New Roman" w:hAnsi="Verdana" w:cs="Times New Roman"/>
          <w:color w:val="000000"/>
          <w:sz w:val="18"/>
          <w:szCs w:val="18"/>
        </w:rPr>
        <w:t xml:space="preserve"> 57:20). The testing of faith develops perseverance, but doubt (as a root unbelief) makes a person unstable.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Now we can summarize James's use of the first illustration. If you encounter a trial and lack wisdom to know what to do, stand the test of faith by asking God for the wisdom you need. As you ask God for wisdom, do not be unbelieving toward God or frightened about your lack of wisdom. Instead, trust God to give wisdom generously. He will do so. Therefore consider it pure joy that you face the trial, for that very trial will be used by God to develop your perseverance toward </w:t>
      </w:r>
      <w:proofErr w:type="spellStart"/>
      <w:r w:rsidRPr="00770DAB">
        <w:rPr>
          <w:rFonts w:ascii="Verdana" w:eastAsia="Times New Roman" w:hAnsi="Verdana" w:cs="Times New Roman"/>
          <w:color w:val="000000"/>
          <w:sz w:val="18"/>
          <w:szCs w:val="18"/>
        </w:rPr>
        <w:t>maturity.The</w:t>
      </w:r>
      <w:proofErr w:type="spellEnd"/>
      <w:r w:rsidRPr="00770DAB">
        <w:rPr>
          <w:rFonts w:ascii="Verdana" w:eastAsia="Times New Roman" w:hAnsi="Verdana" w:cs="Times New Roman"/>
          <w:color w:val="000000"/>
          <w:sz w:val="18"/>
          <w:szCs w:val="18"/>
        </w:rPr>
        <w:t xml:space="preserve"> Second Example: Lacking Money (1:9-12)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James's second illustration introduces another major theme to be developed later in the epistle: one's relationship with material wealth. There are indications in the New Testament that </w:t>
      </w:r>
      <w:r w:rsidRPr="00770DAB">
        <w:rPr>
          <w:rFonts w:ascii="Verdana" w:eastAsia="Times New Roman" w:hAnsi="Verdana" w:cs="Times New Roman"/>
          <w:i/>
          <w:iCs/>
          <w:color w:val="000000"/>
          <w:sz w:val="18"/>
          <w:szCs w:val="18"/>
        </w:rPr>
        <w:t>humble circumstances</w:t>
      </w:r>
      <w:r w:rsidRPr="00770DAB">
        <w:rPr>
          <w:rFonts w:ascii="Verdana" w:eastAsia="Times New Roman" w:hAnsi="Verdana" w:cs="Times New Roman"/>
          <w:color w:val="000000"/>
          <w:sz w:val="18"/>
          <w:szCs w:val="18"/>
        </w:rPr>
        <w:t xml:space="preserve"> were a common trial among Christians. In the first place, the explicit appeal to the poor in Christ's preaching likely attracted numerous poor people among the earliest converts (</w:t>
      </w:r>
      <w:proofErr w:type="spellStart"/>
      <w:r w:rsidRPr="00770DAB">
        <w:rPr>
          <w:rFonts w:ascii="Verdana" w:eastAsia="Times New Roman" w:hAnsi="Verdana" w:cs="Times New Roman"/>
          <w:color w:val="000000"/>
          <w:sz w:val="18"/>
          <w:szCs w:val="18"/>
        </w:rPr>
        <w:t>Lk</w:t>
      </w:r>
      <w:proofErr w:type="spellEnd"/>
      <w:r w:rsidRPr="00770DAB">
        <w:rPr>
          <w:rFonts w:ascii="Verdana" w:eastAsia="Times New Roman" w:hAnsi="Verdana" w:cs="Times New Roman"/>
          <w:color w:val="000000"/>
          <w:sz w:val="18"/>
          <w:szCs w:val="18"/>
        </w:rPr>
        <w:t xml:space="preserve"> 4:18). In addition, some Christians became poor because of deliberate persecution against them. Some may have been living in a self-imposed poverty for ethical reasons, as they refused to participate in corrupt economic enterprises. We have examples in Acts 16:19 and 19:23-29 of the gospel's economic effects, forcing a separation of Christians from immoral financial pursuits and resulting in a backlash of persecution. Christians suffered economically for their faith.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lastRenderedPageBreak/>
        <w:t xml:space="preserve">James evidently understood this trial to be a common circumstance among his readers. If this is a deliberate point of application by James, and not just another topic in a loose train of thought, then the spiritual dynamics of trials should be evident in this illustration. Exposition should bring out how this trial would become a testing to develop perseverance toward maturity.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To understand this, it is valuable first to consider how, even today, money is the context for some of our most common and spiritually significant trials. Because of money we are beset with fears--troubling anxieties about how financial needs will be met. Because of money we are attacked with a sense of guilt and failure. We struggle to make ends meet, and we feel internal accusations about inability to manage finances and about mistakes we must have made in financial choices. Because of money we fall into crippling self-pity, chronic complaining and envy of others who can buy and do things which we lack. These can produce a terrible bitterness of spirit that makes a desert of our personal fellowship with God. Because of money we become trapped in attitudes of greed, practices of injustice and a lifestyle of materialism. No wonder Scripture says that the love of money is a root of all kinds of evil!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Look still more deeply into the matter. Why does money evoke such destructive reactions in us? Don't we fall into these reactions especially because of the particular functions money plays in our lives? First, money functions as verification of personal worth. When we are conscious of lacking wealth (which is relative--lacking in comparison to anyone who has more, or in comparison to anything we cannot afford), the implication is that we are worth less than others and that we are less worthy for God to bless. On the other hand, if we are conscious of having wealth (again, relative to anyone else or relative to anything we want), the prideful comparisons come easily to us. The implication is that we are more successful because we are worth more. Second, money functions as security. That is why a loss of job or a financial setback is so frightening. It is also why some choices can be so attractive when they are financially helpful even though they will harm our well-being. A friend admitted to me that he hates going to work because of the evil atmosphere there, but that he took the job because of the financial security it offered. Third, money functions as power or advantage over other people. It gives power for people to perform injustices against others; when we lack wealth compared to others, we feel our vulnerability.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The effect of these dynamics is to focus our lives on the pursuit of money. Financial gain becomes the increasingly decisive factor in our attention, choices and lifestyle. It becomes urgent to recognize, therefore, that these three functions of money are worldly functions--violations of the ways of Christ's kingdom. Jesus called his followers to choose between treasures on earth and treasures in heaven, for he said, "You cannot serve both God and Money" (Mt 6:19-24). He warned that material wealth is dangerous to spiritual health; in fact, "it is easier for a camel to go through the eye of a needle than for a rich man to enter the kingdom of God" (Mt 19:24). James's purpose here is to encourage Christians in material hardship not to become caught in the pursuit of wealth. What he has to say will be in radical opposition to the three worldly functions of </w:t>
      </w:r>
      <w:proofErr w:type="gramStart"/>
      <w:r w:rsidRPr="00770DAB">
        <w:rPr>
          <w:rFonts w:ascii="Verdana" w:eastAsia="Times New Roman" w:hAnsi="Verdana" w:cs="Times New Roman"/>
          <w:color w:val="000000"/>
          <w:sz w:val="18"/>
          <w:szCs w:val="18"/>
        </w:rPr>
        <w:t>money.</w:t>
      </w:r>
      <w:proofErr w:type="gramEnd"/>
      <w:r w:rsidRPr="00770DAB">
        <w:rPr>
          <w:rFonts w:ascii="Verdana" w:eastAsia="Times New Roman" w:hAnsi="Verdana" w:cs="Times New Roman"/>
          <w:color w:val="000000"/>
          <w:sz w:val="18"/>
          <w:szCs w:val="18"/>
        </w:rPr>
        <w:t xml:space="preserv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 xml:space="preserve">1. </w:t>
      </w:r>
      <w:proofErr w:type="gramStart"/>
      <w:r w:rsidRPr="00770DAB">
        <w:rPr>
          <w:rFonts w:ascii="Verdana" w:eastAsia="Times New Roman" w:hAnsi="Verdana" w:cs="Times New Roman"/>
          <w:i/>
          <w:iCs/>
          <w:color w:val="000000"/>
          <w:sz w:val="18"/>
          <w:szCs w:val="18"/>
        </w:rPr>
        <w:t>Against</w:t>
      </w:r>
      <w:proofErr w:type="gramEnd"/>
      <w:r w:rsidRPr="00770DAB">
        <w:rPr>
          <w:rFonts w:ascii="Verdana" w:eastAsia="Times New Roman" w:hAnsi="Verdana" w:cs="Times New Roman"/>
          <w:i/>
          <w:iCs/>
          <w:color w:val="000000"/>
          <w:sz w:val="18"/>
          <w:szCs w:val="18"/>
        </w:rPr>
        <w:t xml:space="preserve"> the notion that money means personal worth.</w:t>
      </w:r>
      <w:r w:rsidRPr="00770DAB">
        <w:rPr>
          <w:rFonts w:ascii="Verdana" w:eastAsia="Times New Roman" w:hAnsi="Verdana" w:cs="Times New Roman"/>
          <w:color w:val="000000"/>
          <w:sz w:val="18"/>
          <w:szCs w:val="18"/>
        </w:rPr>
        <w:t xml:space="preserve"> First, James addresses 1:9 specifically to </w:t>
      </w:r>
      <w:r w:rsidRPr="00770DAB">
        <w:rPr>
          <w:rFonts w:ascii="Verdana" w:eastAsia="Times New Roman" w:hAnsi="Verdana" w:cs="Times New Roman"/>
          <w:i/>
          <w:iCs/>
          <w:color w:val="000000"/>
          <w:sz w:val="18"/>
          <w:szCs w:val="18"/>
        </w:rPr>
        <w:t>the brother</w:t>
      </w:r>
      <w:r w:rsidRPr="00770DAB">
        <w:rPr>
          <w:rFonts w:ascii="Verdana" w:eastAsia="Times New Roman" w:hAnsi="Verdana" w:cs="Times New Roman"/>
          <w:color w:val="000000"/>
          <w:sz w:val="18"/>
          <w:szCs w:val="18"/>
        </w:rPr>
        <w:t xml:space="preserve"> as a reminder that the Christian reader is already specially accepted and loved. Second, the brother is reminded of a </w:t>
      </w:r>
      <w:r w:rsidRPr="00770DAB">
        <w:rPr>
          <w:rFonts w:ascii="Verdana" w:eastAsia="Times New Roman" w:hAnsi="Verdana" w:cs="Times New Roman"/>
          <w:i/>
          <w:iCs/>
          <w:color w:val="000000"/>
          <w:sz w:val="18"/>
          <w:szCs w:val="18"/>
        </w:rPr>
        <w:t>high position</w:t>
      </w:r>
      <w:r w:rsidRPr="00770DAB">
        <w:rPr>
          <w:rFonts w:ascii="Verdana" w:eastAsia="Times New Roman" w:hAnsi="Verdana" w:cs="Times New Roman"/>
          <w:color w:val="000000"/>
          <w:sz w:val="18"/>
          <w:szCs w:val="18"/>
        </w:rPr>
        <w:t xml:space="preserve"> that has nothing to do with amount of money. (Nor does the </w:t>
      </w:r>
      <w:r w:rsidRPr="00770DAB">
        <w:rPr>
          <w:rFonts w:ascii="Verdana" w:eastAsia="Times New Roman" w:hAnsi="Verdana" w:cs="Times New Roman"/>
          <w:i/>
          <w:iCs/>
          <w:color w:val="000000"/>
          <w:sz w:val="18"/>
          <w:szCs w:val="18"/>
        </w:rPr>
        <w:t>low position</w:t>
      </w:r>
      <w:r w:rsidRPr="00770DAB">
        <w:rPr>
          <w:rFonts w:ascii="Verdana" w:eastAsia="Times New Roman" w:hAnsi="Verdana" w:cs="Times New Roman"/>
          <w:color w:val="000000"/>
          <w:sz w:val="18"/>
          <w:szCs w:val="18"/>
        </w:rPr>
        <w:t xml:space="preserve"> have anything to do with the rich person's level of wealth.) Third, the brother is to </w:t>
      </w:r>
      <w:r w:rsidRPr="00770DAB">
        <w:rPr>
          <w:rFonts w:ascii="Verdana" w:eastAsia="Times New Roman" w:hAnsi="Verdana" w:cs="Times New Roman"/>
          <w:i/>
          <w:iCs/>
          <w:color w:val="000000"/>
          <w:sz w:val="18"/>
          <w:szCs w:val="18"/>
        </w:rPr>
        <w:t>take pride</w:t>
      </w:r>
      <w:r w:rsidRPr="00770DAB">
        <w:rPr>
          <w:rFonts w:ascii="Verdana" w:eastAsia="Times New Roman" w:hAnsi="Verdana" w:cs="Times New Roman"/>
          <w:color w:val="000000"/>
          <w:sz w:val="18"/>
          <w:szCs w:val="18"/>
        </w:rPr>
        <w:t xml:space="preserve"> (NIV) or to "glory" (NASB) in that high position. Therefore, whatever is worth such glorying must also have nothing to do with money. Fourth, the </w:t>
      </w:r>
      <w:r w:rsidRPr="00770DAB">
        <w:rPr>
          <w:rFonts w:ascii="Verdana" w:eastAsia="Times New Roman" w:hAnsi="Verdana" w:cs="Times New Roman"/>
          <w:i/>
          <w:iCs/>
          <w:color w:val="000000"/>
          <w:sz w:val="18"/>
          <w:szCs w:val="18"/>
        </w:rPr>
        <w:t>high position</w:t>
      </w:r>
      <w:r w:rsidRPr="00770DAB">
        <w:rPr>
          <w:rFonts w:ascii="Verdana" w:eastAsia="Times New Roman" w:hAnsi="Verdana" w:cs="Times New Roman"/>
          <w:color w:val="000000"/>
          <w:sz w:val="18"/>
          <w:szCs w:val="18"/>
        </w:rPr>
        <w:t xml:space="preserve"> is assumed as a fact, not proposed as a conditional possibility. It must refer to a high position that occurs by virtue of being a </w:t>
      </w:r>
      <w:r w:rsidRPr="00770DAB">
        <w:rPr>
          <w:rFonts w:ascii="Verdana" w:eastAsia="Times New Roman" w:hAnsi="Verdana" w:cs="Times New Roman"/>
          <w:i/>
          <w:iCs/>
          <w:color w:val="000000"/>
          <w:sz w:val="18"/>
          <w:szCs w:val="18"/>
        </w:rPr>
        <w:t>brother:</w:t>
      </w:r>
      <w:r w:rsidRPr="00770DAB">
        <w:rPr>
          <w:rFonts w:ascii="Verdana" w:eastAsia="Times New Roman" w:hAnsi="Verdana" w:cs="Times New Roman"/>
          <w:color w:val="000000"/>
          <w:sz w:val="18"/>
          <w:szCs w:val="18"/>
        </w:rPr>
        <w:t xml:space="preserve"> being one for whom Christ died and being claimed by God as his own. Contrary to the claim that our humble circumstances mean inferior worth, it turns out that we are declared worthy of extravagant blessing by God! We can tell ourselves now with certainty that our money does not determine our personal worth and that the first worldly function of money is a lie.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The trial of financial hardship presents the opportunity for a testing, or an exercising, of faith. Christians will engage in the testing by exulting in what they believe: the more important reality of their high position with God. This very act is a rejection of the culture's materialistic values and therefore a growth toward maturity. It will lead the Christian to renounce any anxious outlook about </w:t>
      </w:r>
      <w:r w:rsidRPr="00770DAB">
        <w:rPr>
          <w:rFonts w:ascii="Verdana" w:eastAsia="Times New Roman" w:hAnsi="Verdana" w:cs="Times New Roman"/>
          <w:color w:val="000000"/>
          <w:sz w:val="18"/>
          <w:szCs w:val="18"/>
        </w:rPr>
        <w:lastRenderedPageBreak/>
        <w:t xml:space="preserve">the future, any self-accusing attitude in financial struggles, and any complaining or jealous view toward others' comparative wealth. Instead of adopting anxiety, guilt, complaint or jealousy, the Christian will </w:t>
      </w:r>
      <w:r w:rsidRPr="00770DAB">
        <w:rPr>
          <w:rFonts w:ascii="Verdana" w:eastAsia="Times New Roman" w:hAnsi="Verdana" w:cs="Times New Roman"/>
          <w:i/>
          <w:iCs/>
          <w:color w:val="000000"/>
          <w:sz w:val="18"/>
          <w:szCs w:val="18"/>
        </w:rPr>
        <w:t>consider it pure joy . . . because you know that the testing of your faith develops perseverance . . . so that you may be mature and complete, not lacking anything.</w:t>
      </w:r>
      <w:r w:rsidRPr="00770DAB">
        <w:rPr>
          <w:rFonts w:ascii="Verdana" w:eastAsia="Times New Roman" w:hAnsi="Verdana" w:cs="Times New Roman"/>
          <w:color w:val="000000"/>
          <w:sz w:val="18"/>
          <w:szCs w:val="18"/>
        </w:rPr>
        <w:t xml:space="preserve"> Further, this proper pride in their high position means that Christians' treatment of others will no longer be affected by others' wealth. Christians will repent of favoritism, an application that James will explore in 2:1-13. Thus the test of living in humble circumstances will develop perseverance to continue a life of faith, manifest in both outlook and behavior.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 xml:space="preserve">2. </w:t>
      </w:r>
      <w:proofErr w:type="gramStart"/>
      <w:r w:rsidRPr="00770DAB">
        <w:rPr>
          <w:rFonts w:ascii="Verdana" w:eastAsia="Times New Roman" w:hAnsi="Verdana" w:cs="Times New Roman"/>
          <w:i/>
          <w:iCs/>
          <w:color w:val="000000"/>
          <w:sz w:val="18"/>
          <w:szCs w:val="18"/>
        </w:rPr>
        <w:t>Against</w:t>
      </w:r>
      <w:proofErr w:type="gramEnd"/>
      <w:r w:rsidRPr="00770DAB">
        <w:rPr>
          <w:rFonts w:ascii="Verdana" w:eastAsia="Times New Roman" w:hAnsi="Verdana" w:cs="Times New Roman"/>
          <w:i/>
          <w:iCs/>
          <w:color w:val="000000"/>
          <w:sz w:val="18"/>
          <w:szCs w:val="18"/>
        </w:rPr>
        <w:t xml:space="preserve"> the notion that money means security.</w:t>
      </w:r>
      <w:r w:rsidRPr="00770DAB">
        <w:rPr>
          <w:rFonts w:ascii="Verdana" w:eastAsia="Times New Roman" w:hAnsi="Verdana" w:cs="Times New Roman"/>
          <w:color w:val="000000"/>
          <w:sz w:val="18"/>
          <w:szCs w:val="18"/>
        </w:rPr>
        <w:t xml:space="preserve"> James reminds his readers that the rich will fade away as easily and certainly as a wild flower. </w:t>
      </w:r>
      <w:r w:rsidRPr="00770DAB">
        <w:rPr>
          <w:rFonts w:ascii="Verdana" w:eastAsia="Times New Roman" w:hAnsi="Verdana" w:cs="Times New Roman"/>
          <w:i/>
          <w:iCs/>
          <w:color w:val="000000"/>
          <w:sz w:val="18"/>
          <w:szCs w:val="18"/>
        </w:rPr>
        <w:t>The one who is rich</w:t>
      </w:r>
      <w:r w:rsidRPr="00770DAB">
        <w:rPr>
          <w:rFonts w:ascii="Verdana" w:eastAsia="Times New Roman" w:hAnsi="Verdana" w:cs="Times New Roman"/>
          <w:color w:val="000000"/>
          <w:sz w:val="18"/>
          <w:szCs w:val="18"/>
        </w:rPr>
        <w:t xml:space="preserve"> is not called a "brother," for James is not addressing rich Christians. My appendix on the identity of the rich will provide a larger treatment of the conclusion that </w:t>
      </w:r>
      <w:r w:rsidRPr="00770DAB">
        <w:rPr>
          <w:rFonts w:ascii="Verdana" w:eastAsia="Times New Roman" w:hAnsi="Verdana" w:cs="Times New Roman"/>
          <w:i/>
          <w:iCs/>
          <w:color w:val="000000"/>
          <w:sz w:val="18"/>
          <w:szCs w:val="18"/>
        </w:rPr>
        <w:t>the rich man</w:t>
      </w:r>
      <w:r w:rsidRPr="00770DAB">
        <w:rPr>
          <w:rFonts w:ascii="Verdana" w:eastAsia="Times New Roman" w:hAnsi="Verdana" w:cs="Times New Roman"/>
          <w:color w:val="000000"/>
          <w:sz w:val="18"/>
          <w:szCs w:val="18"/>
        </w:rPr>
        <w:t xml:space="preserve"> is a non-Christian. For now it may be noted that this exegetical decision will affect interpretation of James's other references to the rich in chapters 2 and 5. Most scholars (Adamson, Mayor, Moo and Ropes, among others) have treated </w:t>
      </w:r>
      <w:proofErr w:type="spellStart"/>
      <w:r w:rsidRPr="00770DAB">
        <w:rPr>
          <w:rFonts w:ascii="Verdana" w:eastAsia="Times New Roman" w:hAnsi="Verdana" w:cs="Times New Roman"/>
          <w:i/>
          <w:iCs/>
          <w:color w:val="000000"/>
          <w:sz w:val="18"/>
          <w:szCs w:val="18"/>
        </w:rPr>
        <w:t>plousios</w:t>
      </w:r>
      <w:proofErr w:type="spellEnd"/>
      <w:r w:rsidRPr="00770DAB">
        <w:rPr>
          <w:rFonts w:ascii="Verdana" w:eastAsia="Times New Roman" w:hAnsi="Verdana" w:cs="Times New Roman"/>
          <w:color w:val="000000"/>
          <w:sz w:val="18"/>
          <w:szCs w:val="18"/>
        </w:rPr>
        <w:t xml:space="preserve"> (rich) as governed by </w:t>
      </w:r>
      <w:proofErr w:type="spellStart"/>
      <w:r w:rsidRPr="00770DAB">
        <w:rPr>
          <w:rFonts w:ascii="Verdana" w:eastAsia="Times New Roman" w:hAnsi="Verdana" w:cs="Times New Roman"/>
          <w:i/>
          <w:iCs/>
          <w:color w:val="000000"/>
          <w:sz w:val="18"/>
          <w:szCs w:val="18"/>
        </w:rPr>
        <w:t>adelphos</w:t>
      </w:r>
      <w:proofErr w:type="spellEnd"/>
      <w:r w:rsidRPr="00770DAB">
        <w:rPr>
          <w:rFonts w:ascii="Verdana" w:eastAsia="Times New Roman" w:hAnsi="Verdana" w:cs="Times New Roman"/>
          <w:color w:val="000000"/>
          <w:sz w:val="18"/>
          <w:szCs w:val="18"/>
        </w:rPr>
        <w:t xml:space="preserve"> (brother) from 1:9 and therefore as referring to a Christian brother who is rich. At first glance, this does seem to be the most natural reading of the syntax, with the verb </w:t>
      </w:r>
      <w:proofErr w:type="spellStart"/>
      <w:r w:rsidRPr="00770DAB">
        <w:rPr>
          <w:rFonts w:ascii="Verdana" w:eastAsia="Times New Roman" w:hAnsi="Verdana" w:cs="Times New Roman"/>
          <w:i/>
          <w:iCs/>
          <w:color w:val="000000"/>
          <w:sz w:val="18"/>
          <w:szCs w:val="18"/>
        </w:rPr>
        <w:t>kauchaomai</w:t>
      </w:r>
      <w:proofErr w:type="spellEnd"/>
      <w:r w:rsidRPr="00770DAB">
        <w:rPr>
          <w:rFonts w:ascii="Verdana" w:eastAsia="Times New Roman" w:hAnsi="Verdana" w:cs="Times New Roman"/>
          <w:color w:val="000000"/>
          <w:sz w:val="18"/>
          <w:szCs w:val="18"/>
        </w:rPr>
        <w:t xml:space="preserve"> from 1:9 also understood in 1:10. In that case, James would be telling the rich brother to take pride in his humiliation in Christ. A major problem with this view is James's complete silence about meaning humiliation "in Christ." James was familiar with Jeremiah 9:</w:t>
      </w:r>
      <w:proofErr w:type="gramStart"/>
      <w:r w:rsidRPr="00770DAB">
        <w:rPr>
          <w:rFonts w:ascii="Verdana" w:eastAsia="Times New Roman" w:hAnsi="Verdana" w:cs="Times New Roman"/>
          <w:color w:val="000000"/>
          <w:sz w:val="18"/>
          <w:szCs w:val="18"/>
        </w:rPr>
        <w:t>24,</w:t>
      </w:r>
      <w:proofErr w:type="gramEnd"/>
      <w:r w:rsidRPr="00770DAB">
        <w:rPr>
          <w:rFonts w:ascii="Verdana" w:eastAsia="Times New Roman" w:hAnsi="Verdana" w:cs="Times New Roman"/>
          <w:color w:val="000000"/>
          <w:sz w:val="18"/>
          <w:szCs w:val="18"/>
        </w:rPr>
        <w:t xml:space="preserve"> and he could have elaborated on </w:t>
      </w:r>
      <w:proofErr w:type="spellStart"/>
      <w:r w:rsidRPr="00770DAB">
        <w:rPr>
          <w:rFonts w:ascii="Verdana" w:eastAsia="Times New Roman" w:hAnsi="Verdana" w:cs="Times New Roman"/>
          <w:i/>
          <w:iCs/>
          <w:color w:val="000000"/>
          <w:sz w:val="18"/>
          <w:szCs w:val="18"/>
        </w:rPr>
        <w:t>kauchaomai</w:t>
      </w:r>
      <w:proofErr w:type="spellEnd"/>
      <w:r w:rsidRPr="00770DAB">
        <w:rPr>
          <w:rFonts w:ascii="Verdana" w:eastAsia="Times New Roman" w:hAnsi="Verdana" w:cs="Times New Roman"/>
          <w:color w:val="000000"/>
          <w:sz w:val="18"/>
          <w:szCs w:val="18"/>
        </w:rPr>
        <w:t xml:space="preserve"> as Paul did in 1 Corinthians 1:31. Instead, his elaboration dwells entirely on the destruction of the rich person. The extent to which James emphasizes this in 1:10-11 indicates that he is speaking of rich people who will likely continue in their materialism only to find themselves brought low in the end. In general, though, he understands his Christian readers to be poor people suffering in the trial of deprivation. This fits perfectly with the line of thought already traced from 1:2, as encouragement for the poor to consider their trial </w:t>
      </w:r>
      <w:r w:rsidRPr="00770DAB">
        <w:rPr>
          <w:rFonts w:ascii="Verdana" w:eastAsia="Times New Roman" w:hAnsi="Verdana" w:cs="Times New Roman"/>
          <w:i/>
          <w:iCs/>
          <w:color w:val="000000"/>
          <w:sz w:val="18"/>
          <w:szCs w:val="18"/>
        </w:rPr>
        <w:t>pure joy</w:t>
      </w:r>
      <w:r w:rsidRPr="00770DAB">
        <w:rPr>
          <w:rFonts w:ascii="Verdana" w:eastAsia="Times New Roman" w:hAnsi="Verdana" w:cs="Times New Roman"/>
          <w:color w:val="000000"/>
          <w:sz w:val="18"/>
          <w:szCs w:val="18"/>
        </w:rPr>
        <w:t xml:space="preserve"> because they know their perseverance in faith will leave them </w:t>
      </w:r>
      <w:r w:rsidRPr="00770DAB">
        <w:rPr>
          <w:rFonts w:ascii="Verdana" w:eastAsia="Times New Roman" w:hAnsi="Verdana" w:cs="Times New Roman"/>
          <w:i/>
          <w:iCs/>
          <w:color w:val="000000"/>
          <w:sz w:val="18"/>
          <w:szCs w:val="18"/>
        </w:rPr>
        <w:t>not lacking anything,</w:t>
      </w:r>
      <w:r w:rsidRPr="00770DAB">
        <w:rPr>
          <w:rFonts w:ascii="Verdana" w:eastAsia="Times New Roman" w:hAnsi="Verdana" w:cs="Times New Roman"/>
          <w:color w:val="000000"/>
          <w:sz w:val="18"/>
          <w:szCs w:val="18"/>
        </w:rPr>
        <w:t xml:space="preserve"> whereas the path of materialism will lead to destruction. The syntax easily allows for this understanding, with </w:t>
      </w:r>
      <w:proofErr w:type="spellStart"/>
      <w:r w:rsidRPr="00770DAB">
        <w:rPr>
          <w:rFonts w:ascii="Verdana" w:eastAsia="Times New Roman" w:hAnsi="Verdana" w:cs="Times New Roman"/>
          <w:i/>
          <w:iCs/>
          <w:color w:val="000000"/>
          <w:sz w:val="18"/>
          <w:szCs w:val="18"/>
        </w:rPr>
        <w:t>plousios</w:t>
      </w:r>
      <w:proofErr w:type="spellEnd"/>
      <w:r w:rsidRPr="00770DAB">
        <w:rPr>
          <w:rFonts w:ascii="Verdana" w:eastAsia="Times New Roman" w:hAnsi="Verdana" w:cs="Times New Roman"/>
          <w:color w:val="000000"/>
          <w:sz w:val="18"/>
          <w:szCs w:val="18"/>
        </w:rPr>
        <w:t xml:space="preserve"> and </w:t>
      </w:r>
      <w:proofErr w:type="spellStart"/>
      <w:r w:rsidRPr="00770DAB">
        <w:rPr>
          <w:rFonts w:ascii="Verdana" w:eastAsia="Times New Roman" w:hAnsi="Verdana" w:cs="Times New Roman"/>
          <w:i/>
          <w:iCs/>
          <w:color w:val="000000"/>
          <w:sz w:val="18"/>
          <w:szCs w:val="18"/>
        </w:rPr>
        <w:t>adelphos</w:t>
      </w:r>
      <w:proofErr w:type="spellEnd"/>
      <w:r w:rsidRPr="00770DAB">
        <w:rPr>
          <w:rFonts w:ascii="Verdana" w:eastAsia="Times New Roman" w:hAnsi="Verdana" w:cs="Times New Roman"/>
          <w:color w:val="000000"/>
          <w:sz w:val="18"/>
          <w:szCs w:val="18"/>
        </w:rPr>
        <w:t xml:space="preserve"> standing as contrasting subjects of the one verb </w:t>
      </w:r>
      <w:proofErr w:type="spellStart"/>
      <w:r w:rsidRPr="00770DAB">
        <w:rPr>
          <w:rFonts w:ascii="Verdana" w:eastAsia="Times New Roman" w:hAnsi="Verdana" w:cs="Times New Roman"/>
          <w:i/>
          <w:iCs/>
          <w:color w:val="000000"/>
          <w:sz w:val="18"/>
          <w:szCs w:val="18"/>
        </w:rPr>
        <w:t>kauchaomai</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The later passages in James 2 and 5 confirm this view. For example, 5:1-6 will thoroughly condemn rich people, without acknowledging any saving faith in them or hope for them. Though that passage is written in the second person, it makes sense as a rhetorical addressing of persons not actually receiving the letter, written for the benefit of the ones who are reading it. The actual readers will then be addressed in 5:7, "Be patient, then, brothers . . ." Laws (1980:62-64) and </w:t>
      </w:r>
      <w:proofErr w:type="spellStart"/>
      <w:r w:rsidRPr="00770DAB">
        <w:rPr>
          <w:rFonts w:ascii="Verdana" w:eastAsia="Times New Roman" w:hAnsi="Verdana" w:cs="Times New Roman"/>
          <w:color w:val="000000"/>
          <w:sz w:val="18"/>
          <w:szCs w:val="18"/>
        </w:rPr>
        <w:t>Davids</w:t>
      </w:r>
      <w:proofErr w:type="spellEnd"/>
      <w:r w:rsidRPr="00770DAB">
        <w:rPr>
          <w:rFonts w:ascii="Verdana" w:eastAsia="Times New Roman" w:hAnsi="Verdana" w:cs="Times New Roman"/>
          <w:color w:val="000000"/>
          <w:sz w:val="18"/>
          <w:szCs w:val="18"/>
        </w:rPr>
        <w:t xml:space="preserve"> (1982:76-77) should be read as examples of this view that </w:t>
      </w:r>
      <w:r w:rsidRPr="00770DAB">
        <w:rPr>
          <w:rFonts w:ascii="Verdana" w:eastAsia="Times New Roman" w:hAnsi="Verdana" w:cs="Times New Roman"/>
          <w:i/>
          <w:iCs/>
          <w:color w:val="000000"/>
          <w:sz w:val="18"/>
          <w:szCs w:val="18"/>
        </w:rPr>
        <w:t>the one who is rich</w:t>
      </w:r>
      <w:r w:rsidRPr="00770DAB">
        <w:rPr>
          <w:rFonts w:ascii="Verdana" w:eastAsia="Times New Roman" w:hAnsi="Verdana" w:cs="Times New Roman"/>
          <w:color w:val="000000"/>
          <w:sz w:val="18"/>
          <w:szCs w:val="18"/>
        </w:rPr>
        <w:t xml:space="preserve"> in 1:10 is a non-Christian.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Therefore James is encouraging Christians </w:t>
      </w:r>
      <w:r w:rsidRPr="00770DAB">
        <w:rPr>
          <w:rFonts w:ascii="Verdana" w:eastAsia="Times New Roman" w:hAnsi="Verdana" w:cs="Times New Roman"/>
          <w:i/>
          <w:iCs/>
          <w:color w:val="000000"/>
          <w:sz w:val="18"/>
          <w:szCs w:val="18"/>
        </w:rPr>
        <w:t>in humble circumstances</w:t>
      </w:r>
      <w:r w:rsidRPr="00770DAB">
        <w:rPr>
          <w:rFonts w:ascii="Verdana" w:eastAsia="Times New Roman" w:hAnsi="Verdana" w:cs="Times New Roman"/>
          <w:color w:val="000000"/>
          <w:sz w:val="18"/>
          <w:szCs w:val="18"/>
        </w:rPr>
        <w:t xml:space="preserve"> not to be deceived by the apparent security of the rich. Three factors would especially encourage them in this regard. First, the rich person has only a </w:t>
      </w:r>
      <w:r w:rsidRPr="00770DAB">
        <w:rPr>
          <w:rFonts w:ascii="Verdana" w:eastAsia="Times New Roman" w:hAnsi="Verdana" w:cs="Times New Roman"/>
          <w:i/>
          <w:iCs/>
          <w:color w:val="000000"/>
          <w:sz w:val="18"/>
          <w:szCs w:val="18"/>
        </w:rPr>
        <w:t>low position</w:t>
      </w:r>
      <w:r w:rsidRPr="00770DAB">
        <w:rPr>
          <w:rFonts w:ascii="Verdana" w:eastAsia="Times New Roman" w:hAnsi="Verdana" w:cs="Times New Roman"/>
          <w:color w:val="000000"/>
          <w:sz w:val="18"/>
          <w:szCs w:val="18"/>
        </w:rPr>
        <w:t xml:space="preserve"> to look forward to; his wealth cannot shield him from being humbled. Second, the rich person </w:t>
      </w:r>
      <w:r w:rsidRPr="00770DAB">
        <w:rPr>
          <w:rFonts w:ascii="Verdana" w:eastAsia="Times New Roman" w:hAnsi="Verdana" w:cs="Times New Roman"/>
          <w:i/>
          <w:iCs/>
          <w:color w:val="000000"/>
          <w:sz w:val="18"/>
          <w:szCs w:val="18"/>
        </w:rPr>
        <w:t>will pass away like a wild flower.</w:t>
      </w:r>
      <w:r w:rsidRPr="00770DAB">
        <w:rPr>
          <w:rFonts w:ascii="Verdana" w:eastAsia="Times New Roman" w:hAnsi="Verdana" w:cs="Times New Roman"/>
          <w:color w:val="000000"/>
          <w:sz w:val="18"/>
          <w:szCs w:val="18"/>
        </w:rPr>
        <w:t xml:space="preserve"> Jesus' Sermon on the Mount would have been known to the believers; James's own familiarity with the Sermon is certainly evident in his letter. Jesus used similar imagery to illustrate the care with which the Father clothes his own children, who are of greater value than the wild flowers which are tomorrow "thrown into the fire" (Mt 6:25-34). James's imagery is a reminder of this promise of God's providence. Third, the rich person will pass away </w:t>
      </w:r>
      <w:r w:rsidRPr="00770DAB">
        <w:rPr>
          <w:rFonts w:ascii="Verdana" w:eastAsia="Times New Roman" w:hAnsi="Verdana" w:cs="Times New Roman"/>
          <w:i/>
          <w:iCs/>
          <w:color w:val="000000"/>
          <w:sz w:val="18"/>
          <w:szCs w:val="18"/>
        </w:rPr>
        <w:t>even while he goes about his business.</w:t>
      </w:r>
      <w:r w:rsidRPr="00770DAB">
        <w:rPr>
          <w:rFonts w:ascii="Verdana" w:eastAsia="Times New Roman" w:hAnsi="Verdana" w:cs="Times New Roman"/>
          <w:color w:val="000000"/>
          <w:sz w:val="18"/>
          <w:szCs w:val="18"/>
        </w:rPr>
        <w:t xml:space="preserve"> This not only parallels Jesus' own emphasis in the parable of the rich fool (</w:t>
      </w:r>
      <w:proofErr w:type="spellStart"/>
      <w:r w:rsidRPr="00770DAB">
        <w:rPr>
          <w:rFonts w:ascii="Verdana" w:eastAsia="Times New Roman" w:hAnsi="Verdana" w:cs="Times New Roman"/>
          <w:color w:val="000000"/>
          <w:sz w:val="18"/>
          <w:szCs w:val="18"/>
        </w:rPr>
        <w:t>Lk</w:t>
      </w:r>
      <w:proofErr w:type="spellEnd"/>
      <w:r w:rsidRPr="00770DAB">
        <w:rPr>
          <w:rFonts w:ascii="Verdana" w:eastAsia="Times New Roman" w:hAnsi="Verdana" w:cs="Times New Roman"/>
          <w:color w:val="000000"/>
          <w:sz w:val="18"/>
          <w:szCs w:val="18"/>
        </w:rPr>
        <w:t xml:space="preserve"> 12:20), it also emphasizes the vulnerability of the rich at the very time they are trying to make their wealth secure. Again we can now speak with certainty: the second worldly function of money is a lie; money does not mean security.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This is a huge and liberating truth for Christians who are pressed on all sides by a materialistic society. Armed with this truth, Christians who want seriously to uproot the sin of materialism from their hearts can embark on deliberate disciplines to confront money's lie about security. Two such disciplines will be emphasized by James later in his letter. One is giving. The Christian who has repudiated money as security will be free to give to others in need, as James will require in 2:14-17. John Wesley was conscious of the value of giving for his own spiritual health when he said, "When I have any money I get rid of it as quickly as possible, lest it find a way into my heart." Though he later formulated his more comprehensive dictum "Make all you can, save all you can, give all you can," Wesley's earlier </w:t>
      </w:r>
      <w:r w:rsidRPr="00770DAB">
        <w:rPr>
          <w:rFonts w:ascii="Verdana" w:eastAsia="Times New Roman" w:hAnsi="Verdana" w:cs="Times New Roman"/>
          <w:color w:val="000000"/>
          <w:sz w:val="18"/>
          <w:szCs w:val="18"/>
        </w:rPr>
        <w:lastRenderedPageBreak/>
        <w:t xml:space="preserve">sentiment was at least founded on an honest insight that material wealth had power to put down deep roots into his heart with a false security. The other discipline is prayer, especially with thanksgiving. The Christian who has repudiated money as security will be free to refrain from grumbling and instead look patiently to God in prayer for all needs, as James will teach in 5:7-18. Together the disciplines of generous giving and thankful prayer can help today's church stand against the lie that money is security.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 xml:space="preserve">3. </w:t>
      </w:r>
      <w:proofErr w:type="gramStart"/>
      <w:r w:rsidRPr="00770DAB">
        <w:rPr>
          <w:rFonts w:ascii="Verdana" w:eastAsia="Times New Roman" w:hAnsi="Verdana" w:cs="Times New Roman"/>
          <w:i/>
          <w:iCs/>
          <w:color w:val="000000"/>
          <w:sz w:val="18"/>
          <w:szCs w:val="18"/>
        </w:rPr>
        <w:t>Against</w:t>
      </w:r>
      <w:proofErr w:type="gramEnd"/>
      <w:r w:rsidRPr="00770DAB">
        <w:rPr>
          <w:rFonts w:ascii="Verdana" w:eastAsia="Times New Roman" w:hAnsi="Verdana" w:cs="Times New Roman"/>
          <w:i/>
          <w:iCs/>
          <w:color w:val="000000"/>
          <w:sz w:val="18"/>
          <w:szCs w:val="18"/>
        </w:rPr>
        <w:t xml:space="preserve"> the notion that money means power or advantage.</w:t>
      </w:r>
      <w:r w:rsidRPr="00770DAB">
        <w:rPr>
          <w:rFonts w:ascii="Verdana" w:eastAsia="Times New Roman" w:hAnsi="Verdana" w:cs="Times New Roman"/>
          <w:color w:val="000000"/>
          <w:sz w:val="18"/>
          <w:szCs w:val="18"/>
        </w:rPr>
        <w:t xml:space="preserve"> James now directs our attention to what is the real advantage or blessedness in life: </w:t>
      </w:r>
      <w:r w:rsidRPr="00770DAB">
        <w:rPr>
          <w:rFonts w:ascii="Verdana" w:eastAsia="Times New Roman" w:hAnsi="Verdana" w:cs="Times New Roman"/>
          <w:i/>
          <w:iCs/>
          <w:color w:val="000000"/>
          <w:sz w:val="18"/>
          <w:szCs w:val="18"/>
        </w:rPr>
        <w:t>the crown of life.</w:t>
      </w:r>
      <w:r w:rsidRPr="00770DAB">
        <w:rPr>
          <w:rFonts w:ascii="Verdana" w:eastAsia="Times New Roman" w:hAnsi="Verdana" w:cs="Times New Roman"/>
          <w:color w:val="000000"/>
          <w:sz w:val="18"/>
          <w:szCs w:val="18"/>
        </w:rPr>
        <w:t xml:space="preserve"> James does not define this phrase, but some careful observations can lead us to a safe idea of its meaning. It is not something complete at the point one becomes a Christian. Rather, it is something the Christian </w:t>
      </w:r>
      <w:r w:rsidRPr="00770DAB">
        <w:rPr>
          <w:rFonts w:ascii="Verdana" w:eastAsia="Times New Roman" w:hAnsi="Verdana" w:cs="Times New Roman"/>
          <w:i/>
          <w:iCs/>
          <w:color w:val="000000"/>
          <w:sz w:val="18"/>
          <w:szCs w:val="18"/>
        </w:rPr>
        <w:t>will receive.</w:t>
      </w:r>
      <w:r w:rsidRPr="00770DAB">
        <w:rPr>
          <w:rFonts w:ascii="Verdana" w:eastAsia="Times New Roman" w:hAnsi="Verdana" w:cs="Times New Roman"/>
          <w:color w:val="000000"/>
          <w:sz w:val="18"/>
          <w:szCs w:val="18"/>
        </w:rPr>
        <w:t xml:space="preserve"> It is a "crown" </w:t>
      </w:r>
      <w:proofErr w:type="spellStart"/>
      <w:r w:rsidRPr="00770DAB">
        <w:rPr>
          <w:rFonts w:ascii="Verdana" w:eastAsia="Times New Roman" w:hAnsi="Verdana" w:cs="Times New Roman"/>
          <w:i/>
          <w:iCs/>
          <w:color w:val="000000"/>
          <w:sz w:val="18"/>
          <w:szCs w:val="18"/>
        </w:rPr>
        <w:t>stephanos</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which is a term used among the leaders of the New Testament church to refer to the Christians' ultimate goal or reward. (Cf. Paul in 1 </w:t>
      </w:r>
      <w:proofErr w:type="spellStart"/>
      <w:r w:rsidRPr="00770DAB">
        <w:rPr>
          <w:rFonts w:ascii="Verdana" w:eastAsia="Times New Roman" w:hAnsi="Verdana" w:cs="Times New Roman"/>
          <w:color w:val="000000"/>
          <w:sz w:val="18"/>
          <w:szCs w:val="18"/>
        </w:rPr>
        <w:t>Cor</w:t>
      </w:r>
      <w:proofErr w:type="spellEnd"/>
      <w:r w:rsidRPr="00770DAB">
        <w:rPr>
          <w:rFonts w:ascii="Verdana" w:eastAsia="Times New Roman" w:hAnsi="Verdana" w:cs="Times New Roman"/>
          <w:color w:val="000000"/>
          <w:sz w:val="18"/>
          <w:szCs w:val="18"/>
        </w:rPr>
        <w:t xml:space="preserve"> 9:25, Peter in 1 Pet 5:4 and John in Rev 2:10.) We know that one ultimate goal on James's mind is that of becoming </w:t>
      </w:r>
      <w:r w:rsidRPr="00770DAB">
        <w:rPr>
          <w:rFonts w:ascii="Verdana" w:eastAsia="Times New Roman" w:hAnsi="Verdana" w:cs="Times New Roman"/>
          <w:i/>
          <w:iCs/>
          <w:color w:val="000000"/>
          <w:sz w:val="18"/>
          <w:szCs w:val="18"/>
        </w:rPr>
        <w:t>mature and complete, not lacking anything.</w:t>
      </w:r>
      <w:r w:rsidRPr="00770DAB">
        <w:rPr>
          <w:rFonts w:ascii="Verdana" w:eastAsia="Times New Roman" w:hAnsi="Verdana" w:cs="Times New Roman"/>
          <w:color w:val="000000"/>
          <w:sz w:val="18"/>
          <w:szCs w:val="18"/>
        </w:rPr>
        <w:t xml:space="preserve"> The crown must include fulfillment of that goal of true life. This crown is assured; it is </w:t>
      </w:r>
      <w:r w:rsidRPr="00770DAB">
        <w:rPr>
          <w:rFonts w:ascii="Verdana" w:eastAsia="Times New Roman" w:hAnsi="Verdana" w:cs="Times New Roman"/>
          <w:i/>
          <w:iCs/>
          <w:color w:val="000000"/>
          <w:sz w:val="18"/>
          <w:szCs w:val="18"/>
        </w:rPr>
        <w:t>promised</w:t>
      </w:r>
      <w:r w:rsidRPr="00770DAB">
        <w:rPr>
          <w:rFonts w:ascii="Verdana" w:eastAsia="Times New Roman" w:hAnsi="Verdana" w:cs="Times New Roman"/>
          <w:color w:val="000000"/>
          <w:sz w:val="18"/>
          <w:szCs w:val="18"/>
        </w:rPr>
        <w:t xml:space="preserve"> to them. James wants his readers to be certain of this as they endure deprivation now. The crown is promised specifically </w:t>
      </w:r>
      <w:r w:rsidRPr="00770DAB">
        <w:rPr>
          <w:rFonts w:ascii="Verdana" w:eastAsia="Times New Roman" w:hAnsi="Verdana" w:cs="Times New Roman"/>
          <w:i/>
          <w:iCs/>
          <w:color w:val="000000"/>
          <w:sz w:val="18"/>
          <w:szCs w:val="18"/>
        </w:rPr>
        <w:t>to those who love him.</w:t>
      </w:r>
      <w:r w:rsidRPr="00770DAB">
        <w:rPr>
          <w:rFonts w:ascii="Verdana" w:eastAsia="Times New Roman" w:hAnsi="Verdana" w:cs="Times New Roman"/>
          <w:color w:val="000000"/>
          <w:sz w:val="18"/>
          <w:szCs w:val="18"/>
        </w:rPr>
        <w:t xml:space="preserve"> (The NIV appropriately derives from the pronoun </w:t>
      </w:r>
      <w:r w:rsidRPr="00770DAB">
        <w:rPr>
          <w:rFonts w:ascii="Verdana" w:eastAsia="Times New Roman" w:hAnsi="Verdana" w:cs="Times New Roman"/>
          <w:i/>
          <w:iCs/>
          <w:color w:val="000000"/>
          <w:sz w:val="18"/>
          <w:szCs w:val="18"/>
        </w:rPr>
        <w:t>him</w:t>
      </w:r>
      <w:r w:rsidRPr="00770DAB">
        <w:rPr>
          <w:rFonts w:ascii="Verdana" w:eastAsia="Times New Roman" w:hAnsi="Verdana" w:cs="Times New Roman"/>
          <w:color w:val="000000"/>
          <w:sz w:val="18"/>
          <w:szCs w:val="18"/>
        </w:rPr>
        <w:t xml:space="preserve"> that God is the one who has promised.) We know that this idea of loving God carried a strong emphasis on faithfully obeying him (as Jesus said in John 14:15, and as James is teaching all through his epistle). Finally, James has begun the sentence with "blessed" </w:t>
      </w:r>
      <w:proofErr w:type="spellStart"/>
      <w:r w:rsidRPr="00770DAB">
        <w:rPr>
          <w:rFonts w:ascii="Verdana" w:eastAsia="Times New Roman" w:hAnsi="Verdana" w:cs="Times New Roman"/>
          <w:i/>
          <w:iCs/>
          <w:color w:val="000000"/>
          <w:sz w:val="18"/>
          <w:szCs w:val="18"/>
        </w:rPr>
        <w:t>makarios</w:t>
      </w:r>
      <w:proofErr w:type="spellEnd"/>
      <w:r w:rsidRPr="00770DAB">
        <w:rPr>
          <w:rFonts w:ascii="Verdana" w:eastAsia="Times New Roman" w:hAnsi="Verdana" w:cs="Times New Roman"/>
          <w:i/>
          <w:iCs/>
          <w:color w:val="000000"/>
          <w:sz w:val="18"/>
          <w:szCs w:val="18"/>
        </w:rPr>
        <w:t>,</w:t>
      </w:r>
      <w:r w:rsidRPr="00770DAB">
        <w:rPr>
          <w:rFonts w:ascii="Verdana" w:eastAsia="Times New Roman" w:hAnsi="Verdana" w:cs="Times New Roman"/>
          <w:color w:val="000000"/>
          <w:sz w:val="18"/>
          <w:szCs w:val="18"/>
        </w:rPr>
        <w:t xml:space="preserve"> like a new beatitude recalling Matthew 5:3-10 and especially 5:11-12, where Jesus encouraged perseverance in trials "because great is your reward in heaven." Putting these observations together, the crown of life would be the ultimate reward, the fulfillment of eternal life and the exaltation with Christ which will be enjoyed by those who, because of faith in Christ, have loved God enough to live faithfully, obeying him even through trials.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 calls us to believe this: the crown of eternal life is worth more than any advantage to be gained by money in this life. Truly </w:t>
      </w:r>
      <w:r w:rsidRPr="00770DAB">
        <w:rPr>
          <w:rFonts w:ascii="Verdana" w:eastAsia="Times New Roman" w:hAnsi="Verdana" w:cs="Times New Roman"/>
          <w:i/>
          <w:iCs/>
          <w:color w:val="000000"/>
          <w:sz w:val="18"/>
          <w:szCs w:val="18"/>
        </w:rPr>
        <w:t>blessed</w:t>
      </w:r>
      <w:r w:rsidRPr="00770DAB">
        <w:rPr>
          <w:rFonts w:ascii="Verdana" w:eastAsia="Times New Roman" w:hAnsi="Verdana" w:cs="Times New Roman"/>
          <w:color w:val="000000"/>
          <w:sz w:val="18"/>
          <w:szCs w:val="18"/>
        </w:rPr>
        <w:t xml:space="preserve"> is the one whose heart is set on this goal. We can now say with final conviction that the worldly functions of money are all evil lies. It remains for the church in every age to put this into practice by renouncing all worldly uses of money. We must not settle for the comparatively worthless goal of merely avoiding trials in a life of wealth and ease and comfort. We must repent of all use of wealth for unjust power over others. And we have to make deliberate economic choices according to what is morally right rather than what is financially advantageous. James will say more about this in 4:13--5:6. I have seen an example, however, in a young business executive in our congregation who was on a track to climb up the corporate and economic ladder. His job required him to be away from home so much that he was not able to see his children. He therefore made a choice of values; he changed jobs. The change hurt him financially, but it gave him the opportunity to be present with his children as they grow </w:t>
      </w:r>
      <w:proofErr w:type="spellStart"/>
      <w:r w:rsidRPr="00770DAB">
        <w:rPr>
          <w:rFonts w:ascii="Verdana" w:eastAsia="Times New Roman" w:hAnsi="Verdana" w:cs="Times New Roman"/>
          <w:color w:val="000000"/>
          <w:sz w:val="18"/>
          <w:szCs w:val="18"/>
        </w:rPr>
        <w:t>up.Summary</w:t>
      </w:r>
      <w:proofErr w:type="spellEnd"/>
      <w:r w:rsidRPr="00770DAB">
        <w:rPr>
          <w:rFonts w:ascii="Verdana" w:eastAsia="Times New Roman" w:hAnsi="Verdana" w:cs="Times New Roman"/>
          <w:color w:val="000000"/>
          <w:sz w:val="18"/>
          <w:szCs w:val="18"/>
        </w:rPr>
        <w:t xml:space="preserve"> (1:12)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The return to the original pair of themes (trial and test) makes 1:12 not only a conclusion to the example of lacking wealth but also a summary principle, drawing together the major elements James has been presenting since 1:2. Though I see these as unifying themes in 1:2-12, teachers should examine in their own study the issue of the unity of James's writing. Adamson is one who finds a "sustained unity" in the thought and structure of the entire letter (1976:20). </w:t>
      </w:r>
      <w:proofErr w:type="gramStart"/>
      <w:r w:rsidRPr="00770DAB">
        <w:rPr>
          <w:rFonts w:ascii="Verdana" w:eastAsia="Times New Roman" w:hAnsi="Verdana" w:cs="Times New Roman"/>
          <w:color w:val="000000"/>
          <w:sz w:val="18"/>
          <w:szCs w:val="18"/>
        </w:rPr>
        <w:t>Laws, representing a contrasting view, sees</w:t>
      </w:r>
      <w:proofErr w:type="gramEnd"/>
      <w:r w:rsidRPr="00770DAB">
        <w:rPr>
          <w:rFonts w:ascii="Verdana" w:eastAsia="Times New Roman" w:hAnsi="Verdana" w:cs="Times New Roman"/>
          <w:color w:val="000000"/>
          <w:sz w:val="18"/>
          <w:szCs w:val="18"/>
        </w:rPr>
        <w:t xml:space="preserve"> 1:2-12 as "a loose train of thought" (1980:62). As a result, she sees 1:9-11 as introducing a new theme rather than illustrating a continuing theme as I have presented it. She understands James to offer in 1:4 the "achieving of personal integrity" as "apparently an end in </w:t>
      </w:r>
      <w:proofErr w:type="gramStart"/>
      <w:r w:rsidRPr="00770DAB">
        <w:rPr>
          <w:rFonts w:ascii="Verdana" w:eastAsia="Times New Roman" w:hAnsi="Verdana" w:cs="Times New Roman"/>
          <w:color w:val="000000"/>
          <w:sz w:val="18"/>
          <w:szCs w:val="18"/>
        </w:rPr>
        <w:t>itself</w:t>
      </w:r>
      <w:proofErr w:type="gramEnd"/>
      <w:r w:rsidRPr="00770DAB">
        <w:rPr>
          <w:rFonts w:ascii="Verdana" w:eastAsia="Times New Roman" w:hAnsi="Verdana" w:cs="Times New Roman"/>
          <w:color w:val="000000"/>
          <w:sz w:val="18"/>
          <w:szCs w:val="18"/>
        </w:rPr>
        <w:t xml:space="preserve">" (1980:52). She regards 1:12, then, as introducing a new motivation for enduring trials--a future reward instead of a present perfecting of character. I would agree that James envisions a future reward as well as a present perfecting. In my view, however, </w:t>
      </w:r>
      <w:proofErr w:type="spellStart"/>
      <w:r w:rsidRPr="00770DAB">
        <w:rPr>
          <w:rFonts w:ascii="Verdana" w:eastAsia="Times New Roman" w:hAnsi="Verdana" w:cs="Times New Roman"/>
          <w:color w:val="000000"/>
          <w:sz w:val="18"/>
          <w:szCs w:val="18"/>
        </w:rPr>
        <w:t>Laws's</w:t>
      </w:r>
      <w:proofErr w:type="spellEnd"/>
      <w:r w:rsidRPr="00770DAB">
        <w:rPr>
          <w:rFonts w:ascii="Verdana" w:eastAsia="Times New Roman" w:hAnsi="Verdana" w:cs="Times New Roman"/>
          <w:color w:val="000000"/>
          <w:sz w:val="18"/>
          <w:szCs w:val="18"/>
        </w:rPr>
        <w:t xml:space="preserve"> handling of the passage as only loosely related thoughts may lead the reader to miss one of the strongest motivations for perseverance in New Testament thinking: the continuity between present perfecting of character and future reward. The New Testament idea is that present growth in holiness culminates in a future sharing of glory with Christ. The teachings of Jesus in the Sermon on the Mount again provide the basis (Mt 5:48; 7:15-23). Peter lends parallel explanation of the early Christian leaders' teaching (1 Pet 1:7, 13, 15; 4:13-14; 5:1, 10). And John points to the same reward for Christians in persecution--the crown of life (Rev 2:10). This ultimate sharing of glory with Christ is the vision high enough with which to call people to joy in the midst of terrible trials.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lastRenderedPageBreak/>
        <w:t xml:space="preserve">Recall the complete picture now, reviewed in this one verse phrase by phrase.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1. Blessed is the man:</w:t>
      </w:r>
      <w:r w:rsidRPr="00770DAB">
        <w:rPr>
          <w:rFonts w:ascii="Verdana" w:eastAsia="Times New Roman" w:hAnsi="Verdana" w:cs="Times New Roman"/>
          <w:color w:val="000000"/>
          <w:sz w:val="18"/>
          <w:szCs w:val="18"/>
        </w:rPr>
        <w:t xml:space="preserve"> This is the reason for the pure joy in 1:2. Believe that you are blessed, truly blessed in reality, in spite of any suffering or trial.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 xml:space="preserve">2. </w:t>
      </w:r>
      <w:proofErr w:type="gramStart"/>
      <w:r w:rsidRPr="00770DAB">
        <w:rPr>
          <w:rFonts w:ascii="Verdana" w:eastAsia="Times New Roman" w:hAnsi="Verdana" w:cs="Times New Roman"/>
          <w:i/>
          <w:iCs/>
          <w:color w:val="000000"/>
          <w:sz w:val="18"/>
          <w:szCs w:val="18"/>
        </w:rPr>
        <w:t>who</w:t>
      </w:r>
      <w:proofErr w:type="gramEnd"/>
      <w:r w:rsidRPr="00770DAB">
        <w:rPr>
          <w:rFonts w:ascii="Verdana" w:eastAsia="Times New Roman" w:hAnsi="Verdana" w:cs="Times New Roman"/>
          <w:i/>
          <w:iCs/>
          <w:color w:val="000000"/>
          <w:sz w:val="18"/>
          <w:szCs w:val="18"/>
        </w:rPr>
        <w:t xml:space="preserve"> perseveres:</w:t>
      </w:r>
      <w:r w:rsidRPr="00770DAB">
        <w:rPr>
          <w:rFonts w:ascii="Verdana" w:eastAsia="Times New Roman" w:hAnsi="Verdana" w:cs="Times New Roman"/>
          <w:color w:val="000000"/>
          <w:sz w:val="18"/>
          <w:szCs w:val="18"/>
        </w:rPr>
        <w:t xml:space="preserve"> James repeats the theme of perseverance in 1:3-4. You are blessed if you continue trusting and obeying as "a servant of God" in spite of trials.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 xml:space="preserve">3. </w:t>
      </w:r>
      <w:proofErr w:type="gramStart"/>
      <w:r w:rsidRPr="00770DAB">
        <w:rPr>
          <w:rFonts w:ascii="Verdana" w:eastAsia="Times New Roman" w:hAnsi="Verdana" w:cs="Times New Roman"/>
          <w:i/>
          <w:iCs/>
          <w:color w:val="000000"/>
          <w:sz w:val="18"/>
          <w:szCs w:val="18"/>
        </w:rPr>
        <w:t>under</w:t>
      </w:r>
      <w:proofErr w:type="gramEnd"/>
      <w:r w:rsidRPr="00770DAB">
        <w:rPr>
          <w:rFonts w:ascii="Verdana" w:eastAsia="Times New Roman" w:hAnsi="Verdana" w:cs="Times New Roman"/>
          <w:i/>
          <w:iCs/>
          <w:color w:val="000000"/>
          <w:sz w:val="18"/>
          <w:szCs w:val="18"/>
        </w:rPr>
        <w:t xml:space="preserve"> trial:</w:t>
      </w:r>
      <w:r w:rsidRPr="00770DAB">
        <w:rPr>
          <w:rFonts w:ascii="Verdana" w:eastAsia="Times New Roman" w:hAnsi="Verdana" w:cs="Times New Roman"/>
          <w:color w:val="000000"/>
          <w:sz w:val="18"/>
          <w:szCs w:val="18"/>
        </w:rPr>
        <w:t xml:space="preserve"> This includes the trials of many kinds recognized in 1:2 and illustrated in 1:5-11.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 xml:space="preserve">4. </w:t>
      </w:r>
      <w:proofErr w:type="gramStart"/>
      <w:r w:rsidRPr="00770DAB">
        <w:rPr>
          <w:rFonts w:ascii="Verdana" w:eastAsia="Times New Roman" w:hAnsi="Verdana" w:cs="Times New Roman"/>
          <w:i/>
          <w:iCs/>
          <w:color w:val="000000"/>
          <w:sz w:val="18"/>
          <w:szCs w:val="18"/>
        </w:rPr>
        <w:t>because</w:t>
      </w:r>
      <w:proofErr w:type="gramEnd"/>
      <w:r w:rsidRPr="00770DAB">
        <w:rPr>
          <w:rFonts w:ascii="Verdana" w:eastAsia="Times New Roman" w:hAnsi="Verdana" w:cs="Times New Roman"/>
          <w:i/>
          <w:iCs/>
          <w:color w:val="000000"/>
          <w:sz w:val="18"/>
          <w:szCs w:val="18"/>
        </w:rPr>
        <w:t xml:space="preserve"> when he has stood the test:</w:t>
      </w:r>
      <w:r w:rsidRPr="00770DAB">
        <w:rPr>
          <w:rFonts w:ascii="Verdana" w:eastAsia="Times New Roman" w:hAnsi="Verdana" w:cs="Times New Roman"/>
          <w:color w:val="000000"/>
          <w:sz w:val="18"/>
          <w:szCs w:val="18"/>
        </w:rPr>
        <w:t xml:space="preserve"> The phrase is </w:t>
      </w:r>
      <w:proofErr w:type="spellStart"/>
      <w:r w:rsidRPr="00770DAB">
        <w:rPr>
          <w:rFonts w:ascii="Verdana" w:eastAsia="Times New Roman" w:hAnsi="Verdana" w:cs="Times New Roman"/>
          <w:i/>
          <w:iCs/>
          <w:color w:val="000000"/>
          <w:sz w:val="18"/>
          <w:szCs w:val="18"/>
        </w:rPr>
        <w:t>hoti</w:t>
      </w:r>
      <w:proofErr w:type="spellEnd"/>
      <w:r w:rsidRPr="00770DAB">
        <w:rPr>
          <w:rFonts w:ascii="Verdana" w:eastAsia="Times New Roman" w:hAnsi="Verdana" w:cs="Times New Roman"/>
          <w:i/>
          <w:iCs/>
          <w:color w:val="000000"/>
          <w:sz w:val="18"/>
          <w:szCs w:val="18"/>
        </w:rPr>
        <w:t xml:space="preserve"> </w:t>
      </w:r>
      <w:proofErr w:type="spellStart"/>
      <w:r w:rsidRPr="00770DAB">
        <w:rPr>
          <w:rFonts w:ascii="Verdana" w:eastAsia="Times New Roman" w:hAnsi="Verdana" w:cs="Times New Roman"/>
          <w:i/>
          <w:iCs/>
          <w:color w:val="000000"/>
          <w:sz w:val="18"/>
          <w:szCs w:val="18"/>
        </w:rPr>
        <w:t>dokimos</w:t>
      </w:r>
      <w:proofErr w:type="spellEnd"/>
      <w:r w:rsidRPr="00770DAB">
        <w:rPr>
          <w:rFonts w:ascii="Verdana" w:eastAsia="Times New Roman" w:hAnsi="Verdana" w:cs="Times New Roman"/>
          <w:i/>
          <w:iCs/>
          <w:color w:val="000000"/>
          <w:sz w:val="18"/>
          <w:szCs w:val="18"/>
        </w:rPr>
        <w:t xml:space="preserve"> </w:t>
      </w:r>
      <w:proofErr w:type="spellStart"/>
      <w:r w:rsidRPr="00770DAB">
        <w:rPr>
          <w:rFonts w:ascii="Verdana" w:eastAsia="Times New Roman" w:hAnsi="Verdana" w:cs="Times New Roman"/>
          <w:i/>
          <w:iCs/>
          <w:color w:val="000000"/>
          <w:sz w:val="18"/>
          <w:szCs w:val="18"/>
        </w:rPr>
        <w:t>genomenos</w:t>
      </w:r>
      <w:proofErr w:type="spellEnd"/>
      <w:r w:rsidRPr="00770DAB">
        <w:rPr>
          <w:rFonts w:ascii="Verdana" w:eastAsia="Times New Roman" w:hAnsi="Verdana" w:cs="Times New Roman"/>
          <w:color w:val="000000"/>
          <w:sz w:val="18"/>
          <w:szCs w:val="18"/>
        </w:rPr>
        <w:t xml:space="preserve"> ("when he has become approved as by a test"). This recalls the use of the noun </w:t>
      </w:r>
      <w:proofErr w:type="spellStart"/>
      <w:r w:rsidRPr="00770DAB">
        <w:rPr>
          <w:rFonts w:ascii="Verdana" w:eastAsia="Times New Roman" w:hAnsi="Verdana" w:cs="Times New Roman"/>
          <w:i/>
          <w:iCs/>
          <w:color w:val="000000"/>
          <w:sz w:val="18"/>
          <w:szCs w:val="18"/>
        </w:rPr>
        <w:t>dokimion</w:t>
      </w:r>
      <w:proofErr w:type="spellEnd"/>
      <w:r w:rsidRPr="00770DAB">
        <w:rPr>
          <w:rFonts w:ascii="Verdana" w:eastAsia="Times New Roman" w:hAnsi="Verdana" w:cs="Times New Roman"/>
          <w:color w:val="000000"/>
          <w:sz w:val="18"/>
          <w:szCs w:val="18"/>
        </w:rPr>
        <w:t xml:space="preserve"> in 1:3--</w:t>
      </w:r>
      <w:r w:rsidRPr="00770DAB">
        <w:rPr>
          <w:rFonts w:ascii="Verdana" w:eastAsia="Times New Roman" w:hAnsi="Verdana" w:cs="Times New Roman"/>
          <w:i/>
          <w:iCs/>
          <w:color w:val="000000"/>
          <w:sz w:val="18"/>
          <w:szCs w:val="18"/>
        </w:rPr>
        <w:t>the testing of your faith.</w:t>
      </w:r>
      <w:r w:rsidRPr="00770DAB">
        <w:rPr>
          <w:rFonts w:ascii="Verdana" w:eastAsia="Times New Roman" w:hAnsi="Verdana" w:cs="Times New Roman"/>
          <w:color w:val="000000"/>
          <w:sz w:val="18"/>
          <w:szCs w:val="18"/>
        </w:rPr>
        <w:t xml:space="preserve"> The diverse trials will make various demands on you, but do not be frightened or deceived. Trust the loving and sovereign God to use the trials as faith-growing tests for you.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 xml:space="preserve">5. </w:t>
      </w:r>
      <w:proofErr w:type="gramStart"/>
      <w:r w:rsidRPr="00770DAB">
        <w:rPr>
          <w:rFonts w:ascii="Verdana" w:eastAsia="Times New Roman" w:hAnsi="Verdana" w:cs="Times New Roman"/>
          <w:i/>
          <w:iCs/>
          <w:color w:val="000000"/>
          <w:sz w:val="18"/>
          <w:szCs w:val="18"/>
        </w:rPr>
        <w:t>he</w:t>
      </w:r>
      <w:proofErr w:type="gramEnd"/>
      <w:r w:rsidRPr="00770DAB">
        <w:rPr>
          <w:rFonts w:ascii="Verdana" w:eastAsia="Times New Roman" w:hAnsi="Verdana" w:cs="Times New Roman"/>
          <w:i/>
          <w:iCs/>
          <w:color w:val="000000"/>
          <w:sz w:val="18"/>
          <w:szCs w:val="18"/>
        </w:rPr>
        <w:t xml:space="preserve"> will receive the crown of life:</w:t>
      </w:r>
      <w:r w:rsidRPr="00770DAB">
        <w:rPr>
          <w:rFonts w:ascii="Verdana" w:eastAsia="Times New Roman" w:hAnsi="Verdana" w:cs="Times New Roman"/>
          <w:color w:val="000000"/>
          <w:sz w:val="18"/>
          <w:szCs w:val="18"/>
        </w:rPr>
        <w:t xml:space="preserve"> Later the Lord would affirm to the church in Smyrna, "I know your afflictions and your poverty," but this would not be his entire message to them. He would also encourage that persecuted church by adding, "Yet you are rich!" In what way could they possibly be called "rich" while knowing poverty, slander, imprisonment and other persecution "even to the point of death"? The Lord's answer would be his promise, "I will give you the crown of life." That promise of the Lord in Revelation 2:9-10 is the kind of encouragement James gives the suffering Christian here, promising with the same phrase that God will give the crown of life.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i/>
          <w:iCs/>
          <w:color w:val="000000"/>
          <w:sz w:val="18"/>
          <w:szCs w:val="18"/>
        </w:rPr>
        <w:t xml:space="preserve">6. </w:t>
      </w:r>
      <w:proofErr w:type="gramStart"/>
      <w:r w:rsidRPr="00770DAB">
        <w:rPr>
          <w:rFonts w:ascii="Verdana" w:eastAsia="Times New Roman" w:hAnsi="Verdana" w:cs="Times New Roman"/>
          <w:i/>
          <w:iCs/>
          <w:color w:val="000000"/>
          <w:sz w:val="18"/>
          <w:szCs w:val="18"/>
        </w:rPr>
        <w:t>that</w:t>
      </w:r>
      <w:proofErr w:type="gramEnd"/>
      <w:r w:rsidRPr="00770DAB">
        <w:rPr>
          <w:rFonts w:ascii="Verdana" w:eastAsia="Times New Roman" w:hAnsi="Verdana" w:cs="Times New Roman"/>
          <w:i/>
          <w:iCs/>
          <w:color w:val="000000"/>
          <w:sz w:val="18"/>
          <w:szCs w:val="18"/>
        </w:rPr>
        <w:t xml:space="preserve"> God has promised to those who love him:</w:t>
      </w:r>
      <w:r w:rsidRPr="00770DAB">
        <w:rPr>
          <w:rFonts w:ascii="Verdana" w:eastAsia="Times New Roman" w:hAnsi="Verdana" w:cs="Times New Roman"/>
          <w:color w:val="000000"/>
          <w:sz w:val="18"/>
          <w:szCs w:val="18"/>
        </w:rPr>
        <w:t xml:space="preserve"> The crown of life is not a reward you are gambling for when you choose to persevere in faith. This is no wheel of fortune, in which you will have to wait until later to find out whether perseverance turns out to have been the right way of life. The crown of life is assured by God himself.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James the Just, with his deep moral earnestness, wants to help suffering Christians find the strength to make tough moral choices. He therefore calls us to face the issue of </w:t>
      </w:r>
      <w:r w:rsidRPr="00770DAB">
        <w:rPr>
          <w:rFonts w:ascii="Verdana" w:eastAsia="Times New Roman" w:hAnsi="Verdana" w:cs="Times New Roman"/>
          <w:i/>
          <w:iCs/>
          <w:color w:val="000000"/>
          <w:sz w:val="18"/>
          <w:szCs w:val="18"/>
        </w:rPr>
        <w:t>worth.</w:t>
      </w:r>
      <w:r w:rsidRPr="00770DAB">
        <w:rPr>
          <w:rFonts w:ascii="Verdana" w:eastAsia="Times New Roman" w:hAnsi="Verdana" w:cs="Times New Roman"/>
          <w:color w:val="000000"/>
          <w:sz w:val="18"/>
          <w:szCs w:val="18"/>
        </w:rPr>
        <w:t xml:space="preserve"> Persevering is worth doing, because the crown of life is worth more than avoiding the trial. James calls for courageous applications of this principle. Giving up on a difficult ministry, retaliating against people who are mistreating you, withdrawing from active participation in worship and fellowship, compromising moral standards, interrupting your life of obedience, turning away from a walk of fellowship with the Lord--all these responses to adversity assume that escaping the trial is of more value than gaining the crown of life. The Christian is called to place greater value on the goal of becoming mature and complete in Christ. With such applications, the Christian life is taken out of the realm of sentimentality and placed in the realm of significant moral choice. </w:t>
      </w:r>
    </w:p>
    <w:p w:rsidR="00770DAB" w:rsidRPr="00770DAB" w:rsidRDefault="00770DAB" w:rsidP="00770DA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When a Christian's spouse is unfaithful and abandons the marriage, is Christ still worth obeying? When a Christian's financial security is threatened or wrecked, is Christ still worth trusting? When a Christian's physical health is crippled, is Christ still worth adoring? When a Christian's family member is killed, is Christ still worth serving? When a Christian's actions are misunderstood or slandered, is Christ still worth devotion? Even if the Christian loses everything else, is Christ still worth honoring, and is the crown of life still worth the perseverance in faith? The answer is decisively yes! </w:t>
      </w:r>
    </w:p>
    <w:p w:rsidR="006C4FDB" w:rsidRPr="006C4FDB" w:rsidRDefault="00770DAB" w:rsidP="006C4FDB">
      <w:pPr>
        <w:shd w:val="clear" w:color="auto" w:fill="FFFFFF"/>
        <w:rPr>
          <w:rFonts w:ascii="Verdana" w:eastAsia="Times New Roman" w:hAnsi="Verdana" w:cs="Times New Roman"/>
          <w:color w:val="000000"/>
          <w:sz w:val="18"/>
          <w:szCs w:val="18"/>
        </w:rPr>
      </w:pPr>
      <w:r w:rsidRPr="00770DAB">
        <w:rPr>
          <w:rFonts w:ascii="Verdana" w:eastAsia="Times New Roman" w:hAnsi="Verdana" w:cs="Times New Roman"/>
          <w:color w:val="000000"/>
          <w:sz w:val="18"/>
          <w:szCs w:val="18"/>
        </w:rPr>
        <w:t xml:space="preserve">"Afflictions are but as a dark entry into our Father's house," wrote Thomas Brooks. Christians through the generations of the church have borne testimony to this experience. In the midst of the suffering we are able to see little or no point to it all. So we cry to God, "Why?" Afterward, whether very soon or much later, we find such good resulting from the suffering that we reach the point of being able to say sincerely, "The good I have seen coming out of the trial, especially the benefit of my knowing God far better now, is worth the suffering it took to get me here." Because we value the Lord and his kingdom and the crown of life more than we value ease or comfort, it becomes the choice of realism and wisdom to </w:t>
      </w:r>
      <w:r w:rsidRPr="00770DAB">
        <w:rPr>
          <w:rFonts w:ascii="Verdana" w:eastAsia="Times New Roman" w:hAnsi="Verdana" w:cs="Times New Roman"/>
          <w:i/>
          <w:iCs/>
          <w:color w:val="000000"/>
          <w:sz w:val="18"/>
          <w:szCs w:val="18"/>
        </w:rPr>
        <w:t>consider it pure joy</w:t>
      </w:r>
      <w:r w:rsidRPr="00770DAB">
        <w:rPr>
          <w:rFonts w:ascii="Verdana" w:eastAsia="Times New Roman" w:hAnsi="Verdana" w:cs="Times New Roman"/>
          <w:color w:val="000000"/>
          <w:sz w:val="18"/>
          <w:szCs w:val="18"/>
        </w:rPr>
        <w:t xml:space="preserve"> whenever we face trials of many kinds. </w:t>
      </w:r>
      <w:proofErr w:type="gramStart"/>
      <w:r w:rsidRPr="00770DAB">
        <w:rPr>
          <w:rFonts w:ascii="Verdana" w:eastAsia="Times New Roman" w:hAnsi="Verdana" w:cs="Times New Roman"/>
          <w:color w:val="000000"/>
          <w:sz w:val="18"/>
          <w:szCs w:val="18"/>
        </w:rPr>
        <w:t xml:space="preserve">"However reluctant we may </w:t>
      </w:r>
      <w:r w:rsidRPr="00770DAB">
        <w:rPr>
          <w:rFonts w:ascii="Verdana" w:eastAsia="Times New Roman" w:hAnsi="Verdana" w:cs="Times New Roman"/>
          <w:color w:val="000000"/>
          <w:sz w:val="18"/>
          <w:szCs w:val="18"/>
        </w:rPr>
        <w:lastRenderedPageBreak/>
        <w:t>be to embrace it, we know that suffering rightly received is one of the Christian's supreme means of grace" (Wenham 1974:79).</w:t>
      </w:r>
      <w:proofErr w:type="gramEnd"/>
      <w:r w:rsidR="006C4FDB" w:rsidRPr="006C4FDB">
        <w:rPr>
          <w:rFonts w:ascii="Verdana" w:hAnsi="Verdana"/>
          <w:color w:val="000000"/>
          <w:sz w:val="18"/>
          <w:szCs w:val="18"/>
        </w:rPr>
        <w:t xml:space="preserve"> </w:t>
      </w:r>
    </w:p>
    <w:p w:rsidR="006C4FDB" w:rsidRPr="006C4FDB" w:rsidRDefault="006C4FDB" w:rsidP="006C4FDB">
      <w:pPr>
        <w:shd w:val="clear" w:color="auto" w:fill="FFFFFF"/>
        <w:spacing w:before="100" w:beforeAutospacing="1" w:after="100" w:afterAutospacing="1" w:line="240" w:lineRule="auto"/>
        <w:outlineLvl w:val="1"/>
        <w:rPr>
          <w:rFonts w:ascii="Verdana" w:eastAsia="Times New Roman" w:hAnsi="Verdana" w:cs="Times New Roman"/>
          <w:b/>
          <w:bCs/>
          <w:color w:val="000000"/>
          <w:sz w:val="18"/>
          <w:szCs w:val="18"/>
        </w:rPr>
      </w:pPr>
      <w:r w:rsidRPr="006C4FDB">
        <w:rPr>
          <w:rFonts w:ascii="Verdana" w:eastAsia="Times New Roman" w:hAnsi="Verdana" w:cs="Times New Roman"/>
          <w:b/>
          <w:bCs/>
          <w:color w:val="000000"/>
          <w:sz w:val="18"/>
          <w:szCs w:val="18"/>
        </w:rPr>
        <w:t>Temptations and Good Gifts</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In the very midst of a trial, when I am feeling fear and sorrow and pain, if I am asked by a friend, "What danger or threat is there in your life </w:t>
      </w:r>
      <w:proofErr w:type="gramStart"/>
      <w:r w:rsidRPr="006C4FDB">
        <w:rPr>
          <w:rFonts w:ascii="Verdana" w:eastAsia="Times New Roman" w:hAnsi="Verdana" w:cs="Times New Roman"/>
          <w:color w:val="000000"/>
          <w:sz w:val="18"/>
          <w:szCs w:val="18"/>
        </w:rPr>
        <w:t>now, that</w:t>
      </w:r>
      <w:proofErr w:type="gramEnd"/>
      <w:r w:rsidRPr="006C4FDB">
        <w:rPr>
          <w:rFonts w:ascii="Verdana" w:eastAsia="Times New Roman" w:hAnsi="Verdana" w:cs="Times New Roman"/>
          <w:color w:val="000000"/>
          <w:sz w:val="18"/>
          <w:szCs w:val="18"/>
        </w:rPr>
        <w:t xml:space="preserve"> I may pray for you?" I would probably answer, "Pray for the deadly disease to be healed, or for my financial needs to be met, or for the people to stop doing the things that are injuring me." In other words, I would think of the chief injury being inflicted by the trial, and my foremost concern would be for the trial to be stopped. Now, in 1:13-18, comes a word of God that requires a radical change in our thinking. The Bible says that the trial itself is not the most seriously life-threatening factor. The greatest danger to me is not the wrong being done </w:t>
      </w:r>
      <w:r w:rsidRPr="006C4FDB">
        <w:rPr>
          <w:rFonts w:ascii="Verdana" w:eastAsia="Times New Roman" w:hAnsi="Verdana" w:cs="Times New Roman"/>
          <w:i/>
          <w:iCs/>
          <w:color w:val="000000"/>
          <w:sz w:val="18"/>
          <w:szCs w:val="18"/>
        </w:rPr>
        <w:t>to</w:t>
      </w:r>
      <w:r w:rsidRPr="006C4FDB">
        <w:rPr>
          <w:rFonts w:ascii="Verdana" w:eastAsia="Times New Roman" w:hAnsi="Verdana" w:cs="Times New Roman"/>
          <w:color w:val="000000"/>
          <w:sz w:val="18"/>
          <w:szCs w:val="18"/>
        </w:rPr>
        <w:t xml:space="preserve"> me, but the wrong that may be done </w:t>
      </w:r>
      <w:r w:rsidRPr="006C4FDB">
        <w:rPr>
          <w:rFonts w:ascii="Verdana" w:eastAsia="Times New Roman" w:hAnsi="Verdana" w:cs="Times New Roman"/>
          <w:i/>
          <w:iCs/>
          <w:color w:val="000000"/>
          <w:sz w:val="18"/>
          <w:szCs w:val="18"/>
        </w:rPr>
        <w:t>by</w:t>
      </w:r>
      <w:r w:rsidRPr="006C4FDB">
        <w:rPr>
          <w:rFonts w:ascii="Verdana" w:eastAsia="Times New Roman" w:hAnsi="Verdana" w:cs="Times New Roman"/>
          <w:color w:val="000000"/>
          <w:sz w:val="18"/>
          <w:szCs w:val="18"/>
        </w:rPr>
        <w:t xml:space="preserve"> me. The real threat is that when wrong is done to me, I may be tempted to fall into sin myself.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This central emphasis by James sometimes is obscured in the debate over the meaning of James's terms and the relationship between 1:12 and 1:13. Some accentuate a distinction between James's terms for "trial" and "temptation." </w:t>
      </w:r>
      <w:proofErr w:type="spellStart"/>
      <w:r w:rsidRPr="006C4FDB">
        <w:rPr>
          <w:rFonts w:ascii="Verdana" w:eastAsia="Times New Roman" w:hAnsi="Verdana" w:cs="Times New Roman"/>
          <w:color w:val="000000"/>
          <w:sz w:val="18"/>
          <w:szCs w:val="18"/>
        </w:rPr>
        <w:t>Dibelius</w:t>
      </w:r>
      <w:proofErr w:type="spellEnd"/>
      <w:r w:rsidRPr="006C4FDB">
        <w:rPr>
          <w:rFonts w:ascii="Verdana" w:eastAsia="Times New Roman" w:hAnsi="Verdana" w:cs="Times New Roman"/>
          <w:color w:val="000000"/>
          <w:sz w:val="18"/>
          <w:szCs w:val="18"/>
        </w:rPr>
        <w:t xml:space="preserve"> would separate them to such extreme that "the seduction by lusts in vv 13-15 has nothing whatsoever to do with the afflictions in v 12" (1976:90). Moo is more moderate in language but still puts the emphasis on a transition in subject: "Thus, despite the fact that the same Greek root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peira</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is used for both the outer trial and the inner temptation, it is crucial to distinguish them" (1985:72). Yet in the next sentence Moo admits that James makes so little mention of such a distinction that Moo is left guessing: "It is probably within verse 13 that James makes the transition from one to the other." Others make the opposite emphasis on the commonality of the two terms and verses. </w:t>
      </w:r>
      <w:proofErr w:type="spellStart"/>
      <w:r w:rsidRPr="006C4FDB">
        <w:rPr>
          <w:rFonts w:ascii="Verdana" w:eastAsia="Times New Roman" w:hAnsi="Verdana" w:cs="Times New Roman"/>
          <w:color w:val="000000"/>
          <w:sz w:val="18"/>
          <w:szCs w:val="18"/>
        </w:rPr>
        <w:t>Davids</w:t>
      </w:r>
      <w:proofErr w:type="spellEnd"/>
      <w:r w:rsidRPr="006C4FDB">
        <w:rPr>
          <w:rFonts w:ascii="Verdana" w:eastAsia="Times New Roman" w:hAnsi="Verdana" w:cs="Times New Roman"/>
          <w:color w:val="000000"/>
          <w:sz w:val="18"/>
          <w:szCs w:val="18"/>
        </w:rPr>
        <w:t xml:space="preserve">, for example, proposes that "both verses refer to testing" and translates the middle of 1:13 "God ought not to be tested by evil persons" (1982:81-82). Moo is right to reject this as "a very poorly attested meaning" (1985:72), but </w:t>
      </w:r>
      <w:proofErr w:type="spellStart"/>
      <w:r w:rsidRPr="006C4FDB">
        <w:rPr>
          <w:rFonts w:ascii="Verdana" w:eastAsia="Times New Roman" w:hAnsi="Verdana" w:cs="Times New Roman"/>
          <w:color w:val="000000"/>
          <w:sz w:val="18"/>
          <w:szCs w:val="18"/>
        </w:rPr>
        <w:t>Davids</w:t>
      </w:r>
      <w:proofErr w:type="spellEnd"/>
      <w:r w:rsidRPr="006C4FDB">
        <w:rPr>
          <w:rFonts w:ascii="Verdana" w:eastAsia="Times New Roman" w:hAnsi="Verdana" w:cs="Times New Roman"/>
          <w:color w:val="000000"/>
          <w:sz w:val="18"/>
          <w:szCs w:val="18"/>
        </w:rPr>
        <w:t xml:space="preserve"> is driven to this by his failure to observe fully enough the flow of James's thought in logic and vocabulary.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noun </w:t>
      </w:r>
      <w:r w:rsidRPr="006C4FDB">
        <w:rPr>
          <w:rFonts w:ascii="Verdana" w:eastAsia="Times New Roman" w:hAnsi="Verdana" w:cs="Times New Roman"/>
          <w:i/>
          <w:iCs/>
          <w:color w:val="000000"/>
          <w:sz w:val="18"/>
          <w:szCs w:val="18"/>
        </w:rPr>
        <w:t>trial (</w:t>
      </w:r>
      <w:proofErr w:type="spellStart"/>
      <w:r w:rsidRPr="006C4FDB">
        <w:rPr>
          <w:rFonts w:ascii="Verdana" w:eastAsia="Times New Roman" w:hAnsi="Verdana" w:cs="Times New Roman"/>
          <w:i/>
          <w:iCs/>
          <w:color w:val="000000"/>
          <w:sz w:val="18"/>
          <w:szCs w:val="18"/>
        </w:rPr>
        <w:t>peirasmos</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in 1:12 and the participial verb </w:t>
      </w:r>
      <w:r w:rsidRPr="006C4FDB">
        <w:rPr>
          <w:rFonts w:ascii="Verdana" w:eastAsia="Times New Roman" w:hAnsi="Verdana" w:cs="Times New Roman"/>
          <w:i/>
          <w:iCs/>
          <w:color w:val="000000"/>
          <w:sz w:val="18"/>
          <w:szCs w:val="18"/>
        </w:rPr>
        <w:t>tempted (</w:t>
      </w:r>
      <w:proofErr w:type="spellStart"/>
      <w:r w:rsidRPr="006C4FDB">
        <w:rPr>
          <w:rFonts w:ascii="Verdana" w:eastAsia="Times New Roman" w:hAnsi="Verdana" w:cs="Times New Roman"/>
          <w:i/>
          <w:iCs/>
          <w:color w:val="000000"/>
          <w:sz w:val="18"/>
          <w:szCs w:val="18"/>
        </w:rPr>
        <w:t>peirazo</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in 1:13 share a common root, and the primary contrast is not between these two terms. This does not mean that trials and temptations are identical and interchangeable concepts. But it does have two implications for our understanding of the text. First, James is continuing the line of thought about the spiritual dynamics of trials. The temptations he has in mind now are especially those that come in the context of his readers' trials--for example, the temptation to harbor hatred or to take revenge toward those who have persecuted them, or the temptation to be covetous and jealous in their economic hardship. This focuses our understanding of the passage so that we will be able to apply it honestly. Societal values might lead us to think of temptation in terms of our appetite for food or sexual pleasure. James wants us to apply the text to our temptations toward hatred and greed and envy.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Second, the really decisive point of contrast to the idea of temptation in 1:13 is the completely different term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dokimion</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for "test" or "testing" in 1:12 and 1:3. By using 1:12 so firmly as the start of a new segment united to 1:13-15 (instead of a reference back to 1:2-4 by way of summary as I have suggested), </w:t>
      </w:r>
      <w:proofErr w:type="spellStart"/>
      <w:r w:rsidRPr="006C4FDB">
        <w:rPr>
          <w:rFonts w:ascii="Verdana" w:eastAsia="Times New Roman" w:hAnsi="Verdana" w:cs="Times New Roman"/>
          <w:color w:val="000000"/>
          <w:sz w:val="18"/>
          <w:szCs w:val="18"/>
        </w:rPr>
        <w:t>Davids</w:t>
      </w:r>
      <w:proofErr w:type="spellEnd"/>
      <w:r w:rsidRPr="006C4FDB">
        <w:rPr>
          <w:rFonts w:ascii="Verdana" w:eastAsia="Times New Roman" w:hAnsi="Verdana" w:cs="Times New Roman"/>
          <w:color w:val="000000"/>
          <w:sz w:val="18"/>
          <w:szCs w:val="18"/>
        </w:rPr>
        <w:t xml:space="preserve"> interprets James as dissociating God from the test and "denying that God actively tests anyone" (1982:79-81). There is no debate over the fact that James is warning Christians not to blame God for temptation and sin. However, James does want us to see the testing as a divinely used and positive alternative that stands in direct contrast to the temptation.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James has told us already that God desires the trial to become a test for the development of perseverance leading to maturity. The alternative possibility is now considered: that the trial may become a temptation for sin leading to death. That alternative is emphatically not God's will for the Christian, </w:t>
      </w:r>
      <w:r w:rsidRPr="006C4FDB">
        <w:rPr>
          <w:rFonts w:ascii="Verdana" w:eastAsia="Times New Roman" w:hAnsi="Verdana" w:cs="Times New Roman"/>
          <w:i/>
          <w:iCs/>
          <w:color w:val="000000"/>
          <w:sz w:val="18"/>
          <w:szCs w:val="18"/>
        </w:rPr>
        <w:t>for God cannot be tempted by evil, nor does he tempt anyone.</w:t>
      </w:r>
      <w:r w:rsidRPr="006C4FDB">
        <w:rPr>
          <w:rFonts w:ascii="Verdana" w:eastAsia="Times New Roman" w:hAnsi="Verdana" w:cs="Times New Roman"/>
          <w:color w:val="000000"/>
          <w:sz w:val="18"/>
          <w:szCs w:val="18"/>
        </w:rPr>
        <w:t xml:space="preserve"> James is describing another dimension to the spiritual dynamic, one that stands in contrast to the one already presented in 1:2-4. We can compare the two parallel patterns now in the following way.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TRIAL =&gt; TESTING =&gt; PERSEVERANCE =&gt; MATURITY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lastRenderedPageBreak/>
        <w:t xml:space="preserve">TRIAL =&gt; TEMPTATION =&gt; SIN =&gt; DEATH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James will now warn against this second pattern (in 1:13-15) and then encourage a following of the first pattern (in 1:16-18). That these two paragraphs should be so compared will be evident in the parallelism in the outline of their </w:t>
      </w:r>
      <w:proofErr w:type="spellStart"/>
      <w:r w:rsidRPr="006C4FDB">
        <w:rPr>
          <w:rFonts w:ascii="Verdana" w:eastAsia="Times New Roman" w:hAnsi="Verdana" w:cs="Times New Roman"/>
          <w:color w:val="000000"/>
          <w:sz w:val="18"/>
          <w:szCs w:val="18"/>
        </w:rPr>
        <w:t>content.Temptations</w:t>
      </w:r>
      <w:proofErr w:type="spellEnd"/>
      <w:r w:rsidRPr="006C4FDB">
        <w:rPr>
          <w:rFonts w:ascii="Verdana" w:eastAsia="Times New Roman" w:hAnsi="Verdana" w:cs="Times New Roman"/>
          <w:color w:val="000000"/>
          <w:sz w:val="18"/>
          <w:szCs w:val="18"/>
        </w:rPr>
        <w:t xml:space="preserve"> (1:13-15)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James would remember the Lord's teaching that it is not God's desire to tempt a person to live in any way displeasing to him, and that temptation should be resisted (Mt 6:13; 26:41). The flow of James's thought now is to assert facts of God's nature and God's will and then to answer questions these facts raise about the dynamics of temptation.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i/>
          <w:iCs/>
          <w:color w:val="000000"/>
          <w:sz w:val="18"/>
          <w:szCs w:val="18"/>
        </w:rPr>
        <w:t>1. God's nature and will.</w:t>
      </w:r>
      <w:r w:rsidRPr="006C4FDB">
        <w:rPr>
          <w:rFonts w:ascii="Verdana" w:eastAsia="Times New Roman" w:hAnsi="Verdana" w:cs="Times New Roman"/>
          <w:color w:val="000000"/>
          <w:sz w:val="18"/>
          <w:szCs w:val="18"/>
        </w:rPr>
        <w:t xml:space="preserve"> God's nature is that he </w:t>
      </w:r>
      <w:r w:rsidRPr="006C4FDB">
        <w:rPr>
          <w:rFonts w:ascii="Verdana" w:eastAsia="Times New Roman" w:hAnsi="Verdana" w:cs="Times New Roman"/>
          <w:i/>
          <w:iCs/>
          <w:color w:val="000000"/>
          <w:sz w:val="18"/>
          <w:szCs w:val="18"/>
        </w:rPr>
        <w:t>cannot be tempted by evil.</w:t>
      </w:r>
      <w:r w:rsidRPr="006C4FDB">
        <w:rPr>
          <w:rFonts w:ascii="Verdana" w:eastAsia="Times New Roman" w:hAnsi="Verdana" w:cs="Times New Roman"/>
          <w:color w:val="000000"/>
          <w:sz w:val="18"/>
          <w:szCs w:val="18"/>
        </w:rPr>
        <w:t xml:space="preserve"> This is a reminder of the holiness of God, whose moral purity is absolute, unassailable, undefiled. He is high and exalted, the Holy One of Israel, whose holiness is so pure that it is described in terms of its wondrous beauty, splendor and utter awesomeness (Ps 27:4; 29:2; 99:3). There is not the smallest trace of evil in God's nature (1 </w:t>
      </w:r>
      <w:proofErr w:type="spellStart"/>
      <w:r w:rsidRPr="006C4FDB">
        <w:rPr>
          <w:rFonts w:ascii="Verdana" w:eastAsia="Times New Roman" w:hAnsi="Verdana" w:cs="Times New Roman"/>
          <w:color w:val="000000"/>
          <w:sz w:val="18"/>
          <w:szCs w:val="18"/>
        </w:rPr>
        <w:t>Jn</w:t>
      </w:r>
      <w:proofErr w:type="spellEnd"/>
      <w:r w:rsidRPr="006C4FDB">
        <w:rPr>
          <w:rFonts w:ascii="Verdana" w:eastAsia="Times New Roman" w:hAnsi="Verdana" w:cs="Times New Roman"/>
          <w:color w:val="000000"/>
          <w:sz w:val="18"/>
          <w:szCs w:val="18"/>
        </w:rPr>
        <w:t xml:space="preserve"> 1:5), and evil cannot have any closeness to God. That is why God's holiness put despair into Isaiah's heart: "Holy, holy, holy is the LORD Almighty. . . . `Woe to me!' I cried. `I am ruined! For I am a man of unclean lips . . . and my eyes have seen the King, the LORD Almighty' </w:t>
      </w:r>
      <w:proofErr w:type="gramStart"/>
      <w:r w:rsidRPr="006C4FDB">
        <w:rPr>
          <w:rFonts w:ascii="Verdana" w:eastAsia="Times New Roman" w:hAnsi="Verdana" w:cs="Times New Roman"/>
          <w:color w:val="000000"/>
          <w:sz w:val="18"/>
          <w:szCs w:val="18"/>
        </w:rPr>
        <w:t>" (</w:t>
      </w:r>
      <w:proofErr w:type="gramEnd"/>
      <w:r w:rsidRPr="006C4FDB">
        <w:rPr>
          <w:rFonts w:ascii="Verdana" w:eastAsia="Times New Roman" w:hAnsi="Verdana" w:cs="Times New Roman"/>
          <w:color w:val="000000"/>
          <w:sz w:val="18"/>
          <w:szCs w:val="18"/>
        </w:rPr>
        <w:t xml:space="preserve">Is 6:3-5). This sense of God's awesome purity is so strong in both Old and New Testaments that it would have to be the background for James when he assures us that God will not be tempted by evil.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This particular character of God </w:t>
      </w:r>
      <w:proofErr w:type="gramStart"/>
      <w:r w:rsidRPr="006C4FDB">
        <w:rPr>
          <w:rFonts w:ascii="Verdana" w:eastAsia="Times New Roman" w:hAnsi="Verdana" w:cs="Times New Roman"/>
          <w:color w:val="000000"/>
          <w:sz w:val="18"/>
          <w:szCs w:val="18"/>
        </w:rPr>
        <w:t>leads</w:t>
      </w:r>
      <w:proofErr w:type="gramEnd"/>
      <w:r w:rsidRPr="006C4FDB">
        <w:rPr>
          <w:rFonts w:ascii="Verdana" w:eastAsia="Times New Roman" w:hAnsi="Verdana" w:cs="Times New Roman"/>
          <w:color w:val="000000"/>
          <w:sz w:val="18"/>
          <w:szCs w:val="18"/>
        </w:rPr>
        <w:t xml:space="preserve"> to a particular will of God--</w:t>
      </w:r>
      <w:r w:rsidRPr="006C4FDB">
        <w:rPr>
          <w:rFonts w:ascii="Verdana" w:eastAsia="Times New Roman" w:hAnsi="Verdana" w:cs="Times New Roman"/>
          <w:i/>
          <w:iCs/>
          <w:color w:val="000000"/>
          <w:sz w:val="18"/>
          <w:szCs w:val="18"/>
        </w:rPr>
        <w:t>nor does he tempt anyone.</w:t>
      </w:r>
      <w:r w:rsidRPr="006C4FDB">
        <w:rPr>
          <w:rFonts w:ascii="Verdana" w:eastAsia="Times New Roman" w:hAnsi="Verdana" w:cs="Times New Roman"/>
          <w:color w:val="000000"/>
          <w:sz w:val="18"/>
          <w:szCs w:val="18"/>
        </w:rPr>
        <w:t xml:space="preserve"> Not only is he holy; he requires holiness of us. His will for us is always toward holiness, never toward evil. If this is so, it raises the question about human experience that James wants to address. We all experience the temptation to do evil. What then is the origin of temptations, and how do they operate?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i/>
          <w:iCs/>
          <w:color w:val="000000"/>
          <w:sz w:val="18"/>
          <w:szCs w:val="18"/>
        </w:rPr>
        <w:t>2. The dynamics of temptation.</w:t>
      </w:r>
      <w:r w:rsidRPr="006C4FDB">
        <w:rPr>
          <w:rFonts w:ascii="Verdana" w:eastAsia="Times New Roman" w:hAnsi="Verdana" w:cs="Times New Roman"/>
          <w:color w:val="000000"/>
          <w:sz w:val="18"/>
          <w:szCs w:val="18"/>
        </w:rPr>
        <w:t xml:space="preserve"> First, </w:t>
      </w:r>
      <w:r w:rsidRPr="006C4FDB">
        <w:rPr>
          <w:rFonts w:ascii="Verdana" w:eastAsia="Times New Roman" w:hAnsi="Verdana" w:cs="Times New Roman"/>
          <w:i/>
          <w:iCs/>
          <w:color w:val="000000"/>
          <w:sz w:val="18"/>
          <w:szCs w:val="18"/>
        </w:rPr>
        <w:t>the origin of the temptation</w:t>
      </w:r>
      <w:r w:rsidRPr="006C4FDB">
        <w:rPr>
          <w:rFonts w:ascii="Verdana" w:eastAsia="Times New Roman" w:hAnsi="Verdana" w:cs="Times New Roman"/>
          <w:color w:val="000000"/>
          <w:sz w:val="18"/>
          <w:szCs w:val="18"/>
        </w:rPr>
        <w:t xml:space="preserve"> is emphatically the person's </w:t>
      </w:r>
      <w:r w:rsidRPr="006C4FDB">
        <w:rPr>
          <w:rFonts w:ascii="Verdana" w:eastAsia="Times New Roman" w:hAnsi="Verdana" w:cs="Times New Roman"/>
          <w:i/>
          <w:iCs/>
          <w:color w:val="000000"/>
          <w:sz w:val="18"/>
          <w:szCs w:val="18"/>
        </w:rPr>
        <w:t>own evil desire.</w:t>
      </w:r>
      <w:r w:rsidRPr="006C4FDB">
        <w:rPr>
          <w:rFonts w:ascii="Verdana" w:eastAsia="Times New Roman" w:hAnsi="Verdana" w:cs="Times New Roman"/>
          <w:color w:val="000000"/>
          <w:sz w:val="18"/>
          <w:szCs w:val="18"/>
        </w:rPr>
        <w:t xml:space="preserve"> James's term is </w:t>
      </w:r>
      <w:proofErr w:type="spellStart"/>
      <w:r w:rsidRPr="006C4FDB">
        <w:rPr>
          <w:rFonts w:ascii="Verdana" w:eastAsia="Times New Roman" w:hAnsi="Verdana" w:cs="Times New Roman"/>
          <w:i/>
          <w:iCs/>
          <w:color w:val="000000"/>
          <w:sz w:val="18"/>
          <w:szCs w:val="18"/>
        </w:rPr>
        <w:t>epithymia</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a "desire" or "longing" especially with evil meaning. This is a call for us to take responsibility for our own lives and to deal with our sinful motives. Have you ever blamed your parents or other people for what you have become? Have you ever blamed circumstances for what you have done? Of course people and circumstances do affect us. However, one of the most significant ways we resist the work of God for our growth toward becoming "mature and complete" is that we blame factors outside of ourselves for our sin.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I recall a young man I was counseling who was beginning to deal very productively with certain relational problems and an addiction. He said, "I've been angry at my parents for years for my problems, but I see that has been a way for me to be irresponsible about my own behavior." I rejoiced when he said that, for it was a very large and courageous step of faith toward healing. James is doing us a great good by forthrightly confronting this issue--that we are tempted to sin by our own evil desires.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Second, </w:t>
      </w:r>
      <w:r w:rsidRPr="006C4FDB">
        <w:rPr>
          <w:rFonts w:ascii="Verdana" w:eastAsia="Times New Roman" w:hAnsi="Verdana" w:cs="Times New Roman"/>
          <w:i/>
          <w:iCs/>
          <w:color w:val="000000"/>
          <w:sz w:val="18"/>
          <w:szCs w:val="18"/>
        </w:rPr>
        <w:t>the action of the temptation</w:t>
      </w:r>
      <w:r w:rsidRPr="006C4FDB">
        <w:rPr>
          <w:rFonts w:ascii="Verdana" w:eastAsia="Times New Roman" w:hAnsi="Verdana" w:cs="Times New Roman"/>
          <w:color w:val="000000"/>
          <w:sz w:val="18"/>
          <w:szCs w:val="18"/>
        </w:rPr>
        <w:t xml:space="preserve"> is to drag away and to entice. This is </w:t>
      </w:r>
      <w:proofErr w:type="gramStart"/>
      <w:r w:rsidRPr="006C4FDB">
        <w:rPr>
          <w:rFonts w:ascii="Verdana" w:eastAsia="Times New Roman" w:hAnsi="Verdana" w:cs="Times New Roman"/>
          <w:color w:val="000000"/>
          <w:sz w:val="18"/>
          <w:szCs w:val="18"/>
        </w:rPr>
        <w:t>a hunting</w:t>
      </w:r>
      <w:proofErr w:type="gramEnd"/>
      <w:r w:rsidRPr="006C4FDB">
        <w:rPr>
          <w:rFonts w:ascii="Verdana" w:eastAsia="Times New Roman" w:hAnsi="Verdana" w:cs="Times New Roman"/>
          <w:color w:val="000000"/>
          <w:sz w:val="18"/>
          <w:szCs w:val="18"/>
        </w:rPr>
        <w:t xml:space="preserve"> and fishing metaphor (dragged away as by a predator; enticed as by a lure). With both terms James is warning his readers concerning who is really in danger in the temptation. When they are tempted, they are thinking about taking some pleasure--such as the pleasure of revenge on their persecutors. But who is really being captured? Who is really in danger? The Christians themselves are the prey!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Third, </w:t>
      </w:r>
      <w:r w:rsidRPr="006C4FDB">
        <w:rPr>
          <w:rFonts w:ascii="Verdana" w:eastAsia="Times New Roman" w:hAnsi="Verdana" w:cs="Times New Roman"/>
          <w:i/>
          <w:iCs/>
          <w:color w:val="000000"/>
          <w:sz w:val="18"/>
          <w:szCs w:val="18"/>
        </w:rPr>
        <w:t>the effect of the temptation</w:t>
      </w:r>
      <w:r w:rsidRPr="006C4FDB">
        <w:rPr>
          <w:rFonts w:ascii="Verdana" w:eastAsia="Times New Roman" w:hAnsi="Verdana" w:cs="Times New Roman"/>
          <w:color w:val="000000"/>
          <w:sz w:val="18"/>
          <w:szCs w:val="18"/>
        </w:rPr>
        <w:t xml:space="preserve"> is sin leading to death. Here James adopts a childbearing image. The person's desire does the conceiving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syllambano</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and the giving birth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tikto</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to sin; then sin's full growth culminates naturally in its own act of producing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apokyeo</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what it ultimately produces is death. It is vivid imagery, emphasizing how natural the progression is. This attention-getting imagery is designed to stop sinners in their tracks, seeing that death is the natural and terrible end of a life of sin, not just an occasional result for some sinners. Paul stated the same truth with an image of compensation: "the wages of sin is death" (Rom 6:23). God gave Adam the same assurance about the forbidden fruit: "when you eat of it you will surely die" (Gen 2:17). James is warning Christians to see the danger, and so to abhor sin, and therefore to deny the </w:t>
      </w:r>
      <w:r w:rsidRPr="006C4FDB">
        <w:rPr>
          <w:rFonts w:ascii="Verdana" w:eastAsia="Times New Roman" w:hAnsi="Verdana" w:cs="Times New Roman"/>
          <w:i/>
          <w:iCs/>
          <w:color w:val="000000"/>
          <w:sz w:val="18"/>
          <w:szCs w:val="18"/>
        </w:rPr>
        <w:t>evil desire</w:t>
      </w:r>
      <w:r w:rsidRPr="006C4FDB">
        <w:rPr>
          <w:rFonts w:ascii="Verdana" w:eastAsia="Times New Roman" w:hAnsi="Verdana" w:cs="Times New Roman"/>
          <w:color w:val="000000"/>
          <w:sz w:val="18"/>
          <w:szCs w:val="18"/>
        </w:rPr>
        <w:t xml:space="preserve"> from which sin comes.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lastRenderedPageBreak/>
        <w:t xml:space="preserve">Seeing this impact, we can conclude that we would be applying the verse in a way not intended by James if we derived a doctrinal statement that Christians can lose their salvation. James's concern is not for such a point of doctrine but for a life of genuine faith. He is not telling genuine Christians that they may lose their salvation; he is warning that genuine salvation comes by repentance and faith. The extremity of the warning simply shows how seriously James takes the lordship of Christ. He expects that true believers will not go on giving themselves to sin. To accept Christ as Savior is to accept him as Savior </w:t>
      </w:r>
      <w:r w:rsidRPr="006C4FDB">
        <w:rPr>
          <w:rFonts w:ascii="Verdana" w:eastAsia="Times New Roman" w:hAnsi="Verdana" w:cs="Times New Roman"/>
          <w:i/>
          <w:iCs/>
          <w:color w:val="000000"/>
          <w:sz w:val="18"/>
          <w:szCs w:val="18"/>
        </w:rPr>
        <w:t>from sin</w:t>
      </w:r>
      <w:r w:rsidRPr="006C4FDB">
        <w:rPr>
          <w:rFonts w:ascii="Verdana" w:eastAsia="Times New Roman" w:hAnsi="Verdana" w:cs="Times New Roman"/>
          <w:color w:val="000000"/>
          <w:sz w:val="18"/>
          <w:szCs w:val="18"/>
        </w:rPr>
        <w:t xml:space="preserve"> and so to turn from sin and follow him as Lord. James's intention is that we should take the holiness of God seriously, realize the extremity of danger in a life of sin and turn from sin to follow Christ.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This is why the greatest danger to James's persecuted readers is not the wrong being done to them but the wrong they may do. Now James is ready to explain the basis for the alternative pattern: a trial becomes the good gift of a testing to develop perseverance leading to maturity and </w:t>
      </w:r>
      <w:proofErr w:type="spellStart"/>
      <w:r w:rsidRPr="006C4FDB">
        <w:rPr>
          <w:rFonts w:ascii="Verdana" w:eastAsia="Times New Roman" w:hAnsi="Verdana" w:cs="Times New Roman"/>
          <w:color w:val="000000"/>
          <w:sz w:val="18"/>
          <w:szCs w:val="18"/>
        </w:rPr>
        <w:t>completeness.Good</w:t>
      </w:r>
      <w:proofErr w:type="spellEnd"/>
      <w:r w:rsidRPr="006C4FDB">
        <w:rPr>
          <w:rFonts w:ascii="Verdana" w:eastAsia="Times New Roman" w:hAnsi="Verdana" w:cs="Times New Roman"/>
          <w:color w:val="000000"/>
          <w:sz w:val="18"/>
          <w:szCs w:val="18"/>
        </w:rPr>
        <w:t xml:space="preserve"> Gifts (1:16-18)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The admonition not to be deceived should be seen as a transition, a "hinge verse" (</w:t>
      </w:r>
      <w:proofErr w:type="spellStart"/>
      <w:r w:rsidRPr="006C4FDB">
        <w:rPr>
          <w:rFonts w:ascii="Verdana" w:eastAsia="Times New Roman" w:hAnsi="Verdana" w:cs="Times New Roman"/>
          <w:color w:val="000000"/>
          <w:sz w:val="18"/>
          <w:szCs w:val="18"/>
        </w:rPr>
        <w:t>Davids</w:t>
      </w:r>
      <w:proofErr w:type="spellEnd"/>
      <w:r w:rsidRPr="006C4FDB">
        <w:rPr>
          <w:rFonts w:ascii="Verdana" w:eastAsia="Times New Roman" w:hAnsi="Verdana" w:cs="Times New Roman"/>
          <w:color w:val="000000"/>
          <w:sz w:val="18"/>
          <w:szCs w:val="18"/>
        </w:rPr>
        <w:t xml:space="preserve"> 1982:86), directed both to the preceding ideas and to the next verses. Don't be deceived about the origin of temptation, and don't be deceived about the origin of every good gift either. It should also be seen as a verse of deep concern addressed to </w:t>
      </w:r>
      <w:r w:rsidRPr="006C4FDB">
        <w:rPr>
          <w:rFonts w:ascii="Verdana" w:eastAsia="Times New Roman" w:hAnsi="Verdana" w:cs="Times New Roman"/>
          <w:i/>
          <w:iCs/>
          <w:color w:val="000000"/>
          <w:sz w:val="18"/>
          <w:szCs w:val="18"/>
        </w:rPr>
        <w:t>my dear</w:t>
      </w:r>
      <w:r w:rsidRPr="006C4FDB">
        <w:rPr>
          <w:rFonts w:ascii="Verdana" w:eastAsia="Times New Roman" w:hAnsi="Verdana" w:cs="Times New Roman"/>
          <w:color w:val="000000"/>
          <w:sz w:val="18"/>
          <w:szCs w:val="18"/>
        </w:rPr>
        <w:t xml:space="preserve"> [or "beloved"] </w:t>
      </w:r>
      <w:r w:rsidRPr="006C4FDB">
        <w:rPr>
          <w:rFonts w:ascii="Verdana" w:eastAsia="Times New Roman" w:hAnsi="Verdana" w:cs="Times New Roman"/>
          <w:i/>
          <w:iCs/>
          <w:color w:val="000000"/>
          <w:sz w:val="18"/>
          <w:szCs w:val="18"/>
        </w:rPr>
        <w:t>brothers.</w:t>
      </w:r>
      <w:r w:rsidRPr="006C4FDB">
        <w:rPr>
          <w:rFonts w:ascii="Verdana" w:eastAsia="Times New Roman" w:hAnsi="Verdana" w:cs="Times New Roman"/>
          <w:color w:val="000000"/>
          <w:sz w:val="18"/>
          <w:szCs w:val="18"/>
        </w:rPr>
        <w:t xml:space="preserve"> James earnestly wants to help his readers in their suffering and to save them from the greatest danger to their lives: sin. Notice in this paragraph an outline parallel to the one in 1:13-15.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i/>
          <w:iCs/>
          <w:color w:val="000000"/>
          <w:sz w:val="18"/>
          <w:szCs w:val="18"/>
        </w:rPr>
        <w:t>1. God's nature and will.</w:t>
      </w:r>
      <w:r w:rsidRPr="006C4FDB">
        <w:rPr>
          <w:rFonts w:ascii="Verdana" w:eastAsia="Times New Roman" w:hAnsi="Verdana" w:cs="Times New Roman"/>
          <w:color w:val="000000"/>
          <w:sz w:val="18"/>
          <w:szCs w:val="18"/>
        </w:rPr>
        <w:t xml:space="preserve"> He is </w:t>
      </w:r>
      <w:r w:rsidRPr="006C4FDB">
        <w:rPr>
          <w:rFonts w:ascii="Verdana" w:eastAsia="Times New Roman" w:hAnsi="Verdana" w:cs="Times New Roman"/>
          <w:i/>
          <w:iCs/>
          <w:color w:val="000000"/>
          <w:sz w:val="18"/>
          <w:szCs w:val="18"/>
        </w:rPr>
        <w:t>the Father of the heavenly lights, who does not change like shifting shadows.</w:t>
      </w:r>
      <w:r w:rsidRPr="006C4FDB">
        <w:rPr>
          <w:rFonts w:ascii="Verdana" w:eastAsia="Times New Roman" w:hAnsi="Verdana" w:cs="Times New Roman"/>
          <w:color w:val="000000"/>
          <w:sz w:val="18"/>
          <w:szCs w:val="18"/>
        </w:rPr>
        <w:t xml:space="preserve"> The association of God with </w:t>
      </w:r>
      <w:r w:rsidRPr="006C4FDB">
        <w:rPr>
          <w:rFonts w:ascii="Verdana" w:eastAsia="Times New Roman" w:hAnsi="Verdana" w:cs="Times New Roman"/>
          <w:i/>
          <w:iCs/>
          <w:color w:val="000000"/>
          <w:sz w:val="18"/>
          <w:szCs w:val="18"/>
        </w:rPr>
        <w:t>heavenly lights</w:t>
      </w:r>
      <w:r w:rsidRPr="006C4FDB">
        <w:rPr>
          <w:rFonts w:ascii="Verdana" w:eastAsia="Times New Roman" w:hAnsi="Verdana" w:cs="Times New Roman"/>
          <w:color w:val="000000"/>
          <w:sz w:val="18"/>
          <w:szCs w:val="18"/>
        </w:rPr>
        <w:t xml:space="preserve"> is an image of his exalted glory and power. The dissociation of God from </w:t>
      </w:r>
      <w:r w:rsidRPr="006C4FDB">
        <w:rPr>
          <w:rFonts w:ascii="Verdana" w:eastAsia="Times New Roman" w:hAnsi="Verdana" w:cs="Times New Roman"/>
          <w:i/>
          <w:iCs/>
          <w:color w:val="000000"/>
          <w:sz w:val="18"/>
          <w:szCs w:val="18"/>
        </w:rPr>
        <w:t>shifting shadows</w:t>
      </w:r>
      <w:r w:rsidRPr="006C4FDB">
        <w:rPr>
          <w:rFonts w:ascii="Verdana" w:eastAsia="Times New Roman" w:hAnsi="Verdana" w:cs="Times New Roman"/>
          <w:color w:val="000000"/>
          <w:sz w:val="18"/>
          <w:szCs w:val="18"/>
        </w:rPr>
        <w:t xml:space="preserve"> is a declaration of his immutability. Both images are designed to give us assurance that we may rely upon him confidently. James wants his readers to cling to the certainty of God's unchanging love in their suffering. Furthermore, this guaranteed nature of God has led to this will of God: </w:t>
      </w:r>
      <w:r w:rsidRPr="006C4FDB">
        <w:rPr>
          <w:rFonts w:ascii="Verdana" w:eastAsia="Times New Roman" w:hAnsi="Verdana" w:cs="Times New Roman"/>
          <w:i/>
          <w:iCs/>
          <w:color w:val="000000"/>
          <w:sz w:val="18"/>
          <w:szCs w:val="18"/>
        </w:rPr>
        <w:t>He chose to give</w:t>
      </w:r>
      <w:r w:rsidRPr="006C4FDB">
        <w:rPr>
          <w:rFonts w:ascii="Verdana" w:eastAsia="Times New Roman" w:hAnsi="Verdana" w:cs="Times New Roman"/>
          <w:color w:val="000000"/>
          <w:sz w:val="18"/>
          <w:szCs w:val="18"/>
        </w:rPr>
        <w:t xml:space="preserve"> . . . What James emphasizes is that God gives by his own will (participle </w:t>
      </w:r>
      <w:proofErr w:type="spellStart"/>
      <w:r w:rsidRPr="006C4FDB">
        <w:rPr>
          <w:rFonts w:ascii="Verdana" w:eastAsia="Times New Roman" w:hAnsi="Verdana" w:cs="Times New Roman"/>
          <w:i/>
          <w:iCs/>
          <w:color w:val="000000"/>
          <w:sz w:val="18"/>
          <w:szCs w:val="18"/>
        </w:rPr>
        <w:t>bouletheis</w:t>
      </w:r>
      <w:proofErr w:type="spellEnd"/>
      <w:r w:rsidRPr="006C4FDB">
        <w:rPr>
          <w:rFonts w:ascii="Verdana" w:eastAsia="Times New Roman" w:hAnsi="Verdana" w:cs="Times New Roman"/>
          <w:color w:val="000000"/>
          <w:sz w:val="18"/>
          <w:szCs w:val="18"/>
        </w:rPr>
        <w:t xml:space="preserve">), not someone else's; he gives good and perfect gifts, not evil ones; in fact, every good gift is from him, not just some of them.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James intends the force of these truths to accumulate with impact on our actual beliefs about God. Especially in times of trial, is your image of God one of exalted authority, trustworthy constancy and unfailing generosity? Do you believe that God gives you good gifts? The same young man who faced his error of blaming his parents also said to me, "I've been a Christian five years, but it's been only in the last few months that I have taken God seriously. I have talked a good God-game, but I have not taken seriously his power and authority to change my life." Again I rejoiced over his humility and honesty; I have every confidence that God will deliver him from his addiction and make him someday "mature and complete, not lacking anything."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i/>
          <w:iCs/>
          <w:color w:val="000000"/>
          <w:sz w:val="18"/>
          <w:szCs w:val="18"/>
        </w:rPr>
        <w:t>2. The dynamics of good gifts.</w:t>
      </w:r>
      <w:r w:rsidRPr="006C4FDB">
        <w:rPr>
          <w:rFonts w:ascii="Verdana" w:eastAsia="Times New Roman" w:hAnsi="Verdana" w:cs="Times New Roman"/>
          <w:color w:val="000000"/>
          <w:sz w:val="18"/>
          <w:szCs w:val="18"/>
        </w:rPr>
        <w:t xml:space="preserve"> First, </w:t>
      </w:r>
      <w:r w:rsidRPr="006C4FDB">
        <w:rPr>
          <w:rFonts w:ascii="Verdana" w:eastAsia="Times New Roman" w:hAnsi="Verdana" w:cs="Times New Roman"/>
          <w:i/>
          <w:iCs/>
          <w:color w:val="000000"/>
          <w:sz w:val="18"/>
          <w:szCs w:val="18"/>
        </w:rPr>
        <w:t>the origin of the good gifts</w:t>
      </w:r>
      <w:r w:rsidRPr="006C4FDB">
        <w:rPr>
          <w:rFonts w:ascii="Verdana" w:eastAsia="Times New Roman" w:hAnsi="Verdana" w:cs="Times New Roman"/>
          <w:color w:val="000000"/>
          <w:sz w:val="18"/>
          <w:szCs w:val="18"/>
        </w:rPr>
        <w:t xml:space="preserve"> is emphatically God himself. Whether one acknowledges God as the provider of blessings is an issue of major consequence. Failure in this was, for example, a step in Israel's spiritual adultery, according to Hosea 2:5, 8, </w:t>
      </w:r>
      <w:proofErr w:type="gramStart"/>
      <w:r w:rsidRPr="006C4FDB">
        <w:rPr>
          <w:rFonts w:ascii="Verdana" w:eastAsia="Times New Roman" w:hAnsi="Verdana" w:cs="Times New Roman"/>
          <w:color w:val="000000"/>
          <w:sz w:val="18"/>
          <w:szCs w:val="18"/>
        </w:rPr>
        <w:t>12</w:t>
      </w:r>
      <w:proofErr w:type="gramEnd"/>
      <w:r w:rsidRPr="006C4FDB">
        <w:rPr>
          <w:rFonts w:ascii="Verdana" w:eastAsia="Times New Roman" w:hAnsi="Verdana" w:cs="Times New Roman"/>
          <w:color w:val="000000"/>
          <w:sz w:val="18"/>
          <w:szCs w:val="18"/>
        </w:rPr>
        <w:t xml:space="preserve">. James is passionate about this because he wants his suffering readers to be able to apply it in their trials. They need to believe this fundamental truth: in the midst of the trials, God has good gifts for them.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Second, </w:t>
      </w:r>
      <w:r w:rsidRPr="006C4FDB">
        <w:rPr>
          <w:rFonts w:ascii="Verdana" w:eastAsia="Times New Roman" w:hAnsi="Verdana" w:cs="Times New Roman"/>
          <w:i/>
          <w:iCs/>
          <w:color w:val="000000"/>
          <w:sz w:val="18"/>
          <w:szCs w:val="18"/>
        </w:rPr>
        <w:t>the action of the good gifts</w:t>
      </w:r>
      <w:r w:rsidRPr="006C4FDB">
        <w:rPr>
          <w:rFonts w:ascii="Verdana" w:eastAsia="Times New Roman" w:hAnsi="Verdana" w:cs="Times New Roman"/>
          <w:color w:val="000000"/>
          <w:sz w:val="18"/>
          <w:szCs w:val="18"/>
        </w:rPr>
        <w:t xml:space="preserve"> is one of </w:t>
      </w:r>
      <w:r w:rsidRPr="006C4FDB">
        <w:rPr>
          <w:rFonts w:ascii="Verdana" w:eastAsia="Times New Roman" w:hAnsi="Verdana" w:cs="Times New Roman"/>
          <w:i/>
          <w:iCs/>
          <w:color w:val="000000"/>
          <w:sz w:val="18"/>
          <w:szCs w:val="18"/>
        </w:rPr>
        <w:t>coming down.</w:t>
      </w:r>
      <w:r w:rsidRPr="006C4FDB">
        <w:rPr>
          <w:rFonts w:ascii="Verdana" w:eastAsia="Times New Roman" w:hAnsi="Verdana" w:cs="Times New Roman"/>
          <w:color w:val="000000"/>
          <w:sz w:val="18"/>
          <w:szCs w:val="18"/>
        </w:rPr>
        <w:t xml:space="preserve"> The implied application of this fact is that we are to look up! With the allusion to far-off heavenly bodies James evokes an image of looking up to receive something wondrous, in order that we may anticipate God's good gifts instead of looking only at the hardship of our circumstances. John Bunyan said, "Temptation provokes me to look upward to God."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Third, </w:t>
      </w:r>
      <w:r w:rsidRPr="006C4FDB">
        <w:rPr>
          <w:rFonts w:ascii="Verdana" w:eastAsia="Times New Roman" w:hAnsi="Verdana" w:cs="Times New Roman"/>
          <w:i/>
          <w:iCs/>
          <w:color w:val="000000"/>
          <w:sz w:val="18"/>
          <w:szCs w:val="18"/>
        </w:rPr>
        <w:t>the effect of the good gifts</w:t>
      </w:r>
      <w:r w:rsidRPr="006C4FDB">
        <w:rPr>
          <w:rFonts w:ascii="Verdana" w:eastAsia="Times New Roman" w:hAnsi="Verdana" w:cs="Times New Roman"/>
          <w:color w:val="000000"/>
          <w:sz w:val="18"/>
          <w:szCs w:val="18"/>
        </w:rPr>
        <w:t xml:space="preserve"> comes in two stages. The initial effect is </w:t>
      </w:r>
      <w:r w:rsidRPr="006C4FDB">
        <w:rPr>
          <w:rFonts w:ascii="Verdana" w:eastAsia="Times New Roman" w:hAnsi="Verdana" w:cs="Times New Roman"/>
          <w:i/>
          <w:iCs/>
          <w:color w:val="000000"/>
          <w:sz w:val="18"/>
          <w:szCs w:val="18"/>
        </w:rPr>
        <w:t>to give us birth.</w:t>
      </w:r>
      <w:r w:rsidRPr="006C4FDB">
        <w:rPr>
          <w:rFonts w:ascii="Verdana" w:eastAsia="Times New Roman" w:hAnsi="Verdana" w:cs="Times New Roman"/>
          <w:color w:val="000000"/>
          <w:sz w:val="18"/>
          <w:szCs w:val="18"/>
        </w:rPr>
        <w:t xml:space="preserve"> It refers not merely to physical birth but to regeneration, since it comes </w:t>
      </w:r>
      <w:r w:rsidRPr="006C4FDB">
        <w:rPr>
          <w:rFonts w:ascii="Verdana" w:eastAsia="Times New Roman" w:hAnsi="Verdana" w:cs="Times New Roman"/>
          <w:i/>
          <w:iCs/>
          <w:color w:val="000000"/>
          <w:sz w:val="18"/>
          <w:szCs w:val="18"/>
        </w:rPr>
        <w:t>through the word</w:t>
      </w:r>
      <w:r w:rsidRPr="006C4FDB">
        <w:rPr>
          <w:rFonts w:ascii="Verdana" w:eastAsia="Times New Roman" w:hAnsi="Verdana" w:cs="Times New Roman"/>
          <w:color w:val="000000"/>
          <w:sz w:val="18"/>
          <w:szCs w:val="18"/>
        </w:rPr>
        <w:t xml:space="preserve"> of truth which becomes the theme of 1:19-27, where it is not God's creative word but his saving and freeing word. The contrast is to sin in 1:15, which gives birth to death (the same verb </w:t>
      </w:r>
      <w:proofErr w:type="spellStart"/>
      <w:r w:rsidRPr="006C4FDB">
        <w:rPr>
          <w:rFonts w:ascii="Verdana" w:eastAsia="Times New Roman" w:hAnsi="Verdana" w:cs="Times New Roman"/>
          <w:i/>
          <w:iCs/>
          <w:color w:val="000000"/>
          <w:sz w:val="18"/>
          <w:szCs w:val="18"/>
        </w:rPr>
        <w:t>apokyeo</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The further effect of God's good gifts is to make us "a kind of </w:t>
      </w:r>
      <w:proofErr w:type="spellStart"/>
      <w:r w:rsidRPr="006C4FDB">
        <w:rPr>
          <w:rFonts w:ascii="Verdana" w:eastAsia="Times New Roman" w:hAnsi="Verdana" w:cs="Times New Roman"/>
          <w:color w:val="000000"/>
          <w:sz w:val="18"/>
          <w:szCs w:val="18"/>
        </w:rPr>
        <w:t>firstfruits</w:t>
      </w:r>
      <w:proofErr w:type="spellEnd"/>
      <w:r w:rsidRPr="006C4FDB">
        <w:rPr>
          <w:rFonts w:ascii="Verdana" w:eastAsia="Times New Roman" w:hAnsi="Verdana" w:cs="Times New Roman"/>
          <w:color w:val="000000"/>
          <w:sz w:val="18"/>
          <w:szCs w:val="18"/>
        </w:rPr>
        <w:t xml:space="preserve"> of all he created"--that we become not only alive </w:t>
      </w:r>
      <w:r w:rsidRPr="006C4FDB">
        <w:rPr>
          <w:rFonts w:ascii="Verdana" w:eastAsia="Times New Roman" w:hAnsi="Verdana" w:cs="Times New Roman"/>
          <w:color w:val="000000"/>
          <w:sz w:val="18"/>
          <w:szCs w:val="18"/>
        </w:rPr>
        <w:lastRenderedPageBreak/>
        <w:t xml:space="preserve">but also changed. The image of </w:t>
      </w:r>
      <w:proofErr w:type="spellStart"/>
      <w:r w:rsidRPr="006C4FDB">
        <w:rPr>
          <w:rFonts w:ascii="Verdana" w:eastAsia="Times New Roman" w:hAnsi="Verdana" w:cs="Times New Roman"/>
          <w:color w:val="000000"/>
          <w:sz w:val="18"/>
          <w:szCs w:val="18"/>
        </w:rPr>
        <w:t>firstfruits</w:t>
      </w:r>
      <w:proofErr w:type="spellEnd"/>
      <w:r w:rsidRPr="006C4FDB">
        <w:rPr>
          <w:rFonts w:ascii="Verdana" w:eastAsia="Times New Roman" w:hAnsi="Verdana" w:cs="Times New Roman"/>
          <w:color w:val="000000"/>
          <w:sz w:val="18"/>
          <w:szCs w:val="18"/>
        </w:rPr>
        <w:t xml:space="preserve"> connotes an expectation of the ultimate fruit-bearing goal of God's work in us. It is the image with which James concludes this section; its meaning will be apparent as we review the passage.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implication of what James teaches is to encourage the application of God's own nature and will in Christians' practice. We call certain attributes of God "incommunicable" because finite beings do not possess them. God's immutability is one such attribute. But James is persistent in wanting Christians to practice God's ways and to live identifiably as the </w:t>
      </w:r>
      <w:proofErr w:type="spellStart"/>
      <w:r w:rsidRPr="006C4FDB">
        <w:rPr>
          <w:rFonts w:ascii="Verdana" w:eastAsia="Times New Roman" w:hAnsi="Verdana" w:cs="Times New Roman"/>
          <w:color w:val="000000"/>
          <w:sz w:val="18"/>
          <w:szCs w:val="18"/>
        </w:rPr>
        <w:t>firstfruits</w:t>
      </w:r>
      <w:proofErr w:type="spellEnd"/>
      <w:r w:rsidRPr="006C4FDB">
        <w:rPr>
          <w:rFonts w:ascii="Verdana" w:eastAsia="Times New Roman" w:hAnsi="Verdana" w:cs="Times New Roman"/>
          <w:color w:val="000000"/>
          <w:sz w:val="18"/>
          <w:szCs w:val="18"/>
        </w:rPr>
        <w:t xml:space="preserve"> of God's redemptive work through Christ. James is encouraging Christians to imitate God's ways, which are in contrast to their own evil desire.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first aspect of God's character emphasized in the text was his holiness, which is so absolute that he </w:t>
      </w:r>
      <w:r w:rsidRPr="006C4FDB">
        <w:rPr>
          <w:rFonts w:ascii="Verdana" w:eastAsia="Times New Roman" w:hAnsi="Verdana" w:cs="Times New Roman"/>
          <w:i/>
          <w:iCs/>
          <w:color w:val="000000"/>
          <w:sz w:val="18"/>
          <w:szCs w:val="18"/>
        </w:rPr>
        <w:t>cannot be tempted by evil.</w:t>
      </w:r>
      <w:r w:rsidRPr="006C4FDB">
        <w:rPr>
          <w:rFonts w:ascii="Verdana" w:eastAsia="Times New Roman" w:hAnsi="Verdana" w:cs="Times New Roman"/>
          <w:color w:val="000000"/>
          <w:sz w:val="18"/>
          <w:szCs w:val="18"/>
        </w:rPr>
        <w:t xml:space="preserve"> Our high calling as </w:t>
      </w:r>
      <w:proofErr w:type="spellStart"/>
      <w:r w:rsidRPr="006C4FDB">
        <w:rPr>
          <w:rFonts w:ascii="Verdana" w:eastAsia="Times New Roman" w:hAnsi="Verdana" w:cs="Times New Roman"/>
          <w:color w:val="000000"/>
          <w:sz w:val="18"/>
          <w:szCs w:val="18"/>
        </w:rPr>
        <w:t>firstfruits</w:t>
      </w:r>
      <w:proofErr w:type="spellEnd"/>
      <w:r w:rsidRPr="006C4FDB">
        <w:rPr>
          <w:rFonts w:ascii="Verdana" w:eastAsia="Times New Roman" w:hAnsi="Verdana" w:cs="Times New Roman"/>
          <w:color w:val="000000"/>
          <w:sz w:val="18"/>
          <w:szCs w:val="18"/>
        </w:rPr>
        <w:t xml:space="preserve"> of his creation is to have that character of holiness more and more clearly reflected in us. We imitate God in his holiness when we resist temptation because we abhor sin.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The second fact of God's character was his grace. He gives good gifts. We imitate God in this trait by graciously giving good gifts to others--even to those who are causing the trials in our lives, for we will give "generously to all without finding fault" (1:5). When we are treated unjustly and hurtfully, we will take our stand here: to rely on God to provide good gifts for us while we persevere in loving our enemies, doing good to those who hate us, blessing those who curse us and praying for those who mistreat us (</w:t>
      </w:r>
      <w:proofErr w:type="spellStart"/>
      <w:r w:rsidRPr="006C4FDB">
        <w:rPr>
          <w:rFonts w:ascii="Verdana" w:eastAsia="Times New Roman" w:hAnsi="Verdana" w:cs="Times New Roman"/>
          <w:color w:val="000000"/>
          <w:sz w:val="18"/>
          <w:szCs w:val="18"/>
        </w:rPr>
        <w:t>Lk</w:t>
      </w:r>
      <w:proofErr w:type="spellEnd"/>
      <w:r w:rsidRPr="006C4FDB">
        <w:rPr>
          <w:rFonts w:ascii="Verdana" w:eastAsia="Times New Roman" w:hAnsi="Verdana" w:cs="Times New Roman"/>
          <w:color w:val="000000"/>
          <w:sz w:val="18"/>
          <w:szCs w:val="18"/>
        </w:rPr>
        <w:t xml:space="preserve"> 6:27-28).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third fact emphasized about God was his immutability. Even this can be reproduced in a finite form. The trait by which we participate in this attribute of God is none other than </w:t>
      </w:r>
      <w:r w:rsidRPr="006C4FDB">
        <w:rPr>
          <w:rFonts w:ascii="Verdana" w:eastAsia="Times New Roman" w:hAnsi="Verdana" w:cs="Times New Roman"/>
          <w:i/>
          <w:iCs/>
          <w:color w:val="000000"/>
          <w:sz w:val="18"/>
          <w:szCs w:val="18"/>
        </w:rPr>
        <w:t>perseverance</w:t>
      </w:r>
      <w:r w:rsidRPr="006C4FDB">
        <w:rPr>
          <w:rFonts w:ascii="Verdana" w:eastAsia="Times New Roman" w:hAnsi="Verdana" w:cs="Times New Roman"/>
          <w:color w:val="000000"/>
          <w:sz w:val="18"/>
          <w:szCs w:val="18"/>
        </w:rPr>
        <w:t xml:space="preserve">--the very trait which God will develop in us through the testing of trials.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This is where the topic of perseverance in trials, begun in 1:2-3, has led us. It is James's earnest desire that Christians facing trials of many kinds should see the special privilege set before them in the circumstance of a trial. We have a goal higher than merely escaping the trial or avoiding the pain. God is at work through the trial to make us "mature and complete"--in fact, like God in character and ways. This is James's message: Christian, be astounded at your high calling to reflect and even participate in God's divine nature, and let your astonishment be your motivation then to "consider it pure joy . . . whenever you face trials of many kinds."Our Response to Trials: A Theology of Suffering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With the climax of the passage reached in 1:16-18, Christians can see how crucial </w:t>
      </w:r>
      <w:proofErr w:type="gramStart"/>
      <w:r w:rsidRPr="006C4FDB">
        <w:rPr>
          <w:rFonts w:ascii="Verdana" w:eastAsia="Times New Roman" w:hAnsi="Verdana" w:cs="Times New Roman"/>
          <w:color w:val="000000"/>
          <w:sz w:val="18"/>
          <w:szCs w:val="18"/>
        </w:rPr>
        <w:t>is their response to trials</w:t>
      </w:r>
      <w:proofErr w:type="gramEnd"/>
      <w:r w:rsidRPr="006C4FDB">
        <w:rPr>
          <w:rFonts w:ascii="Verdana" w:eastAsia="Times New Roman" w:hAnsi="Verdana" w:cs="Times New Roman"/>
          <w:color w:val="000000"/>
          <w:sz w:val="18"/>
          <w:szCs w:val="18"/>
        </w:rPr>
        <w:t xml:space="preserve">. When servants of God meet trials (a loss, a setback, an attack, an injustice, a suffering), they can respond in either of two ways presented by James. They can respond out of evil desires, making the trial an occasion for temptation, leading to sin. Or they can respond out of faith, with joy that they are truly blessed. This response makes the trial an opportunity for testing instead of temptation, and this testing develops perseverance that causes the Christian to become more like God, mature and complete in Christ.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purpose of reducing the passage to these simple terms is not to oversimplify the awful crises many Christians face, as if the response were easy or mechanical. The purpose is rather to illuminate the pivotal step in facing suffering. When you encounter a trial, such as unjust treatment from another, you may experience a temptation to retaliate by criticizing, gossiping, withholding love or inflicting injury. Instead, in the light of James's teaching, you can ask God to help you take several steps.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1. Deal with the </w:t>
      </w:r>
      <w:r w:rsidRPr="006C4FDB">
        <w:rPr>
          <w:rFonts w:ascii="Verdana" w:eastAsia="Times New Roman" w:hAnsi="Verdana" w:cs="Times New Roman"/>
          <w:i/>
          <w:iCs/>
          <w:color w:val="000000"/>
          <w:sz w:val="18"/>
          <w:szCs w:val="18"/>
        </w:rPr>
        <w:t>evil desire</w:t>
      </w:r>
      <w:r w:rsidRPr="006C4FDB">
        <w:rPr>
          <w:rFonts w:ascii="Verdana" w:eastAsia="Times New Roman" w:hAnsi="Verdana" w:cs="Times New Roman"/>
          <w:color w:val="000000"/>
          <w:sz w:val="18"/>
          <w:szCs w:val="18"/>
        </w:rPr>
        <w:t xml:space="preserve"> in yourself. Repent of it, confessing that the temptation comes from your own evil desire.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2. Consider the trial </w:t>
      </w:r>
      <w:r w:rsidRPr="006C4FDB">
        <w:rPr>
          <w:rFonts w:ascii="Verdana" w:eastAsia="Times New Roman" w:hAnsi="Verdana" w:cs="Times New Roman"/>
          <w:i/>
          <w:iCs/>
          <w:color w:val="000000"/>
          <w:sz w:val="18"/>
          <w:szCs w:val="18"/>
        </w:rPr>
        <w:t>pure joy.</w:t>
      </w:r>
      <w:r w:rsidRPr="006C4FDB">
        <w:rPr>
          <w:rFonts w:ascii="Verdana" w:eastAsia="Times New Roman" w:hAnsi="Verdana" w:cs="Times New Roman"/>
          <w:color w:val="000000"/>
          <w:sz w:val="18"/>
          <w:szCs w:val="18"/>
        </w:rPr>
        <w:t xml:space="preserve"> Thank God--not for the temptation, for that came from evil desire, but for the good gifts God will bring in the testing.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lastRenderedPageBreak/>
        <w:t xml:space="preserve">3. You may still go on to oppose the injustice and try to change the circumstances of the trial. Some Christians, when they encounter evil, regard it as sent by God and call it "the cross I must bear." From such a mistaken perspective, passive endurance is the only proper response, because resisting the trial would be resisting God. This is a misunderstanding of Jesus' use of the cross image. When Jesus said his followers must take up their cross, he was describing the discipline they would need to persevere in the face of expected persecution. From James's teaching, the Christian does not have to leave circumstances untouched as "the cross" to be carried. God is not pleased by injustice; so the Christian will work to oppose injustice. At the same time, servants of God may consider it pure joy that they have opportunities to be tested for the development of perseverance.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response of pure joy is, then, neither a passive acceptance of injustice (that would be unholy) nor an unrealistic escapism (that would be untruthful). James has shown joy to be an honest, realistic response to trials because of the truth of God's nature.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I recall again my dear friends Jim and Marie. It has been sixteen years since their son died. They did persevere then, but new trials have come. Marie was diagnosed with cancer. Months of chemotherapy followed; their financial burden was heavy with no insurance; Marie was confined to her home much of the time; loneliness and depression were frequent; pain was constant. Marie told me that at times it was difficult to feel confident about God's love for her. But she found her faith in God growing. She believed God's love for her through Christ to be real and sufficient to save her, deliver her and accomplish the blessing of her life in spite of the suffering. Marie set her heart on the crown of life.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Jim and Marie were not exuberant during those days; but they were persevering by faith. I prayed for the full blessing unfolded in James 1:1-18 to be fulfilled in them. </w:t>
      </w:r>
      <w:proofErr w:type="gramStart"/>
      <w:r w:rsidRPr="006C4FDB">
        <w:rPr>
          <w:rFonts w:ascii="Verdana" w:eastAsia="Times New Roman" w:hAnsi="Verdana" w:cs="Times New Roman"/>
          <w:color w:val="000000"/>
          <w:sz w:val="18"/>
          <w:szCs w:val="18"/>
        </w:rPr>
        <w:t>For they are dearly loved by God, who unchangeably gives good gifts and who calls Jim and Marie to joy.</w:t>
      </w:r>
      <w:proofErr w:type="gramEnd"/>
      <w:r w:rsidRPr="006C4FDB">
        <w:rPr>
          <w:rFonts w:ascii="Verdana" w:eastAsia="Times New Roman" w:hAnsi="Verdana" w:cs="Times New Roman"/>
          <w:color w:val="000000"/>
          <w:sz w:val="18"/>
          <w:szCs w:val="18"/>
        </w:rPr>
        <w:t xml:space="preserve"> </w:t>
      </w:r>
    </w:p>
    <w:p w:rsidR="006C4FDB" w:rsidRPr="006C4FDB" w:rsidRDefault="006C4FDB" w:rsidP="006C4FDB">
      <w:pPr>
        <w:shd w:val="clear" w:color="auto" w:fill="FFFFFF"/>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And now I have received news that Marie has died, and I have just talked with Jim. He said, "I tell people Marie is now in the best place she could possibly be, and that I will see her again. Some of them ask me, `How do you know?' I tell them, `I've staked my life on it.' </w:t>
      </w:r>
      <w:proofErr w:type="gramStart"/>
      <w:r w:rsidRPr="006C4FDB">
        <w:rPr>
          <w:rFonts w:ascii="Verdana" w:eastAsia="Times New Roman" w:hAnsi="Verdana" w:cs="Times New Roman"/>
          <w:color w:val="000000"/>
          <w:sz w:val="18"/>
          <w:szCs w:val="18"/>
        </w:rPr>
        <w:t>" While</w:t>
      </w:r>
      <w:proofErr w:type="gramEnd"/>
      <w:r w:rsidRPr="006C4FDB">
        <w:rPr>
          <w:rFonts w:ascii="Verdana" w:eastAsia="Times New Roman" w:hAnsi="Verdana" w:cs="Times New Roman"/>
          <w:color w:val="000000"/>
          <w:sz w:val="18"/>
          <w:szCs w:val="18"/>
        </w:rPr>
        <w:t xml:space="preserve"> that may not exactly answer their question, Jim's testimony is very proper. He has taken the stand of faith in Christ of which James the Just was writing. I weep for my friend, but I can rejoice for him as well</w:t>
      </w:r>
    </w:p>
    <w:p w:rsidR="006C4FDB" w:rsidRPr="006C4FDB" w:rsidRDefault="006C4FDB" w:rsidP="006C4FDB">
      <w:pPr>
        <w:shd w:val="clear" w:color="auto" w:fill="FFFFFF"/>
        <w:spacing w:before="100" w:beforeAutospacing="1" w:after="100" w:afterAutospacing="1" w:line="240" w:lineRule="auto"/>
        <w:outlineLvl w:val="1"/>
        <w:rPr>
          <w:rFonts w:ascii="Verdana" w:eastAsia="Times New Roman" w:hAnsi="Verdana" w:cs="Times New Roman"/>
          <w:b/>
          <w:bCs/>
          <w:color w:val="000000"/>
          <w:sz w:val="18"/>
          <w:szCs w:val="18"/>
        </w:rPr>
      </w:pPr>
      <w:r w:rsidRPr="006C4FDB">
        <w:rPr>
          <w:rFonts w:ascii="Verdana" w:eastAsia="Times New Roman" w:hAnsi="Verdana" w:cs="Times New Roman"/>
          <w:b/>
          <w:bCs/>
          <w:color w:val="000000"/>
          <w:sz w:val="18"/>
          <w:szCs w:val="18"/>
        </w:rPr>
        <w:t>Be Quick to Listen</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Typically for James's literary style, he presents his instructions through pairs of complementary or contrasting </w:t>
      </w:r>
      <w:proofErr w:type="spellStart"/>
      <w:r w:rsidRPr="006C4FDB">
        <w:rPr>
          <w:rFonts w:ascii="Verdana" w:eastAsia="Times New Roman" w:hAnsi="Verdana" w:cs="Times New Roman"/>
          <w:color w:val="000000"/>
          <w:sz w:val="18"/>
          <w:szCs w:val="18"/>
        </w:rPr>
        <w:t>ideas.Quick</w:t>
      </w:r>
      <w:proofErr w:type="spellEnd"/>
      <w:r w:rsidRPr="006C4FDB">
        <w:rPr>
          <w:rFonts w:ascii="Verdana" w:eastAsia="Times New Roman" w:hAnsi="Verdana" w:cs="Times New Roman"/>
          <w:color w:val="000000"/>
          <w:sz w:val="18"/>
          <w:szCs w:val="18"/>
        </w:rPr>
        <w:t xml:space="preserve"> to Listen and Slow to </w:t>
      </w:r>
      <w:proofErr w:type="gramStart"/>
      <w:r w:rsidRPr="006C4FDB">
        <w:rPr>
          <w:rFonts w:ascii="Verdana" w:eastAsia="Times New Roman" w:hAnsi="Verdana" w:cs="Times New Roman"/>
          <w:color w:val="000000"/>
          <w:sz w:val="18"/>
          <w:szCs w:val="18"/>
        </w:rPr>
        <w:t>Speak</w:t>
      </w:r>
      <w:proofErr w:type="gramEnd"/>
      <w:r w:rsidRPr="006C4FDB">
        <w:rPr>
          <w:rFonts w:ascii="Verdana" w:eastAsia="Times New Roman" w:hAnsi="Verdana" w:cs="Times New Roman"/>
          <w:color w:val="000000"/>
          <w:sz w:val="18"/>
          <w:szCs w:val="18"/>
        </w:rPr>
        <w:t xml:space="preserve"> (1:19)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This is James's first assault on a major theme in his epistle: the immorality and destructiveness of an uncontrolled tongue. His first command regarding one's tongue is to silence it. Instead of talking, listen. His emphasis is not just on the quantity of listening (listen a lot) but on the promptness of listening (listen first): </w:t>
      </w:r>
      <w:r w:rsidRPr="006C4FDB">
        <w:rPr>
          <w:rFonts w:ascii="Verdana" w:eastAsia="Times New Roman" w:hAnsi="Verdana" w:cs="Times New Roman"/>
          <w:i/>
          <w:iCs/>
          <w:color w:val="000000"/>
          <w:sz w:val="18"/>
          <w:szCs w:val="18"/>
        </w:rPr>
        <w:t>be quick</w:t>
      </w:r>
      <w:r w:rsidRPr="006C4FDB">
        <w:rPr>
          <w:rFonts w:ascii="Verdana" w:eastAsia="Times New Roman" w:hAnsi="Verdana" w:cs="Times New Roman"/>
          <w:color w:val="000000"/>
          <w:sz w:val="18"/>
          <w:szCs w:val="18"/>
        </w:rPr>
        <w:t xml:space="preserve"> to do it. The complementary command is to be </w:t>
      </w:r>
      <w:r w:rsidRPr="006C4FDB">
        <w:rPr>
          <w:rFonts w:ascii="Verdana" w:eastAsia="Times New Roman" w:hAnsi="Verdana" w:cs="Times New Roman"/>
          <w:i/>
          <w:iCs/>
          <w:color w:val="000000"/>
          <w:sz w:val="18"/>
          <w:szCs w:val="18"/>
        </w:rPr>
        <w:t>slow to speak.</w:t>
      </w:r>
      <w:r w:rsidRPr="006C4FDB">
        <w:rPr>
          <w:rFonts w:ascii="Verdana" w:eastAsia="Times New Roman" w:hAnsi="Verdana" w:cs="Times New Roman"/>
          <w:color w:val="000000"/>
          <w:sz w:val="18"/>
          <w:szCs w:val="18"/>
        </w:rPr>
        <w:t xml:space="preserv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There is an important reason in the context of trials for making this the first instruction: trials make us do the opposite of what James says to do. The pressures of trials make us slow to listen and quick to speak--especially quick to speak in anger. The proverbial man who kicks the dog when he comes home from work does so not because the pet has wronged him but because he has suffered trials at work. It becomes even more serious when we "kick" other people. A married couple struggling financially is more likely to experience marital conflict. They may fight over the money or over other issues, but the financial trial has become the occasion for sinning against each other. With sensitive pastoral awareness of people's needs, James recognizes that their circumstances must present daily possibilities for relational conflicts.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James's instruction to them could apply to their conflicts with unbelieving persecutors; he would want Christians to maintain purity toward enemies as well as friends. However, there are indications later in </w:t>
      </w:r>
      <w:r w:rsidRPr="006C4FDB">
        <w:rPr>
          <w:rFonts w:ascii="Verdana" w:eastAsia="Times New Roman" w:hAnsi="Verdana" w:cs="Times New Roman"/>
          <w:color w:val="000000"/>
          <w:sz w:val="18"/>
          <w:szCs w:val="18"/>
        </w:rPr>
        <w:lastRenderedPageBreak/>
        <w:t xml:space="preserve">the letter that he wanted especially to warn against impurity in relationships with fellow Christians (4:1, 11; 5:9).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particular danger that James sees in these frequent relational conflicts should be defined from the preceding material in 1:2-18. James's argument does not appeal to a Pauline image of the body of Christ, in which he might have said everyone should be quick to listen because we are all members of one body (as in Ephesians 4), or later that we should look after orphans and widows because, if one part of the body suffers, every part suffers with it (as in 1 Corinthians 12). Nor does James write exactly with Paul's missionary argument of being light to a world in darkness (as in Ephesians 5). It is not that James would disagree with what Paul would later write, but that his context is the theology he has already written in 1:2-18. There he has explained that conflicts can be occasions for testing, which develops perseverance and leads to maturity; or they can be occasions for temptation, which promotes sin and leads to death. James is calling for purity in relationships because he sees the life-threatening danger of sin and the life-giving value of faith. The danger in being slow to listen and quick to speak is in the sin aroused. As in 1:13-15, the trial becomes an occasion for death-dealing sin.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Almost daily as a pastor I see the value that good listening has for the church's purity within and the church's mission without. When disagreements occur in the church, over and over I have seen what great damage is done to people, to relationships and to the effectiveness of our ministries when we are quick to argue our positions, defend our views and push our opinions. I have also seen what great good is done when we discipline ourselves to postpone defending our own views and judging others' views while we concentrate on listening and giving a full hearing in order to understand the other side of the conflict. We usually find the conflict more easily resolved. Good listening is a protection against dissension.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It is not only the avoidance of conflict that James has in mind. This verse, when extended into verse 20, implies a ministry God wants us to have toward each other to promote the righteous life he desires. Good listening helps to administer God's love for others' healing and strengthening. The result is their greater ability to live the life of righteousness.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James expects people who have been given birth in Christ to begin changing habits and behavior. He tells us to become </w:t>
      </w:r>
      <w:r w:rsidRPr="006C4FDB">
        <w:rPr>
          <w:rFonts w:ascii="Verdana" w:eastAsia="Times New Roman" w:hAnsi="Verdana" w:cs="Times New Roman"/>
          <w:i/>
          <w:iCs/>
          <w:color w:val="000000"/>
          <w:sz w:val="18"/>
          <w:szCs w:val="18"/>
        </w:rPr>
        <w:t>slow to speak.</w:t>
      </w:r>
      <w:r w:rsidRPr="006C4FDB">
        <w:rPr>
          <w:rFonts w:ascii="Verdana" w:eastAsia="Times New Roman" w:hAnsi="Verdana" w:cs="Times New Roman"/>
          <w:color w:val="000000"/>
          <w:sz w:val="18"/>
          <w:szCs w:val="18"/>
        </w:rPr>
        <w:t xml:space="preserve"> We have a problem, though. Listening is most difficult when we are angry. In fact, the underlying anger is a primary and root cause for our slowness to listen and quickness to speak. It is clear that James perceives a close connection between the speaking and the anger, for his instruction to be </w:t>
      </w:r>
      <w:r w:rsidRPr="006C4FDB">
        <w:rPr>
          <w:rFonts w:ascii="Verdana" w:eastAsia="Times New Roman" w:hAnsi="Verdana" w:cs="Times New Roman"/>
          <w:i/>
          <w:iCs/>
          <w:color w:val="000000"/>
          <w:sz w:val="18"/>
          <w:szCs w:val="18"/>
        </w:rPr>
        <w:t>slow to speak (</w:t>
      </w:r>
      <w:proofErr w:type="spellStart"/>
      <w:proofErr w:type="gramStart"/>
      <w:r w:rsidRPr="006C4FDB">
        <w:rPr>
          <w:rFonts w:ascii="Verdana" w:eastAsia="Times New Roman" w:hAnsi="Verdana" w:cs="Times New Roman"/>
          <w:i/>
          <w:iCs/>
          <w:color w:val="000000"/>
          <w:sz w:val="18"/>
          <w:szCs w:val="18"/>
        </w:rPr>
        <w:t>bradys</w:t>
      </w:r>
      <w:proofErr w:type="spellEnd"/>
      <w:proofErr w:type="gramEnd"/>
      <w:r w:rsidRPr="006C4FDB">
        <w:rPr>
          <w:rFonts w:ascii="Verdana" w:eastAsia="Times New Roman" w:hAnsi="Verdana" w:cs="Times New Roman"/>
          <w:i/>
          <w:iCs/>
          <w:color w:val="000000"/>
          <w:sz w:val="18"/>
          <w:szCs w:val="18"/>
        </w:rPr>
        <w:t xml:space="preserve"> </w:t>
      </w:r>
      <w:proofErr w:type="spellStart"/>
      <w:r w:rsidRPr="006C4FDB">
        <w:rPr>
          <w:rFonts w:ascii="Verdana" w:eastAsia="Times New Roman" w:hAnsi="Verdana" w:cs="Times New Roman"/>
          <w:i/>
          <w:iCs/>
          <w:color w:val="000000"/>
          <w:sz w:val="18"/>
          <w:szCs w:val="18"/>
        </w:rPr>
        <w:t>eis</w:t>
      </w:r>
      <w:proofErr w:type="spellEnd"/>
      <w:r w:rsidRPr="006C4FDB">
        <w:rPr>
          <w:rFonts w:ascii="Verdana" w:eastAsia="Times New Roman" w:hAnsi="Verdana" w:cs="Times New Roman"/>
          <w:i/>
          <w:iCs/>
          <w:color w:val="000000"/>
          <w:sz w:val="18"/>
          <w:szCs w:val="18"/>
        </w:rPr>
        <w:t xml:space="preserve"> to </w:t>
      </w:r>
      <w:proofErr w:type="spellStart"/>
      <w:r w:rsidRPr="006C4FDB">
        <w:rPr>
          <w:rFonts w:ascii="Verdana" w:eastAsia="Times New Roman" w:hAnsi="Verdana" w:cs="Times New Roman"/>
          <w:i/>
          <w:iCs/>
          <w:color w:val="000000"/>
          <w:sz w:val="18"/>
          <w:szCs w:val="18"/>
        </w:rPr>
        <w:t>lalesai</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is followed by a further application in identical terms and structure: </w:t>
      </w:r>
      <w:r w:rsidRPr="006C4FDB">
        <w:rPr>
          <w:rFonts w:ascii="Verdana" w:eastAsia="Times New Roman" w:hAnsi="Verdana" w:cs="Times New Roman"/>
          <w:i/>
          <w:iCs/>
          <w:color w:val="000000"/>
          <w:sz w:val="18"/>
          <w:szCs w:val="18"/>
        </w:rPr>
        <w:t>slow to become angry (</w:t>
      </w:r>
      <w:proofErr w:type="spellStart"/>
      <w:r w:rsidRPr="006C4FDB">
        <w:rPr>
          <w:rFonts w:ascii="Verdana" w:eastAsia="Times New Roman" w:hAnsi="Verdana" w:cs="Times New Roman"/>
          <w:i/>
          <w:iCs/>
          <w:color w:val="000000"/>
          <w:sz w:val="18"/>
          <w:szCs w:val="18"/>
        </w:rPr>
        <w:t>bradys</w:t>
      </w:r>
      <w:proofErr w:type="spellEnd"/>
      <w:r w:rsidRPr="006C4FDB">
        <w:rPr>
          <w:rFonts w:ascii="Verdana" w:eastAsia="Times New Roman" w:hAnsi="Verdana" w:cs="Times New Roman"/>
          <w:i/>
          <w:iCs/>
          <w:color w:val="000000"/>
          <w:sz w:val="18"/>
          <w:szCs w:val="18"/>
        </w:rPr>
        <w:t xml:space="preserve"> </w:t>
      </w:r>
      <w:proofErr w:type="spellStart"/>
      <w:r w:rsidRPr="006C4FDB">
        <w:rPr>
          <w:rFonts w:ascii="Verdana" w:eastAsia="Times New Roman" w:hAnsi="Verdana" w:cs="Times New Roman"/>
          <w:i/>
          <w:iCs/>
          <w:color w:val="000000"/>
          <w:sz w:val="18"/>
          <w:szCs w:val="18"/>
        </w:rPr>
        <w:t>eis</w:t>
      </w:r>
      <w:proofErr w:type="spellEnd"/>
      <w:r w:rsidRPr="006C4FDB">
        <w:rPr>
          <w:rFonts w:ascii="Verdana" w:eastAsia="Times New Roman" w:hAnsi="Verdana" w:cs="Times New Roman"/>
          <w:i/>
          <w:iCs/>
          <w:color w:val="000000"/>
          <w:sz w:val="18"/>
          <w:szCs w:val="18"/>
        </w:rPr>
        <w:t xml:space="preserve"> </w:t>
      </w:r>
      <w:proofErr w:type="spellStart"/>
      <w:r w:rsidRPr="006C4FDB">
        <w:rPr>
          <w:rFonts w:ascii="Verdana" w:eastAsia="Times New Roman" w:hAnsi="Verdana" w:cs="Times New Roman"/>
          <w:i/>
          <w:iCs/>
          <w:color w:val="000000"/>
          <w:sz w:val="18"/>
          <w:szCs w:val="18"/>
        </w:rPr>
        <w:t>orgen</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A major part of James's letter will be spent elaborating on this connection between sinful speech and selfish anger (in chapters 3 and 4), so that 1:19 is really a theme verse for the letter. James recognizes what trials do to us, that they stir our fear, self-pity, envy, confusion and especially anger. These result in behaviors of fighting, judging and attacking. He warns against these sins, and he writes about the ministry God wants us to have toward each other to bring about the righteous life that God </w:t>
      </w:r>
      <w:proofErr w:type="spellStart"/>
      <w:r w:rsidRPr="006C4FDB">
        <w:rPr>
          <w:rFonts w:ascii="Verdana" w:eastAsia="Times New Roman" w:hAnsi="Verdana" w:cs="Times New Roman"/>
          <w:color w:val="000000"/>
          <w:sz w:val="18"/>
          <w:szCs w:val="18"/>
        </w:rPr>
        <w:t>desires.Human</w:t>
      </w:r>
      <w:proofErr w:type="spellEnd"/>
      <w:r w:rsidRPr="006C4FDB">
        <w:rPr>
          <w:rFonts w:ascii="Verdana" w:eastAsia="Times New Roman" w:hAnsi="Verdana" w:cs="Times New Roman"/>
          <w:color w:val="000000"/>
          <w:sz w:val="18"/>
          <w:szCs w:val="18"/>
        </w:rPr>
        <w:t xml:space="preserve"> Anger and Divine Righteousness (1:20)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i/>
          <w:iCs/>
          <w:color w:val="000000"/>
          <w:sz w:val="18"/>
          <w:szCs w:val="18"/>
        </w:rPr>
        <w:t>The righteous life that God desires</w:t>
      </w:r>
      <w:r w:rsidRPr="006C4FDB">
        <w:rPr>
          <w:rFonts w:ascii="Verdana" w:eastAsia="Times New Roman" w:hAnsi="Verdana" w:cs="Times New Roman"/>
          <w:color w:val="000000"/>
          <w:sz w:val="18"/>
          <w:szCs w:val="18"/>
        </w:rPr>
        <w:t xml:space="preserve"> is the NIV's lengthy translation of James's two words </w:t>
      </w:r>
      <w:proofErr w:type="spellStart"/>
      <w:r w:rsidRPr="006C4FDB">
        <w:rPr>
          <w:rFonts w:ascii="Verdana" w:eastAsia="Times New Roman" w:hAnsi="Verdana" w:cs="Times New Roman"/>
          <w:i/>
          <w:iCs/>
          <w:color w:val="000000"/>
          <w:sz w:val="18"/>
          <w:szCs w:val="18"/>
        </w:rPr>
        <w:t>dikaiosynen</w:t>
      </w:r>
      <w:proofErr w:type="spellEnd"/>
      <w:r w:rsidRPr="006C4FDB">
        <w:rPr>
          <w:rFonts w:ascii="Verdana" w:eastAsia="Times New Roman" w:hAnsi="Verdana" w:cs="Times New Roman"/>
          <w:i/>
          <w:iCs/>
          <w:color w:val="000000"/>
          <w:sz w:val="18"/>
          <w:szCs w:val="18"/>
        </w:rPr>
        <w:t xml:space="preserve"> </w:t>
      </w:r>
      <w:proofErr w:type="spellStart"/>
      <w:r w:rsidRPr="006C4FDB">
        <w:rPr>
          <w:rFonts w:ascii="Verdana" w:eastAsia="Times New Roman" w:hAnsi="Verdana" w:cs="Times New Roman"/>
          <w:i/>
          <w:iCs/>
          <w:color w:val="000000"/>
          <w:sz w:val="18"/>
          <w:szCs w:val="18"/>
        </w:rPr>
        <w:t>theou</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This translation is an attempt to describe the active obedience desired by God rather than a static standard of righteousness, which is certainly in keeping with James's concern. The RSV stays closer to James stylistically, retaining his blunt grammatical contrast: "the anger of man does not work the righteousness of God." The Living Bible takes more interpretive freedom, but its terms convey too many questionable connotations: "anger doesn't make us good, as God demands that we must be." The TEV manages to include the idea of God's active purpose without diluting the concise and forceful contrast: "Man's anger does not achieve God's righteous purpose."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contrast in this verse is made clear grammatically. The </w:t>
      </w:r>
      <w:r w:rsidRPr="006C4FDB">
        <w:rPr>
          <w:rFonts w:ascii="Verdana" w:eastAsia="Times New Roman" w:hAnsi="Verdana" w:cs="Times New Roman"/>
          <w:i/>
          <w:iCs/>
          <w:color w:val="000000"/>
          <w:sz w:val="18"/>
          <w:szCs w:val="18"/>
        </w:rPr>
        <w:t>anger of man (</w:t>
      </w:r>
      <w:proofErr w:type="spellStart"/>
      <w:r w:rsidRPr="006C4FDB">
        <w:rPr>
          <w:rFonts w:ascii="Verdana" w:eastAsia="Times New Roman" w:hAnsi="Verdana" w:cs="Times New Roman"/>
          <w:i/>
          <w:iCs/>
          <w:color w:val="000000"/>
          <w:sz w:val="18"/>
          <w:szCs w:val="18"/>
        </w:rPr>
        <w:t>orge</w:t>
      </w:r>
      <w:proofErr w:type="spellEnd"/>
      <w:r w:rsidRPr="006C4FDB">
        <w:rPr>
          <w:rFonts w:ascii="Verdana" w:eastAsia="Times New Roman" w:hAnsi="Verdana" w:cs="Times New Roman"/>
          <w:i/>
          <w:iCs/>
          <w:color w:val="000000"/>
          <w:sz w:val="18"/>
          <w:szCs w:val="18"/>
        </w:rPr>
        <w:t xml:space="preserve"> </w:t>
      </w:r>
      <w:proofErr w:type="spellStart"/>
      <w:proofErr w:type="gramStart"/>
      <w:r w:rsidRPr="006C4FDB">
        <w:rPr>
          <w:rFonts w:ascii="Verdana" w:eastAsia="Times New Roman" w:hAnsi="Verdana" w:cs="Times New Roman"/>
          <w:i/>
          <w:iCs/>
          <w:color w:val="000000"/>
          <w:sz w:val="18"/>
          <w:szCs w:val="18"/>
        </w:rPr>
        <w:t>andros</w:t>
      </w:r>
      <w:proofErr w:type="spellEnd"/>
      <w:proofErr w:type="gram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as subject is positioned next to the </w:t>
      </w:r>
      <w:r w:rsidRPr="006C4FDB">
        <w:rPr>
          <w:rFonts w:ascii="Verdana" w:eastAsia="Times New Roman" w:hAnsi="Verdana" w:cs="Times New Roman"/>
          <w:i/>
          <w:iCs/>
          <w:color w:val="000000"/>
          <w:sz w:val="18"/>
          <w:szCs w:val="18"/>
        </w:rPr>
        <w:t>righteousness of God (</w:t>
      </w:r>
      <w:proofErr w:type="spellStart"/>
      <w:r w:rsidRPr="006C4FDB">
        <w:rPr>
          <w:rFonts w:ascii="Verdana" w:eastAsia="Times New Roman" w:hAnsi="Verdana" w:cs="Times New Roman"/>
          <w:i/>
          <w:iCs/>
          <w:color w:val="000000"/>
          <w:sz w:val="18"/>
          <w:szCs w:val="18"/>
        </w:rPr>
        <w:t>dikaiosynen</w:t>
      </w:r>
      <w:proofErr w:type="spellEnd"/>
      <w:r w:rsidRPr="006C4FDB">
        <w:rPr>
          <w:rFonts w:ascii="Verdana" w:eastAsia="Times New Roman" w:hAnsi="Verdana" w:cs="Times New Roman"/>
          <w:i/>
          <w:iCs/>
          <w:color w:val="000000"/>
          <w:sz w:val="18"/>
          <w:szCs w:val="18"/>
        </w:rPr>
        <w:t xml:space="preserve"> </w:t>
      </w:r>
      <w:proofErr w:type="spellStart"/>
      <w:r w:rsidRPr="006C4FDB">
        <w:rPr>
          <w:rFonts w:ascii="Verdana" w:eastAsia="Times New Roman" w:hAnsi="Verdana" w:cs="Times New Roman"/>
          <w:i/>
          <w:iCs/>
          <w:color w:val="000000"/>
          <w:sz w:val="18"/>
          <w:szCs w:val="18"/>
        </w:rPr>
        <w:t>theou</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as object, with the negated verb </w:t>
      </w:r>
      <w:r w:rsidRPr="006C4FDB">
        <w:rPr>
          <w:rFonts w:ascii="Verdana" w:eastAsia="Times New Roman" w:hAnsi="Verdana" w:cs="Times New Roman"/>
          <w:i/>
          <w:iCs/>
          <w:color w:val="000000"/>
          <w:sz w:val="18"/>
          <w:szCs w:val="18"/>
        </w:rPr>
        <w:t>does not accomplish (</w:t>
      </w:r>
      <w:proofErr w:type="spellStart"/>
      <w:r w:rsidRPr="006C4FDB">
        <w:rPr>
          <w:rFonts w:ascii="Verdana" w:eastAsia="Times New Roman" w:hAnsi="Verdana" w:cs="Times New Roman"/>
          <w:i/>
          <w:iCs/>
          <w:color w:val="000000"/>
          <w:sz w:val="18"/>
          <w:szCs w:val="18"/>
        </w:rPr>
        <w:t>ouk</w:t>
      </w:r>
      <w:proofErr w:type="spellEnd"/>
      <w:r w:rsidRPr="006C4FDB">
        <w:rPr>
          <w:rFonts w:ascii="Verdana" w:eastAsia="Times New Roman" w:hAnsi="Verdana" w:cs="Times New Roman"/>
          <w:i/>
          <w:iCs/>
          <w:color w:val="000000"/>
          <w:sz w:val="18"/>
          <w:szCs w:val="18"/>
        </w:rPr>
        <w:t xml:space="preserve"> </w:t>
      </w:r>
      <w:proofErr w:type="spellStart"/>
      <w:r w:rsidRPr="006C4FDB">
        <w:rPr>
          <w:rFonts w:ascii="Verdana" w:eastAsia="Times New Roman" w:hAnsi="Verdana" w:cs="Times New Roman"/>
          <w:i/>
          <w:iCs/>
          <w:color w:val="000000"/>
          <w:sz w:val="18"/>
          <w:szCs w:val="18"/>
        </w:rPr>
        <w:t>ergazetai</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concluding the blunt sentence. Human anger and divine righteousness </w:t>
      </w:r>
      <w:r w:rsidRPr="006C4FDB">
        <w:rPr>
          <w:rFonts w:ascii="Verdana" w:eastAsia="Times New Roman" w:hAnsi="Verdana" w:cs="Times New Roman"/>
          <w:color w:val="000000"/>
          <w:sz w:val="18"/>
          <w:szCs w:val="18"/>
        </w:rPr>
        <w:lastRenderedPageBreak/>
        <w:t xml:space="preserve">are typically at odds with each other. A person acting by the former does not carry out or produce the latter.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In spite of some commentators' depiction of James's epistle as a series of loosely connected thoughts, it should not be difficult to see the connection between 1:20 and the theological view of life that James has established in 1:2-18. The persecuted Christians have plenty of opportunity for anger in their trials. The one who desperately needs wisdom in his difficult circumstances (1:5) and the brother who needs help in his deprived economic conditions (1:9) are both urged by James to hold steady focus on the goal of real value: becoming mature and complete. Therefore they are to see their anger as tempting them to do evil and to recognize that such temptation is neither originating from God's will (1:13) nor (James now adds) achieving anything for God's will.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Again, we do not have to search long in Jesus' Sermon on the Mount to find likely background to what James is thinking. The ones who are blessed are "those who hunger and thirst for righteousness"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dikaiosyne</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"the merciful," "the pure in heart," "the peacemakers" and "those who are persecuted because of righteousness" (Mt 5:6-10). Further, Jesus applied God's commandment against murder as a commandment also against hating, cursing or insulting--specifically being angry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orgizomenos</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"anyone who is angry with his brother will be subject to judgment" (Mt 5:21-22).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In fact, the follower of Christ is commanded to carry out actions that are the opposite of anger: turning the other cheek to the one who strikes you, giving even more to the one who would take from you and loving the one who is your enemy (Mt 5:39-44). These are the kinds of application to be made from James's instruction.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i/>
          <w:iCs/>
          <w:color w:val="000000"/>
          <w:sz w:val="18"/>
          <w:szCs w:val="18"/>
        </w:rPr>
        <w:t>The righteous life that God desires</w:t>
      </w:r>
      <w:r w:rsidRPr="006C4FDB">
        <w:rPr>
          <w:rFonts w:ascii="Verdana" w:eastAsia="Times New Roman" w:hAnsi="Verdana" w:cs="Times New Roman"/>
          <w:color w:val="000000"/>
          <w:sz w:val="18"/>
          <w:szCs w:val="18"/>
        </w:rPr>
        <w:t xml:space="preserve"> is the contrasting alternative. God has always stipulated holiness as the terms of being in covenantal relationship with the Holy One. The Lord appeared to Abram and said, "I am God Almighty; walk before me and be blameless" (Gen 17:1). James is writing from an awareness of this continuing command, made even more emphatic by the now fulfilled work of Christ.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ministry to welcome from James is his unrelenting moral focus; he takes God's commands seriously, and he makes our </w:t>
      </w:r>
      <w:proofErr w:type="spellStart"/>
      <w:r w:rsidRPr="006C4FDB">
        <w:rPr>
          <w:rFonts w:ascii="Verdana" w:eastAsia="Times New Roman" w:hAnsi="Verdana" w:cs="Times New Roman"/>
          <w:color w:val="000000"/>
          <w:sz w:val="18"/>
          <w:szCs w:val="18"/>
        </w:rPr>
        <w:t>unholiness</w:t>
      </w:r>
      <w:proofErr w:type="spellEnd"/>
      <w:r w:rsidRPr="006C4FDB">
        <w:rPr>
          <w:rFonts w:ascii="Verdana" w:eastAsia="Times New Roman" w:hAnsi="Verdana" w:cs="Times New Roman"/>
          <w:color w:val="000000"/>
          <w:sz w:val="18"/>
          <w:szCs w:val="18"/>
        </w:rPr>
        <w:t xml:space="preserve"> clear and inexcusable. If one's goal is to "receive the crown of life," one will make moral choices accordingly. If I act in resentment toward the person who has greater comforts of wealth, I am not acting according to the righteous life that God desires. If I act in hatred toward the person who has injured me with spiteful attitudes or slanderous words or damaging actions, I am not carrying out the righteous life God desires. James is honest enough to face the choice clearly: Do I want revenge and comfort and avoidance of hardship, or do I want God's righteousness in my life?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If 1:19 pointed to the ministry that God wants us to have toward each other, now 1:20 points out our need for release from anger so that we can carry out that ministry and together learn the life of righteousness. That evokes the question "How </w:t>
      </w:r>
      <w:proofErr w:type="gramStart"/>
      <w:r w:rsidRPr="006C4FDB">
        <w:rPr>
          <w:rFonts w:ascii="Verdana" w:eastAsia="Times New Roman" w:hAnsi="Verdana" w:cs="Times New Roman"/>
          <w:color w:val="000000"/>
          <w:sz w:val="18"/>
          <w:szCs w:val="18"/>
        </w:rPr>
        <w:t>can this</w:t>
      </w:r>
      <w:proofErr w:type="gramEnd"/>
      <w:r w:rsidRPr="006C4FDB">
        <w:rPr>
          <w:rFonts w:ascii="Verdana" w:eastAsia="Times New Roman" w:hAnsi="Verdana" w:cs="Times New Roman"/>
          <w:color w:val="000000"/>
          <w:sz w:val="18"/>
          <w:szCs w:val="18"/>
        </w:rPr>
        <w:t xml:space="preserve"> happen in me?" The answer comes in the next verse.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That evokes the question "How </w:t>
      </w:r>
      <w:proofErr w:type="gramStart"/>
      <w:r w:rsidRPr="006C4FDB">
        <w:rPr>
          <w:rFonts w:ascii="Verdana" w:eastAsia="Times New Roman" w:hAnsi="Verdana" w:cs="Times New Roman"/>
          <w:color w:val="000000"/>
          <w:sz w:val="18"/>
          <w:szCs w:val="18"/>
        </w:rPr>
        <w:t>can this</w:t>
      </w:r>
      <w:proofErr w:type="gramEnd"/>
      <w:r w:rsidRPr="006C4FDB">
        <w:rPr>
          <w:rFonts w:ascii="Verdana" w:eastAsia="Times New Roman" w:hAnsi="Verdana" w:cs="Times New Roman"/>
          <w:color w:val="000000"/>
          <w:sz w:val="18"/>
          <w:szCs w:val="18"/>
        </w:rPr>
        <w:t xml:space="preserve"> happen in me?" The answer comes in the next </w:t>
      </w:r>
      <w:proofErr w:type="spellStart"/>
      <w:r w:rsidRPr="006C4FDB">
        <w:rPr>
          <w:rFonts w:ascii="Verdana" w:eastAsia="Times New Roman" w:hAnsi="Verdana" w:cs="Times New Roman"/>
          <w:color w:val="000000"/>
          <w:sz w:val="18"/>
          <w:szCs w:val="18"/>
        </w:rPr>
        <w:t>verse.The</w:t>
      </w:r>
      <w:proofErr w:type="spellEnd"/>
      <w:r w:rsidRPr="006C4FDB">
        <w:rPr>
          <w:rFonts w:ascii="Verdana" w:eastAsia="Times New Roman" w:hAnsi="Verdana" w:cs="Times New Roman"/>
          <w:color w:val="000000"/>
          <w:sz w:val="18"/>
          <w:szCs w:val="18"/>
        </w:rPr>
        <w:t xml:space="preserve"> Prevalent Evil and the Saving Word (1:21)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There are multiple contrasts in this verse. First, the sole imperative is </w:t>
      </w:r>
      <w:proofErr w:type="spellStart"/>
      <w:r w:rsidRPr="006C4FDB">
        <w:rPr>
          <w:rFonts w:ascii="Verdana" w:eastAsia="Times New Roman" w:hAnsi="Verdana" w:cs="Times New Roman"/>
          <w:i/>
          <w:iCs/>
          <w:color w:val="000000"/>
          <w:sz w:val="18"/>
          <w:szCs w:val="18"/>
        </w:rPr>
        <w:t>dexasthe</w:t>
      </w:r>
      <w:proofErr w:type="spellEnd"/>
      <w:r w:rsidRPr="006C4FDB">
        <w:rPr>
          <w:rFonts w:ascii="Verdana" w:eastAsia="Times New Roman" w:hAnsi="Verdana" w:cs="Times New Roman"/>
          <w:color w:val="000000"/>
          <w:sz w:val="18"/>
          <w:szCs w:val="18"/>
        </w:rPr>
        <w:t xml:space="preserve"> ("accept" the word), an act that stands in contrast to that of the modifying participle </w:t>
      </w:r>
      <w:proofErr w:type="spellStart"/>
      <w:r w:rsidRPr="006C4FDB">
        <w:rPr>
          <w:rFonts w:ascii="Verdana" w:eastAsia="Times New Roman" w:hAnsi="Verdana" w:cs="Times New Roman"/>
          <w:i/>
          <w:iCs/>
          <w:color w:val="000000"/>
          <w:sz w:val="18"/>
          <w:szCs w:val="18"/>
        </w:rPr>
        <w:t>apothemenoi</w:t>
      </w:r>
      <w:proofErr w:type="spellEnd"/>
      <w:r w:rsidRPr="006C4FDB">
        <w:rPr>
          <w:rFonts w:ascii="Verdana" w:eastAsia="Times New Roman" w:hAnsi="Verdana" w:cs="Times New Roman"/>
          <w:color w:val="000000"/>
          <w:sz w:val="18"/>
          <w:szCs w:val="18"/>
        </w:rPr>
        <w:t xml:space="preserve"> ("taking off" or "getting rid of" all moral filth and evil). Both are to be intentional acts for Christians: accepting the word while rejecting evil. Second, the evil to be put away is </w:t>
      </w:r>
      <w:r w:rsidRPr="006C4FDB">
        <w:rPr>
          <w:rFonts w:ascii="Verdana" w:eastAsia="Times New Roman" w:hAnsi="Verdana" w:cs="Times New Roman"/>
          <w:i/>
          <w:iCs/>
          <w:color w:val="000000"/>
          <w:sz w:val="18"/>
          <w:szCs w:val="18"/>
        </w:rPr>
        <w:t>prevalent (</w:t>
      </w:r>
      <w:proofErr w:type="spellStart"/>
      <w:r w:rsidRPr="006C4FDB">
        <w:rPr>
          <w:rFonts w:ascii="Verdana" w:eastAsia="Times New Roman" w:hAnsi="Verdana" w:cs="Times New Roman"/>
          <w:i/>
          <w:iCs/>
          <w:color w:val="000000"/>
          <w:sz w:val="18"/>
          <w:szCs w:val="18"/>
        </w:rPr>
        <w:t>perisseian</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describing a surrounding presence in abundance), whereas the word to be accepted is </w:t>
      </w:r>
      <w:r w:rsidRPr="006C4FDB">
        <w:rPr>
          <w:rFonts w:ascii="Verdana" w:eastAsia="Times New Roman" w:hAnsi="Verdana" w:cs="Times New Roman"/>
          <w:i/>
          <w:iCs/>
          <w:color w:val="000000"/>
          <w:sz w:val="18"/>
          <w:szCs w:val="18"/>
        </w:rPr>
        <w:t>planted (</w:t>
      </w:r>
      <w:proofErr w:type="spellStart"/>
      <w:r w:rsidRPr="006C4FDB">
        <w:rPr>
          <w:rFonts w:ascii="Verdana" w:eastAsia="Times New Roman" w:hAnsi="Verdana" w:cs="Times New Roman"/>
          <w:i/>
          <w:iCs/>
          <w:color w:val="000000"/>
          <w:sz w:val="18"/>
          <w:szCs w:val="18"/>
        </w:rPr>
        <w:t>emphyton</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depicting an internal presence of the word that has already been placed like a seed inside the Christian). Third, the implanted word is able to </w:t>
      </w:r>
      <w:r w:rsidRPr="006C4FDB">
        <w:rPr>
          <w:rFonts w:ascii="Verdana" w:eastAsia="Times New Roman" w:hAnsi="Verdana" w:cs="Times New Roman"/>
          <w:i/>
          <w:iCs/>
          <w:color w:val="000000"/>
          <w:sz w:val="18"/>
          <w:szCs w:val="18"/>
        </w:rPr>
        <w:t>save you (</w:t>
      </w:r>
      <w:proofErr w:type="spellStart"/>
      <w:r w:rsidRPr="006C4FDB">
        <w:rPr>
          <w:rFonts w:ascii="Verdana" w:eastAsia="Times New Roman" w:hAnsi="Verdana" w:cs="Times New Roman"/>
          <w:i/>
          <w:iCs/>
          <w:color w:val="000000"/>
          <w:sz w:val="18"/>
          <w:szCs w:val="18"/>
        </w:rPr>
        <w:t>sosai</w:t>
      </w:r>
      <w:proofErr w:type="spellEnd"/>
      <w:r w:rsidRPr="006C4FDB">
        <w:rPr>
          <w:rFonts w:ascii="Verdana" w:eastAsia="Times New Roman" w:hAnsi="Verdana" w:cs="Times New Roman"/>
          <w:i/>
          <w:iCs/>
          <w:color w:val="000000"/>
          <w:sz w:val="18"/>
          <w:szCs w:val="18"/>
        </w:rPr>
        <w:t xml:space="preserve"> </w:t>
      </w:r>
      <w:proofErr w:type="spellStart"/>
      <w:proofErr w:type="gramStart"/>
      <w:r w:rsidRPr="006C4FDB">
        <w:rPr>
          <w:rFonts w:ascii="Verdana" w:eastAsia="Times New Roman" w:hAnsi="Verdana" w:cs="Times New Roman"/>
          <w:i/>
          <w:iCs/>
          <w:color w:val="000000"/>
          <w:sz w:val="18"/>
          <w:szCs w:val="18"/>
        </w:rPr>
        <w:t>tas</w:t>
      </w:r>
      <w:proofErr w:type="spellEnd"/>
      <w:proofErr w:type="gramEnd"/>
      <w:r w:rsidRPr="006C4FDB">
        <w:rPr>
          <w:rFonts w:ascii="Verdana" w:eastAsia="Times New Roman" w:hAnsi="Verdana" w:cs="Times New Roman"/>
          <w:i/>
          <w:iCs/>
          <w:color w:val="000000"/>
          <w:sz w:val="18"/>
          <w:szCs w:val="18"/>
        </w:rPr>
        <w:t xml:space="preserve"> </w:t>
      </w:r>
      <w:proofErr w:type="spellStart"/>
      <w:r w:rsidRPr="006C4FDB">
        <w:rPr>
          <w:rFonts w:ascii="Verdana" w:eastAsia="Times New Roman" w:hAnsi="Verdana" w:cs="Times New Roman"/>
          <w:i/>
          <w:iCs/>
          <w:color w:val="000000"/>
          <w:sz w:val="18"/>
          <w:szCs w:val="18"/>
        </w:rPr>
        <w:t>psychas</w:t>
      </w:r>
      <w:proofErr w:type="spellEnd"/>
      <w:r w:rsidRPr="006C4FDB">
        <w:rPr>
          <w:rFonts w:ascii="Verdana" w:eastAsia="Times New Roman" w:hAnsi="Verdana" w:cs="Times New Roman"/>
          <w:i/>
          <w:iCs/>
          <w:color w:val="000000"/>
          <w:sz w:val="18"/>
          <w:szCs w:val="18"/>
        </w:rPr>
        <w:t xml:space="preserve"> </w:t>
      </w:r>
      <w:proofErr w:type="spellStart"/>
      <w:r w:rsidRPr="006C4FDB">
        <w:rPr>
          <w:rFonts w:ascii="Verdana" w:eastAsia="Times New Roman" w:hAnsi="Verdana" w:cs="Times New Roman"/>
          <w:i/>
          <w:iCs/>
          <w:color w:val="000000"/>
          <w:sz w:val="18"/>
          <w:szCs w:val="18"/>
        </w:rPr>
        <w:t>hymon</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"to save your souls"), implying a contrasting threat to your souls from the preceding moral filth and prevalent evil. This one verse is thus a marvelous window into the worldview from which James is writing. It is a worldview of complementary moral imperatives made urgent by their corresponding results.</w:t>
      </w:r>
    </w:p>
    <w:tbl>
      <w:tblPr>
        <w:tblW w:w="0" w:type="auto"/>
        <w:tblCellSpacing w:w="15" w:type="dxa"/>
        <w:tblCellMar>
          <w:top w:w="15" w:type="dxa"/>
          <w:left w:w="15" w:type="dxa"/>
          <w:bottom w:w="15" w:type="dxa"/>
          <w:right w:w="15" w:type="dxa"/>
        </w:tblCellMar>
        <w:tblLook w:val="04A0"/>
      </w:tblPr>
      <w:tblGrid>
        <w:gridCol w:w="2794"/>
        <w:gridCol w:w="1907"/>
        <w:gridCol w:w="2233"/>
      </w:tblGrid>
      <w:tr w:rsidR="006C4FDB" w:rsidRPr="006C4FDB">
        <w:trPr>
          <w:tblCellSpacing w:w="15" w:type="dxa"/>
        </w:trPr>
        <w:tc>
          <w:tcPr>
            <w:tcW w:w="0" w:type="auto"/>
            <w:hideMark/>
          </w:tcPr>
          <w:p w:rsidR="006C4FDB" w:rsidRPr="006C4FDB" w:rsidRDefault="006C4FDB" w:rsidP="006C4FDB">
            <w:pPr>
              <w:spacing w:after="0"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lastRenderedPageBreak/>
              <w:t>get rid of</w:t>
            </w:r>
          </w:p>
        </w:tc>
        <w:tc>
          <w:tcPr>
            <w:tcW w:w="0" w:type="auto"/>
            <w:hideMark/>
          </w:tcPr>
          <w:p w:rsidR="006C4FDB" w:rsidRPr="006C4FDB" w:rsidRDefault="006C4FDB" w:rsidP="006C4FDB">
            <w:pPr>
              <w:spacing w:after="0"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IS IN CONTRAST TO</w:t>
            </w:r>
          </w:p>
        </w:tc>
        <w:tc>
          <w:tcPr>
            <w:tcW w:w="0" w:type="auto"/>
            <w:hideMark/>
          </w:tcPr>
          <w:p w:rsidR="006C4FDB" w:rsidRPr="006C4FDB" w:rsidRDefault="006C4FDB" w:rsidP="006C4FDB">
            <w:pPr>
              <w:spacing w:after="0"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humbly accept</w:t>
            </w:r>
          </w:p>
        </w:tc>
      </w:tr>
      <w:tr w:rsidR="006C4FDB" w:rsidRPr="006C4FDB">
        <w:trPr>
          <w:tblCellSpacing w:w="15" w:type="dxa"/>
        </w:trPr>
        <w:tc>
          <w:tcPr>
            <w:tcW w:w="0" w:type="auto"/>
            <w:hideMark/>
          </w:tcPr>
          <w:p w:rsidR="006C4FDB" w:rsidRPr="006C4FDB" w:rsidRDefault="006C4FDB" w:rsidP="006C4FDB">
            <w:pPr>
              <w:spacing w:after="0"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the evil prevalent around you</w:t>
            </w:r>
          </w:p>
        </w:tc>
        <w:tc>
          <w:tcPr>
            <w:tcW w:w="0" w:type="auto"/>
            <w:hideMark/>
          </w:tcPr>
          <w:p w:rsidR="006C4FDB" w:rsidRPr="006C4FDB" w:rsidRDefault="006C4FDB" w:rsidP="006C4FDB">
            <w:pPr>
              <w:spacing w:after="0"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IS IN CONTRAST TO</w:t>
            </w:r>
          </w:p>
        </w:tc>
        <w:tc>
          <w:tcPr>
            <w:tcW w:w="0" w:type="auto"/>
            <w:hideMark/>
          </w:tcPr>
          <w:p w:rsidR="006C4FDB" w:rsidRPr="006C4FDB" w:rsidRDefault="006C4FDB" w:rsidP="006C4FDB">
            <w:pPr>
              <w:spacing w:after="0"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the word planted in you</w:t>
            </w:r>
          </w:p>
        </w:tc>
      </w:tr>
      <w:tr w:rsidR="006C4FDB" w:rsidRPr="006C4FDB">
        <w:trPr>
          <w:tblCellSpacing w:w="15" w:type="dxa"/>
        </w:trPr>
        <w:tc>
          <w:tcPr>
            <w:tcW w:w="0" w:type="auto"/>
            <w:hideMark/>
          </w:tcPr>
          <w:p w:rsidR="006C4FDB" w:rsidRPr="006C4FDB" w:rsidRDefault="006C4FDB" w:rsidP="006C4FDB">
            <w:pPr>
              <w:spacing w:after="0"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which threatens you (implied)</w:t>
            </w:r>
          </w:p>
        </w:tc>
        <w:tc>
          <w:tcPr>
            <w:tcW w:w="0" w:type="auto"/>
            <w:hideMark/>
          </w:tcPr>
          <w:p w:rsidR="006C4FDB" w:rsidRPr="006C4FDB" w:rsidRDefault="006C4FDB" w:rsidP="006C4FDB">
            <w:pPr>
              <w:spacing w:after="0"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IS IN CONTRAST TO</w:t>
            </w:r>
          </w:p>
        </w:tc>
        <w:tc>
          <w:tcPr>
            <w:tcW w:w="0" w:type="auto"/>
            <w:hideMark/>
          </w:tcPr>
          <w:p w:rsidR="006C4FDB" w:rsidRPr="006C4FDB" w:rsidRDefault="006C4FDB" w:rsidP="006C4FDB">
            <w:pPr>
              <w:spacing w:after="0"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which can save you</w:t>
            </w:r>
          </w:p>
        </w:tc>
      </w:tr>
    </w:tbl>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By comparing other texts, James's worldview is found to be not an isolated thought but a genuinely biblical worldview. First, the prevalence of evil is a notion James would have found in Jesus' sermons. Jesus taught that the quantity of trouble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kakia</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is enough in each day (Mt 6:34), so James can warn about the evil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kakia</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with the quantitative term of </w:t>
      </w:r>
      <w:proofErr w:type="spellStart"/>
      <w:r w:rsidRPr="006C4FDB">
        <w:rPr>
          <w:rFonts w:ascii="Verdana" w:eastAsia="Times New Roman" w:hAnsi="Verdana" w:cs="Times New Roman"/>
          <w:i/>
          <w:iCs/>
          <w:color w:val="000000"/>
          <w:sz w:val="18"/>
          <w:szCs w:val="18"/>
        </w:rPr>
        <w:t>perisseian</w:t>
      </w:r>
      <w:proofErr w:type="spellEnd"/>
      <w:r w:rsidRPr="006C4FDB">
        <w:rPr>
          <w:rFonts w:ascii="Verdana" w:eastAsia="Times New Roman" w:hAnsi="Verdana" w:cs="Times New Roman"/>
          <w:color w:val="000000"/>
          <w:sz w:val="18"/>
          <w:szCs w:val="18"/>
        </w:rPr>
        <w:t xml:space="preserve"> (surplus, abundance). Jesus taught that one can store up either good or evil in one's heart and that the abundance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perisseuma</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in one's heart will direct how one speaks (</w:t>
      </w:r>
      <w:proofErr w:type="spellStart"/>
      <w:r w:rsidRPr="006C4FDB">
        <w:rPr>
          <w:rFonts w:ascii="Verdana" w:eastAsia="Times New Roman" w:hAnsi="Verdana" w:cs="Times New Roman"/>
          <w:color w:val="000000"/>
          <w:sz w:val="18"/>
          <w:szCs w:val="18"/>
        </w:rPr>
        <w:t>Lk</w:t>
      </w:r>
      <w:proofErr w:type="spellEnd"/>
      <w:r w:rsidRPr="006C4FDB">
        <w:rPr>
          <w:rFonts w:ascii="Verdana" w:eastAsia="Times New Roman" w:hAnsi="Verdana" w:cs="Times New Roman"/>
          <w:color w:val="000000"/>
          <w:sz w:val="18"/>
          <w:szCs w:val="18"/>
        </w:rPr>
        <w:t xml:space="preserve"> 6:45). James could be recalling that teaching now, both in the quantitative image of evil and in the application to one's speech.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Second, the need to put off this evil drives other New Testament writers. The force of the participle </w:t>
      </w:r>
      <w:proofErr w:type="spellStart"/>
      <w:r w:rsidRPr="006C4FDB">
        <w:rPr>
          <w:rFonts w:ascii="Verdana" w:eastAsia="Times New Roman" w:hAnsi="Verdana" w:cs="Times New Roman"/>
          <w:i/>
          <w:iCs/>
          <w:color w:val="000000"/>
          <w:sz w:val="18"/>
          <w:szCs w:val="18"/>
        </w:rPr>
        <w:t>apothemenoi</w:t>
      </w:r>
      <w:proofErr w:type="spellEnd"/>
      <w:r w:rsidRPr="006C4FDB">
        <w:rPr>
          <w:rFonts w:ascii="Verdana" w:eastAsia="Times New Roman" w:hAnsi="Verdana" w:cs="Times New Roman"/>
          <w:color w:val="000000"/>
          <w:sz w:val="18"/>
          <w:szCs w:val="18"/>
        </w:rPr>
        <w:t xml:space="preserve"> is properly translated as an imperative: </w:t>
      </w:r>
      <w:r w:rsidRPr="006C4FDB">
        <w:rPr>
          <w:rFonts w:ascii="Verdana" w:eastAsia="Times New Roman" w:hAnsi="Verdana" w:cs="Times New Roman"/>
          <w:i/>
          <w:iCs/>
          <w:color w:val="000000"/>
          <w:sz w:val="18"/>
          <w:szCs w:val="18"/>
        </w:rPr>
        <w:t>Get rid of . . .</w:t>
      </w:r>
      <w:r w:rsidRPr="006C4FDB">
        <w:rPr>
          <w:rFonts w:ascii="Verdana" w:eastAsia="Times New Roman" w:hAnsi="Verdana" w:cs="Times New Roman"/>
          <w:color w:val="000000"/>
          <w:sz w:val="18"/>
          <w:szCs w:val="18"/>
        </w:rPr>
        <w:t xml:space="preserve"> This urgency is similarly reflected in 1 Peter 2:1, "Rid yourselves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apothemenoi</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of all malice </w:t>
      </w:r>
      <w:r w:rsidRPr="006C4FDB">
        <w:rPr>
          <w:rFonts w:ascii="Verdana" w:eastAsia="Times New Roman" w:hAnsi="Verdana" w:cs="Times New Roman"/>
          <w:i/>
          <w:iCs/>
          <w:color w:val="000000"/>
          <w:sz w:val="18"/>
          <w:szCs w:val="18"/>
        </w:rPr>
        <w:t>[</w:t>
      </w:r>
      <w:proofErr w:type="spellStart"/>
      <w:r w:rsidRPr="006C4FDB">
        <w:rPr>
          <w:rFonts w:ascii="Verdana" w:eastAsia="Times New Roman" w:hAnsi="Verdana" w:cs="Times New Roman"/>
          <w:i/>
          <w:iCs/>
          <w:color w:val="000000"/>
          <w:sz w:val="18"/>
          <w:szCs w:val="18"/>
        </w:rPr>
        <w:t>kakian</w:t>
      </w:r>
      <w:proofErr w:type="spellEnd"/>
      <w:r w:rsidRPr="006C4FDB">
        <w:rPr>
          <w:rFonts w:ascii="Verdana" w:eastAsia="Times New Roman" w:hAnsi="Verdana" w:cs="Times New Roman"/>
          <w:i/>
          <w:iCs/>
          <w:color w:val="000000"/>
          <w:sz w:val="18"/>
          <w:szCs w:val="18"/>
        </w:rPr>
        <w:t>]."</w:t>
      </w:r>
      <w:r w:rsidRPr="006C4FDB">
        <w:rPr>
          <w:rFonts w:ascii="Verdana" w:eastAsia="Times New Roman" w:hAnsi="Verdana" w:cs="Times New Roman"/>
          <w:color w:val="000000"/>
          <w:sz w:val="18"/>
          <w:szCs w:val="18"/>
        </w:rPr>
        <w:t xml:space="preserve"> With the same verb, Paul will urge the Ephesians to put off the old self and to get rid of falsehood (Eph 4:22, 25).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Third, the emphasis on the ability of the word to save is also part of the fabric of New Testament thought. Again the origin is in Jesus' teaching--in Matthew 7:24. "Therefore everyone who hears these words of mine and puts them into practice is like a wise man who built his house on the rock." Christ's parable depicted a house surrounded by prevalent and threatening dangers--falling rains, rising streams, blowing winds. The inhabitants were saved through "words"--the words of Christ put into practice. Then James's theology in the first part of chapter 1 (specifically 1:18, concerning "the word of truth") provides the immediate context for his application here in 1:21. Finally, Peter again presents confirming parallel instruction in 1 Peter 2:2. The "pure spiritual milk" Peter has in mind is most likely the word of God, which he has just emphasized in 1:23-25. Thus Peter's line of thought runs parallel to James's: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1. God has given us birth through his word (Jas 1:18; 1 Pet 1:23).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2. Therefore it is imperative that we get rid of all evil (Jas 1:21; 1 Pet 2:1).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3. In place of the evil, it is the word of God that we must now accept and crave (Jas 1:21; 1 Pet 2:2).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Application is to be made based upon what we have seen of the meaning. First we found in this verse a worldview, seeing evil as both pervasive and life-threatening for us. This calls us to evaluate our own worldview by comparison. Do we see the world in the same terms? Minimizing the danger of doing evil is, in light of this verse, recklessly unrealistic. It is somewhat comparable to persisting in a heavy smoking habit while saying, "It's not as bad as they make it out to be" (that is, it's not really life-threatening) or "The cancer won't get me" (that is, the danger is not really prevalent). Unrealistic thinking leaves us insulated against the urgency for moral reform. This is one reason that our praying in crises is not like King David's: "Let not my heart be drawn to what is evil." We pray for safety instead of purity because we do not see impurity as dangerous.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Second, this verse calls for us to repent of all moral filth in our lives. It includes not only sensational crimes but also everyday evils like a complaining attitude, a jealous spirit, a deceitful or gossipy way of speaking, or </w:t>
      </w:r>
      <w:proofErr w:type="gramStart"/>
      <w:r w:rsidRPr="006C4FDB">
        <w:rPr>
          <w:rFonts w:ascii="Verdana" w:eastAsia="Times New Roman" w:hAnsi="Verdana" w:cs="Times New Roman"/>
          <w:color w:val="000000"/>
          <w:sz w:val="18"/>
          <w:szCs w:val="18"/>
        </w:rPr>
        <w:t>a rebelliousness</w:t>
      </w:r>
      <w:proofErr w:type="gramEnd"/>
      <w:r w:rsidRPr="006C4FDB">
        <w:rPr>
          <w:rFonts w:ascii="Verdana" w:eastAsia="Times New Roman" w:hAnsi="Verdana" w:cs="Times New Roman"/>
          <w:color w:val="000000"/>
          <w:sz w:val="18"/>
          <w:szCs w:val="18"/>
        </w:rPr>
        <w:t xml:space="preserve"> against authority. Like numerous other biblical statements, this one makes clear that repentance is not merely a sorrow for one's sin but, more fully, a sorrow that moves one to make changes in one's life. Biblical repentance is a change of direction, a turning around, a choice to repudiate immorality and cry out to God, "I don't want to be like this anymore!"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The third area of necessary application is in the humble acceptance of God's word. It should not be confusing that James would tell us to accept what is already planted in us. The term </w:t>
      </w:r>
      <w:proofErr w:type="spellStart"/>
      <w:r w:rsidRPr="006C4FDB">
        <w:rPr>
          <w:rFonts w:ascii="Verdana" w:eastAsia="Times New Roman" w:hAnsi="Verdana" w:cs="Times New Roman"/>
          <w:i/>
          <w:iCs/>
          <w:color w:val="000000"/>
          <w:sz w:val="18"/>
          <w:szCs w:val="18"/>
        </w:rPr>
        <w:t>emphyton</w:t>
      </w:r>
      <w:proofErr w:type="spellEnd"/>
      <w:r w:rsidRPr="006C4FDB">
        <w:rPr>
          <w:rFonts w:ascii="Verdana" w:eastAsia="Times New Roman" w:hAnsi="Verdana" w:cs="Times New Roman"/>
          <w:i/>
          <w:iCs/>
          <w:color w:val="000000"/>
          <w:sz w:val="18"/>
          <w:szCs w:val="18"/>
        </w:rPr>
        <w:t xml:space="preserve"> (planted in you)</w:t>
      </w:r>
      <w:r w:rsidRPr="006C4FDB">
        <w:rPr>
          <w:rFonts w:ascii="Verdana" w:eastAsia="Times New Roman" w:hAnsi="Verdana" w:cs="Times New Roman"/>
          <w:color w:val="000000"/>
          <w:sz w:val="18"/>
          <w:szCs w:val="18"/>
        </w:rPr>
        <w:t xml:space="preserve"> indicates that the focus of the word's work is on changing the Christian rather than changing the circumstances of the trial. </w:t>
      </w:r>
      <w:r w:rsidRPr="006C4FDB">
        <w:rPr>
          <w:rFonts w:ascii="Verdana" w:eastAsia="Times New Roman" w:hAnsi="Verdana" w:cs="Times New Roman"/>
          <w:i/>
          <w:iCs/>
          <w:color w:val="000000"/>
          <w:sz w:val="18"/>
          <w:szCs w:val="18"/>
        </w:rPr>
        <w:t>Humbly accept</w:t>
      </w:r>
      <w:r w:rsidRPr="006C4FDB">
        <w:rPr>
          <w:rFonts w:ascii="Verdana" w:eastAsia="Times New Roman" w:hAnsi="Verdana" w:cs="Times New Roman"/>
          <w:color w:val="000000"/>
          <w:sz w:val="18"/>
          <w:szCs w:val="18"/>
        </w:rPr>
        <w:t xml:space="preserve"> would then mean not only to believe </w:t>
      </w:r>
      <w:proofErr w:type="spellStart"/>
      <w:r w:rsidRPr="006C4FDB">
        <w:rPr>
          <w:rFonts w:ascii="Verdana" w:eastAsia="Times New Roman" w:hAnsi="Verdana" w:cs="Times New Roman"/>
          <w:color w:val="000000"/>
          <w:sz w:val="18"/>
          <w:szCs w:val="18"/>
        </w:rPr>
        <w:t>teachably</w:t>
      </w:r>
      <w:proofErr w:type="spellEnd"/>
      <w:r w:rsidRPr="006C4FDB">
        <w:rPr>
          <w:rFonts w:ascii="Verdana" w:eastAsia="Times New Roman" w:hAnsi="Verdana" w:cs="Times New Roman"/>
          <w:color w:val="000000"/>
          <w:sz w:val="18"/>
          <w:szCs w:val="18"/>
        </w:rPr>
        <w:t xml:space="preserve"> </w:t>
      </w:r>
      <w:r w:rsidRPr="006C4FDB">
        <w:rPr>
          <w:rFonts w:ascii="Verdana" w:eastAsia="Times New Roman" w:hAnsi="Verdana" w:cs="Times New Roman"/>
          <w:color w:val="000000"/>
          <w:sz w:val="18"/>
          <w:szCs w:val="18"/>
        </w:rPr>
        <w:lastRenderedPageBreak/>
        <w:t xml:space="preserve">but to act upon that word--for example, to accept that being quick to listen and slow to speak really is the best course in the midst of the conflict. Anger is a stance of telling and demanding; James commands a stance of learning and receiving. It is the stance he has already prescribed and illustrated in 1:2-18 concerning trials. It requires a humble </w:t>
      </w:r>
      <w:proofErr w:type="spellStart"/>
      <w:r w:rsidRPr="006C4FDB">
        <w:rPr>
          <w:rFonts w:ascii="Verdana" w:eastAsia="Times New Roman" w:hAnsi="Verdana" w:cs="Times New Roman"/>
          <w:color w:val="000000"/>
          <w:sz w:val="18"/>
          <w:szCs w:val="18"/>
        </w:rPr>
        <w:t>teachability</w:t>
      </w:r>
      <w:proofErr w:type="spellEnd"/>
      <w:r w:rsidRPr="006C4FDB">
        <w:rPr>
          <w:rFonts w:ascii="Verdana" w:eastAsia="Times New Roman" w:hAnsi="Verdana" w:cs="Times New Roman"/>
          <w:color w:val="000000"/>
          <w:sz w:val="18"/>
          <w:szCs w:val="18"/>
        </w:rPr>
        <w:t xml:space="preserve"> to consider it pure joy when one meets trials because one knows, from God's word, that the trials will be used by God as tests to develop perseverance. </w:t>
      </w:r>
    </w:p>
    <w:p w:rsidR="006C4FDB" w:rsidRPr="006C4FDB" w:rsidRDefault="006C4FDB" w:rsidP="006C4FD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6C4FDB">
        <w:rPr>
          <w:rFonts w:ascii="Verdana" w:eastAsia="Times New Roman" w:hAnsi="Verdana" w:cs="Times New Roman"/>
          <w:color w:val="000000"/>
          <w:sz w:val="18"/>
          <w:szCs w:val="18"/>
        </w:rPr>
        <w:t xml:space="preserve">When I was directing an </w:t>
      </w:r>
      <w:proofErr w:type="spellStart"/>
      <w:r w:rsidRPr="006C4FDB">
        <w:rPr>
          <w:rFonts w:ascii="Verdana" w:eastAsia="Times New Roman" w:hAnsi="Verdana" w:cs="Times New Roman"/>
          <w:color w:val="000000"/>
          <w:sz w:val="18"/>
          <w:szCs w:val="18"/>
        </w:rPr>
        <w:t>InterVarsity</w:t>
      </w:r>
      <w:proofErr w:type="spellEnd"/>
      <w:r w:rsidRPr="006C4FDB">
        <w:rPr>
          <w:rFonts w:ascii="Verdana" w:eastAsia="Times New Roman" w:hAnsi="Verdana" w:cs="Times New Roman"/>
          <w:color w:val="000000"/>
          <w:sz w:val="18"/>
          <w:szCs w:val="18"/>
        </w:rPr>
        <w:t xml:space="preserve"> conference in Colorado one year, something the speaker said prompted a student to ask with evident intensity, "But what do you </w:t>
      </w:r>
      <w:r w:rsidRPr="006C4FDB">
        <w:rPr>
          <w:rFonts w:ascii="Verdana" w:eastAsia="Times New Roman" w:hAnsi="Verdana" w:cs="Times New Roman"/>
          <w:i/>
          <w:iCs/>
          <w:color w:val="000000"/>
          <w:sz w:val="18"/>
          <w:szCs w:val="18"/>
        </w:rPr>
        <w:t>do</w:t>
      </w:r>
      <w:r w:rsidRPr="006C4FDB">
        <w:rPr>
          <w:rFonts w:ascii="Verdana" w:eastAsia="Times New Roman" w:hAnsi="Verdana" w:cs="Times New Roman"/>
          <w:color w:val="000000"/>
          <w:sz w:val="18"/>
          <w:szCs w:val="18"/>
        </w:rPr>
        <w:t xml:space="preserve"> when things are going wrong, and other people are hurting you, and you are hurt and angry?" The speaker answered, "Have your daily quiet time." </w:t>
      </w:r>
    </w:p>
    <w:p w:rsidR="006C4FDB" w:rsidRDefault="006C4FDB" w:rsidP="006C4FDB">
      <w:pPr>
        <w:shd w:val="clear" w:color="auto" w:fill="FFFFFF"/>
        <w:rPr>
          <w:rFonts w:ascii="Verdana" w:hAnsi="Verdana"/>
          <w:color w:val="000000"/>
          <w:sz w:val="16"/>
          <w:szCs w:val="16"/>
        </w:rPr>
      </w:pPr>
      <w:r w:rsidRPr="006C4FDB">
        <w:rPr>
          <w:rFonts w:ascii="Verdana" w:eastAsia="Times New Roman" w:hAnsi="Verdana" w:cs="Times New Roman"/>
          <w:color w:val="000000"/>
          <w:sz w:val="18"/>
          <w:szCs w:val="18"/>
        </w:rPr>
        <w:t>At first this made me angry; it seemed to be a simplistic answer that ignored the struggle expressed in the question. As I thought about it, though, the wisdom of the speaker's words came into focus. We need the word of God--we need to humbly accept it into our minds and hearts--because it really is able to save us from the destructive power of our own sinfulness. With this conviction, James goes on to explain how to use that lifesaving word of God.</w:t>
      </w:r>
      <w:r w:rsidRPr="006C4FDB">
        <w:rPr>
          <w:rFonts w:ascii="Verdana" w:hAnsi="Verdana"/>
          <w:color w:val="000000"/>
          <w:sz w:val="16"/>
          <w:szCs w:val="16"/>
        </w:rPr>
        <w:t xml:space="preserve"> </w:t>
      </w:r>
    </w:p>
    <w:p w:rsidR="006C4FDB" w:rsidRDefault="006C4FDB" w:rsidP="006C4FDB">
      <w:pPr>
        <w:shd w:val="clear" w:color="auto" w:fill="EEEEEE"/>
        <w:spacing w:after="0"/>
        <w:rPr>
          <w:rFonts w:ascii="Verdana" w:hAnsi="Verdana"/>
          <w:caps/>
          <w:color w:val="000000"/>
          <w:sz w:val="10"/>
          <w:szCs w:val="10"/>
        </w:rPr>
      </w:pPr>
    </w:p>
    <w:p w:rsidR="006C4FDB" w:rsidRDefault="006C4FDB" w:rsidP="006C4FDB">
      <w:pPr>
        <w:pStyle w:val="Heading2"/>
        <w:shd w:val="clear" w:color="auto" w:fill="FFFFFF"/>
        <w:rPr>
          <w:rFonts w:ascii="Verdana" w:hAnsi="Verdana"/>
          <w:color w:val="000000"/>
          <w:sz w:val="16"/>
          <w:szCs w:val="16"/>
        </w:rPr>
      </w:pPr>
      <w:r>
        <w:rPr>
          <w:rFonts w:ascii="Verdana" w:hAnsi="Verdana"/>
          <w:color w:val="000000"/>
        </w:rPr>
        <w:t>Be Quick to Listen</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Typically for James's literary style, he presents his instructions through pairs of complementary or contrasting </w:t>
      </w:r>
      <w:proofErr w:type="spellStart"/>
      <w:r>
        <w:rPr>
          <w:rFonts w:ascii="Verdana" w:hAnsi="Verdana"/>
          <w:color w:val="000000"/>
          <w:sz w:val="16"/>
          <w:szCs w:val="16"/>
        </w:rPr>
        <w:t>ideas.Quick</w:t>
      </w:r>
      <w:proofErr w:type="spellEnd"/>
      <w:r>
        <w:rPr>
          <w:rFonts w:ascii="Verdana" w:hAnsi="Verdana"/>
          <w:color w:val="000000"/>
          <w:sz w:val="16"/>
          <w:szCs w:val="16"/>
        </w:rPr>
        <w:t xml:space="preserve"> to Listen and Slow to </w:t>
      </w:r>
      <w:proofErr w:type="gramStart"/>
      <w:r>
        <w:rPr>
          <w:rFonts w:ascii="Verdana" w:hAnsi="Verdana"/>
          <w:color w:val="000000"/>
          <w:sz w:val="16"/>
          <w:szCs w:val="16"/>
        </w:rPr>
        <w:t>Speak</w:t>
      </w:r>
      <w:proofErr w:type="gramEnd"/>
      <w:r>
        <w:rPr>
          <w:rFonts w:ascii="Verdana" w:hAnsi="Verdana"/>
          <w:color w:val="000000"/>
          <w:sz w:val="16"/>
          <w:szCs w:val="16"/>
        </w:rPr>
        <w:t xml:space="preserve"> (1:19)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This is James's first assault on a major theme in his epistle: the immorality and destructiveness of an uncontrolled tongue. His first command regarding one's tongue is to silence it. Instead of talking, listen. His emphasis is not just on the quantity of listening (listen a lot) but on the promptness of listening (listen first): </w:t>
      </w:r>
      <w:r>
        <w:rPr>
          <w:rFonts w:ascii="Verdana" w:hAnsi="Verdana"/>
          <w:i/>
          <w:iCs/>
          <w:color w:val="000000"/>
          <w:sz w:val="16"/>
          <w:szCs w:val="16"/>
        </w:rPr>
        <w:t>be quick</w:t>
      </w:r>
      <w:r>
        <w:rPr>
          <w:rFonts w:ascii="Verdana" w:hAnsi="Verdana"/>
          <w:color w:val="000000"/>
          <w:sz w:val="16"/>
          <w:szCs w:val="16"/>
        </w:rPr>
        <w:t xml:space="preserve"> to do it. The complementary command is to be </w:t>
      </w:r>
      <w:r>
        <w:rPr>
          <w:rFonts w:ascii="Verdana" w:hAnsi="Verdana"/>
          <w:i/>
          <w:iCs/>
          <w:color w:val="000000"/>
          <w:sz w:val="16"/>
          <w:szCs w:val="16"/>
        </w:rPr>
        <w:t>slow to speak.</w:t>
      </w:r>
      <w:r>
        <w:rPr>
          <w:rFonts w:ascii="Verdana" w:hAnsi="Verdana"/>
          <w:color w:val="000000"/>
          <w:sz w:val="16"/>
          <w:szCs w:val="16"/>
        </w:rPr>
        <w:t xml:space="preserve">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There is an important reason in the context of trials for making this the first instruction: trials make us do the opposite of what James says to do. The pressures of trials make us slow to listen and quick to speak--especially quick to speak in anger. The proverbial man who kicks the dog when he comes home from work does so not because the pet has wronged him but because he has suffered trials at work. It becomes even more serious when we "kick" other people. A married couple struggling financially is more likely to experience marital conflict. They may fight over the money or over other issues, but the financial trial has become the occasion for sinning against each other. With sensitive pastoral awareness of people's needs, James recognizes that their circumstances must present daily possibilities for relational conflicts.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James's instruction to them could apply to their conflicts with unbelieving persecutors; he would want Christians to maintain purity toward enemies as well as friends. However, there are indications later in the letter that he wanted especially to warn against impurity in relationships with fellow Christians (4:1, 11; 5:9).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The particular danger that James sees in these frequent relational conflicts should be defined from the preceding material in 1:2-18. James's argument does not appeal to a Pauline image of the body of Christ, in which he might have said everyone should be quick to listen because we are all members of one body (as in Ephesians 4), or later that we should look after orphans and widows because, if one part of the body suffers, every part suffers with it (as in 1 Corinthians 12). Nor does James write exactly with Paul's missionary argument of being light to a world in darkness (as in Ephesians 5). It is not that James would disagree with what Paul would later write, but that his context is the theology he has already written in 1:2-18. There he has explained that conflicts can be occasions for testing, which develops perseverance and leads to maturity; or they can be occasions for temptation, which promotes sin and leads to death. James is calling for purity in relationships because he sees the life-threatening danger of sin and the life-giving value of faith. The danger in being slow to listen and quick to speak is in the sin aroused. As in 1:13-15, the trial becomes an occasion for death-dealing sin.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Almost daily as a pastor I see the value that good listening has for the church's purity within and the church's mission without. When disagreements occur in the church, over and over I have seen what great damage is done to people, to relationships and to the effectiveness of our ministries when we are quick to argue our positions, defend our views and push our opinions. I have also seen what great good is done when we discipline ourselves to postpone defending our own views and judging others' views while we concentrate on listening and giving a full </w:t>
      </w:r>
      <w:r>
        <w:rPr>
          <w:rFonts w:ascii="Verdana" w:hAnsi="Verdana"/>
          <w:color w:val="000000"/>
          <w:sz w:val="16"/>
          <w:szCs w:val="16"/>
        </w:rPr>
        <w:lastRenderedPageBreak/>
        <w:t xml:space="preserve">hearing in order to understand the other side of the conflict. We usually find the conflict more easily resolved. Good listening is a protection against dissension.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It is not only the avoidance of conflict that James has in mind. This verse, when extended into verse 20, implies a ministry God wants us to have toward each other to promote the righteous life he desires. Good listening helps to administer God's love for others' healing and strengthening. The result is their greater ability to live the life of righteousness.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James expects people who have been given birth in Christ to begin changing habits and behavior. He tells us to become </w:t>
      </w:r>
      <w:r>
        <w:rPr>
          <w:rFonts w:ascii="Verdana" w:hAnsi="Verdana"/>
          <w:i/>
          <w:iCs/>
          <w:color w:val="000000"/>
          <w:sz w:val="16"/>
          <w:szCs w:val="16"/>
        </w:rPr>
        <w:t>slow to speak.</w:t>
      </w:r>
      <w:r>
        <w:rPr>
          <w:rFonts w:ascii="Verdana" w:hAnsi="Verdana"/>
          <w:color w:val="000000"/>
          <w:sz w:val="16"/>
          <w:szCs w:val="16"/>
        </w:rPr>
        <w:t xml:space="preserve"> We have a problem, though. Listening is most difficult when we are angry. In fact, the underlying anger is a primary and root cause for our slowness to listen and quickness to speak. It is clear that James perceives a close connection between the speaking and the anger, for his instruction to be </w:t>
      </w:r>
      <w:r>
        <w:rPr>
          <w:rFonts w:ascii="Verdana" w:hAnsi="Verdana"/>
          <w:i/>
          <w:iCs/>
          <w:color w:val="000000"/>
          <w:sz w:val="16"/>
          <w:szCs w:val="16"/>
        </w:rPr>
        <w:t>slow to speak (</w:t>
      </w:r>
      <w:proofErr w:type="spellStart"/>
      <w:proofErr w:type="gramStart"/>
      <w:r>
        <w:rPr>
          <w:rFonts w:ascii="Verdana" w:hAnsi="Verdana"/>
          <w:i/>
          <w:iCs/>
          <w:color w:val="000000"/>
          <w:sz w:val="16"/>
          <w:szCs w:val="16"/>
        </w:rPr>
        <w:t>bradys</w:t>
      </w:r>
      <w:proofErr w:type="spellEnd"/>
      <w:proofErr w:type="gramEnd"/>
      <w:r>
        <w:rPr>
          <w:rFonts w:ascii="Verdana" w:hAnsi="Verdana"/>
          <w:i/>
          <w:iCs/>
          <w:color w:val="000000"/>
          <w:sz w:val="16"/>
          <w:szCs w:val="16"/>
        </w:rPr>
        <w:t xml:space="preserve"> </w:t>
      </w:r>
      <w:proofErr w:type="spellStart"/>
      <w:r>
        <w:rPr>
          <w:rFonts w:ascii="Verdana" w:hAnsi="Verdana"/>
          <w:i/>
          <w:iCs/>
          <w:color w:val="000000"/>
          <w:sz w:val="16"/>
          <w:szCs w:val="16"/>
        </w:rPr>
        <w:t>eis</w:t>
      </w:r>
      <w:proofErr w:type="spellEnd"/>
      <w:r>
        <w:rPr>
          <w:rFonts w:ascii="Verdana" w:hAnsi="Verdana"/>
          <w:i/>
          <w:iCs/>
          <w:color w:val="000000"/>
          <w:sz w:val="16"/>
          <w:szCs w:val="16"/>
        </w:rPr>
        <w:t xml:space="preserve"> to </w:t>
      </w:r>
      <w:proofErr w:type="spellStart"/>
      <w:r>
        <w:rPr>
          <w:rFonts w:ascii="Verdana" w:hAnsi="Verdana"/>
          <w:i/>
          <w:iCs/>
          <w:color w:val="000000"/>
          <w:sz w:val="16"/>
          <w:szCs w:val="16"/>
        </w:rPr>
        <w:t>lalesai</w:t>
      </w:r>
      <w:proofErr w:type="spellEnd"/>
      <w:r>
        <w:rPr>
          <w:rFonts w:ascii="Verdana" w:hAnsi="Verdana"/>
          <w:i/>
          <w:iCs/>
          <w:color w:val="000000"/>
          <w:sz w:val="16"/>
          <w:szCs w:val="16"/>
        </w:rPr>
        <w:t>)</w:t>
      </w:r>
      <w:r>
        <w:rPr>
          <w:rFonts w:ascii="Verdana" w:hAnsi="Verdana"/>
          <w:color w:val="000000"/>
          <w:sz w:val="16"/>
          <w:szCs w:val="16"/>
        </w:rPr>
        <w:t xml:space="preserve"> is followed by a further application in identical terms and structure: </w:t>
      </w:r>
      <w:r>
        <w:rPr>
          <w:rFonts w:ascii="Verdana" w:hAnsi="Verdana"/>
          <w:i/>
          <w:iCs/>
          <w:color w:val="000000"/>
          <w:sz w:val="16"/>
          <w:szCs w:val="16"/>
        </w:rPr>
        <w:t>slow to become angry (</w:t>
      </w:r>
      <w:proofErr w:type="spellStart"/>
      <w:r>
        <w:rPr>
          <w:rFonts w:ascii="Verdana" w:hAnsi="Verdana"/>
          <w:i/>
          <w:iCs/>
          <w:color w:val="000000"/>
          <w:sz w:val="16"/>
          <w:szCs w:val="16"/>
        </w:rPr>
        <w:t>bradys</w:t>
      </w:r>
      <w:proofErr w:type="spellEnd"/>
      <w:r>
        <w:rPr>
          <w:rFonts w:ascii="Verdana" w:hAnsi="Verdana"/>
          <w:i/>
          <w:iCs/>
          <w:color w:val="000000"/>
          <w:sz w:val="16"/>
          <w:szCs w:val="16"/>
        </w:rPr>
        <w:t xml:space="preserve"> </w:t>
      </w:r>
      <w:proofErr w:type="spellStart"/>
      <w:r>
        <w:rPr>
          <w:rFonts w:ascii="Verdana" w:hAnsi="Verdana"/>
          <w:i/>
          <w:iCs/>
          <w:color w:val="000000"/>
          <w:sz w:val="16"/>
          <w:szCs w:val="16"/>
        </w:rPr>
        <w:t>eis</w:t>
      </w:r>
      <w:proofErr w:type="spellEnd"/>
      <w:r>
        <w:rPr>
          <w:rFonts w:ascii="Verdana" w:hAnsi="Verdana"/>
          <w:i/>
          <w:iCs/>
          <w:color w:val="000000"/>
          <w:sz w:val="16"/>
          <w:szCs w:val="16"/>
        </w:rPr>
        <w:t xml:space="preserve"> </w:t>
      </w:r>
      <w:proofErr w:type="spellStart"/>
      <w:r>
        <w:rPr>
          <w:rFonts w:ascii="Verdana" w:hAnsi="Verdana"/>
          <w:i/>
          <w:iCs/>
          <w:color w:val="000000"/>
          <w:sz w:val="16"/>
          <w:szCs w:val="16"/>
        </w:rPr>
        <w:t>orgen</w:t>
      </w:r>
      <w:proofErr w:type="spellEnd"/>
      <w:r>
        <w:rPr>
          <w:rFonts w:ascii="Verdana" w:hAnsi="Verdana"/>
          <w:i/>
          <w:iCs/>
          <w:color w:val="000000"/>
          <w:sz w:val="16"/>
          <w:szCs w:val="16"/>
        </w:rPr>
        <w:t>).</w:t>
      </w:r>
      <w:r>
        <w:rPr>
          <w:rFonts w:ascii="Verdana" w:hAnsi="Verdana"/>
          <w:color w:val="000000"/>
          <w:sz w:val="16"/>
          <w:szCs w:val="16"/>
        </w:rPr>
        <w:t xml:space="preserve"> A major part of James's letter will be spent elaborating on this connection between sinful speech and selfish anger (in chapters 3 and 4), so that 1:19 is really a theme verse for the letter. James recognizes what trials do to us, that they stir our fear, self-pity, envy, confusion and especially anger. These result in behaviors of fighting, judging and attacking. He warns against these sins, and he writes about the ministry God wants us to have toward each other to bring about the righteous life that God </w:t>
      </w:r>
      <w:proofErr w:type="spellStart"/>
      <w:r>
        <w:rPr>
          <w:rFonts w:ascii="Verdana" w:hAnsi="Verdana"/>
          <w:color w:val="000000"/>
          <w:sz w:val="16"/>
          <w:szCs w:val="16"/>
        </w:rPr>
        <w:t>desires.Human</w:t>
      </w:r>
      <w:proofErr w:type="spellEnd"/>
      <w:r>
        <w:rPr>
          <w:rFonts w:ascii="Verdana" w:hAnsi="Verdana"/>
          <w:color w:val="000000"/>
          <w:sz w:val="16"/>
          <w:szCs w:val="16"/>
        </w:rPr>
        <w:t xml:space="preserve"> Anger and Divine Righteousness (1:20) </w:t>
      </w:r>
    </w:p>
    <w:p w:rsidR="006C4FDB" w:rsidRDefault="006C4FDB" w:rsidP="006C4FDB">
      <w:pPr>
        <w:pStyle w:val="NormalWeb"/>
        <w:shd w:val="clear" w:color="auto" w:fill="FFFFFF"/>
        <w:rPr>
          <w:rFonts w:ascii="Verdana" w:hAnsi="Verdana"/>
          <w:color w:val="000000"/>
          <w:sz w:val="16"/>
          <w:szCs w:val="16"/>
        </w:rPr>
      </w:pPr>
      <w:r>
        <w:rPr>
          <w:rFonts w:ascii="Verdana" w:hAnsi="Verdana"/>
          <w:i/>
          <w:iCs/>
          <w:color w:val="000000"/>
          <w:sz w:val="16"/>
          <w:szCs w:val="16"/>
        </w:rPr>
        <w:t>The righteous life that God desires</w:t>
      </w:r>
      <w:r>
        <w:rPr>
          <w:rFonts w:ascii="Verdana" w:hAnsi="Verdana"/>
          <w:color w:val="000000"/>
          <w:sz w:val="16"/>
          <w:szCs w:val="16"/>
        </w:rPr>
        <w:t xml:space="preserve"> is the NIV's lengthy translation of James's two words </w:t>
      </w:r>
      <w:proofErr w:type="spellStart"/>
      <w:r>
        <w:rPr>
          <w:rFonts w:ascii="Verdana" w:hAnsi="Verdana"/>
          <w:i/>
          <w:iCs/>
          <w:color w:val="000000"/>
          <w:sz w:val="16"/>
          <w:szCs w:val="16"/>
        </w:rPr>
        <w:t>dikaiosynen</w:t>
      </w:r>
      <w:proofErr w:type="spellEnd"/>
      <w:r>
        <w:rPr>
          <w:rFonts w:ascii="Verdana" w:hAnsi="Verdana"/>
          <w:i/>
          <w:iCs/>
          <w:color w:val="000000"/>
          <w:sz w:val="16"/>
          <w:szCs w:val="16"/>
        </w:rPr>
        <w:t xml:space="preserve"> </w:t>
      </w:r>
      <w:proofErr w:type="spellStart"/>
      <w:r>
        <w:rPr>
          <w:rFonts w:ascii="Verdana" w:hAnsi="Verdana"/>
          <w:i/>
          <w:iCs/>
          <w:color w:val="000000"/>
          <w:sz w:val="16"/>
          <w:szCs w:val="16"/>
        </w:rPr>
        <w:t>theou</w:t>
      </w:r>
      <w:proofErr w:type="spellEnd"/>
      <w:r>
        <w:rPr>
          <w:rFonts w:ascii="Verdana" w:hAnsi="Verdana"/>
          <w:i/>
          <w:iCs/>
          <w:color w:val="000000"/>
          <w:sz w:val="16"/>
          <w:szCs w:val="16"/>
        </w:rPr>
        <w:t>.</w:t>
      </w:r>
      <w:r>
        <w:rPr>
          <w:rFonts w:ascii="Verdana" w:hAnsi="Verdana"/>
          <w:color w:val="000000"/>
          <w:sz w:val="16"/>
          <w:szCs w:val="16"/>
        </w:rPr>
        <w:t xml:space="preserve"> This translation is an attempt to describe the active obedience desired by God rather than a static standard of righteousness, which is certainly in keeping with James's concern. The RSV stays closer to James stylistically, retaining his blunt grammatical contrast: "the anger of man does not work the righteousness of God." The Living Bible takes more interpretive freedom, but its terms convey too many questionable connotations: "anger doesn't make us good, as God demands that we must be." The TEV manages to include the idea of God's active purpose without diluting the concise and forceful contrast: "Man's anger does not achieve God's righteous purpose."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The contrast in this verse is made clear grammatically. The </w:t>
      </w:r>
      <w:r>
        <w:rPr>
          <w:rFonts w:ascii="Verdana" w:hAnsi="Verdana"/>
          <w:i/>
          <w:iCs/>
          <w:color w:val="000000"/>
          <w:sz w:val="16"/>
          <w:szCs w:val="16"/>
        </w:rPr>
        <w:t>anger of man (</w:t>
      </w:r>
      <w:proofErr w:type="spellStart"/>
      <w:r>
        <w:rPr>
          <w:rFonts w:ascii="Verdana" w:hAnsi="Verdana"/>
          <w:i/>
          <w:iCs/>
          <w:color w:val="000000"/>
          <w:sz w:val="16"/>
          <w:szCs w:val="16"/>
        </w:rPr>
        <w:t>orge</w:t>
      </w:r>
      <w:proofErr w:type="spellEnd"/>
      <w:r>
        <w:rPr>
          <w:rFonts w:ascii="Verdana" w:hAnsi="Verdana"/>
          <w:i/>
          <w:iCs/>
          <w:color w:val="000000"/>
          <w:sz w:val="16"/>
          <w:szCs w:val="16"/>
        </w:rPr>
        <w:t xml:space="preserve"> </w:t>
      </w:r>
      <w:proofErr w:type="spellStart"/>
      <w:proofErr w:type="gramStart"/>
      <w:r>
        <w:rPr>
          <w:rFonts w:ascii="Verdana" w:hAnsi="Verdana"/>
          <w:i/>
          <w:iCs/>
          <w:color w:val="000000"/>
          <w:sz w:val="16"/>
          <w:szCs w:val="16"/>
        </w:rPr>
        <w:t>andros</w:t>
      </w:r>
      <w:proofErr w:type="spellEnd"/>
      <w:proofErr w:type="gramEnd"/>
      <w:r>
        <w:rPr>
          <w:rFonts w:ascii="Verdana" w:hAnsi="Verdana"/>
          <w:i/>
          <w:iCs/>
          <w:color w:val="000000"/>
          <w:sz w:val="16"/>
          <w:szCs w:val="16"/>
        </w:rPr>
        <w:t>)</w:t>
      </w:r>
      <w:r>
        <w:rPr>
          <w:rFonts w:ascii="Verdana" w:hAnsi="Verdana"/>
          <w:color w:val="000000"/>
          <w:sz w:val="16"/>
          <w:szCs w:val="16"/>
        </w:rPr>
        <w:t xml:space="preserve"> as subject is positioned next to the </w:t>
      </w:r>
      <w:r>
        <w:rPr>
          <w:rFonts w:ascii="Verdana" w:hAnsi="Verdana"/>
          <w:i/>
          <w:iCs/>
          <w:color w:val="000000"/>
          <w:sz w:val="16"/>
          <w:szCs w:val="16"/>
        </w:rPr>
        <w:t>righteousness of God (</w:t>
      </w:r>
      <w:proofErr w:type="spellStart"/>
      <w:r>
        <w:rPr>
          <w:rFonts w:ascii="Verdana" w:hAnsi="Verdana"/>
          <w:i/>
          <w:iCs/>
          <w:color w:val="000000"/>
          <w:sz w:val="16"/>
          <w:szCs w:val="16"/>
        </w:rPr>
        <w:t>dikaiosynen</w:t>
      </w:r>
      <w:proofErr w:type="spellEnd"/>
      <w:r>
        <w:rPr>
          <w:rFonts w:ascii="Verdana" w:hAnsi="Verdana"/>
          <w:i/>
          <w:iCs/>
          <w:color w:val="000000"/>
          <w:sz w:val="16"/>
          <w:szCs w:val="16"/>
        </w:rPr>
        <w:t xml:space="preserve"> </w:t>
      </w:r>
      <w:proofErr w:type="spellStart"/>
      <w:r>
        <w:rPr>
          <w:rFonts w:ascii="Verdana" w:hAnsi="Verdana"/>
          <w:i/>
          <w:iCs/>
          <w:color w:val="000000"/>
          <w:sz w:val="16"/>
          <w:szCs w:val="16"/>
        </w:rPr>
        <w:t>theou</w:t>
      </w:r>
      <w:proofErr w:type="spellEnd"/>
      <w:r>
        <w:rPr>
          <w:rFonts w:ascii="Verdana" w:hAnsi="Verdana"/>
          <w:i/>
          <w:iCs/>
          <w:color w:val="000000"/>
          <w:sz w:val="16"/>
          <w:szCs w:val="16"/>
        </w:rPr>
        <w:t>)</w:t>
      </w:r>
      <w:r>
        <w:rPr>
          <w:rFonts w:ascii="Verdana" w:hAnsi="Verdana"/>
          <w:color w:val="000000"/>
          <w:sz w:val="16"/>
          <w:szCs w:val="16"/>
        </w:rPr>
        <w:t xml:space="preserve"> as object, with the negated verb </w:t>
      </w:r>
      <w:r>
        <w:rPr>
          <w:rFonts w:ascii="Verdana" w:hAnsi="Verdana"/>
          <w:i/>
          <w:iCs/>
          <w:color w:val="000000"/>
          <w:sz w:val="16"/>
          <w:szCs w:val="16"/>
        </w:rPr>
        <w:t>does not accomplish (</w:t>
      </w:r>
      <w:proofErr w:type="spellStart"/>
      <w:r>
        <w:rPr>
          <w:rFonts w:ascii="Verdana" w:hAnsi="Verdana"/>
          <w:i/>
          <w:iCs/>
          <w:color w:val="000000"/>
          <w:sz w:val="16"/>
          <w:szCs w:val="16"/>
        </w:rPr>
        <w:t>ouk</w:t>
      </w:r>
      <w:proofErr w:type="spellEnd"/>
      <w:r>
        <w:rPr>
          <w:rFonts w:ascii="Verdana" w:hAnsi="Verdana"/>
          <w:i/>
          <w:iCs/>
          <w:color w:val="000000"/>
          <w:sz w:val="16"/>
          <w:szCs w:val="16"/>
        </w:rPr>
        <w:t xml:space="preserve"> </w:t>
      </w:r>
      <w:proofErr w:type="spellStart"/>
      <w:r>
        <w:rPr>
          <w:rFonts w:ascii="Verdana" w:hAnsi="Verdana"/>
          <w:i/>
          <w:iCs/>
          <w:color w:val="000000"/>
          <w:sz w:val="16"/>
          <w:szCs w:val="16"/>
        </w:rPr>
        <w:t>ergazetai</w:t>
      </w:r>
      <w:proofErr w:type="spellEnd"/>
      <w:r>
        <w:rPr>
          <w:rFonts w:ascii="Verdana" w:hAnsi="Verdana"/>
          <w:i/>
          <w:iCs/>
          <w:color w:val="000000"/>
          <w:sz w:val="16"/>
          <w:szCs w:val="16"/>
        </w:rPr>
        <w:t>)</w:t>
      </w:r>
      <w:r>
        <w:rPr>
          <w:rFonts w:ascii="Verdana" w:hAnsi="Verdana"/>
          <w:color w:val="000000"/>
          <w:sz w:val="16"/>
          <w:szCs w:val="16"/>
        </w:rPr>
        <w:t xml:space="preserve"> concluding the blunt sentence. Human anger and divine righteousness are typically at odds with each other. A person acting by the former does not carry out or produce the latter.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In spite of some commentators' depiction of James's epistle as a series of loosely connected thoughts, it should not be difficult to see the connection between 1:20 and the theological view of life that James has established in 1:2-18. The persecuted Christians have plenty of opportunity for anger in their trials. The one who desperately needs wisdom in his difficult circumstances (1:5) and the brother who needs help in his deprived economic conditions (1:9) are both urged by James to hold steady focus on the goal of real value: becoming mature and complete. Therefore they are to see their anger as tempting them to do evil and to recognize that such temptation is neither originating from God's will (1:13) nor (James now adds) achieving anything for God's will.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Again, we do not have to search long in Jesus' Sermon on the Mount to find likely background to what James is thinking. The ones who are blessed are "those who hunger and thirst for righteousness" </w:t>
      </w:r>
      <w:r>
        <w:rPr>
          <w:rFonts w:ascii="Verdana" w:hAnsi="Verdana"/>
          <w:i/>
          <w:iCs/>
          <w:color w:val="000000"/>
          <w:sz w:val="16"/>
          <w:szCs w:val="16"/>
        </w:rPr>
        <w:t>(</w:t>
      </w:r>
      <w:proofErr w:type="spellStart"/>
      <w:r>
        <w:rPr>
          <w:rFonts w:ascii="Verdana" w:hAnsi="Verdana"/>
          <w:i/>
          <w:iCs/>
          <w:color w:val="000000"/>
          <w:sz w:val="16"/>
          <w:szCs w:val="16"/>
        </w:rPr>
        <w:t>dikaiosyne</w:t>
      </w:r>
      <w:proofErr w:type="spellEnd"/>
      <w:r>
        <w:rPr>
          <w:rFonts w:ascii="Verdana" w:hAnsi="Verdana"/>
          <w:i/>
          <w:iCs/>
          <w:color w:val="000000"/>
          <w:sz w:val="16"/>
          <w:szCs w:val="16"/>
        </w:rPr>
        <w:t>),</w:t>
      </w:r>
      <w:r>
        <w:rPr>
          <w:rFonts w:ascii="Verdana" w:hAnsi="Verdana"/>
          <w:color w:val="000000"/>
          <w:sz w:val="16"/>
          <w:szCs w:val="16"/>
        </w:rPr>
        <w:t xml:space="preserve"> "the merciful," "the pure in heart," "the peacemakers" and "those who are persecuted because of righteousness" (Mt 5:6-10). Further, Jesus applied God's commandment against murder as a commandment also against hating, cursing or insulting--specifically being angry </w:t>
      </w:r>
      <w:r>
        <w:rPr>
          <w:rFonts w:ascii="Verdana" w:hAnsi="Verdana"/>
          <w:i/>
          <w:iCs/>
          <w:color w:val="000000"/>
          <w:sz w:val="16"/>
          <w:szCs w:val="16"/>
        </w:rPr>
        <w:t>(</w:t>
      </w:r>
      <w:proofErr w:type="spellStart"/>
      <w:r>
        <w:rPr>
          <w:rFonts w:ascii="Verdana" w:hAnsi="Verdana"/>
          <w:i/>
          <w:iCs/>
          <w:color w:val="000000"/>
          <w:sz w:val="16"/>
          <w:szCs w:val="16"/>
        </w:rPr>
        <w:t>orgizomenos</w:t>
      </w:r>
      <w:proofErr w:type="spellEnd"/>
      <w:r>
        <w:rPr>
          <w:rFonts w:ascii="Verdana" w:hAnsi="Verdana"/>
          <w:i/>
          <w:iCs/>
          <w:color w:val="000000"/>
          <w:sz w:val="16"/>
          <w:szCs w:val="16"/>
        </w:rPr>
        <w:t>):</w:t>
      </w:r>
      <w:r>
        <w:rPr>
          <w:rFonts w:ascii="Verdana" w:hAnsi="Verdana"/>
          <w:color w:val="000000"/>
          <w:sz w:val="16"/>
          <w:szCs w:val="16"/>
        </w:rPr>
        <w:t xml:space="preserve"> "anyone who is angry with his brother will be subject to judgment" (Mt 5:21-22).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In fact, the follower of Christ is commanded to carry out actions that are the opposite of anger: turning the other cheek to the one who strikes you, giving even more to the one who would take from you and loving the one who is your enemy (Mt 5:39-44). These are the kinds of application to be made from James's instruction. </w:t>
      </w:r>
    </w:p>
    <w:p w:rsidR="006C4FDB" w:rsidRDefault="006C4FDB" w:rsidP="006C4FDB">
      <w:pPr>
        <w:pStyle w:val="NormalWeb"/>
        <w:shd w:val="clear" w:color="auto" w:fill="FFFFFF"/>
        <w:rPr>
          <w:rFonts w:ascii="Verdana" w:hAnsi="Verdana"/>
          <w:color w:val="000000"/>
          <w:sz w:val="16"/>
          <w:szCs w:val="16"/>
        </w:rPr>
      </w:pPr>
      <w:r>
        <w:rPr>
          <w:rFonts w:ascii="Verdana" w:hAnsi="Verdana"/>
          <w:i/>
          <w:iCs/>
          <w:color w:val="000000"/>
          <w:sz w:val="16"/>
          <w:szCs w:val="16"/>
        </w:rPr>
        <w:t>The righteous life that God desires</w:t>
      </w:r>
      <w:r>
        <w:rPr>
          <w:rFonts w:ascii="Verdana" w:hAnsi="Verdana"/>
          <w:color w:val="000000"/>
          <w:sz w:val="16"/>
          <w:szCs w:val="16"/>
        </w:rPr>
        <w:t xml:space="preserve"> is the contrasting alternative. God has always stipulated holiness as the terms of being in covenantal relationship with the Holy One. The Lord appeared to Abram and said, "I am God Almighty; walk before me and be blameless" (Gen 17:1). James is writing from an awareness of this continuing command, made even more emphatic by the now fulfilled work of Christ.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The ministry to welcome from James is his unrelenting moral focus; he takes God's commands seriously, and he makes our </w:t>
      </w:r>
      <w:proofErr w:type="spellStart"/>
      <w:r>
        <w:rPr>
          <w:rFonts w:ascii="Verdana" w:hAnsi="Verdana"/>
          <w:color w:val="000000"/>
          <w:sz w:val="16"/>
          <w:szCs w:val="16"/>
        </w:rPr>
        <w:t>unholiness</w:t>
      </w:r>
      <w:proofErr w:type="spellEnd"/>
      <w:r>
        <w:rPr>
          <w:rFonts w:ascii="Verdana" w:hAnsi="Verdana"/>
          <w:color w:val="000000"/>
          <w:sz w:val="16"/>
          <w:szCs w:val="16"/>
        </w:rPr>
        <w:t xml:space="preserve"> clear and inexcusable. If one's goal is to "receive the crown of life," one will make moral choices accordingly. If I act in resentment toward the person who has greater comforts of wealth, I am not acting according to the righteous life that God desires. If I act in hatred toward the person who has injured me with spiteful attitudes or slanderous words or damaging actions, I am not carrying out the righteous life God desires. </w:t>
      </w:r>
      <w:r>
        <w:rPr>
          <w:rFonts w:ascii="Verdana" w:hAnsi="Verdana"/>
          <w:color w:val="000000"/>
          <w:sz w:val="16"/>
          <w:szCs w:val="16"/>
        </w:rPr>
        <w:lastRenderedPageBreak/>
        <w:t xml:space="preserve">James is honest enough to face the choice clearly: Do I want revenge and comfort and avoidance of hardship, or do I want God's righteousness in my life?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If 1:19 pointed to the ministry that God wants us to have toward each other, now 1:20 points out our need for release from anger so that we can carry out that ministry and together learn the life of righteousness. That evokes the question "How </w:t>
      </w:r>
      <w:proofErr w:type="gramStart"/>
      <w:r>
        <w:rPr>
          <w:rFonts w:ascii="Verdana" w:hAnsi="Verdana"/>
          <w:color w:val="000000"/>
          <w:sz w:val="16"/>
          <w:szCs w:val="16"/>
        </w:rPr>
        <w:t>can this</w:t>
      </w:r>
      <w:proofErr w:type="gramEnd"/>
      <w:r>
        <w:rPr>
          <w:rFonts w:ascii="Verdana" w:hAnsi="Verdana"/>
          <w:color w:val="000000"/>
          <w:sz w:val="16"/>
          <w:szCs w:val="16"/>
        </w:rPr>
        <w:t xml:space="preserve"> happen in me?" The answer comes in the next verse.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That evokes the question "How </w:t>
      </w:r>
      <w:proofErr w:type="gramStart"/>
      <w:r>
        <w:rPr>
          <w:rFonts w:ascii="Verdana" w:hAnsi="Verdana"/>
          <w:color w:val="000000"/>
          <w:sz w:val="16"/>
          <w:szCs w:val="16"/>
        </w:rPr>
        <w:t>can this</w:t>
      </w:r>
      <w:proofErr w:type="gramEnd"/>
      <w:r>
        <w:rPr>
          <w:rFonts w:ascii="Verdana" w:hAnsi="Verdana"/>
          <w:color w:val="000000"/>
          <w:sz w:val="16"/>
          <w:szCs w:val="16"/>
        </w:rPr>
        <w:t xml:space="preserve"> happen in me?" The answer comes in the next </w:t>
      </w:r>
      <w:proofErr w:type="spellStart"/>
      <w:r>
        <w:rPr>
          <w:rFonts w:ascii="Verdana" w:hAnsi="Verdana"/>
          <w:color w:val="000000"/>
          <w:sz w:val="16"/>
          <w:szCs w:val="16"/>
        </w:rPr>
        <w:t>verse.The</w:t>
      </w:r>
      <w:proofErr w:type="spellEnd"/>
      <w:r>
        <w:rPr>
          <w:rFonts w:ascii="Verdana" w:hAnsi="Verdana"/>
          <w:color w:val="000000"/>
          <w:sz w:val="16"/>
          <w:szCs w:val="16"/>
        </w:rPr>
        <w:t xml:space="preserve"> Prevalent Evil and the Saving Word (1:21)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There are multiple contrasts in this verse. First, the sole imperative is </w:t>
      </w:r>
      <w:proofErr w:type="spellStart"/>
      <w:r>
        <w:rPr>
          <w:rFonts w:ascii="Verdana" w:hAnsi="Verdana"/>
          <w:i/>
          <w:iCs/>
          <w:color w:val="000000"/>
          <w:sz w:val="16"/>
          <w:szCs w:val="16"/>
        </w:rPr>
        <w:t>dexasthe</w:t>
      </w:r>
      <w:proofErr w:type="spellEnd"/>
      <w:r>
        <w:rPr>
          <w:rFonts w:ascii="Verdana" w:hAnsi="Verdana"/>
          <w:color w:val="000000"/>
          <w:sz w:val="16"/>
          <w:szCs w:val="16"/>
        </w:rPr>
        <w:t xml:space="preserve"> ("accept" the word), an act that stands in contrast to that of the modifying participle </w:t>
      </w:r>
      <w:proofErr w:type="spellStart"/>
      <w:r>
        <w:rPr>
          <w:rFonts w:ascii="Verdana" w:hAnsi="Verdana"/>
          <w:i/>
          <w:iCs/>
          <w:color w:val="000000"/>
          <w:sz w:val="16"/>
          <w:szCs w:val="16"/>
        </w:rPr>
        <w:t>apothemenoi</w:t>
      </w:r>
      <w:proofErr w:type="spellEnd"/>
      <w:r>
        <w:rPr>
          <w:rFonts w:ascii="Verdana" w:hAnsi="Verdana"/>
          <w:color w:val="000000"/>
          <w:sz w:val="16"/>
          <w:szCs w:val="16"/>
        </w:rPr>
        <w:t xml:space="preserve"> ("taking off" or "getting rid of" all moral filth and evil). Both are to be intentional acts for Christians: accepting the word while rejecting evil. Second, the evil to be put away is </w:t>
      </w:r>
      <w:r>
        <w:rPr>
          <w:rFonts w:ascii="Verdana" w:hAnsi="Verdana"/>
          <w:i/>
          <w:iCs/>
          <w:color w:val="000000"/>
          <w:sz w:val="16"/>
          <w:szCs w:val="16"/>
        </w:rPr>
        <w:t>prevalent (</w:t>
      </w:r>
      <w:proofErr w:type="spellStart"/>
      <w:r>
        <w:rPr>
          <w:rFonts w:ascii="Verdana" w:hAnsi="Verdana"/>
          <w:i/>
          <w:iCs/>
          <w:color w:val="000000"/>
          <w:sz w:val="16"/>
          <w:szCs w:val="16"/>
        </w:rPr>
        <w:t>perisseian</w:t>
      </w:r>
      <w:proofErr w:type="spellEnd"/>
      <w:r>
        <w:rPr>
          <w:rFonts w:ascii="Verdana" w:hAnsi="Verdana"/>
          <w:i/>
          <w:iCs/>
          <w:color w:val="000000"/>
          <w:sz w:val="16"/>
          <w:szCs w:val="16"/>
        </w:rPr>
        <w:t>,</w:t>
      </w:r>
      <w:r>
        <w:rPr>
          <w:rFonts w:ascii="Verdana" w:hAnsi="Verdana"/>
          <w:color w:val="000000"/>
          <w:sz w:val="16"/>
          <w:szCs w:val="16"/>
        </w:rPr>
        <w:t xml:space="preserve"> describing a surrounding presence in abundance), whereas the word to be accepted is </w:t>
      </w:r>
      <w:r>
        <w:rPr>
          <w:rFonts w:ascii="Verdana" w:hAnsi="Verdana"/>
          <w:i/>
          <w:iCs/>
          <w:color w:val="000000"/>
          <w:sz w:val="16"/>
          <w:szCs w:val="16"/>
        </w:rPr>
        <w:t>planted (</w:t>
      </w:r>
      <w:proofErr w:type="spellStart"/>
      <w:r>
        <w:rPr>
          <w:rFonts w:ascii="Verdana" w:hAnsi="Verdana"/>
          <w:i/>
          <w:iCs/>
          <w:color w:val="000000"/>
          <w:sz w:val="16"/>
          <w:szCs w:val="16"/>
        </w:rPr>
        <w:t>emphyton</w:t>
      </w:r>
      <w:proofErr w:type="spellEnd"/>
      <w:r>
        <w:rPr>
          <w:rFonts w:ascii="Verdana" w:hAnsi="Verdana"/>
          <w:i/>
          <w:iCs/>
          <w:color w:val="000000"/>
          <w:sz w:val="16"/>
          <w:szCs w:val="16"/>
        </w:rPr>
        <w:t>,</w:t>
      </w:r>
      <w:r>
        <w:rPr>
          <w:rFonts w:ascii="Verdana" w:hAnsi="Verdana"/>
          <w:color w:val="000000"/>
          <w:sz w:val="16"/>
          <w:szCs w:val="16"/>
        </w:rPr>
        <w:t xml:space="preserve"> depicting an internal presence of the word that has already been placed like a seed inside the Christian). Third, the implanted word is able to </w:t>
      </w:r>
      <w:r>
        <w:rPr>
          <w:rFonts w:ascii="Verdana" w:hAnsi="Verdana"/>
          <w:i/>
          <w:iCs/>
          <w:color w:val="000000"/>
          <w:sz w:val="16"/>
          <w:szCs w:val="16"/>
        </w:rPr>
        <w:t>save you (</w:t>
      </w:r>
      <w:proofErr w:type="spellStart"/>
      <w:r>
        <w:rPr>
          <w:rFonts w:ascii="Verdana" w:hAnsi="Verdana"/>
          <w:i/>
          <w:iCs/>
          <w:color w:val="000000"/>
          <w:sz w:val="16"/>
          <w:szCs w:val="16"/>
        </w:rPr>
        <w:t>sosai</w:t>
      </w:r>
      <w:proofErr w:type="spellEnd"/>
      <w:r>
        <w:rPr>
          <w:rFonts w:ascii="Verdana" w:hAnsi="Verdana"/>
          <w:i/>
          <w:iCs/>
          <w:color w:val="000000"/>
          <w:sz w:val="16"/>
          <w:szCs w:val="16"/>
        </w:rPr>
        <w:t xml:space="preserve"> </w:t>
      </w:r>
      <w:proofErr w:type="spellStart"/>
      <w:proofErr w:type="gramStart"/>
      <w:r>
        <w:rPr>
          <w:rFonts w:ascii="Verdana" w:hAnsi="Verdana"/>
          <w:i/>
          <w:iCs/>
          <w:color w:val="000000"/>
          <w:sz w:val="16"/>
          <w:szCs w:val="16"/>
        </w:rPr>
        <w:t>tas</w:t>
      </w:r>
      <w:proofErr w:type="spellEnd"/>
      <w:proofErr w:type="gramEnd"/>
      <w:r>
        <w:rPr>
          <w:rFonts w:ascii="Verdana" w:hAnsi="Verdana"/>
          <w:i/>
          <w:iCs/>
          <w:color w:val="000000"/>
          <w:sz w:val="16"/>
          <w:szCs w:val="16"/>
        </w:rPr>
        <w:t xml:space="preserve"> </w:t>
      </w:r>
      <w:proofErr w:type="spellStart"/>
      <w:r>
        <w:rPr>
          <w:rFonts w:ascii="Verdana" w:hAnsi="Verdana"/>
          <w:i/>
          <w:iCs/>
          <w:color w:val="000000"/>
          <w:sz w:val="16"/>
          <w:szCs w:val="16"/>
        </w:rPr>
        <w:t>psychas</w:t>
      </w:r>
      <w:proofErr w:type="spellEnd"/>
      <w:r>
        <w:rPr>
          <w:rFonts w:ascii="Verdana" w:hAnsi="Verdana"/>
          <w:i/>
          <w:iCs/>
          <w:color w:val="000000"/>
          <w:sz w:val="16"/>
          <w:szCs w:val="16"/>
        </w:rPr>
        <w:t xml:space="preserve"> </w:t>
      </w:r>
      <w:proofErr w:type="spellStart"/>
      <w:r>
        <w:rPr>
          <w:rFonts w:ascii="Verdana" w:hAnsi="Verdana"/>
          <w:i/>
          <w:iCs/>
          <w:color w:val="000000"/>
          <w:sz w:val="16"/>
          <w:szCs w:val="16"/>
        </w:rPr>
        <w:t>hymon</w:t>
      </w:r>
      <w:proofErr w:type="spellEnd"/>
      <w:r>
        <w:rPr>
          <w:rFonts w:ascii="Verdana" w:hAnsi="Verdana"/>
          <w:i/>
          <w:iCs/>
          <w:color w:val="000000"/>
          <w:sz w:val="16"/>
          <w:szCs w:val="16"/>
        </w:rPr>
        <w:t>,</w:t>
      </w:r>
      <w:r>
        <w:rPr>
          <w:rFonts w:ascii="Verdana" w:hAnsi="Verdana"/>
          <w:color w:val="000000"/>
          <w:sz w:val="16"/>
          <w:szCs w:val="16"/>
        </w:rPr>
        <w:t xml:space="preserve"> "to save your souls"), implying a contrasting threat to your souls from the preceding moral filth and prevalent evil. This one verse is thus a marvelous window into the worldview from which James is writing. It is a worldview of complementary moral imperatives made urgent by their corresponding results.</w:t>
      </w:r>
    </w:p>
    <w:tbl>
      <w:tblPr>
        <w:tblW w:w="0" w:type="auto"/>
        <w:tblCellSpacing w:w="15" w:type="dxa"/>
        <w:tblCellMar>
          <w:top w:w="15" w:type="dxa"/>
          <w:left w:w="15" w:type="dxa"/>
          <w:bottom w:w="15" w:type="dxa"/>
          <w:right w:w="15" w:type="dxa"/>
        </w:tblCellMar>
        <w:tblLook w:val="04A0"/>
      </w:tblPr>
      <w:tblGrid>
        <w:gridCol w:w="2492"/>
        <w:gridCol w:w="1702"/>
        <w:gridCol w:w="1993"/>
      </w:tblGrid>
      <w:tr w:rsidR="006C4FDB">
        <w:trPr>
          <w:tblCellSpacing w:w="15" w:type="dxa"/>
        </w:trPr>
        <w:tc>
          <w:tcPr>
            <w:tcW w:w="0" w:type="auto"/>
            <w:hideMark/>
          </w:tcPr>
          <w:p w:rsidR="006C4FDB" w:rsidRDefault="006C4FDB">
            <w:pPr>
              <w:rPr>
                <w:rFonts w:ascii="Verdana" w:hAnsi="Verdana"/>
                <w:color w:val="000000"/>
                <w:sz w:val="16"/>
                <w:szCs w:val="16"/>
              </w:rPr>
            </w:pPr>
            <w:r>
              <w:rPr>
                <w:rFonts w:ascii="Verdana" w:hAnsi="Verdana"/>
                <w:color w:val="000000"/>
                <w:sz w:val="16"/>
                <w:szCs w:val="16"/>
              </w:rPr>
              <w:t>get rid of</w:t>
            </w:r>
          </w:p>
        </w:tc>
        <w:tc>
          <w:tcPr>
            <w:tcW w:w="0" w:type="auto"/>
            <w:hideMark/>
          </w:tcPr>
          <w:p w:rsidR="006C4FDB" w:rsidRDefault="006C4FDB">
            <w:pPr>
              <w:rPr>
                <w:rFonts w:ascii="Verdana" w:hAnsi="Verdana"/>
                <w:color w:val="000000"/>
                <w:sz w:val="16"/>
                <w:szCs w:val="16"/>
              </w:rPr>
            </w:pPr>
            <w:r>
              <w:rPr>
                <w:rFonts w:ascii="Verdana" w:hAnsi="Verdana"/>
                <w:color w:val="000000"/>
                <w:sz w:val="16"/>
                <w:szCs w:val="16"/>
              </w:rPr>
              <w:t>IS IN CONTRAST TO</w:t>
            </w:r>
          </w:p>
        </w:tc>
        <w:tc>
          <w:tcPr>
            <w:tcW w:w="0" w:type="auto"/>
            <w:hideMark/>
          </w:tcPr>
          <w:p w:rsidR="006C4FDB" w:rsidRDefault="006C4FDB">
            <w:pPr>
              <w:rPr>
                <w:rFonts w:ascii="Verdana" w:hAnsi="Verdana"/>
                <w:color w:val="000000"/>
                <w:sz w:val="16"/>
                <w:szCs w:val="16"/>
              </w:rPr>
            </w:pPr>
            <w:r>
              <w:rPr>
                <w:rFonts w:ascii="Verdana" w:hAnsi="Verdana"/>
                <w:color w:val="000000"/>
                <w:sz w:val="16"/>
                <w:szCs w:val="16"/>
              </w:rPr>
              <w:t>humbly accept</w:t>
            </w:r>
          </w:p>
        </w:tc>
      </w:tr>
      <w:tr w:rsidR="006C4FDB">
        <w:trPr>
          <w:tblCellSpacing w:w="15" w:type="dxa"/>
        </w:trPr>
        <w:tc>
          <w:tcPr>
            <w:tcW w:w="0" w:type="auto"/>
            <w:hideMark/>
          </w:tcPr>
          <w:p w:rsidR="006C4FDB" w:rsidRDefault="006C4FDB">
            <w:pPr>
              <w:rPr>
                <w:rFonts w:ascii="Verdana" w:hAnsi="Verdana"/>
                <w:color w:val="000000"/>
                <w:sz w:val="16"/>
                <w:szCs w:val="16"/>
              </w:rPr>
            </w:pPr>
            <w:r>
              <w:rPr>
                <w:rFonts w:ascii="Verdana" w:hAnsi="Verdana"/>
                <w:color w:val="000000"/>
                <w:sz w:val="16"/>
                <w:szCs w:val="16"/>
              </w:rPr>
              <w:t>the evil prevalent around you</w:t>
            </w:r>
          </w:p>
        </w:tc>
        <w:tc>
          <w:tcPr>
            <w:tcW w:w="0" w:type="auto"/>
            <w:hideMark/>
          </w:tcPr>
          <w:p w:rsidR="006C4FDB" w:rsidRDefault="006C4FDB">
            <w:pPr>
              <w:rPr>
                <w:rFonts w:ascii="Verdana" w:hAnsi="Verdana"/>
                <w:color w:val="000000"/>
                <w:sz w:val="16"/>
                <w:szCs w:val="16"/>
              </w:rPr>
            </w:pPr>
            <w:r>
              <w:rPr>
                <w:rFonts w:ascii="Verdana" w:hAnsi="Verdana"/>
                <w:color w:val="000000"/>
                <w:sz w:val="16"/>
                <w:szCs w:val="16"/>
              </w:rPr>
              <w:t>IS IN CONTRAST TO</w:t>
            </w:r>
          </w:p>
        </w:tc>
        <w:tc>
          <w:tcPr>
            <w:tcW w:w="0" w:type="auto"/>
            <w:hideMark/>
          </w:tcPr>
          <w:p w:rsidR="006C4FDB" w:rsidRDefault="006C4FDB">
            <w:pPr>
              <w:rPr>
                <w:rFonts w:ascii="Verdana" w:hAnsi="Verdana"/>
                <w:color w:val="000000"/>
                <w:sz w:val="16"/>
                <w:szCs w:val="16"/>
              </w:rPr>
            </w:pPr>
            <w:r>
              <w:rPr>
                <w:rFonts w:ascii="Verdana" w:hAnsi="Verdana"/>
                <w:color w:val="000000"/>
                <w:sz w:val="16"/>
                <w:szCs w:val="16"/>
              </w:rPr>
              <w:t>the word planted in you</w:t>
            </w:r>
          </w:p>
        </w:tc>
      </w:tr>
      <w:tr w:rsidR="006C4FDB">
        <w:trPr>
          <w:tblCellSpacing w:w="15" w:type="dxa"/>
        </w:trPr>
        <w:tc>
          <w:tcPr>
            <w:tcW w:w="0" w:type="auto"/>
            <w:hideMark/>
          </w:tcPr>
          <w:p w:rsidR="006C4FDB" w:rsidRDefault="006C4FDB">
            <w:pPr>
              <w:rPr>
                <w:rFonts w:ascii="Verdana" w:hAnsi="Verdana"/>
                <w:color w:val="000000"/>
                <w:sz w:val="16"/>
                <w:szCs w:val="16"/>
              </w:rPr>
            </w:pPr>
            <w:r>
              <w:rPr>
                <w:rFonts w:ascii="Verdana" w:hAnsi="Verdana"/>
                <w:color w:val="000000"/>
                <w:sz w:val="16"/>
                <w:szCs w:val="16"/>
              </w:rPr>
              <w:t>which threatens you (implied)</w:t>
            </w:r>
          </w:p>
        </w:tc>
        <w:tc>
          <w:tcPr>
            <w:tcW w:w="0" w:type="auto"/>
            <w:hideMark/>
          </w:tcPr>
          <w:p w:rsidR="006C4FDB" w:rsidRDefault="006C4FDB">
            <w:pPr>
              <w:rPr>
                <w:rFonts w:ascii="Verdana" w:hAnsi="Verdana"/>
                <w:color w:val="000000"/>
                <w:sz w:val="16"/>
                <w:szCs w:val="16"/>
              </w:rPr>
            </w:pPr>
            <w:r>
              <w:rPr>
                <w:rFonts w:ascii="Verdana" w:hAnsi="Verdana"/>
                <w:color w:val="000000"/>
                <w:sz w:val="16"/>
                <w:szCs w:val="16"/>
              </w:rPr>
              <w:t>IS IN CONTRAST TO</w:t>
            </w:r>
          </w:p>
        </w:tc>
        <w:tc>
          <w:tcPr>
            <w:tcW w:w="0" w:type="auto"/>
            <w:hideMark/>
          </w:tcPr>
          <w:p w:rsidR="006C4FDB" w:rsidRDefault="006C4FDB">
            <w:pPr>
              <w:rPr>
                <w:rFonts w:ascii="Verdana" w:hAnsi="Verdana"/>
                <w:color w:val="000000"/>
                <w:sz w:val="16"/>
                <w:szCs w:val="16"/>
              </w:rPr>
            </w:pPr>
            <w:r>
              <w:rPr>
                <w:rFonts w:ascii="Verdana" w:hAnsi="Verdana"/>
                <w:color w:val="000000"/>
                <w:sz w:val="16"/>
                <w:szCs w:val="16"/>
              </w:rPr>
              <w:t>which can save you</w:t>
            </w:r>
          </w:p>
        </w:tc>
      </w:tr>
    </w:tbl>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By comparing other texts, James's worldview is found to be not an isolated thought but a genuinely biblical worldview. First, the prevalence of evil is a notion James would have found in Jesus' sermons. Jesus taught that the quantity of trouble </w:t>
      </w:r>
      <w:r>
        <w:rPr>
          <w:rFonts w:ascii="Verdana" w:hAnsi="Verdana"/>
          <w:i/>
          <w:iCs/>
          <w:color w:val="000000"/>
          <w:sz w:val="16"/>
          <w:szCs w:val="16"/>
        </w:rPr>
        <w:t>(</w:t>
      </w:r>
      <w:proofErr w:type="spellStart"/>
      <w:r>
        <w:rPr>
          <w:rFonts w:ascii="Verdana" w:hAnsi="Verdana"/>
          <w:i/>
          <w:iCs/>
          <w:color w:val="000000"/>
          <w:sz w:val="16"/>
          <w:szCs w:val="16"/>
        </w:rPr>
        <w:t>kakia</w:t>
      </w:r>
      <w:proofErr w:type="spellEnd"/>
      <w:r>
        <w:rPr>
          <w:rFonts w:ascii="Verdana" w:hAnsi="Verdana"/>
          <w:i/>
          <w:iCs/>
          <w:color w:val="000000"/>
          <w:sz w:val="16"/>
          <w:szCs w:val="16"/>
        </w:rPr>
        <w:t>)</w:t>
      </w:r>
      <w:r>
        <w:rPr>
          <w:rFonts w:ascii="Verdana" w:hAnsi="Verdana"/>
          <w:color w:val="000000"/>
          <w:sz w:val="16"/>
          <w:szCs w:val="16"/>
        </w:rPr>
        <w:t xml:space="preserve"> is enough in each day (Mt 6:34), so James can warn about the evil </w:t>
      </w:r>
      <w:r>
        <w:rPr>
          <w:rFonts w:ascii="Verdana" w:hAnsi="Verdana"/>
          <w:i/>
          <w:iCs/>
          <w:color w:val="000000"/>
          <w:sz w:val="16"/>
          <w:szCs w:val="16"/>
        </w:rPr>
        <w:t>(</w:t>
      </w:r>
      <w:proofErr w:type="spellStart"/>
      <w:r>
        <w:rPr>
          <w:rFonts w:ascii="Verdana" w:hAnsi="Verdana"/>
          <w:i/>
          <w:iCs/>
          <w:color w:val="000000"/>
          <w:sz w:val="16"/>
          <w:szCs w:val="16"/>
        </w:rPr>
        <w:t>kakia</w:t>
      </w:r>
      <w:proofErr w:type="spellEnd"/>
      <w:r>
        <w:rPr>
          <w:rFonts w:ascii="Verdana" w:hAnsi="Verdana"/>
          <w:i/>
          <w:iCs/>
          <w:color w:val="000000"/>
          <w:sz w:val="16"/>
          <w:szCs w:val="16"/>
        </w:rPr>
        <w:t>)</w:t>
      </w:r>
      <w:r>
        <w:rPr>
          <w:rFonts w:ascii="Verdana" w:hAnsi="Verdana"/>
          <w:color w:val="000000"/>
          <w:sz w:val="16"/>
          <w:szCs w:val="16"/>
        </w:rPr>
        <w:t xml:space="preserve"> with the quantitative term of </w:t>
      </w:r>
      <w:proofErr w:type="spellStart"/>
      <w:r>
        <w:rPr>
          <w:rFonts w:ascii="Verdana" w:hAnsi="Verdana"/>
          <w:i/>
          <w:iCs/>
          <w:color w:val="000000"/>
          <w:sz w:val="16"/>
          <w:szCs w:val="16"/>
        </w:rPr>
        <w:t>perisseian</w:t>
      </w:r>
      <w:proofErr w:type="spellEnd"/>
      <w:r>
        <w:rPr>
          <w:rFonts w:ascii="Verdana" w:hAnsi="Verdana"/>
          <w:color w:val="000000"/>
          <w:sz w:val="16"/>
          <w:szCs w:val="16"/>
        </w:rPr>
        <w:t xml:space="preserve"> (surplus, abundance). Jesus taught that one can store up either good or evil in one's heart and that the abundance </w:t>
      </w:r>
      <w:r>
        <w:rPr>
          <w:rFonts w:ascii="Verdana" w:hAnsi="Verdana"/>
          <w:i/>
          <w:iCs/>
          <w:color w:val="000000"/>
          <w:sz w:val="16"/>
          <w:szCs w:val="16"/>
        </w:rPr>
        <w:t>(</w:t>
      </w:r>
      <w:proofErr w:type="spellStart"/>
      <w:r>
        <w:rPr>
          <w:rFonts w:ascii="Verdana" w:hAnsi="Verdana"/>
          <w:i/>
          <w:iCs/>
          <w:color w:val="000000"/>
          <w:sz w:val="16"/>
          <w:szCs w:val="16"/>
        </w:rPr>
        <w:t>perisseuma</w:t>
      </w:r>
      <w:proofErr w:type="spellEnd"/>
      <w:r>
        <w:rPr>
          <w:rFonts w:ascii="Verdana" w:hAnsi="Verdana"/>
          <w:i/>
          <w:iCs/>
          <w:color w:val="000000"/>
          <w:sz w:val="16"/>
          <w:szCs w:val="16"/>
        </w:rPr>
        <w:t>)</w:t>
      </w:r>
      <w:r>
        <w:rPr>
          <w:rFonts w:ascii="Verdana" w:hAnsi="Verdana"/>
          <w:color w:val="000000"/>
          <w:sz w:val="16"/>
          <w:szCs w:val="16"/>
        </w:rPr>
        <w:t xml:space="preserve"> in one's heart will direct how one speaks (</w:t>
      </w:r>
      <w:proofErr w:type="spellStart"/>
      <w:r>
        <w:rPr>
          <w:rFonts w:ascii="Verdana" w:hAnsi="Verdana"/>
          <w:color w:val="000000"/>
          <w:sz w:val="16"/>
          <w:szCs w:val="16"/>
        </w:rPr>
        <w:t>Lk</w:t>
      </w:r>
      <w:proofErr w:type="spellEnd"/>
      <w:r>
        <w:rPr>
          <w:rFonts w:ascii="Verdana" w:hAnsi="Verdana"/>
          <w:color w:val="000000"/>
          <w:sz w:val="16"/>
          <w:szCs w:val="16"/>
        </w:rPr>
        <w:t xml:space="preserve"> 6:45). James could be recalling that teaching now, both in the quantitative image of evil and in the application to one's speech.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Second, the need to put off this evil drives other New Testament writers. The force of the participle </w:t>
      </w:r>
      <w:proofErr w:type="spellStart"/>
      <w:r>
        <w:rPr>
          <w:rFonts w:ascii="Verdana" w:hAnsi="Verdana"/>
          <w:i/>
          <w:iCs/>
          <w:color w:val="000000"/>
          <w:sz w:val="16"/>
          <w:szCs w:val="16"/>
        </w:rPr>
        <w:t>apothemenoi</w:t>
      </w:r>
      <w:proofErr w:type="spellEnd"/>
      <w:r>
        <w:rPr>
          <w:rFonts w:ascii="Verdana" w:hAnsi="Verdana"/>
          <w:color w:val="000000"/>
          <w:sz w:val="16"/>
          <w:szCs w:val="16"/>
        </w:rPr>
        <w:t xml:space="preserve"> is properly translated as an imperative: </w:t>
      </w:r>
      <w:r>
        <w:rPr>
          <w:rFonts w:ascii="Verdana" w:hAnsi="Verdana"/>
          <w:i/>
          <w:iCs/>
          <w:color w:val="000000"/>
          <w:sz w:val="16"/>
          <w:szCs w:val="16"/>
        </w:rPr>
        <w:t>Get rid of . . .</w:t>
      </w:r>
      <w:r>
        <w:rPr>
          <w:rFonts w:ascii="Verdana" w:hAnsi="Verdana"/>
          <w:color w:val="000000"/>
          <w:sz w:val="16"/>
          <w:szCs w:val="16"/>
        </w:rPr>
        <w:t xml:space="preserve"> This urgency is similarly reflected in 1 Peter 2:1, "Rid yourselves </w:t>
      </w:r>
      <w:r>
        <w:rPr>
          <w:rFonts w:ascii="Verdana" w:hAnsi="Verdana"/>
          <w:i/>
          <w:iCs/>
          <w:color w:val="000000"/>
          <w:sz w:val="16"/>
          <w:szCs w:val="16"/>
        </w:rPr>
        <w:t>[</w:t>
      </w:r>
      <w:proofErr w:type="spellStart"/>
      <w:r>
        <w:rPr>
          <w:rFonts w:ascii="Verdana" w:hAnsi="Verdana"/>
          <w:i/>
          <w:iCs/>
          <w:color w:val="000000"/>
          <w:sz w:val="16"/>
          <w:szCs w:val="16"/>
        </w:rPr>
        <w:t>apothemenoi</w:t>
      </w:r>
      <w:proofErr w:type="spellEnd"/>
      <w:r>
        <w:rPr>
          <w:rFonts w:ascii="Verdana" w:hAnsi="Verdana"/>
          <w:i/>
          <w:iCs/>
          <w:color w:val="000000"/>
          <w:sz w:val="16"/>
          <w:szCs w:val="16"/>
        </w:rPr>
        <w:t>]</w:t>
      </w:r>
      <w:r>
        <w:rPr>
          <w:rFonts w:ascii="Verdana" w:hAnsi="Verdana"/>
          <w:color w:val="000000"/>
          <w:sz w:val="16"/>
          <w:szCs w:val="16"/>
        </w:rPr>
        <w:t xml:space="preserve"> of all malice </w:t>
      </w:r>
      <w:r>
        <w:rPr>
          <w:rFonts w:ascii="Verdana" w:hAnsi="Verdana"/>
          <w:i/>
          <w:iCs/>
          <w:color w:val="000000"/>
          <w:sz w:val="16"/>
          <w:szCs w:val="16"/>
        </w:rPr>
        <w:t>[</w:t>
      </w:r>
      <w:proofErr w:type="spellStart"/>
      <w:r>
        <w:rPr>
          <w:rFonts w:ascii="Verdana" w:hAnsi="Verdana"/>
          <w:i/>
          <w:iCs/>
          <w:color w:val="000000"/>
          <w:sz w:val="16"/>
          <w:szCs w:val="16"/>
        </w:rPr>
        <w:t>kakian</w:t>
      </w:r>
      <w:proofErr w:type="spellEnd"/>
      <w:r>
        <w:rPr>
          <w:rFonts w:ascii="Verdana" w:hAnsi="Verdana"/>
          <w:i/>
          <w:iCs/>
          <w:color w:val="000000"/>
          <w:sz w:val="16"/>
          <w:szCs w:val="16"/>
        </w:rPr>
        <w:t>]."</w:t>
      </w:r>
      <w:r>
        <w:rPr>
          <w:rFonts w:ascii="Verdana" w:hAnsi="Verdana"/>
          <w:color w:val="000000"/>
          <w:sz w:val="16"/>
          <w:szCs w:val="16"/>
        </w:rPr>
        <w:t xml:space="preserve"> With the same verb, Paul will urge the Ephesians to put off the old self and to get rid of falsehood (Eph 4:22, 25).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Third, the emphasis on the ability of the word to save is also part of the fabric of New Testament thought. Again the origin is in Jesus' teaching--in Matthew 7:24. "Therefore everyone who hears these words of mine and puts them into practice is like a wise man who built his house on the rock." Christ's parable depicted a house surrounded by prevalent and threatening dangers--falling rains, rising streams, blowing winds. The inhabitants were saved through "words"--the words of Christ put into practice. Then James's theology in the first part of chapter 1 (specifically 1:18, concerning "the word of truth") provides the immediate context for his application here in 1:21. Finally, Peter again presents confirming parallel instruction in 1 Peter 2:2. The "pure spiritual milk" Peter has in mind is most likely the word of God, which he has just emphasized in 1:23-25. Thus Peter's line of thought runs parallel to James's: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1. God has given us birth through his word (Jas 1:18; 1 Pet 1:23).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2. Therefore it is imperative that we get rid of all evil (Jas 1:21; 1 Pet 2:1).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3. In place of the evil, it is the word of God that we must now accept and crave (Jas 1:21; 1 Pet 2:2).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Application is to be made based upon what we have seen of the meaning. First we found in this verse a worldview, seeing evil as both pervasive and life-threatening for us. This calls us to evaluate our own worldview by comparison. Do we see the world in the same terms? Minimizing the danger of doing evil is, in light of this verse, recklessly unrealistic. It is somewhat comparable to persisting in a heavy smoking habit while saying, "It's not as bad as they make it out to be" (that is, it's not really life-threatening) or "The cancer won't get me" (that is, the </w:t>
      </w:r>
      <w:r>
        <w:rPr>
          <w:rFonts w:ascii="Verdana" w:hAnsi="Verdana"/>
          <w:color w:val="000000"/>
          <w:sz w:val="16"/>
          <w:szCs w:val="16"/>
        </w:rPr>
        <w:lastRenderedPageBreak/>
        <w:t xml:space="preserve">danger is not really prevalent). Unrealistic thinking leaves us insulated against the urgency for moral reform. This is one reason that our praying in crises is not like King David's: "Let not my heart be drawn to what is evil." We pray for safety instead of purity because we do not see impurity as dangerous.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Second, this verse calls for us to repent of all moral filth in our lives. It includes not only sensational crimes but also everyday evils like a complaining attitude, a jealous spirit, a deceitful or gossipy way of speaking, or </w:t>
      </w:r>
      <w:proofErr w:type="gramStart"/>
      <w:r>
        <w:rPr>
          <w:rFonts w:ascii="Verdana" w:hAnsi="Verdana"/>
          <w:color w:val="000000"/>
          <w:sz w:val="16"/>
          <w:szCs w:val="16"/>
        </w:rPr>
        <w:t>a rebelliousness</w:t>
      </w:r>
      <w:proofErr w:type="gramEnd"/>
      <w:r>
        <w:rPr>
          <w:rFonts w:ascii="Verdana" w:hAnsi="Verdana"/>
          <w:color w:val="000000"/>
          <w:sz w:val="16"/>
          <w:szCs w:val="16"/>
        </w:rPr>
        <w:t xml:space="preserve"> against authority. Like numerous other biblical statements, this one makes clear that repentance is not merely a sorrow for one's sin but, more fully, a sorrow that moves one to make changes in one's life. Biblical repentance is a change of direction, a turning around, a choice to repudiate immorality and cry out to God, "I don't want to be like this anymore!"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The third area of necessary application is in the humble acceptance of God's word. It should not be confusing that James would tell us to accept what is already planted in us. The term </w:t>
      </w:r>
      <w:proofErr w:type="spellStart"/>
      <w:r>
        <w:rPr>
          <w:rFonts w:ascii="Verdana" w:hAnsi="Verdana"/>
          <w:i/>
          <w:iCs/>
          <w:color w:val="000000"/>
          <w:sz w:val="16"/>
          <w:szCs w:val="16"/>
        </w:rPr>
        <w:t>emphyton</w:t>
      </w:r>
      <w:proofErr w:type="spellEnd"/>
      <w:r>
        <w:rPr>
          <w:rFonts w:ascii="Verdana" w:hAnsi="Verdana"/>
          <w:i/>
          <w:iCs/>
          <w:color w:val="000000"/>
          <w:sz w:val="16"/>
          <w:szCs w:val="16"/>
        </w:rPr>
        <w:t xml:space="preserve"> (planted in you)</w:t>
      </w:r>
      <w:r>
        <w:rPr>
          <w:rFonts w:ascii="Verdana" w:hAnsi="Verdana"/>
          <w:color w:val="000000"/>
          <w:sz w:val="16"/>
          <w:szCs w:val="16"/>
        </w:rPr>
        <w:t xml:space="preserve"> indicates that the focus of the word's work is on changing the Christian rather than changing the circumstances of the trial. </w:t>
      </w:r>
      <w:r>
        <w:rPr>
          <w:rFonts w:ascii="Verdana" w:hAnsi="Verdana"/>
          <w:i/>
          <w:iCs/>
          <w:color w:val="000000"/>
          <w:sz w:val="16"/>
          <w:szCs w:val="16"/>
        </w:rPr>
        <w:t>Humbly accept</w:t>
      </w:r>
      <w:r>
        <w:rPr>
          <w:rFonts w:ascii="Verdana" w:hAnsi="Verdana"/>
          <w:color w:val="000000"/>
          <w:sz w:val="16"/>
          <w:szCs w:val="16"/>
        </w:rPr>
        <w:t xml:space="preserve"> would then mean not only to believe </w:t>
      </w:r>
      <w:proofErr w:type="spellStart"/>
      <w:r>
        <w:rPr>
          <w:rFonts w:ascii="Verdana" w:hAnsi="Verdana"/>
          <w:color w:val="000000"/>
          <w:sz w:val="16"/>
          <w:szCs w:val="16"/>
        </w:rPr>
        <w:t>teachably</w:t>
      </w:r>
      <w:proofErr w:type="spellEnd"/>
      <w:r>
        <w:rPr>
          <w:rFonts w:ascii="Verdana" w:hAnsi="Verdana"/>
          <w:color w:val="000000"/>
          <w:sz w:val="16"/>
          <w:szCs w:val="16"/>
        </w:rPr>
        <w:t xml:space="preserve"> but to act upon that word--for example, to accept that being quick to listen and slow to speak really is the best course in the midst of the conflict. Anger is a stance of telling and demanding; James commands a stance of learning and receiving. It is the stance he has already prescribed and illustrated in 1:2-18 concerning trials. It requires a humble </w:t>
      </w:r>
      <w:proofErr w:type="spellStart"/>
      <w:r>
        <w:rPr>
          <w:rFonts w:ascii="Verdana" w:hAnsi="Verdana"/>
          <w:color w:val="000000"/>
          <w:sz w:val="16"/>
          <w:szCs w:val="16"/>
        </w:rPr>
        <w:t>teachability</w:t>
      </w:r>
      <w:proofErr w:type="spellEnd"/>
      <w:r>
        <w:rPr>
          <w:rFonts w:ascii="Verdana" w:hAnsi="Verdana"/>
          <w:color w:val="000000"/>
          <w:sz w:val="16"/>
          <w:szCs w:val="16"/>
        </w:rPr>
        <w:t xml:space="preserve"> to consider it pure joy when one meets trials because one knows, from God's word, that the trials will be used by God as tests to develop perseverance. </w:t>
      </w:r>
    </w:p>
    <w:p w:rsidR="006C4FDB" w:rsidRDefault="006C4FDB" w:rsidP="006C4FDB">
      <w:pPr>
        <w:pStyle w:val="NormalWeb"/>
        <w:shd w:val="clear" w:color="auto" w:fill="FFFFFF"/>
        <w:rPr>
          <w:rFonts w:ascii="Verdana" w:hAnsi="Verdana"/>
          <w:color w:val="000000"/>
          <w:sz w:val="16"/>
          <w:szCs w:val="16"/>
        </w:rPr>
      </w:pPr>
      <w:r>
        <w:rPr>
          <w:rFonts w:ascii="Verdana" w:hAnsi="Verdana"/>
          <w:color w:val="000000"/>
          <w:sz w:val="16"/>
          <w:szCs w:val="16"/>
        </w:rPr>
        <w:t xml:space="preserve">When I was directing an </w:t>
      </w:r>
      <w:proofErr w:type="spellStart"/>
      <w:r>
        <w:rPr>
          <w:rFonts w:ascii="Verdana" w:hAnsi="Verdana"/>
          <w:color w:val="000000"/>
          <w:sz w:val="16"/>
          <w:szCs w:val="16"/>
        </w:rPr>
        <w:t>InterVarsity</w:t>
      </w:r>
      <w:proofErr w:type="spellEnd"/>
      <w:r>
        <w:rPr>
          <w:rFonts w:ascii="Verdana" w:hAnsi="Verdana"/>
          <w:color w:val="000000"/>
          <w:sz w:val="16"/>
          <w:szCs w:val="16"/>
        </w:rPr>
        <w:t xml:space="preserve"> conference in Colorado one year, something the speaker said prompted a student to ask with evident intensity, "But what do you </w:t>
      </w:r>
      <w:r>
        <w:rPr>
          <w:rFonts w:ascii="Verdana" w:hAnsi="Verdana"/>
          <w:i/>
          <w:iCs/>
          <w:color w:val="000000"/>
          <w:sz w:val="16"/>
          <w:szCs w:val="16"/>
        </w:rPr>
        <w:t>do</w:t>
      </w:r>
      <w:r>
        <w:rPr>
          <w:rFonts w:ascii="Verdana" w:hAnsi="Verdana"/>
          <w:color w:val="000000"/>
          <w:sz w:val="16"/>
          <w:szCs w:val="16"/>
        </w:rPr>
        <w:t xml:space="preserve"> when things are going wrong, and other people are hurting you, and you are hurt and angry?" The speaker answered, "Have your daily quiet time." </w:t>
      </w:r>
    </w:p>
    <w:p w:rsidR="009C6629" w:rsidRDefault="006C4FDB" w:rsidP="009C6629">
      <w:pPr>
        <w:shd w:val="clear" w:color="auto" w:fill="FFFFFF"/>
        <w:rPr>
          <w:rFonts w:ascii="Verdana" w:hAnsi="Verdana"/>
          <w:color w:val="000000"/>
          <w:sz w:val="16"/>
          <w:szCs w:val="16"/>
        </w:rPr>
      </w:pPr>
      <w:r>
        <w:rPr>
          <w:rFonts w:ascii="Verdana" w:hAnsi="Verdana"/>
          <w:color w:val="000000"/>
          <w:sz w:val="16"/>
          <w:szCs w:val="16"/>
        </w:rPr>
        <w:t>At first this made me angry; it seemed to be a simplistic answer that ignored the struggle expressed in the question. As I thought about it, though, the wisdom of the speaker's words came into focus. We need the word of God--we need to humbly accept it into our minds and hearts--because it really is able to save us from the destructive power of our own sinfulness. With this conviction, James goes on to explain how to use that lifesaving word of God.</w:t>
      </w:r>
      <w:r w:rsidR="009C6629" w:rsidRPr="009C6629">
        <w:rPr>
          <w:rFonts w:ascii="Verdana" w:hAnsi="Verdana"/>
          <w:color w:val="000000"/>
          <w:sz w:val="16"/>
          <w:szCs w:val="16"/>
        </w:rPr>
        <w:t xml:space="preserve"> </w:t>
      </w:r>
    </w:p>
    <w:tbl>
      <w:tblPr>
        <w:tblW w:w="0" w:type="auto"/>
        <w:tblCellSpacing w:w="0" w:type="dxa"/>
        <w:tblCellMar>
          <w:left w:w="0" w:type="dxa"/>
          <w:right w:w="0" w:type="dxa"/>
        </w:tblCellMar>
        <w:tblLook w:val="04A0"/>
      </w:tblPr>
      <w:tblGrid>
        <w:gridCol w:w="356"/>
        <w:gridCol w:w="356"/>
        <w:gridCol w:w="356"/>
      </w:tblGrid>
      <w:tr w:rsidR="009C6629">
        <w:trPr>
          <w:tblCellSpacing w:w="0" w:type="dxa"/>
        </w:trPr>
        <w:tc>
          <w:tcPr>
            <w:tcW w:w="0" w:type="auto"/>
            <w:noWrap/>
            <w:tcMar>
              <w:top w:w="0" w:type="dxa"/>
              <w:left w:w="0" w:type="dxa"/>
              <w:bottom w:w="0" w:type="dxa"/>
              <w:right w:w="350" w:type="dxa"/>
            </w:tcMar>
            <w:vAlign w:val="center"/>
            <w:hideMark/>
          </w:tcPr>
          <w:p w:rsidR="009C6629" w:rsidRDefault="009C6629">
            <w:pPr>
              <w:pStyle w:val="z-BottomofForm"/>
            </w:pPr>
          </w:p>
        </w:tc>
        <w:tc>
          <w:tcPr>
            <w:tcW w:w="0" w:type="auto"/>
            <w:noWrap/>
            <w:tcMar>
              <w:top w:w="0" w:type="dxa"/>
              <w:left w:w="0" w:type="dxa"/>
              <w:bottom w:w="0" w:type="dxa"/>
              <w:right w:w="350" w:type="dxa"/>
            </w:tcMar>
            <w:vAlign w:val="center"/>
            <w:hideMark/>
          </w:tcPr>
          <w:p w:rsidR="009C6629" w:rsidRDefault="009C6629">
            <w:pPr>
              <w:rPr>
                <w:rFonts w:ascii="Verdana" w:hAnsi="Verdana"/>
                <w:color w:val="000000"/>
                <w:sz w:val="11"/>
                <w:szCs w:val="11"/>
              </w:rPr>
            </w:pPr>
          </w:p>
        </w:tc>
        <w:tc>
          <w:tcPr>
            <w:tcW w:w="0" w:type="auto"/>
            <w:noWrap/>
            <w:tcMar>
              <w:top w:w="0" w:type="dxa"/>
              <w:left w:w="0" w:type="dxa"/>
              <w:bottom w:w="0" w:type="dxa"/>
              <w:right w:w="350" w:type="dxa"/>
            </w:tcMar>
            <w:vAlign w:val="center"/>
            <w:hideMark/>
          </w:tcPr>
          <w:p w:rsidR="009C6629" w:rsidRDefault="009C6629">
            <w:pPr>
              <w:pStyle w:val="z-BottomofForm"/>
            </w:pPr>
          </w:p>
        </w:tc>
      </w:tr>
    </w:tbl>
    <w:p w:rsidR="009C6629" w:rsidRDefault="009C6629" w:rsidP="009C6629">
      <w:pPr>
        <w:pStyle w:val="Heading2"/>
        <w:shd w:val="clear" w:color="auto" w:fill="FFFFFF"/>
        <w:rPr>
          <w:rFonts w:ascii="Verdana" w:hAnsi="Verdana"/>
          <w:color w:val="000000"/>
          <w:sz w:val="16"/>
          <w:szCs w:val="16"/>
        </w:rPr>
      </w:pPr>
      <w:r>
        <w:rPr>
          <w:rFonts w:ascii="Verdana" w:hAnsi="Verdana"/>
          <w:color w:val="000000"/>
        </w:rPr>
        <w:t>The Righteous Life That God Desires</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When King David faced his times of most intense persecution and danger, he frequently prayed a rather impressive request. On his heart was his need not merely for protection from his attackers but, even more, for protection from sin.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Show me your ways, O LORD,</w:t>
      </w:r>
      <w:r>
        <w:rPr>
          <w:rFonts w:ascii="Verdana" w:hAnsi="Verdana"/>
          <w:color w:val="000000"/>
          <w:sz w:val="16"/>
          <w:szCs w:val="16"/>
        </w:rPr>
        <w:br/>
        <w:t>   teach me your paths;</w:t>
      </w:r>
      <w:r>
        <w:rPr>
          <w:rFonts w:ascii="Verdana" w:hAnsi="Verdana"/>
          <w:color w:val="000000"/>
          <w:sz w:val="16"/>
          <w:szCs w:val="16"/>
        </w:rPr>
        <w:br/>
        <w:t>guide me in your truth and teach me,</w:t>
      </w:r>
      <w:r>
        <w:rPr>
          <w:rFonts w:ascii="Verdana" w:hAnsi="Verdana"/>
          <w:color w:val="000000"/>
          <w:sz w:val="16"/>
          <w:szCs w:val="16"/>
        </w:rPr>
        <w:br/>
        <w:t>   for you are God my Savior,</w:t>
      </w:r>
      <w:r>
        <w:rPr>
          <w:rFonts w:ascii="Verdana" w:hAnsi="Verdana"/>
          <w:color w:val="000000"/>
          <w:sz w:val="16"/>
          <w:szCs w:val="16"/>
        </w:rPr>
        <w:br/>
        <w:t>   and my hope is in you all day long. . . .</w:t>
      </w:r>
      <w:r>
        <w:rPr>
          <w:rFonts w:ascii="Verdana" w:hAnsi="Verdana"/>
          <w:color w:val="000000"/>
          <w:sz w:val="16"/>
          <w:szCs w:val="16"/>
        </w:rPr>
        <w:br/>
        <w:t>Guard my life and rescue me;</w:t>
      </w:r>
      <w:r>
        <w:rPr>
          <w:rFonts w:ascii="Verdana" w:hAnsi="Verdana"/>
          <w:color w:val="000000"/>
          <w:sz w:val="16"/>
          <w:szCs w:val="16"/>
        </w:rPr>
        <w:br/>
        <w:t>   let me not be put to shame,</w:t>
      </w:r>
      <w:r>
        <w:rPr>
          <w:rFonts w:ascii="Verdana" w:hAnsi="Verdana"/>
          <w:color w:val="000000"/>
          <w:sz w:val="16"/>
          <w:szCs w:val="16"/>
        </w:rPr>
        <w:br/>
        <w:t>   for I take refuge in you.</w:t>
      </w:r>
      <w:r>
        <w:rPr>
          <w:rFonts w:ascii="Verdana" w:hAnsi="Verdana"/>
          <w:color w:val="000000"/>
          <w:sz w:val="16"/>
          <w:szCs w:val="16"/>
        </w:rPr>
        <w:br/>
        <w:t>May integrity and uprightness protect me,</w:t>
      </w:r>
      <w:r>
        <w:rPr>
          <w:rFonts w:ascii="Verdana" w:hAnsi="Verdana"/>
          <w:color w:val="000000"/>
          <w:sz w:val="16"/>
          <w:szCs w:val="16"/>
        </w:rPr>
        <w:br/>
        <w:t xml:space="preserve">   because my hope is in </w:t>
      </w:r>
      <w:proofErr w:type="gramStart"/>
      <w:r>
        <w:rPr>
          <w:rFonts w:ascii="Verdana" w:hAnsi="Verdana"/>
          <w:color w:val="000000"/>
          <w:sz w:val="16"/>
          <w:szCs w:val="16"/>
        </w:rPr>
        <w:t>you.</w:t>
      </w:r>
      <w:proofErr w:type="gramEnd"/>
      <w:r>
        <w:rPr>
          <w:rFonts w:ascii="Verdana" w:hAnsi="Verdana"/>
          <w:color w:val="000000"/>
          <w:sz w:val="16"/>
          <w:szCs w:val="16"/>
        </w:rPr>
        <w:t xml:space="preserve"> (Psalm 25:4-5, 20-21)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Set a guard over my mouth, O LORD;</w:t>
      </w:r>
      <w:r>
        <w:rPr>
          <w:rFonts w:ascii="Verdana" w:hAnsi="Verdana"/>
          <w:color w:val="000000"/>
          <w:sz w:val="16"/>
          <w:szCs w:val="16"/>
        </w:rPr>
        <w:br/>
        <w:t>   keep watch over the door of my lips.</w:t>
      </w:r>
      <w:r>
        <w:rPr>
          <w:rFonts w:ascii="Verdana" w:hAnsi="Verdana"/>
          <w:color w:val="000000"/>
          <w:sz w:val="16"/>
          <w:szCs w:val="16"/>
        </w:rPr>
        <w:br/>
        <w:t>Let not my heart be drawn to what is evil,</w:t>
      </w:r>
      <w:r>
        <w:rPr>
          <w:rFonts w:ascii="Verdana" w:hAnsi="Verdana"/>
          <w:color w:val="000000"/>
          <w:sz w:val="16"/>
          <w:szCs w:val="16"/>
        </w:rPr>
        <w:br/>
        <w:t>   to take part in wicked deeds</w:t>
      </w:r>
      <w:r>
        <w:rPr>
          <w:rFonts w:ascii="Verdana" w:hAnsi="Verdana"/>
          <w:color w:val="000000"/>
          <w:sz w:val="16"/>
          <w:szCs w:val="16"/>
        </w:rPr>
        <w:br/>
        <w:t>with men who are evildoers;</w:t>
      </w:r>
      <w:r>
        <w:rPr>
          <w:rFonts w:ascii="Verdana" w:hAnsi="Verdana"/>
          <w:color w:val="000000"/>
          <w:sz w:val="16"/>
          <w:szCs w:val="16"/>
        </w:rPr>
        <w:br/>
        <w:t xml:space="preserve">   let me not eat of their delicacies. (Psalm 141:3-4)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It was a kind of praying we Christians need to learn: not just "Lord, keep me safe," but "Lord, keep me pure," because we abhor sin even more than suffering. This is the need the apostle James saw for the young Christians who had been scattered by persecution. He wrote in loving concern to strengthen them for clear-headed moral courage even when others were doing evil and even when that evil was being done against them.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lastRenderedPageBreak/>
        <w:t xml:space="preserve">But James is not merely a moralist. A moralist has a list of ethical guidelines by which to live a happy and respectable life. A Christian has a person, Jesus Christ, to whom the Christian owes everything, to whom the Christian surrenders everything, for whom the Christian lives in everything. Because of that relationship with Christ, the Christian becomes a person of deep moral commitment. That is how James writes--as a Christian of profound moral earnestness. Therefore what he writes now is not just a gathering of </w:t>
      </w:r>
      <w:proofErr w:type="spellStart"/>
      <w:r>
        <w:rPr>
          <w:rFonts w:ascii="Verdana" w:hAnsi="Verdana"/>
          <w:color w:val="000000"/>
          <w:sz w:val="16"/>
          <w:szCs w:val="16"/>
        </w:rPr>
        <w:t>moralisms</w:t>
      </w:r>
      <w:proofErr w:type="spellEnd"/>
      <w:r>
        <w:rPr>
          <w:rFonts w:ascii="Verdana" w:hAnsi="Verdana"/>
          <w:color w:val="000000"/>
          <w:sz w:val="16"/>
          <w:szCs w:val="16"/>
        </w:rPr>
        <w:t xml:space="preserve">: "Be quick to listen and slow to speak, because it will help you get along better with people." James is writing about life in Christ.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He has just been telling his readers: When you face trials of various kinds, beware of the temptation to sin. It is not the suffering of the trial but the temptation to sin that is the most serious danger to you, because sin kills the sinner. Sin gives birth to death, whereas you have been given birth by the work of Christ to be delivered from sin and death. Because you have been given life in Christ, now live </w:t>
      </w:r>
      <w:r>
        <w:rPr>
          <w:rFonts w:ascii="Verdana" w:hAnsi="Verdana"/>
          <w:i/>
          <w:iCs/>
          <w:color w:val="000000"/>
          <w:sz w:val="16"/>
          <w:szCs w:val="16"/>
        </w:rPr>
        <w:t>the righteous life that God desires.</w:t>
      </w:r>
      <w:r>
        <w:rPr>
          <w:rFonts w:ascii="Verdana" w:hAnsi="Verdana"/>
          <w:color w:val="000000"/>
          <w:sz w:val="16"/>
          <w:szCs w:val="16"/>
        </w:rPr>
        <w:t xml:space="preserve">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There is both a grammatical and a textual issue to be decided concerning the first word. The textual uncertainty seems weighted in favor of the verb </w:t>
      </w:r>
      <w:proofErr w:type="spellStart"/>
      <w:r>
        <w:rPr>
          <w:rFonts w:ascii="Verdana" w:hAnsi="Verdana"/>
          <w:i/>
          <w:iCs/>
          <w:color w:val="000000"/>
          <w:sz w:val="16"/>
          <w:szCs w:val="16"/>
        </w:rPr>
        <w:t>iste</w:t>
      </w:r>
      <w:proofErr w:type="spellEnd"/>
      <w:r>
        <w:rPr>
          <w:rFonts w:ascii="Verdana" w:hAnsi="Verdana"/>
          <w:i/>
          <w:iCs/>
          <w:color w:val="000000"/>
          <w:sz w:val="16"/>
          <w:szCs w:val="16"/>
        </w:rPr>
        <w:t>,</w:t>
      </w:r>
      <w:r>
        <w:rPr>
          <w:rFonts w:ascii="Verdana" w:hAnsi="Verdana"/>
          <w:color w:val="000000"/>
          <w:sz w:val="16"/>
          <w:szCs w:val="16"/>
        </w:rPr>
        <w:t xml:space="preserve"> "know" (as in the most ancient manuscripts and as agreed by most commentators), rather than the conjunction </w:t>
      </w:r>
      <w:proofErr w:type="spellStart"/>
      <w:r>
        <w:rPr>
          <w:rFonts w:ascii="Verdana" w:hAnsi="Verdana"/>
          <w:i/>
          <w:iCs/>
          <w:color w:val="000000"/>
          <w:sz w:val="16"/>
          <w:szCs w:val="16"/>
        </w:rPr>
        <w:t>hoste</w:t>
      </w:r>
      <w:proofErr w:type="spellEnd"/>
      <w:r>
        <w:rPr>
          <w:rFonts w:ascii="Verdana" w:hAnsi="Verdana"/>
          <w:i/>
          <w:iCs/>
          <w:color w:val="000000"/>
          <w:sz w:val="16"/>
          <w:szCs w:val="16"/>
        </w:rPr>
        <w:t>,</w:t>
      </w:r>
      <w:r>
        <w:rPr>
          <w:rFonts w:ascii="Verdana" w:hAnsi="Verdana"/>
          <w:color w:val="000000"/>
          <w:sz w:val="16"/>
          <w:szCs w:val="16"/>
        </w:rPr>
        <w:t xml:space="preserve"> "wherefore" (in spite of Adamson's declaration that "</w:t>
      </w:r>
      <w:proofErr w:type="spellStart"/>
      <w:r>
        <w:rPr>
          <w:rFonts w:ascii="Verdana" w:hAnsi="Verdana"/>
          <w:i/>
          <w:iCs/>
          <w:color w:val="000000"/>
          <w:sz w:val="16"/>
          <w:szCs w:val="16"/>
        </w:rPr>
        <w:t>iste</w:t>
      </w:r>
      <w:proofErr w:type="spellEnd"/>
      <w:r>
        <w:rPr>
          <w:rFonts w:ascii="Verdana" w:hAnsi="Verdana"/>
          <w:color w:val="000000"/>
          <w:sz w:val="16"/>
          <w:szCs w:val="16"/>
        </w:rPr>
        <w:t xml:space="preserve"> is certainly wrong," 1976:78). The grammatical question is whether to render </w:t>
      </w:r>
      <w:proofErr w:type="spellStart"/>
      <w:r>
        <w:rPr>
          <w:rFonts w:ascii="Verdana" w:hAnsi="Verdana"/>
          <w:i/>
          <w:iCs/>
          <w:color w:val="000000"/>
          <w:sz w:val="16"/>
          <w:szCs w:val="16"/>
        </w:rPr>
        <w:t>iste</w:t>
      </w:r>
      <w:proofErr w:type="spellEnd"/>
      <w:r>
        <w:rPr>
          <w:rFonts w:ascii="Verdana" w:hAnsi="Verdana"/>
          <w:color w:val="000000"/>
          <w:sz w:val="16"/>
          <w:szCs w:val="16"/>
        </w:rPr>
        <w:t xml:space="preserve"> as indicative ("you know this") or imperative ("know this" or "take note of this"). </w:t>
      </w:r>
      <w:proofErr w:type="spellStart"/>
      <w:r>
        <w:rPr>
          <w:rFonts w:ascii="Verdana" w:hAnsi="Verdana"/>
          <w:color w:val="000000"/>
          <w:sz w:val="16"/>
          <w:szCs w:val="16"/>
        </w:rPr>
        <w:t>Hiebert</w:t>
      </w:r>
      <w:proofErr w:type="spellEnd"/>
      <w:r>
        <w:rPr>
          <w:rFonts w:ascii="Verdana" w:hAnsi="Verdana"/>
          <w:color w:val="000000"/>
          <w:sz w:val="16"/>
          <w:szCs w:val="16"/>
        </w:rPr>
        <w:t xml:space="preserve"> accepts the indicative as more probable (1979:123). </w:t>
      </w:r>
      <w:proofErr w:type="spellStart"/>
      <w:r>
        <w:rPr>
          <w:rFonts w:ascii="Verdana" w:hAnsi="Verdana"/>
          <w:color w:val="000000"/>
          <w:sz w:val="16"/>
          <w:szCs w:val="16"/>
        </w:rPr>
        <w:t>Davids</w:t>
      </w:r>
      <w:proofErr w:type="spellEnd"/>
      <w:r>
        <w:rPr>
          <w:rFonts w:ascii="Verdana" w:hAnsi="Verdana"/>
          <w:color w:val="000000"/>
          <w:sz w:val="16"/>
          <w:szCs w:val="16"/>
        </w:rPr>
        <w:t xml:space="preserve"> (1982:91), Laws (1980:80), </w:t>
      </w:r>
      <w:proofErr w:type="spellStart"/>
      <w:r>
        <w:rPr>
          <w:rFonts w:ascii="Verdana" w:hAnsi="Verdana"/>
          <w:color w:val="000000"/>
          <w:sz w:val="16"/>
          <w:szCs w:val="16"/>
        </w:rPr>
        <w:t>Dibelius</w:t>
      </w:r>
      <w:proofErr w:type="spellEnd"/>
      <w:r>
        <w:rPr>
          <w:rFonts w:ascii="Verdana" w:hAnsi="Verdana"/>
          <w:color w:val="000000"/>
          <w:sz w:val="16"/>
          <w:szCs w:val="16"/>
        </w:rPr>
        <w:t xml:space="preserve"> (1976:109), </w:t>
      </w:r>
      <w:proofErr w:type="spellStart"/>
      <w:r>
        <w:rPr>
          <w:rFonts w:ascii="Verdana" w:hAnsi="Verdana"/>
          <w:color w:val="000000"/>
          <w:sz w:val="16"/>
          <w:szCs w:val="16"/>
        </w:rPr>
        <w:t>Lenski</w:t>
      </w:r>
      <w:proofErr w:type="spellEnd"/>
      <w:r>
        <w:rPr>
          <w:rFonts w:ascii="Verdana" w:hAnsi="Verdana"/>
          <w:color w:val="000000"/>
          <w:sz w:val="16"/>
          <w:szCs w:val="16"/>
        </w:rPr>
        <w:t xml:space="preserve"> (1966: 557) and Ropes (1916:168) have preferred the imperative. This is the more likely intention, by the evidence of James's parallel construction in 1:16 and his predominant pattern of using the vocative </w:t>
      </w:r>
      <w:r>
        <w:rPr>
          <w:rFonts w:ascii="Verdana" w:hAnsi="Verdana"/>
          <w:i/>
          <w:iCs/>
          <w:color w:val="000000"/>
          <w:sz w:val="16"/>
          <w:szCs w:val="16"/>
        </w:rPr>
        <w:t>brothers</w:t>
      </w:r>
      <w:r>
        <w:rPr>
          <w:rFonts w:ascii="Verdana" w:hAnsi="Verdana"/>
          <w:color w:val="000000"/>
          <w:sz w:val="16"/>
          <w:szCs w:val="16"/>
        </w:rPr>
        <w:t xml:space="preserve"> with an imperative verb. The result of these conclusions both textually and grammatically is to find 1:19 more forceful than in the other options. Apparently James does not simply pass on to his next thought with a connecting "wherefore" or </w:t>
      </w:r>
      <w:proofErr w:type="gramStart"/>
      <w:r>
        <w:rPr>
          <w:rFonts w:ascii="Verdana" w:hAnsi="Verdana"/>
          <w:color w:val="000000"/>
          <w:sz w:val="16"/>
          <w:szCs w:val="16"/>
        </w:rPr>
        <w:t>a recognition</w:t>
      </w:r>
      <w:proofErr w:type="gramEnd"/>
      <w:r>
        <w:rPr>
          <w:rFonts w:ascii="Verdana" w:hAnsi="Verdana"/>
          <w:color w:val="000000"/>
          <w:sz w:val="16"/>
          <w:szCs w:val="16"/>
        </w:rPr>
        <w:t xml:space="preserve"> that "you know this" or "of that you may be certain" (NEB). More than that, James urgently charges Christians to be sure to practice their faith by the specific behaviors listed in this section. </w:t>
      </w:r>
    </w:p>
    <w:p w:rsidR="009C6629" w:rsidRDefault="009C6629" w:rsidP="009C6629">
      <w:pPr>
        <w:shd w:val="clear" w:color="auto" w:fill="FFFFFF"/>
        <w:rPr>
          <w:rFonts w:ascii="Verdana" w:hAnsi="Verdana"/>
          <w:caps/>
          <w:color w:val="000000"/>
          <w:sz w:val="10"/>
          <w:szCs w:val="10"/>
        </w:rPr>
      </w:pPr>
      <w:r>
        <w:rPr>
          <w:rFonts w:ascii="Verdana" w:hAnsi="Verdana"/>
          <w:color w:val="000000"/>
          <w:sz w:val="16"/>
          <w:szCs w:val="16"/>
        </w:rPr>
        <w:t xml:space="preserve">The urgency of this passage, then, is expressed (1) in his endearment </w:t>
      </w:r>
      <w:r>
        <w:rPr>
          <w:rFonts w:ascii="Verdana" w:hAnsi="Verdana"/>
          <w:i/>
          <w:iCs/>
          <w:color w:val="000000"/>
          <w:sz w:val="16"/>
          <w:szCs w:val="16"/>
        </w:rPr>
        <w:t>(my dear brothers),</w:t>
      </w:r>
      <w:r>
        <w:rPr>
          <w:rFonts w:ascii="Verdana" w:hAnsi="Verdana"/>
          <w:color w:val="000000"/>
          <w:sz w:val="16"/>
          <w:szCs w:val="16"/>
        </w:rPr>
        <w:t xml:space="preserve"> (2) in his imperative </w:t>
      </w:r>
      <w:r>
        <w:rPr>
          <w:rFonts w:ascii="Verdana" w:hAnsi="Verdana"/>
          <w:i/>
          <w:iCs/>
          <w:color w:val="000000"/>
          <w:sz w:val="16"/>
          <w:szCs w:val="16"/>
        </w:rPr>
        <w:t>(take note of this)</w:t>
      </w:r>
      <w:r>
        <w:rPr>
          <w:rFonts w:ascii="Verdana" w:hAnsi="Verdana"/>
          <w:color w:val="000000"/>
          <w:sz w:val="16"/>
          <w:szCs w:val="16"/>
        </w:rPr>
        <w:t xml:space="preserve"> and (3) in his inclusive application </w:t>
      </w:r>
      <w:r>
        <w:rPr>
          <w:rFonts w:ascii="Verdana" w:hAnsi="Verdana"/>
          <w:i/>
          <w:iCs/>
          <w:color w:val="000000"/>
          <w:sz w:val="16"/>
          <w:szCs w:val="16"/>
        </w:rPr>
        <w:t>(everyone, anyone, the man who).</w:t>
      </w:r>
      <w:r>
        <w:rPr>
          <w:rFonts w:ascii="Verdana" w:hAnsi="Verdana"/>
          <w:color w:val="000000"/>
          <w:sz w:val="16"/>
          <w:szCs w:val="16"/>
        </w:rPr>
        <w:t xml:space="preserve"> It should be conveyed in exposition of this passage that all of this instruction is important, that it is for each individual reader and that it is for each reader personally to put into practice. The tone at the beginning of this passage is "Because you are very dear to me, I am urging all of you: be sure to do these things . . ."</w:t>
      </w:r>
      <w:r w:rsidRPr="009C6629">
        <w:rPr>
          <w:rFonts w:ascii="Verdana" w:hAnsi="Verdana"/>
          <w:color w:val="000000"/>
          <w:sz w:val="16"/>
          <w:szCs w:val="16"/>
        </w:rPr>
        <w:t xml:space="preserve"> </w:t>
      </w:r>
    </w:p>
    <w:p w:rsidR="009C6629" w:rsidRDefault="009C6629" w:rsidP="009C6629">
      <w:pPr>
        <w:pStyle w:val="Heading2"/>
        <w:shd w:val="clear" w:color="auto" w:fill="FFFFFF"/>
        <w:rPr>
          <w:rFonts w:ascii="Verdana" w:hAnsi="Verdana"/>
          <w:color w:val="000000"/>
          <w:sz w:val="16"/>
          <w:szCs w:val="16"/>
        </w:rPr>
      </w:pPr>
      <w:r>
        <w:rPr>
          <w:rFonts w:ascii="Verdana" w:hAnsi="Verdana"/>
          <w:color w:val="000000"/>
        </w:rPr>
        <w:t>Do What the Word Says</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It would be natural for James, as a Jew, to refer to the Old Testament Scriptures as "the word," since this is a designation found within the Old Testament itself. We also find him using some distinct phrases </w:t>
      </w:r>
      <w:r>
        <w:rPr>
          <w:rFonts w:ascii="Verdana" w:hAnsi="Verdana"/>
          <w:i/>
          <w:iCs/>
          <w:color w:val="000000"/>
          <w:sz w:val="16"/>
          <w:szCs w:val="16"/>
        </w:rPr>
        <w:t>(royal law</w:t>
      </w:r>
      <w:r>
        <w:rPr>
          <w:rFonts w:ascii="Verdana" w:hAnsi="Verdana"/>
          <w:color w:val="000000"/>
          <w:sz w:val="16"/>
          <w:szCs w:val="16"/>
        </w:rPr>
        <w:t xml:space="preserve"> and </w:t>
      </w:r>
      <w:r>
        <w:rPr>
          <w:rFonts w:ascii="Verdana" w:hAnsi="Verdana"/>
          <w:i/>
          <w:iCs/>
          <w:color w:val="000000"/>
          <w:sz w:val="16"/>
          <w:szCs w:val="16"/>
        </w:rPr>
        <w:t>the perfect law that gives freedom)</w:t>
      </w:r>
      <w:r>
        <w:rPr>
          <w:rFonts w:ascii="Verdana" w:hAnsi="Verdana"/>
          <w:color w:val="000000"/>
          <w:sz w:val="16"/>
          <w:szCs w:val="16"/>
        </w:rPr>
        <w:t xml:space="preserve"> to express a new meaning which the word of God has assumed for him as a Christian. Add to this the fact that we find his letter permeated with references to the teachings of Jesus, and it becomes likely that when James refers to God's word he has in mind not only the Old Testament but also (in fact, especially) the teachings of Jesus which form the heart of the New Testament. It is appropriate, then, for us as Christians to take this as teaching about the proper use of Scripture, both Old and New Testaments.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For some people, reading the Bible is an unpleasant chore because their perception of the Bible's message is "Do this; do that; do this other. And do more of this and more of that and more of the other." The effect is only a building of stress and guilt. On the other hand, some people find Scripture to be indeed </w:t>
      </w:r>
      <w:r>
        <w:rPr>
          <w:rFonts w:ascii="Verdana" w:hAnsi="Verdana"/>
          <w:i/>
          <w:iCs/>
          <w:color w:val="000000"/>
          <w:sz w:val="16"/>
          <w:szCs w:val="16"/>
        </w:rPr>
        <w:t>the perfect law that gives freedom.</w:t>
      </w:r>
      <w:r>
        <w:rPr>
          <w:rFonts w:ascii="Verdana" w:hAnsi="Verdana"/>
          <w:color w:val="000000"/>
          <w:sz w:val="16"/>
          <w:szCs w:val="16"/>
        </w:rPr>
        <w:t xml:space="preserve"> I recall a young man who was, by God's grace, taking some very large steps to walk more thoroughly according to Scripture. His humble acceptance of God's word was admirable to me; his resulting spiritual growth was exhilarating to him. One day in my office he said in amazement, "I am internalizing God's word so much more now; it makes me wonder how I could have called myself a Christian before. It's like it was all just head knowledge before."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It is that "internalizing" of Scripture that James describes now. As before, his style is to present two complementary images: do not be only hearers of the word; instead </w:t>
      </w:r>
      <w:proofErr w:type="gramStart"/>
      <w:r>
        <w:rPr>
          <w:rFonts w:ascii="Verdana" w:hAnsi="Verdana"/>
          <w:color w:val="000000"/>
          <w:sz w:val="16"/>
          <w:szCs w:val="16"/>
        </w:rPr>
        <w:t>be</w:t>
      </w:r>
      <w:proofErr w:type="gramEnd"/>
      <w:r>
        <w:rPr>
          <w:rFonts w:ascii="Verdana" w:hAnsi="Verdana"/>
          <w:color w:val="000000"/>
          <w:sz w:val="16"/>
          <w:szCs w:val="16"/>
        </w:rPr>
        <w:t xml:space="preserve"> doers of the word. To guide our inquiry here, we can ask three parallel questions of each image.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1. What is the pattern of the deception/blessedness?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2. What then is the nature of the word?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3. How would one be a hearer/doer of the word </w:t>
      </w:r>
      <w:proofErr w:type="spellStart"/>
      <w:r>
        <w:rPr>
          <w:rFonts w:ascii="Verdana" w:hAnsi="Verdana"/>
          <w:color w:val="000000"/>
          <w:sz w:val="16"/>
          <w:szCs w:val="16"/>
        </w:rPr>
        <w:t>today</w:t>
      </w:r>
      <w:proofErr w:type="gramStart"/>
      <w:r>
        <w:rPr>
          <w:rFonts w:ascii="Verdana" w:hAnsi="Verdana"/>
          <w:color w:val="000000"/>
          <w:sz w:val="16"/>
          <w:szCs w:val="16"/>
        </w:rPr>
        <w:t>?Hearers</w:t>
      </w:r>
      <w:proofErr w:type="spellEnd"/>
      <w:proofErr w:type="gramEnd"/>
      <w:r>
        <w:rPr>
          <w:rFonts w:ascii="Verdana" w:hAnsi="Verdana"/>
          <w:color w:val="000000"/>
          <w:sz w:val="16"/>
          <w:szCs w:val="16"/>
        </w:rPr>
        <w:t xml:space="preserve"> of the Word: Deceived (1:22-24)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lastRenderedPageBreak/>
        <w:t xml:space="preserve">The one fact James emphasizes about "hearers only" is that hearing the word without doing the word is an act of self-deception. The nature of the self-deception has received different interpretations that will make a large difference in personal or </w:t>
      </w:r>
      <w:proofErr w:type="spellStart"/>
      <w:r>
        <w:rPr>
          <w:rFonts w:ascii="Verdana" w:hAnsi="Verdana"/>
          <w:color w:val="000000"/>
          <w:sz w:val="16"/>
          <w:szCs w:val="16"/>
        </w:rPr>
        <w:t>homiletical</w:t>
      </w:r>
      <w:proofErr w:type="spellEnd"/>
      <w:r>
        <w:rPr>
          <w:rFonts w:ascii="Verdana" w:hAnsi="Verdana"/>
          <w:color w:val="000000"/>
          <w:sz w:val="16"/>
          <w:szCs w:val="16"/>
        </w:rPr>
        <w:t xml:space="preserve"> application about salvation. Martin's view illustrates one tradition, which says James is defining "the nature of true piety" (1988:49). </w:t>
      </w:r>
      <w:proofErr w:type="spellStart"/>
      <w:r>
        <w:rPr>
          <w:rFonts w:ascii="Verdana" w:hAnsi="Verdana"/>
          <w:color w:val="000000"/>
          <w:sz w:val="16"/>
          <w:szCs w:val="16"/>
        </w:rPr>
        <w:t>Davids</w:t>
      </w:r>
      <w:proofErr w:type="spellEnd"/>
      <w:r>
        <w:rPr>
          <w:rFonts w:ascii="Verdana" w:hAnsi="Verdana"/>
          <w:color w:val="000000"/>
          <w:sz w:val="16"/>
          <w:szCs w:val="16"/>
        </w:rPr>
        <w:t xml:space="preserve"> represents the other major tradition, which says the term means here "to deceive oneself as to one's salvation" (1982:97). In the former alternative, the passage is applicable as a warning to genuine Christians who are nevertheless not putting Scripture into practice seriously enough. The latter alternative makes this passage a warning against a false presumption of salvation in the first place.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The actual term for "deceive," </w:t>
      </w:r>
      <w:proofErr w:type="spellStart"/>
      <w:r>
        <w:rPr>
          <w:rFonts w:ascii="Verdana" w:hAnsi="Verdana"/>
          <w:i/>
          <w:iCs/>
          <w:color w:val="000000"/>
          <w:sz w:val="16"/>
          <w:szCs w:val="16"/>
        </w:rPr>
        <w:t>paralogizomai</w:t>
      </w:r>
      <w:proofErr w:type="spellEnd"/>
      <w:r>
        <w:rPr>
          <w:rFonts w:ascii="Verdana" w:hAnsi="Verdana"/>
          <w:i/>
          <w:iCs/>
          <w:color w:val="000000"/>
          <w:sz w:val="16"/>
          <w:szCs w:val="16"/>
        </w:rPr>
        <w:t>,</w:t>
      </w:r>
      <w:r>
        <w:rPr>
          <w:rFonts w:ascii="Verdana" w:hAnsi="Verdana"/>
          <w:color w:val="000000"/>
          <w:sz w:val="16"/>
          <w:szCs w:val="16"/>
        </w:rPr>
        <w:t xml:space="preserve"> does not offer much help in this debate, as it is used only one other time in the New Testament (by Paul writing later in Col 2:4). However, James's own choice of analogy in 1:23-24 does provide material by which to interpret his intention. Here the text supports </w:t>
      </w:r>
      <w:proofErr w:type="spellStart"/>
      <w:r>
        <w:rPr>
          <w:rFonts w:ascii="Verdana" w:hAnsi="Verdana"/>
          <w:color w:val="000000"/>
          <w:sz w:val="16"/>
          <w:szCs w:val="16"/>
        </w:rPr>
        <w:t>Davids's</w:t>
      </w:r>
      <w:proofErr w:type="spellEnd"/>
      <w:r>
        <w:rPr>
          <w:rFonts w:ascii="Verdana" w:hAnsi="Verdana"/>
          <w:color w:val="000000"/>
          <w:sz w:val="16"/>
          <w:szCs w:val="16"/>
        </w:rPr>
        <w:t xml:space="preserve"> view that the passage is a warning against a false presumption of salvation. </w:t>
      </w:r>
    </w:p>
    <w:p w:rsidR="009C6629" w:rsidRDefault="009C6629" w:rsidP="009C6629">
      <w:pPr>
        <w:pStyle w:val="NormalWeb"/>
        <w:shd w:val="clear" w:color="auto" w:fill="FFFFFF"/>
        <w:rPr>
          <w:rFonts w:ascii="Verdana" w:hAnsi="Verdana"/>
          <w:color w:val="000000"/>
          <w:sz w:val="16"/>
          <w:szCs w:val="16"/>
        </w:rPr>
      </w:pPr>
      <w:r>
        <w:rPr>
          <w:rFonts w:ascii="Verdana" w:hAnsi="Verdana"/>
          <w:i/>
          <w:iCs/>
          <w:color w:val="000000"/>
          <w:sz w:val="16"/>
          <w:szCs w:val="16"/>
        </w:rPr>
        <w:t>1. What is the pattern of the deception?</w:t>
      </w:r>
      <w:r>
        <w:rPr>
          <w:rFonts w:ascii="Verdana" w:hAnsi="Verdana"/>
          <w:color w:val="000000"/>
          <w:sz w:val="16"/>
          <w:szCs w:val="16"/>
        </w:rPr>
        <w:t xml:space="preserve"> The hearer of the word is self-deceiving, like a person who looks in a mirror and then goes away without thinking further about his or her appearance. At this point the NIV's rendering is misleading by connecting 1:23 to 1:24 as a continuing clause with a compound predicate: "a man who looks . . . and . . . goes away," leaving the impression that the man's error is in going away while neglecting to change something that he ought to have changed about his appearance. If this were the case, then the analogy would be saying that the primary function of Scripture is to expose our faults and to tell us, "Do this; change that." While the word of God certainly does expose our sins so that we may repent, this is not the whole picture of Scripture's function.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The NASB more accurately captures James's grammatical stop at the end of 1:23 with a semicolon. This conveys that the analogy is complete at the end of 1:23. What James explains in 1:24 is additional, but not essential, information. The point is that the man does not need to keep thinking about his appearance; he can forget his appearance, because it is useless to him once he has finished looking. James's phrase </w:t>
      </w:r>
      <w:proofErr w:type="spellStart"/>
      <w:r>
        <w:rPr>
          <w:rFonts w:ascii="Verdana" w:hAnsi="Verdana"/>
          <w:i/>
          <w:iCs/>
          <w:color w:val="000000"/>
          <w:sz w:val="16"/>
          <w:szCs w:val="16"/>
        </w:rPr>
        <w:t>prosopon</w:t>
      </w:r>
      <w:proofErr w:type="spellEnd"/>
      <w:r>
        <w:rPr>
          <w:rFonts w:ascii="Verdana" w:hAnsi="Verdana"/>
          <w:i/>
          <w:iCs/>
          <w:color w:val="000000"/>
          <w:sz w:val="16"/>
          <w:szCs w:val="16"/>
        </w:rPr>
        <w:t xml:space="preserve"> </w:t>
      </w:r>
      <w:proofErr w:type="spellStart"/>
      <w:r>
        <w:rPr>
          <w:rFonts w:ascii="Verdana" w:hAnsi="Verdana"/>
          <w:i/>
          <w:iCs/>
          <w:color w:val="000000"/>
          <w:sz w:val="16"/>
          <w:szCs w:val="16"/>
        </w:rPr>
        <w:t>tes</w:t>
      </w:r>
      <w:proofErr w:type="spellEnd"/>
      <w:r>
        <w:rPr>
          <w:rFonts w:ascii="Verdana" w:hAnsi="Verdana"/>
          <w:i/>
          <w:iCs/>
          <w:color w:val="000000"/>
          <w:sz w:val="16"/>
          <w:szCs w:val="16"/>
        </w:rPr>
        <w:t xml:space="preserve"> </w:t>
      </w:r>
      <w:proofErr w:type="spellStart"/>
      <w:r>
        <w:rPr>
          <w:rFonts w:ascii="Verdana" w:hAnsi="Verdana"/>
          <w:i/>
          <w:iCs/>
          <w:color w:val="000000"/>
          <w:sz w:val="16"/>
          <w:szCs w:val="16"/>
        </w:rPr>
        <w:t>geneseos</w:t>
      </w:r>
      <w:proofErr w:type="spellEnd"/>
      <w:r>
        <w:rPr>
          <w:rFonts w:ascii="Verdana" w:hAnsi="Verdana"/>
          <w:color w:val="000000"/>
          <w:sz w:val="16"/>
          <w:szCs w:val="16"/>
        </w:rPr>
        <w:t xml:space="preserve"> ("natural face" or "face he was born with") does not imply that the man is seeing something in his appearance that he ought to change. It speaks of the ordinariness of what the man is seeing; he doesn't need to think further about his appearance. His reflection in the mirror is useless for him in going about his daily business of life. This makes the application clear. If I hear the word of God but do not do what it says, I am treating the word as if it were useless. I am deceiving myself about the very nature and purpose of the word of God.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James's thought in the analogy is for the purpose of the word. If he has just stated a purpose of the </w:t>
      </w:r>
      <w:proofErr w:type="gramStart"/>
      <w:r>
        <w:rPr>
          <w:rFonts w:ascii="Verdana" w:hAnsi="Verdana"/>
          <w:color w:val="000000"/>
          <w:sz w:val="16"/>
          <w:szCs w:val="16"/>
        </w:rPr>
        <w:t>word, that</w:t>
      </w:r>
      <w:proofErr w:type="gramEnd"/>
      <w:r>
        <w:rPr>
          <w:rFonts w:ascii="Verdana" w:hAnsi="Verdana"/>
          <w:color w:val="000000"/>
          <w:sz w:val="16"/>
          <w:szCs w:val="16"/>
        </w:rPr>
        <w:t xml:space="preserve"> would most naturally be the purpose he has in mind now. When we look back at the text for such a statement of purpose, it is immediately before us at the end of 1:21: the word </w:t>
      </w:r>
      <w:r>
        <w:rPr>
          <w:rFonts w:ascii="Verdana" w:hAnsi="Verdana"/>
          <w:i/>
          <w:iCs/>
          <w:color w:val="000000"/>
          <w:sz w:val="16"/>
          <w:szCs w:val="16"/>
        </w:rPr>
        <w:t>can save you.</w:t>
      </w:r>
      <w:r>
        <w:rPr>
          <w:rFonts w:ascii="Verdana" w:hAnsi="Verdana"/>
          <w:color w:val="000000"/>
          <w:sz w:val="16"/>
          <w:szCs w:val="16"/>
        </w:rPr>
        <w:t xml:space="preserve">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The urgency of his message must be faced. He is warning us not to be self-deceived about our very salvation. James has emphasized that sin leads to death (1:15). We cannot claim a salvation from death while we carelessly persist in sin which kills. If sin is seen as our choice to run our own lives instead of submitting to God's rule, we cannot ask Christ to save us from sin and then go right on running our own lives; it is self-contradictory. To think we can so live is to practice self-deception. The core of accepting salvation is accepting Christ as Savior and Lord. If I am saved, I will give myself to the doing of my Lord's word. It is not that I will attempt to save myself by obeying commands; rather, because I am saved, I will set my heart on doing the will of God who is my Savior.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This is consistent with the teachings that James had learned from Jesus and that are expressed later by Paul just as clearly, that the follower of Christ will die to self-will and live unto the Lord's will. James is earnest about specific moral issues in this letter because he is earnest about the lordship of Christ. </w:t>
      </w:r>
    </w:p>
    <w:p w:rsidR="009C6629" w:rsidRDefault="009C6629" w:rsidP="009C6629">
      <w:pPr>
        <w:pStyle w:val="NormalWeb"/>
        <w:shd w:val="clear" w:color="auto" w:fill="FFFFFF"/>
        <w:rPr>
          <w:rFonts w:ascii="Verdana" w:hAnsi="Verdana"/>
          <w:color w:val="000000"/>
          <w:sz w:val="16"/>
          <w:szCs w:val="16"/>
        </w:rPr>
      </w:pPr>
      <w:r>
        <w:rPr>
          <w:rFonts w:ascii="Verdana" w:hAnsi="Verdana"/>
          <w:i/>
          <w:iCs/>
          <w:color w:val="000000"/>
          <w:sz w:val="16"/>
          <w:szCs w:val="16"/>
        </w:rPr>
        <w:t>2. What then is the nature of the word?</w:t>
      </w:r>
      <w:r>
        <w:rPr>
          <w:rFonts w:ascii="Verdana" w:hAnsi="Verdana"/>
          <w:color w:val="000000"/>
          <w:sz w:val="16"/>
          <w:szCs w:val="16"/>
        </w:rPr>
        <w:t xml:space="preserve"> James's analogy places emphasis on the usefulness of God's word for our salvation in daily living. Unlike our useless reflection in a mirror, the word of God is to be taken into our daily decisions and actions. For the analogy of the mirror to be appropriate, James must have believed in both the perspicuity and the applicability of Scripture. He believed the word of God to be clear and understandable, comparable to a mirror that gives an accurate reflection rather than one so clouded or distorted that the viewer would gain no real understanding from looking at it. James believed also that the word of God reveals matters upon which the readers should take some appropriate action; the word is relevant in application to our lives. People who are hearers only are deceiving themselves because they ignore these two features of the word of God. They treat the word as if it were useless because of being either unclear or irrelevant. </w:t>
      </w:r>
    </w:p>
    <w:p w:rsidR="009C6629" w:rsidRDefault="009C6629" w:rsidP="009C6629">
      <w:pPr>
        <w:pStyle w:val="NormalWeb"/>
        <w:shd w:val="clear" w:color="auto" w:fill="FFFFFF"/>
        <w:rPr>
          <w:rFonts w:ascii="Verdana" w:hAnsi="Verdana"/>
          <w:color w:val="000000"/>
          <w:sz w:val="16"/>
          <w:szCs w:val="16"/>
        </w:rPr>
      </w:pPr>
      <w:r>
        <w:rPr>
          <w:rFonts w:ascii="Verdana" w:hAnsi="Verdana"/>
          <w:i/>
          <w:iCs/>
          <w:color w:val="000000"/>
          <w:sz w:val="16"/>
          <w:szCs w:val="16"/>
        </w:rPr>
        <w:t>3. How would one be only a hearer of the word today?</w:t>
      </w:r>
      <w:r>
        <w:rPr>
          <w:rFonts w:ascii="Verdana" w:hAnsi="Verdana"/>
          <w:color w:val="000000"/>
          <w:sz w:val="16"/>
          <w:szCs w:val="16"/>
        </w:rPr>
        <w:t xml:space="preserve"> By the description James has given of God's word, at least four approaches to Scripture that are common today should be repudiated as examples of merely listening without doing and so deceiving oneself.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lastRenderedPageBreak/>
        <w:t>Relativistic.</w:t>
      </w:r>
      <w:proofErr w:type="gramEnd"/>
      <w:r>
        <w:rPr>
          <w:rFonts w:ascii="Verdana" w:hAnsi="Verdana"/>
          <w:color w:val="000000"/>
          <w:sz w:val="16"/>
          <w:szCs w:val="16"/>
        </w:rPr>
        <w:t xml:space="preserve"> The scholarly study of linguistics and literary criticism during the past few decades has been characterized by an increasing skepticism regarding the possibility of absolute truth. Formalism, structuralism, phenomenology and deconstruction have some diversity of forms, but they have led to some common philosophical assumptions, including the impossibility of objectivity, the relativity of truth, the subjectivity of meaning and the resulting primacy of experience (since ultimate meanings are regarded as indeterminate).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Relativism as a worldview now pervades contemporary thought and even pressures many Christians. A common assumption today is that Christianity is an alternative that has already had its day. This is so persuasive precisely because modern culture has adopted the notion that everything changes and anything becomes </w:t>
      </w:r>
      <w:proofErr w:type="spellStart"/>
      <w:r>
        <w:rPr>
          <w:rFonts w:ascii="Verdana" w:hAnsi="Verdana"/>
          <w:color w:val="000000"/>
          <w:sz w:val="16"/>
          <w:szCs w:val="16"/>
        </w:rPr>
        <w:t>passe</w:t>
      </w:r>
      <w:proofErr w:type="spellEnd"/>
      <w:r>
        <w:rPr>
          <w:rFonts w:ascii="Verdana" w:hAnsi="Verdana"/>
          <w:color w:val="000000"/>
          <w:sz w:val="16"/>
          <w:szCs w:val="16"/>
        </w:rPr>
        <w:t xml:space="preserve">, whether fashions or automobiles or religion or, ultimately, truth itself. One perceptive businessman in the church I pastor commented to me, "I find the persuasiveness [of this view] very sophisticated and tugging at my elbows </w:t>
      </w:r>
      <w:r>
        <w:rPr>
          <w:rFonts w:ascii="Verdana" w:hAnsi="Verdana"/>
          <w:i/>
          <w:iCs/>
          <w:color w:val="000000"/>
          <w:sz w:val="16"/>
          <w:szCs w:val="16"/>
        </w:rPr>
        <w:t>every day!</w:t>
      </w:r>
      <w:r>
        <w:rPr>
          <w:rFonts w:ascii="Verdana" w:hAnsi="Verdana"/>
          <w:color w:val="000000"/>
          <w:sz w:val="16"/>
          <w:szCs w:val="16"/>
        </w:rPr>
        <w:t xml:space="preserve"> And I consider my faith reasonably strong."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The impact of relativism is to undermine exactly what James prescribes for our study of Scripture. We say the Bible is the word of God; then we contradict that belief by conceding a cultural relativity to points of doctrine that are presented in Scripture as transcending culture. We say we believe in the authority of Scripture; but we have so often been told "It may be right for you, but not for me" that we begin to believe this relativism in our own hearts. Then, when we read the word of God, it falls on ears that hear but do not respond with action.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t>Superstitious.</w:t>
      </w:r>
      <w:proofErr w:type="gramEnd"/>
      <w:r>
        <w:rPr>
          <w:rFonts w:ascii="Verdana" w:hAnsi="Verdana"/>
          <w:color w:val="000000"/>
          <w:sz w:val="16"/>
          <w:szCs w:val="16"/>
        </w:rPr>
        <w:t xml:space="preserve"> In 1 Samuel it is recorded that the Israelites were defeated by the Philistines. The elders of Israel conferred and decided to bring the ark of the Lord's covenant from Shiloh "so that it may go with us and save us from the hand of our enemies" (1 Sam 4:3). When they next went into battle, this time with the ark of the Lord present, Israel was again defeated, and the ark was captured.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What went wrong with their plan? They treated the </w:t>
      </w:r>
      <w:proofErr w:type="gramStart"/>
      <w:r>
        <w:rPr>
          <w:rFonts w:ascii="Verdana" w:hAnsi="Verdana"/>
          <w:color w:val="000000"/>
          <w:sz w:val="16"/>
          <w:szCs w:val="16"/>
        </w:rPr>
        <w:t>ark of the covenant</w:t>
      </w:r>
      <w:proofErr w:type="gramEnd"/>
      <w:r>
        <w:rPr>
          <w:rFonts w:ascii="Verdana" w:hAnsi="Verdana"/>
          <w:color w:val="000000"/>
          <w:sz w:val="16"/>
          <w:szCs w:val="16"/>
        </w:rPr>
        <w:t xml:space="preserve"> as if it were magical, as if </w:t>
      </w:r>
      <w:r>
        <w:rPr>
          <w:rFonts w:ascii="Verdana" w:hAnsi="Verdana"/>
          <w:i/>
          <w:iCs/>
          <w:color w:val="000000"/>
          <w:sz w:val="16"/>
          <w:szCs w:val="16"/>
        </w:rPr>
        <w:t>it</w:t>
      </w:r>
      <w:r>
        <w:rPr>
          <w:rFonts w:ascii="Verdana" w:hAnsi="Verdana"/>
          <w:color w:val="000000"/>
          <w:sz w:val="16"/>
          <w:szCs w:val="16"/>
        </w:rPr>
        <w:t xml:space="preserve"> could save them. Instead, they should have sought the Lord. Doing so, they would have realized that they could not expect salvation from a holy God while persisting in wickedness. They would have to do what James says to do: act on God's word.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This is not far off from the way some people treat Scripture still. The Bible is revered as an object, as if </w:t>
      </w:r>
      <w:r>
        <w:rPr>
          <w:rFonts w:ascii="Verdana" w:hAnsi="Verdana"/>
          <w:i/>
          <w:iCs/>
          <w:color w:val="000000"/>
          <w:sz w:val="16"/>
          <w:szCs w:val="16"/>
        </w:rPr>
        <w:t>it</w:t>
      </w:r>
      <w:r>
        <w:rPr>
          <w:rFonts w:ascii="Verdana" w:hAnsi="Verdana"/>
          <w:color w:val="000000"/>
          <w:sz w:val="16"/>
          <w:szCs w:val="16"/>
        </w:rPr>
        <w:t xml:space="preserve"> would bring blessing on one's life. The Bible may be read often; prayers may be said frequently; church services may be attended; yet there may still be a self-satisfied overlooking of gossip or lies or irresponsibility or emotional abuse of one's spouse. This amounts to a superstitious use of Scripture.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James is insisting that the words of Scripture are of no value unless put into practice. If you study the word of God and begin to see a picture of true justice or genuine love or real holiness, then start practicing what you are discovering. This is the passion on James's heart.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t>Emotional.</w:t>
      </w:r>
      <w:proofErr w:type="gramEnd"/>
      <w:r>
        <w:rPr>
          <w:rFonts w:ascii="Verdana" w:hAnsi="Verdana"/>
          <w:color w:val="000000"/>
          <w:sz w:val="16"/>
          <w:szCs w:val="16"/>
        </w:rPr>
        <w:t xml:space="preserve"> The word of God is certainly intended to affect our emotions. Jesus himself told his disciples that he spoke his words to them so that they might not fear but instead have joy (</w:t>
      </w:r>
      <w:proofErr w:type="spellStart"/>
      <w:r>
        <w:rPr>
          <w:rFonts w:ascii="Verdana" w:hAnsi="Verdana"/>
          <w:color w:val="000000"/>
          <w:sz w:val="16"/>
          <w:szCs w:val="16"/>
        </w:rPr>
        <w:t>Jn</w:t>
      </w:r>
      <w:proofErr w:type="spellEnd"/>
      <w:r>
        <w:rPr>
          <w:rFonts w:ascii="Verdana" w:hAnsi="Verdana"/>
          <w:color w:val="000000"/>
          <w:sz w:val="16"/>
          <w:szCs w:val="16"/>
        </w:rPr>
        <w:t xml:space="preserve"> 14:1-2; 15:11). The misuse of this is the employment of the word of God only for emotional comfort while avoiding obedience. By James's instruction, one should not be satisfied with a superficial devotional reading merely for emotional satisfaction. He demands a reading of the word with the goal of doing the will of God found there.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t>Theoretical.</w:t>
      </w:r>
      <w:proofErr w:type="gramEnd"/>
      <w:r>
        <w:rPr>
          <w:rFonts w:ascii="Verdana" w:hAnsi="Verdana"/>
          <w:color w:val="000000"/>
          <w:sz w:val="16"/>
          <w:szCs w:val="16"/>
        </w:rPr>
        <w:t xml:space="preserve"> James's instruction also repudiates the merely theoretical use of the word of God, in which a person may study the word in exhaustive detail but then use the word only as material for philosophical or theological debate. The result is an abundance of doctrinal correctness but a scarcity of biblical godliness. The ones who are "hearers only" after this pattern tend to build a reputation for holding proper theology while leaving behind a trail of divisiveness and damaged </w:t>
      </w:r>
      <w:proofErr w:type="spellStart"/>
      <w:r>
        <w:rPr>
          <w:rFonts w:ascii="Verdana" w:hAnsi="Verdana"/>
          <w:color w:val="000000"/>
          <w:sz w:val="16"/>
          <w:szCs w:val="16"/>
        </w:rPr>
        <w:t>relationships.Doers</w:t>
      </w:r>
      <w:proofErr w:type="spellEnd"/>
      <w:r>
        <w:rPr>
          <w:rFonts w:ascii="Verdana" w:hAnsi="Verdana"/>
          <w:color w:val="000000"/>
          <w:sz w:val="16"/>
          <w:szCs w:val="16"/>
        </w:rPr>
        <w:t xml:space="preserve"> of the Word: Blessed (1:22, 25)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The better alternative of being "doers" (RSV) is introduced in 1:22 and then described further in 1:25. The initial imperative in 1:22, </w:t>
      </w:r>
      <w:proofErr w:type="gramStart"/>
      <w:r>
        <w:rPr>
          <w:rFonts w:ascii="Verdana" w:hAnsi="Verdana"/>
          <w:i/>
          <w:iCs/>
          <w:color w:val="000000"/>
          <w:sz w:val="16"/>
          <w:szCs w:val="16"/>
        </w:rPr>
        <w:t>Do</w:t>
      </w:r>
      <w:proofErr w:type="gramEnd"/>
      <w:r>
        <w:rPr>
          <w:rFonts w:ascii="Verdana" w:hAnsi="Verdana"/>
          <w:i/>
          <w:iCs/>
          <w:color w:val="000000"/>
          <w:sz w:val="16"/>
          <w:szCs w:val="16"/>
        </w:rPr>
        <w:t xml:space="preserve"> not merely listen to the word. . . . Do what it says,</w:t>
      </w:r>
      <w:r>
        <w:rPr>
          <w:rFonts w:ascii="Verdana" w:hAnsi="Verdana"/>
          <w:color w:val="000000"/>
          <w:sz w:val="16"/>
          <w:szCs w:val="16"/>
        </w:rPr>
        <w:t xml:space="preserve"> probably again recalls parts of Jesus' own sermons, such as Matthew 7:21-27 and Luke 6:46-49. Instead of a relativistic, superstitious, emotional or theoretical approach to the word of God, James urges a practical approach. Do what the word says. The chief fact which James emphasizes about doers of the word is that they will be </w:t>
      </w:r>
      <w:r>
        <w:rPr>
          <w:rFonts w:ascii="Verdana" w:hAnsi="Verdana"/>
          <w:i/>
          <w:iCs/>
          <w:color w:val="000000"/>
          <w:sz w:val="16"/>
          <w:szCs w:val="16"/>
        </w:rPr>
        <w:t>blessed.</w:t>
      </w:r>
      <w:r>
        <w:rPr>
          <w:rFonts w:ascii="Verdana" w:hAnsi="Verdana"/>
          <w:color w:val="000000"/>
          <w:sz w:val="16"/>
          <w:szCs w:val="16"/>
        </w:rPr>
        <w:t xml:space="preserve"> </w:t>
      </w:r>
    </w:p>
    <w:p w:rsidR="009C6629" w:rsidRDefault="009C6629" w:rsidP="009C6629">
      <w:pPr>
        <w:pStyle w:val="NormalWeb"/>
        <w:shd w:val="clear" w:color="auto" w:fill="FFFFFF"/>
        <w:rPr>
          <w:rFonts w:ascii="Verdana" w:hAnsi="Verdana"/>
          <w:color w:val="000000"/>
          <w:sz w:val="16"/>
          <w:szCs w:val="16"/>
        </w:rPr>
      </w:pPr>
      <w:r>
        <w:rPr>
          <w:rFonts w:ascii="Verdana" w:hAnsi="Verdana"/>
          <w:i/>
          <w:iCs/>
          <w:color w:val="000000"/>
          <w:sz w:val="16"/>
          <w:szCs w:val="16"/>
        </w:rPr>
        <w:t>1. What is the pattern of the blessedness?</w:t>
      </w:r>
      <w:r>
        <w:rPr>
          <w:rFonts w:ascii="Verdana" w:hAnsi="Verdana"/>
          <w:color w:val="000000"/>
          <w:sz w:val="16"/>
          <w:szCs w:val="16"/>
        </w:rPr>
        <w:t xml:space="preserve"> The phrases flow from James's heart, dramatizing the pattern of being blessed and making his appeal more emphatic. Forms of the verbs </w:t>
      </w:r>
      <w:r>
        <w:rPr>
          <w:rFonts w:ascii="Verdana" w:hAnsi="Verdana"/>
          <w:i/>
          <w:iCs/>
          <w:color w:val="000000"/>
          <w:sz w:val="16"/>
          <w:szCs w:val="16"/>
        </w:rPr>
        <w:t>do</w:t>
      </w:r>
      <w:r>
        <w:rPr>
          <w:rFonts w:ascii="Verdana" w:hAnsi="Verdana"/>
          <w:color w:val="000000"/>
          <w:sz w:val="16"/>
          <w:szCs w:val="16"/>
        </w:rPr>
        <w:t xml:space="preserve"> and </w:t>
      </w:r>
      <w:r>
        <w:rPr>
          <w:rFonts w:ascii="Verdana" w:hAnsi="Verdana"/>
          <w:i/>
          <w:iCs/>
          <w:color w:val="000000"/>
          <w:sz w:val="16"/>
          <w:szCs w:val="16"/>
        </w:rPr>
        <w:t>forget</w:t>
      </w:r>
      <w:r>
        <w:rPr>
          <w:rFonts w:ascii="Verdana" w:hAnsi="Verdana"/>
          <w:color w:val="000000"/>
          <w:sz w:val="16"/>
          <w:szCs w:val="16"/>
        </w:rPr>
        <w:t xml:space="preserve"> are repeated from 1:23-24, maintaining clear contrasts with the pattern of deception. The pattern by which one is blessed is stated in four successive terms rather than portrayed through an analogy.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lastRenderedPageBreak/>
        <w:t>Looks intently.</w:t>
      </w:r>
      <w:proofErr w:type="gramEnd"/>
      <w:r>
        <w:rPr>
          <w:rFonts w:ascii="Verdana" w:hAnsi="Verdana"/>
          <w:color w:val="000000"/>
          <w:sz w:val="16"/>
          <w:szCs w:val="16"/>
        </w:rPr>
        <w:t xml:space="preserve"> This is a participle </w:t>
      </w:r>
      <w:proofErr w:type="spellStart"/>
      <w:r>
        <w:rPr>
          <w:rFonts w:ascii="Verdana" w:hAnsi="Verdana"/>
          <w:i/>
          <w:iCs/>
          <w:color w:val="000000"/>
          <w:sz w:val="16"/>
          <w:szCs w:val="16"/>
        </w:rPr>
        <w:t>parakypsas</w:t>
      </w:r>
      <w:proofErr w:type="spellEnd"/>
      <w:r>
        <w:rPr>
          <w:rFonts w:ascii="Verdana" w:hAnsi="Verdana"/>
          <w:color w:val="000000"/>
          <w:sz w:val="16"/>
          <w:szCs w:val="16"/>
        </w:rPr>
        <w:t xml:space="preserve"> which continues the image of a person looking into a mirror. Now, however, the person is looking into the word of God itself, which is worthy of an intent look because it is </w:t>
      </w:r>
      <w:r>
        <w:rPr>
          <w:rFonts w:ascii="Verdana" w:hAnsi="Verdana"/>
          <w:i/>
          <w:iCs/>
          <w:color w:val="000000"/>
          <w:sz w:val="16"/>
          <w:szCs w:val="16"/>
        </w:rPr>
        <w:t>the perfect law that gives freedom.</w:t>
      </w:r>
      <w:r>
        <w:rPr>
          <w:rFonts w:ascii="Verdana" w:hAnsi="Verdana"/>
          <w:color w:val="000000"/>
          <w:sz w:val="16"/>
          <w:szCs w:val="16"/>
        </w:rPr>
        <w:t xml:space="preserve">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t>Continues.</w:t>
      </w:r>
      <w:proofErr w:type="gramEnd"/>
      <w:r>
        <w:rPr>
          <w:rFonts w:ascii="Verdana" w:hAnsi="Verdana"/>
          <w:color w:val="000000"/>
          <w:sz w:val="16"/>
          <w:szCs w:val="16"/>
        </w:rPr>
        <w:t xml:space="preserve"> The looking is now augmented by a second participle, </w:t>
      </w:r>
      <w:proofErr w:type="spellStart"/>
      <w:r>
        <w:rPr>
          <w:rFonts w:ascii="Verdana" w:hAnsi="Verdana"/>
          <w:i/>
          <w:iCs/>
          <w:color w:val="000000"/>
          <w:sz w:val="16"/>
          <w:szCs w:val="16"/>
        </w:rPr>
        <w:t>parameinas</w:t>
      </w:r>
      <w:proofErr w:type="spellEnd"/>
      <w:r>
        <w:rPr>
          <w:rFonts w:ascii="Verdana" w:hAnsi="Verdana"/>
          <w:i/>
          <w:iCs/>
          <w:color w:val="000000"/>
          <w:sz w:val="16"/>
          <w:szCs w:val="16"/>
        </w:rPr>
        <w:t>,</w:t>
      </w:r>
      <w:r>
        <w:rPr>
          <w:rFonts w:ascii="Verdana" w:hAnsi="Verdana"/>
          <w:color w:val="000000"/>
          <w:sz w:val="16"/>
          <w:szCs w:val="16"/>
        </w:rPr>
        <w:t xml:space="preserve"> for James means we should not only look intently but also persist in looking. </w:t>
      </w:r>
    </w:p>
    <w:p w:rsidR="009C6629" w:rsidRDefault="009C6629" w:rsidP="009C6629">
      <w:pPr>
        <w:pStyle w:val="NormalWeb"/>
        <w:shd w:val="clear" w:color="auto" w:fill="FFFFFF"/>
        <w:rPr>
          <w:rFonts w:ascii="Verdana" w:hAnsi="Verdana"/>
          <w:color w:val="000000"/>
          <w:sz w:val="16"/>
          <w:szCs w:val="16"/>
        </w:rPr>
      </w:pPr>
      <w:r>
        <w:rPr>
          <w:rFonts w:ascii="Verdana" w:hAnsi="Verdana"/>
          <w:i/>
          <w:iCs/>
          <w:color w:val="000000"/>
          <w:sz w:val="16"/>
          <w:szCs w:val="16"/>
        </w:rPr>
        <w:t>Not forgetting.</w:t>
      </w:r>
      <w:r>
        <w:rPr>
          <w:rFonts w:ascii="Verdana" w:hAnsi="Verdana"/>
          <w:color w:val="000000"/>
          <w:sz w:val="16"/>
          <w:szCs w:val="16"/>
        </w:rPr>
        <w:t xml:space="preserve"> Still not satisfied with the emphasis, James further adds, literally, "being not a hearer of forgetfulness."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t>But doing.</w:t>
      </w:r>
      <w:proofErr w:type="gramEnd"/>
      <w:r>
        <w:rPr>
          <w:rFonts w:ascii="Verdana" w:hAnsi="Verdana"/>
          <w:color w:val="000000"/>
          <w:sz w:val="16"/>
          <w:szCs w:val="16"/>
        </w:rPr>
        <w:t xml:space="preserve"> The full participial phrase makes a striking contrast of images: "being not a hearer of forgetfulness but a doer of action."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After this piling of phrases for emphasis, the conclusion of the sentence is like a climax reached within this one verse. This is the crowning goal of looking intently, continuing to do so and not forgetting but doing: </w:t>
      </w:r>
      <w:r>
        <w:rPr>
          <w:rFonts w:ascii="Verdana" w:hAnsi="Verdana"/>
          <w:i/>
          <w:iCs/>
          <w:color w:val="000000"/>
          <w:sz w:val="16"/>
          <w:szCs w:val="16"/>
        </w:rPr>
        <w:t>He will be blessed [</w:t>
      </w:r>
      <w:proofErr w:type="spellStart"/>
      <w:r>
        <w:rPr>
          <w:rFonts w:ascii="Verdana" w:hAnsi="Verdana"/>
          <w:i/>
          <w:iCs/>
          <w:color w:val="000000"/>
          <w:sz w:val="16"/>
          <w:szCs w:val="16"/>
        </w:rPr>
        <w:t>makarios</w:t>
      </w:r>
      <w:proofErr w:type="spellEnd"/>
      <w:r>
        <w:rPr>
          <w:rFonts w:ascii="Verdana" w:hAnsi="Verdana"/>
          <w:i/>
          <w:iCs/>
          <w:color w:val="000000"/>
          <w:sz w:val="16"/>
          <w:szCs w:val="16"/>
        </w:rPr>
        <w:t>] in what he does [</w:t>
      </w:r>
      <w:proofErr w:type="spellStart"/>
      <w:r>
        <w:rPr>
          <w:rFonts w:ascii="Verdana" w:hAnsi="Verdana"/>
          <w:i/>
          <w:iCs/>
          <w:color w:val="000000"/>
          <w:sz w:val="16"/>
          <w:szCs w:val="16"/>
        </w:rPr>
        <w:t>poiesei</w:t>
      </w:r>
      <w:proofErr w:type="spellEnd"/>
      <w:r>
        <w:rPr>
          <w:rFonts w:ascii="Verdana" w:hAnsi="Verdana"/>
          <w:i/>
          <w:iCs/>
          <w:color w:val="000000"/>
          <w:sz w:val="16"/>
          <w:szCs w:val="16"/>
        </w:rPr>
        <w:t>].</w:t>
      </w:r>
      <w:r>
        <w:rPr>
          <w:rFonts w:ascii="Verdana" w:hAnsi="Verdana"/>
          <w:color w:val="000000"/>
          <w:sz w:val="16"/>
          <w:szCs w:val="16"/>
        </w:rPr>
        <w:t xml:space="preserve"> The statement recalls two dramatic scenes in Jesus' teaching ministry, once again revealing how studiously James has learned the teachings of his half-brother who had become so thoroughly his Lord. The first, of course, would be the Beatitudes, in which Jesus repeated the same term "blessed" </w:t>
      </w:r>
      <w:proofErr w:type="spellStart"/>
      <w:r>
        <w:rPr>
          <w:rFonts w:ascii="Verdana" w:hAnsi="Verdana"/>
          <w:i/>
          <w:iCs/>
          <w:color w:val="000000"/>
          <w:sz w:val="16"/>
          <w:szCs w:val="16"/>
        </w:rPr>
        <w:t>makarios</w:t>
      </w:r>
      <w:proofErr w:type="spellEnd"/>
      <w:r>
        <w:rPr>
          <w:rFonts w:ascii="Verdana" w:hAnsi="Verdana"/>
          <w:i/>
          <w:iCs/>
          <w:color w:val="000000"/>
          <w:sz w:val="16"/>
          <w:szCs w:val="16"/>
        </w:rPr>
        <w:t>.</w:t>
      </w:r>
      <w:r>
        <w:rPr>
          <w:rFonts w:ascii="Verdana" w:hAnsi="Verdana"/>
          <w:color w:val="000000"/>
          <w:sz w:val="16"/>
          <w:szCs w:val="16"/>
        </w:rPr>
        <w:t xml:space="preserve"> That scene exhibits how the term </w:t>
      </w:r>
      <w:proofErr w:type="spellStart"/>
      <w:r>
        <w:rPr>
          <w:rFonts w:ascii="Verdana" w:hAnsi="Verdana"/>
          <w:i/>
          <w:iCs/>
          <w:color w:val="000000"/>
          <w:sz w:val="16"/>
          <w:szCs w:val="16"/>
        </w:rPr>
        <w:t>makarios</w:t>
      </w:r>
      <w:proofErr w:type="spellEnd"/>
      <w:r>
        <w:rPr>
          <w:rFonts w:ascii="Verdana" w:hAnsi="Verdana"/>
          <w:color w:val="000000"/>
          <w:sz w:val="16"/>
          <w:szCs w:val="16"/>
        </w:rPr>
        <w:t xml:space="preserve"> took on a particularly Christian and eschatological content in the New Testament, where the Greek term occurs fifty times and forty-four of them are beatitudes. Jesus based blessedness specifically on the coming of his kingdom, and the blessedness was often identified in paradoxical contrast to the world's usual standards for happiness. Jesus made it a point to declare "blessed" those who were poor, mourning and persecuted. Now James is writing to Christians who are often poor, mourning and persecuted, and his promise of blessedness carries this Christian content. True blessedness--the joy of Christ's kingdom--comes not by escaping trials but by doing the word of the Lord.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The second scene would be the Last Supper, at which Jesus washed his disciples' feet, instructed them about </w:t>
      </w:r>
      <w:proofErr w:type="spellStart"/>
      <w:r>
        <w:rPr>
          <w:rFonts w:ascii="Verdana" w:hAnsi="Verdana"/>
          <w:color w:val="000000"/>
          <w:sz w:val="16"/>
          <w:szCs w:val="16"/>
        </w:rPr>
        <w:t>servanthood</w:t>
      </w:r>
      <w:proofErr w:type="spellEnd"/>
      <w:r>
        <w:rPr>
          <w:rFonts w:ascii="Verdana" w:hAnsi="Verdana"/>
          <w:color w:val="000000"/>
          <w:sz w:val="16"/>
          <w:szCs w:val="16"/>
        </w:rPr>
        <w:t xml:space="preserve"> from his example and concluded, "Now that you know these things, you will be blessed </w:t>
      </w:r>
      <w:r>
        <w:rPr>
          <w:rFonts w:ascii="Verdana" w:hAnsi="Verdana"/>
          <w:i/>
          <w:iCs/>
          <w:color w:val="000000"/>
          <w:sz w:val="16"/>
          <w:szCs w:val="16"/>
        </w:rPr>
        <w:t>[</w:t>
      </w:r>
      <w:proofErr w:type="spellStart"/>
      <w:r>
        <w:rPr>
          <w:rFonts w:ascii="Verdana" w:hAnsi="Verdana"/>
          <w:i/>
          <w:iCs/>
          <w:color w:val="000000"/>
          <w:sz w:val="16"/>
          <w:szCs w:val="16"/>
        </w:rPr>
        <w:t>makarioi</w:t>
      </w:r>
      <w:proofErr w:type="spellEnd"/>
      <w:r>
        <w:rPr>
          <w:rFonts w:ascii="Verdana" w:hAnsi="Verdana"/>
          <w:i/>
          <w:iCs/>
          <w:color w:val="000000"/>
          <w:sz w:val="16"/>
          <w:szCs w:val="16"/>
        </w:rPr>
        <w:t>]</w:t>
      </w:r>
      <w:r>
        <w:rPr>
          <w:rFonts w:ascii="Verdana" w:hAnsi="Verdana"/>
          <w:color w:val="000000"/>
          <w:sz w:val="16"/>
          <w:szCs w:val="16"/>
        </w:rPr>
        <w:t xml:space="preserve"> if you do </w:t>
      </w:r>
      <w:r>
        <w:rPr>
          <w:rFonts w:ascii="Verdana" w:hAnsi="Verdana"/>
          <w:i/>
          <w:iCs/>
          <w:color w:val="000000"/>
          <w:sz w:val="16"/>
          <w:szCs w:val="16"/>
        </w:rPr>
        <w:t>[</w:t>
      </w:r>
      <w:proofErr w:type="spellStart"/>
      <w:r>
        <w:rPr>
          <w:rFonts w:ascii="Verdana" w:hAnsi="Verdana"/>
          <w:i/>
          <w:iCs/>
          <w:color w:val="000000"/>
          <w:sz w:val="16"/>
          <w:szCs w:val="16"/>
        </w:rPr>
        <w:t>poiete</w:t>
      </w:r>
      <w:proofErr w:type="spellEnd"/>
      <w:r>
        <w:rPr>
          <w:rFonts w:ascii="Verdana" w:hAnsi="Verdana"/>
          <w:i/>
          <w:iCs/>
          <w:color w:val="000000"/>
          <w:sz w:val="16"/>
          <w:szCs w:val="16"/>
        </w:rPr>
        <w:t>]</w:t>
      </w:r>
      <w:r>
        <w:rPr>
          <w:rFonts w:ascii="Verdana" w:hAnsi="Verdana"/>
          <w:color w:val="000000"/>
          <w:sz w:val="16"/>
          <w:szCs w:val="16"/>
        </w:rPr>
        <w:t xml:space="preserve"> them" (</w:t>
      </w:r>
      <w:proofErr w:type="spellStart"/>
      <w:r>
        <w:rPr>
          <w:rFonts w:ascii="Verdana" w:hAnsi="Verdana"/>
          <w:color w:val="000000"/>
          <w:sz w:val="16"/>
          <w:szCs w:val="16"/>
        </w:rPr>
        <w:t>Jn</w:t>
      </w:r>
      <w:proofErr w:type="spellEnd"/>
      <w:r>
        <w:rPr>
          <w:rFonts w:ascii="Verdana" w:hAnsi="Verdana"/>
          <w:color w:val="000000"/>
          <w:sz w:val="16"/>
          <w:szCs w:val="16"/>
        </w:rPr>
        <w:t xml:space="preserve"> 13:17). It was not enough for Jesus that his disciples "know these things." Likewise, it is not enough for James that his readers be hearers of the word. Blessing is found in the doing of God's will through a life of active obedience. </w:t>
      </w:r>
    </w:p>
    <w:p w:rsidR="009C6629" w:rsidRDefault="009C6629" w:rsidP="009C6629">
      <w:pPr>
        <w:pStyle w:val="NormalWeb"/>
        <w:shd w:val="clear" w:color="auto" w:fill="FFFFFF"/>
        <w:rPr>
          <w:rFonts w:ascii="Verdana" w:hAnsi="Verdana"/>
          <w:color w:val="000000"/>
          <w:sz w:val="16"/>
          <w:szCs w:val="16"/>
        </w:rPr>
      </w:pPr>
      <w:r>
        <w:rPr>
          <w:rFonts w:ascii="Verdana" w:hAnsi="Verdana"/>
          <w:i/>
          <w:iCs/>
          <w:color w:val="000000"/>
          <w:sz w:val="16"/>
          <w:szCs w:val="16"/>
        </w:rPr>
        <w:t>2. What then is the nature of the word?</w:t>
      </w:r>
      <w:r>
        <w:rPr>
          <w:rFonts w:ascii="Verdana" w:hAnsi="Verdana"/>
          <w:color w:val="000000"/>
          <w:sz w:val="16"/>
          <w:szCs w:val="16"/>
        </w:rPr>
        <w:t xml:space="preserve"> In contrast to the hearer who is deceived, the doer is blessed. What is the nature of the word that makes it something which brings blessing? It is, literally, </w:t>
      </w:r>
      <w:r>
        <w:rPr>
          <w:rFonts w:ascii="Verdana" w:hAnsi="Verdana"/>
          <w:i/>
          <w:iCs/>
          <w:color w:val="000000"/>
          <w:sz w:val="16"/>
          <w:szCs w:val="16"/>
        </w:rPr>
        <w:t>the perfect law of freedom.</w:t>
      </w:r>
      <w:r>
        <w:rPr>
          <w:rFonts w:ascii="Verdana" w:hAnsi="Verdana"/>
          <w:color w:val="000000"/>
          <w:sz w:val="16"/>
          <w:szCs w:val="16"/>
        </w:rPr>
        <w:t xml:space="preserve"> The phrase is unique to James in the New Testament, occurring only here and in 2:12. The primacy of </w:t>
      </w:r>
      <w:r>
        <w:rPr>
          <w:rFonts w:ascii="Verdana" w:hAnsi="Verdana"/>
          <w:i/>
          <w:iCs/>
          <w:color w:val="000000"/>
          <w:sz w:val="16"/>
          <w:szCs w:val="16"/>
        </w:rPr>
        <w:t>freedom</w:t>
      </w:r>
      <w:r>
        <w:rPr>
          <w:rFonts w:ascii="Verdana" w:hAnsi="Verdana"/>
          <w:color w:val="000000"/>
          <w:sz w:val="16"/>
          <w:szCs w:val="16"/>
        </w:rPr>
        <w:t xml:space="preserve"> in the nature of the word is significant in two regards.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First, this is one of the phrases in James indicating that he is using the term </w:t>
      </w:r>
      <w:r>
        <w:rPr>
          <w:rFonts w:ascii="Verdana" w:hAnsi="Verdana"/>
          <w:i/>
          <w:iCs/>
          <w:color w:val="000000"/>
          <w:sz w:val="16"/>
          <w:szCs w:val="16"/>
        </w:rPr>
        <w:t>law (</w:t>
      </w:r>
      <w:proofErr w:type="spellStart"/>
      <w:r>
        <w:rPr>
          <w:rFonts w:ascii="Verdana" w:hAnsi="Verdana"/>
          <w:i/>
          <w:iCs/>
          <w:color w:val="000000"/>
          <w:sz w:val="16"/>
          <w:szCs w:val="16"/>
        </w:rPr>
        <w:t>nomos</w:t>
      </w:r>
      <w:proofErr w:type="spellEnd"/>
      <w:r>
        <w:rPr>
          <w:rFonts w:ascii="Verdana" w:hAnsi="Verdana"/>
          <w:i/>
          <w:iCs/>
          <w:color w:val="000000"/>
          <w:sz w:val="16"/>
          <w:szCs w:val="16"/>
        </w:rPr>
        <w:t>)</w:t>
      </w:r>
      <w:r>
        <w:rPr>
          <w:rFonts w:ascii="Verdana" w:hAnsi="Verdana"/>
          <w:color w:val="000000"/>
          <w:sz w:val="16"/>
          <w:szCs w:val="16"/>
        </w:rPr>
        <w:t xml:space="preserve"> with a connotation different from Paul's in Galatians or Romans. Paul would write about the law as an avenue by which one might attempt to attain a standing of righteousness before the holy God. In this respect, law would have to be treated in contrast to faith. James, however, is speaking of moral law as the deeds of </w:t>
      </w:r>
      <w:r>
        <w:rPr>
          <w:rFonts w:ascii="Verdana" w:hAnsi="Verdana"/>
          <w:i/>
          <w:iCs/>
          <w:color w:val="000000"/>
          <w:sz w:val="16"/>
          <w:szCs w:val="16"/>
        </w:rPr>
        <w:t>the righteous life that God desires.</w:t>
      </w:r>
      <w:r>
        <w:rPr>
          <w:rFonts w:ascii="Verdana" w:hAnsi="Verdana"/>
          <w:color w:val="000000"/>
          <w:sz w:val="16"/>
          <w:szCs w:val="16"/>
        </w:rPr>
        <w:t xml:space="preserve"> The teachings of Jesus would especially be </w:t>
      </w:r>
      <w:r>
        <w:rPr>
          <w:rFonts w:ascii="Verdana" w:hAnsi="Verdana"/>
          <w:i/>
          <w:iCs/>
          <w:color w:val="000000"/>
          <w:sz w:val="16"/>
          <w:szCs w:val="16"/>
        </w:rPr>
        <w:t>the perfect law</w:t>
      </w:r>
      <w:r>
        <w:rPr>
          <w:rFonts w:ascii="Verdana" w:hAnsi="Verdana"/>
          <w:color w:val="000000"/>
          <w:sz w:val="16"/>
          <w:szCs w:val="16"/>
        </w:rPr>
        <w:t xml:space="preserve"> to which James refers. As discussed in this volume's introduction, there is no need for the book of James to be read as a response to the Pauline letters. It is entirely clear and appropriate as a pre-Pauline encouragement by James for scattered, persecuted Christians to remain true to the word of God. By living according to this word, or law, they could live in true freedom in spite of their oppressors, for they would have the freedom to enter the kingdom of heaven and to live righteous lives. This theme in James can be seen to flow readily from Jesus' teachings in the Sermon on the Mount in Matthew 5:17-20 and 7:21, 24.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Second, the emphasis on freedom shows James's integration of his Old Testament Jewish tradition and the teachings of Jesus. The Old Testament certainly emphasized the blessing inherent in obeying God's laws. Jesus then emphasized his commitment to fulfill the law (Mt 5:17) and to give freedom (</w:t>
      </w:r>
      <w:proofErr w:type="spellStart"/>
      <w:r>
        <w:rPr>
          <w:rFonts w:ascii="Verdana" w:hAnsi="Verdana"/>
          <w:color w:val="000000"/>
          <w:sz w:val="16"/>
          <w:szCs w:val="16"/>
        </w:rPr>
        <w:t>Jn</w:t>
      </w:r>
      <w:proofErr w:type="spellEnd"/>
      <w:r>
        <w:rPr>
          <w:rFonts w:ascii="Verdana" w:hAnsi="Verdana"/>
          <w:color w:val="000000"/>
          <w:sz w:val="16"/>
          <w:szCs w:val="16"/>
        </w:rPr>
        <w:t xml:space="preserve"> 8:36). For James now, </w:t>
      </w:r>
      <w:r>
        <w:rPr>
          <w:rFonts w:ascii="Verdana" w:hAnsi="Verdana"/>
          <w:i/>
          <w:iCs/>
          <w:color w:val="000000"/>
          <w:sz w:val="16"/>
          <w:szCs w:val="16"/>
        </w:rPr>
        <w:t>the perfect law that gives freedom</w:t>
      </w:r>
      <w:r>
        <w:rPr>
          <w:rFonts w:ascii="Verdana" w:hAnsi="Verdana"/>
          <w:color w:val="000000"/>
          <w:sz w:val="16"/>
          <w:szCs w:val="16"/>
        </w:rPr>
        <w:t xml:space="preserve"> is the very </w:t>
      </w:r>
      <w:r>
        <w:rPr>
          <w:rFonts w:ascii="Verdana" w:hAnsi="Verdana"/>
          <w:i/>
          <w:iCs/>
          <w:color w:val="000000"/>
          <w:sz w:val="16"/>
          <w:szCs w:val="16"/>
        </w:rPr>
        <w:t>word</w:t>
      </w:r>
      <w:r>
        <w:rPr>
          <w:rFonts w:ascii="Verdana" w:hAnsi="Verdana"/>
          <w:color w:val="000000"/>
          <w:sz w:val="16"/>
          <w:szCs w:val="16"/>
        </w:rPr>
        <w:t xml:space="preserve"> of which he has been speaking. His warning against being "deceived" (with two different verbs in 1:16 and 1:22) is motivated by his assurance that we have, in contrast to deception, a real "word of truth" from God. This word of truth is a "perfect gift . . . from above," for it gives us birth, it saves us and it gives us freedom. So it is again described as </w:t>
      </w:r>
      <w:r>
        <w:rPr>
          <w:rFonts w:ascii="Verdana" w:hAnsi="Verdana"/>
          <w:i/>
          <w:iCs/>
          <w:color w:val="000000"/>
          <w:sz w:val="16"/>
          <w:szCs w:val="16"/>
        </w:rPr>
        <w:t>perfect</w:t>
      </w:r>
      <w:r>
        <w:rPr>
          <w:rFonts w:ascii="Verdana" w:hAnsi="Verdana"/>
          <w:color w:val="000000"/>
          <w:sz w:val="16"/>
          <w:szCs w:val="16"/>
        </w:rPr>
        <w:t xml:space="preserve"> in 1:25. Especially for people who tend to think of God's word as a collection of burdensome, guilt-producing demands, James is a marvelous corrective model. He exhibits the admiration for the perfection of God's will and the delight in doing God's will which are to be normative for God's people according to both the Old Testament (Ps 19:7-11) and the New (Mt 7:21; </w:t>
      </w:r>
      <w:proofErr w:type="spellStart"/>
      <w:r>
        <w:rPr>
          <w:rFonts w:ascii="Verdana" w:hAnsi="Verdana"/>
          <w:color w:val="000000"/>
          <w:sz w:val="16"/>
          <w:szCs w:val="16"/>
        </w:rPr>
        <w:t>Jn</w:t>
      </w:r>
      <w:proofErr w:type="spellEnd"/>
      <w:r>
        <w:rPr>
          <w:rFonts w:ascii="Verdana" w:hAnsi="Verdana"/>
          <w:color w:val="000000"/>
          <w:sz w:val="16"/>
          <w:szCs w:val="16"/>
        </w:rPr>
        <w:t xml:space="preserve"> 14:15). </w:t>
      </w:r>
    </w:p>
    <w:p w:rsidR="009C6629" w:rsidRDefault="009C6629" w:rsidP="009C6629">
      <w:pPr>
        <w:pStyle w:val="NormalWeb"/>
        <w:shd w:val="clear" w:color="auto" w:fill="FFFFFF"/>
        <w:rPr>
          <w:rFonts w:ascii="Verdana" w:hAnsi="Verdana"/>
          <w:color w:val="000000"/>
          <w:sz w:val="16"/>
          <w:szCs w:val="16"/>
        </w:rPr>
      </w:pPr>
      <w:r>
        <w:rPr>
          <w:rFonts w:ascii="Verdana" w:hAnsi="Verdana"/>
          <w:i/>
          <w:iCs/>
          <w:color w:val="000000"/>
          <w:sz w:val="16"/>
          <w:szCs w:val="16"/>
        </w:rPr>
        <w:t>3. How would one be a doer of the word today?</w:t>
      </w:r>
      <w:r>
        <w:rPr>
          <w:rFonts w:ascii="Verdana" w:hAnsi="Verdana"/>
          <w:color w:val="000000"/>
          <w:sz w:val="16"/>
          <w:szCs w:val="16"/>
        </w:rPr>
        <w:t xml:space="preserve"> What we believe about the nature of Scripture affects how we use Scripture. Some people, believing Scripture to be a list of performance demands, use it to see how to perform </w:t>
      </w:r>
      <w:r>
        <w:rPr>
          <w:rFonts w:ascii="Verdana" w:hAnsi="Verdana"/>
          <w:color w:val="000000"/>
          <w:sz w:val="16"/>
          <w:szCs w:val="16"/>
        </w:rPr>
        <w:lastRenderedPageBreak/>
        <w:t xml:space="preserve">more and more instead of looking into Scripture for truly biblical standards of how God wants us to live. Others, with a more relativistic belief, use Scripture selectively; they accept what they feel comfortable doing while simply ignoring the more difficult steps of faith commanded in the Bible. Often this selective approach comes from fear of the demands of Christ's lordship; we simply do not fully believe that his word is </w:t>
      </w:r>
      <w:r>
        <w:rPr>
          <w:rFonts w:ascii="Verdana" w:hAnsi="Verdana"/>
          <w:i/>
          <w:iCs/>
          <w:color w:val="000000"/>
          <w:sz w:val="16"/>
          <w:szCs w:val="16"/>
        </w:rPr>
        <w:t>the perfect law that gives freedom.</w:t>
      </w:r>
      <w:r>
        <w:rPr>
          <w:rFonts w:ascii="Verdana" w:hAnsi="Verdana"/>
          <w:color w:val="000000"/>
          <w:sz w:val="16"/>
          <w:szCs w:val="16"/>
        </w:rPr>
        <w:t xml:space="preserve"> </w:t>
      </w:r>
    </w:p>
    <w:p w:rsidR="009C6629" w:rsidRDefault="009C6629" w:rsidP="009C6629">
      <w:pPr>
        <w:pStyle w:val="NormalWeb"/>
        <w:shd w:val="clear" w:color="auto" w:fill="FFFFFF"/>
        <w:rPr>
          <w:rFonts w:ascii="Verdana" w:hAnsi="Verdana"/>
          <w:color w:val="000000"/>
          <w:sz w:val="16"/>
          <w:szCs w:val="16"/>
        </w:rPr>
      </w:pPr>
      <w:r>
        <w:rPr>
          <w:rFonts w:ascii="Verdana" w:hAnsi="Verdana"/>
          <w:color w:val="000000"/>
          <w:sz w:val="16"/>
          <w:szCs w:val="16"/>
        </w:rPr>
        <w:t xml:space="preserve">To find the freedom promised here, one would have to take the four stages in the pattern of blessedness and put them into practice. These are not to be four more steps added onto other humanly devised performance standards. Rather, these are the steps to take first with Scripture, so that Scripture can then reorder the rest of one's life.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t>Looks intently.</w:t>
      </w:r>
      <w:proofErr w:type="gramEnd"/>
      <w:r>
        <w:rPr>
          <w:rFonts w:ascii="Verdana" w:hAnsi="Verdana"/>
          <w:color w:val="000000"/>
          <w:sz w:val="16"/>
          <w:szCs w:val="16"/>
        </w:rPr>
        <w:t xml:space="preserve"> We will search the Scriptures. We can go beyond a superficial devotional reading. We will bother to learn sound principles of inductive study so that we can dig deeply into the word and feed ourselves from Scripture.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t>Continues.</w:t>
      </w:r>
      <w:proofErr w:type="gramEnd"/>
      <w:r>
        <w:rPr>
          <w:rFonts w:ascii="Verdana" w:hAnsi="Verdana"/>
          <w:color w:val="000000"/>
          <w:sz w:val="16"/>
          <w:szCs w:val="16"/>
        </w:rPr>
        <w:t xml:space="preserve"> We will stay in Scripture. We can learn to be regular and habitual, rather than occasional, in our Bible study. </w:t>
      </w:r>
    </w:p>
    <w:p w:rsidR="009C6629" w:rsidRDefault="009C6629" w:rsidP="009C6629">
      <w:pPr>
        <w:pStyle w:val="NormalWeb"/>
        <w:shd w:val="clear" w:color="auto" w:fill="FFFFFF"/>
        <w:rPr>
          <w:rFonts w:ascii="Verdana" w:hAnsi="Verdana"/>
          <w:color w:val="000000"/>
          <w:sz w:val="16"/>
          <w:szCs w:val="16"/>
        </w:rPr>
      </w:pPr>
      <w:r>
        <w:rPr>
          <w:rFonts w:ascii="Verdana" w:hAnsi="Verdana"/>
          <w:i/>
          <w:iCs/>
          <w:color w:val="000000"/>
          <w:sz w:val="16"/>
          <w:szCs w:val="16"/>
        </w:rPr>
        <w:t>Not forgetting.</w:t>
      </w:r>
      <w:r>
        <w:rPr>
          <w:rFonts w:ascii="Verdana" w:hAnsi="Verdana"/>
          <w:color w:val="000000"/>
          <w:sz w:val="16"/>
          <w:szCs w:val="16"/>
        </w:rPr>
        <w:t xml:space="preserve"> We will learn Scripture. We can study it so as to know its content and to remember it in our daily lives. Memorizing Scripture passages is an excellent discipline for the practice of this third step. </w:t>
      </w:r>
    </w:p>
    <w:p w:rsidR="009C6629" w:rsidRDefault="009C6629" w:rsidP="009C6629">
      <w:pPr>
        <w:pStyle w:val="NormalWeb"/>
        <w:shd w:val="clear" w:color="auto" w:fill="FFFFFF"/>
        <w:rPr>
          <w:rFonts w:ascii="Verdana" w:hAnsi="Verdana"/>
          <w:color w:val="000000"/>
          <w:sz w:val="16"/>
          <w:szCs w:val="16"/>
        </w:rPr>
      </w:pPr>
      <w:proofErr w:type="gramStart"/>
      <w:r>
        <w:rPr>
          <w:rFonts w:ascii="Verdana" w:hAnsi="Verdana"/>
          <w:i/>
          <w:iCs/>
          <w:color w:val="000000"/>
          <w:sz w:val="16"/>
          <w:szCs w:val="16"/>
        </w:rPr>
        <w:t>But doing.</w:t>
      </w:r>
      <w:proofErr w:type="gramEnd"/>
      <w:r>
        <w:rPr>
          <w:rFonts w:ascii="Verdana" w:hAnsi="Verdana"/>
          <w:color w:val="000000"/>
          <w:sz w:val="16"/>
          <w:szCs w:val="16"/>
        </w:rPr>
        <w:t xml:space="preserve"> We will apply Scripture. We can afford to leave our mirrors behind because our reflections are useless. But Scripture is another matter. We need it in our daily lives. We will take Scripture into our thinking, submit our minds to it and formulate our beliefs by what it says. We will make decisions by Scripture--about how we will respond to trials, what goals we will pursue, how we will spend time and money, how we will use our tongues. We will dare to live by the word of God. </w:t>
      </w:r>
    </w:p>
    <w:p w:rsidR="00133831" w:rsidRDefault="009C6629" w:rsidP="00133831">
      <w:pPr>
        <w:shd w:val="clear" w:color="auto" w:fill="FFFFFF"/>
        <w:rPr>
          <w:rFonts w:ascii="Verdana" w:hAnsi="Verdana"/>
          <w:caps/>
          <w:color w:val="000000"/>
          <w:sz w:val="10"/>
          <w:szCs w:val="10"/>
        </w:rPr>
      </w:pPr>
      <w:r>
        <w:rPr>
          <w:rFonts w:ascii="Verdana" w:hAnsi="Verdana"/>
          <w:color w:val="000000"/>
          <w:sz w:val="16"/>
          <w:szCs w:val="16"/>
        </w:rPr>
        <w:t>The church is much weakened today by the defective approaches to Scripture that I have mentioned. In one verse James has spread out the blueprint for how Christians can equip themselves with the word of God for freedom and blessing.</w:t>
      </w:r>
      <w:r w:rsidR="00133831" w:rsidRPr="00133831">
        <w:rPr>
          <w:rFonts w:ascii="Verdana" w:hAnsi="Verdana"/>
          <w:color w:val="000000"/>
          <w:sz w:val="16"/>
          <w:szCs w:val="16"/>
        </w:rPr>
        <w:t xml:space="preserve"> </w:t>
      </w:r>
    </w:p>
    <w:p w:rsidR="00133831" w:rsidRDefault="00133831" w:rsidP="00133831">
      <w:pPr>
        <w:pStyle w:val="Heading2"/>
        <w:shd w:val="clear" w:color="auto" w:fill="FFFFFF"/>
        <w:rPr>
          <w:rFonts w:ascii="Verdana" w:hAnsi="Verdana"/>
          <w:color w:val="000000"/>
          <w:sz w:val="16"/>
          <w:szCs w:val="16"/>
        </w:rPr>
      </w:pPr>
      <w:r>
        <w:rPr>
          <w:rFonts w:ascii="Verdana" w:hAnsi="Verdana"/>
          <w:color w:val="000000"/>
        </w:rPr>
        <w:t>Practice Pure Religion</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James now supplies examples of this life of active obedience. With these examples, he again poses two contrasting alternatives in two kinds of "religion." Both as an adjective </w:t>
      </w:r>
      <w:proofErr w:type="spellStart"/>
      <w:r>
        <w:rPr>
          <w:rFonts w:ascii="Verdana" w:hAnsi="Verdana"/>
          <w:i/>
          <w:iCs/>
          <w:color w:val="000000"/>
          <w:sz w:val="16"/>
          <w:szCs w:val="16"/>
        </w:rPr>
        <w:t>threskos</w:t>
      </w:r>
      <w:proofErr w:type="spellEnd"/>
      <w:r>
        <w:rPr>
          <w:rFonts w:ascii="Verdana" w:hAnsi="Verdana"/>
          <w:color w:val="000000"/>
          <w:sz w:val="16"/>
          <w:szCs w:val="16"/>
        </w:rPr>
        <w:t xml:space="preserve"> in 1:26 and as a noun </w:t>
      </w:r>
      <w:proofErr w:type="spellStart"/>
      <w:r>
        <w:rPr>
          <w:rFonts w:ascii="Verdana" w:hAnsi="Verdana"/>
          <w:i/>
          <w:iCs/>
          <w:color w:val="000000"/>
          <w:sz w:val="16"/>
          <w:szCs w:val="16"/>
        </w:rPr>
        <w:t>threskeia</w:t>
      </w:r>
      <w:proofErr w:type="spellEnd"/>
      <w:r>
        <w:rPr>
          <w:rFonts w:ascii="Verdana" w:hAnsi="Verdana"/>
          <w:color w:val="000000"/>
          <w:sz w:val="16"/>
          <w:szCs w:val="16"/>
        </w:rPr>
        <w:t xml:space="preserve"> in 1:27, the term especially </w:t>
      </w:r>
      <w:proofErr w:type="gramStart"/>
      <w:r>
        <w:rPr>
          <w:rFonts w:ascii="Verdana" w:hAnsi="Verdana"/>
          <w:color w:val="000000"/>
          <w:sz w:val="16"/>
          <w:szCs w:val="16"/>
        </w:rPr>
        <w:t>refers</w:t>
      </w:r>
      <w:proofErr w:type="gramEnd"/>
      <w:r>
        <w:rPr>
          <w:rFonts w:ascii="Verdana" w:hAnsi="Verdana"/>
          <w:color w:val="000000"/>
          <w:sz w:val="16"/>
          <w:szCs w:val="16"/>
        </w:rPr>
        <w:t xml:space="preserve"> to the outward observance of worship--for example, attending worship services, praying and fasting. James's initial proposition is that even among people who perform these outward observances, there are some who practice a deceptive and worthless religion and others who practice a pure and faultless religion. The examples he gives are so practical that they may make these verses pointed and uncomfortable reading for </w:t>
      </w:r>
      <w:proofErr w:type="spellStart"/>
      <w:r>
        <w:rPr>
          <w:rFonts w:ascii="Verdana" w:hAnsi="Verdana"/>
          <w:color w:val="000000"/>
          <w:sz w:val="16"/>
          <w:szCs w:val="16"/>
        </w:rPr>
        <w:t>us.Deceptive</w:t>
      </w:r>
      <w:proofErr w:type="spellEnd"/>
      <w:r>
        <w:rPr>
          <w:rFonts w:ascii="Verdana" w:hAnsi="Verdana"/>
          <w:color w:val="000000"/>
          <w:sz w:val="16"/>
          <w:szCs w:val="16"/>
        </w:rPr>
        <w:t xml:space="preserve"> and Worthless Religion (1:26)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The first example James chooses is a negative one--failure to control one's tongue. This is not the first time he has brought it up (cf. 1:19). It is far from the last time. In 3:1-12 he will discuss the huge evil done by the tongue; in 4:1-12 he will give further examples of impure speech (e.g., quarreling and slander); in 5:9 and 5:12 he will tell his readers not to grumble or swear. The repetition of the theme shows that it has great importance in the message of James's letter. Sinning in the way we speak cannot be regarded as a minor matter.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James's imagery here gives a second clue as to why he sees one's speech as deserving such attention. The participle </w:t>
      </w:r>
      <w:proofErr w:type="spellStart"/>
      <w:r>
        <w:rPr>
          <w:rFonts w:ascii="Verdana" w:hAnsi="Verdana"/>
          <w:i/>
          <w:iCs/>
          <w:color w:val="000000"/>
          <w:sz w:val="16"/>
          <w:szCs w:val="16"/>
        </w:rPr>
        <w:t>chalinagogon</w:t>
      </w:r>
      <w:proofErr w:type="spellEnd"/>
      <w:r>
        <w:rPr>
          <w:rFonts w:ascii="Verdana" w:hAnsi="Verdana"/>
          <w:color w:val="000000"/>
          <w:sz w:val="16"/>
          <w:szCs w:val="16"/>
        </w:rPr>
        <w:t xml:space="preserve"> is properly translated </w:t>
      </w:r>
      <w:r>
        <w:rPr>
          <w:rFonts w:ascii="Verdana" w:hAnsi="Verdana"/>
          <w:i/>
          <w:iCs/>
          <w:color w:val="000000"/>
          <w:sz w:val="16"/>
          <w:szCs w:val="16"/>
        </w:rPr>
        <w:t>keep a tight rein on,</w:t>
      </w:r>
      <w:r>
        <w:rPr>
          <w:rFonts w:ascii="Verdana" w:hAnsi="Verdana"/>
          <w:color w:val="000000"/>
          <w:sz w:val="16"/>
          <w:szCs w:val="16"/>
        </w:rPr>
        <w:t xml:space="preserve"> because it is indeed an equestrian term. James is the only New Testament writer to use the word, and he employs it again significantly in 3:2. He sees the control of one's tongue as decisive in the control of one's entire behavior, much like the decisive control of a horse's direction by means of the rein and bit.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The conclusion James reaches within this one verse appears to have two parts in the NIV. Actually, the first part, </w:t>
      </w:r>
      <w:r>
        <w:rPr>
          <w:rFonts w:ascii="Verdana" w:hAnsi="Verdana"/>
          <w:i/>
          <w:iCs/>
          <w:color w:val="000000"/>
          <w:sz w:val="16"/>
          <w:szCs w:val="16"/>
        </w:rPr>
        <w:t>he deceives himself,</w:t>
      </w:r>
      <w:r>
        <w:rPr>
          <w:rFonts w:ascii="Verdana" w:hAnsi="Verdana"/>
          <w:color w:val="000000"/>
          <w:sz w:val="16"/>
          <w:szCs w:val="16"/>
        </w:rPr>
        <w:t xml:space="preserve"> stands as a contrast to bridling one's tongue. More literally, it reads, "If anyone thinks himself to be religious, not bridling his tongue but deceiving his heart . . ." To neglect controlling one's tongue while still considering oneself to be a religious person is self-deceiving. The actual conclusion is that such religion is </w:t>
      </w:r>
      <w:r>
        <w:rPr>
          <w:rFonts w:ascii="Verdana" w:hAnsi="Verdana"/>
          <w:i/>
          <w:iCs/>
          <w:color w:val="000000"/>
          <w:sz w:val="16"/>
          <w:szCs w:val="16"/>
        </w:rPr>
        <w:t>worthless (</w:t>
      </w:r>
      <w:proofErr w:type="spellStart"/>
      <w:r>
        <w:rPr>
          <w:rFonts w:ascii="Verdana" w:hAnsi="Verdana"/>
          <w:i/>
          <w:iCs/>
          <w:color w:val="000000"/>
          <w:sz w:val="16"/>
          <w:szCs w:val="16"/>
        </w:rPr>
        <w:t>mataios</w:t>
      </w:r>
      <w:proofErr w:type="spellEnd"/>
      <w:r>
        <w:rPr>
          <w:rFonts w:ascii="Verdana" w:hAnsi="Verdana"/>
          <w:i/>
          <w:iCs/>
          <w:color w:val="000000"/>
          <w:sz w:val="16"/>
          <w:szCs w:val="16"/>
        </w:rPr>
        <w:t>,</w:t>
      </w:r>
      <w:r>
        <w:rPr>
          <w:rFonts w:ascii="Verdana" w:hAnsi="Verdana"/>
          <w:color w:val="000000"/>
          <w:sz w:val="16"/>
          <w:szCs w:val="16"/>
        </w:rPr>
        <w:t xml:space="preserve"> meaning idle, fruitless, </w:t>
      </w:r>
      <w:proofErr w:type="gramStart"/>
      <w:r>
        <w:rPr>
          <w:rFonts w:ascii="Verdana" w:hAnsi="Verdana"/>
          <w:color w:val="000000"/>
          <w:sz w:val="16"/>
          <w:szCs w:val="16"/>
        </w:rPr>
        <w:t>useless</w:t>
      </w:r>
      <w:proofErr w:type="gramEnd"/>
      <w:r>
        <w:rPr>
          <w:rFonts w:ascii="Verdana" w:hAnsi="Verdana"/>
          <w:color w:val="000000"/>
          <w:sz w:val="16"/>
          <w:szCs w:val="16"/>
        </w:rPr>
        <w:t xml:space="preserve">). This term makes emphatic James's rejection of a disobedient faith as a false faith. Genuine, saving faith will produce actions in the believer's life which are obedient to the word of God.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From James's repetition of emphasis throughout the letter, from his imagery of a horse's rein and bit, and finally from his conclusions of self-deception and worthlessness, the implications are inescapable. Readers who affirm biblical authority and so seek to submit their views to the biblical view will give priority attention to their speech as </w:t>
      </w:r>
      <w:r>
        <w:rPr>
          <w:rFonts w:ascii="Verdana" w:hAnsi="Verdana"/>
          <w:color w:val="000000"/>
          <w:sz w:val="16"/>
          <w:szCs w:val="16"/>
        </w:rPr>
        <w:lastRenderedPageBreak/>
        <w:t xml:space="preserve">they seek to purify their behavior. Immoral ways of speaking simply cannot be excused biblically as somehow of secondary importance. Further instruction concerning specific forms of impure speech will come later in James's </w:t>
      </w:r>
      <w:proofErr w:type="spellStart"/>
      <w:r>
        <w:rPr>
          <w:rFonts w:ascii="Verdana" w:hAnsi="Verdana"/>
          <w:color w:val="000000"/>
          <w:sz w:val="16"/>
          <w:szCs w:val="16"/>
        </w:rPr>
        <w:t>letter.Pure</w:t>
      </w:r>
      <w:proofErr w:type="spellEnd"/>
      <w:r>
        <w:rPr>
          <w:rFonts w:ascii="Verdana" w:hAnsi="Verdana"/>
          <w:color w:val="000000"/>
          <w:sz w:val="16"/>
          <w:szCs w:val="16"/>
        </w:rPr>
        <w:t xml:space="preserve"> and Faultless Religion (1:27)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James's further examples illustrate a religion of positive value. The first portion of this sentence is like a public introduction of two important persons: James is announcing facts about two examples of active obedience so that we will know why these two are to receive our careful attention. The introductory facts should therefore be noticed first. </w:t>
      </w:r>
    </w:p>
    <w:p w:rsidR="00133831" w:rsidRDefault="00133831" w:rsidP="00133831">
      <w:pPr>
        <w:pStyle w:val="NormalWeb"/>
        <w:shd w:val="clear" w:color="auto" w:fill="FFFFFF"/>
        <w:rPr>
          <w:rFonts w:ascii="Verdana" w:hAnsi="Verdana"/>
          <w:color w:val="000000"/>
          <w:sz w:val="16"/>
          <w:szCs w:val="16"/>
        </w:rPr>
      </w:pPr>
      <w:r>
        <w:rPr>
          <w:rFonts w:ascii="Verdana" w:hAnsi="Verdana"/>
          <w:i/>
          <w:iCs/>
          <w:color w:val="000000"/>
          <w:sz w:val="16"/>
          <w:szCs w:val="16"/>
        </w:rPr>
        <w:t>1. The two reasons for active obedience.</w:t>
      </w:r>
      <w:r>
        <w:rPr>
          <w:rFonts w:ascii="Verdana" w:hAnsi="Verdana"/>
          <w:color w:val="000000"/>
          <w:sz w:val="16"/>
          <w:szCs w:val="16"/>
        </w:rPr>
        <w:t xml:space="preserve"> In the Greek sentence structure, the initial introductory fact is that these examples of behavior will demonstrate religion that is </w:t>
      </w:r>
      <w:r>
        <w:rPr>
          <w:rFonts w:ascii="Verdana" w:hAnsi="Verdana"/>
          <w:i/>
          <w:iCs/>
          <w:color w:val="000000"/>
          <w:sz w:val="16"/>
          <w:szCs w:val="16"/>
        </w:rPr>
        <w:t>pure and faultless.</w:t>
      </w:r>
      <w:r>
        <w:rPr>
          <w:rFonts w:ascii="Verdana" w:hAnsi="Verdana"/>
          <w:color w:val="000000"/>
          <w:sz w:val="16"/>
          <w:szCs w:val="16"/>
        </w:rPr>
        <w:t xml:space="preserve"> The first of these two terms </w:t>
      </w:r>
      <w:r>
        <w:rPr>
          <w:rFonts w:ascii="Verdana" w:hAnsi="Verdana"/>
          <w:i/>
          <w:iCs/>
          <w:color w:val="000000"/>
          <w:sz w:val="16"/>
          <w:szCs w:val="16"/>
        </w:rPr>
        <w:t>(</w:t>
      </w:r>
      <w:proofErr w:type="spellStart"/>
      <w:r>
        <w:rPr>
          <w:rFonts w:ascii="Verdana" w:hAnsi="Verdana"/>
          <w:i/>
          <w:iCs/>
          <w:color w:val="000000"/>
          <w:sz w:val="16"/>
          <w:szCs w:val="16"/>
        </w:rPr>
        <w:t>kathara</w:t>
      </w:r>
      <w:proofErr w:type="spellEnd"/>
      <w:r>
        <w:rPr>
          <w:rFonts w:ascii="Verdana" w:hAnsi="Verdana"/>
          <w:i/>
          <w:iCs/>
          <w:color w:val="000000"/>
          <w:sz w:val="16"/>
          <w:szCs w:val="16"/>
        </w:rPr>
        <w:t>)</w:t>
      </w:r>
      <w:r>
        <w:rPr>
          <w:rFonts w:ascii="Verdana" w:hAnsi="Verdana"/>
          <w:color w:val="000000"/>
          <w:sz w:val="16"/>
          <w:szCs w:val="16"/>
        </w:rPr>
        <w:t xml:space="preserve"> is used in the New Testament to refer to purity of heart as well as a ritual cleanness of objects. The second term </w:t>
      </w:r>
      <w:r>
        <w:rPr>
          <w:rFonts w:ascii="Verdana" w:hAnsi="Verdana"/>
          <w:i/>
          <w:iCs/>
          <w:color w:val="000000"/>
          <w:sz w:val="16"/>
          <w:szCs w:val="16"/>
        </w:rPr>
        <w:t>(</w:t>
      </w:r>
      <w:proofErr w:type="spellStart"/>
      <w:r>
        <w:rPr>
          <w:rFonts w:ascii="Verdana" w:hAnsi="Verdana"/>
          <w:i/>
          <w:iCs/>
          <w:color w:val="000000"/>
          <w:sz w:val="16"/>
          <w:szCs w:val="16"/>
        </w:rPr>
        <w:t>amiantos</w:t>
      </w:r>
      <w:proofErr w:type="spellEnd"/>
      <w:r>
        <w:rPr>
          <w:rFonts w:ascii="Verdana" w:hAnsi="Verdana"/>
          <w:i/>
          <w:iCs/>
          <w:color w:val="000000"/>
          <w:sz w:val="16"/>
          <w:szCs w:val="16"/>
        </w:rPr>
        <w:t>)</w:t>
      </w:r>
      <w:r>
        <w:rPr>
          <w:rFonts w:ascii="Verdana" w:hAnsi="Verdana"/>
          <w:color w:val="000000"/>
          <w:sz w:val="16"/>
          <w:szCs w:val="16"/>
        </w:rPr>
        <w:t xml:space="preserve"> means "undefiled." Together, the two terms hold up a standard of purity, complementing the standard of worth </w:t>
      </w:r>
      <w:proofErr w:type="gramStart"/>
      <w:r>
        <w:rPr>
          <w:rFonts w:ascii="Verdana" w:hAnsi="Verdana"/>
          <w:color w:val="000000"/>
          <w:sz w:val="16"/>
          <w:szCs w:val="16"/>
        </w:rPr>
        <w:t>raised</w:t>
      </w:r>
      <w:proofErr w:type="gramEnd"/>
      <w:r>
        <w:rPr>
          <w:rFonts w:ascii="Verdana" w:hAnsi="Verdana"/>
          <w:color w:val="000000"/>
          <w:sz w:val="16"/>
          <w:szCs w:val="16"/>
        </w:rPr>
        <w:t xml:space="preserve"> in 1:26. The terms emphasize that the examples of active obedience about to be presented are to be desired and practiced by all who seek a genuine, uncorrupted religion before God.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The second introductory fact is the identity of the one who raises these standards. He is none other than God, who (James is deliberate in stating) is the Father. This emphasis recalls the theological context shared in 1:2-18: God gives generously, without finding fault, to those who ask in faith; God gives the crown of life to those who love him; God is pure, neither tempted by evil nor tempting anyone to do evil. All of this culminated in James's description of God as "the Father of the heavenly lights" who does not change, who is the giver of every good gift and who has given us the gift of birth through the word of truth. He gave this gift specifically with the intent that we might be "a kind of </w:t>
      </w:r>
      <w:proofErr w:type="spellStart"/>
      <w:r>
        <w:rPr>
          <w:rFonts w:ascii="Verdana" w:hAnsi="Verdana"/>
          <w:color w:val="000000"/>
          <w:sz w:val="16"/>
          <w:szCs w:val="16"/>
        </w:rPr>
        <w:t>firstfruits</w:t>
      </w:r>
      <w:proofErr w:type="spellEnd"/>
      <w:r>
        <w:rPr>
          <w:rFonts w:ascii="Verdana" w:hAnsi="Verdana"/>
          <w:color w:val="000000"/>
          <w:sz w:val="16"/>
          <w:szCs w:val="16"/>
        </w:rPr>
        <w:t xml:space="preserve">." This Father of the heavenly lights has thus become </w:t>
      </w:r>
      <w:r>
        <w:rPr>
          <w:rFonts w:ascii="Verdana" w:hAnsi="Verdana"/>
          <w:i/>
          <w:iCs/>
          <w:color w:val="000000"/>
          <w:sz w:val="16"/>
          <w:szCs w:val="16"/>
        </w:rPr>
        <w:t>our</w:t>
      </w:r>
      <w:r>
        <w:rPr>
          <w:rFonts w:ascii="Verdana" w:hAnsi="Verdana"/>
          <w:color w:val="000000"/>
          <w:sz w:val="16"/>
          <w:szCs w:val="16"/>
        </w:rPr>
        <w:t xml:space="preserve"> Father. For James, that fact makes it automatic and imperative that we should practice religion in a way that is pure and faultless in the eyes of this God.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The phrase </w:t>
      </w:r>
      <w:r>
        <w:rPr>
          <w:rFonts w:ascii="Verdana" w:hAnsi="Verdana"/>
          <w:i/>
          <w:iCs/>
          <w:color w:val="000000"/>
          <w:sz w:val="16"/>
          <w:szCs w:val="16"/>
        </w:rPr>
        <w:t>that God our Father accepts</w:t>
      </w:r>
      <w:r>
        <w:rPr>
          <w:rFonts w:ascii="Verdana" w:hAnsi="Verdana"/>
          <w:color w:val="000000"/>
          <w:sz w:val="16"/>
          <w:szCs w:val="16"/>
        </w:rPr>
        <w:t xml:space="preserve"> is the NIV's rendering of a prepositional phrase that envisions our practice of religion as being "before" God our Father. This sense is worth preserving when one teaches or preaches from this verse. Envision your own practice of religion as taking place before the glorious God and Father who has given every good and perfect gift, including his own Son to save you, and you will gain a sense of why James writes about these matters with such moral earnestness. What matters is that which is pure and faultless specifically before God (or in his "sight" in the NASB). </w:t>
      </w:r>
    </w:p>
    <w:p w:rsidR="00133831" w:rsidRDefault="00133831" w:rsidP="00133831">
      <w:pPr>
        <w:pStyle w:val="NormalWeb"/>
        <w:shd w:val="clear" w:color="auto" w:fill="FFFFFF"/>
        <w:rPr>
          <w:rFonts w:ascii="Verdana" w:hAnsi="Verdana"/>
          <w:color w:val="000000"/>
          <w:sz w:val="16"/>
          <w:szCs w:val="16"/>
        </w:rPr>
      </w:pPr>
      <w:r>
        <w:rPr>
          <w:rFonts w:ascii="Verdana" w:hAnsi="Verdana"/>
          <w:i/>
          <w:iCs/>
          <w:color w:val="000000"/>
          <w:sz w:val="16"/>
          <w:szCs w:val="16"/>
        </w:rPr>
        <w:t>2. The two examples of active obedience.</w:t>
      </w:r>
      <w:r>
        <w:rPr>
          <w:rFonts w:ascii="Verdana" w:hAnsi="Verdana"/>
          <w:color w:val="000000"/>
          <w:sz w:val="16"/>
          <w:szCs w:val="16"/>
        </w:rPr>
        <w:t xml:space="preserve"> With this introduction, the two examples are presented. The first directs our attention toward needy people with acts of love; the second directs our attention toward ourselves for maintenance of purity.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The instruction </w:t>
      </w:r>
      <w:r>
        <w:rPr>
          <w:rFonts w:ascii="Verdana" w:hAnsi="Verdana"/>
          <w:i/>
          <w:iCs/>
          <w:color w:val="000000"/>
          <w:sz w:val="16"/>
          <w:szCs w:val="16"/>
        </w:rPr>
        <w:t>to look after orphans and widows in their distress</w:t>
      </w:r>
      <w:r>
        <w:rPr>
          <w:rFonts w:ascii="Verdana" w:hAnsi="Verdana"/>
          <w:color w:val="000000"/>
          <w:sz w:val="16"/>
          <w:szCs w:val="16"/>
        </w:rPr>
        <w:t xml:space="preserve"> can be examined in three parts. First, the verb </w:t>
      </w:r>
      <w:r>
        <w:rPr>
          <w:rFonts w:ascii="Verdana" w:hAnsi="Verdana"/>
          <w:i/>
          <w:iCs/>
          <w:color w:val="000000"/>
          <w:sz w:val="16"/>
          <w:szCs w:val="16"/>
        </w:rPr>
        <w:t>to look after (</w:t>
      </w:r>
      <w:proofErr w:type="spellStart"/>
      <w:r>
        <w:rPr>
          <w:rFonts w:ascii="Verdana" w:hAnsi="Verdana"/>
          <w:i/>
          <w:iCs/>
          <w:color w:val="000000"/>
          <w:sz w:val="16"/>
          <w:szCs w:val="16"/>
        </w:rPr>
        <w:t>episkeptomai</w:t>
      </w:r>
      <w:proofErr w:type="spellEnd"/>
      <w:r>
        <w:rPr>
          <w:rFonts w:ascii="Verdana" w:hAnsi="Verdana"/>
          <w:i/>
          <w:iCs/>
          <w:color w:val="000000"/>
          <w:sz w:val="16"/>
          <w:szCs w:val="16"/>
        </w:rPr>
        <w:t>)</w:t>
      </w:r>
      <w:r>
        <w:rPr>
          <w:rFonts w:ascii="Verdana" w:hAnsi="Verdana"/>
          <w:color w:val="000000"/>
          <w:sz w:val="16"/>
          <w:szCs w:val="16"/>
        </w:rPr>
        <w:t xml:space="preserve"> is a compound verb in which the prepositional prefix </w:t>
      </w:r>
      <w:proofErr w:type="spellStart"/>
      <w:r>
        <w:rPr>
          <w:rFonts w:ascii="Verdana" w:hAnsi="Verdana"/>
          <w:i/>
          <w:iCs/>
          <w:color w:val="000000"/>
          <w:sz w:val="16"/>
          <w:szCs w:val="16"/>
        </w:rPr>
        <w:t>epi</w:t>
      </w:r>
      <w:proofErr w:type="spellEnd"/>
      <w:r>
        <w:rPr>
          <w:rFonts w:ascii="Verdana" w:hAnsi="Verdana"/>
          <w:i/>
          <w:iCs/>
          <w:color w:val="000000"/>
          <w:sz w:val="16"/>
          <w:szCs w:val="16"/>
        </w:rPr>
        <w:t>-</w:t>
      </w:r>
      <w:r>
        <w:rPr>
          <w:rFonts w:ascii="Verdana" w:hAnsi="Verdana"/>
          <w:color w:val="000000"/>
          <w:sz w:val="16"/>
          <w:szCs w:val="16"/>
        </w:rPr>
        <w:t xml:space="preserve"> places an emphasis on the act of looking. The basic act "to look" becomes intensified for a possible meaning of "looking at observantly" or "examining," though this meaning would not fit the present context. It is used elsewhere to express the awe with which one describes a visitation from God himself (</w:t>
      </w:r>
      <w:proofErr w:type="spellStart"/>
      <w:r>
        <w:rPr>
          <w:rFonts w:ascii="Verdana" w:hAnsi="Verdana"/>
          <w:color w:val="000000"/>
          <w:sz w:val="16"/>
          <w:szCs w:val="16"/>
        </w:rPr>
        <w:t>Lk</w:t>
      </w:r>
      <w:proofErr w:type="spellEnd"/>
      <w:r>
        <w:rPr>
          <w:rFonts w:ascii="Verdana" w:hAnsi="Verdana"/>
          <w:color w:val="000000"/>
          <w:sz w:val="16"/>
          <w:szCs w:val="16"/>
        </w:rPr>
        <w:t xml:space="preserve"> 1:68, 78; 7:16). In the context of James's instruction, the verb would carry the connotation of giving active care or help. Here, then, it is proper to translate this verb not merely as "visit" (KJV, RSV, NASB) but as "look after" (NIV). It is the same verb used by Matthew in Jesus' warning about the future separation of people for blessing and cursing. When the Son of Man comes in his glory, some will be welcomed into blessing because "I was sick and you looked after me," while others will be sent into the eternal fire because "I was sick and in prison and you did not look after me" (Mt 25:36, 43).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Second, in specifying </w:t>
      </w:r>
      <w:r>
        <w:rPr>
          <w:rFonts w:ascii="Verdana" w:hAnsi="Verdana"/>
          <w:i/>
          <w:iCs/>
          <w:color w:val="000000"/>
          <w:sz w:val="16"/>
          <w:szCs w:val="16"/>
        </w:rPr>
        <w:t>orphans and widows</w:t>
      </w:r>
      <w:r>
        <w:rPr>
          <w:rFonts w:ascii="Verdana" w:hAnsi="Verdana"/>
          <w:color w:val="000000"/>
          <w:sz w:val="16"/>
          <w:szCs w:val="16"/>
        </w:rPr>
        <w:t xml:space="preserve"> James is prescribing nothing new or innovative for the church. He is recalling an explicit theme in God's Old Testament revelation of his will, so that there should be no disputing that this is indeed what God accepts as pure and faultless religion. Psalm 146:7-9 describes God's commitment to care for the needy such as the fatherless and widows. Jeremiah 7:1-8 warns against placing trust in the presence of the temple while oppressing the fatherless and widows--an example of religion that is "deceptive" and "worthless."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Third, </w:t>
      </w:r>
      <w:r>
        <w:rPr>
          <w:rFonts w:ascii="Verdana" w:hAnsi="Verdana"/>
          <w:i/>
          <w:iCs/>
          <w:color w:val="000000"/>
          <w:sz w:val="16"/>
          <w:szCs w:val="16"/>
        </w:rPr>
        <w:t>in their distress</w:t>
      </w:r>
      <w:r>
        <w:rPr>
          <w:rFonts w:ascii="Verdana" w:hAnsi="Verdana"/>
          <w:color w:val="000000"/>
          <w:sz w:val="16"/>
          <w:szCs w:val="16"/>
        </w:rPr>
        <w:t xml:space="preserve"> refers literally to a pressing or a pressure, or figuratively to an affliction or oppression. In keeping with the Jeremiah passage, James has regard for the powerlessness of these people, their inability to protect or care for themselves.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Altogether this is a biblical view, not just James's own thinking. Scripture says that God is committed to caring for the powerless and defenseless, including the poor, the alien, the fatherless and the widow. Since the needs of such people are on God's heart, he expects that same heart to be in us. </w:t>
      </w:r>
      <w:proofErr w:type="gramStart"/>
      <w:r>
        <w:rPr>
          <w:rFonts w:ascii="Verdana" w:hAnsi="Verdana"/>
          <w:color w:val="000000"/>
          <w:sz w:val="16"/>
          <w:szCs w:val="16"/>
        </w:rPr>
        <w:t>Further, Jesus himself so identified himself with needy, oppressed people that when we care for one of his people in need, we do it unto him.</w:t>
      </w:r>
      <w:proofErr w:type="gramEnd"/>
      <w:r>
        <w:rPr>
          <w:rFonts w:ascii="Verdana" w:hAnsi="Verdana"/>
          <w:color w:val="000000"/>
          <w:sz w:val="16"/>
          <w:szCs w:val="16"/>
        </w:rPr>
        <w:t xml:space="preserve"> Any practice of </w:t>
      </w:r>
      <w:r>
        <w:rPr>
          <w:rFonts w:ascii="Verdana" w:hAnsi="Verdana"/>
          <w:color w:val="000000"/>
          <w:sz w:val="16"/>
          <w:szCs w:val="16"/>
        </w:rPr>
        <w:lastRenderedPageBreak/>
        <w:t xml:space="preserve">Christianity that does not exhibit this concern in action is deceptive (it misrepresents the truth about God's own heart) and worthless (it is of no value before God). We have to conclude, then, that this first example of pure and faultless religion is a matter of serious obedience required of the church.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The second command is </w:t>
      </w:r>
      <w:r>
        <w:rPr>
          <w:rFonts w:ascii="Verdana" w:hAnsi="Verdana"/>
          <w:i/>
          <w:iCs/>
          <w:color w:val="000000"/>
          <w:sz w:val="16"/>
          <w:szCs w:val="16"/>
        </w:rPr>
        <w:t>to keep oneself from being polluted by the world,</w:t>
      </w:r>
      <w:r>
        <w:rPr>
          <w:rFonts w:ascii="Verdana" w:hAnsi="Verdana"/>
          <w:color w:val="000000"/>
          <w:sz w:val="16"/>
          <w:szCs w:val="16"/>
        </w:rPr>
        <w:t xml:space="preserve"> and it too has three parts to be examined. First, it directs our attention to ourselves. In the two examples of active obedience in 1:27, James is certainly not trying to give a comprehensive list of all acts that make up pure and faultless religion; rather, these are just two examples of the kinds of acts needed. We would probably be reading a notion into the text to suppose that James's two examples are intended to encompass outward acts and inward purity (as in </w:t>
      </w:r>
      <w:proofErr w:type="spellStart"/>
      <w:r>
        <w:rPr>
          <w:rFonts w:ascii="Verdana" w:hAnsi="Verdana"/>
          <w:color w:val="000000"/>
          <w:sz w:val="16"/>
          <w:szCs w:val="16"/>
        </w:rPr>
        <w:t>Hiebert's</w:t>
      </w:r>
      <w:proofErr w:type="spellEnd"/>
      <w:r>
        <w:rPr>
          <w:rFonts w:ascii="Verdana" w:hAnsi="Verdana"/>
          <w:color w:val="000000"/>
          <w:sz w:val="16"/>
          <w:szCs w:val="16"/>
        </w:rPr>
        <w:t xml:space="preserve"> commentary); more likely the continuation of the text in the next chapter gives an illustration of what James means by the pollution of the world, and if so it has much to do with outward actions. By strict observation of the text, however, there is a </w:t>
      </w:r>
      <w:proofErr w:type="spellStart"/>
      <w:r>
        <w:rPr>
          <w:rFonts w:ascii="Verdana" w:hAnsi="Verdana"/>
          <w:color w:val="000000"/>
          <w:sz w:val="16"/>
          <w:szCs w:val="16"/>
        </w:rPr>
        <w:t>complementarity</w:t>
      </w:r>
      <w:proofErr w:type="spellEnd"/>
      <w:r>
        <w:rPr>
          <w:rFonts w:ascii="Verdana" w:hAnsi="Verdana"/>
          <w:color w:val="000000"/>
          <w:sz w:val="16"/>
          <w:szCs w:val="16"/>
        </w:rPr>
        <w:t xml:space="preserve"> to be identified between the two commands. The first command sends the Christian with acts toward others; the second command directs one's attention toward oneself. The first command prescribes positively certain acts of love, while the second warns negatively against the pollution of the world. This is the nature of the balance James is urging in the Christian life.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Second, the term behind </w:t>
      </w:r>
      <w:r>
        <w:rPr>
          <w:rFonts w:ascii="Verdana" w:hAnsi="Verdana"/>
          <w:i/>
          <w:iCs/>
          <w:color w:val="000000"/>
          <w:sz w:val="16"/>
          <w:szCs w:val="16"/>
        </w:rPr>
        <w:t>polluted</w:t>
      </w:r>
      <w:r>
        <w:rPr>
          <w:rFonts w:ascii="Verdana" w:hAnsi="Verdana"/>
          <w:color w:val="000000"/>
          <w:sz w:val="16"/>
          <w:szCs w:val="16"/>
        </w:rPr>
        <w:t xml:space="preserve"> is </w:t>
      </w:r>
      <w:proofErr w:type="spellStart"/>
      <w:r>
        <w:rPr>
          <w:rFonts w:ascii="Verdana" w:hAnsi="Verdana"/>
          <w:i/>
          <w:iCs/>
          <w:color w:val="000000"/>
          <w:sz w:val="16"/>
          <w:szCs w:val="16"/>
        </w:rPr>
        <w:t>aspilon</w:t>
      </w:r>
      <w:proofErr w:type="spellEnd"/>
      <w:r>
        <w:rPr>
          <w:rFonts w:ascii="Verdana" w:hAnsi="Verdana"/>
          <w:i/>
          <w:iCs/>
          <w:color w:val="000000"/>
          <w:sz w:val="16"/>
          <w:szCs w:val="16"/>
        </w:rPr>
        <w:t>,</w:t>
      </w:r>
      <w:r>
        <w:rPr>
          <w:rFonts w:ascii="Verdana" w:hAnsi="Verdana"/>
          <w:color w:val="000000"/>
          <w:sz w:val="16"/>
          <w:szCs w:val="16"/>
        </w:rPr>
        <w:t xml:space="preserve"> literally meaning "without blemish" or "spotless." Like other terms and concepts in James, it is a term familiar to Peter, as in 1 Peter 1:19 (referring to Christ as a lamb without blemish) and 2 Peter 3:14 (referring to Christians' striving to be spotless). We can see the term, therefore, being used in the church of James's time in a literal way that drew upon the Old Testament sacrifices of lambs without blemish and in a figurative way applied to Christians' moral purity. </w:t>
      </w:r>
    </w:p>
    <w:p w:rsidR="00133831" w:rsidRDefault="00133831" w:rsidP="00133831">
      <w:pPr>
        <w:pStyle w:val="NormalWeb"/>
        <w:shd w:val="clear" w:color="auto" w:fill="FFFFFF"/>
        <w:rPr>
          <w:rFonts w:ascii="Verdana" w:hAnsi="Verdana"/>
          <w:color w:val="000000"/>
          <w:sz w:val="16"/>
          <w:szCs w:val="16"/>
        </w:rPr>
      </w:pPr>
      <w:r>
        <w:rPr>
          <w:rFonts w:ascii="Verdana" w:hAnsi="Verdana"/>
          <w:color w:val="000000"/>
          <w:sz w:val="16"/>
          <w:szCs w:val="16"/>
        </w:rPr>
        <w:t xml:space="preserve">The third important term in this command is </w:t>
      </w:r>
      <w:r>
        <w:rPr>
          <w:rFonts w:ascii="Verdana" w:hAnsi="Verdana"/>
          <w:i/>
          <w:iCs/>
          <w:color w:val="000000"/>
          <w:sz w:val="16"/>
          <w:szCs w:val="16"/>
        </w:rPr>
        <w:t>world.</w:t>
      </w:r>
      <w:r>
        <w:rPr>
          <w:rFonts w:ascii="Verdana" w:hAnsi="Verdana"/>
          <w:color w:val="000000"/>
          <w:sz w:val="16"/>
          <w:szCs w:val="16"/>
        </w:rPr>
        <w:t xml:space="preserve"> This is the first of five times James will use the term </w:t>
      </w:r>
      <w:proofErr w:type="spellStart"/>
      <w:r>
        <w:rPr>
          <w:rFonts w:ascii="Verdana" w:hAnsi="Verdana"/>
          <w:i/>
          <w:iCs/>
          <w:color w:val="000000"/>
          <w:sz w:val="16"/>
          <w:szCs w:val="16"/>
        </w:rPr>
        <w:t>kosmos</w:t>
      </w:r>
      <w:proofErr w:type="spellEnd"/>
      <w:r>
        <w:rPr>
          <w:rFonts w:ascii="Verdana" w:hAnsi="Verdana"/>
          <w:color w:val="000000"/>
          <w:sz w:val="16"/>
          <w:szCs w:val="16"/>
        </w:rPr>
        <w:t xml:space="preserve"> in this short letter (in 1:27; 2:5; 3:6 and twice in 4:4), each time with a negative connotation. James, in keeping with other New Testament writers, calls Christians to be morally distinct from </w:t>
      </w:r>
      <w:r>
        <w:rPr>
          <w:rFonts w:ascii="Verdana" w:hAnsi="Verdana"/>
          <w:i/>
          <w:iCs/>
          <w:color w:val="000000"/>
          <w:sz w:val="16"/>
          <w:szCs w:val="16"/>
        </w:rPr>
        <w:t>the world.</w:t>
      </w:r>
      <w:r>
        <w:rPr>
          <w:rFonts w:ascii="Verdana" w:hAnsi="Verdana"/>
          <w:color w:val="000000"/>
          <w:sz w:val="16"/>
          <w:szCs w:val="16"/>
        </w:rPr>
        <w:t xml:space="preserve"> This is the course charted for Christians by Jesus himself at the very beginning of the Sermon on the Mount, which might be summarized in this way: Blessed are those who become so different from the world that they come to be persecuted by the world; only so can they become "the light of the world" (from Mt 5:3-16).</w:t>
      </w:r>
    </w:p>
    <w:sectPr w:rsidR="00133831" w:rsidSect="00D5711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3831" w:rsidRDefault="00133831" w:rsidP="00770DAB">
      <w:pPr>
        <w:spacing w:after="0" w:line="240" w:lineRule="auto"/>
      </w:pPr>
      <w:r>
        <w:separator/>
      </w:r>
    </w:p>
  </w:endnote>
  <w:endnote w:type="continuationSeparator" w:id="1">
    <w:p w:rsidR="00133831" w:rsidRDefault="00133831" w:rsidP="00770D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3831" w:rsidRDefault="00133831" w:rsidP="00770DAB">
      <w:pPr>
        <w:spacing w:after="0" w:line="240" w:lineRule="auto"/>
      </w:pPr>
      <w:r>
        <w:separator/>
      </w:r>
    </w:p>
  </w:footnote>
  <w:footnote w:type="continuationSeparator" w:id="1">
    <w:p w:rsidR="00133831" w:rsidRDefault="00133831" w:rsidP="00770D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21594"/>
    <w:multiLevelType w:val="multilevel"/>
    <w:tmpl w:val="E10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390E49"/>
    <w:multiLevelType w:val="multilevel"/>
    <w:tmpl w:val="69F8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037EF2"/>
    <w:multiLevelType w:val="multilevel"/>
    <w:tmpl w:val="E00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B235F0"/>
    <w:multiLevelType w:val="multilevel"/>
    <w:tmpl w:val="CA64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501D50"/>
    <w:multiLevelType w:val="multilevel"/>
    <w:tmpl w:val="8BA2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51674F"/>
    <w:multiLevelType w:val="multilevel"/>
    <w:tmpl w:val="01E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365210"/>
    <w:multiLevelType w:val="multilevel"/>
    <w:tmpl w:val="F3C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610D63"/>
    <w:multiLevelType w:val="multilevel"/>
    <w:tmpl w:val="9696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2F446E"/>
    <w:multiLevelType w:val="multilevel"/>
    <w:tmpl w:val="C5BE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B832A7"/>
    <w:multiLevelType w:val="multilevel"/>
    <w:tmpl w:val="FA5A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BE573E"/>
    <w:multiLevelType w:val="multilevel"/>
    <w:tmpl w:val="BBE2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246A63"/>
    <w:multiLevelType w:val="multilevel"/>
    <w:tmpl w:val="25E0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962B36"/>
    <w:multiLevelType w:val="multilevel"/>
    <w:tmpl w:val="041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DA4DC4"/>
    <w:multiLevelType w:val="multilevel"/>
    <w:tmpl w:val="34D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1407A8"/>
    <w:multiLevelType w:val="multilevel"/>
    <w:tmpl w:val="E774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B95009"/>
    <w:multiLevelType w:val="multilevel"/>
    <w:tmpl w:val="70F2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57031E"/>
    <w:multiLevelType w:val="multilevel"/>
    <w:tmpl w:val="893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2B513F"/>
    <w:multiLevelType w:val="multilevel"/>
    <w:tmpl w:val="672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2"/>
  </w:num>
  <w:num w:numId="4">
    <w:abstractNumId w:val="4"/>
  </w:num>
  <w:num w:numId="5">
    <w:abstractNumId w:val="12"/>
  </w:num>
  <w:num w:numId="6">
    <w:abstractNumId w:val="14"/>
  </w:num>
  <w:num w:numId="7">
    <w:abstractNumId w:val="11"/>
  </w:num>
  <w:num w:numId="8">
    <w:abstractNumId w:val="5"/>
  </w:num>
  <w:num w:numId="9">
    <w:abstractNumId w:val="16"/>
  </w:num>
  <w:num w:numId="10">
    <w:abstractNumId w:val="7"/>
  </w:num>
  <w:num w:numId="11">
    <w:abstractNumId w:val="0"/>
  </w:num>
  <w:num w:numId="12">
    <w:abstractNumId w:val="8"/>
  </w:num>
  <w:num w:numId="13">
    <w:abstractNumId w:val="3"/>
  </w:num>
  <w:num w:numId="14">
    <w:abstractNumId w:val="17"/>
  </w:num>
  <w:num w:numId="15">
    <w:abstractNumId w:val="13"/>
  </w:num>
  <w:num w:numId="16">
    <w:abstractNumId w:val="6"/>
  </w:num>
  <w:num w:numId="17">
    <w:abstractNumId w:val="1"/>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0"/>
    <w:footnote w:id="1"/>
  </w:footnotePr>
  <w:endnotePr>
    <w:endnote w:id="0"/>
    <w:endnote w:id="1"/>
  </w:endnotePr>
  <w:compat/>
  <w:rsids>
    <w:rsidRoot w:val="00770DAB"/>
    <w:rsid w:val="00133831"/>
    <w:rsid w:val="006C4FDB"/>
    <w:rsid w:val="00770DAB"/>
    <w:rsid w:val="009C6629"/>
    <w:rsid w:val="00D57117"/>
    <w:rsid w:val="00DB04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117"/>
  </w:style>
  <w:style w:type="paragraph" w:styleId="Heading1">
    <w:name w:val="heading 1"/>
    <w:basedOn w:val="Normal"/>
    <w:link w:val="Heading1Char"/>
    <w:uiPriority w:val="9"/>
    <w:qFormat/>
    <w:rsid w:val="00770DAB"/>
    <w:pPr>
      <w:spacing w:after="100" w:afterAutospacing="1" w:line="240" w:lineRule="auto"/>
      <w:outlineLvl w:val="0"/>
    </w:pPr>
    <w:rPr>
      <w:rFonts w:ascii="Times New Roman" w:eastAsia="Times New Roman" w:hAnsi="Times New Roman" w:cs="Times New Roman"/>
      <w:b/>
      <w:bCs/>
      <w:caps/>
      <w:kern w:val="36"/>
    </w:rPr>
  </w:style>
  <w:style w:type="paragraph" w:styleId="Heading2">
    <w:name w:val="heading 2"/>
    <w:basedOn w:val="Normal"/>
    <w:link w:val="Heading2Char"/>
    <w:uiPriority w:val="9"/>
    <w:qFormat/>
    <w:rsid w:val="00770DAB"/>
    <w:pPr>
      <w:spacing w:before="100" w:beforeAutospacing="1" w:after="100" w:afterAutospacing="1" w:line="240" w:lineRule="auto"/>
      <w:outlineLvl w:val="1"/>
    </w:pPr>
    <w:rPr>
      <w:rFonts w:ascii="Times New Roman" w:eastAsia="Times New Roman" w:hAnsi="Times New Roman" w:cs="Times New Roman"/>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DAB"/>
    <w:rPr>
      <w:rFonts w:ascii="Times New Roman" w:eastAsia="Times New Roman" w:hAnsi="Times New Roman" w:cs="Times New Roman"/>
      <w:b/>
      <w:bCs/>
      <w:caps/>
      <w:kern w:val="36"/>
    </w:rPr>
  </w:style>
  <w:style w:type="character" w:customStyle="1" w:styleId="Heading2Char">
    <w:name w:val="Heading 2 Char"/>
    <w:basedOn w:val="DefaultParagraphFont"/>
    <w:link w:val="Heading2"/>
    <w:uiPriority w:val="9"/>
    <w:rsid w:val="00770DAB"/>
    <w:rPr>
      <w:rFonts w:ascii="Times New Roman" w:eastAsia="Times New Roman" w:hAnsi="Times New Roman" w:cs="Times New Roman"/>
      <w:b/>
      <w:bCs/>
      <w:sz w:val="18"/>
      <w:szCs w:val="18"/>
    </w:rPr>
  </w:style>
  <w:style w:type="character" w:styleId="Hyperlink">
    <w:name w:val="Hyperlink"/>
    <w:basedOn w:val="DefaultParagraphFont"/>
    <w:uiPriority w:val="99"/>
    <w:semiHidden/>
    <w:unhideWhenUsed/>
    <w:rsid w:val="00770DAB"/>
    <w:rPr>
      <w:color w:val="0000FF"/>
      <w:u w:val="single"/>
    </w:rPr>
  </w:style>
  <w:style w:type="paragraph" w:styleId="NormalWeb">
    <w:name w:val="Normal (Web)"/>
    <w:basedOn w:val="Normal"/>
    <w:uiPriority w:val="99"/>
    <w:semiHidden/>
    <w:unhideWhenUsed/>
    <w:rsid w:val="00770DA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70DA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0DA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70DA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70DAB"/>
    <w:rPr>
      <w:rFonts w:ascii="Arial" w:eastAsia="Times New Roman" w:hAnsi="Arial" w:cs="Arial"/>
      <w:vanish/>
      <w:sz w:val="16"/>
      <w:szCs w:val="16"/>
    </w:rPr>
  </w:style>
  <w:style w:type="character" w:styleId="Strong">
    <w:name w:val="Strong"/>
    <w:basedOn w:val="DefaultParagraphFont"/>
    <w:uiPriority w:val="22"/>
    <w:qFormat/>
    <w:rsid w:val="00770DAB"/>
    <w:rPr>
      <w:b/>
      <w:bCs/>
    </w:rPr>
  </w:style>
  <w:style w:type="character" w:customStyle="1" w:styleId="store-ads-priceretail1">
    <w:name w:val="store-ads-price_retail1"/>
    <w:basedOn w:val="DefaultParagraphFont"/>
    <w:rsid w:val="00770DAB"/>
    <w:rPr>
      <w:strike/>
    </w:rPr>
  </w:style>
  <w:style w:type="character" w:customStyle="1" w:styleId="store-ads-pricesale1">
    <w:name w:val="store-ads-price_sale1"/>
    <w:basedOn w:val="DefaultParagraphFont"/>
    <w:rsid w:val="00770DAB"/>
    <w:rPr>
      <w:b/>
      <w:bCs/>
      <w:strike w:val="0"/>
      <w:dstrike w:val="0"/>
      <w:color w:val="9B1616"/>
      <w:u w:val="none"/>
      <w:effect w:val="none"/>
    </w:rPr>
  </w:style>
  <w:style w:type="paragraph" w:styleId="BalloonText">
    <w:name w:val="Balloon Text"/>
    <w:basedOn w:val="Normal"/>
    <w:link w:val="BalloonTextChar"/>
    <w:uiPriority w:val="99"/>
    <w:semiHidden/>
    <w:unhideWhenUsed/>
    <w:rsid w:val="00770D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DAB"/>
    <w:rPr>
      <w:rFonts w:ascii="Tahoma" w:hAnsi="Tahoma" w:cs="Tahoma"/>
      <w:sz w:val="16"/>
      <w:szCs w:val="16"/>
    </w:rPr>
  </w:style>
  <w:style w:type="paragraph" w:styleId="Header">
    <w:name w:val="header"/>
    <w:basedOn w:val="Normal"/>
    <w:link w:val="HeaderChar"/>
    <w:uiPriority w:val="99"/>
    <w:semiHidden/>
    <w:unhideWhenUsed/>
    <w:rsid w:val="00770D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0DAB"/>
  </w:style>
  <w:style w:type="paragraph" w:styleId="Footer">
    <w:name w:val="footer"/>
    <w:basedOn w:val="Normal"/>
    <w:link w:val="FooterChar"/>
    <w:uiPriority w:val="99"/>
    <w:semiHidden/>
    <w:unhideWhenUsed/>
    <w:rsid w:val="00770D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0DAB"/>
  </w:style>
</w:styles>
</file>

<file path=word/webSettings.xml><?xml version="1.0" encoding="utf-8"?>
<w:webSettings xmlns:r="http://schemas.openxmlformats.org/officeDocument/2006/relationships" xmlns:w="http://schemas.openxmlformats.org/wordprocessingml/2006/main">
  <w:divs>
    <w:div w:id="79059917">
      <w:marLeft w:val="0"/>
      <w:marRight w:val="0"/>
      <w:marTop w:val="0"/>
      <w:marBottom w:val="0"/>
      <w:divBdr>
        <w:top w:val="none" w:sz="0" w:space="0" w:color="auto"/>
        <w:left w:val="none" w:sz="0" w:space="0" w:color="auto"/>
        <w:bottom w:val="none" w:sz="0" w:space="0" w:color="auto"/>
        <w:right w:val="none" w:sz="0" w:space="0" w:color="auto"/>
      </w:divBdr>
    </w:div>
    <w:div w:id="99954241">
      <w:marLeft w:val="0"/>
      <w:marRight w:val="0"/>
      <w:marTop w:val="0"/>
      <w:marBottom w:val="0"/>
      <w:divBdr>
        <w:top w:val="none" w:sz="0" w:space="0" w:color="auto"/>
        <w:left w:val="none" w:sz="0" w:space="0" w:color="auto"/>
        <w:bottom w:val="none" w:sz="0" w:space="0" w:color="auto"/>
        <w:right w:val="none" w:sz="0" w:space="0" w:color="auto"/>
      </w:divBdr>
    </w:div>
    <w:div w:id="146826447">
      <w:marLeft w:val="0"/>
      <w:marRight w:val="0"/>
      <w:marTop w:val="0"/>
      <w:marBottom w:val="0"/>
      <w:divBdr>
        <w:top w:val="none" w:sz="0" w:space="0" w:color="auto"/>
        <w:left w:val="none" w:sz="0" w:space="0" w:color="auto"/>
        <w:bottom w:val="none" w:sz="0" w:space="0" w:color="auto"/>
        <w:right w:val="none" w:sz="0" w:space="0" w:color="auto"/>
      </w:divBdr>
    </w:div>
    <w:div w:id="172845214">
      <w:marLeft w:val="0"/>
      <w:marRight w:val="0"/>
      <w:marTop w:val="545"/>
      <w:marBottom w:val="164"/>
      <w:divBdr>
        <w:top w:val="none" w:sz="0" w:space="0" w:color="auto"/>
        <w:left w:val="none" w:sz="0" w:space="0" w:color="auto"/>
        <w:bottom w:val="none" w:sz="0" w:space="0" w:color="auto"/>
        <w:right w:val="none" w:sz="0" w:space="0" w:color="auto"/>
      </w:divBdr>
    </w:div>
    <w:div w:id="216162124">
      <w:marLeft w:val="0"/>
      <w:marRight w:val="0"/>
      <w:marTop w:val="0"/>
      <w:marBottom w:val="0"/>
      <w:divBdr>
        <w:top w:val="none" w:sz="0" w:space="0" w:color="auto"/>
        <w:left w:val="none" w:sz="0" w:space="0" w:color="auto"/>
        <w:bottom w:val="none" w:sz="0" w:space="0" w:color="auto"/>
        <w:right w:val="none" w:sz="0" w:space="0" w:color="auto"/>
      </w:divBdr>
    </w:div>
    <w:div w:id="248078978">
      <w:marLeft w:val="0"/>
      <w:marRight w:val="0"/>
      <w:marTop w:val="0"/>
      <w:marBottom w:val="180"/>
      <w:divBdr>
        <w:top w:val="none" w:sz="0" w:space="0" w:color="auto"/>
        <w:left w:val="none" w:sz="0" w:space="0" w:color="auto"/>
        <w:bottom w:val="none" w:sz="0" w:space="0" w:color="auto"/>
        <w:right w:val="none" w:sz="0" w:space="0" w:color="auto"/>
      </w:divBdr>
    </w:div>
    <w:div w:id="291329992">
      <w:marLeft w:val="0"/>
      <w:marRight w:val="0"/>
      <w:marTop w:val="100"/>
      <w:marBottom w:val="100"/>
      <w:divBdr>
        <w:top w:val="single" w:sz="4" w:space="5" w:color="E0E0E0"/>
        <w:left w:val="single" w:sz="4" w:space="5" w:color="E0E0E0"/>
        <w:bottom w:val="single" w:sz="4" w:space="5" w:color="E0E0E0"/>
        <w:right w:val="single" w:sz="4" w:space="5" w:color="E0E0E0"/>
      </w:divBdr>
      <w:divsChild>
        <w:div w:id="1234389436">
          <w:marLeft w:val="0"/>
          <w:marRight w:val="0"/>
          <w:marTop w:val="0"/>
          <w:marBottom w:val="0"/>
          <w:divBdr>
            <w:top w:val="none" w:sz="0" w:space="0" w:color="auto"/>
            <w:left w:val="none" w:sz="0" w:space="0" w:color="auto"/>
            <w:bottom w:val="none" w:sz="0" w:space="0" w:color="auto"/>
            <w:right w:val="none" w:sz="0" w:space="0" w:color="auto"/>
          </w:divBdr>
          <w:divsChild>
            <w:div w:id="1761946178">
              <w:marLeft w:val="0"/>
              <w:marRight w:val="0"/>
              <w:marTop w:val="0"/>
              <w:marBottom w:val="0"/>
              <w:divBdr>
                <w:top w:val="none" w:sz="0" w:space="0" w:color="auto"/>
                <w:left w:val="none" w:sz="0" w:space="0" w:color="auto"/>
                <w:bottom w:val="none" w:sz="0" w:space="0" w:color="auto"/>
                <w:right w:val="none" w:sz="0" w:space="0" w:color="auto"/>
              </w:divBdr>
            </w:div>
            <w:div w:id="1005551596">
              <w:marLeft w:val="0"/>
              <w:marRight w:val="0"/>
              <w:marTop w:val="50"/>
              <w:marBottom w:val="0"/>
              <w:divBdr>
                <w:top w:val="none" w:sz="0" w:space="0" w:color="auto"/>
                <w:left w:val="none" w:sz="0" w:space="0" w:color="auto"/>
                <w:bottom w:val="none" w:sz="0" w:space="0" w:color="auto"/>
                <w:right w:val="none" w:sz="0" w:space="0" w:color="auto"/>
              </w:divBdr>
            </w:div>
            <w:div w:id="719672164">
              <w:marLeft w:val="0"/>
              <w:marRight w:val="0"/>
              <w:marTop w:val="50"/>
              <w:marBottom w:val="0"/>
              <w:divBdr>
                <w:top w:val="none" w:sz="0" w:space="0" w:color="auto"/>
                <w:left w:val="none" w:sz="0" w:space="0" w:color="auto"/>
                <w:bottom w:val="none" w:sz="0" w:space="0" w:color="auto"/>
                <w:right w:val="none" w:sz="0" w:space="0" w:color="auto"/>
              </w:divBdr>
            </w:div>
          </w:divsChild>
        </w:div>
        <w:div w:id="683900489">
          <w:marLeft w:val="0"/>
          <w:marRight w:val="0"/>
          <w:marTop w:val="0"/>
          <w:marBottom w:val="0"/>
          <w:divBdr>
            <w:top w:val="none" w:sz="0" w:space="0" w:color="auto"/>
            <w:left w:val="none" w:sz="0" w:space="0" w:color="auto"/>
            <w:bottom w:val="none" w:sz="0" w:space="0" w:color="auto"/>
            <w:right w:val="none" w:sz="0" w:space="0" w:color="auto"/>
          </w:divBdr>
          <w:divsChild>
            <w:div w:id="1276327899">
              <w:marLeft w:val="0"/>
              <w:marRight w:val="0"/>
              <w:marTop w:val="0"/>
              <w:marBottom w:val="0"/>
              <w:divBdr>
                <w:top w:val="none" w:sz="0" w:space="0" w:color="auto"/>
                <w:left w:val="none" w:sz="0" w:space="0" w:color="auto"/>
                <w:bottom w:val="none" w:sz="0" w:space="0" w:color="auto"/>
                <w:right w:val="none" w:sz="0" w:space="0" w:color="auto"/>
              </w:divBdr>
            </w:div>
            <w:div w:id="1746143892">
              <w:marLeft w:val="0"/>
              <w:marRight w:val="0"/>
              <w:marTop w:val="50"/>
              <w:marBottom w:val="0"/>
              <w:divBdr>
                <w:top w:val="none" w:sz="0" w:space="0" w:color="auto"/>
                <w:left w:val="none" w:sz="0" w:space="0" w:color="auto"/>
                <w:bottom w:val="none" w:sz="0" w:space="0" w:color="auto"/>
                <w:right w:val="none" w:sz="0" w:space="0" w:color="auto"/>
              </w:divBdr>
            </w:div>
            <w:div w:id="1667826292">
              <w:marLeft w:val="0"/>
              <w:marRight w:val="0"/>
              <w:marTop w:val="50"/>
              <w:marBottom w:val="0"/>
              <w:divBdr>
                <w:top w:val="none" w:sz="0" w:space="0" w:color="auto"/>
                <w:left w:val="none" w:sz="0" w:space="0" w:color="auto"/>
                <w:bottom w:val="none" w:sz="0" w:space="0" w:color="auto"/>
                <w:right w:val="none" w:sz="0" w:space="0" w:color="auto"/>
              </w:divBdr>
            </w:div>
          </w:divsChild>
        </w:div>
        <w:div w:id="1625044014">
          <w:marLeft w:val="0"/>
          <w:marRight w:val="0"/>
          <w:marTop w:val="0"/>
          <w:marBottom w:val="0"/>
          <w:divBdr>
            <w:top w:val="none" w:sz="0" w:space="0" w:color="auto"/>
            <w:left w:val="none" w:sz="0" w:space="0" w:color="auto"/>
            <w:bottom w:val="none" w:sz="0" w:space="0" w:color="auto"/>
            <w:right w:val="none" w:sz="0" w:space="0" w:color="auto"/>
          </w:divBdr>
          <w:divsChild>
            <w:div w:id="1701275753">
              <w:marLeft w:val="0"/>
              <w:marRight w:val="0"/>
              <w:marTop w:val="0"/>
              <w:marBottom w:val="0"/>
              <w:divBdr>
                <w:top w:val="none" w:sz="0" w:space="0" w:color="auto"/>
                <w:left w:val="none" w:sz="0" w:space="0" w:color="auto"/>
                <w:bottom w:val="none" w:sz="0" w:space="0" w:color="auto"/>
                <w:right w:val="none" w:sz="0" w:space="0" w:color="auto"/>
              </w:divBdr>
            </w:div>
            <w:div w:id="982125901">
              <w:marLeft w:val="0"/>
              <w:marRight w:val="0"/>
              <w:marTop w:val="50"/>
              <w:marBottom w:val="0"/>
              <w:divBdr>
                <w:top w:val="none" w:sz="0" w:space="0" w:color="auto"/>
                <w:left w:val="none" w:sz="0" w:space="0" w:color="auto"/>
                <w:bottom w:val="none" w:sz="0" w:space="0" w:color="auto"/>
                <w:right w:val="none" w:sz="0" w:space="0" w:color="auto"/>
              </w:divBdr>
            </w:div>
            <w:div w:id="1265845002">
              <w:marLeft w:val="0"/>
              <w:marRight w:val="0"/>
              <w:marTop w:val="50"/>
              <w:marBottom w:val="0"/>
              <w:divBdr>
                <w:top w:val="none" w:sz="0" w:space="0" w:color="auto"/>
                <w:left w:val="none" w:sz="0" w:space="0" w:color="auto"/>
                <w:bottom w:val="none" w:sz="0" w:space="0" w:color="auto"/>
                <w:right w:val="none" w:sz="0" w:space="0" w:color="auto"/>
              </w:divBdr>
            </w:div>
          </w:divsChild>
        </w:div>
        <w:div w:id="531381330">
          <w:marLeft w:val="0"/>
          <w:marRight w:val="0"/>
          <w:marTop w:val="0"/>
          <w:marBottom w:val="0"/>
          <w:divBdr>
            <w:top w:val="none" w:sz="0" w:space="0" w:color="auto"/>
            <w:left w:val="none" w:sz="0" w:space="0" w:color="auto"/>
            <w:bottom w:val="none" w:sz="0" w:space="0" w:color="auto"/>
            <w:right w:val="none" w:sz="0" w:space="0" w:color="auto"/>
          </w:divBdr>
          <w:divsChild>
            <w:div w:id="1780486258">
              <w:marLeft w:val="0"/>
              <w:marRight w:val="0"/>
              <w:marTop w:val="0"/>
              <w:marBottom w:val="0"/>
              <w:divBdr>
                <w:top w:val="none" w:sz="0" w:space="0" w:color="auto"/>
                <w:left w:val="none" w:sz="0" w:space="0" w:color="auto"/>
                <w:bottom w:val="none" w:sz="0" w:space="0" w:color="auto"/>
                <w:right w:val="none" w:sz="0" w:space="0" w:color="auto"/>
              </w:divBdr>
            </w:div>
            <w:div w:id="1867061545">
              <w:marLeft w:val="0"/>
              <w:marRight w:val="0"/>
              <w:marTop w:val="50"/>
              <w:marBottom w:val="0"/>
              <w:divBdr>
                <w:top w:val="none" w:sz="0" w:space="0" w:color="auto"/>
                <w:left w:val="none" w:sz="0" w:space="0" w:color="auto"/>
                <w:bottom w:val="none" w:sz="0" w:space="0" w:color="auto"/>
                <w:right w:val="none" w:sz="0" w:space="0" w:color="auto"/>
              </w:divBdr>
            </w:div>
            <w:div w:id="1443921045">
              <w:marLeft w:val="0"/>
              <w:marRight w:val="0"/>
              <w:marTop w:val="50"/>
              <w:marBottom w:val="0"/>
              <w:divBdr>
                <w:top w:val="none" w:sz="0" w:space="0" w:color="auto"/>
                <w:left w:val="none" w:sz="0" w:space="0" w:color="auto"/>
                <w:bottom w:val="none" w:sz="0" w:space="0" w:color="auto"/>
                <w:right w:val="none" w:sz="0" w:space="0" w:color="auto"/>
              </w:divBdr>
            </w:div>
          </w:divsChild>
        </w:div>
        <w:div w:id="1162425413">
          <w:marLeft w:val="0"/>
          <w:marRight w:val="0"/>
          <w:marTop w:val="0"/>
          <w:marBottom w:val="0"/>
          <w:divBdr>
            <w:top w:val="none" w:sz="0" w:space="0" w:color="auto"/>
            <w:left w:val="none" w:sz="0" w:space="0" w:color="auto"/>
            <w:bottom w:val="none" w:sz="0" w:space="0" w:color="auto"/>
            <w:right w:val="none" w:sz="0" w:space="0" w:color="auto"/>
          </w:divBdr>
          <w:divsChild>
            <w:div w:id="687365063">
              <w:marLeft w:val="0"/>
              <w:marRight w:val="0"/>
              <w:marTop w:val="0"/>
              <w:marBottom w:val="0"/>
              <w:divBdr>
                <w:top w:val="none" w:sz="0" w:space="0" w:color="auto"/>
                <w:left w:val="none" w:sz="0" w:space="0" w:color="auto"/>
                <w:bottom w:val="none" w:sz="0" w:space="0" w:color="auto"/>
                <w:right w:val="none" w:sz="0" w:space="0" w:color="auto"/>
              </w:divBdr>
            </w:div>
            <w:div w:id="234710005">
              <w:marLeft w:val="0"/>
              <w:marRight w:val="0"/>
              <w:marTop w:val="50"/>
              <w:marBottom w:val="0"/>
              <w:divBdr>
                <w:top w:val="none" w:sz="0" w:space="0" w:color="auto"/>
                <w:left w:val="none" w:sz="0" w:space="0" w:color="auto"/>
                <w:bottom w:val="none" w:sz="0" w:space="0" w:color="auto"/>
                <w:right w:val="none" w:sz="0" w:space="0" w:color="auto"/>
              </w:divBdr>
            </w:div>
            <w:div w:id="1198279714">
              <w:marLeft w:val="0"/>
              <w:marRight w:val="0"/>
              <w:marTop w:val="50"/>
              <w:marBottom w:val="0"/>
              <w:divBdr>
                <w:top w:val="none" w:sz="0" w:space="0" w:color="auto"/>
                <w:left w:val="none" w:sz="0" w:space="0" w:color="auto"/>
                <w:bottom w:val="none" w:sz="0" w:space="0" w:color="auto"/>
                <w:right w:val="none" w:sz="0" w:space="0" w:color="auto"/>
              </w:divBdr>
            </w:div>
          </w:divsChild>
        </w:div>
        <w:div w:id="1283539669">
          <w:marLeft w:val="0"/>
          <w:marRight w:val="0"/>
          <w:marTop w:val="0"/>
          <w:marBottom w:val="0"/>
          <w:divBdr>
            <w:top w:val="none" w:sz="0" w:space="0" w:color="auto"/>
            <w:left w:val="none" w:sz="0" w:space="0" w:color="auto"/>
            <w:bottom w:val="none" w:sz="0" w:space="0" w:color="auto"/>
            <w:right w:val="none" w:sz="0" w:space="0" w:color="auto"/>
          </w:divBdr>
        </w:div>
      </w:divsChild>
    </w:div>
    <w:div w:id="303312422">
      <w:marLeft w:val="0"/>
      <w:marRight w:val="0"/>
      <w:marTop w:val="60"/>
      <w:marBottom w:val="120"/>
      <w:divBdr>
        <w:top w:val="single" w:sz="4" w:space="0" w:color="999999"/>
        <w:left w:val="none" w:sz="0" w:space="0" w:color="auto"/>
        <w:bottom w:val="single" w:sz="4" w:space="0" w:color="999999"/>
        <w:right w:val="none" w:sz="0" w:space="0" w:color="auto"/>
      </w:divBdr>
    </w:div>
    <w:div w:id="306282128">
      <w:marLeft w:val="0"/>
      <w:marRight w:val="0"/>
      <w:marTop w:val="0"/>
      <w:marBottom w:val="0"/>
      <w:divBdr>
        <w:top w:val="none" w:sz="0" w:space="0" w:color="auto"/>
        <w:left w:val="none" w:sz="0" w:space="0" w:color="auto"/>
        <w:bottom w:val="none" w:sz="0" w:space="0" w:color="auto"/>
        <w:right w:val="none" w:sz="0" w:space="0" w:color="auto"/>
      </w:divBdr>
    </w:div>
    <w:div w:id="351879268">
      <w:marLeft w:val="0"/>
      <w:marRight w:val="0"/>
      <w:marTop w:val="109"/>
      <w:marBottom w:val="109"/>
      <w:divBdr>
        <w:top w:val="single" w:sz="4" w:space="5" w:color="E0E0E0"/>
        <w:left w:val="single" w:sz="4" w:space="5" w:color="E0E0E0"/>
        <w:bottom w:val="single" w:sz="4" w:space="5" w:color="E0E0E0"/>
        <w:right w:val="single" w:sz="4" w:space="5" w:color="E0E0E0"/>
      </w:divBdr>
      <w:divsChild>
        <w:div w:id="617953205">
          <w:marLeft w:val="0"/>
          <w:marRight w:val="0"/>
          <w:marTop w:val="0"/>
          <w:marBottom w:val="0"/>
          <w:divBdr>
            <w:top w:val="none" w:sz="0" w:space="0" w:color="auto"/>
            <w:left w:val="none" w:sz="0" w:space="0" w:color="auto"/>
            <w:bottom w:val="none" w:sz="0" w:space="0" w:color="auto"/>
            <w:right w:val="none" w:sz="0" w:space="0" w:color="auto"/>
          </w:divBdr>
          <w:divsChild>
            <w:div w:id="1590458932">
              <w:marLeft w:val="0"/>
              <w:marRight w:val="0"/>
              <w:marTop w:val="0"/>
              <w:marBottom w:val="0"/>
              <w:divBdr>
                <w:top w:val="none" w:sz="0" w:space="0" w:color="auto"/>
                <w:left w:val="none" w:sz="0" w:space="0" w:color="auto"/>
                <w:bottom w:val="none" w:sz="0" w:space="0" w:color="auto"/>
                <w:right w:val="none" w:sz="0" w:space="0" w:color="auto"/>
              </w:divBdr>
            </w:div>
            <w:div w:id="1462193395">
              <w:marLeft w:val="0"/>
              <w:marRight w:val="0"/>
              <w:marTop w:val="55"/>
              <w:marBottom w:val="0"/>
              <w:divBdr>
                <w:top w:val="none" w:sz="0" w:space="0" w:color="auto"/>
                <w:left w:val="none" w:sz="0" w:space="0" w:color="auto"/>
                <w:bottom w:val="none" w:sz="0" w:space="0" w:color="auto"/>
                <w:right w:val="none" w:sz="0" w:space="0" w:color="auto"/>
              </w:divBdr>
            </w:div>
            <w:div w:id="857080663">
              <w:marLeft w:val="0"/>
              <w:marRight w:val="0"/>
              <w:marTop w:val="55"/>
              <w:marBottom w:val="0"/>
              <w:divBdr>
                <w:top w:val="none" w:sz="0" w:space="0" w:color="auto"/>
                <w:left w:val="none" w:sz="0" w:space="0" w:color="auto"/>
                <w:bottom w:val="none" w:sz="0" w:space="0" w:color="auto"/>
                <w:right w:val="none" w:sz="0" w:space="0" w:color="auto"/>
              </w:divBdr>
            </w:div>
          </w:divsChild>
        </w:div>
        <w:div w:id="1464348413">
          <w:marLeft w:val="0"/>
          <w:marRight w:val="0"/>
          <w:marTop w:val="0"/>
          <w:marBottom w:val="0"/>
          <w:divBdr>
            <w:top w:val="none" w:sz="0" w:space="0" w:color="auto"/>
            <w:left w:val="none" w:sz="0" w:space="0" w:color="auto"/>
            <w:bottom w:val="none" w:sz="0" w:space="0" w:color="auto"/>
            <w:right w:val="none" w:sz="0" w:space="0" w:color="auto"/>
          </w:divBdr>
          <w:divsChild>
            <w:div w:id="1006443088">
              <w:marLeft w:val="0"/>
              <w:marRight w:val="0"/>
              <w:marTop w:val="0"/>
              <w:marBottom w:val="0"/>
              <w:divBdr>
                <w:top w:val="none" w:sz="0" w:space="0" w:color="auto"/>
                <w:left w:val="none" w:sz="0" w:space="0" w:color="auto"/>
                <w:bottom w:val="none" w:sz="0" w:space="0" w:color="auto"/>
                <w:right w:val="none" w:sz="0" w:space="0" w:color="auto"/>
              </w:divBdr>
            </w:div>
            <w:div w:id="1842046314">
              <w:marLeft w:val="0"/>
              <w:marRight w:val="0"/>
              <w:marTop w:val="55"/>
              <w:marBottom w:val="0"/>
              <w:divBdr>
                <w:top w:val="none" w:sz="0" w:space="0" w:color="auto"/>
                <w:left w:val="none" w:sz="0" w:space="0" w:color="auto"/>
                <w:bottom w:val="none" w:sz="0" w:space="0" w:color="auto"/>
                <w:right w:val="none" w:sz="0" w:space="0" w:color="auto"/>
              </w:divBdr>
            </w:div>
            <w:div w:id="988169717">
              <w:marLeft w:val="0"/>
              <w:marRight w:val="0"/>
              <w:marTop w:val="55"/>
              <w:marBottom w:val="0"/>
              <w:divBdr>
                <w:top w:val="none" w:sz="0" w:space="0" w:color="auto"/>
                <w:left w:val="none" w:sz="0" w:space="0" w:color="auto"/>
                <w:bottom w:val="none" w:sz="0" w:space="0" w:color="auto"/>
                <w:right w:val="none" w:sz="0" w:space="0" w:color="auto"/>
              </w:divBdr>
            </w:div>
          </w:divsChild>
        </w:div>
        <w:div w:id="238445545">
          <w:marLeft w:val="0"/>
          <w:marRight w:val="0"/>
          <w:marTop w:val="0"/>
          <w:marBottom w:val="0"/>
          <w:divBdr>
            <w:top w:val="none" w:sz="0" w:space="0" w:color="auto"/>
            <w:left w:val="none" w:sz="0" w:space="0" w:color="auto"/>
            <w:bottom w:val="none" w:sz="0" w:space="0" w:color="auto"/>
            <w:right w:val="none" w:sz="0" w:space="0" w:color="auto"/>
          </w:divBdr>
          <w:divsChild>
            <w:div w:id="608272241">
              <w:marLeft w:val="0"/>
              <w:marRight w:val="0"/>
              <w:marTop w:val="0"/>
              <w:marBottom w:val="0"/>
              <w:divBdr>
                <w:top w:val="none" w:sz="0" w:space="0" w:color="auto"/>
                <w:left w:val="none" w:sz="0" w:space="0" w:color="auto"/>
                <w:bottom w:val="none" w:sz="0" w:space="0" w:color="auto"/>
                <w:right w:val="none" w:sz="0" w:space="0" w:color="auto"/>
              </w:divBdr>
            </w:div>
            <w:div w:id="1064795044">
              <w:marLeft w:val="0"/>
              <w:marRight w:val="0"/>
              <w:marTop w:val="55"/>
              <w:marBottom w:val="0"/>
              <w:divBdr>
                <w:top w:val="none" w:sz="0" w:space="0" w:color="auto"/>
                <w:left w:val="none" w:sz="0" w:space="0" w:color="auto"/>
                <w:bottom w:val="none" w:sz="0" w:space="0" w:color="auto"/>
                <w:right w:val="none" w:sz="0" w:space="0" w:color="auto"/>
              </w:divBdr>
            </w:div>
            <w:div w:id="1663043865">
              <w:marLeft w:val="0"/>
              <w:marRight w:val="0"/>
              <w:marTop w:val="55"/>
              <w:marBottom w:val="0"/>
              <w:divBdr>
                <w:top w:val="none" w:sz="0" w:space="0" w:color="auto"/>
                <w:left w:val="none" w:sz="0" w:space="0" w:color="auto"/>
                <w:bottom w:val="none" w:sz="0" w:space="0" w:color="auto"/>
                <w:right w:val="none" w:sz="0" w:space="0" w:color="auto"/>
              </w:divBdr>
            </w:div>
          </w:divsChild>
        </w:div>
        <w:div w:id="1347243756">
          <w:marLeft w:val="0"/>
          <w:marRight w:val="0"/>
          <w:marTop w:val="0"/>
          <w:marBottom w:val="0"/>
          <w:divBdr>
            <w:top w:val="none" w:sz="0" w:space="0" w:color="auto"/>
            <w:left w:val="none" w:sz="0" w:space="0" w:color="auto"/>
            <w:bottom w:val="none" w:sz="0" w:space="0" w:color="auto"/>
            <w:right w:val="none" w:sz="0" w:space="0" w:color="auto"/>
          </w:divBdr>
          <w:divsChild>
            <w:div w:id="281694645">
              <w:marLeft w:val="0"/>
              <w:marRight w:val="0"/>
              <w:marTop w:val="0"/>
              <w:marBottom w:val="0"/>
              <w:divBdr>
                <w:top w:val="none" w:sz="0" w:space="0" w:color="auto"/>
                <w:left w:val="none" w:sz="0" w:space="0" w:color="auto"/>
                <w:bottom w:val="none" w:sz="0" w:space="0" w:color="auto"/>
                <w:right w:val="none" w:sz="0" w:space="0" w:color="auto"/>
              </w:divBdr>
            </w:div>
            <w:div w:id="970863185">
              <w:marLeft w:val="0"/>
              <w:marRight w:val="0"/>
              <w:marTop w:val="55"/>
              <w:marBottom w:val="0"/>
              <w:divBdr>
                <w:top w:val="none" w:sz="0" w:space="0" w:color="auto"/>
                <w:left w:val="none" w:sz="0" w:space="0" w:color="auto"/>
                <w:bottom w:val="none" w:sz="0" w:space="0" w:color="auto"/>
                <w:right w:val="none" w:sz="0" w:space="0" w:color="auto"/>
              </w:divBdr>
            </w:div>
            <w:div w:id="1690370771">
              <w:marLeft w:val="0"/>
              <w:marRight w:val="0"/>
              <w:marTop w:val="55"/>
              <w:marBottom w:val="0"/>
              <w:divBdr>
                <w:top w:val="none" w:sz="0" w:space="0" w:color="auto"/>
                <w:left w:val="none" w:sz="0" w:space="0" w:color="auto"/>
                <w:bottom w:val="none" w:sz="0" w:space="0" w:color="auto"/>
                <w:right w:val="none" w:sz="0" w:space="0" w:color="auto"/>
              </w:divBdr>
            </w:div>
          </w:divsChild>
        </w:div>
        <w:div w:id="1713651874">
          <w:marLeft w:val="0"/>
          <w:marRight w:val="0"/>
          <w:marTop w:val="0"/>
          <w:marBottom w:val="0"/>
          <w:divBdr>
            <w:top w:val="none" w:sz="0" w:space="0" w:color="auto"/>
            <w:left w:val="none" w:sz="0" w:space="0" w:color="auto"/>
            <w:bottom w:val="none" w:sz="0" w:space="0" w:color="auto"/>
            <w:right w:val="none" w:sz="0" w:space="0" w:color="auto"/>
          </w:divBdr>
          <w:divsChild>
            <w:div w:id="1494371931">
              <w:marLeft w:val="0"/>
              <w:marRight w:val="0"/>
              <w:marTop w:val="0"/>
              <w:marBottom w:val="0"/>
              <w:divBdr>
                <w:top w:val="none" w:sz="0" w:space="0" w:color="auto"/>
                <w:left w:val="none" w:sz="0" w:space="0" w:color="auto"/>
                <w:bottom w:val="none" w:sz="0" w:space="0" w:color="auto"/>
                <w:right w:val="none" w:sz="0" w:space="0" w:color="auto"/>
              </w:divBdr>
            </w:div>
            <w:div w:id="722290142">
              <w:marLeft w:val="0"/>
              <w:marRight w:val="0"/>
              <w:marTop w:val="55"/>
              <w:marBottom w:val="0"/>
              <w:divBdr>
                <w:top w:val="none" w:sz="0" w:space="0" w:color="auto"/>
                <w:left w:val="none" w:sz="0" w:space="0" w:color="auto"/>
                <w:bottom w:val="none" w:sz="0" w:space="0" w:color="auto"/>
                <w:right w:val="none" w:sz="0" w:space="0" w:color="auto"/>
              </w:divBdr>
            </w:div>
            <w:div w:id="1867139160">
              <w:marLeft w:val="0"/>
              <w:marRight w:val="0"/>
              <w:marTop w:val="55"/>
              <w:marBottom w:val="0"/>
              <w:divBdr>
                <w:top w:val="none" w:sz="0" w:space="0" w:color="auto"/>
                <w:left w:val="none" w:sz="0" w:space="0" w:color="auto"/>
                <w:bottom w:val="none" w:sz="0" w:space="0" w:color="auto"/>
                <w:right w:val="none" w:sz="0" w:space="0" w:color="auto"/>
              </w:divBdr>
            </w:div>
          </w:divsChild>
        </w:div>
        <w:div w:id="856576283">
          <w:marLeft w:val="0"/>
          <w:marRight w:val="0"/>
          <w:marTop w:val="0"/>
          <w:marBottom w:val="0"/>
          <w:divBdr>
            <w:top w:val="none" w:sz="0" w:space="0" w:color="auto"/>
            <w:left w:val="none" w:sz="0" w:space="0" w:color="auto"/>
            <w:bottom w:val="none" w:sz="0" w:space="0" w:color="auto"/>
            <w:right w:val="none" w:sz="0" w:space="0" w:color="auto"/>
          </w:divBdr>
        </w:div>
      </w:divsChild>
    </w:div>
    <w:div w:id="386072790">
      <w:marLeft w:val="0"/>
      <w:marRight w:val="0"/>
      <w:marTop w:val="50"/>
      <w:marBottom w:val="100"/>
      <w:divBdr>
        <w:top w:val="single" w:sz="4" w:space="0" w:color="999999"/>
        <w:left w:val="none" w:sz="0" w:space="0" w:color="auto"/>
        <w:bottom w:val="single" w:sz="4" w:space="0" w:color="999999"/>
        <w:right w:val="none" w:sz="0" w:space="0" w:color="auto"/>
      </w:divBdr>
    </w:div>
    <w:div w:id="391391941">
      <w:marLeft w:val="0"/>
      <w:marRight w:val="0"/>
      <w:marTop w:val="109"/>
      <w:marBottom w:val="109"/>
      <w:divBdr>
        <w:top w:val="single" w:sz="4" w:space="5" w:color="E0E0E0"/>
        <w:left w:val="single" w:sz="4" w:space="5" w:color="E0E0E0"/>
        <w:bottom w:val="single" w:sz="4" w:space="5" w:color="E0E0E0"/>
        <w:right w:val="single" w:sz="4" w:space="5" w:color="E0E0E0"/>
      </w:divBdr>
      <w:divsChild>
        <w:div w:id="2001619180">
          <w:marLeft w:val="0"/>
          <w:marRight w:val="0"/>
          <w:marTop w:val="0"/>
          <w:marBottom w:val="0"/>
          <w:divBdr>
            <w:top w:val="none" w:sz="0" w:space="0" w:color="auto"/>
            <w:left w:val="none" w:sz="0" w:space="0" w:color="auto"/>
            <w:bottom w:val="none" w:sz="0" w:space="0" w:color="auto"/>
            <w:right w:val="none" w:sz="0" w:space="0" w:color="auto"/>
          </w:divBdr>
          <w:divsChild>
            <w:div w:id="242684300">
              <w:marLeft w:val="0"/>
              <w:marRight w:val="0"/>
              <w:marTop w:val="0"/>
              <w:marBottom w:val="0"/>
              <w:divBdr>
                <w:top w:val="none" w:sz="0" w:space="0" w:color="auto"/>
                <w:left w:val="none" w:sz="0" w:space="0" w:color="auto"/>
                <w:bottom w:val="none" w:sz="0" w:space="0" w:color="auto"/>
                <w:right w:val="none" w:sz="0" w:space="0" w:color="auto"/>
              </w:divBdr>
            </w:div>
            <w:div w:id="732655066">
              <w:marLeft w:val="0"/>
              <w:marRight w:val="0"/>
              <w:marTop w:val="55"/>
              <w:marBottom w:val="0"/>
              <w:divBdr>
                <w:top w:val="none" w:sz="0" w:space="0" w:color="auto"/>
                <w:left w:val="none" w:sz="0" w:space="0" w:color="auto"/>
                <w:bottom w:val="none" w:sz="0" w:space="0" w:color="auto"/>
                <w:right w:val="none" w:sz="0" w:space="0" w:color="auto"/>
              </w:divBdr>
            </w:div>
            <w:div w:id="1694185712">
              <w:marLeft w:val="0"/>
              <w:marRight w:val="0"/>
              <w:marTop w:val="55"/>
              <w:marBottom w:val="0"/>
              <w:divBdr>
                <w:top w:val="none" w:sz="0" w:space="0" w:color="auto"/>
                <w:left w:val="none" w:sz="0" w:space="0" w:color="auto"/>
                <w:bottom w:val="none" w:sz="0" w:space="0" w:color="auto"/>
                <w:right w:val="none" w:sz="0" w:space="0" w:color="auto"/>
              </w:divBdr>
            </w:div>
          </w:divsChild>
        </w:div>
        <w:div w:id="1091125627">
          <w:marLeft w:val="0"/>
          <w:marRight w:val="0"/>
          <w:marTop w:val="0"/>
          <w:marBottom w:val="0"/>
          <w:divBdr>
            <w:top w:val="none" w:sz="0" w:space="0" w:color="auto"/>
            <w:left w:val="none" w:sz="0" w:space="0" w:color="auto"/>
            <w:bottom w:val="none" w:sz="0" w:space="0" w:color="auto"/>
            <w:right w:val="none" w:sz="0" w:space="0" w:color="auto"/>
          </w:divBdr>
          <w:divsChild>
            <w:div w:id="414939516">
              <w:marLeft w:val="0"/>
              <w:marRight w:val="0"/>
              <w:marTop w:val="0"/>
              <w:marBottom w:val="0"/>
              <w:divBdr>
                <w:top w:val="none" w:sz="0" w:space="0" w:color="auto"/>
                <w:left w:val="none" w:sz="0" w:space="0" w:color="auto"/>
                <w:bottom w:val="none" w:sz="0" w:space="0" w:color="auto"/>
                <w:right w:val="none" w:sz="0" w:space="0" w:color="auto"/>
              </w:divBdr>
            </w:div>
            <w:div w:id="881744449">
              <w:marLeft w:val="0"/>
              <w:marRight w:val="0"/>
              <w:marTop w:val="55"/>
              <w:marBottom w:val="0"/>
              <w:divBdr>
                <w:top w:val="none" w:sz="0" w:space="0" w:color="auto"/>
                <w:left w:val="none" w:sz="0" w:space="0" w:color="auto"/>
                <w:bottom w:val="none" w:sz="0" w:space="0" w:color="auto"/>
                <w:right w:val="none" w:sz="0" w:space="0" w:color="auto"/>
              </w:divBdr>
            </w:div>
            <w:div w:id="157767668">
              <w:marLeft w:val="0"/>
              <w:marRight w:val="0"/>
              <w:marTop w:val="55"/>
              <w:marBottom w:val="0"/>
              <w:divBdr>
                <w:top w:val="none" w:sz="0" w:space="0" w:color="auto"/>
                <w:left w:val="none" w:sz="0" w:space="0" w:color="auto"/>
                <w:bottom w:val="none" w:sz="0" w:space="0" w:color="auto"/>
                <w:right w:val="none" w:sz="0" w:space="0" w:color="auto"/>
              </w:divBdr>
            </w:div>
          </w:divsChild>
        </w:div>
        <w:div w:id="918059992">
          <w:marLeft w:val="0"/>
          <w:marRight w:val="0"/>
          <w:marTop w:val="0"/>
          <w:marBottom w:val="0"/>
          <w:divBdr>
            <w:top w:val="none" w:sz="0" w:space="0" w:color="auto"/>
            <w:left w:val="none" w:sz="0" w:space="0" w:color="auto"/>
            <w:bottom w:val="none" w:sz="0" w:space="0" w:color="auto"/>
            <w:right w:val="none" w:sz="0" w:space="0" w:color="auto"/>
          </w:divBdr>
          <w:divsChild>
            <w:div w:id="368186856">
              <w:marLeft w:val="0"/>
              <w:marRight w:val="0"/>
              <w:marTop w:val="0"/>
              <w:marBottom w:val="0"/>
              <w:divBdr>
                <w:top w:val="none" w:sz="0" w:space="0" w:color="auto"/>
                <w:left w:val="none" w:sz="0" w:space="0" w:color="auto"/>
                <w:bottom w:val="none" w:sz="0" w:space="0" w:color="auto"/>
                <w:right w:val="none" w:sz="0" w:space="0" w:color="auto"/>
              </w:divBdr>
            </w:div>
            <w:div w:id="1881817949">
              <w:marLeft w:val="0"/>
              <w:marRight w:val="0"/>
              <w:marTop w:val="55"/>
              <w:marBottom w:val="0"/>
              <w:divBdr>
                <w:top w:val="none" w:sz="0" w:space="0" w:color="auto"/>
                <w:left w:val="none" w:sz="0" w:space="0" w:color="auto"/>
                <w:bottom w:val="none" w:sz="0" w:space="0" w:color="auto"/>
                <w:right w:val="none" w:sz="0" w:space="0" w:color="auto"/>
              </w:divBdr>
            </w:div>
            <w:div w:id="1548368394">
              <w:marLeft w:val="0"/>
              <w:marRight w:val="0"/>
              <w:marTop w:val="55"/>
              <w:marBottom w:val="0"/>
              <w:divBdr>
                <w:top w:val="none" w:sz="0" w:space="0" w:color="auto"/>
                <w:left w:val="none" w:sz="0" w:space="0" w:color="auto"/>
                <w:bottom w:val="none" w:sz="0" w:space="0" w:color="auto"/>
                <w:right w:val="none" w:sz="0" w:space="0" w:color="auto"/>
              </w:divBdr>
            </w:div>
          </w:divsChild>
        </w:div>
        <w:div w:id="522861452">
          <w:marLeft w:val="0"/>
          <w:marRight w:val="0"/>
          <w:marTop w:val="0"/>
          <w:marBottom w:val="0"/>
          <w:divBdr>
            <w:top w:val="none" w:sz="0" w:space="0" w:color="auto"/>
            <w:left w:val="none" w:sz="0" w:space="0" w:color="auto"/>
            <w:bottom w:val="none" w:sz="0" w:space="0" w:color="auto"/>
            <w:right w:val="none" w:sz="0" w:space="0" w:color="auto"/>
          </w:divBdr>
          <w:divsChild>
            <w:div w:id="759301472">
              <w:marLeft w:val="0"/>
              <w:marRight w:val="0"/>
              <w:marTop w:val="0"/>
              <w:marBottom w:val="0"/>
              <w:divBdr>
                <w:top w:val="none" w:sz="0" w:space="0" w:color="auto"/>
                <w:left w:val="none" w:sz="0" w:space="0" w:color="auto"/>
                <w:bottom w:val="none" w:sz="0" w:space="0" w:color="auto"/>
                <w:right w:val="none" w:sz="0" w:space="0" w:color="auto"/>
              </w:divBdr>
            </w:div>
            <w:div w:id="964189893">
              <w:marLeft w:val="0"/>
              <w:marRight w:val="0"/>
              <w:marTop w:val="55"/>
              <w:marBottom w:val="0"/>
              <w:divBdr>
                <w:top w:val="none" w:sz="0" w:space="0" w:color="auto"/>
                <w:left w:val="none" w:sz="0" w:space="0" w:color="auto"/>
                <w:bottom w:val="none" w:sz="0" w:space="0" w:color="auto"/>
                <w:right w:val="none" w:sz="0" w:space="0" w:color="auto"/>
              </w:divBdr>
            </w:div>
            <w:div w:id="1358239923">
              <w:marLeft w:val="0"/>
              <w:marRight w:val="0"/>
              <w:marTop w:val="55"/>
              <w:marBottom w:val="0"/>
              <w:divBdr>
                <w:top w:val="none" w:sz="0" w:space="0" w:color="auto"/>
                <w:left w:val="none" w:sz="0" w:space="0" w:color="auto"/>
                <w:bottom w:val="none" w:sz="0" w:space="0" w:color="auto"/>
                <w:right w:val="none" w:sz="0" w:space="0" w:color="auto"/>
              </w:divBdr>
            </w:div>
          </w:divsChild>
        </w:div>
        <w:div w:id="351423605">
          <w:marLeft w:val="0"/>
          <w:marRight w:val="0"/>
          <w:marTop w:val="0"/>
          <w:marBottom w:val="0"/>
          <w:divBdr>
            <w:top w:val="none" w:sz="0" w:space="0" w:color="auto"/>
            <w:left w:val="none" w:sz="0" w:space="0" w:color="auto"/>
            <w:bottom w:val="none" w:sz="0" w:space="0" w:color="auto"/>
            <w:right w:val="none" w:sz="0" w:space="0" w:color="auto"/>
          </w:divBdr>
          <w:divsChild>
            <w:div w:id="36704897">
              <w:marLeft w:val="0"/>
              <w:marRight w:val="0"/>
              <w:marTop w:val="0"/>
              <w:marBottom w:val="0"/>
              <w:divBdr>
                <w:top w:val="none" w:sz="0" w:space="0" w:color="auto"/>
                <w:left w:val="none" w:sz="0" w:space="0" w:color="auto"/>
                <w:bottom w:val="none" w:sz="0" w:space="0" w:color="auto"/>
                <w:right w:val="none" w:sz="0" w:space="0" w:color="auto"/>
              </w:divBdr>
            </w:div>
            <w:div w:id="2023434057">
              <w:marLeft w:val="0"/>
              <w:marRight w:val="0"/>
              <w:marTop w:val="55"/>
              <w:marBottom w:val="0"/>
              <w:divBdr>
                <w:top w:val="none" w:sz="0" w:space="0" w:color="auto"/>
                <w:left w:val="none" w:sz="0" w:space="0" w:color="auto"/>
                <w:bottom w:val="none" w:sz="0" w:space="0" w:color="auto"/>
                <w:right w:val="none" w:sz="0" w:space="0" w:color="auto"/>
              </w:divBdr>
            </w:div>
            <w:div w:id="870462194">
              <w:marLeft w:val="0"/>
              <w:marRight w:val="0"/>
              <w:marTop w:val="55"/>
              <w:marBottom w:val="0"/>
              <w:divBdr>
                <w:top w:val="none" w:sz="0" w:space="0" w:color="auto"/>
                <w:left w:val="none" w:sz="0" w:space="0" w:color="auto"/>
                <w:bottom w:val="none" w:sz="0" w:space="0" w:color="auto"/>
                <w:right w:val="none" w:sz="0" w:space="0" w:color="auto"/>
              </w:divBdr>
            </w:div>
          </w:divsChild>
        </w:div>
        <w:div w:id="1303314596">
          <w:marLeft w:val="0"/>
          <w:marRight w:val="0"/>
          <w:marTop w:val="0"/>
          <w:marBottom w:val="0"/>
          <w:divBdr>
            <w:top w:val="none" w:sz="0" w:space="0" w:color="auto"/>
            <w:left w:val="none" w:sz="0" w:space="0" w:color="auto"/>
            <w:bottom w:val="none" w:sz="0" w:space="0" w:color="auto"/>
            <w:right w:val="none" w:sz="0" w:space="0" w:color="auto"/>
          </w:divBdr>
        </w:div>
      </w:divsChild>
    </w:div>
    <w:div w:id="413089509">
      <w:marLeft w:val="0"/>
      <w:marRight w:val="0"/>
      <w:marTop w:val="0"/>
      <w:marBottom w:val="0"/>
      <w:divBdr>
        <w:top w:val="none" w:sz="0" w:space="0" w:color="auto"/>
        <w:left w:val="none" w:sz="0" w:space="0" w:color="auto"/>
        <w:bottom w:val="none" w:sz="0" w:space="0" w:color="auto"/>
        <w:right w:val="none" w:sz="0" w:space="0" w:color="auto"/>
      </w:divBdr>
    </w:div>
    <w:div w:id="415589451">
      <w:marLeft w:val="0"/>
      <w:marRight w:val="0"/>
      <w:marTop w:val="0"/>
      <w:marBottom w:val="150"/>
      <w:divBdr>
        <w:top w:val="none" w:sz="0" w:space="0" w:color="auto"/>
        <w:left w:val="none" w:sz="0" w:space="0" w:color="auto"/>
        <w:bottom w:val="none" w:sz="0" w:space="0" w:color="auto"/>
        <w:right w:val="none" w:sz="0" w:space="0" w:color="auto"/>
      </w:divBdr>
    </w:div>
    <w:div w:id="470370989">
      <w:marLeft w:val="0"/>
      <w:marRight w:val="0"/>
      <w:marTop w:val="0"/>
      <w:marBottom w:val="0"/>
      <w:divBdr>
        <w:top w:val="none" w:sz="0" w:space="0" w:color="auto"/>
        <w:left w:val="none" w:sz="0" w:space="0" w:color="auto"/>
        <w:bottom w:val="none" w:sz="0" w:space="0" w:color="auto"/>
        <w:right w:val="none" w:sz="0" w:space="0" w:color="auto"/>
      </w:divBdr>
    </w:div>
    <w:div w:id="566689809">
      <w:marLeft w:val="0"/>
      <w:marRight w:val="0"/>
      <w:marTop w:val="0"/>
      <w:marBottom w:val="0"/>
      <w:divBdr>
        <w:top w:val="none" w:sz="0" w:space="0" w:color="auto"/>
        <w:left w:val="none" w:sz="0" w:space="0" w:color="auto"/>
        <w:bottom w:val="none" w:sz="0" w:space="0" w:color="auto"/>
        <w:right w:val="none" w:sz="0" w:space="0" w:color="auto"/>
      </w:divBdr>
    </w:div>
    <w:div w:id="626745060">
      <w:marLeft w:val="0"/>
      <w:marRight w:val="0"/>
      <w:marTop w:val="55"/>
      <w:marBottom w:val="109"/>
      <w:divBdr>
        <w:top w:val="single" w:sz="4" w:space="0" w:color="999999"/>
        <w:left w:val="none" w:sz="0" w:space="0" w:color="auto"/>
        <w:bottom w:val="single" w:sz="4" w:space="0" w:color="999999"/>
        <w:right w:val="none" w:sz="0" w:space="0" w:color="auto"/>
      </w:divBdr>
    </w:div>
    <w:div w:id="654183211">
      <w:marLeft w:val="0"/>
      <w:marRight w:val="0"/>
      <w:marTop w:val="120"/>
      <w:marBottom w:val="120"/>
      <w:divBdr>
        <w:top w:val="single" w:sz="4" w:space="6" w:color="E0E0E0"/>
        <w:left w:val="single" w:sz="4" w:space="6" w:color="E0E0E0"/>
        <w:bottom w:val="single" w:sz="4" w:space="6" w:color="E0E0E0"/>
        <w:right w:val="single" w:sz="4" w:space="6" w:color="E0E0E0"/>
      </w:divBdr>
      <w:divsChild>
        <w:div w:id="1939674521">
          <w:marLeft w:val="0"/>
          <w:marRight w:val="0"/>
          <w:marTop w:val="0"/>
          <w:marBottom w:val="0"/>
          <w:divBdr>
            <w:top w:val="none" w:sz="0" w:space="0" w:color="auto"/>
            <w:left w:val="none" w:sz="0" w:space="0" w:color="auto"/>
            <w:bottom w:val="none" w:sz="0" w:space="0" w:color="auto"/>
            <w:right w:val="none" w:sz="0" w:space="0" w:color="auto"/>
          </w:divBdr>
          <w:divsChild>
            <w:div w:id="475074260">
              <w:marLeft w:val="0"/>
              <w:marRight w:val="0"/>
              <w:marTop w:val="0"/>
              <w:marBottom w:val="0"/>
              <w:divBdr>
                <w:top w:val="none" w:sz="0" w:space="0" w:color="auto"/>
                <w:left w:val="none" w:sz="0" w:space="0" w:color="auto"/>
                <w:bottom w:val="none" w:sz="0" w:space="0" w:color="auto"/>
                <w:right w:val="none" w:sz="0" w:space="0" w:color="auto"/>
              </w:divBdr>
            </w:div>
            <w:div w:id="1995602379">
              <w:marLeft w:val="0"/>
              <w:marRight w:val="0"/>
              <w:marTop w:val="60"/>
              <w:marBottom w:val="0"/>
              <w:divBdr>
                <w:top w:val="none" w:sz="0" w:space="0" w:color="auto"/>
                <w:left w:val="none" w:sz="0" w:space="0" w:color="auto"/>
                <w:bottom w:val="none" w:sz="0" w:space="0" w:color="auto"/>
                <w:right w:val="none" w:sz="0" w:space="0" w:color="auto"/>
              </w:divBdr>
            </w:div>
            <w:div w:id="429592246">
              <w:marLeft w:val="0"/>
              <w:marRight w:val="0"/>
              <w:marTop w:val="60"/>
              <w:marBottom w:val="0"/>
              <w:divBdr>
                <w:top w:val="none" w:sz="0" w:space="0" w:color="auto"/>
                <w:left w:val="none" w:sz="0" w:space="0" w:color="auto"/>
                <w:bottom w:val="none" w:sz="0" w:space="0" w:color="auto"/>
                <w:right w:val="none" w:sz="0" w:space="0" w:color="auto"/>
              </w:divBdr>
            </w:div>
          </w:divsChild>
        </w:div>
        <w:div w:id="435103954">
          <w:marLeft w:val="0"/>
          <w:marRight w:val="0"/>
          <w:marTop w:val="0"/>
          <w:marBottom w:val="0"/>
          <w:divBdr>
            <w:top w:val="none" w:sz="0" w:space="0" w:color="auto"/>
            <w:left w:val="none" w:sz="0" w:space="0" w:color="auto"/>
            <w:bottom w:val="none" w:sz="0" w:space="0" w:color="auto"/>
            <w:right w:val="none" w:sz="0" w:space="0" w:color="auto"/>
          </w:divBdr>
          <w:divsChild>
            <w:div w:id="306588175">
              <w:marLeft w:val="0"/>
              <w:marRight w:val="0"/>
              <w:marTop w:val="0"/>
              <w:marBottom w:val="0"/>
              <w:divBdr>
                <w:top w:val="none" w:sz="0" w:space="0" w:color="auto"/>
                <w:left w:val="none" w:sz="0" w:space="0" w:color="auto"/>
                <w:bottom w:val="none" w:sz="0" w:space="0" w:color="auto"/>
                <w:right w:val="none" w:sz="0" w:space="0" w:color="auto"/>
              </w:divBdr>
            </w:div>
            <w:div w:id="139615916">
              <w:marLeft w:val="0"/>
              <w:marRight w:val="0"/>
              <w:marTop w:val="60"/>
              <w:marBottom w:val="0"/>
              <w:divBdr>
                <w:top w:val="none" w:sz="0" w:space="0" w:color="auto"/>
                <w:left w:val="none" w:sz="0" w:space="0" w:color="auto"/>
                <w:bottom w:val="none" w:sz="0" w:space="0" w:color="auto"/>
                <w:right w:val="none" w:sz="0" w:space="0" w:color="auto"/>
              </w:divBdr>
            </w:div>
            <w:div w:id="2146660764">
              <w:marLeft w:val="0"/>
              <w:marRight w:val="0"/>
              <w:marTop w:val="60"/>
              <w:marBottom w:val="0"/>
              <w:divBdr>
                <w:top w:val="none" w:sz="0" w:space="0" w:color="auto"/>
                <w:left w:val="none" w:sz="0" w:space="0" w:color="auto"/>
                <w:bottom w:val="none" w:sz="0" w:space="0" w:color="auto"/>
                <w:right w:val="none" w:sz="0" w:space="0" w:color="auto"/>
              </w:divBdr>
            </w:div>
          </w:divsChild>
        </w:div>
        <w:div w:id="1884513308">
          <w:marLeft w:val="0"/>
          <w:marRight w:val="0"/>
          <w:marTop w:val="0"/>
          <w:marBottom w:val="0"/>
          <w:divBdr>
            <w:top w:val="none" w:sz="0" w:space="0" w:color="auto"/>
            <w:left w:val="none" w:sz="0" w:space="0" w:color="auto"/>
            <w:bottom w:val="none" w:sz="0" w:space="0" w:color="auto"/>
            <w:right w:val="none" w:sz="0" w:space="0" w:color="auto"/>
          </w:divBdr>
          <w:divsChild>
            <w:div w:id="510533962">
              <w:marLeft w:val="0"/>
              <w:marRight w:val="0"/>
              <w:marTop w:val="0"/>
              <w:marBottom w:val="0"/>
              <w:divBdr>
                <w:top w:val="none" w:sz="0" w:space="0" w:color="auto"/>
                <w:left w:val="none" w:sz="0" w:space="0" w:color="auto"/>
                <w:bottom w:val="none" w:sz="0" w:space="0" w:color="auto"/>
                <w:right w:val="none" w:sz="0" w:space="0" w:color="auto"/>
              </w:divBdr>
            </w:div>
            <w:div w:id="686638694">
              <w:marLeft w:val="0"/>
              <w:marRight w:val="0"/>
              <w:marTop w:val="60"/>
              <w:marBottom w:val="0"/>
              <w:divBdr>
                <w:top w:val="none" w:sz="0" w:space="0" w:color="auto"/>
                <w:left w:val="none" w:sz="0" w:space="0" w:color="auto"/>
                <w:bottom w:val="none" w:sz="0" w:space="0" w:color="auto"/>
                <w:right w:val="none" w:sz="0" w:space="0" w:color="auto"/>
              </w:divBdr>
            </w:div>
            <w:div w:id="1160390295">
              <w:marLeft w:val="0"/>
              <w:marRight w:val="0"/>
              <w:marTop w:val="60"/>
              <w:marBottom w:val="0"/>
              <w:divBdr>
                <w:top w:val="none" w:sz="0" w:space="0" w:color="auto"/>
                <w:left w:val="none" w:sz="0" w:space="0" w:color="auto"/>
                <w:bottom w:val="none" w:sz="0" w:space="0" w:color="auto"/>
                <w:right w:val="none" w:sz="0" w:space="0" w:color="auto"/>
              </w:divBdr>
            </w:div>
          </w:divsChild>
        </w:div>
        <w:div w:id="1085691471">
          <w:marLeft w:val="0"/>
          <w:marRight w:val="0"/>
          <w:marTop w:val="0"/>
          <w:marBottom w:val="0"/>
          <w:divBdr>
            <w:top w:val="none" w:sz="0" w:space="0" w:color="auto"/>
            <w:left w:val="none" w:sz="0" w:space="0" w:color="auto"/>
            <w:bottom w:val="none" w:sz="0" w:space="0" w:color="auto"/>
            <w:right w:val="none" w:sz="0" w:space="0" w:color="auto"/>
          </w:divBdr>
          <w:divsChild>
            <w:div w:id="1001859157">
              <w:marLeft w:val="0"/>
              <w:marRight w:val="0"/>
              <w:marTop w:val="0"/>
              <w:marBottom w:val="0"/>
              <w:divBdr>
                <w:top w:val="none" w:sz="0" w:space="0" w:color="auto"/>
                <w:left w:val="none" w:sz="0" w:space="0" w:color="auto"/>
                <w:bottom w:val="none" w:sz="0" w:space="0" w:color="auto"/>
                <w:right w:val="none" w:sz="0" w:space="0" w:color="auto"/>
              </w:divBdr>
            </w:div>
            <w:div w:id="1398358574">
              <w:marLeft w:val="0"/>
              <w:marRight w:val="0"/>
              <w:marTop w:val="60"/>
              <w:marBottom w:val="0"/>
              <w:divBdr>
                <w:top w:val="none" w:sz="0" w:space="0" w:color="auto"/>
                <w:left w:val="none" w:sz="0" w:space="0" w:color="auto"/>
                <w:bottom w:val="none" w:sz="0" w:space="0" w:color="auto"/>
                <w:right w:val="none" w:sz="0" w:space="0" w:color="auto"/>
              </w:divBdr>
            </w:div>
            <w:div w:id="1987002691">
              <w:marLeft w:val="0"/>
              <w:marRight w:val="0"/>
              <w:marTop w:val="60"/>
              <w:marBottom w:val="0"/>
              <w:divBdr>
                <w:top w:val="none" w:sz="0" w:space="0" w:color="auto"/>
                <w:left w:val="none" w:sz="0" w:space="0" w:color="auto"/>
                <w:bottom w:val="none" w:sz="0" w:space="0" w:color="auto"/>
                <w:right w:val="none" w:sz="0" w:space="0" w:color="auto"/>
              </w:divBdr>
            </w:div>
          </w:divsChild>
        </w:div>
        <w:div w:id="994068638">
          <w:marLeft w:val="0"/>
          <w:marRight w:val="0"/>
          <w:marTop w:val="0"/>
          <w:marBottom w:val="0"/>
          <w:divBdr>
            <w:top w:val="none" w:sz="0" w:space="0" w:color="auto"/>
            <w:left w:val="none" w:sz="0" w:space="0" w:color="auto"/>
            <w:bottom w:val="none" w:sz="0" w:space="0" w:color="auto"/>
            <w:right w:val="none" w:sz="0" w:space="0" w:color="auto"/>
          </w:divBdr>
          <w:divsChild>
            <w:div w:id="1058478819">
              <w:marLeft w:val="0"/>
              <w:marRight w:val="0"/>
              <w:marTop w:val="0"/>
              <w:marBottom w:val="0"/>
              <w:divBdr>
                <w:top w:val="none" w:sz="0" w:space="0" w:color="auto"/>
                <w:left w:val="none" w:sz="0" w:space="0" w:color="auto"/>
                <w:bottom w:val="none" w:sz="0" w:space="0" w:color="auto"/>
                <w:right w:val="none" w:sz="0" w:space="0" w:color="auto"/>
              </w:divBdr>
            </w:div>
            <w:div w:id="2098942294">
              <w:marLeft w:val="0"/>
              <w:marRight w:val="0"/>
              <w:marTop w:val="60"/>
              <w:marBottom w:val="0"/>
              <w:divBdr>
                <w:top w:val="none" w:sz="0" w:space="0" w:color="auto"/>
                <w:left w:val="none" w:sz="0" w:space="0" w:color="auto"/>
                <w:bottom w:val="none" w:sz="0" w:space="0" w:color="auto"/>
                <w:right w:val="none" w:sz="0" w:space="0" w:color="auto"/>
              </w:divBdr>
            </w:div>
            <w:div w:id="2116946199">
              <w:marLeft w:val="0"/>
              <w:marRight w:val="0"/>
              <w:marTop w:val="60"/>
              <w:marBottom w:val="0"/>
              <w:divBdr>
                <w:top w:val="none" w:sz="0" w:space="0" w:color="auto"/>
                <w:left w:val="none" w:sz="0" w:space="0" w:color="auto"/>
                <w:bottom w:val="none" w:sz="0" w:space="0" w:color="auto"/>
                <w:right w:val="none" w:sz="0" w:space="0" w:color="auto"/>
              </w:divBdr>
            </w:div>
          </w:divsChild>
        </w:div>
        <w:div w:id="1914971236">
          <w:marLeft w:val="0"/>
          <w:marRight w:val="0"/>
          <w:marTop w:val="0"/>
          <w:marBottom w:val="0"/>
          <w:divBdr>
            <w:top w:val="none" w:sz="0" w:space="0" w:color="auto"/>
            <w:left w:val="none" w:sz="0" w:space="0" w:color="auto"/>
            <w:bottom w:val="none" w:sz="0" w:space="0" w:color="auto"/>
            <w:right w:val="none" w:sz="0" w:space="0" w:color="auto"/>
          </w:divBdr>
        </w:div>
      </w:divsChild>
    </w:div>
    <w:div w:id="670957743">
      <w:marLeft w:val="0"/>
      <w:marRight w:val="0"/>
      <w:marTop w:val="0"/>
      <w:marBottom w:val="0"/>
      <w:divBdr>
        <w:top w:val="none" w:sz="0" w:space="0" w:color="auto"/>
        <w:left w:val="none" w:sz="0" w:space="0" w:color="auto"/>
        <w:bottom w:val="none" w:sz="0" w:space="0" w:color="auto"/>
        <w:right w:val="none" w:sz="0" w:space="0" w:color="auto"/>
      </w:divBdr>
    </w:div>
    <w:div w:id="678625284">
      <w:marLeft w:val="0"/>
      <w:marRight w:val="0"/>
      <w:marTop w:val="0"/>
      <w:marBottom w:val="0"/>
      <w:divBdr>
        <w:top w:val="none" w:sz="0" w:space="0" w:color="auto"/>
        <w:left w:val="none" w:sz="0" w:space="0" w:color="auto"/>
        <w:bottom w:val="none" w:sz="0" w:space="0" w:color="auto"/>
        <w:right w:val="none" w:sz="0" w:space="0" w:color="auto"/>
      </w:divBdr>
    </w:div>
    <w:div w:id="769008533">
      <w:marLeft w:val="0"/>
      <w:marRight w:val="0"/>
      <w:marTop w:val="0"/>
      <w:marBottom w:val="0"/>
      <w:divBdr>
        <w:top w:val="none" w:sz="0" w:space="0" w:color="auto"/>
        <w:left w:val="none" w:sz="0" w:space="0" w:color="auto"/>
        <w:bottom w:val="none" w:sz="0" w:space="0" w:color="auto"/>
        <w:right w:val="none" w:sz="0" w:space="0" w:color="auto"/>
      </w:divBdr>
    </w:div>
    <w:div w:id="782308292">
      <w:marLeft w:val="0"/>
      <w:marRight w:val="0"/>
      <w:marTop w:val="55"/>
      <w:marBottom w:val="109"/>
      <w:divBdr>
        <w:top w:val="single" w:sz="4" w:space="0" w:color="999999"/>
        <w:left w:val="none" w:sz="0" w:space="0" w:color="auto"/>
        <w:bottom w:val="single" w:sz="4" w:space="0" w:color="999999"/>
        <w:right w:val="none" w:sz="0" w:space="0" w:color="auto"/>
      </w:divBdr>
    </w:div>
    <w:div w:id="782923264">
      <w:marLeft w:val="0"/>
      <w:marRight w:val="0"/>
      <w:marTop w:val="500"/>
      <w:marBottom w:val="150"/>
      <w:divBdr>
        <w:top w:val="none" w:sz="0" w:space="0" w:color="auto"/>
        <w:left w:val="none" w:sz="0" w:space="0" w:color="auto"/>
        <w:bottom w:val="none" w:sz="0" w:space="0" w:color="auto"/>
        <w:right w:val="none" w:sz="0" w:space="0" w:color="auto"/>
      </w:divBdr>
    </w:div>
    <w:div w:id="790901304">
      <w:marLeft w:val="0"/>
      <w:marRight w:val="0"/>
      <w:marTop w:val="0"/>
      <w:marBottom w:val="0"/>
      <w:divBdr>
        <w:top w:val="none" w:sz="0" w:space="0" w:color="auto"/>
        <w:left w:val="none" w:sz="0" w:space="0" w:color="auto"/>
        <w:bottom w:val="none" w:sz="0" w:space="0" w:color="auto"/>
        <w:right w:val="none" w:sz="0" w:space="0" w:color="auto"/>
      </w:divBdr>
    </w:div>
    <w:div w:id="829979315">
      <w:marLeft w:val="0"/>
      <w:marRight w:val="0"/>
      <w:marTop w:val="0"/>
      <w:marBottom w:val="0"/>
      <w:divBdr>
        <w:top w:val="none" w:sz="0" w:space="0" w:color="auto"/>
        <w:left w:val="none" w:sz="0" w:space="0" w:color="auto"/>
        <w:bottom w:val="none" w:sz="0" w:space="0" w:color="auto"/>
        <w:right w:val="none" w:sz="0" w:space="0" w:color="auto"/>
      </w:divBdr>
    </w:div>
    <w:div w:id="845903659">
      <w:marLeft w:val="0"/>
      <w:marRight w:val="0"/>
      <w:marTop w:val="0"/>
      <w:marBottom w:val="0"/>
      <w:divBdr>
        <w:top w:val="none" w:sz="0" w:space="0" w:color="auto"/>
        <w:left w:val="none" w:sz="0" w:space="0" w:color="auto"/>
        <w:bottom w:val="none" w:sz="0" w:space="0" w:color="auto"/>
        <w:right w:val="none" w:sz="0" w:space="0" w:color="auto"/>
      </w:divBdr>
    </w:div>
    <w:div w:id="908731431">
      <w:marLeft w:val="0"/>
      <w:marRight w:val="0"/>
      <w:marTop w:val="55"/>
      <w:marBottom w:val="109"/>
      <w:divBdr>
        <w:top w:val="single" w:sz="4" w:space="0" w:color="999999"/>
        <w:left w:val="none" w:sz="0" w:space="0" w:color="auto"/>
        <w:bottom w:val="single" w:sz="4" w:space="0" w:color="999999"/>
        <w:right w:val="none" w:sz="0" w:space="0" w:color="auto"/>
      </w:divBdr>
    </w:div>
    <w:div w:id="926424481">
      <w:marLeft w:val="0"/>
      <w:marRight w:val="0"/>
      <w:marTop w:val="50"/>
      <w:marBottom w:val="100"/>
      <w:divBdr>
        <w:top w:val="single" w:sz="4" w:space="0" w:color="999999"/>
        <w:left w:val="none" w:sz="0" w:space="0" w:color="auto"/>
        <w:bottom w:val="single" w:sz="4" w:space="0" w:color="999999"/>
        <w:right w:val="none" w:sz="0" w:space="0" w:color="auto"/>
      </w:divBdr>
    </w:div>
    <w:div w:id="976880456">
      <w:marLeft w:val="0"/>
      <w:marRight w:val="0"/>
      <w:marTop w:val="0"/>
      <w:marBottom w:val="0"/>
      <w:divBdr>
        <w:top w:val="none" w:sz="0" w:space="0" w:color="auto"/>
        <w:left w:val="none" w:sz="0" w:space="0" w:color="auto"/>
        <w:bottom w:val="none" w:sz="0" w:space="0" w:color="auto"/>
        <w:right w:val="none" w:sz="0" w:space="0" w:color="auto"/>
      </w:divBdr>
    </w:div>
    <w:div w:id="993610823">
      <w:marLeft w:val="0"/>
      <w:marRight w:val="0"/>
      <w:marTop w:val="0"/>
      <w:marBottom w:val="150"/>
      <w:divBdr>
        <w:top w:val="none" w:sz="0" w:space="0" w:color="auto"/>
        <w:left w:val="none" w:sz="0" w:space="0" w:color="auto"/>
        <w:bottom w:val="none" w:sz="0" w:space="0" w:color="auto"/>
        <w:right w:val="none" w:sz="0" w:space="0" w:color="auto"/>
      </w:divBdr>
    </w:div>
    <w:div w:id="1015813068">
      <w:marLeft w:val="0"/>
      <w:marRight w:val="0"/>
      <w:marTop w:val="500"/>
      <w:marBottom w:val="150"/>
      <w:divBdr>
        <w:top w:val="none" w:sz="0" w:space="0" w:color="auto"/>
        <w:left w:val="none" w:sz="0" w:space="0" w:color="auto"/>
        <w:bottom w:val="none" w:sz="0" w:space="0" w:color="auto"/>
        <w:right w:val="none" w:sz="0" w:space="0" w:color="auto"/>
      </w:divBdr>
    </w:div>
    <w:div w:id="1062024675">
      <w:marLeft w:val="0"/>
      <w:marRight w:val="0"/>
      <w:marTop w:val="0"/>
      <w:marBottom w:val="0"/>
      <w:divBdr>
        <w:top w:val="none" w:sz="0" w:space="0" w:color="auto"/>
        <w:left w:val="none" w:sz="0" w:space="0" w:color="auto"/>
        <w:bottom w:val="none" w:sz="0" w:space="0" w:color="auto"/>
        <w:right w:val="none" w:sz="0" w:space="0" w:color="auto"/>
      </w:divBdr>
    </w:div>
    <w:div w:id="1078746836">
      <w:marLeft w:val="0"/>
      <w:marRight w:val="0"/>
      <w:marTop w:val="100"/>
      <w:marBottom w:val="100"/>
      <w:divBdr>
        <w:top w:val="single" w:sz="4" w:space="5" w:color="E0E0E0"/>
        <w:left w:val="single" w:sz="4" w:space="5" w:color="E0E0E0"/>
        <w:bottom w:val="single" w:sz="4" w:space="5" w:color="E0E0E0"/>
        <w:right w:val="single" w:sz="4" w:space="5" w:color="E0E0E0"/>
      </w:divBdr>
      <w:divsChild>
        <w:div w:id="985358103">
          <w:marLeft w:val="0"/>
          <w:marRight w:val="0"/>
          <w:marTop w:val="0"/>
          <w:marBottom w:val="0"/>
          <w:divBdr>
            <w:top w:val="none" w:sz="0" w:space="0" w:color="auto"/>
            <w:left w:val="none" w:sz="0" w:space="0" w:color="auto"/>
            <w:bottom w:val="none" w:sz="0" w:space="0" w:color="auto"/>
            <w:right w:val="none" w:sz="0" w:space="0" w:color="auto"/>
          </w:divBdr>
          <w:divsChild>
            <w:div w:id="1781218005">
              <w:marLeft w:val="0"/>
              <w:marRight w:val="0"/>
              <w:marTop w:val="0"/>
              <w:marBottom w:val="0"/>
              <w:divBdr>
                <w:top w:val="none" w:sz="0" w:space="0" w:color="auto"/>
                <w:left w:val="none" w:sz="0" w:space="0" w:color="auto"/>
                <w:bottom w:val="none" w:sz="0" w:space="0" w:color="auto"/>
                <w:right w:val="none" w:sz="0" w:space="0" w:color="auto"/>
              </w:divBdr>
            </w:div>
            <w:div w:id="642588075">
              <w:marLeft w:val="0"/>
              <w:marRight w:val="0"/>
              <w:marTop w:val="50"/>
              <w:marBottom w:val="0"/>
              <w:divBdr>
                <w:top w:val="none" w:sz="0" w:space="0" w:color="auto"/>
                <w:left w:val="none" w:sz="0" w:space="0" w:color="auto"/>
                <w:bottom w:val="none" w:sz="0" w:space="0" w:color="auto"/>
                <w:right w:val="none" w:sz="0" w:space="0" w:color="auto"/>
              </w:divBdr>
            </w:div>
            <w:div w:id="1021391353">
              <w:marLeft w:val="0"/>
              <w:marRight w:val="0"/>
              <w:marTop w:val="50"/>
              <w:marBottom w:val="0"/>
              <w:divBdr>
                <w:top w:val="none" w:sz="0" w:space="0" w:color="auto"/>
                <w:left w:val="none" w:sz="0" w:space="0" w:color="auto"/>
                <w:bottom w:val="none" w:sz="0" w:space="0" w:color="auto"/>
                <w:right w:val="none" w:sz="0" w:space="0" w:color="auto"/>
              </w:divBdr>
            </w:div>
          </w:divsChild>
        </w:div>
        <w:div w:id="2127960404">
          <w:marLeft w:val="0"/>
          <w:marRight w:val="0"/>
          <w:marTop w:val="0"/>
          <w:marBottom w:val="0"/>
          <w:divBdr>
            <w:top w:val="none" w:sz="0" w:space="0" w:color="auto"/>
            <w:left w:val="none" w:sz="0" w:space="0" w:color="auto"/>
            <w:bottom w:val="none" w:sz="0" w:space="0" w:color="auto"/>
            <w:right w:val="none" w:sz="0" w:space="0" w:color="auto"/>
          </w:divBdr>
          <w:divsChild>
            <w:div w:id="379597964">
              <w:marLeft w:val="0"/>
              <w:marRight w:val="0"/>
              <w:marTop w:val="0"/>
              <w:marBottom w:val="0"/>
              <w:divBdr>
                <w:top w:val="none" w:sz="0" w:space="0" w:color="auto"/>
                <w:left w:val="none" w:sz="0" w:space="0" w:color="auto"/>
                <w:bottom w:val="none" w:sz="0" w:space="0" w:color="auto"/>
                <w:right w:val="none" w:sz="0" w:space="0" w:color="auto"/>
              </w:divBdr>
            </w:div>
            <w:div w:id="1853450907">
              <w:marLeft w:val="0"/>
              <w:marRight w:val="0"/>
              <w:marTop w:val="50"/>
              <w:marBottom w:val="0"/>
              <w:divBdr>
                <w:top w:val="none" w:sz="0" w:space="0" w:color="auto"/>
                <w:left w:val="none" w:sz="0" w:space="0" w:color="auto"/>
                <w:bottom w:val="none" w:sz="0" w:space="0" w:color="auto"/>
                <w:right w:val="none" w:sz="0" w:space="0" w:color="auto"/>
              </w:divBdr>
            </w:div>
            <w:div w:id="1433933956">
              <w:marLeft w:val="0"/>
              <w:marRight w:val="0"/>
              <w:marTop w:val="50"/>
              <w:marBottom w:val="0"/>
              <w:divBdr>
                <w:top w:val="none" w:sz="0" w:space="0" w:color="auto"/>
                <w:left w:val="none" w:sz="0" w:space="0" w:color="auto"/>
                <w:bottom w:val="none" w:sz="0" w:space="0" w:color="auto"/>
                <w:right w:val="none" w:sz="0" w:space="0" w:color="auto"/>
              </w:divBdr>
            </w:div>
          </w:divsChild>
        </w:div>
        <w:div w:id="374894300">
          <w:marLeft w:val="0"/>
          <w:marRight w:val="0"/>
          <w:marTop w:val="0"/>
          <w:marBottom w:val="0"/>
          <w:divBdr>
            <w:top w:val="none" w:sz="0" w:space="0" w:color="auto"/>
            <w:left w:val="none" w:sz="0" w:space="0" w:color="auto"/>
            <w:bottom w:val="none" w:sz="0" w:space="0" w:color="auto"/>
            <w:right w:val="none" w:sz="0" w:space="0" w:color="auto"/>
          </w:divBdr>
          <w:divsChild>
            <w:div w:id="882325262">
              <w:marLeft w:val="0"/>
              <w:marRight w:val="0"/>
              <w:marTop w:val="0"/>
              <w:marBottom w:val="0"/>
              <w:divBdr>
                <w:top w:val="none" w:sz="0" w:space="0" w:color="auto"/>
                <w:left w:val="none" w:sz="0" w:space="0" w:color="auto"/>
                <w:bottom w:val="none" w:sz="0" w:space="0" w:color="auto"/>
                <w:right w:val="none" w:sz="0" w:space="0" w:color="auto"/>
              </w:divBdr>
            </w:div>
            <w:div w:id="534582860">
              <w:marLeft w:val="0"/>
              <w:marRight w:val="0"/>
              <w:marTop w:val="50"/>
              <w:marBottom w:val="0"/>
              <w:divBdr>
                <w:top w:val="none" w:sz="0" w:space="0" w:color="auto"/>
                <w:left w:val="none" w:sz="0" w:space="0" w:color="auto"/>
                <w:bottom w:val="none" w:sz="0" w:space="0" w:color="auto"/>
                <w:right w:val="none" w:sz="0" w:space="0" w:color="auto"/>
              </w:divBdr>
            </w:div>
            <w:div w:id="1986199829">
              <w:marLeft w:val="0"/>
              <w:marRight w:val="0"/>
              <w:marTop w:val="50"/>
              <w:marBottom w:val="0"/>
              <w:divBdr>
                <w:top w:val="none" w:sz="0" w:space="0" w:color="auto"/>
                <w:left w:val="none" w:sz="0" w:space="0" w:color="auto"/>
                <w:bottom w:val="none" w:sz="0" w:space="0" w:color="auto"/>
                <w:right w:val="none" w:sz="0" w:space="0" w:color="auto"/>
              </w:divBdr>
            </w:div>
          </w:divsChild>
        </w:div>
        <w:div w:id="112552737">
          <w:marLeft w:val="0"/>
          <w:marRight w:val="0"/>
          <w:marTop w:val="0"/>
          <w:marBottom w:val="0"/>
          <w:divBdr>
            <w:top w:val="none" w:sz="0" w:space="0" w:color="auto"/>
            <w:left w:val="none" w:sz="0" w:space="0" w:color="auto"/>
            <w:bottom w:val="none" w:sz="0" w:space="0" w:color="auto"/>
            <w:right w:val="none" w:sz="0" w:space="0" w:color="auto"/>
          </w:divBdr>
          <w:divsChild>
            <w:div w:id="362637656">
              <w:marLeft w:val="0"/>
              <w:marRight w:val="0"/>
              <w:marTop w:val="0"/>
              <w:marBottom w:val="0"/>
              <w:divBdr>
                <w:top w:val="none" w:sz="0" w:space="0" w:color="auto"/>
                <w:left w:val="none" w:sz="0" w:space="0" w:color="auto"/>
                <w:bottom w:val="none" w:sz="0" w:space="0" w:color="auto"/>
                <w:right w:val="none" w:sz="0" w:space="0" w:color="auto"/>
              </w:divBdr>
            </w:div>
            <w:div w:id="139662496">
              <w:marLeft w:val="0"/>
              <w:marRight w:val="0"/>
              <w:marTop w:val="50"/>
              <w:marBottom w:val="0"/>
              <w:divBdr>
                <w:top w:val="none" w:sz="0" w:space="0" w:color="auto"/>
                <w:left w:val="none" w:sz="0" w:space="0" w:color="auto"/>
                <w:bottom w:val="none" w:sz="0" w:space="0" w:color="auto"/>
                <w:right w:val="none" w:sz="0" w:space="0" w:color="auto"/>
              </w:divBdr>
            </w:div>
            <w:div w:id="1072234753">
              <w:marLeft w:val="0"/>
              <w:marRight w:val="0"/>
              <w:marTop w:val="50"/>
              <w:marBottom w:val="0"/>
              <w:divBdr>
                <w:top w:val="none" w:sz="0" w:space="0" w:color="auto"/>
                <w:left w:val="none" w:sz="0" w:space="0" w:color="auto"/>
                <w:bottom w:val="none" w:sz="0" w:space="0" w:color="auto"/>
                <w:right w:val="none" w:sz="0" w:space="0" w:color="auto"/>
              </w:divBdr>
            </w:div>
          </w:divsChild>
        </w:div>
        <w:div w:id="2118014613">
          <w:marLeft w:val="0"/>
          <w:marRight w:val="0"/>
          <w:marTop w:val="0"/>
          <w:marBottom w:val="0"/>
          <w:divBdr>
            <w:top w:val="none" w:sz="0" w:space="0" w:color="auto"/>
            <w:left w:val="none" w:sz="0" w:space="0" w:color="auto"/>
            <w:bottom w:val="none" w:sz="0" w:space="0" w:color="auto"/>
            <w:right w:val="none" w:sz="0" w:space="0" w:color="auto"/>
          </w:divBdr>
          <w:divsChild>
            <w:div w:id="2101372109">
              <w:marLeft w:val="0"/>
              <w:marRight w:val="0"/>
              <w:marTop w:val="0"/>
              <w:marBottom w:val="0"/>
              <w:divBdr>
                <w:top w:val="none" w:sz="0" w:space="0" w:color="auto"/>
                <w:left w:val="none" w:sz="0" w:space="0" w:color="auto"/>
                <w:bottom w:val="none" w:sz="0" w:space="0" w:color="auto"/>
                <w:right w:val="none" w:sz="0" w:space="0" w:color="auto"/>
              </w:divBdr>
            </w:div>
            <w:div w:id="990208797">
              <w:marLeft w:val="0"/>
              <w:marRight w:val="0"/>
              <w:marTop w:val="50"/>
              <w:marBottom w:val="0"/>
              <w:divBdr>
                <w:top w:val="none" w:sz="0" w:space="0" w:color="auto"/>
                <w:left w:val="none" w:sz="0" w:space="0" w:color="auto"/>
                <w:bottom w:val="none" w:sz="0" w:space="0" w:color="auto"/>
                <w:right w:val="none" w:sz="0" w:space="0" w:color="auto"/>
              </w:divBdr>
            </w:div>
            <w:div w:id="1649435174">
              <w:marLeft w:val="0"/>
              <w:marRight w:val="0"/>
              <w:marTop w:val="50"/>
              <w:marBottom w:val="0"/>
              <w:divBdr>
                <w:top w:val="none" w:sz="0" w:space="0" w:color="auto"/>
                <w:left w:val="none" w:sz="0" w:space="0" w:color="auto"/>
                <w:bottom w:val="none" w:sz="0" w:space="0" w:color="auto"/>
                <w:right w:val="none" w:sz="0" w:space="0" w:color="auto"/>
              </w:divBdr>
            </w:div>
          </w:divsChild>
        </w:div>
        <w:div w:id="1011487984">
          <w:marLeft w:val="0"/>
          <w:marRight w:val="0"/>
          <w:marTop w:val="0"/>
          <w:marBottom w:val="0"/>
          <w:divBdr>
            <w:top w:val="none" w:sz="0" w:space="0" w:color="auto"/>
            <w:left w:val="none" w:sz="0" w:space="0" w:color="auto"/>
            <w:bottom w:val="none" w:sz="0" w:space="0" w:color="auto"/>
            <w:right w:val="none" w:sz="0" w:space="0" w:color="auto"/>
          </w:divBdr>
        </w:div>
      </w:divsChild>
    </w:div>
    <w:div w:id="1079209279">
      <w:marLeft w:val="0"/>
      <w:marRight w:val="0"/>
      <w:marTop w:val="100"/>
      <w:marBottom w:val="100"/>
      <w:divBdr>
        <w:top w:val="single" w:sz="4" w:space="5" w:color="E0E0E0"/>
        <w:left w:val="single" w:sz="4" w:space="5" w:color="E0E0E0"/>
        <w:bottom w:val="single" w:sz="4" w:space="5" w:color="E0E0E0"/>
        <w:right w:val="single" w:sz="4" w:space="5" w:color="E0E0E0"/>
      </w:divBdr>
      <w:divsChild>
        <w:div w:id="1567453857">
          <w:marLeft w:val="0"/>
          <w:marRight w:val="0"/>
          <w:marTop w:val="0"/>
          <w:marBottom w:val="0"/>
          <w:divBdr>
            <w:top w:val="none" w:sz="0" w:space="0" w:color="auto"/>
            <w:left w:val="none" w:sz="0" w:space="0" w:color="auto"/>
            <w:bottom w:val="none" w:sz="0" w:space="0" w:color="auto"/>
            <w:right w:val="none" w:sz="0" w:space="0" w:color="auto"/>
          </w:divBdr>
          <w:divsChild>
            <w:div w:id="451822389">
              <w:marLeft w:val="0"/>
              <w:marRight w:val="0"/>
              <w:marTop w:val="0"/>
              <w:marBottom w:val="0"/>
              <w:divBdr>
                <w:top w:val="none" w:sz="0" w:space="0" w:color="auto"/>
                <w:left w:val="none" w:sz="0" w:space="0" w:color="auto"/>
                <w:bottom w:val="none" w:sz="0" w:space="0" w:color="auto"/>
                <w:right w:val="none" w:sz="0" w:space="0" w:color="auto"/>
              </w:divBdr>
            </w:div>
            <w:div w:id="1396661345">
              <w:marLeft w:val="0"/>
              <w:marRight w:val="0"/>
              <w:marTop w:val="50"/>
              <w:marBottom w:val="0"/>
              <w:divBdr>
                <w:top w:val="none" w:sz="0" w:space="0" w:color="auto"/>
                <w:left w:val="none" w:sz="0" w:space="0" w:color="auto"/>
                <w:bottom w:val="none" w:sz="0" w:space="0" w:color="auto"/>
                <w:right w:val="none" w:sz="0" w:space="0" w:color="auto"/>
              </w:divBdr>
            </w:div>
            <w:div w:id="154272647">
              <w:marLeft w:val="0"/>
              <w:marRight w:val="0"/>
              <w:marTop w:val="50"/>
              <w:marBottom w:val="0"/>
              <w:divBdr>
                <w:top w:val="none" w:sz="0" w:space="0" w:color="auto"/>
                <w:left w:val="none" w:sz="0" w:space="0" w:color="auto"/>
                <w:bottom w:val="none" w:sz="0" w:space="0" w:color="auto"/>
                <w:right w:val="none" w:sz="0" w:space="0" w:color="auto"/>
              </w:divBdr>
            </w:div>
          </w:divsChild>
        </w:div>
        <w:div w:id="669648614">
          <w:marLeft w:val="0"/>
          <w:marRight w:val="0"/>
          <w:marTop w:val="0"/>
          <w:marBottom w:val="0"/>
          <w:divBdr>
            <w:top w:val="none" w:sz="0" w:space="0" w:color="auto"/>
            <w:left w:val="none" w:sz="0" w:space="0" w:color="auto"/>
            <w:bottom w:val="none" w:sz="0" w:space="0" w:color="auto"/>
            <w:right w:val="none" w:sz="0" w:space="0" w:color="auto"/>
          </w:divBdr>
          <w:divsChild>
            <w:div w:id="640353658">
              <w:marLeft w:val="0"/>
              <w:marRight w:val="0"/>
              <w:marTop w:val="0"/>
              <w:marBottom w:val="0"/>
              <w:divBdr>
                <w:top w:val="none" w:sz="0" w:space="0" w:color="auto"/>
                <w:left w:val="none" w:sz="0" w:space="0" w:color="auto"/>
                <w:bottom w:val="none" w:sz="0" w:space="0" w:color="auto"/>
                <w:right w:val="none" w:sz="0" w:space="0" w:color="auto"/>
              </w:divBdr>
            </w:div>
            <w:div w:id="590360761">
              <w:marLeft w:val="0"/>
              <w:marRight w:val="0"/>
              <w:marTop w:val="50"/>
              <w:marBottom w:val="0"/>
              <w:divBdr>
                <w:top w:val="none" w:sz="0" w:space="0" w:color="auto"/>
                <w:left w:val="none" w:sz="0" w:space="0" w:color="auto"/>
                <w:bottom w:val="none" w:sz="0" w:space="0" w:color="auto"/>
                <w:right w:val="none" w:sz="0" w:space="0" w:color="auto"/>
              </w:divBdr>
            </w:div>
            <w:div w:id="1213425936">
              <w:marLeft w:val="0"/>
              <w:marRight w:val="0"/>
              <w:marTop w:val="50"/>
              <w:marBottom w:val="0"/>
              <w:divBdr>
                <w:top w:val="none" w:sz="0" w:space="0" w:color="auto"/>
                <w:left w:val="none" w:sz="0" w:space="0" w:color="auto"/>
                <w:bottom w:val="none" w:sz="0" w:space="0" w:color="auto"/>
                <w:right w:val="none" w:sz="0" w:space="0" w:color="auto"/>
              </w:divBdr>
            </w:div>
          </w:divsChild>
        </w:div>
        <w:div w:id="793985897">
          <w:marLeft w:val="0"/>
          <w:marRight w:val="0"/>
          <w:marTop w:val="0"/>
          <w:marBottom w:val="0"/>
          <w:divBdr>
            <w:top w:val="none" w:sz="0" w:space="0" w:color="auto"/>
            <w:left w:val="none" w:sz="0" w:space="0" w:color="auto"/>
            <w:bottom w:val="none" w:sz="0" w:space="0" w:color="auto"/>
            <w:right w:val="none" w:sz="0" w:space="0" w:color="auto"/>
          </w:divBdr>
          <w:divsChild>
            <w:div w:id="883063577">
              <w:marLeft w:val="0"/>
              <w:marRight w:val="0"/>
              <w:marTop w:val="0"/>
              <w:marBottom w:val="0"/>
              <w:divBdr>
                <w:top w:val="none" w:sz="0" w:space="0" w:color="auto"/>
                <w:left w:val="none" w:sz="0" w:space="0" w:color="auto"/>
                <w:bottom w:val="none" w:sz="0" w:space="0" w:color="auto"/>
                <w:right w:val="none" w:sz="0" w:space="0" w:color="auto"/>
              </w:divBdr>
            </w:div>
            <w:div w:id="488013283">
              <w:marLeft w:val="0"/>
              <w:marRight w:val="0"/>
              <w:marTop w:val="50"/>
              <w:marBottom w:val="0"/>
              <w:divBdr>
                <w:top w:val="none" w:sz="0" w:space="0" w:color="auto"/>
                <w:left w:val="none" w:sz="0" w:space="0" w:color="auto"/>
                <w:bottom w:val="none" w:sz="0" w:space="0" w:color="auto"/>
                <w:right w:val="none" w:sz="0" w:space="0" w:color="auto"/>
              </w:divBdr>
            </w:div>
            <w:div w:id="452332349">
              <w:marLeft w:val="0"/>
              <w:marRight w:val="0"/>
              <w:marTop w:val="50"/>
              <w:marBottom w:val="0"/>
              <w:divBdr>
                <w:top w:val="none" w:sz="0" w:space="0" w:color="auto"/>
                <w:left w:val="none" w:sz="0" w:space="0" w:color="auto"/>
                <w:bottom w:val="none" w:sz="0" w:space="0" w:color="auto"/>
                <w:right w:val="none" w:sz="0" w:space="0" w:color="auto"/>
              </w:divBdr>
            </w:div>
          </w:divsChild>
        </w:div>
        <w:div w:id="2021472099">
          <w:marLeft w:val="0"/>
          <w:marRight w:val="0"/>
          <w:marTop w:val="0"/>
          <w:marBottom w:val="0"/>
          <w:divBdr>
            <w:top w:val="none" w:sz="0" w:space="0" w:color="auto"/>
            <w:left w:val="none" w:sz="0" w:space="0" w:color="auto"/>
            <w:bottom w:val="none" w:sz="0" w:space="0" w:color="auto"/>
            <w:right w:val="none" w:sz="0" w:space="0" w:color="auto"/>
          </w:divBdr>
          <w:divsChild>
            <w:div w:id="666907643">
              <w:marLeft w:val="0"/>
              <w:marRight w:val="0"/>
              <w:marTop w:val="0"/>
              <w:marBottom w:val="0"/>
              <w:divBdr>
                <w:top w:val="none" w:sz="0" w:space="0" w:color="auto"/>
                <w:left w:val="none" w:sz="0" w:space="0" w:color="auto"/>
                <w:bottom w:val="none" w:sz="0" w:space="0" w:color="auto"/>
                <w:right w:val="none" w:sz="0" w:space="0" w:color="auto"/>
              </w:divBdr>
            </w:div>
            <w:div w:id="785734066">
              <w:marLeft w:val="0"/>
              <w:marRight w:val="0"/>
              <w:marTop w:val="50"/>
              <w:marBottom w:val="0"/>
              <w:divBdr>
                <w:top w:val="none" w:sz="0" w:space="0" w:color="auto"/>
                <w:left w:val="none" w:sz="0" w:space="0" w:color="auto"/>
                <w:bottom w:val="none" w:sz="0" w:space="0" w:color="auto"/>
                <w:right w:val="none" w:sz="0" w:space="0" w:color="auto"/>
              </w:divBdr>
            </w:div>
            <w:div w:id="723406426">
              <w:marLeft w:val="0"/>
              <w:marRight w:val="0"/>
              <w:marTop w:val="50"/>
              <w:marBottom w:val="0"/>
              <w:divBdr>
                <w:top w:val="none" w:sz="0" w:space="0" w:color="auto"/>
                <w:left w:val="none" w:sz="0" w:space="0" w:color="auto"/>
                <w:bottom w:val="none" w:sz="0" w:space="0" w:color="auto"/>
                <w:right w:val="none" w:sz="0" w:space="0" w:color="auto"/>
              </w:divBdr>
            </w:div>
          </w:divsChild>
        </w:div>
        <w:div w:id="1995601683">
          <w:marLeft w:val="0"/>
          <w:marRight w:val="0"/>
          <w:marTop w:val="0"/>
          <w:marBottom w:val="0"/>
          <w:divBdr>
            <w:top w:val="none" w:sz="0" w:space="0" w:color="auto"/>
            <w:left w:val="none" w:sz="0" w:space="0" w:color="auto"/>
            <w:bottom w:val="none" w:sz="0" w:space="0" w:color="auto"/>
            <w:right w:val="none" w:sz="0" w:space="0" w:color="auto"/>
          </w:divBdr>
          <w:divsChild>
            <w:div w:id="1792703092">
              <w:marLeft w:val="0"/>
              <w:marRight w:val="0"/>
              <w:marTop w:val="0"/>
              <w:marBottom w:val="0"/>
              <w:divBdr>
                <w:top w:val="none" w:sz="0" w:space="0" w:color="auto"/>
                <w:left w:val="none" w:sz="0" w:space="0" w:color="auto"/>
                <w:bottom w:val="none" w:sz="0" w:space="0" w:color="auto"/>
                <w:right w:val="none" w:sz="0" w:space="0" w:color="auto"/>
              </w:divBdr>
            </w:div>
            <w:div w:id="1618559765">
              <w:marLeft w:val="0"/>
              <w:marRight w:val="0"/>
              <w:marTop w:val="50"/>
              <w:marBottom w:val="0"/>
              <w:divBdr>
                <w:top w:val="none" w:sz="0" w:space="0" w:color="auto"/>
                <w:left w:val="none" w:sz="0" w:space="0" w:color="auto"/>
                <w:bottom w:val="none" w:sz="0" w:space="0" w:color="auto"/>
                <w:right w:val="none" w:sz="0" w:space="0" w:color="auto"/>
              </w:divBdr>
            </w:div>
            <w:div w:id="137848992">
              <w:marLeft w:val="0"/>
              <w:marRight w:val="0"/>
              <w:marTop w:val="50"/>
              <w:marBottom w:val="0"/>
              <w:divBdr>
                <w:top w:val="none" w:sz="0" w:space="0" w:color="auto"/>
                <w:left w:val="none" w:sz="0" w:space="0" w:color="auto"/>
                <w:bottom w:val="none" w:sz="0" w:space="0" w:color="auto"/>
                <w:right w:val="none" w:sz="0" w:space="0" w:color="auto"/>
              </w:divBdr>
            </w:div>
          </w:divsChild>
        </w:div>
        <w:div w:id="776371697">
          <w:marLeft w:val="0"/>
          <w:marRight w:val="0"/>
          <w:marTop w:val="0"/>
          <w:marBottom w:val="0"/>
          <w:divBdr>
            <w:top w:val="none" w:sz="0" w:space="0" w:color="auto"/>
            <w:left w:val="none" w:sz="0" w:space="0" w:color="auto"/>
            <w:bottom w:val="none" w:sz="0" w:space="0" w:color="auto"/>
            <w:right w:val="none" w:sz="0" w:space="0" w:color="auto"/>
          </w:divBdr>
        </w:div>
      </w:divsChild>
    </w:div>
    <w:div w:id="1096709603">
      <w:marLeft w:val="0"/>
      <w:marRight w:val="0"/>
      <w:marTop w:val="0"/>
      <w:marBottom w:val="0"/>
      <w:divBdr>
        <w:top w:val="none" w:sz="0" w:space="0" w:color="auto"/>
        <w:left w:val="none" w:sz="0" w:space="0" w:color="auto"/>
        <w:bottom w:val="none" w:sz="0" w:space="0" w:color="auto"/>
        <w:right w:val="none" w:sz="0" w:space="0" w:color="auto"/>
      </w:divBdr>
    </w:div>
    <w:div w:id="1099831578">
      <w:marLeft w:val="0"/>
      <w:marRight w:val="0"/>
      <w:marTop w:val="0"/>
      <w:marBottom w:val="164"/>
      <w:divBdr>
        <w:top w:val="none" w:sz="0" w:space="0" w:color="auto"/>
        <w:left w:val="none" w:sz="0" w:space="0" w:color="auto"/>
        <w:bottom w:val="none" w:sz="0" w:space="0" w:color="auto"/>
        <w:right w:val="none" w:sz="0" w:space="0" w:color="auto"/>
      </w:divBdr>
    </w:div>
    <w:div w:id="1141730644">
      <w:marLeft w:val="0"/>
      <w:marRight w:val="0"/>
      <w:marTop w:val="0"/>
      <w:marBottom w:val="0"/>
      <w:divBdr>
        <w:top w:val="none" w:sz="0" w:space="0" w:color="auto"/>
        <w:left w:val="none" w:sz="0" w:space="0" w:color="auto"/>
        <w:bottom w:val="none" w:sz="0" w:space="0" w:color="auto"/>
        <w:right w:val="none" w:sz="0" w:space="0" w:color="auto"/>
      </w:divBdr>
    </w:div>
    <w:div w:id="1187910518">
      <w:marLeft w:val="0"/>
      <w:marRight w:val="0"/>
      <w:marTop w:val="0"/>
      <w:marBottom w:val="0"/>
      <w:divBdr>
        <w:top w:val="none" w:sz="0" w:space="0" w:color="auto"/>
        <w:left w:val="none" w:sz="0" w:space="0" w:color="auto"/>
        <w:bottom w:val="none" w:sz="0" w:space="0" w:color="auto"/>
        <w:right w:val="none" w:sz="0" w:space="0" w:color="auto"/>
      </w:divBdr>
    </w:div>
    <w:div w:id="1255437319">
      <w:marLeft w:val="0"/>
      <w:marRight w:val="0"/>
      <w:marTop w:val="0"/>
      <w:marBottom w:val="0"/>
      <w:divBdr>
        <w:top w:val="none" w:sz="0" w:space="0" w:color="auto"/>
        <w:left w:val="none" w:sz="0" w:space="0" w:color="auto"/>
        <w:bottom w:val="none" w:sz="0" w:space="0" w:color="auto"/>
        <w:right w:val="none" w:sz="0" w:space="0" w:color="auto"/>
      </w:divBdr>
    </w:div>
    <w:div w:id="1268464933">
      <w:marLeft w:val="0"/>
      <w:marRight w:val="0"/>
      <w:marTop w:val="0"/>
      <w:marBottom w:val="0"/>
      <w:divBdr>
        <w:top w:val="none" w:sz="0" w:space="0" w:color="auto"/>
        <w:left w:val="none" w:sz="0" w:space="0" w:color="auto"/>
        <w:bottom w:val="none" w:sz="0" w:space="0" w:color="auto"/>
        <w:right w:val="none" w:sz="0" w:space="0" w:color="auto"/>
      </w:divBdr>
    </w:div>
    <w:div w:id="1271009368">
      <w:marLeft w:val="0"/>
      <w:marRight w:val="0"/>
      <w:marTop w:val="545"/>
      <w:marBottom w:val="164"/>
      <w:divBdr>
        <w:top w:val="none" w:sz="0" w:space="0" w:color="auto"/>
        <w:left w:val="none" w:sz="0" w:space="0" w:color="auto"/>
        <w:bottom w:val="none" w:sz="0" w:space="0" w:color="auto"/>
        <w:right w:val="none" w:sz="0" w:space="0" w:color="auto"/>
      </w:divBdr>
    </w:div>
    <w:div w:id="1309356561">
      <w:marLeft w:val="0"/>
      <w:marRight w:val="0"/>
      <w:marTop w:val="100"/>
      <w:marBottom w:val="100"/>
      <w:divBdr>
        <w:top w:val="single" w:sz="4" w:space="5" w:color="E0E0E0"/>
        <w:left w:val="single" w:sz="4" w:space="5" w:color="E0E0E0"/>
        <w:bottom w:val="single" w:sz="4" w:space="5" w:color="E0E0E0"/>
        <w:right w:val="single" w:sz="4" w:space="5" w:color="E0E0E0"/>
      </w:divBdr>
      <w:divsChild>
        <w:div w:id="1404067057">
          <w:marLeft w:val="0"/>
          <w:marRight w:val="0"/>
          <w:marTop w:val="0"/>
          <w:marBottom w:val="0"/>
          <w:divBdr>
            <w:top w:val="none" w:sz="0" w:space="0" w:color="auto"/>
            <w:left w:val="none" w:sz="0" w:space="0" w:color="auto"/>
            <w:bottom w:val="none" w:sz="0" w:space="0" w:color="auto"/>
            <w:right w:val="none" w:sz="0" w:space="0" w:color="auto"/>
          </w:divBdr>
          <w:divsChild>
            <w:div w:id="436758387">
              <w:marLeft w:val="0"/>
              <w:marRight w:val="0"/>
              <w:marTop w:val="0"/>
              <w:marBottom w:val="0"/>
              <w:divBdr>
                <w:top w:val="none" w:sz="0" w:space="0" w:color="auto"/>
                <w:left w:val="none" w:sz="0" w:space="0" w:color="auto"/>
                <w:bottom w:val="none" w:sz="0" w:space="0" w:color="auto"/>
                <w:right w:val="none" w:sz="0" w:space="0" w:color="auto"/>
              </w:divBdr>
            </w:div>
            <w:div w:id="1212693896">
              <w:marLeft w:val="0"/>
              <w:marRight w:val="0"/>
              <w:marTop w:val="50"/>
              <w:marBottom w:val="0"/>
              <w:divBdr>
                <w:top w:val="none" w:sz="0" w:space="0" w:color="auto"/>
                <w:left w:val="none" w:sz="0" w:space="0" w:color="auto"/>
                <w:bottom w:val="none" w:sz="0" w:space="0" w:color="auto"/>
                <w:right w:val="none" w:sz="0" w:space="0" w:color="auto"/>
              </w:divBdr>
            </w:div>
            <w:div w:id="930507736">
              <w:marLeft w:val="0"/>
              <w:marRight w:val="0"/>
              <w:marTop w:val="50"/>
              <w:marBottom w:val="0"/>
              <w:divBdr>
                <w:top w:val="none" w:sz="0" w:space="0" w:color="auto"/>
                <w:left w:val="none" w:sz="0" w:space="0" w:color="auto"/>
                <w:bottom w:val="none" w:sz="0" w:space="0" w:color="auto"/>
                <w:right w:val="none" w:sz="0" w:space="0" w:color="auto"/>
              </w:divBdr>
            </w:div>
          </w:divsChild>
        </w:div>
        <w:div w:id="1574006119">
          <w:marLeft w:val="0"/>
          <w:marRight w:val="0"/>
          <w:marTop w:val="0"/>
          <w:marBottom w:val="0"/>
          <w:divBdr>
            <w:top w:val="none" w:sz="0" w:space="0" w:color="auto"/>
            <w:left w:val="none" w:sz="0" w:space="0" w:color="auto"/>
            <w:bottom w:val="none" w:sz="0" w:space="0" w:color="auto"/>
            <w:right w:val="none" w:sz="0" w:space="0" w:color="auto"/>
          </w:divBdr>
          <w:divsChild>
            <w:div w:id="544373205">
              <w:marLeft w:val="0"/>
              <w:marRight w:val="0"/>
              <w:marTop w:val="0"/>
              <w:marBottom w:val="0"/>
              <w:divBdr>
                <w:top w:val="none" w:sz="0" w:space="0" w:color="auto"/>
                <w:left w:val="none" w:sz="0" w:space="0" w:color="auto"/>
                <w:bottom w:val="none" w:sz="0" w:space="0" w:color="auto"/>
                <w:right w:val="none" w:sz="0" w:space="0" w:color="auto"/>
              </w:divBdr>
            </w:div>
            <w:div w:id="461117255">
              <w:marLeft w:val="0"/>
              <w:marRight w:val="0"/>
              <w:marTop w:val="50"/>
              <w:marBottom w:val="0"/>
              <w:divBdr>
                <w:top w:val="none" w:sz="0" w:space="0" w:color="auto"/>
                <w:left w:val="none" w:sz="0" w:space="0" w:color="auto"/>
                <w:bottom w:val="none" w:sz="0" w:space="0" w:color="auto"/>
                <w:right w:val="none" w:sz="0" w:space="0" w:color="auto"/>
              </w:divBdr>
            </w:div>
            <w:div w:id="36199896">
              <w:marLeft w:val="0"/>
              <w:marRight w:val="0"/>
              <w:marTop w:val="50"/>
              <w:marBottom w:val="0"/>
              <w:divBdr>
                <w:top w:val="none" w:sz="0" w:space="0" w:color="auto"/>
                <w:left w:val="none" w:sz="0" w:space="0" w:color="auto"/>
                <w:bottom w:val="none" w:sz="0" w:space="0" w:color="auto"/>
                <w:right w:val="none" w:sz="0" w:space="0" w:color="auto"/>
              </w:divBdr>
            </w:div>
          </w:divsChild>
        </w:div>
        <w:div w:id="948780545">
          <w:marLeft w:val="0"/>
          <w:marRight w:val="0"/>
          <w:marTop w:val="0"/>
          <w:marBottom w:val="0"/>
          <w:divBdr>
            <w:top w:val="none" w:sz="0" w:space="0" w:color="auto"/>
            <w:left w:val="none" w:sz="0" w:space="0" w:color="auto"/>
            <w:bottom w:val="none" w:sz="0" w:space="0" w:color="auto"/>
            <w:right w:val="none" w:sz="0" w:space="0" w:color="auto"/>
          </w:divBdr>
          <w:divsChild>
            <w:div w:id="1128427353">
              <w:marLeft w:val="0"/>
              <w:marRight w:val="0"/>
              <w:marTop w:val="0"/>
              <w:marBottom w:val="0"/>
              <w:divBdr>
                <w:top w:val="none" w:sz="0" w:space="0" w:color="auto"/>
                <w:left w:val="none" w:sz="0" w:space="0" w:color="auto"/>
                <w:bottom w:val="none" w:sz="0" w:space="0" w:color="auto"/>
                <w:right w:val="none" w:sz="0" w:space="0" w:color="auto"/>
              </w:divBdr>
            </w:div>
            <w:div w:id="1194922171">
              <w:marLeft w:val="0"/>
              <w:marRight w:val="0"/>
              <w:marTop w:val="50"/>
              <w:marBottom w:val="0"/>
              <w:divBdr>
                <w:top w:val="none" w:sz="0" w:space="0" w:color="auto"/>
                <w:left w:val="none" w:sz="0" w:space="0" w:color="auto"/>
                <w:bottom w:val="none" w:sz="0" w:space="0" w:color="auto"/>
                <w:right w:val="none" w:sz="0" w:space="0" w:color="auto"/>
              </w:divBdr>
            </w:div>
            <w:div w:id="1413359683">
              <w:marLeft w:val="0"/>
              <w:marRight w:val="0"/>
              <w:marTop w:val="50"/>
              <w:marBottom w:val="0"/>
              <w:divBdr>
                <w:top w:val="none" w:sz="0" w:space="0" w:color="auto"/>
                <w:left w:val="none" w:sz="0" w:space="0" w:color="auto"/>
                <w:bottom w:val="none" w:sz="0" w:space="0" w:color="auto"/>
                <w:right w:val="none" w:sz="0" w:space="0" w:color="auto"/>
              </w:divBdr>
            </w:div>
          </w:divsChild>
        </w:div>
        <w:div w:id="1275019584">
          <w:marLeft w:val="0"/>
          <w:marRight w:val="0"/>
          <w:marTop w:val="0"/>
          <w:marBottom w:val="0"/>
          <w:divBdr>
            <w:top w:val="none" w:sz="0" w:space="0" w:color="auto"/>
            <w:left w:val="none" w:sz="0" w:space="0" w:color="auto"/>
            <w:bottom w:val="none" w:sz="0" w:space="0" w:color="auto"/>
            <w:right w:val="none" w:sz="0" w:space="0" w:color="auto"/>
          </w:divBdr>
          <w:divsChild>
            <w:div w:id="1160585297">
              <w:marLeft w:val="0"/>
              <w:marRight w:val="0"/>
              <w:marTop w:val="0"/>
              <w:marBottom w:val="0"/>
              <w:divBdr>
                <w:top w:val="none" w:sz="0" w:space="0" w:color="auto"/>
                <w:left w:val="none" w:sz="0" w:space="0" w:color="auto"/>
                <w:bottom w:val="none" w:sz="0" w:space="0" w:color="auto"/>
                <w:right w:val="none" w:sz="0" w:space="0" w:color="auto"/>
              </w:divBdr>
            </w:div>
            <w:div w:id="1139302975">
              <w:marLeft w:val="0"/>
              <w:marRight w:val="0"/>
              <w:marTop w:val="50"/>
              <w:marBottom w:val="0"/>
              <w:divBdr>
                <w:top w:val="none" w:sz="0" w:space="0" w:color="auto"/>
                <w:left w:val="none" w:sz="0" w:space="0" w:color="auto"/>
                <w:bottom w:val="none" w:sz="0" w:space="0" w:color="auto"/>
                <w:right w:val="none" w:sz="0" w:space="0" w:color="auto"/>
              </w:divBdr>
            </w:div>
            <w:div w:id="1107695222">
              <w:marLeft w:val="0"/>
              <w:marRight w:val="0"/>
              <w:marTop w:val="50"/>
              <w:marBottom w:val="0"/>
              <w:divBdr>
                <w:top w:val="none" w:sz="0" w:space="0" w:color="auto"/>
                <w:left w:val="none" w:sz="0" w:space="0" w:color="auto"/>
                <w:bottom w:val="none" w:sz="0" w:space="0" w:color="auto"/>
                <w:right w:val="none" w:sz="0" w:space="0" w:color="auto"/>
              </w:divBdr>
            </w:div>
          </w:divsChild>
        </w:div>
        <w:div w:id="209735178">
          <w:marLeft w:val="0"/>
          <w:marRight w:val="0"/>
          <w:marTop w:val="0"/>
          <w:marBottom w:val="0"/>
          <w:divBdr>
            <w:top w:val="none" w:sz="0" w:space="0" w:color="auto"/>
            <w:left w:val="none" w:sz="0" w:space="0" w:color="auto"/>
            <w:bottom w:val="none" w:sz="0" w:space="0" w:color="auto"/>
            <w:right w:val="none" w:sz="0" w:space="0" w:color="auto"/>
          </w:divBdr>
          <w:divsChild>
            <w:div w:id="1242831362">
              <w:marLeft w:val="0"/>
              <w:marRight w:val="0"/>
              <w:marTop w:val="0"/>
              <w:marBottom w:val="0"/>
              <w:divBdr>
                <w:top w:val="none" w:sz="0" w:space="0" w:color="auto"/>
                <w:left w:val="none" w:sz="0" w:space="0" w:color="auto"/>
                <w:bottom w:val="none" w:sz="0" w:space="0" w:color="auto"/>
                <w:right w:val="none" w:sz="0" w:space="0" w:color="auto"/>
              </w:divBdr>
            </w:div>
            <w:div w:id="1543326838">
              <w:marLeft w:val="0"/>
              <w:marRight w:val="0"/>
              <w:marTop w:val="50"/>
              <w:marBottom w:val="0"/>
              <w:divBdr>
                <w:top w:val="none" w:sz="0" w:space="0" w:color="auto"/>
                <w:left w:val="none" w:sz="0" w:space="0" w:color="auto"/>
                <w:bottom w:val="none" w:sz="0" w:space="0" w:color="auto"/>
                <w:right w:val="none" w:sz="0" w:space="0" w:color="auto"/>
              </w:divBdr>
            </w:div>
            <w:div w:id="1730768507">
              <w:marLeft w:val="0"/>
              <w:marRight w:val="0"/>
              <w:marTop w:val="50"/>
              <w:marBottom w:val="0"/>
              <w:divBdr>
                <w:top w:val="none" w:sz="0" w:space="0" w:color="auto"/>
                <w:left w:val="none" w:sz="0" w:space="0" w:color="auto"/>
                <w:bottom w:val="none" w:sz="0" w:space="0" w:color="auto"/>
                <w:right w:val="none" w:sz="0" w:space="0" w:color="auto"/>
              </w:divBdr>
            </w:div>
          </w:divsChild>
        </w:div>
        <w:div w:id="1641836577">
          <w:marLeft w:val="0"/>
          <w:marRight w:val="0"/>
          <w:marTop w:val="0"/>
          <w:marBottom w:val="0"/>
          <w:divBdr>
            <w:top w:val="none" w:sz="0" w:space="0" w:color="auto"/>
            <w:left w:val="none" w:sz="0" w:space="0" w:color="auto"/>
            <w:bottom w:val="none" w:sz="0" w:space="0" w:color="auto"/>
            <w:right w:val="none" w:sz="0" w:space="0" w:color="auto"/>
          </w:divBdr>
        </w:div>
      </w:divsChild>
    </w:div>
    <w:div w:id="1321933494">
      <w:marLeft w:val="0"/>
      <w:marRight w:val="0"/>
      <w:marTop w:val="0"/>
      <w:marBottom w:val="150"/>
      <w:divBdr>
        <w:top w:val="none" w:sz="0" w:space="0" w:color="auto"/>
        <w:left w:val="none" w:sz="0" w:space="0" w:color="auto"/>
        <w:bottom w:val="none" w:sz="0" w:space="0" w:color="auto"/>
        <w:right w:val="none" w:sz="0" w:space="0" w:color="auto"/>
      </w:divBdr>
    </w:div>
    <w:div w:id="1372145857">
      <w:marLeft w:val="0"/>
      <w:marRight w:val="0"/>
      <w:marTop w:val="500"/>
      <w:marBottom w:val="150"/>
      <w:divBdr>
        <w:top w:val="none" w:sz="0" w:space="0" w:color="auto"/>
        <w:left w:val="none" w:sz="0" w:space="0" w:color="auto"/>
        <w:bottom w:val="none" w:sz="0" w:space="0" w:color="auto"/>
        <w:right w:val="none" w:sz="0" w:space="0" w:color="auto"/>
      </w:divBdr>
    </w:div>
    <w:div w:id="1375233871">
      <w:marLeft w:val="0"/>
      <w:marRight w:val="0"/>
      <w:marTop w:val="545"/>
      <w:marBottom w:val="164"/>
      <w:divBdr>
        <w:top w:val="none" w:sz="0" w:space="0" w:color="auto"/>
        <w:left w:val="none" w:sz="0" w:space="0" w:color="auto"/>
        <w:bottom w:val="none" w:sz="0" w:space="0" w:color="auto"/>
        <w:right w:val="none" w:sz="0" w:space="0" w:color="auto"/>
      </w:divBdr>
    </w:div>
    <w:div w:id="1430278138">
      <w:marLeft w:val="0"/>
      <w:marRight w:val="0"/>
      <w:marTop w:val="545"/>
      <w:marBottom w:val="164"/>
      <w:divBdr>
        <w:top w:val="none" w:sz="0" w:space="0" w:color="auto"/>
        <w:left w:val="none" w:sz="0" w:space="0" w:color="auto"/>
        <w:bottom w:val="none" w:sz="0" w:space="0" w:color="auto"/>
        <w:right w:val="none" w:sz="0" w:space="0" w:color="auto"/>
      </w:divBdr>
    </w:div>
    <w:div w:id="1450661490">
      <w:marLeft w:val="0"/>
      <w:marRight w:val="0"/>
      <w:marTop w:val="0"/>
      <w:marBottom w:val="164"/>
      <w:divBdr>
        <w:top w:val="none" w:sz="0" w:space="0" w:color="auto"/>
        <w:left w:val="none" w:sz="0" w:space="0" w:color="auto"/>
        <w:bottom w:val="none" w:sz="0" w:space="0" w:color="auto"/>
        <w:right w:val="none" w:sz="0" w:space="0" w:color="auto"/>
      </w:divBdr>
    </w:div>
    <w:div w:id="1498811525">
      <w:marLeft w:val="0"/>
      <w:marRight w:val="0"/>
      <w:marTop w:val="109"/>
      <w:marBottom w:val="109"/>
      <w:divBdr>
        <w:top w:val="single" w:sz="4" w:space="5" w:color="E0E0E0"/>
        <w:left w:val="single" w:sz="4" w:space="5" w:color="E0E0E0"/>
        <w:bottom w:val="single" w:sz="4" w:space="5" w:color="E0E0E0"/>
        <w:right w:val="single" w:sz="4" w:space="5" w:color="E0E0E0"/>
      </w:divBdr>
      <w:divsChild>
        <w:div w:id="313070208">
          <w:marLeft w:val="0"/>
          <w:marRight w:val="0"/>
          <w:marTop w:val="0"/>
          <w:marBottom w:val="0"/>
          <w:divBdr>
            <w:top w:val="none" w:sz="0" w:space="0" w:color="auto"/>
            <w:left w:val="none" w:sz="0" w:space="0" w:color="auto"/>
            <w:bottom w:val="none" w:sz="0" w:space="0" w:color="auto"/>
            <w:right w:val="none" w:sz="0" w:space="0" w:color="auto"/>
          </w:divBdr>
          <w:divsChild>
            <w:div w:id="2095085233">
              <w:marLeft w:val="0"/>
              <w:marRight w:val="0"/>
              <w:marTop w:val="0"/>
              <w:marBottom w:val="0"/>
              <w:divBdr>
                <w:top w:val="none" w:sz="0" w:space="0" w:color="auto"/>
                <w:left w:val="none" w:sz="0" w:space="0" w:color="auto"/>
                <w:bottom w:val="none" w:sz="0" w:space="0" w:color="auto"/>
                <w:right w:val="none" w:sz="0" w:space="0" w:color="auto"/>
              </w:divBdr>
            </w:div>
            <w:div w:id="328406635">
              <w:marLeft w:val="0"/>
              <w:marRight w:val="0"/>
              <w:marTop w:val="55"/>
              <w:marBottom w:val="0"/>
              <w:divBdr>
                <w:top w:val="none" w:sz="0" w:space="0" w:color="auto"/>
                <w:left w:val="none" w:sz="0" w:space="0" w:color="auto"/>
                <w:bottom w:val="none" w:sz="0" w:space="0" w:color="auto"/>
                <w:right w:val="none" w:sz="0" w:space="0" w:color="auto"/>
              </w:divBdr>
            </w:div>
            <w:div w:id="602615208">
              <w:marLeft w:val="0"/>
              <w:marRight w:val="0"/>
              <w:marTop w:val="55"/>
              <w:marBottom w:val="0"/>
              <w:divBdr>
                <w:top w:val="none" w:sz="0" w:space="0" w:color="auto"/>
                <w:left w:val="none" w:sz="0" w:space="0" w:color="auto"/>
                <w:bottom w:val="none" w:sz="0" w:space="0" w:color="auto"/>
                <w:right w:val="none" w:sz="0" w:space="0" w:color="auto"/>
              </w:divBdr>
            </w:div>
          </w:divsChild>
        </w:div>
        <w:div w:id="150024444">
          <w:marLeft w:val="0"/>
          <w:marRight w:val="0"/>
          <w:marTop w:val="0"/>
          <w:marBottom w:val="0"/>
          <w:divBdr>
            <w:top w:val="none" w:sz="0" w:space="0" w:color="auto"/>
            <w:left w:val="none" w:sz="0" w:space="0" w:color="auto"/>
            <w:bottom w:val="none" w:sz="0" w:space="0" w:color="auto"/>
            <w:right w:val="none" w:sz="0" w:space="0" w:color="auto"/>
          </w:divBdr>
          <w:divsChild>
            <w:div w:id="880675800">
              <w:marLeft w:val="0"/>
              <w:marRight w:val="0"/>
              <w:marTop w:val="0"/>
              <w:marBottom w:val="0"/>
              <w:divBdr>
                <w:top w:val="none" w:sz="0" w:space="0" w:color="auto"/>
                <w:left w:val="none" w:sz="0" w:space="0" w:color="auto"/>
                <w:bottom w:val="none" w:sz="0" w:space="0" w:color="auto"/>
                <w:right w:val="none" w:sz="0" w:space="0" w:color="auto"/>
              </w:divBdr>
            </w:div>
            <w:div w:id="1501459273">
              <w:marLeft w:val="0"/>
              <w:marRight w:val="0"/>
              <w:marTop w:val="55"/>
              <w:marBottom w:val="0"/>
              <w:divBdr>
                <w:top w:val="none" w:sz="0" w:space="0" w:color="auto"/>
                <w:left w:val="none" w:sz="0" w:space="0" w:color="auto"/>
                <w:bottom w:val="none" w:sz="0" w:space="0" w:color="auto"/>
                <w:right w:val="none" w:sz="0" w:space="0" w:color="auto"/>
              </w:divBdr>
            </w:div>
            <w:div w:id="1747654754">
              <w:marLeft w:val="0"/>
              <w:marRight w:val="0"/>
              <w:marTop w:val="55"/>
              <w:marBottom w:val="0"/>
              <w:divBdr>
                <w:top w:val="none" w:sz="0" w:space="0" w:color="auto"/>
                <w:left w:val="none" w:sz="0" w:space="0" w:color="auto"/>
                <w:bottom w:val="none" w:sz="0" w:space="0" w:color="auto"/>
                <w:right w:val="none" w:sz="0" w:space="0" w:color="auto"/>
              </w:divBdr>
            </w:div>
          </w:divsChild>
        </w:div>
        <w:div w:id="1734542516">
          <w:marLeft w:val="0"/>
          <w:marRight w:val="0"/>
          <w:marTop w:val="0"/>
          <w:marBottom w:val="0"/>
          <w:divBdr>
            <w:top w:val="none" w:sz="0" w:space="0" w:color="auto"/>
            <w:left w:val="none" w:sz="0" w:space="0" w:color="auto"/>
            <w:bottom w:val="none" w:sz="0" w:space="0" w:color="auto"/>
            <w:right w:val="none" w:sz="0" w:space="0" w:color="auto"/>
          </w:divBdr>
          <w:divsChild>
            <w:div w:id="1414081943">
              <w:marLeft w:val="0"/>
              <w:marRight w:val="0"/>
              <w:marTop w:val="0"/>
              <w:marBottom w:val="0"/>
              <w:divBdr>
                <w:top w:val="none" w:sz="0" w:space="0" w:color="auto"/>
                <w:left w:val="none" w:sz="0" w:space="0" w:color="auto"/>
                <w:bottom w:val="none" w:sz="0" w:space="0" w:color="auto"/>
                <w:right w:val="none" w:sz="0" w:space="0" w:color="auto"/>
              </w:divBdr>
            </w:div>
            <w:div w:id="407390909">
              <w:marLeft w:val="0"/>
              <w:marRight w:val="0"/>
              <w:marTop w:val="55"/>
              <w:marBottom w:val="0"/>
              <w:divBdr>
                <w:top w:val="none" w:sz="0" w:space="0" w:color="auto"/>
                <w:left w:val="none" w:sz="0" w:space="0" w:color="auto"/>
                <w:bottom w:val="none" w:sz="0" w:space="0" w:color="auto"/>
                <w:right w:val="none" w:sz="0" w:space="0" w:color="auto"/>
              </w:divBdr>
            </w:div>
            <w:div w:id="1291863368">
              <w:marLeft w:val="0"/>
              <w:marRight w:val="0"/>
              <w:marTop w:val="55"/>
              <w:marBottom w:val="0"/>
              <w:divBdr>
                <w:top w:val="none" w:sz="0" w:space="0" w:color="auto"/>
                <w:left w:val="none" w:sz="0" w:space="0" w:color="auto"/>
                <w:bottom w:val="none" w:sz="0" w:space="0" w:color="auto"/>
                <w:right w:val="none" w:sz="0" w:space="0" w:color="auto"/>
              </w:divBdr>
            </w:div>
          </w:divsChild>
        </w:div>
        <w:div w:id="1675451908">
          <w:marLeft w:val="0"/>
          <w:marRight w:val="0"/>
          <w:marTop w:val="0"/>
          <w:marBottom w:val="0"/>
          <w:divBdr>
            <w:top w:val="none" w:sz="0" w:space="0" w:color="auto"/>
            <w:left w:val="none" w:sz="0" w:space="0" w:color="auto"/>
            <w:bottom w:val="none" w:sz="0" w:space="0" w:color="auto"/>
            <w:right w:val="none" w:sz="0" w:space="0" w:color="auto"/>
          </w:divBdr>
          <w:divsChild>
            <w:div w:id="1860192907">
              <w:marLeft w:val="0"/>
              <w:marRight w:val="0"/>
              <w:marTop w:val="0"/>
              <w:marBottom w:val="0"/>
              <w:divBdr>
                <w:top w:val="none" w:sz="0" w:space="0" w:color="auto"/>
                <w:left w:val="none" w:sz="0" w:space="0" w:color="auto"/>
                <w:bottom w:val="none" w:sz="0" w:space="0" w:color="auto"/>
                <w:right w:val="none" w:sz="0" w:space="0" w:color="auto"/>
              </w:divBdr>
            </w:div>
            <w:div w:id="1575506421">
              <w:marLeft w:val="0"/>
              <w:marRight w:val="0"/>
              <w:marTop w:val="55"/>
              <w:marBottom w:val="0"/>
              <w:divBdr>
                <w:top w:val="none" w:sz="0" w:space="0" w:color="auto"/>
                <w:left w:val="none" w:sz="0" w:space="0" w:color="auto"/>
                <w:bottom w:val="none" w:sz="0" w:space="0" w:color="auto"/>
                <w:right w:val="none" w:sz="0" w:space="0" w:color="auto"/>
              </w:divBdr>
            </w:div>
            <w:div w:id="1180703245">
              <w:marLeft w:val="0"/>
              <w:marRight w:val="0"/>
              <w:marTop w:val="55"/>
              <w:marBottom w:val="0"/>
              <w:divBdr>
                <w:top w:val="none" w:sz="0" w:space="0" w:color="auto"/>
                <w:left w:val="none" w:sz="0" w:space="0" w:color="auto"/>
                <w:bottom w:val="none" w:sz="0" w:space="0" w:color="auto"/>
                <w:right w:val="none" w:sz="0" w:space="0" w:color="auto"/>
              </w:divBdr>
            </w:div>
          </w:divsChild>
        </w:div>
        <w:div w:id="590310775">
          <w:marLeft w:val="0"/>
          <w:marRight w:val="0"/>
          <w:marTop w:val="0"/>
          <w:marBottom w:val="0"/>
          <w:divBdr>
            <w:top w:val="none" w:sz="0" w:space="0" w:color="auto"/>
            <w:left w:val="none" w:sz="0" w:space="0" w:color="auto"/>
            <w:bottom w:val="none" w:sz="0" w:space="0" w:color="auto"/>
            <w:right w:val="none" w:sz="0" w:space="0" w:color="auto"/>
          </w:divBdr>
          <w:divsChild>
            <w:div w:id="1385981070">
              <w:marLeft w:val="0"/>
              <w:marRight w:val="0"/>
              <w:marTop w:val="0"/>
              <w:marBottom w:val="0"/>
              <w:divBdr>
                <w:top w:val="none" w:sz="0" w:space="0" w:color="auto"/>
                <w:left w:val="none" w:sz="0" w:space="0" w:color="auto"/>
                <w:bottom w:val="none" w:sz="0" w:space="0" w:color="auto"/>
                <w:right w:val="none" w:sz="0" w:space="0" w:color="auto"/>
              </w:divBdr>
            </w:div>
            <w:div w:id="1053163625">
              <w:marLeft w:val="0"/>
              <w:marRight w:val="0"/>
              <w:marTop w:val="55"/>
              <w:marBottom w:val="0"/>
              <w:divBdr>
                <w:top w:val="none" w:sz="0" w:space="0" w:color="auto"/>
                <w:left w:val="none" w:sz="0" w:space="0" w:color="auto"/>
                <w:bottom w:val="none" w:sz="0" w:space="0" w:color="auto"/>
                <w:right w:val="none" w:sz="0" w:space="0" w:color="auto"/>
              </w:divBdr>
            </w:div>
            <w:div w:id="1173762569">
              <w:marLeft w:val="0"/>
              <w:marRight w:val="0"/>
              <w:marTop w:val="55"/>
              <w:marBottom w:val="0"/>
              <w:divBdr>
                <w:top w:val="none" w:sz="0" w:space="0" w:color="auto"/>
                <w:left w:val="none" w:sz="0" w:space="0" w:color="auto"/>
                <w:bottom w:val="none" w:sz="0" w:space="0" w:color="auto"/>
                <w:right w:val="none" w:sz="0" w:space="0" w:color="auto"/>
              </w:divBdr>
            </w:div>
          </w:divsChild>
        </w:div>
        <w:div w:id="164439795">
          <w:marLeft w:val="0"/>
          <w:marRight w:val="0"/>
          <w:marTop w:val="0"/>
          <w:marBottom w:val="0"/>
          <w:divBdr>
            <w:top w:val="none" w:sz="0" w:space="0" w:color="auto"/>
            <w:left w:val="none" w:sz="0" w:space="0" w:color="auto"/>
            <w:bottom w:val="none" w:sz="0" w:space="0" w:color="auto"/>
            <w:right w:val="none" w:sz="0" w:space="0" w:color="auto"/>
          </w:divBdr>
        </w:div>
      </w:divsChild>
    </w:div>
    <w:div w:id="1511682134">
      <w:marLeft w:val="0"/>
      <w:marRight w:val="0"/>
      <w:marTop w:val="0"/>
      <w:marBottom w:val="0"/>
      <w:divBdr>
        <w:top w:val="none" w:sz="0" w:space="0" w:color="auto"/>
        <w:left w:val="none" w:sz="0" w:space="0" w:color="auto"/>
        <w:bottom w:val="none" w:sz="0" w:space="0" w:color="auto"/>
        <w:right w:val="none" w:sz="0" w:space="0" w:color="auto"/>
      </w:divBdr>
    </w:div>
    <w:div w:id="1523976294">
      <w:marLeft w:val="0"/>
      <w:marRight w:val="0"/>
      <w:marTop w:val="0"/>
      <w:marBottom w:val="164"/>
      <w:divBdr>
        <w:top w:val="none" w:sz="0" w:space="0" w:color="auto"/>
        <w:left w:val="none" w:sz="0" w:space="0" w:color="auto"/>
        <w:bottom w:val="none" w:sz="0" w:space="0" w:color="auto"/>
        <w:right w:val="none" w:sz="0" w:space="0" w:color="auto"/>
      </w:divBdr>
    </w:div>
    <w:div w:id="1532955458">
      <w:marLeft w:val="0"/>
      <w:marRight w:val="0"/>
      <w:marTop w:val="0"/>
      <w:marBottom w:val="0"/>
      <w:divBdr>
        <w:top w:val="none" w:sz="0" w:space="0" w:color="auto"/>
        <w:left w:val="none" w:sz="0" w:space="0" w:color="auto"/>
        <w:bottom w:val="none" w:sz="0" w:space="0" w:color="auto"/>
        <w:right w:val="none" w:sz="0" w:space="0" w:color="auto"/>
      </w:divBdr>
    </w:div>
    <w:div w:id="1538276558">
      <w:marLeft w:val="0"/>
      <w:marRight w:val="0"/>
      <w:marTop w:val="0"/>
      <w:marBottom w:val="0"/>
      <w:divBdr>
        <w:top w:val="none" w:sz="0" w:space="0" w:color="auto"/>
        <w:left w:val="none" w:sz="0" w:space="0" w:color="auto"/>
        <w:bottom w:val="none" w:sz="0" w:space="0" w:color="auto"/>
        <w:right w:val="none" w:sz="0" w:space="0" w:color="auto"/>
      </w:divBdr>
    </w:div>
    <w:div w:id="1591041128">
      <w:marLeft w:val="0"/>
      <w:marRight w:val="0"/>
      <w:marTop w:val="55"/>
      <w:marBottom w:val="109"/>
      <w:divBdr>
        <w:top w:val="single" w:sz="4" w:space="0" w:color="999999"/>
        <w:left w:val="none" w:sz="0" w:space="0" w:color="auto"/>
        <w:bottom w:val="single" w:sz="4" w:space="0" w:color="999999"/>
        <w:right w:val="none" w:sz="0" w:space="0" w:color="auto"/>
      </w:divBdr>
    </w:div>
    <w:div w:id="1654680900">
      <w:marLeft w:val="0"/>
      <w:marRight w:val="0"/>
      <w:marTop w:val="50"/>
      <w:marBottom w:val="100"/>
      <w:divBdr>
        <w:top w:val="single" w:sz="4" w:space="0" w:color="999999"/>
        <w:left w:val="none" w:sz="0" w:space="0" w:color="auto"/>
        <w:bottom w:val="single" w:sz="4" w:space="0" w:color="999999"/>
        <w:right w:val="none" w:sz="0" w:space="0" w:color="auto"/>
      </w:divBdr>
    </w:div>
    <w:div w:id="1666780514">
      <w:marLeft w:val="0"/>
      <w:marRight w:val="0"/>
      <w:marTop w:val="0"/>
      <w:marBottom w:val="0"/>
      <w:divBdr>
        <w:top w:val="none" w:sz="0" w:space="0" w:color="auto"/>
        <w:left w:val="none" w:sz="0" w:space="0" w:color="auto"/>
        <w:bottom w:val="none" w:sz="0" w:space="0" w:color="auto"/>
        <w:right w:val="none" w:sz="0" w:space="0" w:color="auto"/>
      </w:divBdr>
    </w:div>
    <w:div w:id="1717385285">
      <w:marLeft w:val="0"/>
      <w:marRight w:val="0"/>
      <w:marTop w:val="0"/>
      <w:marBottom w:val="0"/>
      <w:divBdr>
        <w:top w:val="none" w:sz="0" w:space="0" w:color="auto"/>
        <w:left w:val="none" w:sz="0" w:space="0" w:color="auto"/>
        <w:bottom w:val="none" w:sz="0" w:space="0" w:color="auto"/>
        <w:right w:val="none" w:sz="0" w:space="0" w:color="auto"/>
      </w:divBdr>
    </w:div>
    <w:div w:id="1746800871">
      <w:marLeft w:val="0"/>
      <w:marRight w:val="0"/>
      <w:marTop w:val="0"/>
      <w:marBottom w:val="150"/>
      <w:divBdr>
        <w:top w:val="none" w:sz="0" w:space="0" w:color="auto"/>
        <w:left w:val="none" w:sz="0" w:space="0" w:color="auto"/>
        <w:bottom w:val="none" w:sz="0" w:space="0" w:color="auto"/>
        <w:right w:val="none" w:sz="0" w:space="0" w:color="auto"/>
      </w:divBdr>
    </w:div>
    <w:div w:id="1761828537">
      <w:marLeft w:val="0"/>
      <w:marRight w:val="0"/>
      <w:marTop w:val="0"/>
      <w:marBottom w:val="0"/>
      <w:divBdr>
        <w:top w:val="none" w:sz="0" w:space="0" w:color="auto"/>
        <w:left w:val="none" w:sz="0" w:space="0" w:color="auto"/>
        <w:bottom w:val="none" w:sz="0" w:space="0" w:color="auto"/>
        <w:right w:val="none" w:sz="0" w:space="0" w:color="auto"/>
      </w:divBdr>
    </w:div>
    <w:div w:id="1765881060">
      <w:marLeft w:val="0"/>
      <w:marRight w:val="0"/>
      <w:marTop w:val="600"/>
      <w:marBottom w:val="180"/>
      <w:divBdr>
        <w:top w:val="none" w:sz="0" w:space="0" w:color="auto"/>
        <w:left w:val="none" w:sz="0" w:space="0" w:color="auto"/>
        <w:bottom w:val="none" w:sz="0" w:space="0" w:color="auto"/>
        <w:right w:val="none" w:sz="0" w:space="0" w:color="auto"/>
      </w:divBdr>
    </w:div>
    <w:div w:id="1790851859">
      <w:marLeft w:val="0"/>
      <w:marRight w:val="0"/>
      <w:marTop w:val="0"/>
      <w:marBottom w:val="0"/>
      <w:divBdr>
        <w:top w:val="none" w:sz="0" w:space="0" w:color="auto"/>
        <w:left w:val="none" w:sz="0" w:space="0" w:color="auto"/>
        <w:bottom w:val="none" w:sz="0" w:space="0" w:color="auto"/>
        <w:right w:val="none" w:sz="0" w:space="0" w:color="auto"/>
      </w:divBdr>
    </w:div>
    <w:div w:id="1812168313">
      <w:marLeft w:val="0"/>
      <w:marRight w:val="0"/>
      <w:marTop w:val="109"/>
      <w:marBottom w:val="109"/>
      <w:divBdr>
        <w:top w:val="single" w:sz="4" w:space="5" w:color="E0E0E0"/>
        <w:left w:val="single" w:sz="4" w:space="5" w:color="E0E0E0"/>
        <w:bottom w:val="single" w:sz="4" w:space="5" w:color="E0E0E0"/>
        <w:right w:val="single" w:sz="4" w:space="5" w:color="E0E0E0"/>
      </w:divBdr>
      <w:divsChild>
        <w:div w:id="1247955823">
          <w:marLeft w:val="0"/>
          <w:marRight w:val="0"/>
          <w:marTop w:val="0"/>
          <w:marBottom w:val="0"/>
          <w:divBdr>
            <w:top w:val="none" w:sz="0" w:space="0" w:color="auto"/>
            <w:left w:val="none" w:sz="0" w:space="0" w:color="auto"/>
            <w:bottom w:val="none" w:sz="0" w:space="0" w:color="auto"/>
            <w:right w:val="none" w:sz="0" w:space="0" w:color="auto"/>
          </w:divBdr>
          <w:divsChild>
            <w:div w:id="1877966580">
              <w:marLeft w:val="0"/>
              <w:marRight w:val="0"/>
              <w:marTop w:val="0"/>
              <w:marBottom w:val="0"/>
              <w:divBdr>
                <w:top w:val="none" w:sz="0" w:space="0" w:color="auto"/>
                <w:left w:val="none" w:sz="0" w:space="0" w:color="auto"/>
                <w:bottom w:val="none" w:sz="0" w:space="0" w:color="auto"/>
                <w:right w:val="none" w:sz="0" w:space="0" w:color="auto"/>
              </w:divBdr>
            </w:div>
            <w:div w:id="293876891">
              <w:marLeft w:val="0"/>
              <w:marRight w:val="0"/>
              <w:marTop w:val="55"/>
              <w:marBottom w:val="0"/>
              <w:divBdr>
                <w:top w:val="none" w:sz="0" w:space="0" w:color="auto"/>
                <w:left w:val="none" w:sz="0" w:space="0" w:color="auto"/>
                <w:bottom w:val="none" w:sz="0" w:space="0" w:color="auto"/>
                <w:right w:val="none" w:sz="0" w:space="0" w:color="auto"/>
              </w:divBdr>
            </w:div>
            <w:div w:id="822425516">
              <w:marLeft w:val="0"/>
              <w:marRight w:val="0"/>
              <w:marTop w:val="55"/>
              <w:marBottom w:val="0"/>
              <w:divBdr>
                <w:top w:val="none" w:sz="0" w:space="0" w:color="auto"/>
                <w:left w:val="none" w:sz="0" w:space="0" w:color="auto"/>
                <w:bottom w:val="none" w:sz="0" w:space="0" w:color="auto"/>
                <w:right w:val="none" w:sz="0" w:space="0" w:color="auto"/>
              </w:divBdr>
            </w:div>
          </w:divsChild>
        </w:div>
        <w:div w:id="1280183594">
          <w:marLeft w:val="0"/>
          <w:marRight w:val="0"/>
          <w:marTop w:val="0"/>
          <w:marBottom w:val="0"/>
          <w:divBdr>
            <w:top w:val="none" w:sz="0" w:space="0" w:color="auto"/>
            <w:left w:val="none" w:sz="0" w:space="0" w:color="auto"/>
            <w:bottom w:val="none" w:sz="0" w:space="0" w:color="auto"/>
            <w:right w:val="none" w:sz="0" w:space="0" w:color="auto"/>
          </w:divBdr>
          <w:divsChild>
            <w:div w:id="134301197">
              <w:marLeft w:val="0"/>
              <w:marRight w:val="0"/>
              <w:marTop w:val="0"/>
              <w:marBottom w:val="0"/>
              <w:divBdr>
                <w:top w:val="none" w:sz="0" w:space="0" w:color="auto"/>
                <w:left w:val="none" w:sz="0" w:space="0" w:color="auto"/>
                <w:bottom w:val="none" w:sz="0" w:space="0" w:color="auto"/>
                <w:right w:val="none" w:sz="0" w:space="0" w:color="auto"/>
              </w:divBdr>
            </w:div>
            <w:div w:id="32966599">
              <w:marLeft w:val="0"/>
              <w:marRight w:val="0"/>
              <w:marTop w:val="55"/>
              <w:marBottom w:val="0"/>
              <w:divBdr>
                <w:top w:val="none" w:sz="0" w:space="0" w:color="auto"/>
                <w:left w:val="none" w:sz="0" w:space="0" w:color="auto"/>
                <w:bottom w:val="none" w:sz="0" w:space="0" w:color="auto"/>
                <w:right w:val="none" w:sz="0" w:space="0" w:color="auto"/>
              </w:divBdr>
            </w:div>
            <w:div w:id="1533496968">
              <w:marLeft w:val="0"/>
              <w:marRight w:val="0"/>
              <w:marTop w:val="55"/>
              <w:marBottom w:val="0"/>
              <w:divBdr>
                <w:top w:val="none" w:sz="0" w:space="0" w:color="auto"/>
                <w:left w:val="none" w:sz="0" w:space="0" w:color="auto"/>
                <w:bottom w:val="none" w:sz="0" w:space="0" w:color="auto"/>
                <w:right w:val="none" w:sz="0" w:space="0" w:color="auto"/>
              </w:divBdr>
            </w:div>
          </w:divsChild>
        </w:div>
        <w:div w:id="367224193">
          <w:marLeft w:val="0"/>
          <w:marRight w:val="0"/>
          <w:marTop w:val="0"/>
          <w:marBottom w:val="0"/>
          <w:divBdr>
            <w:top w:val="none" w:sz="0" w:space="0" w:color="auto"/>
            <w:left w:val="none" w:sz="0" w:space="0" w:color="auto"/>
            <w:bottom w:val="none" w:sz="0" w:space="0" w:color="auto"/>
            <w:right w:val="none" w:sz="0" w:space="0" w:color="auto"/>
          </w:divBdr>
          <w:divsChild>
            <w:div w:id="110782090">
              <w:marLeft w:val="0"/>
              <w:marRight w:val="0"/>
              <w:marTop w:val="0"/>
              <w:marBottom w:val="0"/>
              <w:divBdr>
                <w:top w:val="none" w:sz="0" w:space="0" w:color="auto"/>
                <w:left w:val="none" w:sz="0" w:space="0" w:color="auto"/>
                <w:bottom w:val="none" w:sz="0" w:space="0" w:color="auto"/>
                <w:right w:val="none" w:sz="0" w:space="0" w:color="auto"/>
              </w:divBdr>
            </w:div>
            <w:div w:id="1368608286">
              <w:marLeft w:val="0"/>
              <w:marRight w:val="0"/>
              <w:marTop w:val="55"/>
              <w:marBottom w:val="0"/>
              <w:divBdr>
                <w:top w:val="none" w:sz="0" w:space="0" w:color="auto"/>
                <w:left w:val="none" w:sz="0" w:space="0" w:color="auto"/>
                <w:bottom w:val="none" w:sz="0" w:space="0" w:color="auto"/>
                <w:right w:val="none" w:sz="0" w:space="0" w:color="auto"/>
              </w:divBdr>
            </w:div>
            <w:div w:id="1764110403">
              <w:marLeft w:val="0"/>
              <w:marRight w:val="0"/>
              <w:marTop w:val="55"/>
              <w:marBottom w:val="0"/>
              <w:divBdr>
                <w:top w:val="none" w:sz="0" w:space="0" w:color="auto"/>
                <w:left w:val="none" w:sz="0" w:space="0" w:color="auto"/>
                <w:bottom w:val="none" w:sz="0" w:space="0" w:color="auto"/>
                <w:right w:val="none" w:sz="0" w:space="0" w:color="auto"/>
              </w:divBdr>
            </w:div>
          </w:divsChild>
        </w:div>
        <w:div w:id="1542552658">
          <w:marLeft w:val="0"/>
          <w:marRight w:val="0"/>
          <w:marTop w:val="0"/>
          <w:marBottom w:val="0"/>
          <w:divBdr>
            <w:top w:val="none" w:sz="0" w:space="0" w:color="auto"/>
            <w:left w:val="none" w:sz="0" w:space="0" w:color="auto"/>
            <w:bottom w:val="none" w:sz="0" w:space="0" w:color="auto"/>
            <w:right w:val="none" w:sz="0" w:space="0" w:color="auto"/>
          </w:divBdr>
          <w:divsChild>
            <w:div w:id="1033110770">
              <w:marLeft w:val="0"/>
              <w:marRight w:val="0"/>
              <w:marTop w:val="0"/>
              <w:marBottom w:val="0"/>
              <w:divBdr>
                <w:top w:val="none" w:sz="0" w:space="0" w:color="auto"/>
                <w:left w:val="none" w:sz="0" w:space="0" w:color="auto"/>
                <w:bottom w:val="none" w:sz="0" w:space="0" w:color="auto"/>
                <w:right w:val="none" w:sz="0" w:space="0" w:color="auto"/>
              </w:divBdr>
            </w:div>
            <w:div w:id="843982246">
              <w:marLeft w:val="0"/>
              <w:marRight w:val="0"/>
              <w:marTop w:val="55"/>
              <w:marBottom w:val="0"/>
              <w:divBdr>
                <w:top w:val="none" w:sz="0" w:space="0" w:color="auto"/>
                <w:left w:val="none" w:sz="0" w:space="0" w:color="auto"/>
                <w:bottom w:val="none" w:sz="0" w:space="0" w:color="auto"/>
                <w:right w:val="none" w:sz="0" w:space="0" w:color="auto"/>
              </w:divBdr>
            </w:div>
            <w:div w:id="1810393084">
              <w:marLeft w:val="0"/>
              <w:marRight w:val="0"/>
              <w:marTop w:val="55"/>
              <w:marBottom w:val="0"/>
              <w:divBdr>
                <w:top w:val="none" w:sz="0" w:space="0" w:color="auto"/>
                <w:left w:val="none" w:sz="0" w:space="0" w:color="auto"/>
                <w:bottom w:val="none" w:sz="0" w:space="0" w:color="auto"/>
                <w:right w:val="none" w:sz="0" w:space="0" w:color="auto"/>
              </w:divBdr>
            </w:div>
          </w:divsChild>
        </w:div>
        <w:div w:id="1400980244">
          <w:marLeft w:val="0"/>
          <w:marRight w:val="0"/>
          <w:marTop w:val="0"/>
          <w:marBottom w:val="0"/>
          <w:divBdr>
            <w:top w:val="none" w:sz="0" w:space="0" w:color="auto"/>
            <w:left w:val="none" w:sz="0" w:space="0" w:color="auto"/>
            <w:bottom w:val="none" w:sz="0" w:space="0" w:color="auto"/>
            <w:right w:val="none" w:sz="0" w:space="0" w:color="auto"/>
          </w:divBdr>
          <w:divsChild>
            <w:div w:id="367950614">
              <w:marLeft w:val="0"/>
              <w:marRight w:val="0"/>
              <w:marTop w:val="0"/>
              <w:marBottom w:val="0"/>
              <w:divBdr>
                <w:top w:val="none" w:sz="0" w:space="0" w:color="auto"/>
                <w:left w:val="none" w:sz="0" w:space="0" w:color="auto"/>
                <w:bottom w:val="none" w:sz="0" w:space="0" w:color="auto"/>
                <w:right w:val="none" w:sz="0" w:space="0" w:color="auto"/>
              </w:divBdr>
            </w:div>
            <w:div w:id="441848062">
              <w:marLeft w:val="0"/>
              <w:marRight w:val="0"/>
              <w:marTop w:val="55"/>
              <w:marBottom w:val="0"/>
              <w:divBdr>
                <w:top w:val="none" w:sz="0" w:space="0" w:color="auto"/>
                <w:left w:val="none" w:sz="0" w:space="0" w:color="auto"/>
                <w:bottom w:val="none" w:sz="0" w:space="0" w:color="auto"/>
                <w:right w:val="none" w:sz="0" w:space="0" w:color="auto"/>
              </w:divBdr>
            </w:div>
            <w:div w:id="1520654351">
              <w:marLeft w:val="0"/>
              <w:marRight w:val="0"/>
              <w:marTop w:val="55"/>
              <w:marBottom w:val="0"/>
              <w:divBdr>
                <w:top w:val="none" w:sz="0" w:space="0" w:color="auto"/>
                <w:left w:val="none" w:sz="0" w:space="0" w:color="auto"/>
                <w:bottom w:val="none" w:sz="0" w:space="0" w:color="auto"/>
                <w:right w:val="none" w:sz="0" w:space="0" w:color="auto"/>
              </w:divBdr>
            </w:div>
          </w:divsChild>
        </w:div>
        <w:div w:id="24018672">
          <w:marLeft w:val="0"/>
          <w:marRight w:val="0"/>
          <w:marTop w:val="0"/>
          <w:marBottom w:val="0"/>
          <w:divBdr>
            <w:top w:val="none" w:sz="0" w:space="0" w:color="auto"/>
            <w:left w:val="none" w:sz="0" w:space="0" w:color="auto"/>
            <w:bottom w:val="none" w:sz="0" w:space="0" w:color="auto"/>
            <w:right w:val="none" w:sz="0" w:space="0" w:color="auto"/>
          </w:divBdr>
        </w:div>
      </w:divsChild>
    </w:div>
    <w:div w:id="1839148380">
      <w:marLeft w:val="0"/>
      <w:marRight w:val="0"/>
      <w:marTop w:val="0"/>
      <w:marBottom w:val="0"/>
      <w:divBdr>
        <w:top w:val="none" w:sz="0" w:space="0" w:color="auto"/>
        <w:left w:val="none" w:sz="0" w:space="0" w:color="auto"/>
        <w:bottom w:val="none" w:sz="0" w:space="0" w:color="auto"/>
        <w:right w:val="none" w:sz="0" w:space="0" w:color="auto"/>
      </w:divBdr>
    </w:div>
    <w:div w:id="1905723790">
      <w:marLeft w:val="0"/>
      <w:marRight w:val="0"/>
      <w:marTop w:val="50"/>
      <w:marBottom w:val="100"/>
      <w:divBdr>
        <w:top w:val="single" w:sz="4" w:space="0" w:color="999999"/>
        <w:left w:val="none" w:sz="0" w:space="0" w:color="auto"/>
        <w:bottom w:val="single" w:sz="4" w:space="0" w:color="999999"/>
        <w:right w:val="none" w:sz="0" w:space="0" w:color="auto"/>
      </w:divBdr>
    </w:div>
    <w:div w:id="1910967101">
      <w:marLeft w:val="0"/>
      <w:marRight w:val="0"/>
      <w:marTop w:val="0"/>
      <w:marBottom w:val="164"/>
      <w:divBdr>
        <w:top w:val="none" w:sz="0" w:space="0" w:color="auto"/>
        <w:left w:val="none" w:sz="0" w:space="0" w:color="auto"/>
        <w:bottom w:val="none" w:sz="0" w:space="0" w:color="auto"/>
        <w:right w:val="none" w:sz="0" w:space="0" w:color="auto"/>
      </w:divBdr>
    </w:div>
    <w:div w:id="1930698661">
      <w:marLeft w:val="0"/>
      <w:marRight w:val="0"/>
      <w:marTop w:val="0"/>
      <w:marBottom w:val="0"/>
      <w:divBdr>
        <w:top w:val="none" w:sz="0" w:space="0" w:color="auto"/>
        <w:left w:val="none" w:sz="0" w:space="0" w:color="auto"/>
        <w:bottom w:val="none" w:sz="0" w:space="0" w:color="auto"/>
        <w:right w:val="none" w:sz="0" w:space="0" w:color="auto"/>
      </w:divBdr>
    </w:div>
    <w:div w:id="1986549583">
      <w:marLeft w:val="0"/>
      <w:marRight w:val="0"/>
      <w:marTop w:val="0"/>
      <w:marBottom w:val="0"/>
      <w:divBdr>
        <w:top w:val="none" w:sz="0" w:space="0" w:color="auto"/>
        <w:left w:val="none" w:sz="0" w:space="0" w:color="auto"/>
        <w:bottom w:val="none" w:sz="0" w:space="0" w:color="auto"/>
        <w:right w:val="none" w:sz="0" w:space="0" w:color="auto"/>
      </w:divBdr>
    </w:div>
    <w:div w:id="2056348569">
      <w:marLeft w:val="0"/>
      <w:marRight w:val="0"/>
      <w:marTop w:val="0"/>
      <w:marBottom w:val="0"/>
      <w:divBdr>
        <w:top w:val="none" w:sz="0" w:space="0" w:color="auto"/>
        <w:left w:val="none" w:sz="0" w:space="0" w:color="auto"/>
        <w:bottom w:val="none" w:sz="0" w:space="0" w:color="auto"/>
        <w:right w:val="none" w:sz="0" w:space="0" w:color="auto"/>
      </w:divBdr>
    </w:div>
    <w:div w:id="2057508059">
      <w:marLeft w:val="0"/>
      <w:marRight w:val="0"/>
      <w:marTop w:val="0"/>
      <w:marBottom w:val="0"/>
      <w:divBdr>
        <w:top w:val="none" w:sz="0" w:space="0" w:color="auto"/>
        <w:left w:val="none" w:sz="0" w:space="0" w:color="auto"/>
        <w:bottom w:val="none" w:sz="0" w:space="0" w:color="auto"/>
        <w:right w:val="none" w:sz="0" w:space="0" w:color="auto"/>
      </w:divBdr>
    </w:div>
    <w:div w:id="2074765816">
      <w:marLeft w:val="0"/>
      <w:marRight w:val="0"/>
      <w:marTop w:val="0"/>
      <w:marBottom w:val="0"/>
      <w:divBdr>
        <w:top w:val="none" w:sz="0" w:space="0" w:color="auto"/>
        <w:left w:val="none" w:sz="0" w:space="0" w:color="auto"/>
        <w:bottom w:val="none" w:sz="0" w:space="0" w:color="auto"/>
        <w:right w:val="none" w:sz="0" w:space="0" w:color="auto"/>
      </w:divBdr>
    </w:div>
    <w:div w:id="2080398442">
      <w:marLeft w:val="0"/>
      <w:marRight w:val="0"/>
      <w:marTop w:val="0"/>
      <w:marBottom w:val="0"/>
      <w:divBdr>
        <w:top w:val="none" w:sz="0" w:space="0" w:color="auto"/>
        <w:left w:val="none" w:sz="0" w:space="0" w:color="auto"/>
        <w:bottom w:val="none" w:sz="0" w:space="0" w:color="auto"/>
        <w:right w:val="none" w:sz="0" w:space="0" w:color="auto"/>
      </w:divBdr>
    </w:div>
    <w:div w:id="2114395689">
      <w:marLeft w:val="0"/>
      <w:marRight w:val="0"/>
      <w:marTop w:val="0"/>
      <w:marBottom w:val="0"/>
      <w:divBdr>
        <w:top w:val="none" w:sz="0" w:space="0" w:color="auto"/>
        <w:left w:val="none" w:sz="0" w:space="0" w:color="auto"/>
        <w:bottom w:val="none" w:sz="0" w:space="0" w:color="auto"/>
        <w:right w:val="none" w:sz="0" w:space="0" w:color="auto"/>
      </w:divBdr>
    </w:div>
    <w:div w:id="2140610666">
      <w:marLeft w:val="0"/>
      <w:marRight w:val="0"/>
      <w:marTop w:val="500"/>
      <w:marBottom w:val="15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mobile.biblegateway.com/resources/commentaries/IVP-NT/Jas/Trials-574" TargetMode="External"/><Relationship Id="rId3" Type="http://schemas.openxmlformats.org/officeDocument/2006/relationships/settings" Target="settings.xml"/><Relationship Id="rId7" Type="http://schemas.openxmlformats.org/officeDocument/2006/relationships/hyperlink" Target="http://www.biblegateway.com/resources/commentaries/IVP-NT/Jas/Trials-574?interface=pri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30</Pages>
  <Words>20619</Words>
  <Characters>117531</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1</cp:revision>
  <dcterms:created xsi:type="dcterms:W3CDTF">2010-07-21T21:09:00Z</dcterms:created>
  <dcterms:modified xsi:type="dcterms:W3CDTF">2010-07-21T22:50:00Z</dcterms:modified>
</cp:coreProperties>
</file>