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665461" w:rsidTr="00AB51F4">
        <w:trPr>
          <w:trHeight w:val="2880"/>
          <w:jc w:val="center"/>
        </w:trPr>
        <w:tc>
          <w:tcPr>
            <w:tcW w:w="5000" w:type="pct"/>
          </w:tcPr>
          <w:p w:rsidR="00665461" w:rsidRDefault="00DB16F2" w:rsidP="003450A5">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107E397B29DA4C76A8DBF0790E735187"/>
                </w:placeholder>
                <w:dataBinding w:prefixMappings="xmlns:ns0='http://schemas.openxmlformats.org/officeDocument/2006/extended-properties'" w:xpath="/ns0:Properties[1]/ns0:Company[1]" w:storeItemID="{6668398D-A668-4E3E-A5EB-62B293D839F1}"/>
                <w:text/>
              </w:sdtPr>
              <w:sdtContent>
                <w:r w:rsidR="00665461">
                  <w:rPr>
                    <w:rFonts w:asciiTheme="majorHAnsi" w:eastAsiaTheme="majorEastAsia" w:hAnsiTheme="majorHAnsi" w:cstheme="majorBidi"/>
                    <w:caps/>
                  </w:rPr>
                  <w:t>University of cape coast</w:t>
                </w:r>
              </w:sdtContent>
            </w:sdt>
          </w:p>
          <w:p w:rsidR="00665461" w:rsidRDefault="00665461" w:rsidP="00AB51F4">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665461" w:rsidTr="00AB51F4">
        <w:trPr>
          <w:trHeight w:val="1440"/>
          <w:jc w:val="center"/>
        </w:trPr>
        <w:tc>
          <w:tcPr>
            <w:tcW w:w="5000" w:type="pct"/>
            <w:tcBorders>
              <w:bottom w:val="single" w:sz="4" w:space="0" w:color="4F81BD" w:themeColor="accent1"/>
            </w:tcBorders>
          </w:tcPr>
          <w:p w:rsidR="00665461" w:rsidRDefault="00665461" w:rsidP="00AB51F4">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665461" w:rsidTr="00AB51F4">
        <w:trPr>
          <w:trHeight w:val="1440"/>
          <w:jc w:val="center"/>
        </w:trPr>
        <w:tc>
          <w:tcPr>
            <w:tcW w:w="5000" w:type="pct"/>
            <w:tcBorders>
              <w:bottom w:val="single" w:sz="4" w:space="0" w:color="4F81BD" w:themeColor="accent1"/>
            </w:tcBorders>
            <w:vAlign w:val="center"/>
          </w:tcPr>
          <w:p w:rsidR="00665461" w:rsidRPr="00852B3A" w:rsidRDefault="00665461" w:rsidP="00665461">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7</w:t>
            </w:r>
          </w:p>
        </w:tc>
      </w:tr>
      <w:tr w:rsidR="00665461" w:rsidTr="00AB51F4">
        <w:trPr>
          <w:trHeight w:val="1440"/>
          <w:jc w:val="center"/>
        </w:trPr>
        <w:sdt>
          <w:sdtPr>
            <w:rPr>
              <w:rFonts w:asciiTheme="majorHAnsi" w:eastAsiaTheme="majorEastAsia" w:hAnsiTheme="majorHAnsi" w:cstheme="majorBidi"/>
              <w:sz w:val="80"/>
              <w:szCs w:val="80"/>
            </w:rPr>
            <w:alias w:val="Title"/>
            <w:id w:val="15524250"/>
            <w:placeholder>
              <w:docPart w:val="D75DCE4E5BBF4DC7B4E066056D22F3B1"/>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665461" w:rsidRDefault="00665461" w:rsidP="00665461">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Refraction of Light</w:t>
                </w:r>
              </w:p>
            </w:tc>
          </w:sdtContent>
        </w:sdt>
      </w:tr>
      <w:tr w:rsidR="00665461" w:rsidTr="00AB51F4">
        <w:trPr>
          <w:trHeight w:val="360"/>
          <w:jc w:val="center"/>
        </w:trPr>
        <w:tc>
          <w:tcPr>
            <w:tcW w:w="5000" w:type="pct"/>
            <w:vAlign w:val="center"/>
          </w:tcPr>
          <w:p w:rsidR="00665461" w:rsidRDefault="00665461" w:rsidP="00AB51F4">
            <w:pPr>
              <w:pStyle w:val="NoSpacing"/>
              <w:jc w:val="center"/>
            </w:pPr>
          </w:p>
        </w:tc>
      </w:tr>
      <w:tr w:rsidR="00665461" w:rsidTr="00AB51F4">
        <w:trPr>
          <w:trHeight w:val="360"/>
          <w:jc w:val="center"/>
        </w:trPr>
        <w:tc>
          <w:tcPr>
            <w:tcW w:w="5000" w:type="pct"/>
            <w:vAlign w:val="center"/>
          </w:tcPr>
          <w:sdt>
            <w:sdtPr>
              <w:rPr>
                <w:b/>
                <w:bCs/>
              </w:rPr>
              <w:alias w:val="Author"/>
              <w:id w:val="15524260"/>
              <w:placeholder>
                <w:docPart w:val="0F77A60268D048ED915A81158BA93388"/>
              </w:placeholder>
              <w:dataBinding w:prefixMappings="xmlns:ns0='http://schemas.openxmlformats.org/package/2006/metadata/core-properties' xmlns:ns1='http://purl.org/dc/elements/1.1/'" w:xpath="/ns0:coreProperties[1]/ns1:creator[1]" w:storeItemID="{6C3C8BC8-F283-45AE-878A-BAB7291924A1}"/>
              <w:text/>
            </w:sdtPr>
            <w:sdtContent>
              <w:p w:rsidR="00665461" w:rsidRDefault="00665461" w:rsidP="00AB51F4">
                <w:pPr>
                  <w:pStyle w:val="NoSpacing"/>
                  <w:jc w:val="center"/>
                  <w:rPr>
                    <w:b/>
                    <w:bCs/>
                  </w:rPr>
                </w:pPr>
                <w:r>
                  <w:rPr>
                    <w:b/>
                    <w:bCs/>
                    <w:lang w:val="en-GB"/>
                  </w:rPr>
                  <w:t>Abigail  Naa Ayeley Harding</w:t>
                </w:r>
              </w:p>
            </w:sdtContent>
          </w:sdt>
          <w:p w:rsidR="00665461" w:rsidRDefault="00665461" w:rsidP="00AB51F4">
            <w:pPr>
              <w:pStyle w:val="NoSpacing"/>
              <w:jc w:val="center"/>
              <w:rPr>
                <w:b/>
                <w:bCs/>
              </w:rPr>
            </w:pPr>
            <w:r>
              <w:rPr>
                <w:b/>
                <w:bCs/>
              </w:rPr>
              <w:t>Student number: SM/SMS/09/0048</w:t>
            </w:r>
          </w:p>
          <w:p w:rsidR="00665461" w:rsidRDefault="00665461" w:rsidP="00665461">
            <w:pPr>
              <w:pStyle w:val="NoSpacing"/>
              <w:jc w:val="center"/>
              <w:rPr>
                <w:b/>
                <w:bCs/>
              </w:rPr>
            </w:pPr>
            <w:r>
              <w:rPr>
                <w:b/>
                <w:bCs/>
              </w:rPr>
              <w:t>Date: Thursday 4</w:t>
            </w:r>
            <w:r w:rsidRPr="00665461">
              <w:rPr>
                <w:b/>
                <w:bCs/>
                <w:vertAlign w:val="superscript"/>
              </w:rPr>
              <w:t>th</w:t>
            </w:r>
            <w:r>
              <w:rPr>
                <w:b/>
                <w:bCs/>
              </w:rPr>
              <w:t xml:space="preserve"> March 2010</w:t>
            </w:r>
          </w:p>
        </w:tc>
      </w:tr>
    </w:tbl>
    <w:p w:rsidR="000D1BB1" w:rsidRDefault="000D1BB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BA3F0B" w:rsidRPr="00D85168" w:rsidRDefault="00BA3F0B" w:rsidP="00BA3F0B">
      <w:r w:rsidRPr="00D85168">
        <w:rPr>
          <w:u w:val="single"/>
        </w:rPr>
        <w:t>TITLE</w:t>
      </w:r>
      <w:r w:rsidRPr="00D85168">
        <w:t>: REFRACTION OF LIGHT</w:t>
      </w:r>
    </w:p>
    <w:p w:rsidR="00BA3F0B" w:rsidRPr="00D85168" w:rsidRDefault="00BA3F0B" w:rsidP="00BA3F0B">
      <w:r w:rsidRPr="00D85168">
        <w:rPr>
          <w:u w:val="single"/>
        </w:rPr>
        <w:t>AIM:</w:t>
      </w:r>
      <w:r w:rsidR="00132216" w:rsidRPr="00D85168">
        <w:t xml:space="preserve"> To determine focal length of a converging lens</w:t>
      </w:r>
    </w:p>
    <w:p w:rsidR="00132216" w:rsidRPr="00D85168" w:rsidRDefault="00BA3F0B" w:rsidP="00132216">
      <w:r w:rsidRPr="00D85168">
        <w:rPr>
          <w:u w:val="single"/>
        </w:rPr>
        <w:t>APARATUS</w:t>
      </w:r>
      <w:r w:rsidR="00FB5E76">
        <w:t xml:space="preserve">: Illuminated object, Screen, Converging lens, Optical bench, Lens holder, </w:t>
      </w:r>
      <w:r w:rsidR="00132216" w:rsidRPr="00D85168">
        <w:t>Metre rule.</w:t>
      </w:r>
    </w:p>
    <w:p w:rsidR="00BA3F0B" w:rsidRPr="00D85168" w:rsidRDefault="00BA3F0B" w:rsidP="00BA3F0B"/>
    <w:p w:rsidR="00BA3F0B" w:rsidRPr="00D85168" w:rsidRDefault="00BA3F0B" w:rsidP="00BA3F0B">
      <w:pPr>
        <w:rPr>
          <w:u w:val="single"/>
        </w:rPr>
      </w:pPr>
      <w:r w:rsidRPr="00D85168">
        <w:rPr>
          <w:u w:val="single"/>
        </w:rPr>
        <w:t>DIAGRAM</w:t>
      </w:r>
    </w:p>
    <w:p w:rsidR="00132216" w:rsidRPr="00D85168" w:rsidRDefault="00132216" w:rsidP="00BA3F0B">
      <w:r w:rsidRPr="00D85168">
        <w:rPr>
          <w:noProof/>
          <w:lang w:eastAsia="en-GB"/>
        </w:rPr>
        <w:drawing>
          <wp:inline distT="0" distB="0" distL="0" distR="0">
            <wp:extent cx="4926842" cy="2734296"/>
            <wp:effectExtent l="19050" t="0" r="7108"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4929897" cy="2735991"/>
                    </a:xfrm>
                    <a:prstGeom prst="rect">
                      <a:avLst/>
                    </a:prstGeom>
                    <a:noFill/>
                    <a:ln w="9525">
                      <a:noFill/>
                      <a:miter lim="800000"/>
                      <a:headEnd/>
                      <a:tailEnd/>
                    </a:ln>
                  </pic:spPr>
                </pic:pic>
              </a:graphicData>
            </a:graphic>
          </wp:inline>
        </w:drawing>
      </w:r>
    </w:p>
    <w:p w:rsidR="00BA3F0B" w:rsidRPr="00D85168" w:rsidRDefault="00BA3F0B" w:rsidP="00BA3F0B">
      <w:r w:rsidRPr="00D85168">
        <w:rPr>
          <w:u w:val="single"/>
        </w:rPr>
        <w:t>THEORY</w:t>
      </w:r>
    </w:p>
    <w:p w:rsidR="00132216" w:rsidRPr="00D85168" w:rsidRDefault="00132216" w:rsidP="00132216">
      <w:r w:rsidRPr="00D85168">
        <w:t>Refraction of light can be defined as the change in direction as a result of the change  in the speed of a ray of light as it moves from one material to another causes the ray to deviate from its incident direction. Lenses used in optical instruments, such as eyeglasses, cameras and telescopes are made from materials that refract light. On the average, two types of lenses can be described. These are basically a converging lens and a diverging lens.</w:t>
      </w:r>
    </w:p>
    <w:p w:rsidR="00132216" w:rsidRDefault="00132216" w:rsidP="00132216">
      <w:r w:rsidRPr="00D85168">
        <w:t>A converging lens has a curved surface with a thickened centre contrary to a diverging lens. In a converging lens, rays that are near (paraxial rays) and parallel to it converge to a single point on the axis after emerging from the lens. This point is known as the focal point F of the lens and the distance between the focal point and the lens is the focal length</w:t>
      </w:r>
      <w:r w:rsidR="00FB5E76">
        <w:t>,</w:t>
      </w:r>
      <w:r w:rsidRPr="00D85168">
        <w:t xml:space="preserve"> f.  A number of methods can be used to find the focal length of a converging lens. The method used in this experiment is the displacement method.</w:t>
      </w:r>
    </w:p>
    <w:p w:rsidR="00994478" w:rsidRDefault="00994478" w:rsidP="00132216">
      <w:r>
        <w:rPr>
          <w:noProof/>
          <w:lang w:eastAsia="en-GB"/>
        </w:rPr>
        <w:lastRenderedPageBreak/>
        <w:drawing>
          <wp:inline distT="0" distB="0" distL="0" distR="0">
            <wp:extent cx="5732145" cy="1542415"/>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32145" cy="1542415"/>
                    </a:xfrm>
                    <a:prstGeom prst="rect">
                      <a:avLst/>
                    </a:prstGeom>
                    <a:noFill/>
                    <a:ln w="9525">
                      <a:noFill/>
                      <a:miter lim="800000"/>
                      <a:headEnd/>
                      <a:tailEnd/>
                    </a:ln>
                  </pic:spPr>
                </pic:pic>
              </a:graphicData>
            </a:graphic>
          </wp:inline>
        </w:drawing>
      </w:r>
    </w:p>
    <w:p w:rsidR="00994478" w:rsidRDefault="00994478" w:rsidP="00132216"/>
    <w:p w:rsidR="00994478" w:rsidRDefault="00994478" w:rsidP="00132216"/>
    <w:p w:rsidR="00994478" w:rsidRDefault="00994478" w:rsidP="00994478">
      <w:pPr>
        <w:jc w:val="center"/>
        <w:rPr>
          <w:sz w:val="24"/>
        </w:rPr>
      </w:pPr>
      <w:r>
        <w:rPr>
          <w:sz w:val="24"/>
        </w:rPr>
        <w:t>l=u+v</w:t>
      </w:r>
    </w:p>
    <w:p w:rsidR="00994478" w:rsidRDefault="00994478" w:rsidP="00994478">
      <w:pPr>
        <w:jc w:val="center"/>
        <w:rPr>
          <w:sz w:val="24"/>
        </w:rPr>
      </w:pPr>
      <w:r>
        <w:rPr>
          <w:sz w:val="24"/>
        </w:rPr>
        <w:t>d=v-u</w:t>
      </w:r>
    </w:p>
    <w:p w:rsidR="00994478" w:rsidRDefault="00994478" w:rsidP="00994478">
      <w:pPr>
        <w:jc w:val="center"/>
        <w:rPr>
          <w:sz w:val="24"/>
        </w:rPr>
      </w:pPr>
      <w:r>
        <w:rPr>
          <w:sz w:val="24"/>
        </w:rPr>
        <w:t>Adding the above equations, we obtain:</w:t>
      </w:r>
    </w:p>
    <w:p w:rsidR="00994478" w:rsidRDefault="00994478" w:rsidP="00994478">
      <w:pPr>
        <w:jc w:val="center"/>
        <w:rPr>
          <w:rFonts w:eastAsiaTheme="minorEastAsia"/>
          <w:sz w:val="24"/>
        </w:rPr>
      </w:pPr>
      <w:r>
        <w:rPr>
          <w:sz w:val="24"/>
        </w:rPr>
        <w:t>v=</w:t>
      </w:r>
      <m:oMath>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oMath>
    </w:p>
    <w:p w:rsidR="00994478" w:rsidRDefault="00994478" w:rsidP="00994478">
      <w:pPr>
        <w:jc w:val="center"/>
        <w:rPr>
          <w:rFonts w:eastAsiaTheme="minorEastAsia"/>
          <w:sz w:val="24"/>
        </w:rPr>
      </w:pPr>
      <w:r>
        <w:rPr>
          <w:rFonts w:eastAsiaTheme="minorEastAsia"/>
          <w:sz w:val="24"/>
        </w:rPr>
        <w:t>and subtracting, we obtain:</w:t>
      </w:r>
    </w:p>
    <w:p w:rsidR="00994478" w:rsidRDefault="00994478" w:rsidP="00994478">
      <w:pPr>
        <w:jc w:val="center"/>
        <w:rPr>
          <w:rFonts w:eastAsiaTheme="minorEastAsia"/>
          <w:sz w:val="24"/>
        </w:rPr>
      </w:pPr>
      <w:r>
        <w:rPr>
          <w:rFonts w:eastAsiaTheme="minorEastAsia"/>
          <w:sz w:val="24"/>
        </w:rPr>
        <w:t>u=</w:t>
      </w:r>
      <m:oMath>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oMath>
    </w:p>
    <w:p w:rsidR="00994478" w:rsidRDefault="00994478" w:rsidP="00994478">
      <w:pPr>
        <w:jc w:val="center"/>
        <w:rPr>
          <w:rFonts w:eastAsiaTheme="minorEastAsia"/>
          <w:sz w:val="24"/>
        </w:rPr>
      </w:pPr>
      <w:r>
        <w:rPr>
          <w:rFonts w:eastAsiaTheme="minorEastAsia"/>
          <w:sz w:val="24"/>
        </w:rPr>
        <w:t>When these two new equations are put into the lens formula:</w:t>
      </w:r>
    </w:p>
    <w:p w:rsidR="00994478" w:rsidRPr="00A947AD" w:rsidRDefault="00DB16F2" w:rsidP="00994478">
      <w:pPr>
        <w:jc w:val="center"/>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u</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v</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f</m:t>
              </m:r>
            </m:den>
          </m:f>
        </m:oMath>
      </m:oMathPara>
    </w:p>
    <w:p w:rsidR="00994478" w:rsidRDefault="00DB16F2" w:rsidP="00994478">
      <w:pPr>
        <w:jc w:val="center"/>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1</m:t>
              </m:r>
            </m:num>
            <m:den>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f</m:t>
              </m:r>
            </m:den>
          </m:f>
        </m:oMath>
      </m:oMathPara>
    </w:p>
    <w:p w:rsidR="00994478" w:rsidRDefault="00994478" w:rsidP="00994478">
      <w:pPr>
        <w:jc w:val="center"/>
        <w:rPr>
          <w:rFonts w:eastAsiaTheme="minorEastAsia"/>
          <w:sz w:val="24"/>
        </w:rPr>
      </w:pPr>
    </w:p>
    <w:p w:rsidR="00994478" w:rsidRDefault="00994478" w:rsidP="00994478">
      <w:pPr>
        <w:jc w:val="center"/>
        <w:rPr>
          <w:rFonts w:eastAsiaTheme="minorEastAsia"/>
          <w:sz w:val="24"/>
        </w:rPr>
      </w:pPr>
      <w:r>
        <w:rPr>
          <w:rFonts w:eastAsiaTheme="minorEastAsia"/>
          <w:sz w:val="24"/>
        </w:rPr>
        <w:t>Making f the subject:</w:t>
      </w:r>
    </w:p>
    <w:p w:rsidR="00994478" w:rsidRDefault="00994478" w:rsidP="00994478">
      <w:pPr>
        <w:jc w:val="center"/>
        <w:rPr>
          <w:rFonts w:eastAsiaTheme="minorEastAsia"/>
          <w:sz w:val="32"/>
        </w:rPr>
      </w:pPr>
      <w:r w:rsidRPr="00A947AD">
        <w:rPr>
          <w:rFonts w:eastAsiaTheme="minorEastAsia"/>
          <w:sz w:val="32"/>
        </w:rPr>
        <w:t xml:space="preserve">f= </w:t>
      </w:r>
      <m:oMath>
        <m:f>
          <m:fPr>
            <m:ctrlPr>
              <w:rPr>
                <w:rFonts w:ascii="Cambria Math" w:eastAsiaTheme="minorEastAsia" w:hAnsi="Cambria Math"/>
                <w:i/>
                <w:sz w:val="32"/>
              </w:rPr>
            </m:ctrlPr>
          </m:fPr>
          <m:num>
            <m:sSup>
              <m:sSupPr>
                <m:ctrlPr>
                  <w:rPr>
                    <w:rFonts w:ascii="Cambria Math" w:eastAsiaTheme="minorEastAsia" w:hAnsi="Cambria Math"/>
                    <w:i/>
                    <w:sz w:val="32"/>
                  </w:rPr>
                </m:ctrlPr>
              </m:sSupPr>
              <m:e>
                <m:r>
                  <w:rPr>
                    <w:rFonts w:ascii="Cambria Math" w:eastAsiaTheme="minorEastAsia" w:hAnsi="Cambria Math"/>
                    <w:sz w:val="32"/>
                  </w:rPr>
                  <m:t>l</m:t>
                </m:r>
              </m:e>
              <m:sup>
                <m:r>
                  <w:rPr>
                    <w:rFonts w:ascii="Cambria Math" w:eastAsiaTheme="minorEastAsia" w:hAnsi="Cambria Math"/>
                    <w:sz w:val="32"/>
                  </w:rPr>
                  <m:t>2</m:t>
                </m:r>
              </m:sup>
            </m:sSup>
            <m:r>
              <w:rPr>
                <w:rFonts w:ascii="Cambria Math" w:eastAsiaTheme="minorEastAsia" w:hAnsi="Cambria Math"/>
                <w:sz w:val="32"/>
              </w:rPr>
              <m:t>-</m:t>
            </m:r>
            <m:sSup>
              <m:sSupPr>
                <m:ctrlPr>
                  <w:rPr>
                    <w:rFonts w:ascii="Cambria Math" w:eastAsiaTheme="minorEastAsia" w:hAnsi="Cambria Math"/>
                    <w:i/>
                    <w:sz w:val="32"/>
                  </w:rPr>
                </m:ctrlPr>
              </m:sSupPr>
              <m:e>
                <m:r>
                  <w:rPr>
                    <w:rFonts w:ascii="Cambria Math" w:eastAsiaTheme="minorEastAsia" w:hAnsi="Cambria Math"/>
                    <w:sz w:val="32"/>
                  </w:rPr>
                  <m:t>d</m:t>
                </m:r>
              </m:e>
              <m:sup>
                <m:r>
                  <w:rPr>
                    <w:rFonts w:ascii="Cambria Math" w:eastAsiaTheme="minorEastAsia" w:hAnsi="Cambria Math"/>
                    <w:sz w:val="32"/>
                  </w:rPr>
                  <m:t>2</m:t>
                </m:r>
              </m:sup>
            </m:sSup>
          </m:num>
          <m:den>
            <m:r>
              <w:rPr>
                <w:rFonts w:ascii="Cambria Math" w:eastAsiaTheme="minorEastAsia" w:hAnsi="Cambria Math"/>
                <w:sz w:val="32"/>
              </w:rPr>
              <m:t>4l</m:t>
            </m:r>
          </m:den>
        </m:f>
      </m:oMath>
    </w:p>
    <w:p w:rsidR="00994478" w:rsidRPr="00D85168" w:rsidRDefault="00994478" w:rsidP="00132216"/>
    <w:p w:rsidR="00132216" w:rsidRPr="00D85168" w:rsidRDefault="00132216" w:rsidP="00BA3F0B"/>
    <w:p w:rsidR="00132216" w:rsidRPr="00D85168" w:rsidRDefault="00132216" w:rsidP="00BA3F0B">
      <w:pPr>
        <w:rPr>
          <w:u w:val="single"/>
        </w:rPr>
      </w:pPr>
    </w:p>
    <w:p w:rsidR="00D85168" w:rsidRDefault="00D85168" w:rsidP="00BA3F0B">
      <w:pPr>
        <w:rPr>
          <w:u w:val="single"/>
        </w:rPr>
      </w:pPr>
    </w:p>
    <w:p w:rsidR="00994478" w:rsidRDefault="00994478" w:rsidP="00BA3F0B">
      <w:pPr>
        <w:rPr>
          <w:u w:val="single"/>
        </w:rPr>
      </w:pPr>
    </w:p>
    <w:p w:rsidR="00994478" w:rsidRDefault="00994478" w:rsidP="00BA3F0B">
      <w:pPr>
        <w:rPr>
          <w:u w:val="single"/>
        </w:rPr>
      </w:pPr>
    </w:p>
    <w:p w:rsidR="00BA3F0B" w:rsidRPr="00D85168" w:rsidRDefault="00BA3F0B" w:rsidP="00BA3F0B">
      <w:r w:rsidRPr="00D85168">
        <w:rPr>
          <w:u w:val="single"/>
        </w:rPr>
        <w:t>METHOD</w:t>
      </w:r>
    </w:p>
    <w:p w:rsidR="00132216" w:rsidRPr="00D85168" w:rsidRDefault="00F60A68" w:rsidP="00132216">
      <w:r>
        <w:tab/>
      </w:r>
      <w:r w:rsidR="00132216" w:rsidRPr="00D85168">
        <w:t>Firstly, the approximate focal length, f was obtained by focusing the image of the trees outside the laboratory on to the screen. This value was recorded and 4f was calculated. The illuminated object and the screen were set at a distance of more than 4f apart and the separation l was measured caref</w:t>
      </w:r>
      <w:r w:rsidR="00613B89">
        <w:t>ully. By placing the lens near</w:t>
      </w:r>
      <w:r w:rsidR="00132216" w:rsidRPr="00D85168">
        <w:t xml:space="preserve"> the screen, its position was adjusted until a sharp image was formed on the screen; this position was recorded as y. then the lens was moved away from the screen until at a second position x, a magnified image was formed on the screen and sharply focused. The difference between y and x was calculated and recorded as the displacement d. This experiment was repeated for four other values of l and the corresponding d values were recorded.</w:t>
      </w:r>
    </w:p>
    <w:p w:rsidR="00132216" w:rsidRPr="00D85168" w:rsidRDefault="00132216" w:rsidP="00BA3F0B"/>
    <w:p w:rsidR="00BA3F0B" w:rsidRPr="00D85168" w:rsidRDefault="00BA3F0B" w:rsidP="00BA3F0B">
      <w:r w:rsidRPr="00D85168">
        <w:rPr>
          <w:u w:val="single"/>
        </w:rPr>
        <w:t>RESULTS</w:t>
      </w:r>
    </w:p>
    <w:p w:rsidR="00132216" w:rsidRPr="00D85168" w:rsidRDefault="00D85168" w:rsidP="00132216">
      <w:r>
        <w:t>Focal length, f=15.0</w:t>
      </w:r>
      <w:r w:rsidR="00132216" w:rsidRPr="00D85168">
        <w:t>cm</w:t>
      </w:r>
      <w:r>
        <w:t xml:space="preserve"> </w:t>
      </w:r>
      <w:r w:rsidR="00132216" w:rsidRPr="00D85168">
        <w:t>=0</w:t>
      </w:r>
      <w:r>
        <w:t>.15</w:t>
      </w:r>
      <w:r w:rsidR="00132216" w:rsidRPr="00D85168">
        <w:t>m</w:t>
      </w:r>
    </w:p>
    <w:tbl>
      <w:tblPr>
        <w:tblStyle w:val="TableGrid"/>
        <w:tblW w:w="0" w:type="auto"/>
        <w:tblLook w:val="04A0"/>
      </w:tblPr>
      <w:tblGrid>
        <w:gridCol w:w="1320"/>
        <w:gridCol w:w="1320"/>
        <w:gridCol w:w="1320"/>
        <w:gridCol w:w="1320"/>
        <w:gridCol w:w="1320"/>
        <w:gridCol w:w="1321"/>
        <w:gridCol w:w="1321"/>
      </w:tblGrid>
      <w:tr w:rsidR="00D85168" w:rsidTr="00D85168">
        <w:tc>
          <w:tcPr>
            <w:tcW w:w="1320" w:type="dxa"/>
          </w:tcPr>
          <w:p w:rsidR="00D85168" w:rsidRDefault="00D85168" w:rsidP="00401583">
            <w:pPr>
              <w:rPr>
                <w:sz w:val="24"/>
              </w:rPr>
            </w:pPr>
            <w:r>
              <w:rPr>
                <w:sz w:val="24"/>
              </w:rPr>
              <w:t>Length (l/cm)</w:t>
            </w:r>
          </w:p>
        </w:tc>
        <w:tc>
          <w:tcPr>
            <w:tcW w:w="1320" w:type="dxa"/>
          </w:tcPr>
          <w:p w:rsidR="00D85168" w:rsidRDefault="00D85168" w:rsidP="00401583">
            <w:pPr>
              <w:rPr>
                <w:sz w:val="24"/>
              </w:rPr>
            </w:pPr>
            <w:r>
              <w:rPr>
                <w:sz w:val="24"/>
              </w:rPr>
              <w:t>l</w:t>
            </w:r>
            <w:r w:rsidRPr="00EA205E">
              <w:rPr>
                <w:sz w:val="24"/>
                <w:vertAlign w:val="superscript"/>
              </w:rPr>
              <w:t>2</w:t>
            </w:r>
            <w:r>
              <w:rPr>
                <w:sz w:val="24"/>
              </w:rPr>
              <w:t>/cm</w:t>
            </w:r>
            <w:r w:rsidRPr="00EA205E">
              <w:rPr>
                <w:sz w:val="24"/>
                <w:vertAlign w:val="superscript"/>
              </w:rPr>
              <w:t>2</w:t>
            </w:r>
          </w:p>
        </w:tc>
        <w:tc>
          <w:tcPr>
            <w:tcW w:w="1320" w:type="dxa"/>
          </w:tcPr>
          <w:p w:rsidR="00D85168" w:rsidRDefault="00D85168" w:rsidP="00401583">
            <w:pPr>
              <w:rPr>
                <w:sz w:val="24"/>
              </w:rPr>
            </w:pPr>
            <w:r>
              <w:rPr>
                <w:sz w:val="24"/>
              </w:rPr>
              <w:t>x/cm</w:t>
            </w:r>
          </w:p>
        </w:tc>
        <w:tc>
          <w:tcPr>
            <w:tcW w:w="1320" w:type="dxa"/>
          </w:tcPr>
          <w:p w:rsidR="00D85168" w:rsidRDefault="00D85168" w:rsidP="00401583">
            <w:pPr>
              <w:rPr>
                <w:sz w:val="24"/>
              </w:rPr>
            </w:pPr>
            <w:r>
              <w:rPr>
                <w:sz w:val="24"/>
              </w:rPr>
              <w:t>y/cm</w:t>
            </w:r>
          </w:p>
        </w:tc>
        <w:tc>
          <w:tcPr>
            <w:tcW w:w="1320" w:type="dxa"/>
          </w:tcPr>
          <w:p w:rsidR="00D85168" w:rsidRDefault="00D85168" w:rsidP="00401583">
            <w:pPr>
              <w:rPr>
                <w:sz w:val="24"/>
              </w:rPr>
            </w:pPr>
            <w:r>
              <w:rPr>
                <w:sz w:val="24"/>
              </w:rPr>
              <w:t>d=(x-y)/cm</w:t>
            </w:r>
          </w:p>
        </w:tc>
        <w:tc>
          <w:tcPr>
            <w:tcW w:w="1321" w:type="dxa"/>
          </w:tcPr>
          <w:p w:rsidR="00D85168" w:rsidRDefault="00D85168" w:rsidP="00401583">
            <w:pPr>
              <w:rPr>
                <w:sz w:val="24"/>
              </w:rPr>
            </w:pPr>
            <w:r>
              <w:rPr>
                <w:sz w:val="24"/>
              </w:rPr>
              <w:t>d</w:t>
            </w:r>
            <w:r w:rsidRPr="00336338">
              <w:rPr>
                <w:sz w:val="24"/>
                <w:vertAlign w:val="superscript"/>
              </w:rPr>
              <w:t>2</w:t>
            </w:r>
            <w:r>
              <w:rPr>
                <w:sz w:val="24"/>
              </w:rPr>
              <w:t>/cm</w:t>
            </w:r>
            <w:r w:rsidRPr="00336338">
              <w:rPr>
                <w:sz w:val="24"/>
                <w:vertAlign w:val="superscript"/>
              </w:rPr>
              <w:t>2</w:t>
            </w:r>
          </w:p>
        </w:tc>
        <w:tc>
          <w:tcPr>
            <w:tcW w:w="1321" w:type="dxa"/>
          </w:tcPr>
          <w:p w:rsidR="00D85168" w:rsidRDefault="00D85168" w:rsidP="00401583">
            <w:pPr>
              <w:rPr>
                <w:sz w:val="24"/>
              </w:rPr>
            </w:pPr>
            <w:r>
              <w:rPr>
                <w:sz w:val="24"/>
              </w:rPr>
              <w:t>(l</w:t>
            </w:r>
            <w:r w:rsidRPr="00336338">
              <w:rPr>
                <w:sz w:val="24"/>
                <w:vertAlign w:val="superscript"/>
              </w:rPr>
              <w:t>2</w:t>
            </w:r>
            <w:r>
              <w:rPr>
                <w:sz w:val="24"/>
              </w:rPr>
              <w:t>-d</w:t>
            </w:r>
            <w:r w:rsidRPr="00336338">
              <w:rPr>
                <w:sz w:val="24"/>
                <w:vertAlign w:val="superscript"/>
              </w:rPr>
              <w:t>2</w:t>
            </w:r>
            <w:r>
              <w:rPr>
                <w:sz w:val="24"/>
              </w:rPr>
              <w:t>)/cm</w:t>
            </w:r>
            <w:r w:rsidRPr="00336338">
              <w:rPr>
                <w:sz w:val="24"/>
                <w:vertAlign w:val="superscript"/>
              </w:rPr>
              <w:t>2</w:t>
            </w:r>
          </w:p>
        </w:tc>
      </w:tr>
      <w:tr w:rsidR="00D85168" w:rsidTr="00D85168">
        <w:tc>
          <w:tcPr>
            <w:tcW w:w="1320" w:type="dxa"/>
          </w:tcPr>
          <w:p w:rsidR="00D85168" w:rsidRDefault="00D85168" w:rsidP="00132216">
            <w:r>
              <w:t>70.0</w:t>
            </w:r>
          </w:p>
        </w:tc>
        <w:tc>
          <w:tcPr>
            <w:tcW w:w="1320" w:type="dxa"/>
          </w:tcPr>
          <w:p w:rsidR="00D85168" w:rsidRDefault="00994478" w:rsidP="00132216">
            <w:r>
              <w:t>4900</w:t>
            </w:r>
          </w:p>
        </w:tc>
        <w:tc>
          <w:tcPr>
            <w:tcW w:w="1320" w:type="dxa"/>
          </w:tcPr>
          <w:p w:rsidR="00D85168" w:rsidRDefault="00D85168" w:rsidP="00132216">
            <w:r>
              <w:t>41.8</w:t>
            </w:r>
          </w:p>
        </w:tc>
        <w:tc>
          <w:tcPr>
            <w:tcW w:w="1320" w:type="dxa"/>
          </w:tcPr>
          <w:p w:rsidR="00D85168" w:rsidRDefault="00D85168" w:rsidP="00132216">
            <w:r>
              <w:t>26.5</w:t>
            </w:r>
          </w:p>
        </w:tc>
        <w:tc>
          <w:tcPr>
            <w:tcW w:w="1320" w:type="dxa"/>
          </w:tcPr>
          <w:p w:rsidR="00D85168" w:rsidRDefault="00D85168" w:rsidP="00132216">
            <w:r>
              <w:t>15.3</w:t>
            </w:r>
          </w:p>
        </w:tc>
        <w:tc>
          <w:tcPr>
            <w:tcW w:w="1321" w:type="dxa"/>
          </w:tcPr>
          <w:p w:rsidR="00D85168" w:rsidRDefault="00994478" w:rsidP="00132216">
            <w:r>
              <w:t>234.09</w:t>
            </w:r>
          </w:p>
        </w:tc>
        <w:tc>
          <w:tcPr>
            <w:tcW w:w="1321" w:type="dxa"/>
          </w:tcPr>
          <w:p w:rsidR="00D85168" w:rsidRDefault="00994478" w:rsidP="00132216">
            <w:r>
              <w:t>4665.91</w:t>
            </w:r>
          </w:p>
        </w:tc>
      </w:tr>
      <w:tr w:rsidR="00D85168" w:rsidTr="00D85168">
        <w:tc>
          <w:tcPr>
            <w:tcW w:w="1320" w:type="dxa"/>
          </w:tcPr>
          <w:p w:rsidR="00D85168" w:rsidRDefault="00D85168" w:rsidP="00132216">
            <w:r>
              <w:t>72.0</w:t>
            </w:r>
          </w:p>
        </w:tc>
        <w:tc>
          <w:tcPr>
            <w:tcW w:w="1320" w:type="dxa"/>
          </w:tcPr>
          <w:p w:rsidR="00D85168" w:rsidRDefault="00994478" w:rsidP="00132216">
            <w:r>
              <w:t>5184</w:t>
            </w:r>
          </w:p>
        </w:tc>
        <w:tc>
          <w:tcPr>
            <w:tcW w:w="1320" w:type="dxa"/>
          </w:tcPr>
          <w:p w:rsidR="00D85168" w:rsidRDefault="00D85168" w:rsidP="00132216">
            <w:r>
              <w:t>44.9</w:t>
            </w:r>
          </w:p>
        </w:tc>
        <w:tc>
          <w:tcPr>
            <w:tcW w:w="1320" w:type="dxa"/>
          </w:tcPr>
          <w:p w:rsidR="00D85168" w:rsidRDefault="00D85168" w:rsidP="00132216">
            <w:r>
              <w:t>25.5</w:t>
            </w:r>
          </w:p>
        </w:tc>
        <w:tc>
          <w:tcPr>
            <w:tcW w:w="1320" w:type="dxa"/>
          </w:tcPr>
          <w:p w:rsidR="00D85168" w:rsidRDefault="00D85168" w:rsidP="00132216">
            <w:r>
              <w:t>19.4</w:t>
            </w:r>
          </w:p>
        </w:tc>
        <w:tc>
          <w:tcPr>
            <w:tcW w:w="1321" w:type="dxa"/>
          </w:tcPr>
          <w:p w:rsidR="00D85168" w:rsidRDefault="00994478" w:rsidP="00132216">
            <w:r>
              <w:t>376.36</w:t>
            </w:r>
          </w:p>
        </w:tc>
        <w:tc>
          <w:tcPr>
            <w:tcW w:w="1321" w:type="dxa"/>
          </w:tcPr>
          <w:p w:rsidR="00D85168" w:rsidRDefault="00994478" w:rsidP="00132216">
            <w:r>
              <w:t>4807.64</w:t>
            </w:r>
          </w:p>
        </w:tc>
      </w:tr>
      <w:tr w:rsidR="00D85168" w:rsidTr="00D85168">
        <w:tc>
          <w:tcPr>
            <w:tcW w:w="1320" w:type="dxa"/>
          </w:tcPr>
          <w:p w:rsidR="00D85168" w:rsidRDefault="00D85168" w:rsidP="00132216">
            <w:r>
              <w:t>74.0</w:t>
            </w:r>
          </w:p>
        </w:tc>
        <w:tc>
          <w:tcPr>
            <w:tcW w:w="1320" w:type="dxa"/>
          </w:tcPr>
          <w:p w:rsidR="00D85168" w:rsidRDefault="00994478" w:rsidP="00132216">
            <w:r>
              <w:t>5476</w:t>
            </w:r>
          </w:p>
        </w:tc>
        <w:tc>
          <w:tcPr>
            <w:tcW w:w="1320" w:type="dxa"/>
          </w:tcPr>
          <w:p w:rsidR="00D85168" w:rsidRDefault="00D85168" w:rsidP="00132216">
            <w:r>
              <w:t>47.8</w:t>
            </w:r>
          </w:p>
        </w:tc>
        <w:tc>
          <w:tcPr>
            <w:tcW w:w="1320" w:type="dxa"/>
          </w:tcPr>
          <w:p w:rsidR="00D85168" w:rsidRDefault="00D85168" w:rsidP="00132216">
            <w:r>
              <w:t>24.6</w:t>
            </w:r>
          </w:p>
        </w:tc>
        <w:tc>
          <w:tcPr>
            <w:tcW w:w="1320" w:type="dxa"/>
          </w:tcPr>
          <w:p w:rsidR="00D85168" w:rsidRDefault="00D85168" w:rsidP="00132216">
            <w:r>
              <w:t>23.2</w:t>
            </w:r>
          </w:p>
        </w:tc>
        <w:tc>
          <w:tcPr>
            <w:tcW w:w="1321" w:type="dxa"/>
          </w:tcPr>
          <w:p w:rsidR="00D85168" w:rsidRDefault="00994478" w:rsidP="00132216">
            <w:r>
              <w:t>538.24</w:t>
            </w:r>
          </w:p>
        </w:tc>
        <w:tc>
          <w:tcPr>
            <w:tcW w:w="1321" w:type="dxa"/>
          </w:tcPr>
          <w:p w:rsidR="00D85168" w:rsidRDefault="00994478" w:rsidP="00132216">
            <w:r>
              <w:t>4937.76</w:t>
            </w:r>
          </w:p>
        </w:tc>
      </w:tr>
      <w:tr w:rsidR="00D85168" w:rsidTr="00D85168">
        <w:tc>
          <w:tcPr>
            <w:tcW w:w="1320" w:type="dxa"/>
          </w:tcPr>
          <w:p w:rsidR="00D85168" w:rsidRDefault="00D85168" w:rsidP="00132216">
            <w:r>
              <w:t>76.0</w:t>
            </w:r>
          </w:p>
        </w:tc>
        <w:tc>
          <w:tcPr>
            <w:tcW w:w="1320" w:type="dxa"/>
          </w:tcPr>
          <w:p w:rsidR="00D85168" w:rsidRDefault="00994478" w:rsidP="00132216">
            <w:r>
              <w:t>5776</w:t>
            </w:r>
          </w:p>
        </w:tc>
        <w:tc>
          <w:tcPr>
            <w:tcW w:w="1320" w:type="dxa"/>
          </w:tcPr>
          <w:p w:rsidR="00D85168" w:rsidRDefault="00D85168" w:rsidP="00132216">
            <w:r>
              <w:t>50.9</w:t>
            </w:r>
          </w:p>
        </w:tc>
        <w:tc>
          <w:tcPr>
            <w:tcW w:w="1320" w:type="dxa"/>
          </w:tcPr>
          <w:p w:rsidR="00D85168" w:rsidRDefault="00D85168" w:rsidP="00132216">
            <w:r>
              <w:t>23.7</w:t>
            </w:r>
          </w:p>
        </w:tc>
        <w:tc>
          <w:tcPr>
            <w:tcW w:w="1320" w:type="dxa"/>
          </w:tcPr>
          <w:p w:rsidR="00D85168" w:rsidRDefault="00D85168" w:rsidP="00132216">
            <w:r>
              <w:t>27.2</w:t>
            </w:r>
          </w:p>
        </w:tc>
        <w:tc>
          <w:tcPr>
            <w:tcW w:w="1321" w:type="dxa"/>
          </w:tcPr>
          <w:p w:rsidR="00D85168" w:rsidRDefault="00994478" w:rsidP="00132216">
            <w:r>
              <w:t>739.84</w:t>
            </w:r>
          </w:p>
        </w:tc>
        <w:tc>
          <w:tcPr>
            <w:tcW w:w="1321" w:type="dxa"/>
          </w:tcPr>
          <w:p w:rsidR="00D85168" w:rsidRDefault="00994478" w:rsidP="00132216">
            <w:r>
              <w:t>5036.16</w:t>
            </w:r>
          </w:p>
        </w:tc>
      </w:tr>
      <w:tr w:rsidR="00D85168" w:rsidTr="00D85168">
        <w:tc>
          <w:tcPr>
            <w:tcW w:w="1320" w:type="dxa"/>
          </w:tcPr>
          <w:p w:rsidR="00D85168" w:rsidRDefault="00D85168" w:rsidP="00132216">
            <w:r>
              <w:t>78.0</w:t>
            </w:r>
          </w:p>
        </w:tc>
        <w:tc>
          <w:tcPr>
            <w:tcW w:w="1320" w:type="dxa"/>
          </w:tcPr>
          <w:p w:rsidR="00D85168" w:rsidRDefault="00994478" w:rsidP="00132216">
            <w:r>
              <w:t>6084</w:t>
            </w:r>
          </w:p>
        </w:tc>
        <w:tc>
          <w:tcPr>
            <w:tcW w:w="1320" w:type="dxa"/>
          </w:tcPr>
          <w:p w:rsidR="00D85168" w:rsidRDefault="00D85168" w:rsidP="00132216">
            <w:r>
              <w:t>53.0</w:t>
            </w:r>
          </w:p>
        </w:tc>
        <w:tc>
          <w:tcPr>
            <w:tcW w:w="1320" w:type="dxa"/>
          </w:tcPr>
          <w:p w:rsidR="00D85168" w:rsidRDefault="00D85168" w:rsidP="00132216">
            <w:r>
              <w:t>23.4</w:t>
            </w:r>
          </w:p>
        </w:tc>
        <w:tc>
          <w:tcPr>
            <w:tcW w:w="1320" w:type="dxa"/>
          </w:tcPr>
          <w:p w:rsidR="00D85168" w:rsidRDefault="00D85168" w:rsidP="00132216">
            <w:r>
              <w:t>29.6</w:t>
            </w:r>
          </w:p>
        </w:tc>
        <w:tc>
          <w:tcPr>
            <w:tcW w:w="1321" w:type="dxa"/>
          </w:tcPr>
          <w:p w:rsidR="00D85168" w:rsidRDefault="00994478" w:rsidP="00132216">
            <w:r>
              <w:t>876.16</w:t>
            </w:r>
          </w:p>
        </w:tc>
        <w:tc>
          <w:tcPr>
            <w:tcW w:w="1321" w:type="dxa"/>
          </w:tcPr>
          <w:p w:rsidR="00D85168" w:rsidRDefault="00994478" w:rsidP="00132216">
            <w:r>
              <w:t>5207.84</w:t>
            </w:r>
          </w:p>
        </w:tc>
      </w:tr>
    </w:tbl>
    <w:p w:rsidR="00132216" w:rsidRDefault="00132216" w:rsidP="00132216"/>
    <w:p w:rsidR="00994478" w:rsidRPr="00994478" w:rsidRDefault="00994478" w:rsidP="00132216">
      <w:pPr>
        <w:rPr>
          <w:u w:val="single"/>
        </w:rPr>
      </w:pPr>
      <w:r w:rsidRPr="00994478">
        <w:rPr>
          <w:u w:val="single"/>
        </w:rPr>
        <w:t>TABLE OF VALUES PLOTTED ON GRAPH</w:t>
      </w:r>
    </w:p>
    <w:tbl>
      <w:tblPr>
        <w:tblStyle w:val="TableGrid"/>
        <w:tblW w:w="0" w:type="auto"/>
        <w:tblLook w:val="04A0"/>
      </w:tblPr>
      <w:tblGrid>
        <w:gridCol w:w="4621"/>
        <w:gridCol w:w="4621"/>
      </w:tblGrid>
      <w:tr w:rsidR="00994478" w:rsidRPr="00994478" w:rsidTr="00994478">
        <w:tc>
          <w:tcPr>
            <w:tcW w:w="4621" w:type="dxa"/>
          </w:tcPr>
          <w:p w:rsidR="00994478" w:rsidRPr="00994478" w:rsidRDefault="00994478" w:rsidP="00BA3F0B">
            <w:r w:rsidRPr="00994478">
              <w:t>l/m</w:t>
            </w:r>
          </w:p>
        </w:tc>
        <w:tc>
          <w:tcPr>
            <w:tcW w:w="4621" w:type="dxa"/>
          </w:tcPr>
          <w:p w:rsidR="00994478" w:rsidRPr="00994478" w:rsidRDefault="00994478" w:rsidP="00BA3F0B">
            <w:r w:rsidRPr="00FB5E76">
              <w:t>(l</w:t>
            </w:r>
            <w:r w:rsidRPr="00FB5E76">
              <w:rPr>
                <w:vertAlign w:val="superscript"/>
              </w:rPr>
              <w:t>2</w:t>
            </w:r>
            <w:r w:rsidRPr="00FB5E76">
              <w:t>-d</w:t>
            </w:r>
            <w:r w:rsidRPr="00FB5E76">
              <w:rPr>
                <w:vertAlign w:val="superscript"/>
              </w:rPr>
              <w:t>2</w:t>
            </w:r>
            <w:r w:rsidRPr="00FB5E76">
              <w:t>)/m</w:t>
            </w:r>
            <w:r w:rsidRPr="00FB5E76">
              <w:rPr>
                <w:vertAlign w:val="superscript"/>
              </w:rPr>
              <w:t>2</w:t>
            </w:r>
          </w:p>
        </w:tc>
      </w:tr>
      <w:tr w:rsidR="00994478" w:rsidRPr="00994478" w:rsidTr="00994478">
        <w:tc>
          <w:tcPr>
            <w:tcW w:w="4621" w:type="dxa"/>
          </w:tcPr>
          <w:p w:rsidR="00994478" w:rsidRPr="00994478" w:rsidRDefault="00994478" w:rsidP="00BA3F0B">
            <w:r>
              <w:t>0.70</w:t>
            </w:r>
          </w:p>
        </w:tc>
        <w:tc>
          <w:tcPr>
            <w:tcW w:w="4621" w:type="dxa"/>
          </w:tcPr>
          <w:p w:rsidR="00994478" w:rsidRPr="00994478" w:rsidRDefault="00994478" w:rsidP="00BA3F0B">
            <w:r>
              <w:t>0.467</w:t>
            </w:r>
          </w:p>
        </w:tc>
      </w:tr>
      <w:tr w:rsidR="00994478" w:rsidRPr="00994478" w:rsidTr="00994478">
        <w:tc>
          <w:tcPr>
            <w:tcW w:w="4621" w:type="dxa"/>
          </w:tcPr>
          <w:p w:rsidR="00994478" w:rsidRPr="00994478" w:rsidRDefault="00994478" w:rsidP="00BA3F0B">
            <w:r>
              <w:t>0.72</w:t>
            </w:r>
          </w:p>
        </w:tc>
        <w:tc>
          <w:tcPr>
            <w:tcW w:w="4621" w:type="dxa"/>
          </w:tcPr>
          <w:p w:rsidR="00994478" w:rsidRPr="00994478" w:rsidRDefault="00994478" w:rsidP="00BA3F0B">
            <w:r>
              <w:t>0.481</w:t>
            </w:r>
          </w:p>
        </w:tc>
      </w:tr>
      <w:tr w:rsidR="00994478" w:rsidRPr="00994478" w:rsidTr="00994478">
        <w:tc>
          <w:tcPr>
            <w:tcW w:w="4621" w:type="dxa"/>
          </w:tcPr>
          <w:p w:rsidR="00994478" w:rsidRPr="00994478" w:rsidRDefault="00994478" w:rsidP="00BA3F0B">
            <w:r>
              <w:t>0.74</w:t>
            </w:r>
          </w:p>
        </w:tc>
        <w:tc>
          <w:tcPr>
            <w:tcW w:w="4621" w:type="dxa"/>
          </w:tcPr>
          <w:p w:rsidR="00994478" w:rsidRPr="00994478" w:rsidRDefault="00994478" w:rsidP="00BA3F0B">
            <w:r>
              <w:t>0.494</w:t>
            </w:r>
          </w:p>
        </w:tc>
      </w:tr>
      <w:tr w:rsidR="00994478" w:rsidRPr="00994478" w:rsidTr="00994478">
        <w:tc>
          <w:tcPr>
            <w:tcW w:w="4621" w:type="dxa"/>
          </w:tcPr>
          <w:p w:rsidR="00994478" w:rsidRPr="00994478" w:rsidRDefault="00994478" w:rsidP="00BA3F0B">
            <w:r>
              <w:t>0.76</w:t>
            </w:r>
          </w:p>
        </w:tc>
        <w:tc>
          <w:tcPr>
            <w:tcW w:w="4621" w:type="dxa"/>
          </w:tcPr>
          <w:p w:rsidR="00994478" w:rsidRPr="00994478" w:rsidRDefault="00994478" w:rsidP="00BA3F0B">
            <w:r>
              <w:t>0.504</w:t>
            </w:r>
          </w:p>
        </w:tc>
      </w:tr>
      <w:tr w:rsidR="00994478" w:rsidRPr="00994478" w:rsidTr="00994478">
        <w:tc>
          <w:tcPr>
            <w:tcW w:w="4621" w:type="dxa"/>
          </w:tcPr>
          <w:p w:rsidR="00994478" w:rsidRDefault="00994478" w:rsidP="00BA3F0B">
            <w:r>
              <w:t>0.78</w:t>
            </w:r>
          </w:p>
        </w:tc>
        <w:tc>
          <w:tcPr>
            <w:tcW w:w="4621" w:type="dxa"/>
          </w:tcPr>
          <w:p w:rsidR="00994478" w:rsidRPr="00994478" w:rsidRDefault="00994478" w:rsidP="00BA3F0B">
            <w:r>
              <w:t>0.521</w:t>
            </w:r>
          </w:p>
        </w:tc>
      </w:tr>
    </w:tbl>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132216" w:rsidRDefault="00132216" w:rsidP="00994478">
      <w:pPr>
        <w:jc w:val="center"/>
        <w:rPr>
          <w:u w:val="single"/>
        </w:rPr>
      </w:pPr>
      <w:r w:rsidRPr="00D85168">
        <w:rPr>
          <w:u w:val="single"/>
        </w:rPr>
        <w:lastRenderedPageBreak/>
        <w:t>GRAPH</w:t>
      </w:r>
    </w:p>
    <w:p w:rsidR="00994478" w:rsidRPr="00994478" w:rsidRDefault="00994478" w:rsidP="00BA3F0B">
      <w:r>
        <w:rPr>
          <w:noProof/>
          <w:lang w:eastAsia="en-GB"/>
        </w:rPr>
        <w:drawing>
          <wp:inline distT="0" distB="0" distL="0" distR="0">
            <wp:extent cx="5675867" cy="5964072"/>
            <wp:effectExtent l="19050" t="0" r="20083"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BA3F0B" w:rsidRPr="00D85168" w:rsidRDefault="00BA3F0B" w:rsidP="00BA3F0B">
      <w:r w:rsidRPr="00D85168">
        <w:rPr>
          <w:u w:val="single"/>
        </w:rPr>
        <w:t>CALCULATIONS</w:t>
      </w:r>
    </w:p>
    <w:p w:rsidR="00132216" w:rsidRPr="00D85168" w:rsidRDefault="00132216" w:rsidP="00132216">
      <w:r w:rsidRPr="00D85168">
        <w:t>From the theory, the focal length (f) of a converging lens is:</w:t>
      </w:r>
    </w:p>
    <w:p w:rsidR="00132216" w:rsidRPr="00D85168" w:rsidRDefault="00132216" w:rsidP="00132216">
      <w:pPr>
        <w:jc w:val="center"/>
        <w:rPr>
          <w:rFonts w:eastAsiaTheme="minorEastAsia"/>
        </w:rPr>
      </w:pPr>
      <w:r w:rsidRPr="00D85168">
        <w:rPr>
          <w:rFonts w:eastAsiaTheme="minorEastAsia"/>
        </w:rPr>
        <w:t>f</w:t>
      </w:r>
      <w:r w:rsidR="00FB5E76">
        <w:rPr>
          <w:rFonts w:eastAsiaTheme="minorEastAsia"/>
        </w:rPr>
        <w:t xml:space="preserve"> </w:t>
      </w:r>
      <w:r w:rsidRPr="00D85168">
        <w:rPr>
          <w:rFonts w:eastAsiaTheme="minorEastAsia"/>
        </w:rPr>
        <w:t xml:space="preserve">=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rPr>
                  <m:t>2</m:t>
                </m:r>
              </m:sup>
            </m:sSup>
            <m:r>
              <w:rPr>
                <w:rFonts w:eastAsiaTheme="minorEastAsia"/>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rPr>
                  <m:t>2</m:t>
                </m:r>
              </m:sup>
            </m:sSup>
          </m:num>
          <m:den>
            <m:r>
              <w:rPr>
                <w:rFonts w:ascii="Cambria Math" w:eastAsiaTheme="minorEastAsia"/>
              </w:rPr>
              <m:t>4</m:t>
            </m:r>
            <m:r>
              <w:rPr>
                <w:rFonts w:ascii="Cambria Math" w:eastAsiaTheme="minorEastAsia" w:hAnsi="Cambria Math"/>
              </w:rPr>
              <m:t>l</m:t>
            </m:r>
          </m:den>
        </m:f>
      </m:oMath>
      <w:r w:rsidRPr="00D85168">
        <w:rPr>
          <w:rFonts w:eastAsiaTheme="minorEastAsia"/>
        </w:rPr>
        <w:t>.</w:t>
      </w:r>
    </w:p>
    <w:p w:rsidR="00132216" w:rsidRPr="00D85168" w:rsidRDefault="00DB16F2" w:rsidP="00132216">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rPr>
                <m:t>2</m:t>
              </m:r>
            </m:sup>
          </m:sSup>
          <m:r>
            <w:rPr>
              <w:rFonts w:eastAsiaTheme="minorEastAsia"/>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rPr>
                <m:t>2</m:t>
              </m:r>
            </m:sup>
          </m:sSup>
          <m:r>
            <w:rPr>
              <w:rFonts w:ascii="Cambria Math" w:eastAsiaTheme="minorEastAsia"/>
            </w:rPr>
            <m:t>=4</m:t>
          </m:r>
          <m:r>
            <w:rPr>
              <w:rFonts w:ascii="Cambria Math" w:eastAsiaTheme="minorEastAsia" w:hAnsi="Cambria Math"/>
            </w:rPr>
            <m:t>lf</m:t>
          </m:r>
        </m:oMath>
      </m:oMathPara>
    </w:p>
    <w:p w:rsidR="00132216" w:rsidRPr="00D85168" w:rsidRDefault="00132216" w:rsidP="003450A5">
      <w:pPr>
        <w:rPr>
          <w:rFonts w:eastAsiaTheme="minorEastAsia"/>
        </w:rPr>
      </w:pPr>
      <w:r w:rsidRPr="00D85168">
        <w:rPr>
          <w:rFonts w:eastAsiaTheme="minorEastAsia"/>
        </w:rPr>
        <w:t>Comparing the above equation to the equation of a straight line, y=mx:</w:t>
      </w:r>
    </w:p>
    <w:p w:rsidR="00132216" w:rsidRPr="00D85168" w:rsidRDefault="00132216" w:rsidP="003450A5">
      <w:pPr>
        <w:jc w:val="center"/>
        <w:rPr>
          <w:rFonts w:eastAsiaTheme="minorEastAsia"/>
        </w:rPr>
      </w:pPr>
      <w:r w:rsidRPr="00D85168">
        <w:rPr>
          <w:rFonts w:eastAsiaTheme="minorEastAsia"/>
        </w:rPr>
        <w:t>y=</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rPr>
              <m:t>2</m:t>
            </m:r>
          </m:sup>
        </m:sSup>
        <m:r>
          <w:rPr>
            <w:rFonts w:eastAsiaTheme="minorEastAsia"/>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rPr>
              <m:t>2</m:t>
            </m:r>
          </m:sup>
        </m:sSup>
      </m:oMath>
      <w:r w:rsidR="003450A5">
        <w:rPr>
          <w:rFonts w:eastAsiaTheme="minorEastAsia"/>
        </w:rPr>
        <w:t xml:space="preserve">                       </w:t>
      </w:r>
      <w:r w:rsidRPr="00D85168">
        <w:rPr>
          <w:rFonts w:eastAsiaTheme="minorEastAsia"/>
        </w:rPr>
        <w:t>x=l</w:t>
      </w:r>
    </w:p>
    <w:p w:rsidR="00132216" w:rsidRPr="00D85168" w:rsidRDefault="00132216" w:rsidP="003450A5">
      <w:pPr>
        <w:rPr>
          <w:rFonts w:eastAsiaTheme="minorEastAsia"/>
        </w:rPr>
      </w:pPr>
      <w:r w:rsidRPr="00D85168">
        <w:rPr>
          <w:rFonts w:eastAsiaTheme="minorEastAsia"/>
        </w:rPr>
        <w:t>and therefore m (which is the slope)= 4f.</w:t>
      </w:r>
    </w:p>
    <w:p w:rsidR="00132216" w:rsidRPr="00D85168" w:rsidRDefault="00FB5E76" w:rsidP="003450A5">
      <w:pPr>
        <w:rPr>
          <w:rFonts w:eastAsiaTheme="minorEastAsia"/>
        </w:rPr>
      </w:pPr>
      <w:r>
        <w:rPr>
          <w:rFonts w:eastAsiaTheme="minorEastAsia"/>
        </w:rPr>
        <w:lastRenderedPageBreak/>
        <w:t>From the graph plotted,slope, m</w:t>
      </w:r>
      <w:r w:rsidR="00F402D7">
        <w:rPr>
          <w:rFonts w:eastAsiaTheme="minorEastAsia"/>
        </w:rPr>
        <w:t>=0.65</w:t>
      </w:r>
      <w:r w:rsidR="00132216" w:rsidRPr="00D85168">
        <w:rPr>
          <w:rFonts w:eastAsiaTheme="minorEastAsia"/>
        </w:rPr>
        <w:t>5m.</w:t>
      </w:r>
    </w:p>
    <w:p w:rsidR="00132216" w:rsidRPr="00D85168" w:rsidRDefault="00FB5E76" w:rsidP="003450A5">
      <w:pPr>
        <w:rPr>
          <w:rFonts w:eastAsiaTheme="minorEastAsia"/>
        </w:rPr>
      </w:pPr>
      <w:r>
        <w:rPr>
          <w:rFonts w:eastAsiaTheme="minorEastAsia"/>
        </w:rPr>
        <w:t>Since slope, m</w:t>
      </w:r>
      <w:r w:rsidR="00132216" w:rsidRPr="00D85168">
        <w:rPr>
          <w:rFonts w:eastAsiaTheme="minorEastAsia"/>
        </w:rPr>
        <w:t>=4f</w:t>
      </w:r>
      <w:r w:rsidR="003450A5">
        <w:rPr>
          <w:rFonts w:eastAsiaTheme="minorEastAsia"/>
        </w:rPr>
        <w:t xml:space="preserve">          </w:t>
      </w:r>
      <w:r w:rsidR="00132216" w:rsidRPr="00D85168">
        <w:rPr>
          <w:rFonts w:eastAsiaTheme="minorEastAsia"/>
        </w:rPr>
        <w:t>4f=0.</w:t>
      </w:r>
      <w:r w:rsidR="00F402D7">
        <w:rPr>
          <w:rFonts w:eastAsiaTheme="minorEastAsia"/>
        </w:rPr>
        <w:t>65</w:t>
      </w:r>
      <w:r w:rsidR="00132216" w:rsidRPr="00D85168">
        <w:rPr>
          <w:rFonts w:eastAsiaTheme="minorEastAsia"/>
        </w:rPr>
        <w:t>5m</w:t>
      </w:r>
      <w:r w:rsidR="003450A5">
        <w:rPr>
          <w:rFonts w:eastAsiaTheme="minorEastAsia"/>
        </w:rPr>
        <w:t xml:space="preserve">,      </w:t>
      </w:r>
      <w:r w:rsidR="00F402D7">
        <w:rPr>
          <w:rFonts w:eastAsiaTheme="minorEastAsia"/>
        </w:rPr>
        <w:t>f=0.16</w:t>
      </w:r>
      <w:r w:rsidR="00132216" w:rsidRPr="00D85168">
        <w:rPr>
          <w:rFonts w:eastAsiaTheme="minorEastAsia"/>
        </w:rPr>
        <w:t>4m</w:t>
      </w:r>
      <w:r w:rsidR="003450A5">
        <w:rPr>
          <w:rFonts w:eastAsiaTheme="minorEastAsia"/>
        </w:rPr>
        <w:t xml:space="preserve">,      </w:t>
      </w:r>
      <w:r w:rsidR="00F402D7">
        <w:rPr>
          <w:rFonts w:eastAsiaTheme="minorEastAsia"/>
        </w:rPr>
        <w:t>f=0.16</w:t>
      </w:r>
      <w:r w:rsidR="00132216" w:rsidRPr="00D85168">
        <w:rPr>
          <w:rFonts w:eastAsiaTheme="minorEastAsia"/>
        </w:rPr>
        <w:t>m</w:t>
      </w:r>
      <w:r w:rsidR="003450A5">
        <w:rPr>
          <w:rFonts w:eastAsiaTheme="minorEastAsia"/>
        </w:rPr>
        <w:t xml:space="preserve">           </w:t>
      </w:r>
      <w:r w:rsidR="00132216" w:rsidRPr="003450A5">
        <w:rPr>
          <w:rFonts w:eastAsiaTheme="minorEastAsia"/>
          <w:b/>
        </w:rPr>
        <w:t>f=</w:t>
      </w:r>
      <w:r w:rsidR="003450A5" w:rsidRPr="003450A5">
        <w:rPr>
          <w:rFonts w:eastAsiaTheme="minorEastAsia"/>
          <w:b/>
        </w:rPr>
        <w:t xml:space="preserve"> </w:t>
      </w:r>
      <w:r w:rsidR="00F402D7" w:rsidRPr="003450A5">
        <w:rPr>
          <w:rFonts w:eastAsiaTheme="minorEastAsia"/>
          <w:b/>
          <w:u w:val="double"/>
        </w:rPr>
        <w:t>16</w:t>
      </w:r>
      <w:r w:rsidR="00132216" w:rsidRPr="003450A5">
        <w:rPr>
          <w:rFonts w:eastAsiaTheme="minorEastAsia"/>
          <w:b/>
          <w:u w:val="double"/>
        </w:rPr>
        <w:t>.0cm</w:t>
      </w:r>
    </w:p>
    <w:p w:rsidR="00BA3F0B" w:rsidRPr="00D85168" w:rsidRDefault="00BA3F0B" w:rsidP="00BA3F0B">
      <w:r w:rsidRPr="00D85168">
        <w:rPr>
          <w:u w:val="single"/>
        </w:rPr>
        <w:t>DISCUSSION</w:t>
      </w:r>
    </w:p>
    <w:p w:rsidR="00132216" w:rsidRPr="00D85168" w:rsidRDefault="00F402D7" w:rsidP="00132216">
      <w:r>
        <w:tab/>
      </w:r>
      <w:r w:rsidR="00132216" w:rsidRPr="00D85168">
        <w:t>In this experiment, a graph of (l</w:t>
      </w:r>
      <w:r w:rsidR="00132216" w:rsidRPr="00D85168">
        <w:rPr>
          <w:vertAlign w:val="superscript"/>
        </w:rPr>
        <w:t>2</w:t>
      </w:r>
      <w:r w:rsidR="00132216" w:rsidRPr="00D85168">
        <w:t>-d</w:t>
      </w:r>
      <w:r w:rsidR="00132216" w:rsidRPr="00D85168">
        <w:rPr>
          <w:vertAlign w:val="superscript"/>
        </w:rPr>
        <w:t>2</w:t>
      </w:r>
      <w:r w:rsidR="00132216" w:rsidRPr="00D85168">
        <w:t>)/m</w:t>
      </w:r>
      <w:r w:rsidR="00132216" w:rsidRPr="00D85168">
        <w:rPr>
          <w:vertAlign w:val="superscript"/>
        </w:rPr>
        <w:t>2</w:t>
      </w:r>
      <w:r w:rsidR="00132216" w:rsidRPr="00D85168">
        <w:t xml:space="preserve"> was plotted against l/m. A straight line was obtained and this showed that (l</w:t>
      </w:r>
      <w:r w:rsidR="00132216" w:rsidRPr="00D85168">
        <w:rPr>
          <w:vertAlign w:val="superscript"/>
        </w:rPr>
        <w:t>2</w:t>
      </w:r>
      <w:r w:rsidR="00132216" w:rsidRPr="00D85168">
        <w:t>-d</w:t>
      </w:r>
      <w:r w:rsidR="00132216" w:rsidRPr="00D85168">
        <w:rPr>
          <w:vertAlign w:val="superscript"/>
        </w:rPr>
        <w:t>2</w:t>
      </w:r>
      <w:r w:rsidR="00132216" w:rsidRPr="00D85168">
        <w:t>) was directly proportional to l. Therefore, as the values of (l</w:t>
      </w:r>
      <w:r w:rsidR="00132216" w:rsidRPr="00D85168">
        <w:rPr>
          <w:vertAlign w:val="superscript"/>
        </w:rPr>
        <w:t>2</w:t>
      </w:r>
      <w:r w:rsidR="00132216" w:rsidRPr="00D85168">
        <w:t>-d</w:t>
      </w:r>
      <w:r w:rsidR="00132216" w:rsidRPr="00D85168">
        <w:rPr>
          <w:vertAlign w:val="superscript"/>
        </w:rPr>
        <w:t>2</w:t>
      </w:r>
      <w:r w:rsidR="00132216" w:rsidRPr="00D85168">
        <w:t>) increased the corresponding values of l also increased. For instan</w:t>
      </w:r>
      <w:r w:rsidR="00FB5E76">
        <w:t xml:space="preserve">ce for a length of 0.72 </w:t>
      </w:r>
      <w:r w:rsidR="00132216" w:rsidRPr="00D85168">
        <w:t>m, its corresponding value for (l</w:t>
      </w:r>
      <w:r w:rsidR="00132216" w:rsidRPr="00D85168">
        <w:rPr>
          <w:vertAlign w:val="superscript"/>
        </w:rPr>
        <w:t>2</w:t>
      </w:r>
      <w:r w:rsidR="00132216" w:rsidRPr="00D85168">
        <w:t>-d</w:t>
      </w:r>
      <w:r w:rsidR="00132216" w:rsidRPr="00D85168">
        <w:rPr>
          <w:vertAlign w:val="superscript"/>
        </w:rPr>
        <w:t>2</w:t>
      </w:r>
      <w:r w:rsidR="00FB5E76">
        <w:t xml:space="preserve">) was 0.481 </w:t>
      </w:r>
      <w:r w:rsidR="00132216" w:rsidRPr="00D85168">
        <w:t>m</w:t>
      </w:r>
      <w:r w:rsidR="00132216" w:rsidRPr="00D85168">
        <w:rPr>
          <w:vertAlign w:val="superscript"/>
        </w:rPr>
        <w:t>2</w:t>
      </w:r>
      <w:r w:rsidR="00FB5E76">
        <w:t xml:space="preserve"> and for 0.74 m the value obtained was 0.494</w:t>
      </w:r>
      <w:r w:rsidR="00132216" w:rsidRPr="00D85168">
        <w:t xml:space="preserve"> m</w:t>
      </w:r>
      <w:r w:rsidR="00132216" w:rsidRPr="00D85168">
        <w:rPr>
          <w:vertAlign w:val="superscript"/>
        </w:rPr>
        <w:t>2</w:t>
      </w:r>
      <w:r w:rsidR="00132216" w:rsidRPr="00D85168">
        <w:t xml:space="preserve"> .  The s</w:t>
      </w:r>
      <w:r w:rsidR="00FB5E76">
        <w:t xml:space="preserve">lope was determined to be 0.655 </w:t>
      </w:r>
      <w:r w:rsidR="00132216" w:rsidRPr="00D85168">
        <w:t>m and this was divided by four to</w:t>
      </w:r>
      <w:r w:rsidR="00FB5E76">
        <w:t xml:space="preserve"> obtain the focal length as 0.16 m (16</w:t>
      </w:r>
      <w:r w:rsidR="00132216" w:rsidRPr="00D85168">
        <w:t>.0 cm). Comparing this v</w:t>
      </w:r>
      <w:r w:rsidR="00FB5E76">
        <w:t xml:space="preserve">alue to the focal length of 15.0 </w:t>
      </w:r>
      <w:r w:rsidR="00132216" w:rsidRPr="00D85168">
        <w:t>cm obtained for an object focused from infinity, th</w:t>
      </w:r>
      <w:r w:rsidR="00FB5E76">
        <w:t xml:space="preserve">ere was a difference of just 1.0 </w:t>
      </w:r>
      <w:r w:rsidR="00132216" w:rsidRPr="00D85168">
        <w:t xml:space="preserve">cm. It can be concluded that the experiment carried out was fairly successful. The inability to get the same values in both cases could be primarily attributed to the fact that the decision as to whether an image was sharp enough was subjective. This introduced some inaccuracy into the experiment. </w:t>
      </w:r>
    </w:p>
    <w:p w:rsidR="00BA3F0B" w:rsidRPr="00D85168" w:rsidRDefault="00BA3F0B" w:rsidP="00BA3F0B">
      <w:r w:rsidRPr="00D85168">
        <w:rPr>
          <w:u w:val="single"/>
        </w:rPr>
        <w:t>SOURCES OF ERROR</w:t>
      </w:r>
    </w:p>
    <w:p w:rsidR="00132216" w:rsidRPr="00D85168" w:rsidRDefault="00132216" w:rsidP="00132216">
      <w:pPr>
        <w:numPr>
          <w:ilvl w:val="0"/>
          <w:numId w:val="3"/>
        </w:numPr>
        <w:spacing w:after="0" w:line="240" w:lineRule="auto"/>
        <w:rPr>
          <w:rFonts w:eastAsia="Calibri" w:cs="Times New Roman"/>
        </w:rPr>
      </w:pPr>
      <w:r w:rsidRPr="00D85168">
        <w:rPr>
          <w:rFonts w:eastAsia="Calibri" w:cs="Times New Roman"/>
        </w:rPr>
        <w:t xml:space="preserve">Errors due to spherical aberration of the lens may have made it difficult to obtain sharp images. </w:t>
      </w:r>
    </w:p>
    <w:p w:rsidR="00132216" w:rsidRPr="00D85168" w:rsidRDefault="00132216" w:rsidP="00132216">
      <w:pPr>
        <w:numPr>
          <w:ilvl w:val="0"/>
          <w:numId w:val="3"/>
        </w:numPr>
        <w:spacing w:after="0" w:line="240" w:lineRule="auto"/>
        <w:rPr>
          <w:rFonts w:eastAsia="Calibri" w:cs="Times New Roman"/>
        </w:rPr>
      </w:pPr>
      <w:r w:rsidRPr="00D85168">
        <w:rPr>
          <w:rFonts w:eastAsia="Calibri" w:cs="Times New Roman"/>
        </w:rPr>
        <w:t>Errors may be due to the fact that the lens was not made from a material which is highly transparent so not all paraxial rays from the object were brought to a single focus to produce an image of a single focal length.</w:t>
      </w:r>
    </w:p>
    <w:p w:rsidR="00132216" w:rsidRPr="00D85168" w:rsidRDefault="00132216" w:rsidP="00BA3F0B"/>
    <w:p w:rsidR="00132216" w:rsidRPr="00D85168" w:rsidRDefault="00BA3F0B" w:rsidP="00BA3F0B">
      <w:r w:rsidRPr="00D85168">
        <w:rPr>
          <w:u w:val="single"/>
        </w:rPr>
        <w:t>PRECAUTIONS</w:t>
      </w:r>
    </w:p>
    <w:p w:rsidR="00132216" w:rsidRPr="00D85168" w:rsidRDefault="00132216" w:rsidP="00132216">
      <w:pPr>
        <w:numPr>
          <w:ilvl w:val="0"/>
          <w:numId w:val="2"/>
        </w:numPr>
        <w:spacing w:after="0" w:line="240" w:lineRule="auto"/>
      </w:pPr>
      <w:r w:rsidRPr="00D85168">
        <w:t>It was ensured that the distance between the illuminated object and the screen was more than 4f before the lens was moved in order to ensure accuracy of results obtained.</w:t>
      </w:r>
    </w:p>
    <w:p w:rsidR="00132216" w:rsidRPr="00D85168" w:rsidRDefault="00132216" w:rsidP="00132216">
      <w:pPr>
        <w:numPr>
          <w:ilvl w:val="0"/>
          <w:numId w:val="2"/>
        </w:numPr>
        <w:spacing w:after="0" w:line="240" w:lineRule="auto"/>
      </w:pPr>
      <w:r w:rsidRPr="00D85168">
        <w:t>It was ensured that the illuminated object was bright in order to form clear images to avoid errors.</w:t>
      </w:r>
    </w:p>
    <w:p w:rsidR="00132216" w:rsidRPr="00D85168" w:rsidRDefault="00132216" w:rsidP="00132216">
      <w:pPr>
        <w:numPr>
          <w:ilvl w:val="0"/>
          <w:numId w:val="2"/>
        </w:numPr>
        <w:spacing w:after="0" w:line="240" w:lineRule="auto"/>
      </w:pPr>
      <w:r w:rsidRPr="00D85168">
        <w:t>It was ensured that parallax error was avoided by taking all the readings at the eye level when measurements were being taken from the metre rule.</w:t>
      </w:r>
    </w:p>
    <w:p w:rsidR="00F402D7" w:rsidRDefault="00F402D7" w:rsidP="00BA3F0B">
      <w:pPr>
        <w:rPr>
          <w:u w:val="single"/>
        </w:rPr>
      </w:pPr>
    </w:p>
    <w:p w:rsidR="00F402D7" w:rsidRDefault="00BA3F0B" w:rsidP="00132216">
      <w:r w:rsidRPr="00D85168">
        <w:rPr>
          <w:u w:val="single"/>
        </w:rPr>
        <w:t>CONCLUSION</w:t>
      </w:r>
    </w:p>
    <w:p w:rsidR="00132216" w:rsidRPr="00D85168" w:rsidRDefault="00F402D7" w:rsidP="00132216">
      <w:r>
        <w:t>T</w:t>
      </w:r>
      <w:r w:rsidR="00132216" w:rsidRPr="00D85168">
        <w:t>he focal length of the converg</w:t>
      </w:r>
      <w:r>
        <w:t>ing lens was determined to be 16</w:t>
      </w:r>
      <w:r w:rsidR="00132216" w:rsidRPr="00D85168">
        <w:t xml:space="preserve">.0cm.            </w:t>
      </w:r>
    </w:p>
    <w:p w:rsidR="00BA3F0B" w:rsidRPr="00D85168" w:rsidRDefault="00BA3F0B" w:rsidP="00BA3F0B">
      <w:pPr>
        <w:rPr>
          <w:u w:val="single"/>
        </w:rPr>
      </w:pPr>
      <w:r w:rsidRPr="00D85168">
        <w:rPr>
          <w:u w:val="single"/>
        </w:rPr>
        <w:t>REFERENCE</w:t>
      </w:r>
    </w:p>
    <w:p w:rsidR="00132216" w:rsidRPr="00D85168" w:rsidRDefault="00132216" w:rsidP="00132216">
      <w:pPr>
        <w:numPr>
          <w:ilvl w:val="0"/>
          <w:numId w:val="1"/>
        </w:numPr>
        <w:spacing w:after="0" w:line="240" w:lineRule="auto"/>
        <w:rPr>
          <w:rFonts w:eastAsia="Calibri" w:cs="Times New Roman"/>
        </w:rPr>
      </w:pPr>
      <w:r w:rsidRPr="00D85168">
        <w:rPr>
          <w:rFonts w:eastAsia="Calibri" w:cs="Times New Roman"/>
        </w:rPr>
        <w:t>Raymond A.Serway, Jerry S.Faughn (2003); College Physics Sixth (6</w:t>
      </w:r>
      <w:r w:rsidRPr="00D85168">
        <w:rPr>
          <w:rFonts w:eastAsia="Calibri" w:cs="Times New Roman"/>
          <w:vertAlign w:val="superscript"/>
        </w:rPr>
        <w:t>th</w:t>
      </w:r>
      <w:r w:rsidRPr="00D85168">
        <w:rPr>
          <w:rFonts w:eastAsia="Calibri" w:cs="Times New Roman"/>
        </w:rPr>
        <w:t xml:space="preserve">) Edition, published by Thomson Learning company, Canada. </w:t>
      </w:r>
    </w:p>
    <w:p w:rsidR="00132216" w:rsidRPr="00D85168" w:rsidRDefault="00132216" w:rsidP="00132216">
      <w:pPr>
        <w:rPr>
          <w:rFonts w:eastAsia="Calibri" w:cs="Times New Roman"/>
        </w:rPr>
      </w:pPr>
    </w:p>
    <w:p w:rsidR="00132216" w:rsidRPr="00D85168" w:rsidRDefault="00132216" w:rsidP="00132216">
      <w:pPr>
        <w:numPr>
          <w:ilvl w:val="0"/>
          <w:numId w:val="1"/>
        </w:numPr>
        <w:spacing w:after="0" w:line="240" w:lineRule="auto"/>
        <w:rPr>
          <w:rFonts w:eastAsia="Calibri" w:cs="Times New Roman"/>
        </w:rPr>
      </w:pPr>
      <w:r w:rsidRPr="00D85168">
        <w:rPr>
          <w:rFonts w:eastAsia="Calibri" w:cs="Times New Roman"/>
        </w:rPr>
        <w:t>Raymond A Serway (1998), Principles of Physics, Second (2</w:t>
      </w:r>
      <w:r w:rsidRPr="00D85168">
        <w:rPr>
          <w:rFonts w:eastAsia="Calibri" w:cs="Times New Roman"/>
          <w:vertAlign w:val="superscript"/>
        </w:rPr>
        <w:t>nd</w:t>
      </w:r>
      <w:r w:rsidRPr="00D85168">
        <w:rPr>
          <w:rFonts w:eastAsia="Calibri" w:cs="Times New Roman"/>
        </w:rPr>
        <w:t>) Edition, Harcourt College Publishers, Forth Worth, U.S.A. Pages 731-744</w:t>
      </w:r>
    </w:p>
    <w:p w:rsidR="00132216" w:rsidRPr="00D85168" w:rsidRDefault="00132216" w:rsidP="00132216">
      <w:pPr>
        <w:rPr>
          <w:rFonts w:eastAsia="Calibri" w:cs="Times New Roman"/>
        </w:rPr>
      </w:pPr>
    </w:p>
    <w:p w:rsidR="00BA3F0B" w:rsidRPr="00D85168" w:rsidRDefault="00BA3F0B" w:rsidP="00BA3F0B"/>
    <w:p w:rsidR="00665461" w:rsidRPr="00D85168" w:rsidRDefault="00665461"/>
    <w:sectPr w:rsidR="00665461" w:rsidRPr="00D85168" w:rsidSect="005561BD">
      <w:head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66C1" w:rsidRDefault="001C66C1" w:rsidP="005561BD">
      <w:pPr>
        <w:spacing w:after="0" w:line="240" w:lineRule="auto"/>
      </w:pPr>
      <w:r>
        <w:separator/>
      </w:r>
    </w:p>
  </w:endnote>
  <w:endnote w:type="continuationSeparator" w:id="1">
    <w:p w:rsidR="001C66C1" w:rsidRDefault="001C66C1" w:rsidP="005561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66C1" w:rsidRDefault="001C66C1" w:rsidP="005561BD">
      <w:pPr>
        <w:spacing w:after="0" w:line="240" w:lineRule="auto"/>
      </w:pPr>
      <w:r>
        <w:separator/>
      </w:r>
    </w:p>
  </w:footnote>
  <w:footnote w:type="continuationSeparator" w:id="1">
    <w:p w:rsidR="001C66C1" w:rsidRDefault="001C66C1" w:rsidP="005561B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61BD" w:rsidRPr="005561BD" w:rsidRDefault="005561BD">
    <w:pPr>
      <w:pStyle w:val="Header"/>
      <w:rPr>
        <w:sz w:val="24"/>
        <w:szCs w:val="24"/>
      </w:rPr>
    </w:pPr>
    <w:r>
      <w:rPr>
        <w:sz w:val="24"/>
        <w:szCs w:val="24"/>
      </w:rPr>
      <w:t xml:space="preserve">Date: 4/03/2010 </w:t>
    </w:r>
    <w:r w:rsidR="003450A5">
      <w:rPr>
        <w:sz w:val="24"/>
        <w:szCs w:val="24"/>
      </w:rPr>
      <w:t xml:space="preserve">                                                                                                             </w:t>
    </w:r>
    <w:r>
      <w:rPr>
        <w:sz w:val="24"/>
        <w:szCs w:val="24"/>
      </w:rPr>
      <w:t>Experiment 7</w:t>
    </w:r>
  </w:p>
  <w:p w:rsidR="005561BD" w:rsidRDefault="005561B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BD4AE3"/>
    <w:multiLevelType w:val="hybridMultilevel"/>
    <w:tmpl w:val="35DCC1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77C1F0B"/>
    <w:multiLevelType w:val="hybridMultilevel"/>
    <w:tmpl w:val="55700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1430176"/>
    <w:multiLevelType w:val="hybridMultilevel"/>
    <w:tmpl w:val="7688C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65461"/>
    <w:rsid w:val="00047086"/>
    <w:rsid w:val="000D1BB1"/>
    <w:rsid w:val="000E5A00"/>
    <w:rsid w:val="00132216"/>
    <w:rsid w:val="001A1D9E"/>
    <w:rsid w:val="001C66C1"/>
    <w:rsid w:val="003450A5"/>
    <w:rsid w:val="005561BD"/>
    <w:rsid w:val="00613B89"/>
    <w:rsid w:val="00665461"/>
    <w:rsid w:val="009677DB"/>
    <w:rsid w:val="00994478"/>
    <w:rsid w:val="00AA5EBA"/>
    <w:rsid w:val="00AD7672"/>
    <w:rsid w:val="00BA1704"/>
    <w:rsid w:val="00BA3F0B"/>
    <w:rsid w:val="00CC4EF9"/>
    <w:rsid w:val="00D85168"/>
    <w:rsid w:val="00DB16F2"/>
    <w:rsid w:val="00F402D7"/>
    <w:rsid w:val="00F60A68"/>
    <w:rsid w:val="00FA76A5"/>
    <w:rsid w:val="00FB5E7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4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6546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65461"/>
    <w:rPr>
      <w:rFonts w:eastAsiaTheme="minorEastAsia"/>
      <w:lang w:val="en-US"/>
    </w:rPr>
  </w:style>
  <w:style w:type="paragraph" w:styleId="BalloonText">
    <w:name w:val="Balloon Text"/>
    <w:basedOn w:val="Normal"/>
    <w:link w:val="BalloonTextChar"/>
    <w:uiPriority w:val="99"/>
    <w:semiHidden/>
    <w:unhideWhenUsed/>
    <w:rsid w:val="00665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5461"/>
    <w:rPr>
      <w:rFonts w:ascii="Tahoma" w:hAnsi="Tahoma" w:cs="Tahoma"/>
      <w:sz w:val="16"/>
      <w:szCs w:val="16"/>
    </w:rPr>
  </w:style>
  <w:style w:type="paragraph" w:styleId="Header">
    <w:name w:val="header"/>
    <w:basedOn w:val="Normal"/>
    <w:link w:val="HeaderChar"/>
    <w:uiPriority w:val="99"/>
    <w:unhideWhenUsed/>
    <w:rsid w:val="00556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1BD"/>
  </w:style>
  <w:style w:type="paragraph" w:styleId="Footer">
    <w:name w:val="footer"/>
    <w:basedOn w:val="Normal"/>
    <w:link w:val="FooterChar"/>
    <w:uiPriority w:val="99"/>
    <w:semiHidden/>
    <w:unhideWhenUsed/>
    <w:rsid w:val="005561B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561BD"/>
  </w:style>
  <w:style w:type="table" w:styleId="TableGrid">
    <w:name w:val="Table Grid"/>
    <w:basedOn w:val="TableNormal"/>
    <w:uiPriority w:val="59"/>
    <w:rsid w:val="00D8516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a:t>
            </a:r>
            <a:r>
              <a:rPr lang="en-US" baseline="0"/>
              <a:t> Graph of l</a:t>
            </a:r>
            <a:r>
              <a:rPr lang="en-US" baseline="30000"/>
              <a:t>2</a:t>
            </a:r>
            <a:r>
              <a:rPr lang="en-US" baseline="0"/>
              <a:t>-d</a:t>
            </a:r>
            <a:r>
              <a:rPr lang="en-US" baseline="30000"/>
              <a:t>2</a:t>
            </a:r>
            <a:r>
              <a:rPr lang="en-US" baseline="0"/>
              <a:t>/m against l/m</a:t>
            </a:r>
            <a:endParaRPr lang="en-US"/>
          </a:p>
        </c:rich>
      </c:tx>
    </c:title>
    <c:plotArea>
      <c:layout/>
      <c:scatterChart>
        <c:scatterStyle val="lineMarker"/>
        <c:ser>
          <c:idx val="0"/>
          <c:order val="0"/>
          <c:tx>
            <c:strRef>
              <c:f>Sheet1!$B$1</c:f>
              <c:strCache>
                <c:ptCount val="1"/>
                <c:pt idx="0">
                  <c:v>Y-Values</c:v>
                </c:pt>
              </c:strCache>
            </c:strRef>
          </c:tx>
          <c:spPr>
            <a:ln w="28575">
              <a:noFill/>
            </a:ln>
          </c:spPr>
          <c:dLbls>
            <c:dLbl>
              <c:idx val="0"/>
              <c:tx>
                <c:rich>
                  <a:bodyPr/>
                  <a:lstStyle/>
                  <a:p>
                    <a:r>
                      <a:rPr lang="en-US"/>
                      <a:t>(0.70, 0.467)</a:t>
                    </a:r>
                  </a:p>
                </c:rich>
              </c:tx>
              <c:dLblPos val="r"/>
              <c:showVal val="1"/>
            </c:dLbl>
            <c:dLbl>
              <c:idx val="1"/>
              <c:tx>
                <c:rich>
                  <a:bodyPr/>
                  <a:lstStyle/>
                  <a:p>
                    <a:r>
                      <a:rPr lang="en-US"/>
                      <a:t>(0.72, 0.481)</a:t>
                    </a:r>
                  </a:p>
                </c:rich>
              </c:tx>
              <c:dLblPos val="r"/>
              <c:showVal val="1"/>
            </c:dLbl>
            <c:dLbl>
              <c:idx val="2"/>
              <c:tx>
                <c:rich>
                  <a:bodyPr/>
                  <a:lstStyle/>
                  <a:p>
                    <a:r>
                      <a:rPr lang="en-US"/>
                      <a:t>(0.74, 0.494)</a:t>
                    </a:r>
                  </a:p>
                </c:rich>
              </c:tx>
              <c:dLblPos val="r"/>
              <c:showVal val="1"/>
            </c:dLbl>
            <c:dLbl>
              <c:idx val="3"/>
              <c:tx>
                <c:rich>
                  <a:bodyPr/>
                  <a:lstStyle/>
                  <a:p>
                    <a:r>
                      <a:rPr lang="en-US"/>
                      <a:t>(0.76, 0.504)</a:t>
                    </a:r>
                  </a:p>
                </c:rich>
              </c:tx>
              <c:dLblPos val="r"/>
              <c:showVal val="1"/>
            </c:dLbl>
            <c:dLbl>
              <c:idx val="4"/>
              <c:layout>
                <c:manualLayout>
                  <c:x val="0"/>
                  <c:y val="4.7022756051865733E-2"/>
                </c:manualLayout>
              </c:layout>
              <c:tx>
                <c:rich>
                  <a:bodyPr/>
                  <a:lstStyle/>
                  <a:p>
                    <a:r>
                      <a:rPr lang="en-US"/>
                      <a:t>(0.78, 0.521)</a:t>
                    </a:r>
                  </a:p>
                </c:rich>
              </c:tx>
              <c:dLblPos val="r"/>
              <c:showVal val="1"/>
            </c:dLbl>
            <c:dLblPos val="r"/>
            <c:showVal val="1"/>
          </c:dLbls>
          <c:trendline>
            <c:trendlineType val="linear"/>
            <c:dispEq val="1"/>
            <c:trendlineLbl>
              <c:layout>
                <c:manualLayout>
                  <c:x val="-0.13781786037045415"/>
                  <c:y val="-4.5238502614605547E-2"/>
                </c:manualLayout>
              </c:layout>
              <c:numFmt formatCode="General" sourceLinked="0"/>
            </c:trendlineLbl>
          </c:trendline>
          <c:xVal>
            <c:numRef>
              <c:f>Sheet1!$A$2:$A$6</c:f>
              <c:numCache>
                <c:formatCode>General</c:formatCode>
                <c:ptCount val="5"/>
                <c:pt idx="0">
                  <c:v>0.70000000000000029</c:v>
                </c:pt>
                <c:pt idx="1">
                  <c:v>0.72000000000000031</c:v>
                </c:pt>
                <c:pt idx="2">
                  <c:v>0.74000000000000032</c:v>
                </c:pt>
                <c:pt idx="3">
                  <c:v>0.76000000000000034</c:v>
                </c:pt>
                <c:pt idx="4">
                  <c:v>0.78</c:v>
                </c:pt>
              </c:numCache>
            </c:numRef>
          </c:xVal>
          <c:yVal>
            <c:numRef>
              <c:f>Sheet1!$B$2:$B$6</c:f>
              <c:numCache>
                <c:formatCode>General</c:formatCode>
                <c:ptCount val="5"/>
                <c:pt idx="0">
                  <c:v>0.46700000000000008</c:v>
                </c:pt>
                <c:pt idx="1">
                  <c:v>0.48100000000000015</c:v>
                </c:pt>
                <c:pt idx="2">
                  <c:v>0.49400000000000022</c:v>
                </c:pt>
                <c:pt idx="3">
                  <c:v>0.504</c:v>
                </c:pt>
                <c:pt idx="4">
                  <c:v>0.52100000000000002</c:v>
                </c:pt>
              </c:numCache>
            </c:numRef>
          </c:yVal>
        </c:ser>
        <c:dLbls>
          <c:showVal val="1"/>
        </c:dLbls>
        <c:axId val="70015616"/>
        <c:axId val="70134016"/>
      </c:scatterChart>
      <c:valAx>
        <c:axId val="70015616"/>
        <c:scaling>
          <c:orientation val="minMax"/>
        </c:scaling>
        <c:axPos val="b"/>
        <c:majorGridlines/>
        <c:minorGridlines/>
        <c:title>
          <c:tx>
            <c:rich>
              <a:bodyPr/>
              <a:lstStyle/>
              <a:p>
                <a:pPr>
                  <a:defRPr/>
                </a:pPr>
                <a:r>
                  <a:rPr lang="en-GB"/>
                  <a:t>l/m</a:t>
                </a:r>
              </a:p>
            </c:rich>
          </c:tx>
        </c:title>
        <c:numFmt formatCode="General" sourceLinked="1"/>
        <c:tickLblPos val="nextTo"/>
        <c:crossAx val="70134016"/>
        <c:crosses val="autoZero"/>
        <c:crossBetween val="midCat"/>
      </c:valAx>
      <c:valAx>
        <c:axId val="70134016"/>
        <c:scaling>
          <c:orientation val="minMax"/>
        </c:scaling>
        <c:axPos val="l"/>
        <c:majorGridlines/>
        <c:minorGridlines/>
        <c:title>
          <c:tx>
            <c:rich>
              <a:bodyPr rot="0" vert="horz"/>
              <a:lstStyle/>
              <a:p>
                <a:pPr>
                  <a:defRPr/>
                </a:pPr>
                <a:r>
                  <a:rPr lang="en-GB"/>
                  <a:t>l</a:t>
                </a:r>
                <a:r>
                  <a:rPr lang="en-GB" baseline="30000"/>
                  <a:t>2</a:t>
                </a:r>
                <a:r>
                  <a:rPr lang="en-GB"/>
                  <a:t>-d</a:t>
                </a:r>
                <a:r>
                  <a:rPr lang="en-GB" baseline="30000"/>
                  <a:t>2</a:t>
                </a:r>
                <a:r>
                  <a:rPr lang="en-GB"/>
                  <a:t>/m</a:t>
                </a:r>
              </a:p>
            </c:rich>
          </c:tx>
        </c:title>
        <c:numFmt formatCode="General" sourceLinked="1"/>
        <c:tickLblPos val="nextTo"/>
        <c:crossAx val="70015616"/>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07E397B29DA4C76A8DBF0790E735187"/>
        <w:category>
          <w:name w:val="General"/>
          <w:gallery w:val="placeholder"/>
        </w:category>
        <w:types>
          <w:type w:val="bbPlcHdr"/>
        </w:types>
        <w:behaviors>
          <w:behavior w:val="content"/>
        </w:behaviors>
        <w:guid w:val="{49120770-9B38-4E4D-8F7A-ADBD395C9626}"/>
      </w:docPartPr>
      <w:docPartBody>
        <w:p w:rsidR="009A5234" w:rsidRDefault="003343A3" w:rsidP="003343A3">
          <w:pPr>
            <w:pStyle w:val="107E397B29DA4C76A8DBF0790E735187"/>
          </w:pPr>
          <w:r>
            <w:rPr>
              <w:rFonts w:asciiTheme="majorHAnsi" w:eastAsiaTheme="majorEastAsia" w:hAnsiTheme="majorHAnsi" w:cstheme="majorBidi"/>
              <w:caps/>
            </w:rPr>
            <w:t>[Type the company name]</w:t>
          </w:r>
        </w:p>
      </w:docPartBody>
    </w:docPart>
    <w:docPart>
      <w:docPartPr>
        <w:name w:val="D75DCE4E5BBF4DC7B4E066056D22F3B1"/>
        <w:category>
          <w:name w:val="General"/>
          <w:gallery w:val="placeholder"/>
        </w:category>
        <w:types>
          <w:type w:val="bbPlcHdr"/>
        </w:types>
        <w:behaviors>
          <w:behavior w:val="content"/>
        </w:behaviors>
        <w:guid w:val="{90BCC5B7-4118-45D7-9D13-7E5DBC9BCF96}"/>
      </w:docPartPr>
      <w:docPartBody>
        <w:p w:rsidR="009A5234" w:rsidRDefault="003343A3" w:rsidP="003343A3">
          <w:pPr>
            <w:pStyle w:val="D75DCE4E5BBF4DC7B4E066056D22F3B1"/>
          </w:pPr>
          <w:r>
            <w:rPr>
              <w:rFonts w:asciiTheme="majorHAnsi" w:eastAsiaTheme="majorEastAsia" w:hAnsiTheme="majorHAnsi" w:cstheme="majorBidi"/>
              <w:sz w:val="80"/>
              <w:szCs w:val="80"/>
            </w:rPr>
            <w:t>[Type the document title]</w:t>
          </w:r>
        </w:p>
      </w:docPartBody>
    </w:docPart>
    <w:docPart>
      <w:docPartPr>
        <w:name w:val="0F77A60268D048ED915A81158BA93388"/>
        <w:category>
          <w:name w:val="General"/>
          <w:gallery w:val="placeholder"/>
        </w:category>
        <w:types>
          <w:type w:val="bbPlcHdr"/>
        </w:types>
        <w:behaviors>
          <w:behavior w:val="content"/>
        </w:behaviors>
        <w:guid w:val="{5C866B38-1F7B-4B33-8A88-CCF809256082}"/>
      </w:docPartPr>
      <w:docPartBody>
        <w:p w:rsidR="009A5234" w:rsidRDefault="003343A3" w:rsidP="003343A3">
          <w:pPr>
            <w:pStyle w:val="0F77A60268D048ED915A81158BA93388"/>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343A3"/>
    <w:rsid w:val="003343A3"/>
    <w:rsid w:val="006434FF"/>
    <w:rsid w:val="009A5234"/>
    <w:rsid w:val="00AA605E"/>
    <w:rsid w:val="00FC554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52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E397B29DA4C76A8DBF0790E735187">
    <w:name w:val="107E397B29DA4C76A8DBF0790E735187"/>
    <w:rsid w:val="003343A3"/>
  </w:style>
  <w:style w:type="paragraph" w:customStyle="1" w:styleId="D75DCE4E5BBF4DC7B4E066056D22F3B1">
    <w:name w:val="D75DCE4E5BBF4DC7B4E066056D22F3B1"/>
    <w:rsid w:val="003343A3"/>
  </w:style>
  <w:style w:type="paragraph" w:customStyle="1" w:styleId="0F77A60268D048ED915A81158BA93388">
    <w:name w:val="0F77A60268D048ED915A81158BA93388"/>
    <w:rsid w:val="003343A3"/>
  </w:style>
  <w:style w:type="paragraph" w:customStyle="1" w:styleId="9433A7664D5E4D82BD77F03F86CF24D4">
    <w:name w:val="9433A7664D5E4D82BD77F03F86CF24D4"/>
    <w:rsid w:val="003343A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7</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Refraction of Light</vt:lpstr>
    </vt:vector>
  </TitlesOfParts>
  <Company>University of cape coast</Company>
  <LinksUpToDate>false</LinksUpToDate>
  <CharactersWithSpaces>5375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Refraction of Light</dc:title>
  <dc:creator>Abigail  Naa Ayeley Harding</dc:creator>
  <cp:lastModifiedBy>Windows User</cp:lastModifiedBy>
  <cp:revision>7</cp:revision>
  <dcterms:created xsi:type="dcterms:W3CDTF">2010-03-10T17:36:00Z</dcterms:created>
  <dcterms:modified xsi:type="dcterms:W3CDTF">2010-03-31T21:33:00Z</dcterms:modified>
</cp:coreProperties>
</file>