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0A15" w:rsidRPr="00D80A15" w:rsidRDefault="00D80A15" w:rsidP="009E2F36">
      <w:pPr>
        <w:jc w:val="center"/>
        <w:rPr>
          <w:b/>
          <w:sz w:val="32"/>
          <w:szCs w:val="32"/>
        </w:rPr>
      </w:pPr>
      <w:r w:rsidRPr="00D80A15">
        <w:rPr>
          <w:b/>
          <w:sz w:val="32"/>
          <w:szCs w:val="32"/>
        </w:rPr>
        <w:t>PHYSICS PRACTICAL</w:t>
      </w:r>
    </w:p>
    <w:p w:rsidR="009E2F36" w:rsidRDefault="00CC3016" w:rsidP="009E2F36">
      <w:pPr>
        <w:rPr>
          <w:b/>
          <w:sz w:val="32"/>
          <w:szCs w:val="32"/>
        </w:rPr>
      </w:pPr>
      <w:r w:rsidRPr="00D80A15">
        <w:rPr>
          <w:b/>
          <w:sz w:val="32"/>
          <w:szCs w:val="32"/>
        </w:rPr>
        <w:t>NANABANYIN ESSSEL</w:t>
      </w:r>
      <w:r w:rsidRPr="00D80A15">
        <w:rPr>
          <w:b/>
          <w:sz w:val="32"/>
          <w:szCs w:val="32"/>
        </w:rPr>
        <w:tab/>
      </w:r>
      <w:r w:rsidRPr="00D80A15">
        <w:rPr>
          <w:b/>
          <w:sz w:val="32"/>
          <w:szCs w:val="32"/>
        </w:rPr>
        <w:tab/>
      </w:r>
      <w:r w:rsidR="00D80A15">
        <w:rPr>
          <w:b/>
          <w:sz w:val="32"/>
          <w:szCs w:val="32"/>
        </w:rPr>
        <w:tab/>
      </w:r>
      <w:r w:rsidR="00D80A15">
        <w:rPr>
          <w:b/>
          <w:sz w:val="32"/>
          <w:szCs w:val="32"/>
        </w:rPr>
        <w:tab/>
      </w:r>
      <w:r w:rsidR="00D80A15">
        <w:rPr>
          <w:b/>
          <w:sz w:val="32"/>
          <w:szCs w:val="32"/>
        </w:rPr>
        <w:tab/>
      </w:r>
      <w:r w:rsidR="00D80A15">
        <w:rPr>
          <w:b/>
          <w:sz w:val="32"/>
          <w:szCs w:val="32"/>
        </w:rPr>
        <w:tab/>
      </w:r>
      <w:r w:rsidRPr="00D80A15">
        <w:rPr>
          <w:b/>
          <w:sz w:val="32"/>
          <w:szCs w:val="32"/>
        </w:rPr>
        <w:t>SM/SMS/10/0026</w:t>
      </w:r>
    </w:p>
    <w:p w:rsidR="00D80A15" w:rsidRDefault="00E72862" w:rsidP="00E72862">
      <w:pPr>
        <w:rPr>
          <w:b/>
          <w:sz w:val="32"/>
          <w:szCs w:val="32"/>
        </w:rPr>
      </w:pPr>
      <w:r>
        <w:rPr>
          <w:b/>
          <w:sz w:val="32"/>
          <w:szCs w:val="32"/>
        </w:rPr>
        <w:t>MED 111</w:t>
      </w:r>
      <w:r>
        <w:rPr>
          <w:b/>
          <w:sz w:val="32"/>
          <w:szCs w:val="32"/>
        </w:rPr>
        <w:tab/>
      </w:r>
      <w:r>
        <w:rPr>
          <w:b/>
          <w:sz w:val="32"/>
          <w:szCs w:val="32"/>
        </w:rPr>
        <w:tab/>
      </w:r>
      <w:r>
        <w:rPr>
          <w:b/>
          <w:sz w:val="32"/>
          <w:szCs w:val="32"/>
        </w:rPr>
        <w:tab/>
      </w:r>
      <w:r>
        <w:rPr>
          <w:b/>
          <w:sz w:val="32"/>
          <w:szCs w:val="32"/>
        </w:rPr>
        <w:tab/>
      </w:r>
      <w:r w:rsidR="00D80A15" w:rsidRPr="00D80A15">
        <w:rPr>
          <w:b/>
          <w:sz w:val="32"/>
          <w:szCs w:val="32"/>
        </w:rPr>
        <w:t>GROUP 7</w:t>
      </w:r>
    </w:p>
    <w:p w:rsidR="00D80A15" w:rsidRPr="00D80A15" w:rsidRDefault="009E2F36" w:rsidP="009E2F36">
      <w:pPr>
        <w:rPr>
          <w:b/>
          <w:sz w:val="32"/>
          <w:szCs w:val="32"/>
        </w:rPr>
      </w:pPr>
      <w:r w:rsidRPr="00D80A15">
        <w:rPr>
          <w:b/>
          <w:sz w:val="32"/>
          <w:szCs w:val="32"/>
        </w:rPr>
        <w:t>EXPERIMENT NUMBER 6</w:t>
      </w:r>
      <w:r>
        <w:rPr>
          <w:b/>
          <w:sz w:val="32"/>
          <w:szCs w:val="32"/>
        </w:rPr>
        <w:tab/>
      </w:r>
      <w:r>
        <w:rPr>
          <w:b/>
          <w:sz w:val="32"/>
          <w:szCs w:val="32"/>
        </w:rPr>
        <w:tab/>
      </w:r>
      <w:r>
        <w:rPr>
          <w:b/>
          <w:sz w:val="32"/>
          <w:szCs w:val="32"/>
        </w:rPr>
        <w:tab/>
      </w:r>
      <w:r>
        <w:rPr>
          <w:b/>
          <w:sz w:val="32"/>
          <w:szCs w:val="32"/>
        </w:rPr>
        <w:tab/>
      </w:r>
      <w:r w:rsidR="002B3764">
        <w:rPr>
          <w:b/>
          <w:sz w:val="32"/>
          <w:szCs w:val="32"/>
        </w:rPr>
        <w:t>16</w:t>
      </w:r>
      <w:r w:rsidR="002B3764" w:rsidRPr="002B3764">
        <w:rPr>
          <w:b/>
          <w:sz w:val="32"/>
          <w:szCs w:val="32"/>
          <w:vertAlign w:val="superscript"/>
        </w:rPr>
        <w:t>TH</w:t>
      </w:r>
      <w:r w:rsidR="002B3764">
        <w:rPr>
          <w:b/>
          <w:sz w:val="32"/>
          <w:szCs w:val="32"/>
        </w:rPr>
        <w:t xml:space="preserve"> SEPTEMBER, 2010.</w:t>
      </w:r>
    </w:p>
    <w:p w:rsidR="000138DD" w:rsidRPr="00710A83" w:rsidRDefault="00EF2B74" w:rsidP="00710A83">
      <w:pPr>
        <w:ind w:left="720" w:firstLine="720"/>
        <w:rPr>
          <w:b/>
          <w:sz w:val="32"/>
          <w:szCs w:val="32"/>
        </w:rPr>
      </w:pPr>
      <w:r w:rsidRPr="00710A83">
        <w:rPr>
          <w:b/>
          <w:sz w:val="32"/>
          <w:szCs w:val="32"/>
        </w:rPr>
        <w:t>EXPERIMENT WITH THE BIIFILAR SUSPENSION.</w:t>
      </w:r>
    </w:p>
    <w:p w:rsidR="00EF2B74" w:rsidRPr="00710A83" w:rsidRDefault="00EF2B74">
      <w:pPr>
        <w:rPr>
          <w:sz w:val="28"/>
          <w:szCs w:val="28"/>
        </w:rPr>
      </w:pPr>
      <w:r w:rsidRPr="00710A83">
        <w:rPr>
          <w:b/>
          <w:sz w:val="28"/>
          <w:szCs w:val="28"/>
        </w:rPr>
        <w:t>AIM</w:t>
      </w:r>
      <w:r w:rsidR="002B11A2" w:rsidRPr="00710A83">
        <w:rPr>
          <w:sz w:val="28"/>
          <w:szCs w:val="28"/>
        </w:rPr>
        <w:t>: TO</w:t>
      </w:r>
      <w:r w:rsidRPr="00710A83">
        <w:rPr>
          <w:sz w:val="28"/>
          <w:szCs w:val="28"/>
        </w:rPr>
        <w:t xml:space="preserve"> FIND THE RELATION BETWEEN TIME FOR SMALL ROTATIONAL OSCILLATIONS AND DISTANCE BETWEEN THE THREADS.</w:t>
      </w:r>
    </w:p>
    <w:p w:rsidR="00EF2B74" w:rsidRPr="00710A83" w:rsidRDefault="00EF2B74">
      <w:pPr>
        <w:rPr>
          <w:sz w:val="28"/>
          <w:szCs w:val="28"/>
        </w:rPr>
      </w:pPr>
      <w:r w:rsidRPr="00710A83">
        <w:rPr>
          <w:b/>
          <w:sz w:val="28"/>
          <w:szCs w:val="28"/>
        </w:rPr>
        <w:t>APPARATUS:</w:t>
      </w:r>
      <w:r w:rsidRPr="00710A83">
        <w:rPr>
          <w:sz w:val="28"/>
          <w:szCs w:val="28"/>
        </w:rPr>
        <w:t xml:space="preserve"> Two equal strands of cotton threads, meter rule, stopwatch, clamps, retort stands.</w:t>
      </w:r>
    </w:p>
    <w:p w:rsidR="00EF2B74" w:rsidRPr="00710A83" w:rsidRDefault="00EF2B74">
      <w:pPr>
        <w:rPr>
          <w:sz w:val="28"/>
          <w:szCs w:val="28"/>
        </w:rPr>
      </w:pPr>
      <w:r w:rsidRPr="00710A83">
        <w:rPr>
          <w:b/>
          <w:sz w:val="28"/>
          <w:szCs w:val="28"/>
        </w:rPr>
        <w:t>DIAGRAM:</w:t>
      </w:r>
      <w:r w:rsidRPr="00710A83">
        <w:rPr>
          <w:sz w:val="28"/>
          <w:szCs w:val="28"/>
        </w:rPr>
        <w:t xml:space="preserve"> </w:t>
      </w:r>
      <w:r w:rsidR="00BF0D61" w:rsidRPr="00710A83">
        <w:rPr>
          <w:noProof/>
          <w:sz w:val="28"/>
          <w:szCs w:val="28"/>
        </w:rPr>
        <w:drawing>
          <wp:inline distT="0" distB="0" distL="0" distR="0">
            <wp:extent cx="10294374" cy="3891468"/>
            <wp:effectExtent l="19050" t="0" r="0" b="0"/>
            <wp:docPr id="1" name="Picture 0" descr="NAB'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B'S DIAGRAM.png"/>
                    <pic:cNvPicPr/>
                  </pic:nvPicPr>
                  <pic:blipFill>
                    <a:blip r:embed="rId5"/>
                    <a:stretch>
                      <a:fillRect/>
                    </a:stretch>
                  </pic:blipFill>
                  <pic:spPr>
                    <a:xfrm>
                      <a:off x="0" y="0"/>
                      <a:ext cx="10328183" cy="3904248"/>
                    </a:xfrm>
                    <a:prstGeom prst="rect">
                      <a:avLst/>
                    </a:prstGeom>
                  </pic:spPr>
                </pic:pic>
              </a:graphicData>
            </a:graphic>
          </wp:inline>
        </w:drawing>
      </w:r>
    </w:p>
    <w:p w:rsidR="00EF2B74" w:rsidRPr="00710A83" w:rsidRDefault="00EF2B74">
      <w:pPr>
        <w:rPr>
          <w:sz w:val="28"/>
          <w:szCs w:val="28"/>
        </w:rPr>
      </w:pPr>
    </w:p>
    <w:p w:rsidR="000F5DAC" w:rsidRDefault="00EF2B74" w:rsidP="00D744AE">
      <w:pPr>
        <w:rPr>
          <w:sz w:val="28"/>
          <w:szCs w:val="28"/>
        </w:rPr>
      </w:pPr>
      <w:r w:rsidRPr="00710A83">
        <w:rPr>
          <w:b/>
          <w:sz w:val="28"/>
          <w:szCs w:val="28"/>
        </w:rPr>
        <w:lastRenderedPageBreak/>
        <w:t>METHOD:</w:t>
      </w:r>
      <w:r w:rsidRPr="00710A83">
        <w:rPr>
          <w:sz w:val="28"/>
          <w:szCs w:val="28"/>
        </w:rPr>
        <w:t xml:space="preserve"> The loops of cotton thread were tied around the meter rule near each end. The rule was suspended from each end of the two clamps. The </w:t>
      </w:r>
      <w:r w:rsidR="002B11A2" w:rsidRPr="00710A83">
        <w:rPr>
          <w:sz w:val="28"/>
          <w:szCs w:val="28"/>
        </w:rPr>
        <w:t>lengths of the suspending threads were</w:t>
      </w:r>
      <w:r w:rsidRPr="00710A83">
        <w:rPr>
          <w:sz w:val="28"/>
          <w:szCs w:val="28"/>
        </w:rPr>
        <w:t xml:space="preserve"> adjusted to equality and the experiment was started with each loop 1 cm from the end of the meter rule. The rule was set swinging through a small angle about the vertical axi</w:t>
      </w:r>
      <w:r w:rsidR="002B11A2" w:rsidRPr="00710A83">
        <w:rPr>
          <w:sz w:val="28"/>
          <w:szCs w:val="28"/>
        </w:rPr>
        <w:t>s. With a stop watch, two determinations were taken for the time for 20 complete oscillations. The horizontal distance (d) between the loops was measured. The loops were each moved a further 2cm from the end at a times and the results were tabulated as follows. A graph plotted with the values of log t as ordinates and values of log d as abscissa.</w:t>
      </w:r>
    </w:p>
    <w:p w:rsidR="00650EE0" w:rsidRPr="00650EE0" w:rsidRDefault="00650EE0" w:rsidP="00650EE0">
      <w:pPr>
        <w:jc w:val="center"/>
        <w:rPr>
          <w:sz w:val="28"/>
          <w:szCs w:val="28"/>
          <w:u w:val="single"/>
        </w:rPr>
      </w:pPr>
      <w:r w:rsidRPr="00650EE0">
        <w:rPr>
          <w:sz w:val="28"/>
          <w:szCs w:val="28"/>
          <w:u w:val="single"/>
        </w:rPr>
        <w:t>TABLE OF RESULTS.</w:t>
      </w:r>
    </w:p>
    <w:tbl>
      <w:tblPr>
        <w:tblStyle w:val="TableGrid"/>
        <w:tblW w:w="9730" w:type="dxa"/>
        <w:tblLook w:val="04A0"/>
      </w:tblPr>
      <w:tblGrid>
        <w:gridCol w:w="1390"/>
        <w:gridCol w:w="1390"/>
        <w:gridCol w:w="1390"/>
        <w:gridCol w:w="1390"/>
        <w:gridCol w:w="1390"/>
        <w:gridCol w:w="1390"/>
        <w:gridCol w:w="1390"/>
      </w:tblGrid>
      <w:tr w:rsidR="00461A5A" w:rsidRPr="00710A83" w:rsidTr="00710A83">
        <w:trPr>
          <w:trHeight w:val="727"/>
        </w:trPr>
        <w:tc>
          <w:tcPr>
            <w:tcW w:w="1390" w:type="dxa"/>
          </w:tcPr>
          <w:p w:rsidR="000F5DAC" w:rsidRPr="00710A83" w:rsidRDefault="000F5DAC" w:rsidP="00D744AE">
            <w:pPr>
              <w:rPr>
                <w:sz w:val="28"/>
                <w:szCs w:val="28"/>
              </w:rPr>
            </w:pPr>
            <w:r w:rsidRPr="00710A83">
              <w:rPr>
                <w:sz w:val="28"/>
                <w:szCs w:val="28"/>
              </w:rPr>
              <w:t>d/cm</w:t>
            </w:r>
          </w:p>
        </w:tc>
        <w:tc>
          <w:tcPr>
            <w:tcW w:w="1390" w:type="dxa"/>
          </w:tcPr>
          <w:p w:rsidR="000F5DAC" w:rsidRPr="00710A83" w:rsidRDefault="000F5DAC" w:rsidP="00D744AE">
            <w:pPr>
              <w:rPr>
                <w:sz w:val="28"/>
                <w:szCs w:val="28"/>
              </w:rPr>
            </w:pPr>
            <w:r w:rsidRPr="00710A83">
              <w:rPr>
                <w:sz w:val="28"/>
                <w:szCs w:val="28"/>
              </w:rPr>
              <w:t>t</w:t>
            </w:r>
            <w:r w:rsidRPr="00710A83">
              <w:rPr>
                <w:sz w:val="28"/>
                <w:szCs w:val="28"/>
                <w:vertAlign w:val="subscript"/>
              </w:rPr>
              <w:t>1</w:t>
            </w:r>
            <w:r w:rsidRPr="00710A83">
              <w:rPr>
                <w:sz w:val="28"/>
                <w:szCs w:val="28"/>
              </w:rPr>
              <w:t>/cm</w:t>
            </w:r>
          </w:p>
        </w:tc>
        <w:tc>
          <w:tcPr>
            <w:tcW w:w="1390" w:type="dxa"/>
          </w:tcPr>
          <w:p w:rsidR="000F5DAC" w:rsidRPr="00710A83" w:rsidRDefault="000F5DAC" w:rsidP="00D744AE">
            <w:pPr>
              <w:rPr>
                <w:sz w:val="28"/>
                <w:szCs w:val="28"/>
              </w:rPr>
            </w:pPr>
            <w:r w:rsidRPr="00710A83">
              <w:rPr>
                <w:sz w:val="28"/>
                <w:szCs w:val="28"/>
              </w:rPr>
              <w:t>t</w:t>
            </w:r>
            <w:r w:rsidRPr="00710A83">
              <w:rPr>
                <w:rFonts w:ascii="Calibri" w:eastAsia="Times New Roman" w:hAnsi="Calibri" w:cs="Calibri"/>
                <w:bCs/>
                <w:color w:val="FFFFFF"/>
                <w:sz w:val="28"/>
                <w:szCs w:val="28"/>
                <w:vertAlign w:val="subscript"/>
              </w:rPr>
              <w:t>2</w:t>
            </w:r>
            <w:r w:rsidRPr="00710A83">
              <w:rPr>
                <w:sz w:val="28"/>
                <w:szCs w:val="28"/>
                <w:vertAlign w:val="subscript"/>
              </w:rPr>
              <w:t>2</w:t>
            </w:r>
            <w:r w:rsidRPr="00710A83">
              <w:rPr>
                <w:sz w:val="28"/>
                <w:szCs w:val="28"/>
              </w:rPr>
              <w:t>/cm</w:t>
            </w:r>
          </w:p>
        </w:tc>
        <w:tc>
          <w:tcPr>
            <w:tcW w:w="1390" w:type="dxa"/>
          </w:tcPr>
          <w:p w:rsidR="000F5DAC" w:rsidRPr="00710A83" w:rsidRDefault="005D3AE0" w:rsidP="000F5DAC">
            <w:pPr>
              <w:rPr>
                <w:sz w:val="28"/>
                <w:szCs w:val="28"/>
              </w:rPr>
            </w:pP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num>
                <m:den>
                  <m:r>
                    <w:rPr>
                      <w:rFonts w:ascii="Cambria Math" w:hAnsi="Cambria Math"/>
                      <w:sz w:val="28"/>
                      <w:szCs w:val="28"/>
                    </w:rPr>
                    <m:t>2</m:t>
                  </m:r>
                </m:den>
              </m:f>
            </m:oMath>
            <w:r w:rsidR="00461A5A" w:rsidRPr="00710A83">
              <w:rPr>
                <w:rFonts w:eastAsiaTheme="minorEastAsia"/>
                <w:sz w:val="28"/>
                <w:szCs w:val="28"/>
              </w:rPr>
              <w:t>/cm</w:t>
            </w:r>
          </w:p>
        </w:tc>
        <w:tc>
          <w:tcPr>
            <w:tcW w:w="1390" w:type="dxa"/>
          </w:tcPr>
          <w:p w:rsidR="000F5DAC" w:rsidRPr="00710A83" w:rsidRDefault="000F5DAC" w:rsidP="00D744AE">
            <w:pPr>
              <w:rPr>
                <w:sz w:val="28"/>
                <w:szCs w:val="28"/>
              </w:rPr>
            </w:pPr>
            <w:r w:rsidRPr="00710A83">
              <w:rPr>
                <w:sz w:val="28"/>
                <w:szCs w:val="28"/>
              </w:rPr>
              <w:t>log d</w:t>
            </w:r>
          </w:p>
        </w:tc>
        <w:tc>
          <w:tcPr>
            <w:tcW w:w="1390" w:type="dxa"/>
          </w:tcPr>
          <w:p w:rsidR="000F5DAC" w:rsidRPr="00710A83" w:rsidRDefault="000F5DAC" w:rsidP="00D744AE">
            <w:pPr>
              <w:rPr>
                <w:sz w:val="28"/>
                <w:szCs w:val="28"/>
              </w:rPr>
            </w:pPr>
            <w:r w:rsidRPr="00710A83">
              <w:rPr>
                <w:sz w:val="28"/>
                <w:szCs w:val="28"/>
              </w:rPr>
              <w:t>log t</w:t>
            </w:r>
          </w:p>
        </w:tc>
        <w:tc>
          <w:tcPr>
            <w:tcW w:w="1390" w:type="dxa"/>
          </w:tcPr>
          <w:p w:rsidR="000F5DAC" w:rsidRPr="00710A83" w:rsidRDefault="00461A5A" w:rsidP="00D744AE">
            <w:pPr>
              <w:rPr>
                <w:sz w:val="28"/>
                <w:szCs w:val="28"/>
              </w:rPr>
            </w:pPr>
            <w:r w:rsidRPr="00710A83">
              <w:rPr>
                <w:rFonts w:eastAsiaTheme="minorEastAsia"/>
                <w:sz w:val="28"/>
                <w:szCs w:val="28"/>
              </w:rPr>
              <w:t>T=</w:t>
            </w:r>
            <m:oMath>
              <m:f>
                <m:fPr>
                  <m:ctrlPr>
                    <w:rPr>
                      <w:rFonts w:ascii="Cambria Math" w:hAnsi="Cambria Math"/>
                      <w:i/>
                      <w:sz w:val="28"/>
                      <w:szCs w:val="28"/>
                    </w:rPr>
                  </m:ctrlPr>
                </m:fPr>
                <m:num>
                  <m:r>
                    <w:rPr>
                      <w:rFonts w:ascii="Cambria Math" w:hAnsi="Cambria Math"/>
                      <w:sz w:val="28"/>
                      <w:szCs w:val="28"/>
                    </w:rPr>
                    <m:t>t</m:t>
                  </m:r>
                </m:num>
                <m:den>
                  <m:r>
                    <w:rPr>
                      <w:rFonts w:ascii="Cambria Math" w:hAnsi="Cambria Math"/>
                      <w:sz w:val="28"/>
                      <w:szCs w:val="28"/>
                    </w:rPr>
                    <m:t>20</m:t>
                  </m:r>
                </m:den>
              </m:f>
            </m:oMath>
          </w:p>
        </w:tc>
      </w:tr>
      <w:tr w:rsidR="00461A5A" w:rsidRPr="00710A83" w:rsidTr="00710A83">
        <w:trPr>
          <w:trHeight w:val="541"/>
        </w:trPr>
        <w:tc>
          <w:tcPr>
            <w:tcW w:w="1390" w:type="dxa"/>
          </w:tcPr>
          <w:p w:rsidR="000F5DAC" w:rsidRPr="00710A83" w:rsidRDefault="00461A5A" w:rsidP="00D744AE">
            <w:pPr>
              <w:rPr>
                <w:sz w:val="28"/>
                <w:szCs w:val="28"/>
              </w:rPr>
            </w:pPr>
            <w:r w:rsidRPr="00710A83">
              <w:rPr>
                <w:sz w:val="28"/>
                <w:szCs w:val="28"/>
              </w:rPr>
              <w:t>98</w:t>
            </w:r>
          </w:p>
        </w:tc>
        <w:tc>
          <w:tcPr>
            <w:tcW w:w="1390" w:type="dxa"/>
          </w:tcPr>
          <w:p w:rsidR="000F5DAC" w:rsidRPr="00710A83" w:rsidRDefault="00461A5A" w:rsidP="00D744AE">
            <w:pPr>
              <w:rPr>
                <w:sz w:val="28"/>
                <w:szCs w:val="28"/>
              </w:rPr>
            </w:pPr>
            <w:r w:rsidRPr="00710A83">
              <w:rPr>
                <w:sz w:val="28"/>
                <w:szCs w:val="28"/>
              </w:rPr>
              <w:t>16.95</w:t>
            </w:r>
          </w:p>
        </w:tc>
        <w:tc>
          <w:tcPr>
            <w:tcW w:w="1390" w:type="dxa"/>
          </w:tcPr>
          <w:p w:rsidR="000F5DAC" w:rsidRPr="00710A83" w:rsidRDefault="00461A5A" w:rsidP="00D744AE">
            <w:pPr>
              <w:rPr>
                <w:sz w:val="28"/>
                <w:szCs w:val="28"/>
              </w:rPr>
            </w:pPr>
            <w:r w:rsidRPr="00710A83">
              <w:rPr>
                <w:sz w:val="28"/>
                <w:szCs w:val="28"/>
              </w:rPr>
              <w:t>16.94</w:t>
            </w:r>
          </w:p>
        </w:tc>
        <w:tc>
          <w:tcPr>
            <w:tcW w:w="1390" w:type="dxa"/>
          </w:tcPr>
          <w:p w:rsidR="000F5DAC" w:rsidRPr="00710A83" w:rsidRDefault="00461A5A" w:rsidP="00D744AE">
            <w:pPr>
              <w:rPr>
                <w:sz w:val="28"/>
                <w:szCs w:val="28"/>
              </w:rPr>
            </w:pPr>
            <w:r w:rsidRPr="00710A83">
              <w:rPr>
                <w:sz w:val="28"/>
                <w:szCs w:val="28"/>
              </w:rPr>
              <w:t>16.95</w:t>
            </w:r>
          </w:p>
        </w:tc>
        <w:tc>
          <w:tcPr>
            <w:tcW w:w="1390" w:type="dxa"/>
          </w:tcPr>
          <w:p w:rsidR="000F5DAC" w:rsidRPr="00710A83" w:rsidRDefault="00461A5A" w:rsidP="00D744AE">
            <w:pPr>
              <w:rPr>
                <w:sz w:val="28"/>
                <w:szCs w:val="28"/>
              </w:rPr>
            </w:pPr>
            <w:r w:rsidRPr="00710A83">
              <w:rPr>
                <w:sz w:val="28"/>
                <w:szCs w:val="28"/>
              </w:rPr>
              <w:t>1.99</w:t>
            </w:r>
          </w:p>
        </w:tc>
        <w:tc>
          <w:tcPr>
            <w:tcW w:w="1390" w:type="dxa"/>
          </w:tcPr>
          <w:p w:rsidR="000F5DAC" w:rsidRPr="00710A83" w:rsidRDefault="00461A5A" w:rsidP="00D744AE">
            <w:pPr>
              <w:rPr>
                <w:sz w:val="28"/>
                <w:szCs w:val="28"/>
              </w:rPr>
            </w:pPr>
            <w:r w:rsidRPr="00710A83">
              <w:rPr>
                <w:sz w:val="28"/>
                <w:szCs w:val="28"/>
              </w:rPr>
              <w:t>1.23</w:t>
            </w:r>
          </w:p>
        </w:tc>
        <w:tc>
          <w:tcPr>
            <w:tcW w:w="1390" w:type="dxa"/>
          </w:tcPr>
          <w:p w:rsidR="000F5DAC" w:rsidRPr="00710A83" w:rsidRDefault="00F95E29" w:rsidP="00D744AE">
            <w:pPr>
              <w:rPr>
                <w:sz w:val="28"/>
                <w:szCs w:val="28"/>
              </w:rPr>
            </w:pPr>
            <w:r w:rsidRPr="00710A83">
              <w:rPr>
                <w:sz w:val="28"/>
                <w:szCs w:val="28"/>
              </w:rPr>
              <w:t>0.85</w:t>
            </w:r>
          </w:p>
        </w:tc>
      </w:tr>
      <w:tr w:rsidR="00461A5A" w:rsidRPr="00710A83" w:rsidTr="00710A83">
        <w:trPr>
          <w:trHeight w:val="541"/>
        </w:trPr>
        <w:tc>
          <w:tcPr>
            <w:tcW w:w="1390" w:type="dxa"/>
          </w:tcPr>
          <w:p w:rsidR="000F5DAC" w:rsidRPr="00710A83" w:rsidRDefault="00461A5A" w:rsidP="00D744AE">
            <w:pPr>
              <w:rPr>
                <w:sz w:val="28"/>
                <w:szCs w:val="28"/>
              </w:rPr>
            </w:pPr>
            <w:r w:rsidRPr="00710A83">
              <w:rPr>
                <w:sz w:val="28"/>
                <w:szCs w:val="28"/>
              </w:rPr>
              <w:t>94</w:t>
            </w:r>
          </w:p>
        </w:tc>
        <w:tc>
          <w:tcPr>
            <w:tcW w:w="1390" w:type="dxa"/>
          </w:tcPr>
          <w:p w:rsidR="000F5DAC" w:rsidRPr="00710A83" w:rsidRDefault="00461A5A" w:rsidP="00D744AE">
            <w:pPr>
              <w:rPr>
                <w:sz w:val="28"/>
                <w:szCs w:val="28"/>
              </w:rPr>
            </w:pPr>
            <w:r w:rsidRPr="00710A83">
              <w:rPr>
                <w:sz w:val="28"/>
                <w:szCs w:val="28"/>
              </w:rPr>
              <w:t>17.50</w:t>
            </w:r>
          </w:p>
        </w:tc>
        <w:tc>
          <w:tcPr>
            <w:tcW w:w="1390" w:type="dxa"/>
          </w:tcPr>
          <w:p w:rsidR="000F5DAC" w:rsidRPr="00710A83" w:rsidRDefault="00461A5A" w:rsidP="00D744AE">
            <w:pPr>
              <w:rPr>
                <w:sz w:val="28"/>
                <w:szCs w:val="28"/>
              </w:rPr>
            </w:pPr>
            <w:r w:rsidRPr="00710A83">
              <w:rPr>
                <w:sz w:val="28"/>
                <w:szCs w:val="28"/>
              </w:rPr>
              <w:t>17.44</w:t>
            </w:r>
          </w:p>
        </w:tc>
        <w:tc>
          <w:tcPr>
            <w:tcW w:w="1390" w:type="dxa"/>
          </w:tcPr>
          <w:p w:rsidR="000F5DAC" w:rsidRPr="00710A83" w:rsidRDefault="00461A5A" w:rsidP="00D744AE">
            <w:pPr>
              <w:rPr>
                <w:sz w:val="28"/>
                <w:szCs w:val="28"/>
              </w:rPr>
            </w:pPr>
            <w:r w:rsidRPr="00710A83">
              <w:rPr>
                <w:sz w:val="28"/>
                <w:szCs w:val="28"/>
              </w:rPr>
              <w:t>17.47</w:t>
            </w:r>
          </w:p>
        </w:tc>
        <w:tc>
          <w:tcPr>
            <w:tcW w:w="1390" w:type="dxa"/>
          </w:tcPr>
          <w:p w:rsidR="000F5DAC" w:rsidRPr="00710A83" w:rsidRDefault="00461A5A" w:rsidP="00D744AE">
            <w:pPr>
              <w:rPr>
                <w:sz w:val="28"/>
                <w:szCs w:val="28"/>
              </w:rPr>
            </w:pPr>
            <w:r w:rsidRPr="00710A83">
              <w:rPr>
                <w:sz w:val="28"/>
                <w:szCs w:val="28"/>
              </w:rPr>
              <w:t>1.97</w:t>
            </w:r>
          </w:p>
        </w:tc>
        <w:tc>
          <w:tcPr>
            <w:tcW w:w="1390" w:type="dxa"/>
          </w:tcPr>
          <w:p w:rsidR="000F5DAC" w:rsidRPr="00710A83" w:rsidRDefault="00461A5A" w:rsidP="00D744AE">
            <w:pPr>
              <w:rPr>
                <w:sz w:val="28"/>
                <w:szCs w:val="28"/>
              </w:rPr>
            </w:pPr>
            <w:r w:rsidRPr="00710A83">
              <w:rPr>
                <w:sz w:val="28"/>
                <w:szCs w:val="28"/>
              </w:rPr>
              <w:t>1.24</w:t>
            </w:r>
          </w:p>
        </w:tc>
        <w:tc>
          <w:tcPr>
            <w:tcW w:w="1390" w:type="dxa"/>
          </w:tcPr>
          <w:p w:rsidR="000F5DAC" w:rsidRPr="00710A83" w:rsidRDefault="00F95E29" w:rsidP="00D744AE">
            <w:pPr>
              <w:rPr>
                <w:sz w:val="28"/>
                <w:szCs w:val="28"/>
              </w:rPr>
            </w:pPr>
            <w:r w:rsidRPr="00710A83">
              <w:rPr>
                <w:sz w:val="28"/>
                <w:szCs w:val="28"/>
              </w:rPr>
              <w:t>0.87</w:t>
            </w:r>
          </w:p>
        </w:tc>
      </w:tr>
      <w:tr w:rsidR="00461A5A" w:rsidRPr="00710A83" w:rsidTr="00710A83">
        <w:trPr>
          <w:trHeight w:val="541"/>
        </w:trPr>
        <w:tc>
          <w:tcPr>
            <w:tcW w:w="1390" w:type="dxa"/>
          </w:tcPr>
          <w:p w:rsidR="000F5DAC" w:rsidRPr="00710A83" w:rsidRDefault="00461A5A" w:rsidP="00D744AE">
            <w:pPr>
              <w:rPr>
                <w:sz w:val="28"/>
                <w:szCs w:val="28"/>
              </w:rPr>
            </w:pPr>
            <w:r w:rsidRPr="00710A83">
              <w:rPr>
                <w:sz w:val="28"/>
                <w:szCs w:val="28"/>
              </w:rPr>
              <w:t>90</w:t>
            </w:r>
          </w:p>
        </w:tc>
        <w:tc>
          <w:tcPr>
            <w:tcW w:w="1390" w:type="dxa"/>
          </w:tcPr>
          <w:p w:rsidR="000F5DAC" w:rsidRPr="00710A83" w:rsidRDefault="00461A5A" w:rsidP="00D744AE">
            <w:pPr>
              <w:rPr>
                <w:sz w:val="28"/>
                <w:szCs w:val="28"/>
              </w:rPr>
            </w:pPr>
            <w:r w:rsidRPr="00710A83">
              <w:rPr>
                <w:sz w:val="28"/>
                <w:szCs w:val="28"/>
              </w:rPr>
              <w:t>17.60</w:t>
            </w:r>
          </w:p>
        </w:tc>
        <w:tc>
          <w:tcPr>
            <w:tcW w:w="1390" w:type="dxa"/>
          </w:tcPr>
          <w:p w:rsidR="000F5DAC" w:rsidRPr="00710A83" w:rsidRDefault="00461A5A" w:rsidP="00D744AE">
            <w:pPr>
              <w:rPr>
                <w:sz w:val="28"/>
                <w:szCs w:val="28"/>
              </w:rPr>
            </w:pPr>
            <w:r w:rsidRPr="00710A83">
              <w:rPr>
                <w:sz w:val="28"/>
                <w:szCs w:val="28"/>
              </w:rPr>
              <w:t>17.60</w:t>
            </w:r>
          </w:p>
        </w:tc>
        <w:tc>
          <w:tcPr>
            <w:tcW w:w="1390" w:type="dxa"/>
          </w:tcPr>
          <w:p w:rsidR="000F5DAC" w:rsidRPr="00710A83" w:rsidRDefault="00461A5A" w:rsidP="00D744AE">
            <w:pPr>
              <w:rPr>
                <w:sz w:val="28"/>
                <w:szCs w:val="28"/>
              </w:rPr>
            </w:pPr>
            <w:r w:rsidRPr="00710A83">
              <w:rPr>
                <w:sz w:val="28"/>
                <w:szCs w:val="28"/>
              </w:rPr>
              <w:t>17.60</w:t>
            </w:r>
          </w:p>
        </w:tc>
        <w:tc>
          <w:tcPr>
            <w:tcW w:w="1390" w:type="dxa"/>
          </w:tcPr>
          <w:p w:rsidR="000F5DAC" w:rsidRPr="00710A83" w:rsidRDefault="00461A5A" w:rsidP="00D744AE">
            <w:pPr>
              <w:rPr>
                <w:sz w:val="28"/>
                <w:szCs w:val="28"/>
              </w:rPr>
            </w:pPr>
            <w:r w:rsidRPr="00710A83">
              <w:rPr>
                <w:sz w:val="28"/>
                <w:szCs w:val="28"/>
              </w:rPr>
              <w:t>1.95</w:t>
            </w:r>
          </w:p>
        </w:tc>
        <w:tc>
          <w:tcPr>
            <w:tcW w:w="1390" w:type="dxa"/>
          </w:tcPr>
          <w:p w:rsidR="000F5DAC" w:rsidRPr="00710A83" w:rsidRDefault="00461A5A" w:rsidP="00D744AE">
            <w:pPr>
              <w:rPr>
                <w:sz w:val="28"/>
                <w:szCs w:val="28"/>
              </w:rPr>
            </w:pPr>
            <w:r w:rsidRPr="00710A83">
              <w:rPr>
                <w:sz w:val="28"/>
                <w:szCs w:val="28"/>
              </w:rPr>
              <w:t>1.25</w:t>
            </w:r>
          </w:p>
        </w:tc>
        <w:tc>
          <w:tcPr>
            <w:tcW w:w="1390" w:type="dxa"/>
          </w:tcPr>
          <w:p w:rsidR="000F5DAC" w:rsidRPr="00710A83" w:rsidRDefault="00F95E29" w:rsidP="00D744AE">
            <w:pPr>
              <w:rPr>
                <w:sz w:val="28"/>
                <w:szCs w:val="28"/>
              </w:rPr>
            </w:pPr>
            <w:r w:rsidRPr="00710A83">
              <w:rPr>
                <w:sz w:val="28"/>
                <w:szCs w:val="28"/>
              </w:rPr>
              <w:t>0.88</w:t>
            </w:r>
          </w:p>
        </w:tc>
      </w:tr>
      <w:tr w:rsidR="00461A5A" w:rsidRPr="00710A83" w:rsidTr="00710A83">
        <w:trPr>
          <w:trHeight w:val="541"/>
        </w:trPr>
        <w:tc>
          <w:tcPr>
            <w:tcW w:w="1390" w:type="dxa"/>
          </w:tcPr>
          <w:p w:rsidR="000F5DAC" w:rsidRPr="00710A83" w:rsidRDefault="00461A5A" w:rsidP="00D744AE">
            <w:pPr>
              <w:rPr>
                <w:sz w:val="28"/>
                <w:szCs w:val="28"/>
              </w:rPr>
            </w:pPr>
            <w:r w:rsidRPr="00710A83">
              <w:rPr>
                <w:sz w:val="28"/>
                <w:szCs w:val="28"/>
              </w:rPr>
              <w:t>86</w:t>
            </w:r>
          </w:p>
        </w:tc>
        <w:tc>
          <w:tcPr>
            <w:tcW w:w="1390" w:type="dxa"/>
          </w:tcPr>
          <w:p w:rsidR="000F5DAC" w:rsidRPr="00710A83" w:rsidRDefault="00461A5A" w:rsidP="00D744AE">
            <w:pPr>
              <w:rPr>
                <w:sz w:val="28"/>
                <w:szCs w:val="28"/>
              </w:rPr>
            </w:pPr>
            <w:r w:rsidRPr="00710A83">
              <w:rPr>
                <w:sz w:val="28"/>
                <w:szCs w:val="28"/>
              </w:rPr>
              <w:t>18.00</w:t>
            </w:r>
          </w:p>
        </w:tc>
        <w:tc>
          <w:tcPr>
            <w:tcW w:w="1390" w:type="dxa"/>
          </w:tcPr>
          <w:p w:rsidR="000F5DAC" w:rsidRPr="00710A83" w:rsidRDefault="00461A5A" w:rsidP="00D744AE">
            <w:pPr>
              <w:rPr>
                <w:sz w:val="28"/>
                <w:szCs w:val="28"/>
              </w:rPr>
            </w:pPr>
            <w:r w:rsidRPr="00710A83">
              <w:rPr>
                <w:sz w:val="28"/>
                <w:szCs w:val="28"/>
              </w:rPr>
              <w:t>18.10</w:t>
            </w:r>
          </w:p>
        </w:tc>
        <w:tc>
          <w:tcPr>
            <w:tcW w:w="1390" w:type="dxa"/>
          </w:tcPr>
          <w:p w:rsidR="000F5DAC" w:rsidRPr="00710A83" w:rsidRDefault="00461A5A" w:rsidP="00D744AE">
            <w:pPr>
              <w:rPr>
                <w:sz w:val="28"/>
                <w:szCs w:val="28"/>
              </w:rPr>
            </w:pPr>
            <w:r w:rsidRPr="00710A83">
              <w:rPr>
                <w:sz w:val="28"/>
                <w:szCs w:val="28"/>
              </w:rPr>
              <w:t>18.05</w:t>
            </w:r>
          </w:p>
        </w:tc>
        <w:tc>
          <w:tcPr>
            <w:tcW w:w="1390" w:type="dxa"/>
          </w:tcPr>
          <w:p w:rsidR="000F5DAC" w:rsidRPr="00710A83" w:rsidRDefault="00461A5A" w:rsidP="00D744AE">
            <w:pPr>
              <w:rPr>
                <w:sz w:val="28"/>
                <w:szCs w:val="28"/>
              </w:rPr>
            </w:pPr>
            <w:r w:rsidRPr="00710A83">
              <w:rPr>
                <w:sz w:val="28"/>
                <w:szCs w:val="28"/>
              </w:rPr>
              <w:t>1.93</w:t>
            </w:r>
          </w:p>
        </w:tc>
        <w:tc>
          <w:tcPr>
            <w:tcW w:w="1390" w:type="dxa"/>
          </w:tcPr>
          <w:p w:rsidR="000F5DAC" w:rsidRPr="00710A83" w:rsidRDefault="00461A5A" w:rsidP="00D744AE">
            <w:pPr>
              <w:rPr>
                <w:sz w:val="28"/>
                <w:szCs w:val="28"/>
              </w:rPr>
            </w:pPr>
            <w:r w:rsidRPr="00710A83">
              <w:rPr>
                <w:sz w:val="28"/>
                <w:szCs w:val="28"/>
              </w:rPr>
              <w:t>1.26</w:t>
            </w:r>
          </w:p>
        </w:tc>
        <w:tc>
          <w:tcPr>
            <w:tcW w:w="1390" w:type="dxa"/>
          </w:tcPr>
          <w:p w:rsidR="000F5DAC" w:rsidRPr="00710A83" w:rsidRDefault="00F95E29" w:rsidP="00D744AE">
            <w:pPr>
              <w:rPr>
                <w:sz w:val="28"/>
                <w:szCs w:val="28"/>
              </w:rPr>
            </w:pPr>
            <w:r w:rsidRPr="00710A83">
              <w:rPr>
                <w:sz w:val="28"/>
                <w:szCs w:val="28"/>
              </w:rPr>
              <w:t>0.90</w:t>
            </w:r>
          </w:p>
        </w:tc>
      </w:tr>
      <w:tr w:rsidR="00461A5A" w:rsidRPr="00710A83" w:rsidTr="00710A83">
        <w:trPr>
          <w:trHeight w:val="560"/>
        </w:trPr>
        <w:tc>
          <w:tcPr>
            <w:tcW w:w="1390" w:type="dxa"/>
          </w:tcPr>
          <w:p w:rsidR="000F5DAC" w:rsidRPr="00710A83" w:rsidRDefault="00461A5A" w:rsidP="00D744AE">
            <w:pPr>
              <w:rPr>
                <w:sz w:val="28"/>
                <w:szCs w:val="28"/>
              </w:rPr>
            </w:pPr>
            <w:r w:rsidRPr="00710A83">
              <w:rPr>
                <w:sz w:val="28"/>
                <w:szCs w:val="28"/>
              </w:rPr>
              <w:t>82</w:t>
            </w:r>
          </w:p>
        </w:tc>
        <w:tc>
          <w:tcPr>
            <w:tcW w:w="1390" w:type="dxa"/>
          </w:tcPr>
          <w:p w:rsidR="000F5DAC" w:rsidRPr="00710A83" w:rsidRDefault="00461A5A" w:rsidP="00D744AE">
            <w:pPr>
              <w:rPr>
                <w:sz w:val="28"/>
                <w:szCs w:val="28"/>
              </w:rPr>
            </w:pPr>
            <w:r w:rsidRPr="00710A83">
              <w:rPr>
                <w:sz w:val="28"/>
                <w:szCs w:val="28"/>
              </w:rPr>
              <w:t>18.49</w:t>
            </w:r>
          </w:p>
        </w:tc>
        <w:tc>
          <w:tcPr>
            <w:tcW w:w="1390" w:type="dxa"/>
          </w:tcPr>
          <w:p w:rsidR="000F5DAC" w:rsidRPr="00710A83" w:rsidRDefault="00461A5A" w:rsidP="00D744AE">
            <w:pPr>
              <w:rPr>
                <w:sz w:val="28"/>
                <w:szCs w:val="28"/>
              </w:rPr>
            </w:pPr>
            <w:r w:rsidRPr="00710A83">
              <w:rPr>
                <w:sz w:val="28"/>
                <w:szCs w:val="28"/>
              </w:rPr>
              <w:t>18.40</w:t>
            </w:r>
          </w:p>
        </w:tc>
        <w:tc>
          <w:tcPr>
            <w:tcW w:w="1390" w:type="dxa"/>
          </w:tcPr>
          <w:p w:rsidR="000F5DAC" w:rsidRPr="00710A83" w:rsidRDefault="00461A5A" w:rsidP="00D744AE">
            <w:pPr>
              <w:rPr>
                <w:sz w:val="28"/>
                <w:szCs w:val="28"/>
              </w:rPr>
            </w:pPr>
            <w:r w:rsidRPr="00710A83">
              <w:rPr>
                <w:sz w:val="28"/>
                <w:szCs w:val="28"/>
              </w:rPr>
              <w:t>18.45</w:t>
            </w:r>
          </w:p>
        </w:tc>
        <w:tc>
          <w:tcPr>
            <w:tcW w:w="1390" w:type="dxa"/>
          </w:tcPr>
          <w:p w:rsidR="000F5DAC" w:rsidRPr="00710A83" w:rsidRDefault="00461A5A" w:rsidP="00D744AE">
            <w:pPr>
              <w:rPr>
                <w:sz w:val="28"/>
                <w:szCs w:val="28"/>
              </w:rPr>
            </w:pPr>
            <w:r w:rsidRPr="00710A83">
              <w:rPr>
                <w:sz w:val="28"/>
                <w:szCs w:val="28"/>
              </w:rPr>
              <w:t>1.91</w:t>
            </w:r>
          </w:p>
        </w:tc>
        <w:tc>
          <w:tcPr>
            <w:tcW w:w="1390" w:type="dxa"/>
          </w:tcPr>
          <w:p w:rsidR="000F5DAC" w:rsidRPr="00710A83" w:rsidRDefault="00461A5A" w:rsidP="00D744AE">
            <w:pPr>
              <w:rPr>
                <w:sz w:val="28"/>
                <w:szCs w:val="28"/>
              </w:rPr>
            </w:pPr>
            <w:r w:rsidRPr="00710A83">
              <w:rPr>
                <w:sz w:val="28"/>
                <w:szCs w:val="28"/>
              </w:rPr>
              <w:t>1.27</w:t>
            </w:r>
          </w:p>
        </w:tc>
        <w:tc>
          <w:tcPr>
            <w:tcW w:w="1390" w:type="dxa"/>
          </w:tcPr>
          <w:p w:rsidR="000F5DAC" w:rsidRPr="00710A83" w:rsidRDefault="00F95E29" w:rsidP="00D744AE">
            <w:pPr>
              <w:rPr>
                <w:sz w:val="28"/>
                <w:szCs w:val="28"/>
              </w:rPr>
            </w:pPr>
            <w:r w:rsidRPr="00710A83">
              <w:rPr>
                <w:sz w:val="28"/>
                <w:szCs w:val="28"/>
              </w:rPr>
              <w:t>0.92</w:t>
            </w:r>
          </w:p>
        </w:tc>
      </w:tr>
    </w:tbl>
    <w:p w:rsidR="00D744AE" w:rsidRPr="00710A83" w:rsidRDefault="00D744AE" w:rsidP="00D744AE">
      <w:pPr>
        <w:rPr>
          <w:sz w:val="28"/>
          <w:szCs w:val="28"/>
        </w:rPr>
      </w:pPr>
    </w:p>
    <w:p w:rsidR="00985387" w:rsidRDefault="00590B1A" w:rsidP="00D744AE">
      <w:pPr>
        <w:rPr>
          <w:sz w:val="28"/>
          <w:szCs w:val="28"/>
        </w:rPr>
      </w:pPr>
      <w:r w:rsidRPr="00710A83">
        <w:rPr>
          <w:b/>
          <w:sz w:val="28"/>
          <w:szCs w:val="28"/>
        </w:rPr>
        <w:t>DISCUSSION:</w:t>
      </w:r>
      <w:r w:rsidRPr="00710A83">
        <w:rPr>
          <w:sz w:val="28"/>
          <w:szCs w:val="28"/>
        </w:rPr>
        <w:t xml:space="preserve"> According to the results gained, the time for the oscillations increased with a decrease in the length of the distance between the cotton thread loops on the meter rule which resulted in the graph depicted below.</w:t>
      </w:r>
    </w:p>
    <w:p w:rsidR="00710A83" w:rsidRDefault="00710A83" w:rsidP="00D744AE">
      <w:pPr>
        <w:rPr>
          <w:sz w:val="28"/>
          <w:szCs w:val="28"/>
        </w:rPr>
      </w:pPr>
    </w:p>
    <w:p w:rsidR="00710A83" w:rsidRDefault="00710A83" w:rsidP="00D744AE">
      <w:pPr>
        <w:rPr>
          <w:sz w:val="28"/>
          <w:szCs w:val="28"/>
        </w:rPr>
      </w:pPr>
    </w:p>
    <w:p w:rsidR="00710A83" w:rsidRDefault="00710A83" w:rsidP="00D744AE">
      <w:pPr>
        <w:rPr>
          <w:sz w:val="28"/>
          <w:szCs w:val="28"/>
        </w:rPr>
      </w:pPr>
    </w:p>
    <w:p w:rsidR="00710A83" w:rsidRDefault="00710A83" w:rsidP="00D744AE">
      <w:pPr>
        <w:rPr>
          <w:sz w:val="28"/>
          <w:szCs w:val="28"/>
        </w:rPr>
      </w:pPr>
    </w:p>
    <w:p w:rsidR="00BF0D61" w:rsidRPr="00710A83" w:rsidRDefault="005D557A" w:rsidP="00D744AE">
      <w:pPr>
        <w:rPr>
          <w:b/>
          <w:sz w:val="28"/>
          <w:szCs w:val="28"/>
        </w:rPr>
      </w:pPr>
      <w:r w:rsidRPr="00710A83">
        <w:rPr>
          <w:b/>
          <w:sz w:val="28"/>
          <w:szCs w:val="28"/>
        </w:rPr>
        <w:lastRenderedPageBreak/>
        <w:t xml:space="preserve">A </w:t>
      </w:r>
      <w:r w:rsidR="00BF0D61" w:rsidRPr="00710A83">
        <w:rPr>
          <w:b/>
          <w:sz w:val="28"/>
          <w:szCs w:val="28"/>
        </w:rPr>
        <w:t>GRAPH OF</w:t>
      </w:r>
      <w:r w:rsidR="00715CAB">
        <w:rPr>
          <w:b/>
          <w:sz w:val="28"/>
          <w:szCs w:val="28"/>
        </w:rPr>
        <w:t xml:space="preserve"> THE</w:t>
      </w:r>
      <w:r w:rsidR="00BF0D61" w:rsidRPr="00710A83">
        <w:rPr>
          <w:b/>
          <w:sz w:val="28"/>
          <w:szCs w:val="28"/>
        </w:rPr>
        <w:t xml:space="preserve"> EXPERIMENT</w:t>
      </w:r>
      <w:r w:rsidRPr="00710A83">
        <w:rPr>
          <w:b/>
          <w:sz w:val="28"/>
          <w:szCs w:val="28"/>
        </w:rPr>
        <w:t xml:space="preserve"> WITH</w:t>
      </w:r>
      <w:r w:rsidR="00097995" w:rsidRPr="00710A83">
        <w:rPr>
          <w:b/>
          <w:sz w:val="28"/>
          <w:szCs w:val="28"/>
        </w:rPr>
        <w:t xml:space="preserve"> LOG D AS</w:t>
      </w:r>
      <w:r w:rsidR="00985387" w:rsidRPr="00710A83">
        <w:rPr>
          <w:b/>
          <w:sz w:val="28"/>
          <w:szCs w:val="28"/>
        </w:rPr>
        <w:t xml:space="preserve"> ABSCISSA AND LOG T AS ORDINATE</w:t>
      </w:r>
      <w:r w:rsidR="00097995" w:rsidRPr="00710A83">
        <w:rPr>
          <w:b/>
          <w:sz w:val="28"/>
          <w:szCs w:val="28"/>
        </w:rPr>
        <w:t>.</w:t>
      </w:r>
    </w:p>
    <w:p w:rsidR="00610BF1" w:rsidRPr="00710A83" w:rsidRDefault="00985387" w:rsidP="00590B1A">
      <w:pPr>
        <w:rPr>
          <w:sz w:val="28"/>
          <w:szCs w:val="28"/>
        </w:rPr>
      </w:pPr>
      <w:r w:rsidRPr="00710A83">
        <w:rPr>
          <w:noProof/>
          <w:sz w:val="28"/>
          <w:szCs w:val="28"/>
        </w:rPr>
        <w:drawing>
          <wp:inline distT="0" distB="0" distL="0" distR="0">
            <wp:extent cx="6014006" cy="4666268"/>
            <wp:effectExtent l="19050" t="0" r="24844" b="982"/>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C279DE" w:rsidRDefault="00C279DE" w:rsidP="00590B1A">
      <w:pPr>
        <w:rPr>
          <w:rFonts w:cstheme="minorHAnsi"/>
          <w:sz w:val="28"/>
          <w:szCs w:val="28"/>
        </w:rPr>
      </w:pPr>
      <w:r>
        <w:rPr>
          <w:b/>
          <w:sz w:val="28"/>
          <w:szCs w:val="28"/>
        </w:rPr>
        <w:t xml:space="preserve">THEORY: </w:t>
      </w:r>
      <w:r>
        <w:rPr>
          <w:sz w:val="28"/>
          <w:szCs w:val="28"/>
        </w:rPr>
        <w:t xml:space="preserve">When the meter rule swings through a small angle </w:t>
      </w:r>
      <w:r>
        <w:rPr>
          <w:rFonts w:cstheme="minorHAnsi"/>
          <w:sz w:val="28"/>
          <w:szCs w:val="28"/>
        </w:rPr>
        <w:t>ϴ</w:t>
      </w:r>
      <w:r>
        <w:rPr>
          <w:sz w:val="28"/>
          <w:szCs w:val="28"/>
        </w:rPr>
        <w:t xml:space="preserve"> and the tension in each thread is F, then the vertical and horizontal components of F are F cos </w:t>
      </w:r>
      <w:r>
        <w:rPr>
          <w:rFonts w:cstheme="minorHAnsi"/>
          <w:sz w:val="28"/>
          <w:szCs w:val="28"/>
        </w:rPr>
        <w:t>ϴ and F sin ϴ. Hence if the mass m, of the meter rule, 2F cos ϴ = mg. For small angle 2F=mg.</w:t>
      </w:r>
    </w:p>
    <w:p w:rsidR="00C279DE" w:rsidRDefault="00C279DE" w:rsidP="00590B1A">
      <w:pPr>
        <w:rPr>
          <w:rFonts w:cstheme="minorHAnsi"/>
          <w:sz w:val="28"/>
          <w:szCs w:val="28"/>
        </w:rPr>
      </w:pPr>
      <w:r>
        <w:rPr>
          <w:rFonts w:cstheme="minorHAnsi"/>
          <w:sz w:val="28"/>
          <w:szCs w:val="28"/>
        </w:rPr>
        <w:t>The restoring couple=F sin ϴ×d.</w:t>
      </w:r>
    </w:p>
    <w:p w:rsidR="00860BF5" w:rsidRDefault="00860BF5" w:rsidP="00590B1A">
      <w:pPr>
        <w:rPr>
          <w:rFonts w:eastAsiaTheme="minorEastAsia" w:cstheme="minorHAnsi"/>
          <w:sz w:val="28"/>
          <w:szCs w:val="28"/>
        </w:rPr>
      </w:pPr>
      <w:r>
        <w:rPr>
          <w:rFonts w:cstheme="minorHAnsi"/>
          <w:sz w:val="28"/>
          <w:szCs w:val="28"/>
        </w:rPr>
        <w:t>T</w:t>
      </w:r>
      <w:r w:rsidR="00C279DE">
        <w:rPr>
          <w:rFonts w:cstheme="minorHAnsi"/>
          <w:sz w:val="28"/>
          <w:szCs w:val="28"/>
        </w:rPr>
        <w:t xml:space="preserve">he motion is simple </w:t>
      </w:r>
      <w:r w:rsidR="007D59F0">
        <w:rPr>
          <w:rFonts w:cstheme="minorHAnsi"/>
          <w:sz w:val="28"/>
          <w:szCs w:val="28"/>
        </w:rPr>
        <w:t xml:space="preserve">harmonic motion and its </w:t>
      </w:r>
      <w:r w:rsidR="00C279DE">
        <w:rPr>
          <w:rFonts w:cstheme="minorHAnsi"/>
          <w:sz w:val="28"/>
          <w:szCs w:val="28"/>
        </w:rPr>
        <w:t xml:space="preserve">period </w:t>
      </w:r>
      <w:r w:rsidR="007D59F0">
        <w:rPr>
          <w:rFonts w:cstheme="minorHAnsi"/>
          <w:sz w:val="28"/>
          <w:szCs w:val="28"/>
        </w:rPr>
        <w:t>can be calculated with</w:t>
      </w:r>
      <w:r w:rsidR="00C279DE">
        <w:rPr>
          <w:rFonts w:cstheme="minorHAnsi"/>
          <w:sz w:val="28"/>
          <w:szCs w:val="28"/>
        </w:rPr>
        <w:t xml:space="preserve"> T=2π</w:t>
      </w:r>
      <m:oMath>
        <m:r>
          <w:rPr>
            <w:rFonts w:ascii="Cambria Math" w:hAnsi="Cambria Math" w:cstheme="minorHAnsi"/>
            <w:sz w:val="28"/>
            <w:szCs w:val="28"/>
          </w:rPr>
          <m:t>√</m:t>
        </m:r>
        <m:f>
          <m:fPr>
            <m:ctrlPr>
              <w:rPr>
                <w:rFonts w:ascii="Cambria Math" w:hAnsi="Cambria Math" w:cstheme="minorHAnsi"/>
                <w:i/>
                <w:sz w:val="28"/>
                <w:szCs w:val="28"/>
              </w:rPr>
            </m:ctrlPr>
          </m:fPr>
          <m:num>
            <m:r>
              <w:rPr>
                <w:rFonts w:ascii="Cambria Math" w:hAnsi="Cambria Math" w:cstheme="minorHAnsi"/>
                <w:sz w:val="28"/>
                <w:szCs w:val="28"/>
              </w:rPr>
              <m:t>4lI</m:t>
            </m:r>
          </m:num>
          <m:den>
            <m:r>
              <w:rPr>
                <w:rFonts w:ascii="Cambria Math" w:hAnsi="Cambria Math" w:cstheme="minorHAnsi"/>
                <w:sz w:val="28"/>
                <w:szCs w:val="28"/>
              </w:rPr>
              <m:t>mg</m:t>
            </m:r>
            <m:sSup>
              <m:sSupPr>
                <m:ctrlPr>
                  <w:rPr>
                    <w:rFonts w:ascii="Cambria Math" w:hAnsi="Cambria Math" w:cstheme="minorHAnsi"/>
                    <w:i/>
                    <w:sz w:val="28"/>
                    <w:szCs w:val="28"/>
                  </w:rPr>
                </m:ctrlPr>
              </m:sSupPr>
              <m:e>
                <m:r>
                  <w:rPr>
                    <w:rFonts w:ascii="Cambria Math" w:hAnsi="Cambria Math" w:cstheme="minorHAnsi"/>
                    <w:sz w:val="28"/>
                    <w:szCs w:val="28"/>
                  </w:rPr>
                  <m:t>d</m:t>
                </m:r>
              </m:e>
              <m:sup>
                <m:r>
                  <w:rPr>
                    <w:rFonts w:ascii="Cambria Math" w:hAnsi="Cambria Math" w:cstheme="minorHAnsi"/>
                    <w:sz w:val="28"/>
                    <w:szCs w:val="28"/>
                  </w:rPr>
                  <m:t>2</m:t>
                </m:r>
              </m:sup>
            </m:sSup>
          </m:den>
        </m:f>
      </m:oMath>
      <w:r>
        <w:rPr>
          <w:rFonts w:eastAsiaTheme="minorEastAsia" w:cstheme="minorHAnsi"/>
          <w:sz w:val="28"/>
          <w:szCs w:val="28"/>
        </w:rPr>
        <w:t>.</w:t>
      </w:r>
    </w:p>
    <w:p w:rsidR="00DD647F" w:rsidRDefault="007D59F0" w:rsidP="00590B1A">
      <w:pPr>
        <w:rPr>
          <w:rFonts w:cstheme="minorHAnsi"/>
          <w:sz w:val="28"/>
          <w:szCs w:val="28"/>
        </w:rPr>
      </w:pPr>
      <w:r>
        <w:rPr>
          <w:rFonts w:eastAsiaTheme="minorEastAsia" w:cstheme="minorHAnsi"/>
          <w:sz w:val="28"/>
          <w:szCs w:val="28"/>
        </w:rPr>
        <w:t xml:space="preserve">Where T is the period, l is the length of the thread; m is the mass of the meter rule, d is the distance of the </w:t>
      </w:r>
      <w:r>
        <w:rPr>
          <w:rFonts w:cstheme="minorHAnsi"/>
          <w:sz w:val="28"/>
          <w:szCs w:val="28"/>
        </w:rPr>
        <w:t>meter rule.</w:t>
      </w:r>
    </w:p>
    <w:p w:rsidR="00610BF1" w:rsidRPr="00DD647F" w:rsidRDefault="002B11A2" w:rsidP="00590B1A">
      <w:pPr>
        <w:rPr>
          <w:rFonts w:cstheme="minorHAnsi"/>
          <w:sz w:val="28"/>
          <w:szCs w:val="28"/>
        </w:rPr>
      </w:pPr>
      <w:r w:rsidRPr="00710A83">
        <w:rPr>
          <w:b/>
          <w:sz w:val="28"/>
          <w:szCs w:val="28"/>
        </w:rPr>
        <w:lastRenderedPageBreak/>
        <w:t>PRECAUTIONS:</w:t>
      </w:r>
    </w:p>
    <w:p w:rsidR="00D744AE" w:rsidRPr="00710A83" w:rsidRDefault="00D744AE" w:rsidP="00610BF1">
      <w:pPr>
        <w:pStyle w:val="ListParagraph"/>
        <w:numPr>
          <w:ilvl w:val="0"/>
          <w:numId w:val="6"/>
        </w:numPr>
        <w:rPr>
          <w:sz w:val="28"/>
          <w:szCs w:val="28"/>
        </w:rPr>
      </w:pPr>
      <w:r w:rsidRPr="00710A83">
        <w:rPr>
          <w:sz w:val="28"/>
          <w:szCs w:val="28"/>
        </w:rPr>
        <w:t>The upper loops on the support were adjusted so that the threads were vertical.</w:t>
      </w:r>
    </w:p>
    <w:p w:rsidR="00D744AE" w:rsidRPr="00710A83" w:rsidRDefault="00D744AE" w:rsidP="00D744AE">
      <w:pPr>
        <w:pStyle w:val="ListParagraph"/>
        <w:numPr>
          <w:ilvl w:val="0"/>
          <w:numId w:val="6"/>
        </w:numPr>
        <w:rPr>
          <w:sz w:val="28"/>
          <w:szCs w:val="28"/>
        </w:rPr>
      </w:pPr>
      <w:r w:rsidRPr="00710A83">
        <w:rPr>
          <w:sz w:val="28"/>
          <w:szCs w:val="28"/>
        </w:rPr>
        <w:t>The meter rule was displaced through a small angle so that its effect on the period was infinitesimally small.</w:t>
      </w:r>
    </w:p>
    <w:p w:rsidR="00D744AE" w:rsidRPr="00710A83" w:rsidRDefault="00E26DAF" w:rsidP="00D744AE">
      <w:pPr>
        <w:pStyle w:val="ListParagraph"/>
        <w:numPr>
          <w:ilvl w:val="0"/>
          <w:numId w:val="6"/>
        </w:numPr>
        <w:rPr>
          <w:sz w:val="28"/>
          <w:szCs w:val="28"/>
        </w:rPr>
      </w:pPr>
      <w:r w:rsidRPr="00710A83">
        <w:rPr>
          <w:sz w:val="28"/>
          <w:szCs w:val="28"/>
        </w:rPr>
        <w:t>Tried to avoid parallax readings.</w:t>
      </w:r>
    </w:p>
    <w:p w:rsidR="00D744AE" w:rsidRPr="00710A83" w:rsidRDefault="00D744AE" w:rsidP="00D744AE">
      <w:pPr>
        <w:pStyle w:val="ListParagraph"/>
        <w:rPr>
          <w:sz w:val="28"/>
          <w:szCs w:val="28"/>
        </w:rPr>
      </w:pPr>
    </w:p>
    <w:p w:rsidR="00E26DAF" w:rsidRPr="00710A83" w:rsidRDefault="002B11A2">
      <w:pPr>
        <w:rPr>
          <w:b/>
          <w:sz w:val="28"/>
          <w:szCs w:val="28"/>
        </w:rPr>
      </w:pPr>
      <w:r w:rsidRPr="00710A83">
        <w:rPr>
          <w:b/>
          <w:sz w:val="28"/>
          <w:szCs w:val="28"/>
        </w:rPr>
        <w:t>SOURCES OF ERROR:</w:t>
      </w:r>
    </w:p>
    <w:p w:rsidR="00EF2B74" w:rsidRPr="00710A83" w:rsidRDefault="00E26DAF" w:rsidP="00E26DAF">
      <w:pPr>
        <w:pStyle w:val="ListParagraph"/>
        <w:numPr>
          <w:ilvl w:val="0"/>
          <w:numId w:val="7"/>
        </w:numPr>
        <w:rPr>
          <w:sz w:val="28"/>
          <w:szCs w:val="28"/>
        </w:rPr>
      </w:pPr>
      <w:r w:rsidRPr="00710A83">
        <w:rPr>
          <w:sz w:val="28"/>
          <w:szCs w:val="28"/>
        </w:rPr>
        <w:t>Parallax reading.</w:t>
      </w:r>
    </w:p>
    <w:p w:rsidR="00E26DAF" w:rsidRDefault="00E26DAF" w:rsidP="00E26DAF">
      <w:pPr>
        <w:pStyle w:val="ListParagraph"/>
        <w:numPr>
          <w:ilvl w:val="0"/>
          <w:numId w:val="7"/>
        </w:numPr>
        <w:rPr>
          <w:sz w:val="28"/>
          <w:szCs w:val="28"/>
        </w:rPr>
      </w:pPr>
      <w:r w:rsidRPr="00710A83">
        <w:rPr>
          <w:sz w:val="28"/>
          <w:szCs w:val="28"/>
        </w:rPr>
        <w:t>Time difference in the starting and stopping the stopwatch and the start and end of oscillations.</w:t>
      </w:r>
    </w:p>
    <w:p w:rsidR="003C5AA8" w:rsidRPr="003C5AA8" w:rsidRDefault="003C5AA8" w:rsidP="003C5AA8">
      <w:pPr>
        <w:rPr>
          <w:sz w:val="28"/>
          <w:szCs w:val="28"/>
        </w:rPr>
      </w:pPr>
      <w:r w:rsidRPr="003C5AA8">
        <w:rPr>
          <w:b/>
          <w:sz w:val="28"/>
          <w:szCs w:val="28"/>
        </w:rPr>
        <w:t>CONCLUSION:</w:t>
      </w:r>
      <w:r w:rsidRPr="003C5AA8">
        <w:rPr>
          <w:sz w:val="28"/>
          <w:szCs w:val="28"/>
        </w:rPr>
        <w:t xml:space="preserve"> It can be noted from the graph that there is a direct relation between the time and the length between the loops which gives the straight line graph as seen above and this shows that the period of simple harmonic motion depends on length of the meter rule.</w:t>
      </w:r>
    </w:p>
    <w:p w:rsidR="003C5AA8" w:rsidRPr="00710A83" w:rsidRDefault="003C5AA8" w:rsidP="003C5AA8">
      <w:pPr>
        <w:pStyle w:val="ListParagraph"/>
        <w:ind w:left="789"/>
        <w:rPr>
          <w:sz w:val="28"/>
          <w:szCs w:val="28"/>
        </w:rPr>
      </w:pPr>
    </w:p>
    <w:sectPr w:rsidR="003C5AA8" w:rsidRPr="00710A83" w:rsidSect="000138D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287B29"/>
    <w:multiLevelType w:val="hybridMultilevel"/>
    <w:tmpl w:val="39FCF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3748D4"/>
    <w:multiLevelType w:val="hybridMultilevel"/>
    <w:tmpl w:val="BE5A1F7A"/>
    <w:lvl w:ilvl="0" w:tplc="0409000F">
      <w:start w:val="1"/>
      <w:numFmt w:val="decimal"/>
      <w:lvlText w:val="%1."/>
      <w:lvlJc w:val="left"/>
      <w:pPr>
        <w:ind w:left="789" w:hanging="360"/>
      </w:p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
    <w:nsid w:val="17F26763"/>
    <w:multiLevelType w:val="hybridMultilevel"/>
    <w:tmpl w:val="2D8A7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A72156"/>
    <w:multiLevelType w:val="hybridMultilevel"/>
    <w:tmpl w:val="08EA7350"/>
    <w:lvl w:ilvl="0" w:tplc="0409000F">
      <w:start w:val="1"/>
      <w:numFmt w:val="decimal"/>
      <w:lvlText w:val="%1."/>
      <w:lvlJc w:val="left"/>
      <w:pPr>
        <w:ind w:left="789" w:hanging="360"/>
      </w:p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4">
    <w:nsid w:val="35E85621"/>
    <w:multiLevelType w:val="hybridMultilevel"/>
    <w:tmpl w:val="DBF27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20A0993"/>
    <w:multiLevelType w:val="hybridMultilevel"/>
    <w:tmpl w:val="17B4D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037574F"/>
    <w:multiLevelType w:val="hybridMultilevel"/>
    <w:tmpl w:val="91B0A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6"/>
  </w:num>
  <w:num w:numId="5">
    <w:abstractNumId w:val="5"/>
  </w:num>
  <w:num w:numId="6">
    <w:abstractNumId w:val="1"/>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F2B74"/>
    <w:rsid w:val="000138DD"/>
    <w:rsid w:val="00097995"/>
    <w:rsid w:val="000E3737"/>
    <w:rsid w:val="000F5DAC"/>
    <w:rsid w:val="002B11A2"/>
    <w:rsid w:val="002B3764"/>
    <w:rsid w:val="00345DA5"/>
    <w:rsid w:val="003C5AA8"/>
    <w:rsid w:val="00461A5A"/>
    <w:rsid w:val="004659FD"/>
    <w:rsid w:val="00473A22"/>
    <w:rsid w:val="00590B1A"/>
    <w:rsid w:val="005A2D4A"/>
    <w:rsid w:val="005D3AE0"/>
    <w:rsid w:val="005D557A"/>
    <w:rsid w:val="00610BF1"/>
    <w:rsid w:val="00612366"/>
    <w:rsid w:val="00650EE0"/>
    <w:rsid w:val="00710A83"/>
    <w:rsid w:val="00715CAB"/>
    <w:rsid w:val="007D59F0"/>
    <w:rsid w:val="00860BF5"/>
    <w:rsid w:val="00985387"/>
    <w:rsid w:val="0099663C"/>
    <w:rsid w:val="009E2F36"/>
    <w:rsid w:val="00BF0D61"/>
    <w:rsid w:val="00C279DE"/>
    <w:rsid w:val="00CC3016"/>
    <w:rsid w:val="00D744AE"/>
    <w:rsid w:val="00D80A15"/>
    <w:rsid w:val="00DD647F"/>
    <w:rsid w:val="00E26DAF"/>
    <w:rsid w:val="00E72862"/>
    <w:rsid w:val="00EF2B74"/>
    <w:rsid w:val="00F61A3B"/>
    <w:rsid w:val="00F95E29"/>
    <w:rsid w:val="00FE68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8D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44AE"/>
    <w:pPr>
      <w:ind w:left="720"/>
      <w:contextualSpacing/>
    </w:pPr>
  </w:style>
  <w:style w:type="table" w:styleId="TableGrid">
    <w:name w:val="Table Grid"/>
    <w:basedOn w:val="TableNormal"/>
    <w:uiPriority w:val="59"/>
    <w:rsid w:val="000F5DA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0F5DAC"/>
    <w:rPr>
      <w:color w:val="808080"/>
    </w:rPr>
  </w:style>
  <w:style w:type="paragraph" w:styleId="BalloonText">
    <w:name w:val="Balloon Text"/>
    <w:basedOn w:val="Normal"/>
    <w:link w:val="BalloonTextChar"/>
    <w:uiPriority w:val="99"/>
    <w:semiHidden/>
    <w:unhideWhenUsed/>
    <w:rsid w:val="000F5D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DA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lineMarker"/>
        <c:ser>
          <c:idx val="0"/>
          <c:order val="0"/>
          <c:tx>
            <c:strRef>
              <c:f>Sheet1!$B$1</c:f>
              <c:strCache>
                <c:ptCount val="1"/>
                <c:pt idx="0">
                  <c:v>Y-Values</c:v>
                </c:pt>
              </c:strCache>
            </c:strRef>
          </c:tx>
          <c:trendline>
            <c:trendlineType val="linear"/>
          </c:trendline>
          <c:xVal>
            <c:numRef>
              <c:f>Sheet1!$A$2:$A$6</c:f>
              <c:numCache>
                <c:formatCode>General</c:formatCode>
                <c:ptCount val="5"/>
                <c:pt idx="0">
                  <c:v>1.9900000000000024</c:v>
                </c:pt>
                <c:pt idx="1">
                  <c:v>1.9700000000000022</c:v>
                </c:pt>
                <c:pt idx="2">
                  <c:v>1.9500000000000022</c:v>
                </c:pt>
                <c:pt idx="3">
                  <c:v>1.9300000000000022</c:v>
                </c:pt>
                <c:pt idx="4">
                  <c:v>1.9100000000000001</c:v>
                </c:pt>
              </c:numCache>
            </c:numRef>
          </c:xVal>
          <c:yVal>
            <c:numRef>
              <c:f>Sheet1!$B$2:$B$6</c:f>
              <c:numCache>
                <c:formatCode>General</c:formatCode>
                <c:ptCount val="5"/>
                <c:pt idx="0">
                  <c:v>1.23</c:v>
                </c:pt>
                <c:pt idx="1">
                  <c:v>1.24</c:v>
                </c:pt>
                <c:pt idx="2">
                  <c:v>1.25</c:v>
                </c:pt>
                <c:pt idx="3">
                  <c:v>1.26</c:v>
                </c:pt>
                <c:pt idx="4">
                  <c:v>1.27</c:v>
                </c:pt>
              </c:numCache>
            </c:numRef>
          </c:yVal>
        </c:ser>
        <c:axId val="67347968"/>
        <c:axId val="67349888"/>
      </c:scatterChart>
      <c:valAx>
        <c:axId val="67347968"/>
        <c:scaling>
          <c:orientation val="minMax"/>
        </c:scaling>
        <c:axPos val="b"/>
        <c:majorGridlines/>
        <c:minorGridlines/>
        <c:title>
          <c:tx>
            <c:rich>
              <a:bodyPr/>
              <a:lstStyle/>
              <a:p>
                <a:pPr>
                  <a:defRPr/>
                </a:pPr>
                <a:r>
                  <a:rPr lang="en-US"/>
                  <a:t>log</a:t>
                </a:r>
                <a:r>
                  <a:rPr lang="en-US" baseline="0"/>
                  <a:t> d</a:t>
                </a:r>
                <a:endParaRPr lang="en-US"/>
              </a:p>
            </c:rich>
          </c:tx>
        </c:title>
        <c:numFmt formatCode="General" sourceLinked="1"/>
        <c:tickLblPos val="nextTo"/>
        <c:crossAx val="67349888"/>
        <c:crosses val="autoZero"/>
        <c:crossBetween val="midCat"/>
      </c:valAx>
      <c:valAx>
        <c:axId val="67349888"/>
        <c:scaling>
          <c:orientation val="minMax"/>
        </c:scaling>
        <c:axPos val="l"/>
        <c:majorGridlines/>
        <c:minorGridlines/>
        <c:title>
          <c:tx>
            <c:rich>
              <a:bodyPr/>
              <a:lstStyle/>
              <a:p>
                <a:pPr>
                  <a:defRPr/>
                </a:pPr>
                <a:r>
                  <a:rPr lang="en-US"/>
                  <a:t>log t</a:t>
                </a:r>
              </a:p>
            </c:rich>
          </c:tx>
        </c:title>
        <c:numFmt formatCode="General" sourceLinked="1"/>
        <c:tickLblPos val="nextTo"/>
        <c:crossAx val="67347968"/>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4</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17</cp:revision>
  <dcterms:created xsi:type="dcterms:W3CDTF">2010-09-22T05:51:00Z</dcterms:created>
  <dcterms:modified xsi:type="dcterms:W3CDTF">2010-10-06T18:08:00Z</dcterms:modified>
</cp:coreProperties>
</file>