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Default Extension="xlsx" ContentType="application/vnd.openxmlformats-officedocument.spreadsheetml.sheet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49B1" w:rsidRPr="00CF6AFA" w:rsidRDefault="00E849B1" w:rsidP="00E849B1">
      <w:pPr>
        <w:jc w:val="center"/>
        <w:rPr>
          <w:b/>
          <w:sz w:val="28"/>
          <w:szCs w:val="28"/>
        </w:rPr>
      </w:pPr>
      <w:r w:rsidRPr="00CF6AFA">
        <w:rPr>
          <w:b/>
          <w:sz w:val="28"/>
          <w:szCs w:val="28"/>
        </w:rPr>
        <w:t>PHYSICS PRACTICAL</w:t>
      </w:r>
    </w:p>
    <w:p w:rsidR="00E849B1" w:rsidRPr="00CF6AFA" w:rsidRDefault="00E849B1" w:rsidP="00E849B1">
      <w:pPr>
        <w:rPr>
          <w:b/>
          <w:sz w:val="28"/>
          <w:szCs w:val="28"/>
        </w:rPr>
      </w:pPr>
      <w:r>
        <w:rPr>
          <w:b/>
          <w:sz w:val="28"/>
          <w:szCs w:val="28"/>
        </w:rPr>
        <w:t>NANABANYIN ESSEL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SM/SMS/10/0026</w:t>
      </w:r>
    </w:p>
    <w:p w:rsidR="00E849B1" w:rsidRPr="00CF6AFA" w:rsidRDefault="00E849B1" w:rsidP="00E849B1">
      <w:pPr>
        <w:rPr>
          <w:b/>
          <w:sz w:val="28"/>
          <w:szCs w:val="28"/>
        </w:rPr>
      </w:pPr>
      <w:r w:rsidRPr="00CF6AFA">
        <w:rPr>
          <w:b/>
          <w:sz w:val="28"/>
          <w:szCs w:val="28"/>
        </w:rPr>
        <w:t>MED 111</w:t>
      </w:r>
      <w:proofErr w:type="gramStart"/>
      <w:r w:rsidRPr="00CF6AFA">
        <w:rPr>
          <w:b/>
          <w:sz w:val="28"/>
          <w:szCs w:val="28"/>
        </w:rPr>
        <w:tab/>
      </w:r>
      <w:r w:rsidRPr="00CF6AFA">
        <w:rPr>
          <w:b/>
          <w:sz w:val="28"/>
          <w:szCs w:val="28"/>
        </w:rPr>
        <w:tab/>
      </w:r>
      <w:r w:rsidRPr="00CF6AFA">
        <w:rPr>
          <w:b/>
          <w:sz w:val="28"/>
          <w:szCs w:val="28"/>
        </w:rPr>
        <w:tab/>
      </w:r>
      <w:r w:rsidRPr="00CF6AFA">
        <w:rPr>
          <w:b/>
          <w:sz w:val="28"/>
          <w:szCs w:val="28"/>
        </w:rPr>
        <w:tab/>
        <w:t>GROUP</w:t>
      </w:r>
      <w:proofErr w:type="gramEnd"/>
      <w:r w:rsidRPr="00CF6AFA">
        <w:rPr>
          <w:b/>
          <w:sz w:val="28"/>
          <w:szCs w:val="28"/>
        </w:rPr>
        <w:t xml:space="preserve"> 7</w:t>
      </w:r>
    </w:p>
    <w:p w:rsidR="00E849B1" w:rsidRPr="00281666" w:rsidRDefault="003A1710" w:rsidP="00E849B1">
      <w:pPr>
        <w:rPr>
          <w:rFonts w:cstheme="minorHAnsi"/>
          <w:sz w:val="24"/>
          <w:szCs w:val="24"/>
        </w:rPr>
      </w:pPr>
      <w:r>
        <w:rPr>
          <w:b/>
          <w:sz w:val="28"/>
          <w:szCs w:val="28"/>
        </w:rPr>
        <w:t>EXPERIMENT 7</w:t>
      </w:r>
      <w:r w:rsidR="00E849B1" w:rsidRPr="00CF6AFA">
        <w:rPr>
          <w:b/>
          <w:sz w:val="28"/>
          <w:szCs w:val="28"/>
        </w:rPr>
        <w:tab/>
      </w:r>
      <w:r w:rsidR="00E849B1" w:rsidRPr="00CF6AFA">
        <w:rPr>
          <w:b/>
          <w:sz w:val="28"/>
          <w:szCs w:val="28"/>
        </w:rPr>
        <w:tab/>
      </w:r>
      <w:r w:rsidR="00E849B1" w:rsidRPr="00CF6AFA">
        <w:rPr>
          <w:b/>
          <w:sz w:val="28"/>
          <w:szCs w:val="28"/>
        </w:rPr>
        <w:tab/>
      </w:r>
      <w:r w:rsidR="00E849B1">
        <w:rPr>
          <w:b/>
          <w:sz w:val="28"/>
          <w:szCs w:val="28"/>
        </w:rPr>
        <w:tab/>
      </w:r>
      <w:r w:rsidR="00E849B1">
        <w:rPr>
          <w:b/>
          <w:sz w:val="28"/>
          <w:szCs w:val="28"/>
        </w:rPr>
        <w:tab/>
      </w:r>
      <w:r w:rsidR="00E849B1">
        <w:rPr>
          <w:b/>
          <w:sz w:val="28"/>
          <w:szCs w:val="28"/>
        </w:rPr>
        <w:tab/>
        <w:t>28</w:t>
      </w:r>
      <w:r w:rsidR="00E849B1" w:rsidRPr="00D95E5E">
        <w:rPr>
          <w:b/>
          <w:sz w:val="28"/>
          <w:szCs w:val="28"/>
          <w:vertAlign w:val="superscript"/>
        </w:rPr>
        <w:t>TH</w:t>
      </w:r>
      <w:r w:rsidR="00E849B1">
        <w:rPr>
          <w:b/>
          <w:sz w:val="28"/>
          <w:szCs w:val="28"/>
        </w:rPr>
        <w:t xml:space="preserve"> OCTOBER, 2010</w:t>
      </w:r>
    </w:p>
    <w:p w:rsidR="00CB136C" w:rsidRDefault="00CB136C"/>
    <w:p w:rsidR="00CB136C" w:rsidRPr="00CB136C" w:rsidRDefault="00CB136C">
      <w:pPr>
        <w:rPr>
          <w:sz w:val="28"/>
          <w:szCs w:val="28"/>
          <w:u w:val="single"/>
        </w:rPr>
      </w:pPr>
      <w:r w:rsidRPr="005A4629">
        <w:rPr>
          <w:b/>
          <w:sz w:val="28"/>
          <w:szCs w:val="28"/>
        </w:rPr>
        <w:t>TITLE</w:t>
      </w:r>
      <w:r w:rsidRPr="00CB136C">
        <w:rPr>
          <w:sz w:val="28"/>
          <w:szCs w:val="28"/>
        </w:rPr>
        <w:t xml:space="preserve">: </w:t>
      </w:r>
      <w:r w:rsidRPr="00CB136C">
        <w:rPr>
          <w:sz w:val="28"/>
          <w:szCs w:val="28"/>
          <w:u w:val="single"/>
        </w:rPr>
        <w:t>DETERMINATION OF DENSITY OF LIQUID USNG A LOADED TEST TUBE</w:t>
      </w:r>
    </w:p>
    <w:p w:rsidR="00CB136C" w:rsidRPr="00CB136C" w:rsidRDefault="00CB136C">
      <w:pPr>
        <w:rPr>
          <w:sz w:val="28"/>
          <w:szCs w:val="28"/>
        </w:rPr>
      </w:pPr>
      <w:r w:rsidRPr="005A4629">
        <w:rPr>
          <w:b/>
          <w:sz w:val="28"/>
          <w:szCs w:val="28"/>
        </w:rPr>
        <w:t>AIM</w:t>
      </w:r>
      <w:r w:rsidRPr="00CB136C">
        <w:rPr>
          <w:sz w:val="28"/>
          <w:szCs w:val="28"/>
        </w:rPr>
        <w:t>:  To determine the density of a liquid using a loaded test tube</w:t>
      </w:r>
    </w:p>
    <w:p w:rsidR="00CB136C" w:rsidRPr="005A4629" w:rsidRDefault="00CB136C">
      <w:pPr>
        <w:rPr>
          <w:b/>
          <w:sz w:val="28"/>
          <w:szCs w:val="28"/>
        </w:rPr>
      </w:pPr>
      <w:r w:rsidRPr="005A4629">
        <w:rPr>
          <w:b/>
          <w:sz w:val="28"/>
          <w:szCs w:val="28"/>
        </w:rPr>
        <w:t>APPARATUS:</w:t>
      </w:r>
    </w:p>
    <w:p w:rsidR="00CB136C" w:rsidRPr="00CB136C" w:rsidRDefault="00CB136C" w:rsidP="005A4629">
      <w:pPr>
        <w:spacing w:after="0"/>
        <w:rPr>
          <w:sz w:val="28"/>
          <w:szCs w:val="28"/>
        </w:rPr>
      </w:pPr>
      <w:r w:rsidRPr="00CB136C">
        <w:rPr>
          <w:sz w:val="28"/>
          <w:szCs w:val="28"/>
        </w:rPr>
        <w:t>A wide test tube</w:t>
      </w:r>
    </w:p>
    <w:p w:rsidR="00CB136C" w:rsidRPr="00CB136C" w:rsidRDefault="00CB136C" w:rsidP="005A4629">
      <w:pPr>
        <w:spacing w:after="0"/>
        <w:rPr>
          <w:sz w:val="28"/>
          <w:szCs w:val="28"/>
        </w:rPr>
      </w:pPr>
      <w:r w:rsidRPr="00CB136C">
        <w:rPr>
          <w:sz w:val="28"/>
          <w:szCs w:val="28"/>
        </w:rPr>
        <w:t>A deep beaker</w:t>
      </w:r>
    </w:p>
    <w:p w:rsidR="00CB136C" w:rsidRPr="00CB136C" w:rsidRDefault="00CB136C" w:rsidP="005A4629">
      <w:pPr>
        <w:spacing w:after="0"/>
        <w:rPr>
          <w:sz w:val="28"/>
          <w:szCs w:val="28"/>
        </w:rPr>
      </w:pPr>
      <w:r w:rsidRPr="00CB136C">
        <w:rPr>
          <w:sz w:val="28"/>
          <w:szCs w:val="28"/>
        </w:rPr>
        <w:t>Some lead shots</w:t>
      </w:r>
    </w:p>
    <w:p w:rsidR="00CB136C" w:rsidRPr="00CB136C" w:rsidRDefault="00CB136C" w:rsidP="005A4629">
      <w:pPr>
        <w:spacing w:after="0"/>
        <w:rPr>
          <w:sz w:val="28"/>
          <w:szCs w:val="28"/>
        </w:rPr>
      </w:pPr>
      <w:r w:rsidRPr="00CB136C">
        <w:rPr>
          <w:sz w:val="28"/>
          <w:szCs w:val="28"/>
        </w:rPr>
        <w:t>Set of weights</w:t>
      </w:r>
    </w:p>
    <w:p w:rsidR="00CB136C" w:rsidRPr="00CB136C" w:rsidRDefault="00CB136C" w:rsidP="005A4629">
      <w:pPr>
        <w:spacing w:after="0"/>
        <w:rPr>
          <w:sz w:val="28"/>
          <w:szCs w:val="28"/>
        </w:rPr>
      </w:pPr>
      <w:r w:rsidRPr="00CB136C">
        <w:rPr>
          <w:sz w:val="28"/>
          <w:szCs w:val="28"/>
        </w:rPr>
        <w:t>Calipers</w:t>
      </w:r>
    </w:p>
    <w:p w:rsidR="00CB136C" w:rsidRPr="00CB136C" w:rsidRDefault="00CB136C" w:rsidP="005A4629">
      <w:pPr>
        <w:spacing w:after="0"/>
        <w:rPr>
          <w:sz w:val="28"/>
          <w:szCs w:val="28"/>
        </w:rPr>
      </w:pPr>
      <w:r w:rsidRPr="00CB136C">
        <w:rPr>
          <w:sz w:val="28"/>
          <w:szCs w:val="28"/>
        </w:rPr>
        <w:t>A liquid (water)</w:t>
      </w:r>
    </w:p>
    <w:p w:rsidR="00CB136C" w:rsidRPr="00CB136C" w:rsidRDefault="00CB136C" w:rsidP="005A4629">
      <w:pPr>
        <w:spacing w:after="0"/>
        <w:rPr>
          <w:sz w:val="28"/>
          <w:szCs w:val="28"/>
        </w:rPr>
      </w:pPr>
    </w:p>
    <w:p w:rsidR="00CB136C" w:rsidRPr="005A4629" w:rsidRDefault="00CB136C" w:rsidP="00CB136C">
      <w:pPr>
        <w:jc w:val="center"/>
        <w:rPr>
          <w:b/>
          <w:sz w:val="28"/>
          <w:szCs w:val="28"/>
        </w:rPr>
      </w:pPr>
      <w:r w:rsidRPr="005A4629">
        <w:rPr>
          <w:b/>
          <w:sz w:val="28"/>
          <w:szCs w:val="28"/>
          <w:u w:val="single"/>
        </w:rPr>
        <w:t>DIAGRAM</w:t>
      </w:r>
    </w:p>
    <w:p w:rsidR="00CB136C" w:rsidRDefault="00E849B1" w:rsidP="00CB136C">
      <w:pPr>
        <w:jc w:val="center"/>
      </w:pPr>
      <w:r w:rsidRPr="00E849B1">
        <w:rPr>
          <w:noProof/>
        </w:rPr>
        <w:drawing>
          <wp:inline distT="0" distB="0" distL="0" distR="0">
            <wp:extent cx="3699510" cy="2941320"/>
            <wp:effectExtent l="19050" t="0" r="0" b="0"/>
            <wp:docPr id="3" name="Object 2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4481513" cy="3124200"/>
                      <a:chOff x="1752600" y="1447800"/>
                      <a:chExt cx="4481513" cy="3124200"/>
                    </a:xfrm>
                  </a:grpSpPr>
                  <a:grpSp>
                    <a:nvGrpSpPr>
                      <a:cNvPr id="11" name="Group 10"/>
                      <a:cNvGrpSpPr/>
                    </a:nvGrpSpPr>
                    <a:grpSpPr>
                      <a:xfrm>
                        <a:off x="1752600" y="1447800"/>
                        <a:ext cx="4481513" cy="3124200"/>
                        <a:chOff x="1752600" y="1447800"/>
                        <a:chExt cx="4481513" cy="3124200"/>
                      </a:xfrm>
                    </a:grpSpPr>
                    <a:pic>
                      <a:nvPicPr>
                        <a:cNvPr id="4" name="Picture 3"/>
                        <a:cNvPicPr/>
                      </a:nvPicPr>
                      <a:blipFill>
                        <a:blip r:embed="rId7"/>
                        <a:srcRect/>
                        <a:stretch>
                          <a:fillRect/>
                        </a:stretch>
                      </a:blipFill>
                      <a:spPr bwMode="auto">
                        <a:xfrm>
                          <a:off x="1752600" y="1447800"/>
                          <a:ext cx="4481513" cy="3124200"/>
                        </a:xfrm>
                        <a:prstGeom prst="rect">
                          <a:avLst/>
                        </a:prstGeom>
                        <a:noFill/>
                      </a:spPr>
                    </a:pic>
                    <a:sp>
                      <a:nvSpPr>
                        <a:cNvPr id="5" name="TextBox 4"/>
                        <a:cNvSpPr txBox="1"/>
                      </a:nvSpPr>
                      <a:spPr>
                        <a:xfrm>
                          <a:off x="5029200" y="2057400"/>
                          <a:ext cx="9144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Beaker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  <a:sp>
                      <a:nvSpPr>
                        <a:cNvPr id="7" name="TextBox 6"/>
                        <a:cNvSpPr txBox="1"/>
                      </a:nvSpPr>
                      <a:spPr>
                        <a:xfrm>
                          <a:off x="5105400" y="2362200"/>
                          <a:ext cx="10668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Test tube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  <a:sp>
                      <a:nvSpPr>
                        <a:cNvPr id="8" name="TextBox 7"/>
                        <a:cNvSpPr txBox="1"/>
                      </a:nvSpPr>
                      <a:spPr>
                        <a:xfrm>
                          <a:off x="5105400" y="2667000"/>
                          <a:ext cx="10668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weight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  <a:sp>
                      <a:nvSpPr>
                        <a:cNvPr id="9" name="TextBox 8"/>
                        <a:cNvSpPr txBox="1"/>
                      </a:nvSpPr>
                      <a:spPr>
                        <a:xfrm>
                          <a:off x="5029200" y="3200400"/>
                          <a:ext cx="9144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sand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  <a:sp>
                      <a:nvSpPr>
                        <a:cNvPr id="10" name="TextBox 9"/>
                        <a:cNvSpPr txBox="1"/>
                      </a:nvSpPr>
                      <a:spPr>
                        <a:xfrm>
                          <a:off x="5029200" y="3429000"/>
                          <a:ext cx="7620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water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</a:grpSp>
                </lc:lockedCanvas>
              </a:graphicData>
            </a:graphic>
          </wp:inline>
        </w:drawing>
      </w:r>
    </w:p>
    <w:p w:rsidR="00CB136C" w:rsidRPr="00CB136C" w:rsidRDefault="00CB136C" w:rsidP="00CB136C">
      <w:pPr>
        <w:jc w:val="center"/>
      </w:pPr>
    </w:p>
    <w:p w:rsidR="00CB136C" w:rsidRDefault="00CB136C"/>
    <w:p w:rsidR="005A4629" w:rsidRPr="0081326B" w:rsidRDefault="005A4629" w:rsidP="005A4629">
      <w:pPr>
        <w:jc w:val="both"/>
        <w:rPr>
          <w:b/>
          <w:sz w:val="26"/>
          <w:szCs w:val="26"/>
          <w:u w:val="single"/>
        </w:rPr>
      </w:pPr>
      <w:r w:rsidRPr="0081326B">
        <w:rPr>
          <w:b/>
          <w:sz w:val="26"/>
          <w:szCs w:val="26"/>
          <w:u w:val="single"/>
        </w:rPr>
        <w:t xml:space="preserve">METHOD </w:t>
      </w:r>
    </w:p>
    <w:p w:rsidR="005A4629" w:rsidRPr="00233B45" w:rsidRDefault="005A4629" w:rsidP="005A4629">
      <w:pPr>
        <w:jc w:val="both"/>
        <w:rPr>
          <w:rFonts w:eastAsia="Calibri" w:cs="Times New Roman"/>
          <w:sz w:val="26"/>
          <w:szCs w:val="26"/>
        </w:rPr>
      </w:pPr>
      <w:r w:rsidRPr="0081326B">
        <w:rPr>
          <w:sz w:val="26"/>
          <w:szCs w:val="26"/>
        </w:rPr>
        <w:t xml:space="preserve">Sufficient </w:t>
      </w:r>
      <w:r w:rsidR="00E849B1">
        <w:rPr>
          <w:sz w:val="26"/>
          <w:szCs w:val="26"/>
        </w:rPr>
        <w:t>lead shots</w:t>
      </w:r>
      <w:r w:rsidR="00E849B1" w:rsidRPr="0081326B">
        <w:rPr>
          <w:sz w:val="26"/>
          <w:szCs w:val="26"/>
        </w:rPr>
        <w:t xml:space="preserve"> were</w:t>
      </w:r>
      <w:r w:rsidRPr="0081326B">
        <w:rPr>
          <w:rFonts w:eastAsia="Calibri" w:cs="Times New Roman"/>
          <w:sz w:val="26"/>
          <w:szCs w:val="26"/>
        </w:rPr>
        <w:t xml:space="preserve"> placed in </w:t>
      </w:r>
      <w:r w:rsidRPr="0081326B">
        <w:rPr>
          <w:sz w:val="26"/>
          <w:szCs w:val="26"/>
        </w:rPr>
        <w:t>a</w:t>
      </w:r>
      <w:r w:rsidRPr="0081326B">
        <w:rPr>
          <w:rFonts w:eastAsia="Calibri" w:cs="Times New Roman"/>
          <w:sz w:val="26"/>
          <w:szCs w:val="26"/>
        </w:rPr>
        <w:t xml:space="preserve"> tube to make it float vertically in the liquid and the </w:t>
      </w:r>
      <w:r w:rsidRPr="0081326B">
        <w:rPr>
          <w:sz w:val="26"/>
          <w:szCs w:val="26"/>
        </w:rPr>
        <w:t>level (Xo) at which it floated was</w:t>
      </w:r>
      <w:r w:rsidRPr="0081326B">
        <w:rPr>
          <w:rFonts w:eastAsia="Calibri" w:cs="Times New Roman"/>
          <w:sz w:val="26"/>
          <w:szCs w:val="26"/>
        </w:rPr>
        <w:t xml:space="preserve"> noted.</w:t>
      </w:r>
      <w:r w:rsidRPr="0081326B">
        <w:rPr>
          <w:sz w:val="26"/>
          <w:szCs w:val="26"/>
        </w:rPr>
        <w:t xml:space="preserve"> Weights were placed in the tube and in each case the reading X of the scale against the liquid level was noted. </w:t>
      </w:r>
      <w:r w:rsidRPr="0081326B">
        <w:rPr>
          <w:rFonts w:eastAsia="Calibri" w:cs="Times New Roman"/>
          <w:sz w:val="26"/>
          <w:szCs w:val="26"/>
        </w:rPr>
        <w:t xml:space="preserve"> A graph of depth of immersion (d) =</w:t>
      </w:r>
      <w:r w:rsidRPr="0081326B">
        <w:rPr>
          <w:sz w:val="26"/>
          <w:szCs w:val="26"/>
        </w:rPr>
        <w:t xml:space="preserve"> </w:t>
      </w:r>
      <w:r w:rsidRPr="0081326B">
        <w:rPr>
          <w:rFonts w:eastAsia="Calibri" w:cs="Times New Roman"/>
          <w:sz w:val="26"/>
          <w:szCs w:val="26"/>
        </w:rPr>
        <w:t>(x-x0) against additional load</w:t>
      </w:r>
      <w:r w:rsidRPr="0081326B">
        <w:rPr>
          <w:sz w:val="26"/>
          <w:szCs w:val="26"/>
        </w:rPr>
        <w:t xml:space="preserve"> was drawn</w:t>
      </w:r>
      <w:r w:rsidRPr="0081326B">
        <w:rPr>
          <w:rFonts w:eastAsia="Calibri" w:cs="Times New Roman"/>
          <w:sz w:val="26"/>
          <w:szCs w:val="26"/>
        </w:rPr>
        <w:t>. The external radius</w:t>
      </w:r>
      <w:r w:rsidRPr="0081326B">
        <w:rPr>
          <w:sz w:val="26"/>
          <w:szCs w:val="26"/>
        </w:rPr>
        <w:t xml:space="preserve"> of the</w:t>
      </w:r>
      <w:r w:rsidRPr="0081326B">
        <w:rPr>
          <w:rFonts w:eastAsia="Calibri" w:cs="Times New Roman"/>
          <w:sz w:val="26"/>
          <w:szCs w:val="26"/>
        </w:rPr>
        <w:t xml:space="preserve"> test-t</w:t>
      </w:r>
      <w:r w:rsidRPr="0081326B">
        <w:rPr>
          <w:sz w:val="26"/>
          <w:szCs w:val="26"/>
        </w:rPr>
        <w:t>ube was</w:t>
      </w:r>
      <w:r w:rsidRPr="0081326B">
        <w:rPr>
          <w:rFonts w:eastAsia="Calibri" w:cs="Times New Roman"/>
          <w:sz w:val="26"/>
          <w:szCs w:val="26"/>
        </w:rPr>
        <w:t xml:space="preserve"> found by using</w:t>
      </w:r>
      <w:r>
        <w:rPr>
          <w:rFonts w:eastAsia="Calibri" w:cs="Times New Roman"/>
          <w:sz w:val="26"/>
          <w:szCs w:val="26"/>
        </w:rPr>
        <w:t xml:space="preserve"> the vernier calipers</w:t>
      </w:r>
      <w:r w:rsidRPr="0081326B">
        <w:rPr>
          <w:sz w:val="26"/>
          <w:szCs w:val="26"/>
        </w:rPr>
        <w:t>. F</w:t>
      </w:r>
      <w:r w:rsidRPr="0081326B">
        <w:rPr>
          <w:rFonts w:eastAsia="Calibri" w:cs="Times New Roman"/>
          <w:sz w:val="26"/>
          <w:szCs w:val="26"/>
        </w:rPr>
        <w:t>our readings</w:t>
      </w:r>
      <w:r w:rsidRPr="0081326B">
        <w:rPr>
          <w:sz w:val="26"/>
          <w:szCs w:val="26"/>
        </w:rPr>
        <w:t xml:space="preserve"> were taken</w:t>
      </w:r>
      <w:r>
        <w:rPr>
          <w:sz w:val="26"/>
          <w:szCs w:val="26"/>
        </w:rPr>
        <w:t xml:space="preserve"> and the average found</w:t>
      </w:r>
      <w:r w:rsidRPr="0081326B">
        <w:rPr>
          <w:sz w:val="26"/>
          <w:szCs w:val="26"/>
        </w:rPr>
        <w:t>. The test tube was made to oscillate vertically for 10 oscillations. This was repeated four times.</w:t>
      </w:r>
      <w:r w:rsidRPr="0081326B">
        <w:rPr>
          <w:rFonts w:eastAsia="Calibri" w:cs="Times New Roman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 w:rsidRPr="0081326B">
        <w:rPr>
          <w:sz w:val="26"/>
          <w:szCs w:val="26"/>
        </w:rPr>
        <w:t>he</w:t>
      </w:r>
      <w:r>
        <w:rPr>
          <w:rFonts w:eastAsia="Calibri" w:cs="Times New Roman"/>
          <w:sz w:val="26"/>
          <w:szCs w:val="26"/>
        </w:rPr>
        <w:t xml:space="preserve"> periodic </w:t>
      </w:r>
      <w:r w:rsidRPr="0081326B">
        <w:rPr>
          <w:sz w:val="26"/>
          <w:szCs w:val="26"/>
        </w:rPr>
        <w:t xml:space="preserve">time T </w:t>
      </w:r>
      <w:r>
        <w:rPr>
          <w:sz w:val="26"/>
          <w:szCs w:val="26"/>
        </w:rPr>
        <w:t>was obtained by dividing the time for oscillation by the number of oscillations.</w:t>
      </w:r>
      <w:r>
        <w:rPr>
          <w:rFonts w:eastAsia="Calibri" w:cs="Times New Roman"/>
          <w:sz w:val="26"/>
          <w:szCs w:val="26"/>
        </w:rPr>
        <w:t xml:space="preserve"> T</w:t>
      </w:r>
      <w:r w:rsidRPr="0081326B">
        <w:rPr>
          <w:rFonts w:eastAsia="Calibri" w:cs="Times New Roman"/>
          <w:sz w:val="26"/>
          <w:szCs w:val="26"/>
        </w:rPr>
        <w:t>he value of</w:t>
      </w:r>
      <w:r w:rsidRPr="0081326B">
        <w:rPr>
          <w:sz w:val="26"/>
          <w:szCs w:val="26"/>
        </w:rPr>
        <w:t xml:space="preserve"> g acceleration due to gravity was found.</w:t>
      </w:r>
    </w:p>
    <w:p w:rsidR="005A4629" w:rsidRDefault="005A4629" w:rsidP="005A4629">
      <w:pPr>
        <w:spacing w:before="240"/>
        <w:jc w:val="both"/>
        <w:rPr>
          <w:b/>
          <w:sz w:val="26"/>
          <w:szCs w:val="26"/>
          <w:u w:val="single"/>
        </w:rPr>
      </w:pPr>
    </w:p>
    <w:p w:rsidR="005A4629" w:rsidRPr="003A47D9" w:rsidRDefault="005A4629" w:rsidP="005A4629">
      <w:pPr>
        <w:spacing w:before="240"/>
        <w:jc w:val="both"/>
        <w:rPr>
          <w:b/>
          <w:sz w:val="26"/>
          <w:szCs w:val="26"/>
          <w:u w:val="single"/>
        </w:rPr>
      </w:pPr>
      <w:r w:rsidRPr="003A47D9">
        <w:rPr>
          <w:b/>
          <w:sz w:val="26"/>
          <w:szCs w:val="26"/>
          <w:u w:val="single"/>
        </w:rPr>
        <w:t>RESULTS</w:t>
      </w:r>
    </w:p>
    <w:p w:rsidR="005A4629" w:rsidRDefault="005A4629" w:rsidP="005A4629">
      <w:pPr>
        <w:tabs>
          <w:tab w:val="left" w:pos="9360"/>
        </w:tabs>
        <w:jc w:val="both"/>
        <w:rPr>
          <w:b/>
          <w:sz w:val="40"/>
          <w:szCs w:val="40"/>
          <w:u w:val="single"/>
          <w:vertAlign w:val="superscript"/>
        </w:rPr>
      </w:pPr>
      <w:r w:rsidRPr="00B7031C">
        <w:rPr>
          <w:b/>
          <w:sz w:val="40"/>
          <w:szCs w:val="40"/>
          <w:u w:val="single"/>
          <w:vertAlign w:val="superscript"/>
        </w:rPr>
        <w:t>TABLE OF RESULTS</w:t>
      </w:r>
    </w:p>
    <w:p w:rsidR="005A4629" w:rsidRDefault="005A4629" w:rsidP="005A4629">
      <w:pPr>
        <w:tabs>
          <w:tab w:val="left" w:pos="9360"/>
        </w:tabs>
        <w:jc w:val="both"/>
        <w:rPr>
          <w:sz w:val="24"/>
          <w:szCs w:val="24"/>
        </w:rPr>
      </w:pPr>
      <w:r>
        <w:rPr>
          <w:sz w:val="24"/>
          <w:szCs w:val="24"/>
        </w:rPr>
        <w:t>Let X</w:t>
      </w:r>
      <w:r>
        <w:rPr>
          <w:sz w:val="24"/>
          <w:szCs w:val="24"/>
          <w:vertAlign w:val="subscript"/>
        </w:rPr>
        <w:t>o</w:t>
      </w:r>
      <w:r>
        <w:rPr>
          <w:sz w:val="24"/>
          <w:szCs w:val="24"/>
        </w:rPr>
        <w:t>=initial water level in beaker       t =time for vertical oscillation    R = radius of the test tube</w:t>
      </w:r>
    </w:p>
    <w:p w:rsidR="005A4629" w:rsidRPr="00FE0305" w:rsidRDefault="005A4629" w:rsidP="005A4629">
      <w:pPr>
        <w:tabs>
          <w:tab w:val="left" w:pos="9360"/>
        </w:tabs>
        <w:jc w:val="both"/>
        <w:rPr>
          <w:sz w:val="24"/>
          <w:szCs w:val="24"/>
        </w:rPr>
      </w:pPr>
      <w:r>
        <w:rPr>
          <w:sz w:val="24"/>
          <w:szCs w:val="24"/>
        </w:rPr>
        <w:t>Let X = water level as weights are put in tube    D =diameter of the test tube    T</w:t>
      </w:r>
      <w:r>
        <w:rPr>
          <w:sz w:val="24"/>
          <w:szCs w:val="24"/>
          <w:vertAlign w:val="subscript"/>
        </w:rPr>
        <w:t>av</w:t>
      </w:r>
      <w:r>
        <w:rPr>
          <w:sz w:val="24"/>
          <w:szCs w:val="24"/>
        </w:rPr>
        <w:t xml:space="preserve"> = average time</w:t>
      </w:r>
    </w:p>
    <w:p w:rsidR="005A4629" w:rsidRPr="00430029" w:rsidRDefault="005A4629" w:rsidP="005A4629">
      <w:pPr>
        <w:tabs>
          <w:tab w:val="left" w:pos="9360"/>
        </w:tabs>
        <w:jc w:val="both"/>
        <w:rPr>
          <w:b/>
          <w:sz w:val="24"/>
          <w:szCs w:val="24"/>
          <w:u w:val="single"/>
        </w:rPr>
      </w:pPr>
      <w:r w:rsidRPr="00430029">
        <w:rPr>
          <w:b/>
          <w:sz w:val="24"/>
          <w:szCs w:val="24"/>
          <w:u w:val="single"/>
        </w:rPr>
        <w:t xml:space="preserve">Table of masses and the water levels in the beaker      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5A4629" w:rsidTr="002114BE">
        <w:tc>
          <w:tcPr>
            <w:tcW w:w="3192" w:type="dxa"/>
          </w:tcPr>
          <w:p w:rsidR="005A4629" w:rsidRDefault="005A4629" w:rsidP="002114BE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Mass/g</w:t>
            </w:r>
          </w:p>
        </w:tc>
        <w:tc>
          <w:tcPr>
            <w:tcW w:w="3192" w:type="dxa"/>
          </w:tcPr>
          <w:p w:rsidR="005A4629" w:rsidRDefault="005A4629" w:rsidP="002114BE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X/cm</w:t>
            </w:r>
          </w:p>
        </w:tc>
        <w:tc>
          <w:tcPr>
            <w:tcW w:w="3192" w:type="dxa"/>
          </w:tcPr>
          <w:p w:rsidR="005A4629" w:rsidRPr="00233B45" w:rsidRDefault="005A4629" w:rsidP="002114BE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D= X –X</w:t>
            </w:r>
            <w:r>
              <w:rPr>
                <w:sz w:val="24"/>
                <w:szCs w:val="24"/>
                <w:vertAlign w:val="subscript"/>
              </w:rPr>
              <w:t>0</w:t>
            </w:r>
            <w:r>
              <w:rPr>
                <w:sz w:val="24"/>
                <w:szCs w:val="24"/>
              </w:rPr>
              <w:t xml:space="preserve"> /cm</w:t>
            </w:r>
          </w:p>
        </w:tc>
      </w:tr>
      <w:tr w:rsidR="005A4629" w:rsidTr="002114BE">
        <w:tc>
          <w:tcPr>
            <w:tcW w:w="3192" w:type="dxa"/>
          </w:tcPr>
          <w:p w:rsidR="005A4629" w:rsidRDefault="005A4629" w:rsidP="002114BE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3192" w:type="dxa"/>
          </w:tcPr>
          <w:p w:rsidR="005A4629" w:rsidRDefault="005A4629" w:rsidP="002114BE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14.0</w:t>
            </w:r>
          </w:p>
        </w:tc>
        <w:tc>
          <w:tcPr>
            <w:tcW w:w="3192" w:type="dxa"/>
          </w:tcPr>
          <w:p w:rsidR="005A4629" w:rsidRDefault="005A4629" w:rsidP="002114BE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</w:t>
            </w:r>
          </w:p>
        </w:tc>
      </w:tr>
      <w:tr w:rsidR="005A4629" w:rsidTr="002114BE">
        <w:tc>
          <w:tcPr>
            <w:tcW w:w="3192" w:type="dxa"/>
          </w:tcPr>
          <w:p w:rsidR="005A4629" w:rsidRDefault="005A4629" w:rsidP="002114BE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2.0</w:t>
            </w:r>
          </w:p>
        </w:tc>
        <w:tc>
          <w:tcPr>
            <w:tcW w:w="3192" w:type="dxa"/>
          </w:tcPr>
          <w:p w:rsidR="005A4629" w:rsidRDefault="005A4629" w:rsidP="002114BE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14.2</w:t>
            </w:r>
          </w:p>
        </w:tc>
        <w:tc>
          <w:tcPr>
            <w:tcW w:w="3192" w:type="dxa"/>
          </w:tcPr>
          <w:p w:rsidR="005A4629" w:rsidRDefault="005A4629" w:rsidP="002114BE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0.4</w:t>
            </w:r>
          </w:p>
        </w:tc>
      </w:tr>
      <w:tr w:rsidR="005A4629" w:rsidTr="002114BE">
        <w:tc>
          <w:tcPr>
            <w:tcW w:w="3192" w:type="dxa"/>
          </w:tcPr>
          <w:p w:rsidR="005A4629" w:rsidRDefault="005A4629" w:rsidP="002114BE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3.0</w:t>
            </w:r>
          </w:p>
        </w:tc>
        <w:tc>
          <w:tcPr>
            <w:tcW w:w="3192" w:type="dxa"/>
          </w:tcPr>
          <w:p w:rsidR="005A4629" w:rsidRDefault="005A4629" w:rsidP="002114BE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14.4</w:t>
            </w:r>
          </w:p>
        </w:tc>
        <w:tc>
          <w:tcPr>
            <w:tcW w:w="3192" w:type="dxa"/>
          </w:tcPr>
          <w:p w:rsidR="005A4629" w:rsidRDefault="005A4629" w:rsidP="002114BE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</w:t>
            </w:r>
          </w:p>
        </w:tc>
      </w:tr>
      <w:tr w:rsidR="005A4629" w:rsidTr="002114BE">
        <w:tc>
          <w:tcPr>
            <w:tcW w:w="3192" w:type="dxa"/>
          </w:tcPr>
          <w:p w:rsidR="005A4629" w:rsidRDefault="005A4629" w:rsidP="002114BE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4.0</w:t>
            </w:r>
          </w:p>
        </w:tc>
        <w:tc>
          <w:tcPr>
            <w:tcW w:w="3192" w:type="dxa"/>
          </w:tcPr>
          <w:p w:rsidR="005A4629" w:rsidRDefault="005A4629" w:rsidP="002114BE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14.6</w:t>
            </w:r>
          </w:p>
        </w:tc>
        <w:tc>
          <w:tcPr>
            <w:tcW w:w="3192" w:type="dxa"/>
          </w:tcPr>
          <w:p w:rsidR="005A4629" w:rsidRDefault="005A4629" w:rsidP="002114BE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</w:t>
            </w:r>
          </w:p>
        </w:tc>
      </w:tr>
      <w:tr w:rsidR="005A4629" w:rsidTr="002114BE">
        <w:tc>
          <w:tcPr>
            <w:tcW w:w="3192" w:type="dxa"/>
          </w:tcPr>
          <w:p w:rsidR="005A4629" w:rsidRDefault="005A4629" w:rsidP="002114BE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</w:t>
            </w:r>
          </w:p>
        </w:tc>
        <w:tc>
          <w:tcPr>
            <w:tcW w:w="3192" w:type="dxa"/>
          </w:tcPr>
          <w:p w:rsidR="005A4629" w:rsidRDefault="005A4629" w:rsidP="002114BE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14.8</w:t>
            </w:r>
          </w:p>
        </w:tc>
        <w:tc>
          <w:tcPr>
            <w:tcW w:w="3192" w:type="dxa"/>
          </w:tcPr>
          <w:p w:rsidR="005A4629" w:rsidRDefault="005A4629" w:rsidP="002114BE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</w:tr>
    </w:tbl>
    <w:p w:rsidR="005A4629" w:rsidRPr="005A4629" w:rsidRDefault="005A4629" w:rsidP="005A4629">
      <w:pPr>
        <w:rPr>
          <w:sz w:val="28"/>
          <w:szCs w:val="28"/>
        </w:rPr>
      </w:pP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o=</w:t>
      </w:r>
      <w:r>
        <w:rPr>
          <w:sz w:val="28"/>
          <w:szCs w:val="28"/>
        </w:rPr>
        <w:t>13.8</w:t>
      </w:r>
    </w:p>
    <w:p w:rsidR="005A4629" w:rsidRDefault="005A4629">
      <w:pPr>
        <w:rPr>
          <w:sz w:val="28"/>
          <w:szCs w:val="28"/>
        </w:rPr>
      </w:pPr>
    </w:p>
    <w:p w:rsidR="005A4629" w:rsidRPr="00430029" w:rsidRDefault="005A4629" w:rsidP="005A4629">
      <w:pPr>
        <w:tabs>
          <w:tab w:val="left" w:pos="9360"/>
        </w:tabs>
        <w:jc w:val="both"/>
        <w:rPr>
          <w:b/>
          <w:sz w:val="24"/>
          <w:szCs w:val="24"/>
          <w:u w:val="single"/>
        </w:rPr>
      </w:pPr>
      <w:r w:rsidRPr="00430029">
        <w:rPr>
          <w:b/>
          <w:sz w:val="24"/>
          <w:szCs w:val="24"/>
          <w:u w:val="single"/>
        </w:rPr>
        <w:t>Table for the Period for 10 vertical oscillations</w:t>
      </w:r>
    </w:p>
    <w:tbl>
      <w:tblPr>
        <w:tblStyle w:val="TableGrid"/>
        <w:tblW w:w="0" w:type="auto"/>
        <w:tblLook w:val="04A0"/>
      </w:tblPr>
      <w:tblGrid>
        <w:gridCol w:w="1596"/>
        <w:gridCol w:w="1596"/>
        <w:gridCol w:w="1596"/>
        <w:gridCol w:w="1596"/>
        <w:gridCol w:w="1596"/>
        <w:gridCol w:w="1596"/>
      </w:tblGrid>
      <w:tr w:rsidR="005A4629" w:rsidTr="002114BE">
        <w:tc>
          <w:tcPr>
            <w:tcW w:w="1596" w:type="dxa"/>
          </w:tcPr>
          <w:p w:rsidR="005A4629" w:rsidRPr="009C30A2" w:rsidRDefault="005A4629" w:rsidP="002114BE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  <w:vertAlign w:val="subscript"/>
              </w:rPr>
              <w:t xml:space="preserve">1 </w:t>
            </w:r>
            <w:r>
              <w:rPr>
                <w:sz w:val="24"/>
                <w:szCs w:val="24"/>
              </w:rPr>
              <w:t>/s</w:t>
            </w:r>
          </w:p>
        </w:tc>
        <w:tc>
          <w:tcPr>
            <w:tcW w:w="1596" w:type="dxa"/>
          </w:tcPr>
          <w:p w:rsidR="005A4629" w:rsidRPr="009C30A2" w:rsidRDefault="005A4629" w:rsidP="002114BE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rPr>
                <w:sz w:val="24"/>
                <w:szCs w:val="24"/>
              </w:rPr>
              <w:t xml:space="preserve"> /s</w:t>
            </w:r>
          </w:p>
        </w:tc>
        <w:tc>
          <w:tcPr>
            <w:tcW w:w="1596" w:type="dxa"/>
          </w:tcPr>
          <w:p w:rsidR="005A4629" w:rsidRPr="009C30A2" w:rsidRDefault="005A4629" w:rsidP="002114BE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  <w:vertAlign w:val="subscript"/>
              </w:rPr>
              <w:t>3</w:t>
            </w:r>
            <w:r>
              <w:rPr>
                <w:sz w:val="24"/>
                <w:szCs w:val="24"/>
              </w:rPr>
              <w:t xml:space="preserve"> /s</w:t>
            </w:r>
          </w:p>
        </w:tc>
        <w:tc>
          <w:tcPr>
            <w:tcW w:w="1596" w:type="dxa"/>
          </w:tcPr>
          <w:p w:rsidR="005A4629" w:rsidRPr="009C30A2" w:rsidRDefault="005A4629" w:rsidP="002114BE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  <w:vertAlign w:val="subscript"/>
              </w:rPr>
              <w:t>4</w:t>
            </w:r>
            <w:r>
              <w:rPr>
                <w:sz w:val="24"/>
                <w:szCs w:val="24"/>
              </w:rPr>
              <w:t xml:space="preserve"> /s</w:t>
            </w:r>
          </w:p>
        </w:tc>
        <w:tc>
          <w:tcPr>
            <w:tcW w:w="1596" w:type="dxa"/>
          </w:tcPr>
          <w:p w:rsidR="005A4629" w:rsidRPr="009C30A2" w:rsidRDefault="005A4629" w:rsidP="002114BE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  <w:vertAlign w:val="subscript"/>
              </w:rPr>
              <w:t>av</w:t>
            </w:r>
            <w:r>
              <w:rPr>
                <w:sz w:val="24"/>
                <w:szCs w:val="24"/>
              </w:rPr>
              <w:t xml:space="preserve"> /s</w:t>
            </w:r>
          </w:p>
        </w:tc>
        <w:tc>
          <w:tcPr>
            <w:tcW w:w="1596" w:type="dxa"/>
          </w:tcPr>
          <w:p w:rsidR="005A4629" w:rsidRPr="009C30A2" w:rsidRDefault="005A4629" w:rsidP="002114BE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 =T</w:t>
            </w:r>
            <w:r>
              <w:rPr>
                <w:sz w:val="24"/>
                <w:szCs w:val="24"/>
                <w:vertAlign w:val="subscript"/>
              </w:rPr>
              <w:t>av</w:t>
            </w:r>
            <w:r>
              <w:rPr>
                <w:sz w:val="24"/>
                <w:szCs w:val="24"/>
              </w:rPr>
              <w:t xml:space="preserve"> /10   /s</w:t>
            </w:r>
          </w:p>
        </w:tc>
      </w:tr>
      <w:tr w:rsidR="005A4629" w:rsidTr="002114BE">
        <w:tc>
          <w:tcPr>
            <w:tcW w:w="1596" w:type="dxa"/>
          </w:tcPr>
          <w:p w:rsidR="005A4629" w:rsidRDefault="005A4629" w:rsidP="002114BE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7.44</w:t>
            </w:r>
          </w:p>
        </w:tc>
        <w:tc>
          <w:tcPr>
            <w:tcW w:w="1596" w:type="dxa"/>
          </w:tcPr>
          <w:p w:rsidR="005A4629" w:rsidRDefault="005A4629" w:rsidP="002114BE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6.85</w:t>
            </w:r>
          </w:p>
        </w:tc>
        <w:tc>
          <w:tcPr>
            <w:tcW w:w="1596" w:type="dxa"/>
          </w:tcPr>
          <w:p w:rsidR="005A4629" w:rsidRDefault="005A4629" w:rsidP="002114BE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6.66</w:t>
            </w:r>
          </w:p>
        </w:tc>
        <w:tc>
          <w:tcPr>
            <w:tcW w:w="1596" w:type="dxa"/>
          </w:tcPr>
          <w:p w:rsidR="005A4629" w:rsidRDefault="005A4629" w:rsidP="002114BE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7.09</w:t>
            </w:r>
          </w:p>
        </w:tc>
        <w:tc>
          <w:tcPr>
            <w:tcW w:w="1596" w:type="dxa"/>
          </w:tcPr>
          <w:p w:rsidR="005A4629" w:rsidRDefault="0091639F" w:rsidP="002114BE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7.01</w:t>
            </w:r>
          </w:p>
        </w:tc>
        <w:tc>
          <w:tcPr>
            <w:tcW w:w="1596" w:type="dxa"/>
          </w:tcPr>
          <w:p w:rsidR="005A4629" w:rsidRDefault="0091639F" w:rsidP="002114BE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0.70</w:t>
            </w:r>
          </w:p>
        </w:tc>
      </w:tr>
    </w:tbl>
    <w:p w:rsidR="005A4629" w:rsidRDefault="005A4629" w:rsidP="005A4629">
      <w:pPr>
        <w:tabs>
          <w:tab w:val="left" w:pos="9360"/>
        </w:tabs>
        <w:jc w:val="both"/>
        <w:rPr>
          <w:sz w:val="24"/>
          <w:szCs w:val="24"/>
        </w:rPr>
      </w:pPr>
    </w:p>
    <w:p w:rsidR="005A4629" w:rsidRPr="00430029" w:rsidRDefault="005A4629" w:rsidP="005A4629">
      <w:pPr>
        <w:tabs>
          <w:tab w:val="left" w:pos="9360"/>
        </w:tabs>
        <w:jc w:val="both"/>
        <w:rPr>
          <w:b/>
          <w:sz w:val="24"/>
          <w:szCs w:val="24"/>
          <w:u w:val="single"/>
        </w:rPr>
      </w:pPr>
      <w:r w:rsidRPr="00430029">
        <w:rPr>
          <w:b/>
          <w:sz w:val="24"/>
          <w:szCs w:val="24"/>
          <w:u w:val="single"/>
        </w:rPr>
        <w:t>Table for the radius of the test tube.</w:t>
      </w:r>
    </w:p>
    <w:tbl>
      <w:tblPr>
        <w:tblStyle w:val="TableGrid"/>
        <w:tblW w:w="0" w:type="auto"/>
        <w:tblLook w:val="04A0"/>
      </w:tblPr>
      <w:tblGrid>
        <w:gridCol w:w="1596"/>
        <w:gridCol w:w="1596"/>
        <w:gridCol w:w="1596"/>
        <w:gridCol w:w="1596"/>
        <w:gridCol w:w="1596"/>
        <w:gridCol w:w="1596"/>
      </w:tblGrid>
      <w:tr w:rsidR="005A4629" w:rsidTr="002114BE">
        <w:tc>
          <w:tcPr>
            <w:tcW w:w="1596" w:type="dxa"/>
          </w:tcPr>
          <w:p w:rsidR="005A4629" w:rsidRDefault="005A4629" w:rsidP="002114BE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D1 /mm</w:t>
            </w:r>
          </w:p>
        </w:tc>
        <w:tc>
          <w:tcPr>
            <w:tcW w:w="1596" w:type="dxa"/>
          </w:tcPr>
          <w:p w:rsidR="005A4629" w:rsidRDefault="005A4629" w:rsidP="002114BE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D2 /mm</w:t>
            </w:r>
          </w:p>
        </w:tc>
        <w:tc>
          <w:tcPr>
            <w:tcW w:w="1596" w:type="dxa"/>
          </w:tcPr>
          <w:p w:rsidR="005A4629" w:rsidRDefault="005A4629" w:rsidP="002114BE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D3 /mm</w:t>
            </w:r>
          </w:p>
        </w:tc>
        <w:tc>
          <w:tcPr>
            <w:tcW w:w="1596" w:type="dxa"/>
          </w:tcPr>
          <w:p w:rsidR="005A4629" w:rsidRDefault="005A4629" w:rsidP="002114BE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D4 /mm</w:t>
            </w:r>
          </w:p>
        </w:tc>
        <w:tc>
          <w:tcPr>
            <w:tcW w:w="1596" w:type="dxa"/>
          </w:tcPr>
          <w:p w:rsidR="005A4629" w:rsidRPr="009C30A2" w:rsidRDefault="005A4629" w:rsidP="002114BE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  <w:vertAlign w:val="subscript"/>
              </w:rPr>
              <w:t xml:space="preserve">av </w:t>
            </w:r>
            <w:r>
              <w:rPr>
                <w:sz w:val="24"/>
                <w:szCs w:val="24"/>
              </w:rPr>
              <w:t>/mm</w:t>
            </w:r>
          </w:p>
        </w:tc>
        <w:tc>
          <w:tcPr>
            <w:tcW w:w="1596" w:type="dxa"/>
          </w:tcPr>
          <w:p w:rsidR="005A4629" w:rsidRPr="009C30A2" w:rsidRDefault="005A4629" w:rsidP="002114BE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 = D</w:t>
            </w:r>
            <w:r>
              <w:rPr>
                <w:sz w:val="24"/>
                <w:szCs w:val="24"/>
                <w:vertAlign w:val="subscript"/>
              </w:rPr>
              <w:t>av</w:t>
            </w:r>
            <w:r>
              <w:rPr>
                <w:sz w:val="24"/>
                <w:szCs w:val="24"/>
              </w:rPr>
              <w:t xml:space="preserve"> /2/ mm</w:t>
            </w:r>
          </w:p>
        </w:tc>
      </w:tr>
      <w:tr w:rsidR="005A4629" w:rsidTr="002114BE">
        <w:tc>
          <w:tcPr>
            <w:tcW w:w="1596" w:type="dxa"/>
          </w:tcPr>
          <w:p w:rsidR="005A4629" w:rsidRDefault="0091639F" w:rsidP="002114BE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33.5</w:t>
            </w:r>
          </w:p>
        </w:tc>
        <w:tc>
          <w:tcPr>
            <w:tcW w:w="1596" w:type="dxa"/>
          </w:tcPr>
          <w:p w:rsidR="005A4629" w:rsidRDefault="0091639F" w:rsidP="002114BE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33.7</w:t>
            </w:r>
          </w:p>
        </w:tc>
        <w:tc>
          <w:tcPr>
            <w:tcW w:w="1596" w:type="dxa"/>
          </w:tcPr>
          <w:p w:rsidR="005A4629" w:rsidRDefault="0091639F" w:rsidP="002114BE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33.7</w:t>
            </w:r>
          </w:p>
        </w:tc>
        <w:tc>
          <w:tcPr>
            <w:tcW w:w="1596" w:type="dxa"/>
          </w:tcPr>
          <w:p w:rsidR="005A4629" w:rsidRDefault="0091639F" w:rsidP="002114BE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33.8</w:t>
            </w:r>
          </w:p>
        </w:tc>
        <w:tc>
          <w:tcPr>
            <w:tcW w:w="1596" w:type="dxa"/>
          </w:tcPr>
          <w:p w:rsidR="005A4629" w:rsidRDefault="0091639F" w:rsidP="002114BE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33.7</w:t>
            </w:r>
          </w:p>
        </w:tc>
        <w:tc>
          <w:tcPr>
            <w:tcW w:w="1596" w:type="dxa"/>
          </w:tcPr>
          <w:p w:rsidR="005A4629" w:rsidRDefault="0091639F" w:rsidP="002114BE">
            <w:pPr>
              <w:tabs>
                <w:tab w:val="left" w:pos="936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16.8</w:t>
            </w:r>
          </w:p>
        </w:tc>
      </w:tr>
    </w:tbl>
    <w:p w:rsidR="005A4629" w:rsidRDefault="005A4629" w:rsidP="005A4629">
      <w:pPr>
        <w:rPr>
          <w:b/>
          <w:sz w:val="28"/>
          <w:szCs w:val="28"/>
          <w:u w:val="single"/>
        </w:rPr>
      </w:pPr>
    </w:p>
    <w:p w:rsidR="00E849B1" w:rsidRDefault="00E849B1" w:rsidP="005A4629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GRAPH </w:t>
      </w:r>
    </w:p>
    <w:p w:rsidR="00EB17E6" w:rsidRPr="00EB17E6" w:rsidRDefault="00E849B1" w:rsidP="005A4629">
      <w:pPr>
        <w:rPr>
          <w:sz w:val="28"/>
          <w:szCs w:val="28"/>
        </w:rPr>
      </w:pPr>
      <w:r>
        <w:rPr>
          <w:sz w:val="28"/>
          <w:szCs w:val="28"/>
        </w:rPr>
        <w:t>(</w:t>
      </w:r>
      <w:r w:rsidR="00EB17E6">
        <w:rPr>
          <w:sz w:val="28"/>
          <w:szCs w:val="28"/>
        </w:rPr>
        <w:t>A GRAPH OF DEPTH OF IMMERSION AGAINST ADDITIONAL LOADS)</w:t>
      </w:r>
    </w:p>
    <w:p w:rsidR="0091639F" w:rsidRDefault="0091639F" w:rsidP="005A462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486400" cy="3200400"/>
            <wp:effectExtent l="19050" t="0" r="1905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EB17E6" w:rsidRPr="0081326B" w:rsidRDefault="00EB17E6" w:rsidP="00EB17E6">
      <w:pPr>
        <w:jc w:val="both"/>
        <w:rPr>
          <w:b/>
          <w:sz w:val="26"/>
          <w:szCs w:val="26"/>
          <w:u w:val="single"/>
        </w:rPr>
      </w:pPr>
      <w:r w:rsidRPr="0081326B">
        <w:rPr>
          <w:b/>
          <w:sz w:val="26"/>
          <w:szCs w:val="26"/>
          <w:u w:val="single"/>
        </w:rPr>
        <w:t>CALCULATION:</w:t>
      </w:r>
    </w:p>
    <w:p w:rsidR="00EB17E6" w:rsidRDefault="00EB17E6" w:rsidP="00EB17E6">
      <w:pPr>
        <w:jc w:val="both"/>
        <w:rPr>
          <w:rFonts w:eastAsiaTheme="minorEastAsia"/>
          <w:sz w:val="26"/>
          <w:szCs w:val="26"/>
        </w:rPr>
      </w:pPr>
      <w:r w:rsidRPr="0081326B">
        <w:rPr>
          <w:sz w:val="26"/>
          <w:szCs w:val="26"/>
        </w:rPr>
        <w:t>From the theory,</w:t>
      </w:r>
      <w:r>
        <w:rPr>
          <w:sz w:val="26"/>
          <w:szCs w:val="26"/>
        </w:rPr>
        <w:t xml:space="preserve"> T =</w:t>
      </w:r>
      <w:r w:rsidR="00E849B1">
        <w:rPr>
          <w:sz w:val="26"/>
          <w:szCs w:val="26"/>
        </w:rPr>
        <w:t xml:space="preserve">2π </w:t>
      </w:r>
      <m:oMath>
        <m:r>
          <w:rPr>
            <w:rFonts w:ascii="Cambria Math" w:hAnsi="Cambria Math"/>
            <w:sz w:val="26"/>
            <w:szCs w:val="26"/>
          </w:rPr>
          <m:t>√</m:t>
        </m:r>
      </m:oMath>
      <w:r w:rsidR="00E849B1">
        <w:rPr>
          <w:rFonts w:eastAsiaTheme="minorEastAsia"/>
          <w:sz w:val="26"/>
          <w:szCs w:val="26"/>
        </w:rPr>
        <w:t>(L</w:t>
      </w:r>
      <w:r>
        <w:rPr>
          <w:rFonts w:eastAsiaTheme="minorEastAsia"/>
          <w:sz w:val="26"/>
          <w:szCs w:val="26"/>
        </w:rPr>
        <w:t>/g)</w:t>
      </w:r>
    </w:p>
    <w:p w:rsidR="00EB17E6" w:rsidRDefault="00EB17E6" w:rsidP="00EB17E6">
      <w:pPr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                                T</w:t>
      </w:r>
      <w:r>
        <w:rPr>
          <w:rFonts w:eastAsiaTheme="minorEastAsia"/>
          <w:sz w:val="26"/>
          <w:szCs w:val="26"/>
          <w:vertAlign w:val="superscript"/>
        </w:rPr>
        <w:t>2</w:t>
      </w:r>
      <w:r>
        <w:rPr>
          <w:rFonts w:eastAsiaTheme="minorEastAsia"/>
          <w:sz w:val="26"/>
          <w:szCs w:val="26"/>
        </w:rPr>
        <w:t xml:space="preserve"> =4π</w:t>
      </w:r>
      <w:r>
        <w:rPr>
          <w:rFonts w:eastAsiaTheme="minorEastAsia"/>
          <w:sz w:val="26"/>
          <w:szCs w:val="26"/>
          <w:vertAlign w:val="superscript"/>
        </w:rPr>
        <w:t>2</w:t>
      </w:r>
      <w:r>
        <w:rPr>
          <w:rFonts w:eastAsiaTheme="minorEastAsia"/>
          <w:sz w:val="26"/>
          <w:szCs w:val="26"/>
        </w:rPr>
        <w:t>l /g   ;   g =4π</w:t>
      </w:r>
      <w:r>
        <w:rPr>
          <w:rFonts w:eastAsiaTheme="minorEastAsia"/>
          <w:sz w:val="26"/>
          <w:szCs w:val="26"/>
          <w:vertAlign w:val="superscript"/>
        </w:rPr>
        <w:t>2</w:t>
      </w:r>
      <w:r>
        <w:rPr>
          <w:rFonts w:eastAsiaTheme="minorEastAsia"/>
          <w:sz w:val="26"/>
          <w:szCs w:val="26"/>
        </w:rPr>
        <w:t>l /T</w:t>
      </w:r>
      <w:r>
        <w:rPr>
          <w:rFonts w:eastAsiaTheme="minorEastAsia"/>
          <w:sz w:val="26"/>
          <w:szCs w:val="26"/>
          <w:vertAlign w:val="superscript"/>
        </w:rPr>
        <w:t>2</w:t>
      </w:r>
      <w:r>
        <w:rPr>
          <w:rFonts w:eastAsiaTheme="minorEastAsia"/>
          <w:sz w:val="26"/>
          <w:szCs w:val="26"/>
        </w:rPr>
        <w:t xml:space="preserve"> </w:t>
      </w:r>
    </w:p>
    <w:p w:rsidR="00EB17E6" w:rsidRDefault="00EB17E6" w:rsidP="00EB17E6">
      <w:pPr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    T= 0.70s     l =14.8cm</w:t>
      </w:r>
    </w:p>
    <w:p w:rsidR="00EB17E6" w:rsidRPr="00280319" w:rsidRDefault="00EB17E6" w:rsidP="00EB17E6">
      <w:pPr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G = </w:t>
      </w:r>
      <w:r w:rsidRPr="00F179B7">
        <w:rPr>
          <w:rFonts w:eastAsiaTheme="minorEastAsia"/>
          <w:sz w:val="26"/>
          <w:szCs w:val="26"/>
          <w:u w:val="single"/>
        </w:rPr>
        <w:t>4 x π</w:t>
      </w:r>
      <w:r w:rsidRPr="00F179B7">
        <w:rPr>
          <w:rFonts w:eastAsiaTheme="minorEastAsia"/>
          <w:sz w:val="26"/>
          <w:szCs w:val="26"/>
          <w:u w:val="single"/>
          <w:vertAlign w:val="superscript"/>
        </w:rPr>
        <w:t>2</w:t>
      </w:r>
      <w:r>
        <w:rPr>
          <w:rFonts w:eastAsiaTheme="minorEastAsia"/>
          <w:sz w:val="26"/>
          <w:szCs w:val="26"/>
          <w:u w:val="single"/>
        </w:rPr>
        <w:t xml:space="preserve"> x 14.8</w:t>
      </w:r>
      <w:r w:rsidRPr="00F179B7">
        <w:rPr>
          <w:rFonts w:eastAsiaTheme="minorEastAsia"/>
          <w:sz w:val="26"/>
          <w:szCs w:val="26"/>
          <w:u w:val="single"/>
        </w:rPr>
        <w:t xml:space="preserve"> cm</w:t>
      </w:r>
      <w:r>
        <w:rPr>
          <w:rFonts w:eastAsiaTheme="minorEastAsia"/>
          <w:sz w:val="26"/>
          <w:szCs w:val="26"/>
          <w:u w:val="single"/>
        </w:rPr>
        <w:t xml:space="preserve">          </w:t>
      </w:r>
      <w:r>
        <w:rPr>
          <w:rFonts w:eastAsiaTheme="minorEastAsia"/>
          <w:sz w:val="26"/>
          <w:szCs w:val="26"/>
        </w:rPr>
        <w:t>=</w:t>
      </w:r>
      <w:r>
        <w:rPr>
          <w:rFonts w:eastAsiaTheme="minorEastAsia"/>
          <w:sz w:val="26"/>
          <w:szCs w:val="26"/>
          <w:u w:val="single"/>
        </w:rPr>
        <w:t xml:space="preserve"> </w:t>
      </w:r>
      <w:r w:rsidR="00280319">
        <w:rPr>
          <w:rFonts w:eastAsiaTheme="minorEastAsia"/>
          <w:sz w:val="26"/>
          <w:szCs w:val="26"/>
        </w:rPr>
        <w:t>1192.409</w:t>
      </w:r>
    </w:p>
    <w:p w:rsidR="00EB17E6" w:rsidRPr="00303076" w:rsidRDefault="00EB17E6" w:rsidP="00EB17E6">
      <w:pPr>
        <w:jc w:val="both"/>
        <w:rPr>
          <w:rFonts w:asciiTheme="majorHAnsi" w:eastAsiaTheme="minorEastAsia" w:hAnsiTheme="majorHAnsi"/>
        </w:rPr>
      </w:pPr>
      <w:r>
        <w:rPr>
          <w:rFonts w:asciiTheme="majorHAnsi" w:eastAsiaTheme="minorEastAsia" w:hAnsiTheme="majorHAnsi"/>
        </w:rPr>
        <w:t xml:space="preserve">              (0.70)</w:t>
      </w:r>
      <w:r w:rsidRPr="00F91541">
        <w:rPr>
          <w:rFonts w:asciiTheme="majorHAnsi" w:eastAsiaTheme="minorEastAsia" w:hAnsiTheme="majorHAnsi"/>
          <w:vertAlign w:val="superscript"/>
        </w:rPr>
        <w:t>2</w:t>
      </w:r>
      <w:r>
        <w:rPr>
          <w:rFonts w:asciiTheme="majorHAnsi" w:eastAsiaTheme="minorEastAsia" w:hAnsiTheme="majorHAnsi"/>
        </w:rPr>
        <w:t xml:space="preserve">/s        </w:t>
      </w:r>
    </w:p>
    <w:p w:rsidR="00EB17E6" w:rsidRDefault="00EB17E6" w:rsidP="00EB17E6">
      <w:pPr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>Also from Archimedes principle, ρ = (</w:t>
      </w:r>
      <w:r w:rsidR="00E849B1">
        <w:rPr>
          <w:rFonts w:eastAsiaTheme="minorEastAsia"/>
          <w:sz w:val="26"/>
          <w:szCs w:val="26"/>
        </w:rPr>
        <w:t>πr</w:t>
      </w:r>
      <w:r w:rsidR="00E849B1">
        <w:rPr>
          <w:rFonts w:eastAsiaTheme="minorEastAsia"/>
          <w:sz w:val="26"/>
          <w:szCs w:val="26"/>
          <w:vertAlign w:val="superscript"/>
        </w:rPr>
        <w:t>2</w:t>
      </w:r>
      <w:r w:rsidR="00E849B1">
        <w:rPr>
          <w:rFonts w:eastAsiaTheme="minorEastAsia"/>
          <w:sz w:val="26"/>
          <w:szCs w:val="26"/>
        </w:rPr>
        <w:t>n)</w:t>
      </w:r>
      <w:r>
        <w:rPr>
          <w:rFonts w:eastAsiaTheme="minorEastAsia"/>
          <w:sz w:val="26"/>
          <w:szCs w:val="26"/>
          <w:vertAlign w:val="superscript"/>
        </w:rPr>
        <w:t>-1</w:t>
      </w:r>
      <w:r>
        <w:rPr>
          <w:rFonts w:eastAsiaTheme="minorEastAsia"/>
          <w:sz w:val="26"/>
          <w:szCs w:val="26"/>
        </w:rPr>
        <w:t xml:space="preserve">     </w:t>
      </w:r>
      <w:r w:rsidR="00E849B1">
        <w:rPr>
          <w:rFonts w:eastAsiaTheme="minorEastAsia"/>
          <w:sz w:val="26"/>
          <w:szCs w:val="26"/>
        </w:rPr>
        <w:t>, r</w:t>
      </w:r>
      <w:r>
        <w:rPr>
          <w:rFonts w:eastAsiaTheme="minorEastAsia"/>
          <w:sz w:val="26"/>
          <w:szCs w:val="26"/>
        </w:rPr>
        <w:t xml:space="preserve"> =radius of test tube</w:t>
      </w:r>
      <w:r w:rsidR="00E849B1">
        <w:rPr>
          <w:rFonts w:eastAsiaTheme="minorEastAsia"/>
          <w:sz w:val="26"/>
          <w:szCs w:val="26"/>
        </w:rPr>
        <w:t>, n</w:t>
      </w:r>
      <w:r>
        <w:rPr>
          <w:rFonts w:eastAsiaTheme="minorEastAsia"/>
          <w:sz w:val="26"/>
          <w:szCs w:val="26"/>
        </w:rPr>
        <w:t xml:space="preserve"> = slope of graph </w:t>
      </w:r>
    </w:p>
    <w:p w:rsidR="00EB17E6" w:rsidRPr="00BD0C6A" w:rsidRDefault="00EB17E6" w:rsidP="00EB17E6">
      <w:pPr>
        <w:jc w:val="both"/>
        <w:rPr>
          <w:rFonts w:eastAsiaTheme="minorEastAsia"/>
          <w:sz w:val="26"/>
          <w:szCs w:val="26"/>
          <w:u w:val="thick"/>
          <w:vertAlign w:val="superscript"/>
        </w:rPr>
      </w:pPr>
      <w:r>
        <w:rPr>
          <w:rFonts w:eastAsiaTheme="minorEastAsia"/>
          <w:sz w:val="26"/>
          <w:szCs w:val="26"/>
        </w:rPr>
        <w:lastRenderedPageBreak/>
        <w:t xml:space="preserve">                          Density =</w:t>
      </w:r>
      <w:r>
        <w:rPr>
          <w:rFonts w:eastAsiaTheme="minorEastAsia"/>
          <w:sz w:val="26"/>
          <w:szCs w:val="26"/>
          <w:u w:val="single"/>
        </w:rPr>
        <w:t xml:space="preserve"> </w:t>
      </w:r>
      <w:r>
        <w:rPr>
          <w:rFonts w:eastAsiaTheme="minorEastAsia"/>
          <w:sz w:val="26"/>
          <w:szCs w:val="26"/>
        </w:rPr>
        <w:t xml:space="preserve">(π x </w:t>
      </w:r>
      <w:r w:rsidR="00E26361">
        <w:rPr>
          <w:rFonts w:eastAsiaTheme="minorEastAsia"/>
          <w:sz w:val="26"/>
          <w:szCs w:val="26"/>
        </w:rPr>
        <w:t>16.8</w:t>
      </w:r>
      <w:r>
        <w:rPr>
          <w:rFonts w:eastAsiaTheme="minorEastAsia"/>
          <w:sz w:val="26"/>
          <w:szCs w:val="26"/>
          <w:vertAlign w:val="superscript"/>
        </w:rPr>
        <w:t>2</w:t>
      </w:r>
      <w:r>
        <w:rPr>
          <w:rFonts w:eastAsiaTheme="minorEastAsia"/>
          <w:sz w:val="26"/>
          <w:szCs w:val="26"/>
        </w:rPr>
        <w:t>cm x 0.57cm</w:t>
      </w:r>
      <w:r>
        <w:rPr>
          <w:rFonts w:eastAsiaTheme="minorEastAsia"/>
          <w:sz w:val="26"/>
          <w:szCs w:val="26"/>
          <w:vertAlign w:val="superscript"/>
        </w:rPr>
        <w:t>2</w:t>
      </w:r>
      <w:r>
        <w:rPr>
          <w:rFonts w:eastAsiaTheme="minorEastAsia"/>
          <w:sz w:val="26"/>
          <w:szCs w:val="26"/>
        </w:rPr>
        <w:t>/</w:t>
      </w:r>
      <w:r w:rsidR="00E849B1">
        <w:rPr>
          <w:rFonts w:eastAsiaTheme="minorEastAsia"/>
          <w:sz w:val="26"/>
          <w:szCs w:val="26"/>
        </w:rPr>
        <w:t>g)</w:t>
      </w:r>
      <w:r>
        <w:rPr>
          <w:rFonts w:eastAsiaTheme="minorEastAsia"/>
          <w:sz w:val="26"/>
          <w:szCs w:val="26"/>
          <w:vertAlign w:val="superscript"/>
        </w:rPr>
        <w:t>-1</w:t>
      </w:r>
      <w:r>
        <w:rPr>
          <w:rFonts w:eastAsiaTheme="minorEastAsia"/>
          <w:sz w:val="26"/>
          <w:szCs w:val="26"/>
        </w:rPr>
        <w:t xml:space="preserve">   </w:t>
      </w:r>
      <w:r w:rsidR="00E849B1">
        <w:rPr>
          <w:rFonts w:eastAsiaTheme="minorEastAsia"/>
          <w:sz w:val="26"/>
          <w:szCs w:val="26"/>
        </w:rPr>
        <w:t>= 0.93g</w:t>
      </w:r>
      <w:r w:rsidRPr="00BD0C6A">
        <w:rPr>
          <w:rFonts w:eastAsiaTheme="minorEastAsia"/>
          <w:sz w:val="26"/>
          <w:szCs w:val="26"/>
          <w:u w:val="thick"/>
        </w:rPr>
        <w:t>/cm</w:t>
      </w:r>
      <w:r w:rsidRPr="00BD0C6A">
        <w:rPr>
          <w:rFonts w:eastAsiaTheme="minorEastAsia"/>
          <w:sz w:val="26"/>
          <w:szCs w:val="26"/>
          <w:u w:val="thick"/>
          <w:vertAlign w:val="superscript"/>
        </w:rPr>
        <w:t>3</w:t>
      </w:r>
    </w:p>
    <w:p w:rsidR="00EB17E6" w:rsidRPr="0091639F" w:rsidRDefault="00EB17E6" w:rsidP="005A4629">
      <w:pPr>
        <w:rPr>
          <w:sz w:val="28"/>
          <w:szCs w:val="28"/>
        </w:rPr>
      </w:pPr>
    </w:p>
    <w:p w:rsidR="003A1710" w:rsidRDefault="003A1710" w:rsidP="003A1710">
      <w:pPr>
        <w:jc w:val="both"/>
        <w:rPr>
          <w:b/>
          <w:sz w:val="26"/>
          <w:szCs w:val="26"/>
          <w:u w:val="single"/>
        </w:rPr>
      </w:pPr>
      <w:r w:rsidRPr="003A47D9">
        <w:rPr>
          <w:b/>
          <w:sz w:val="26"/>
          <w:szCs w:val="26"/>
          <w:u w:val="single"/>
        </w:rPr>
        <w:t>DISCUSSION</w:t>
      </w:r>
    </w:p>
    <w:p w:rsidR="003A1710" w:rsidRPr="00BD0C6A" w:rsidRDefault="003A1710" w:rsidP="003A1710">
      <w:pPr>
        <w:jc w:val="both"/>
        <w:rPr>
          <w:sz w:val="26"/>
          <w:szCs w:val="26"/>
        </w:rPr>
      </w:pPr>
      <w:r>
        <w:rPr>
          <w:sz w:val="26"/>
          <w:szCs w:val="26"/>
        </w:rPr>
        <w:t>Two important quantities were verified in this experiment; the density of a liquid and the acceleration due to gravity. The density of the liquid was 0.93g/cm</w:t>
      </w:r>
      <w:r>
        <w:rPr>
          <w:sz w:val="26"/>
          <w:szCs w:val="26"/>
          <w:vertAlign w:val="superscript"/>
        </w:rPr>
        <w:t>3</w:t>
      </w:r>
      <w:r>
        <w:rPr>
          <w:sz w:val="26"/>
          <w:szCs w:val="26"/>
        </w:rPr>
        <w:t xml:space="preserve"> and is close to the density of water in theory of 1g/cm</w:t>
      </w:r>
      <w:r>
        <w:rPr>
          <w:sz w:val="26"/>
          <w:szCs w:val="26"/>
          <w:vertAlign w:val="superscript"/>
        </w:rPr>
        <w:t>3</w:t>
      </w:r>
      <w:r>
        <w:rPr>
          <w:sz w:val="26"/>
          <w:szCs w:val="26"/>
        </w:rPr>
        <w:t>. A deviation of 0.07 was realized. This was due to the inaccuracies in the reading through the beaker and the instability of the test tube in the water. Also, a value of the acceleration due to gravity was checked. A value of 970.5cm/s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or 9.705m/s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was obtained in the experiment. This deviated by 0.095 from the value of 9.8</w:t>
      </w:r>
      <w:r w:rsidRPr="00B422B5">
        <w:rPr>
          <w:sz w:val="26"/>
          <w:szCs w:val="26"/>
        </w:rPr>
        <w:t xml:space="preserve"> </w:t>
      </w:r>
      <w:r>
        <w:rPr>
          <w:sz w:val="26"/>
          <w:szCs w:val="26"/>
        </w:rPr>
        <w:t>m/s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seen in theory. The earth is not a perfect sphere and this primarily accounted for this deviation in practical. The experiment can be described as being close to success.</w:t>
      </w:r>
    </w:p>
    <w:p w:rsidR="003A1710" w:rsidRPr="0081326B" w:rsidRDefault="003A1710" w:rsidP="003A1710">
      <w:pPr>
        <w:jc w:val="both"/>
        <w:rPr>
          <w:b/>
          <w:sz w:val="26"/>
          <w:szCs w:val="26"/>
          <w:u w:val="single"/>
        </w:rPr>
      </w:pPr>
      <w:r w:rsidRPr="0081326B">
        <w:rPr>
          <w:b/>
          <w:sz w:val="26"/>
          <w:szCs w:val="26"/>
          <w:u w:val="single"/>
        </w:rPr>
        <w:t>SOURCES OF ERROR:</w:t>
      </w:r>
    </w:p>
    <w:p w:rsidR="003A1710" w:rsidRPr="003A47D9" w:rsidRDefault="003A1710" w:rsidP="003A171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6"/>
          <w:szCs w:val="26"/>
        </w:rPr>
      </w:pPr>
      <w:r w:rsidRPr="003A47D9">
        <w:rPr>
          <w:sz w:val="26"/>
          <w:szCs w:val="26"/>
        </w:rPr>
        <w:t>Error was due to wind that affected the vertical oscillations.</w:t>
      </w:r>
    </w:p>
    <w:p w:rsidR="003A1710" w:rsidRPr="003A47D9" w:rsidRDefault="003A1710" w:rsidP="003A1710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 w:rsidRPr="003A47D9">
        <w:rPr>
          <w:sz w:val="26"/>
          <w:szCs w:val="26"/>
        </w:rPr>
        <w:t xml:space="preserve">Error was due to inaccurate readings taken from the </w:t>
      </w:r>
      <w:proofErr w:type="spellStart"/>
      <w:r w:rsidRPr="003A47D9">
        <w:rPr>
          <w:sz w:val="26"/>
          <w:szCs w:val="26"/>
        </w:rPr>
        <w:t>vernier</w:t>
      </w:r>
      <w:proofErr w:type="spellEnd"/>
      <w:r w:rsidRPr="003A47D9">
        <w:rPr>
          <w:sz w:val="26"/>
          <w:szCs w:val="26"/>
        </w:rPr>
        <w:t xml:space="preserve"> caliper</w:t>
      </w:r>
    </w:p>
    <w:p w:rsidR="003A1710" w:rsidRPr="002122D8" w:rsidRDefault="003A1710" w:rsidP="003A1710">
      <w:pPr>
        <w:pStyle w:val="ListParagraph"/>
        <w:numPr>
          <w:ilvl w:val="0"/>
          <w:numId w:val="1"/>
        </w:numPr>
        <w:jc w:val="both"/>
        <w:rPr>
          <w:b/>
          <w:sz w:val="26"/>
          <w:szCs w:val="26"/>
        </w:rPr>
      </w:pPr>
      <w:r w:rsidRPr="003A47D9">
        <w:rPr>
          <w:sz w:val="26"/>
          <w:szCs w:val="26"/>
        </w:rPr>
        <w:t xml:space="preserve">Error as a result expansion of the test-tube due to heat transfer from handling. </w:t>
      </w:r>
    </w:p>
    <w:p w:rsidR="003A1710" w:rsidRPr="0081326B" w:rsidRDefault="003A1710" w:rsidP="003A1710">
      <w:pPr>
        <w:jc w:val="both"/>
        <w:rPr>
          <w:rFonts w:eastAsia="Calibri" w:cs="Times New Roman"/>
          <w:b/>
          <w:i/>
          <w:sz w:val="26"/>
          <w:szCs w:val="26"/>
          <w:u w:val="single"/>
        </w:rPr>
      </w:pPr>
      <w:r w:rsidRPr="0081326B">
        <w:rPr>
          <w:b/>
          <w:sz w:val="26"/>
          <w:szCs w:val="26"/>
          <w:u w:val="single"/>
        </w:rPr>
        <w:t>PRECAUTION:</w:t>
      </w:r>
      <w:r w:rsidRPr="0081326B">
        <w:rPr>
          <w:b/>
          <w:i/>
          <w:sz w:val="26"/>
          <w:szCs w:val="26"/>
          <w:u w:val="single"/>
        </w:rPr>
        <w:t xml:space="preserve"> </w:t>
      </w:r>
    </w:p>
    <w:p w:rsidR="003A1710" w:rsidRPr="002122D8" w:rsidRDefault="003A1710" w:rsidP="003A171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Calibri" w:cs="Times New Roman"/>
          <w:sz w:val="26"/>
          <w:szCs w:val="26"/>
        </w:rPr>
      </w:pPr>
      <w:r w:rsidRPr="0081326B">
        <w:rPr>
          <w:sz w:val="26"/>
          <w:szCs w:val="26"/>
        </w:rPr>
        <w:t>It was</w:t>
      </w:r>
      <w:r w:rsidRPr="0081326B">
        <w:rPr>
          <w:rFonts w:eastAsia="Calibri" w:cs="Times New Roman"/>
          <w:sz w:val="26"/>
          <w:szCs w:val="26"/>
        </w:rPr>
        <w:t xml:space="preserve"> ensured that the test-tube did not touch the side of the beaker by placing it co-axia</w:t>
      </w:r>
      <w:r w:rsidRPr="0081326B">
        <w:rPr>
          <w:sz w:val="26"/>
          <w:szCs w:val="26"/>
        </w:rPr>
        <w:t>lly with the transparent vessel for accuracy.</w:t>
      </w:r>
    </w:p>
    <w:p w:rsidR="003A1710" w:rsidRPr="002122D8" w:rsidRDefault="003A1710" w:rsidP="003A1710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81326B">
        <w:rPr>
          <w:sz w:val="26"/>
          <w:szCs w:val="26"/>
        </w:rPr>
        <w:t xml:space="preserve">It was ensured that </w:t>
      </w:r>
      <w:r w:rsidRPr="0081326B">
        <w:rPr>
          <w:rFonts w:eastAsia="Calibri" w:cs="Times New Roman"/>
          <w:sz w:val="26"/>
          <w:szCs w:val="26"/>
        </w:rPr>
        <w:t>readings</w:t>
      </w:r>
      <w:r>
        <w:rPr>
          <w:rFonts w:eastAsia="Calibri" w:cs="Times New Roman"/>
          <w:sz w:val="26"/>
          <w:szCs w:val="26"/>
        </w:rPr>
        <w:t xml:space="preserve"> </w:t>
      </w:r>
      <w:r>
        <w:rPr>
          <w:sz w:val="26"/>
          <w:szCs w:val="26"/>
        </w:rPr>
        <w:t>were taken from the meniscus at eye level</w:t>
      </w:r>
      <w:r w:rsidRPr="0081326B">
        <w:rPr>
          <w:rFonts w:eastAsia="Calibri" w:cs="Times New Roman"/>
          <w:sz w:val="26"/>
          <w:szCs w:val="26"/>
        </w:rPr>
        <w:t>.</w:t>
      </w:r>
    </w:p>
    <w:p w:rsidR="003A1710" w:rsidRPr="002122D8" w:rsidRDefault="003A1710" w:rsidP="003A1710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81326B">
        <w:rPr>
          <w:sz w:val="26"/>
          <w:szCs w:val="26"/>
        </w:rPr>
        <w:t>It was ensured that the sand was gently poured in the te</w:t>
      </w:r>
      <w:r>
        <w:rPr>
          <w:sz w:val="26"/>
          <w:szCs w:val="26"/>
        </w:rPr>
        <w:t xml:space="preserve">st tube to avoid spillage and </w:t>
      </w:r>
      <w:r w:rsidRPr="0081326B">
        <w:rPr>
          <w:sz w:val="26"/>
          <w:szCs w:val="26"/>
        </w:rPr>
        <w:t xml:space="preserve">floatation in the liquid. </w:t>
      </w:r>
    </w:p>
    <w:p w:rsidR="003A1710" w:rsidRPr="0081326B" w:rsidRDefault="003A1710" w:rsidP="003A1710">
      <w:pPr>
        <w:jc w:val="both"/>
        <w:rPr>
          <w:sz w:val="26"/>
          <w:szCs w:val="26"/>
        </w:rPr>
      </w:pPr>
      <w:r w:rsidRPr="0081326B">
        <w:rPr>
          <w:b/>
          <w:sz w:val="26"/>
          <w:szCs w:val="26"/>
          <w:u w:val="single"/>
        </w:rPr>
        <w:t>CONCLUSION</w:t>
      </w:r>
      <w:r w:rsidRPr="0081326B">
        <w:rPr>
          <w:sz w:val="26"/>
          <w:szCs w:val="26"/>
        </w:rPr>
        <w:t>:</w:t>
      </w:r>
    </w:p>
    <w:p w:rsidR="003A1710" w:rsidRPr="002122D8" w:rsidRDefault="003A1710" w:rsidP="003A1710">
      <w:pPr>
        <w:jc w:val="both"/>
        <w:rPr>
          <w:rFonts w:eastAsia="Calibri" w:cs="Times New Roman"/>
          <w:sz w:val="26"/>
          <w:szCs w:val="26"/>
        </w:rPr>
      </w:pPr>
      <w:r w:rsidRPr="0081326B">
        <w:rPr>
          <w:sz w:val="26"/>
          <w:szCs w:val="26"/>
        </w:rPr>
        <w:t xml:space="preserve"> </w:t>
      </w:r>
      <w:r w:rsidRPr="0081326B">
        <w:rPr>
          <w:rFonts w:eastAsia="Calibri" w:cs="Times New Roman"/>
          <w:sz w:val="26"/>
          <w:szCs w:val="26"/>
        </w:rPr>
        <w:t>From the experiment, th</w:t>
      </w:r>
      <w:r>
        <w:rPr>
          <w:rFonts w:eastAsia="Calibri" w:cs="Times New Roman"/>
          <w:sz w:val="26"/>
          <w:szCs w:val="26"/>
        </w:rPr>
        <w:t xml:space="preserve">e density of the liquid was </w:t>
      </w:r>
      <w:r>
        <w:rPr>
          <w:sz w:val="26"/>
          <w:szCs w:val="26"/>
        </w:rPr>
        <w:t>0.93g/cm</w:t>
      </w:r>
      <w:r>
        <w:rPr>
          <w:sz w:val="26"/>
          <w:szCs w:val="26"/>
          <w:vertAlign w:val="superscript"/>
        </w:rPr>
        <w:t>3</w:t>
      </w:r>
      <w:r>
        <w:rPr>
          <w:rFonts w:eastAsia="Calibri" w:cs="Times New Roman"/>
          <w:sz w:val="26"/>
          <w:szCs w:val="26"/>
        </w:rPr>
        <w:t xml:space="preserve"> and the liquid used is water. The acceleration due to gravity is 970.5cm/s or9.71ms/s.</w:t>
      </w:r>
    </w:p>
    <w:p w:rsidR="003A1710" w:rsidRDefault="003A1710" w:rsidP="003A1710">
      <w:pPr>
        <w:jc w:val="both"/>
        <w:rPr>
          <w:rFonts w:ascii="Arial" w:hAnsi="Arial"/>
          <w:b/>
        </w:rPr>
      </w:pPr>
      <w:r w:rsidRPr="003A47D9">
        <w:rPr>
          <w:rFonts w:eastAsia="Calibri" w:cs="Times New Roman"/>
          <w:b/>
          <w:sz w:val="26"/>
          <w:szCs w:val="26"/>
          <w:u w:val="single"/>
        </w:rPr>
        <w:t>REFERENCE</w:t>
      </w:r>
      <w:r>
        <w:rPr>
          <w:rFonts w:eastAsia="Calibri" w:cs="Times New Roman"/>
          <w:b/>
          <w:sz w:val="26"/>
          <w:szCs w:val="26"/>
          <w:u w:val="single"/>
        </w:rPr>
        <w:t>S</w:t>
      </w:r>
      <w:r>
        <w:rPr>
          <w:rFonts w:ascii="Arial" w:hAnsi="Arial"/>
          <w:b/>
        </w:rPr>
        <w:t xml:space="preserve"> </w:t>
      </w:r>
    </w:p>
    <w:p w:rsidR="003A1710" w:rsidRPr="00FE0305" w:rsidRDefault="003A1710" w:rsidP="003A1710">
      <w:pPr>
        <w:pStyle w:val="ListParagraph"/>
        <w:numPr>
          <w:ilvl w:val="0"/>
          <w:numId w:val="3"/>
        </w:numPr>
        <w:jc w:val="both"/>
        <w:rPr>
          <w:rFonts w:ascii="Arial" w:hAnsi="Arial"/>
          <w:b/>
          <w:sz w:val="24"/>
        </w:rPr>
      </w:pPr>
      <w:r w:rsidRPr="00FE0305">
        <w:rPr>
          <w:rFonts w:ascii="Arial" w:hAnsi="Arial"/>
          <w:sz w:val="24"/>
        </w:rPr>
        <w:t>RAYMOND A.SERWAY, JERRY S.FAUGHN (2003);</w:t>
      </w:r>
      <w:r w:rsidRPr="00FE0305">
        <w:rPr>
          <w:rFonts w:ascii="Arial" w:hAnsi="Arial"/>
          <w:i/>
          <w:sz w:val="24"/>
        </w:rPr>
        <w:t xml:space="preserve"> COLLEGE PHYSICS</w:t>
      </w:r>
      <w:r w:rsidRPr="00FE0305">
        <w:rPr>
          <w:rFonts w:ascii="Arial" w:hAnsi="Arial"/>
          <w:sz w:val="24"/>
        </w:rPr>
        <w:t xml:space="preserve"> SIXTH (6</w:t>
      </w:r>
      <w:r w:rsidRPr="00FE0305">
        <w:rPr>
          <w:rFonts w:ascii="Arial" w:hAnsi="Arial"/>
          <w:sz w:val="24"/>
          <w:vertAlign w:val="superscript"/>
        </w:rPr>
        <w:t>TH</w:t>
      </w:r>
      <w:r w:rsidRPr="00FE0305">
        <w:rPr>
          <w:rFonts w:ascii="Arial" w:hAnsi="Arial"/>
          <w:sz w:val="24"/>
        </w:rPr>
        <w:t>) EDITION, PUBLISHED BY THOMSON LEARNING COMPANY, CANADA, PAGE 269-270.</w:t>
      </w:r>
    </w:p>
    <w:p w:rsidR="003A1710" w:rsidRPr="00FE0305" w:rsidRDefault="003A1710" w:rsidP="003A1710">
      <w:pPr>
        <w:pStyle w:val="ListParagraph"/>
        <w:numPr>
          <w:ilvl w:val="0"/>
          <w:numId w:val="3"/>
        </w:numPr>
        <w:jc w:val="both"/>
        <w:rPr>
          <w:b/>
          <w:sz w:val="24"/>
        </w:rPr>
      </w:pPr>
      <w:r w:rsidRPr="00FE0305">
        <w:rPr>
          <w:rFonts w:ascii="Arial" w:hAnsi="Arial"/>
          <w:sz w:val="24"/>
        </w:rPr>
        <w:lastRenderedPageBreak/>
        <w:t xml:space="preserve">RAYMOND A SERWAY (1998), </w:t>
      </w:r>
      <w:r w:rsidRPr="00FE0305">
        <w:rPr>
          <w:rFonts w:ascii="Arial" w:hAnsi="Arial"/>
          <w:i/>
          <w:sz w:val="24"/>
        </w:rPr>
        <w:t>PRINCIPLES OF PHYSICS,</w:t>
      </w:r>
      <w:r w:rsidRPr="00FE0305">
        <w:rPr>
          <w:rFonts w:ascii="Arial" w:hAnsi="Arial"/>
          <w:sz w:val="24"/>
        </w:rPr>
        <w:t xml:space="preserve"> SECOND (2</w:t>
      </w:r>
      <w:r w:rsidRPr="00FE0305">
        <w:rPr>
          <w:rFonts w:ascii="Arial" w:hAnsi="Arial"/>
          <w:sz w:val="24"/>
          <w:vertAlign w:val="superscript"/>
        </w:rPr>
        <w:t>ND</w:t>
      </w:r>
      <w:r w:rsidRPr="00FE0305">
        <w:rPr>
          <w:rFonts w:ascii="Arial" w:hAnsi="Arial"/>
          <w:sz w:val="24"/>
        </w:rPr>
        <w:t xml:space="preserve">) EDITION, </w:t>
      </w:r>
      <w:r w:rsidRPr="00FE0305">
        <w:rPr>
          <w:sz w:val="24"/>
        </w:rPr>
        <w:t xml:space="preserve">HARCOURT COLLEGE PUBLISHERS, </w:t>
      </w:r>
      <w:proofErr w:type="gramStart"/>
      <w:r w:rsidRPr="00FE0305">
        <w:rPr>
          <w:sz w:val="24"/>
        </w:rPr>
        <w:t>FORTH</w:t>
      </w:r>
      <w:proofErr w:type="gramEnd"/>
      <w:r w:rsidRPr="00FE0305">
        <w:rPr>
          <w:sz w:val="24"/>
        </w:rPr>
        <w:t xml:space="preserve"> WORTH, U.S.A. PAGE 6.</w:t>
      </w:r>
    </w:p>
    <w:p w:rsidR="003A1710" w:rsidRPr="00FE0305" w:rsidRDefault="003A1710" w:rsidP="003A1710">
      <w:pPr>
        <w:pStyle w:val="ListParagraph"/>
        <w:numPr>
          <w:ilvl w:val="0"/>
          <w:numId w:val="3"/>
        </w:numPr>
        <w:jc w:val="both"/>
        <w:rPr>
          <w:b/>
          <w:sz w:val="24"/>
        </w:rPr>
      </w:pPr>
      <w:r w:rsidRPr="00FE0305">
        <w:rPr>
          <w:sz w:val="28"/>
          <w:szCs w:val="24"/>
        </w:rPr>
        <w:t xml:space="preserve">M.N. SRINIVASAN, S. BALASUBRAMANIAN: A TEXTBOOK OF PRACTICAL PHYSICS. </w:t>
      </w:r>
    </w:p>
    <w:p w:rsidR="00CB136C" w:rsidRPr="005A4629" w:rsidRDefault="00CB136C" w:rsidP="005A4629">
      <w:pPr>
        <w:rPr>
          <w:sz w:val="28"/>
          <w:szCs w:val="28"/>
        </w:rPr>
      </w:pPr>
    </w:p>
    <w:sectPr w:rsidR="00CB136C" w:rsidRPr="005A4629" w:rsidSect="00776C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740B3" w:rsidRDefault="008740B3" w:rsidP="00EB17E6">
      <w:pPr>
        <w:spacing w:after="0" w:line="240" w:lineRule="auto"/>
      </w:pPr>
      <w:r>
        <w:separator/>
      </w:r>
    </w:p>
  </w:endnote>
  <w:endnote w:type="continuationSeparator" w:id="1">
    <w:p w:rsidR="008740B3" w:rsidRDefault="008740B3" w:rsidP="00EB17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740B3" w:rsidRDefault="008740B3" w:rsidP="00EB17E6">
      <w:pPr>
        <w:spacing w:after="0" w:line="240" w:lineRule="auto"/>
      </w:pPr>
      <w:r>
        <w:separator/>
      </w:r>
    </w:p>
  </w:footnote>
  <w:footnote w:type="continuationSeparator" w:id="1">
    <w:p w:rsidR="008740B3" w:rsidRDefault="008740B3" w:rsidP="00EB17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33BD5"/>
    <w:multiLevelType w:val="hybridMultilevel"/>
    <w:tmpl w:val="42368F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2A6E28"/>
    <w:multiLevelType w:val="hybridMultilevel"/>
    <w:tmpl w:val="A99655E0"/>
    <w:lvl w:ilvl="0" w:tplc="6CEE7A7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F16D6F"/>
    <w:multiLevelType w:val="hybridMultilevel"/>
    <w:tmpl w:val="BB6E0D80"/>
    <w:lvl w:ilvl="0" w:tplc="5B26203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B136C"/>
    <w:rsid w:val="00001313"/>
    <w:rsid w:val="000C7F79"/>
    <w:rsid w:val="001E78EA"/>
    <w:rsid w:val="00280319"/>
    <w:rsid w:val="003A1710"/>
    <w:rsid w:val="005A4629"/>
    <w:rsid w:val="00776C14"/>
    <w:rsid w:val="008740B3"/>
    <w:rsid w:val="0091639F"/>
    <w:rsid w:val="00B34B00"/>
    <w:rsid w:val="00B760D9"/>
    <w:rsid w:val="00C530BA"/>
    <w:rsid w:val="00CB136C"/>
    <w:rsid w:val="00E26361"/>
    <w:rsid w:val="00E849B1"/>
    <w:rsid w:val="00EB17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6C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B13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136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A462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EB17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B17E6"/>
  </w:style>
  <w:style w:type="paragraph" w:styleId="Footer">
    <w:name w:val="footer"/>
    <w:basedOn w:val="Normal"/>
    <w:link w:val="FooterChar"/>
    <w:uiPriority w:val="99"/>
    <w:semiHidden/>
    <w:unhideWhenUsed/>
    <w:rsid w:val="00EB17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B17E6"/>
  </w:style>
  <w:style w:type="paragraph" w:styleId="ListParagraph">
    <w:name w:val="List Paragraph"/>
    <w:basedOn w:val="Normal"/>
    <w:uiPriority w:val="34"/>
    <w:qFormat/>
    <w:rsid w:val="003A171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Office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chart>
    <c:title>
      <c:layout/>
    </c:title>
    <c:plotArea>
      <c:layout/>
      <c:scatterChart>
        <c:scatterStyle val="smoothMarker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xVal>
            <c:numRef>
              <c:f>Sheet1!$A$2:$A$6</c:f>
              <c:numCache>
                <c:formatCode>General</c:formatCode>
                <c:ptCount val="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</c:numCache>
            </c:numRef>
          </c:xVal>
          <c:yVal>
            <c:numRef>
              <c:f>Sheet1!$B$2:$B$6</c:f>
              <c:numCache>
                <c:formatCode>General</c:formatCode>
                <c:ptCount val="5"/>
                <c:pt idx="0">
                  <c:v>0.2</c:v>
                </c:pt>
                <c:pt idx="1">
                  <c:v>0.4</c:v>
                </c:pt>
                <c:pt idx="2">
                  <c:v>0.60000000000000064</c:v>
                </c:pt>
                <c:pt idx="3">
                  <c:v>0.8</c:v>
                </c:pt>
                <c:pt idx="4">
                  <c:v>1</c:v>
                </c:pt>
              </c:numCache>
            </c:numRef>
          </c:yVal>
          <c:smooth val="1"/>
        </c:ser>
        <c:axId val="73131520"/>
        <c:axId val="82350464"/>
      </c:scatterChart>
      <c:valAx>
        <c:axId val="73131520"/>
        <c:scaling>
          <c:orientation val="minMax"/>
        </c:scaling>
        <c:axPos val="b"/>
        <c:numFmt formatCode="General" sourceLinked="1"/>
        <c:tickLblPos val="nextTo"/>
        <c:crossAx val="82350464"/>
        <c:crosses val="autoZero"/>
        <c:crossBetween val="midCat"/>
      </c:valAx>
      <c:valAx>
        <c:axId val="82350464"/>
        <c:scaling>
          <c:orientation val="minMax"/>
        </c:scaling>
        <c:axPos val="l"/>
        <c:majorGridlines/>
        <c:numFmt formatCode="General" sourceLinked="1"/>
        <c:tickLblPos val="nextTo"/>
        <c:crossAx val="73131520"/>
        <c:crosses val="autoZero"/>
        <c:crossBetween val="midCat"/>
      </c:valAx>
    </c:plotArea>
    <c:legend>
      <c:legendPos val="r"/>
      <c:layout/>
    </c:legend>
    <c:plotVisOnly val="1"/>
  </c:chart>
  <c:externalData r:id="rId1"/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asantewaa</dc:creator>
  <cp:lastModifiedBy>sammy</cp:lastModifiedBy>
  <cp:revision>6</cp:revision>
  <dcterms:created xsi:type="dcterms:W3CDTF">2010-10-31T23:04:00Z</dcterms:created>
  <dcterms:modified xsi:type="dcterms:W3CDTF">2010-11-04T01:08:00Z</dcterms:modified>
</cp:coreProperties>
</file>