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AB4" w:rsidRPr="006527E1" w:rsidRDefault="00C71AB4" w:rsidP="00C71AB4">
      <w:pPr>
        <w:rPr>
          <w:rFonts w:ascii="Times New Roman" w:hAnsi="Times New Roman" w:cs="Times New Roman"/>
          <w:sz w:val="20"/>
          <w:szCs w:val="20"/>
        </w:rPr>
      </w:pPr>
    </w:p>
    <w:p w:rsidR="00C71AB4" w:rsidRPr="006527E1" w:rsidRDefault="00C71AB4" w:rsidP="00C71AB4">
      <w:pPr>
        <w:jc w:val="center"/>
        <w:rPr>
          <w:rFonts w:ascii="Times New Roman" w:hAnsi="Times New Roman" w:cs="Times New Roman"/>
          <w:b/>
          <w:sz w:val="20"/>
          <w:szCs w:val="20"/>
          <w:u w:val="double"/>
        </w:rPr>
      </w:pPr>
    </w:p>
    <w:p w:rsidR="00C71AB4" w:rsidRPr="00BE200E" w:rsidRDefault="00C71AB4" w:rsidP="006527E1">
      <w:pPr>
        <w:rPr>
          <w:rFonts w:ascii="Times New Roman" w:hAnsi="Times New Roman" w:cs="Times New Roman"/>
          <w:b/>
          <w:sz w:val="36"/>
          <w:szCs w:val="36"/>
          <w:u w:val="double"/>
        </w:rPr>
      </w:pPr>
    </w:p>
    <w:p w:rsidR="006527E1" w:rsidRPr="00BE200E" w:rsidRDefault="006527E1" w:rsidP="006527E1">
      <w:pPr>
        <w:jc w:val="center"/>
        <w:rPr>
          <w:rFonts w:ascii="Times New Roman" w:eastAsia="Calibri" w:hAnsi="Times New Roman" w:cs="Times New Roman"/>
          <w:b/>
          <w:sz w:val="36"/>
          <w:szCs w:val="36"/>
        </w:rPr>
      </w:pPr>
      <w:r w:rsidRPr="00BE200E">
        <w:rPr>
          <w:rFonts w:ascii="Times New Roman" w:eastAsia="Calibri" w:hAnsi="Times New Roman" w:cs="Times New Roman"/>
          <w:b/>
          <w:sz w:val="36"/>
          <w:szCs w:val="36"/>
        </w:rPr>
        <w:t>Name:</w:t>
      </w:r>
    </w:p>
    <w:p w:rsidR="00BE200E" w:rsidRPr="00BE200E" w:rsidRDefault="006527E1" w:rsidP="00C71AB4">
      <w:pPr>
        <w:jc w:val="center"/>
        <w:rPr>
          <w:rFonts w:ascii="Times New Roman" w:eastAsia="Calibri" w:hAnsi="Times New Roman" w:cs="Times New Roman"/>
          <w:b/>
          <w:sz w:val="36"/>
          <w:szCs w:val="36"/>
        </w:rPr>
      </w:pPr>
      <w:r w:rsidRPr="00BE200E">
        <w:rPr>
          <w:rFonts w:ascii="Times New Roman" w:eastAsia="Calibri" w:hAnsi="Times New Roman" w:cs="Times New Roman"/>
          <w:b/>
          <w:sz w:val="36"/>
          <w:szCs w:val="36"/>
        </w:rPr>
        <w:t xml:space="preserve"> </w:t>
      </w:r>
    </w:p>
    <w:p w:rsidR="00C71AB4" w:rsidRPr="00BE200E" w:rsidRDefault="006527E1" w:rsidP="00C71AB4">
      <w:pPr>
        <w:jc w:val="center"/>
        <w:rPr>
          <w:rFonts w:ascii="Times New Roman" w:eastAsia="Calibri" w:hAnsi="Times New Roman" w:cs="Times New Roman"/>
          <w:b/>
          <w:sz w:val="36"/>
          <w:szCs w:val="36"/>
        </w:rPr>
      </w:pPr>
      <w:r w:rsidRPr="00BE200E">
        <w:rPr>
          <w:rFonts w:ascii="Times New Roman" w:eastAsia="Calibri" w:hAnsi="Times New Roman" w:cs="Times New Roman"/>
          <w:b/>
          <w:sz w:val="36"/>
          <w:szCs w:val="36"/>
        </w:rPr>
        <w:t>Group 8</w:t>
      </w:r>
    </w:p>
    <w:p w:rsidR="00BE200E" w:rsidRPr="00BE200E" w:rsidRDefault="00BE200E" w:rsidP="006527E1">
      <w:pPr>
        <w:jc w:val="center"/>
        <w:rPr>
          <w:rFonts w:ascii="Times New Roman" w:eastAsia="Calibri" w:hAnsi="Times New Roman" w:cs="Times New Roman"/>
          <w:b/>
          <w:sz w:val="36"/>
          <w:szCs w:val="36"/>
        </w:rPr>
      </w:pPr>
    </w:p>
    <w:p w:rsidR="00C71AB4" w:rsidRPr="00BE200E" w:rsidRDefault="006527E1" w:rsidP="006527E1">
      <w:pPr>
        <w:jc w:val="center"/>
        <w:rPr>
          <w:rFonts w:ascii="Times New Roman" w:eastAsia="Calibri" w:hAnsi="Times New Roman" w:cs="Times New Roman"/>
          <w:b/>
          <w:sz w:val="36"/>
          <w:szCs w:val="36"/>
        </w:rPr>
      </w:pPr>
      <w:r w:rsidRPr="00BE200E">
        <w:rPr>
          <w:rFonts w:ascii="Times New Roman" w:eastAsia="Calibri" w:hAnsi="Times New Roman" w:cs="Times New Roman"/>
          <w:b/>
          <w:sz w:val="36"/>
          <w:szCs w:val="36"/>
        </w:rPr>
        <w:t xml:space="preserve">Registration Number: </w:t>
      </w:r>
      <w:r w:rsidRPr="00BE200E">
        <w:rPr>
          <w:rFonts w:ascii="Times New Roman" w:eastAsia="Calibri" w:hAnsi="Times New Roman" w:cs="Times New Roman"/>
          <w:sz w:val="36"/>
          <w:szCs w:val="36"/>
        </w:rPr>
        <w:t>SM/SMS/09/00</w:t>
      </w:r>
    </w:p>
    <w:p w:rsidR="00BE200E" w:rsidRPr="00BE200E" w:rsidRDefault="00BE200E" w:rsidP="006527E1">
      <w:pPr>
        <w:tabs>
          <w:tab w:val="left" w:pos="3881"/>
        </w:tabs>
        <w:jc w:val="center"/>
        <w:rPr>
          <w:rFonts w:ascii="Times New Roman" w:eastAsia="Calibri" w:hAnsi="Times New Roman" w:cs="Times New Roman"/>
          <w:b/>
          <w:sz w:val="36"/>
          <w:szCs w:val="36"/>
        </w:rPr>
      </w:pPr>
    </w:p>
    <w:p w:rsidR="006527E1" w:rsidRPr="00BE200E" w:rsidRDefault="006527E1" w:rsidP="006527E1">
      <w:pPr>
        <w:tabs>
          <w:tab w:val="left" w:pos="3881"/>
        </w:tabs>
        <w:jc w:val="center"/>
        <w:rPr>
          <w:rFonts w:ascii="Times New Roman" w:hAnsi="Times New Roman" w:cs="Times New Roman"/>
          <w:sz w:val="32"/>
          <w:szCs w:val="32"/>
          <w:u w:val="single"/>
        </w:rPr>
      </w:pPr>
      <w:r w:rsidRPr="00BE200E">
        <w:rPr>
          <w:rFonts w:ascii="Times New Roman" w:eastAsia="Calibri" w:hAnsi="Times New Roman" w:cs="Times New Roman"/>
          <w:b/>
          <w:sz w:val="36"/>
          <w:szCs w:val="36"/>
        </w:rPr>
        <w:t>Title:</w:t>
      </w:r>
      <w:r w:rsidRPr="00BE200E">
        <w:rPr>
          <w:rFonts w:ascii="Times New Roman" w:hAnsi="Times New Roman" w:cs="Times New Roman"/>
          <w:sz w:val="36"/>
          <w:szCs w:val="36"/>
        </w:rPr>
        <w:t xml:space="preserve"> </w:t>
      </w:r>
      <w:r w:rsidRPr="00BE200E">
        <w:rPr>
          <w:rFonts w:ascii="Times New Roman" w:hAnsi="Times New Roman" w:cs="Times New Roman"/>
          <w:sz w:val="32"/>
          <w:szCs w:val="32"/>
          <w:u w:val="single"/>
        </w:rPr>
        <w:t>VISCOSITY MEASUREMENT WITH THE FALLING</w:t>
      </w:r>
    </w:p>
    <w:p w:rsidR="00C71AB4" w:rsidRPr="00BE200E" w:rsidRDefault="006527E1" w:rsidP="006527E1">
      <w:pPr>
        <w:tabs>
          <w:tab w:val="left" w:pos="3881"/>
        </w:tabs>
        <w:jc w:val="center"/>
        <w:rPr>
          <w:rFonts w:ascii="Times New Roman" w:eastAsia="Calibri" w:hAnsi="Times New Roman" w:cs="Times New Roman"/>
          <w:sz w:val="36"/>
          <w:szCs w:val="36"/>
        </w:rPr>
      </w:pPr>
      <w:r w:rsidRPr="00BE200E">
        <w:rPr>
          <w:rFonts w:ascii="Times New Roman" w:hAnsi="Times New Roman" w:cs="Times New Roman"/>
          <w:sz w:val="32"/>
          <w:szCs w:val="32"/>
          <w:u w:val="single"/>
        </w:rPr>
        <w:t>BALL-VISCOMETER</w:t>
      </w:r>
    </w:p>
    <w:p w:rsidR="00BE200E" w:rsidRPr="00BE200E" w:rsidRDefault="00BE200E" w:rsidP="00C71AB4">
      <w:pPr>
        <w:jc w:val="center"/>
        <w:rPr>
          <w:rFonts w:ascii="Times New Roman" w:hAnsi="Times New Roman" w:cs="Times New Roman"/>
          <w:sz w:val="36"/>
          <w:szCs w:val="36"/>
        </w:rPr>
      </w:pPr>
    </w:p>
    <w:p w:rsidR="00C71AB4" w:rsidRPr="00BE200E" w:rsidRDefault="00C71AB4" w:rsidP="00C71AB4">
      <w:pPr>
        <w:jc w:val="center"/>
        <w:rPr>
          <w:rFonts w:ascii="Times New Roman" w:eastAsia="Calibri" w:hAnsi="Times New Roman" w:cs="Times New Roman"/>
          <w:sz w:val="36"/>
          <w:szCs w:val="36"/>
        </w:rPr>
      </w:pPr>
      <w:r w:rsidRPr="00BE200E">
        <w:rPr>
          <w:rFonts w:ascii="Times New Roman" w:hAnsi="Times New Roman" w:cs="Times New Roman"/>
          <w:sz w:val="36"/>
          <w:szCs w:val="36"/>
        </w:rPr>
        <w:t>EXPERIMENT 4</w:t>
      </w:r>
    </w:p>
    <w:p w:rsidR="00BE200E" w:rsidRPr="00BE200E" w:rsidRDefault="006527E1" w:rsidP="006527E1">
      <w:pPr>
        <w:tabs>
          <w:tab w:val="left" w:pos="3525"/>
          <w:tab w:val="center" w:pos="4680"/>
        </w:tabs>
        <w:rPr>
          <w:rFonts w:ascii="Times New Roman" w:hAnsi="Times New Roman" w:cs="Times New Roman"/>
          <w:sz w:val="36"/>
          <w:szCs w:val="36"/>
        </w:rPr>
      </w:pPr>
      <w:r w:rsidRPr="00BE200E">
        <w:rPr>
          <w:rFonts w:ascii="Times New Roman" w:hAnsi="Times New Roman" w:cs="Times New Roman"/>
          <w:sz w:val="36"/>
          <w:szCs w:val="36"/>
        </w:rPr>
        <w:tab/>
      </w:r>
    </w:p>
    <w:p w:rsidR="00C71AB4" w:rsidRPr="00BE200E" w:rsidRDefault="006527E1" w:rsidP="00BE200E">
      <w:pPr>
        <w:tabs>
          <w:tab w:val="left" w:pos="3525"/>
          <w:tab w:val="center" w:pos="4680"/>
        </w:tabs>
        <w:jc w:val="center"/>
        <w:rPr>
          <w:rFonts w:ascii="Times New Roman" w:eastAsia="Calibri" w:hAnsi="Times New Roman" w:cs="Times New Roman"/>
          <w:sz w:val="36"/>
          <w:szCs w:val="36"/>
        </w:rPr>
      </w:pPr>
      <w:r w:rsidRPr="00BE200E">
        <w:rPr>
          <w:rFonts w:ascii="Times New Roman" w:hAnsi="Times New Roman" w:cs="Times New Roman"/>
          <w:b/>
          <w:sz w:val="36"/>
          <w:szCs w:val="36"/>
        </w:rPr>
        <w:t>Date</w:t>
      </w:r>
      <w:r w:rsidRPr="00BE200E">
        <w:rPr>
          <w:rFonts w:ascii="Times New Roman" w:hAnsi="Times New Roman" w:cs="Times New Roman"/>
          <w:sz w:val="36"/>
          <w:szCs w:val="36"/>
        </w:rPr>
        <w:t>:</w:t>
      </w:r>
      <w:r w:rsidR="00BE200E" w:rsidRPr="00BE200E">
        <w:rPr>
          <w:rFonts w:ascii="Times New Roman" w:hAnsi="Times New Roman" w:cs="Times New Roman"/>
          <w:sz w:val="36"/>
          <w:szCs w:val="36"/>
        </w:rPr>
        <w:t xml:space="preserve"> 22nd</w:t>
      </w:r>
      <w:r w:rsidR="00C71AB4" w:rsidRPr="00BE200E">
        <w:rPr>
          <w:rFonts w:ascii="Times New Roman" w:eastAsia="Calibri" w:hAnsi="Times New Roman" w:cs="Times New Roman"/>
          <w:sz w:val="36"/>
          <w:szCs w:val="36"/>
        </w:rPr>
        <w:t xml:space="preserve"> </w:t>
      </w:r>
      <w:r w:rsidR="00C71AB4" w:rsidRPr="00BE200E">
        <w:rPr>
          <w:rFonts w:ascii="Times New Roman" w:hAnsi="Times New Roman" w:cs="Times New Roman"/>
          <w:sz w:val="36"/>
          <w:szCs w:val="36"/>
        </w:rPr>
        <w:t>OCTOBER</w:t>
      </w:r>
      <w:r w:rsidR="00C71AB4" w:rsidRPr="00BE200E">
        <w:rPr>
          <w:rFonts w:ascii="Times New Roman" w:eastAsia="Calibri" w:hAnsi="Times New Roman" w:cs="Times New Roman"/>
          <w:sz w:val="36"/>
          <w:szCs w:val="36"/>
        </w:rPr>
        <w:t>, 2009</w:t>
      </w:r>
    </w:p>
    <w:p w:rsidR="00C71AB4" w:rsidRPr="006527E1" w:rsidRDefault="00C71AB4" w:rsidP="00C71AB4">
      <w:pPr>
        <w:rPr>
          <w:rFonts w:ascii="Times New Roman" w:eastAsia="Calibri" w:hAnsi="Times New Roman" w:cs="Times New Roman"/>
          <w:sz w:val="20"/>
          <w:szCs w:val="20"/>
        </w:rPr>
      </w:pPr>
    </w:p>
    <w:p w:rsidR="00C71AB4" w:rsidRPr="006527E1" w:rsidRDefault="00C71AB4" w:rsidP="00C71AB4">
      <w:pPr>
        <w:rPr>
          <w:rFonts w:ascii="Times New Roman" w:eastAsia="Calibri" w:hAnsi="Times New Roman" w:cs="Times New Roman"/>
          <w:sz w:val="20"/>
          <w:szCs w:val="20"/>
        </w:rPr>
      </w:pPr>
    </w:p>
    <w:p w:rsidR="00C71AB4" w:rsidRPr="006527E1" w:rsidRDefault="00C71AB4" w:rsidP="00C71AB4">
      <w:pPr>
        <w:rPr>
          <w:rFonts w:ascii="Times New Roman" w:eastAsia="Calibri" w:hAnsi="Times New Roman" w:cs="Times New Roman"/>
          <w:sz w:val="20"/>
          <w:szCs w:val="20"/>
        </w:rPr>
      </w:pPr>
    </w:p>
    <w:p w:rsidR="00C71AB4" w:rsidRPr="006527E1" w:rsidRDefault="00C71AB4" w:rsidP="00C71AB4">
      <w:pPr>
        <w:rPr>
          <w:rFonts w:ascii="Times New Roman" w:eastAsia="Calibri" w:hAnsi="Times New Roman" w:cs="Times New Roman"/>
          <w:sz w:val="20"/>
          <w:szCs w:val="20"/>
        </w:rPr>
      </w:pPr>
    </w:p>
    <w:p w:rsidR="00BE200E" w:rsidRPr="00BE200E" w:rsidRDefault="00C71AB4" w:rsidP="00BE200E">
      <w:pPr>
        <w:jc w:val="center"/>
        <w:rPr>
          <w:rFonts w:ascii="Times New Roman" w:eastAsia="Calibri" w:hAnsi="Times New Roman" w:cs="Times New Roman"/>
          <w:sz w:val="20"/>
          <w:szCs w:val="20"/>
        </w:rPr>
      </w:pPr>
      <w:r w:rsidRPr="006527E1">
        <w:rPr>
          <w:rFonts w:ascii="Times New Roman" w:eastAsia="Calibri" w:hAnsi="Times New Roman" w:cs="Times New Roman"/>
          <w:sz w:val="20"/>
          <w:szCs w:val="20"/>
        </w:rPr>
        <w:t>PHY-103</w:t>
      </w:r>
    </w:p>
    <w:p w:rsidR="00BE200E" w:rsidRDefault="00BE200E" w:rsidP="00C71AB4">
      <w:pPr>
        <w:rPr>
          <w:rFonts w:ascii="Times New Roman" w:eastAsia="Calibri" w:hAnsi="Times New Roman" w:cs="Times New Roman"/>
          <w:b/>
          <w:sz w:val="20"/>
          <w:szCs w:val="20"/>
          <w:u w:val="single"/>
        </w:rPr>
      </w:pPr>
    </w:p>
    <w:p w:rsidR="00BE200E" w:rsidRDefault="00BE200E" w:rsidP="00C71AB4">
      <w:pPr>
        <w:rPr>
          <w:rFonts w:ascii="Times New Roman" w:eastAsia="Calibri" w:hAnsi="Times New Roman" w:cs="Times New Roman"/>
          <w:b/>
          <w:sz w:val="20"/>
          <w:szCs w:val="20"/>
          <w:u w:val="single"/>
        </w:rPr>
      </w:pPr>
    </w:p>
    <w:p w:rsidR="00C71D0B" w:rsidRPr="006527E1" w:rsidRDefault="00C71AB4" w:rsidP="00C71AB4">
      <w:pPr>
        <w:rPr>
          <w:rFonts w:ascii="Times New Roman" w:eastAsia="Calibri" w:hAnsi="Times New Roman" w:cs="Times New Roman"/>
          <w:b/>
          <w:sz w:val="20"/>
          <w:szCs w:val="20"/>
          <w:u w:val="single"/>
        </w:rPr>
      </w:pPr>
      <w:r w:rsidRPr="006527E1">
        <w:rPr>
          <w:rFonts w:ascii="Times New Roman" w:eastAsia="Calibri" w:hAnsi="Times New Roman" w:cs="Times New Roman"/>
          <w:b/>
          <w:sz w:val="20"/>
          <w:szCs w:val="20"/>
          <w:u w:val="single"/>
        </w:rPr>
        <w:lastRenderedPageBreak/>
        <w:t>TITLE</w:t>
      </w:r>
      <w:r w:rsidRPr="006527E1">
        <w:rPr>
          <w:rFonts w:ascii="Times New Roman" w:eastAsia="Calibri" w:hAnsi="Times New Roman" w:cs="Times New Roman"/>
          <w:b/>
          <w:sz w:val="20"/>
          <w:szCs w:val="20"/>
        </w:rPr>
        <w:t xml:space="preserve">: </w:t>
      </w:r>
      <w:r w:rsidRPr="006527E1">
        <w:rPr>
          <w:rFonts w:ascii="Times New Roman" w:hAnsi="Times New Roman" w:cs="Times New Roman"/>
          <w:b/>
          <w:sz w:val="20"/>
          <w:szCs w:val="20"/>
        </w:rPr>
        <w:t>VISCOSITY MEASUREMENT WITH THE FALLING-BALL VISCOMETER</w:t>
      </w:r>
    </w:p>
    <w:p w:rsidR="00C71AB4" w:rsidRPr="006527E1" w:rsidRDefault="00C71AB4" w:rsidP="00C71AB4">
      <w:pPr>
        <w:rPr>
          <w:rFonts w:ascii="Times New Roman" w:eastAsia="Calibri" w:hAnsi="Times New Roman" w:cs="Times New Roman"/>
          <w:b/>
          <w:sz w:val="20"/>
          <w:szCs w:val="20"/>
          <w:u w:val="single"/>
        </w:rPr>
      </w:pPr>
      <w:r w:rsidRPr="006527E1">
        <w:rPr>
          <w:rFonts w:ascii="Times New Roman" w:hAnsi="Times New Roman" w:cs="Times New Roman"/>
          <w:b/>
          <w:sz w:val="20"/>
          <w:szCs w:val="20"/>
          <w:u w:val="single"/>
        </w:rPr>
        <w:t>AIM</w:t>
      </w:r>
      <w:r w:rsidR="00C71D0B" w:rsidRPr="006527E1">
        <w:rPr>
          <w:rFonts w:ascii="Times New Roman" w:eastAsia="Calibri" w:hAnsi="Times New Roman" w:cs="Times New Roman"/>
          <w:b/>
          <w:sz w:val="20"/>
          <w:szCs w:val="20"/>
          <w:u w:val="single"/>
        </w:rPr>
        <w:t>:</w:t>
      </w:r>
      <w:r w:rsidRPr="006527E1">
        <w:rPr>
          <w:rFonts w:ascii="Times New Roman" w:hAnsi="Times New Roman" w:cs="Times New Roman"/>
          <w:sz w:val="20"/>
          <w:szCs w:val="20"/>
        </w:rPr>
        <w:t xml:space="preserve">To verify Stokes’ law  and to determine the viscosity of glycerin by using the falling ball viscometer </w:t>
      </w: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APPARATUS</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Stop watch. Interruption type</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Immersion thermostat</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 xml:space="preserve">Lab thermometer </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Falling ball viscometer</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Glycerin</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Two rubber tubes (0.8mm)</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Bath for thermostat (makrolon)</w:t>
      </w:r>
    </w:p>
    <w:p w:rsidR="00C71AB4" w:rsidRPr="006527E1" w:rsidRDefault="00C71AB4" w:rsidP="00C71AB4">
      <w:pPr>
        <w:spacing w:line="180" w:lineRule="auto"/>
        <w:rPr>
          <w:rFonts w:ascii="Times New Roman" w:hAnsi="Times New Roman" w:cs="Times New Roman"/>
          <w:sz w:val="20"/>
          <w:szCs w:val="20"/>
        </w:rPr>
      </w:pPr>
      <w:r w:rsidRPr="006527E1">
        <w:rPr>
          <w:rFonts w:ascii="Times New Roman" w:hAnsi="Times New Roman" w:cs="Times New Roman"/>
          <w:sz w:val="20"/>
          <w:szCs w:val="20"/>
        </w:rPr>
        <w:t>Accessory set f. immersion thermo.</w:t>
      </w: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DIAGRAM</w:t>
      </w:r>
      <w:r w:rsidRPr="006527E1">
        <w:rPr>
          <w:rFonts w:ascii="Times New Roman" w:hAnsi="Times New Roman" w:cs="Times New Roman"/>
          <w:b/>
          <w:noProof/>
          <w:sz w:val="20"/>
          <w:szCs w:val="20"/>
          <w:u w:val="single"/>
        </w:rPr>
        <w:drawing>
          <wp:inline distT="0" distB="0" distL="0" distR="0">
            <wp:extent cx="5417185" cy="276923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C71AB4" w:rsidRPr="006527E1" w:rsidRDefault="00C71D0B"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THEORY:</w:t>
      </w:r>
      <w:r w:rsidRPr="006527E1">
        <w:rPr>
          <w:rFonts w:ascii="Times New Roman" w:hAnsi="Times New Roman" w:cs="Times New Roman"/>
          <w:sz w:val="20"/>
          <w:szCs w:val="20"/>
        </w:rPr>
        <w:t xml:space="preserve"> If</w:t>
      </w:r>
      <w:r w:rsidR="00C71AB4" w:rsidRPr="006527E1">
        <w:rPr>
          <w:rFonts w:ascii="Times New Roman" w:hAnsi="Times New Roman" w:cs="Times New Roman"/>
          <w:sz w:val="20"/>
          <w:szCs w:val="20"/>
        </w:rPr>
        <w:t xml:space="preserve"> a sphere of radius r and density σ moves with velocity υ in a fluid of viscosity η and of density</w:t>
      </w:r>
      <m:oMath>
        <m:r>
          <w:rPr>
            <w:rFonts w:ascii="Cambria Math" w:eastAsiaTheme="minorEastAsia" w:hAnsi="Cambria Math" w:cs="Times New Roman"/>
            <w:sz w:val="20"/>
            <w:szCs w:val="20"/>
          </w:rPr>
          <m:t>ρ</m:t>
        </m:r>
      </m:oMath>
      <w:r w:rsidR="00C71AB4" w:rsidRPr="006527E1">
        <w:rPr>
          <w:rFonts w:ascii="Times New Roman" w:hAnsi="Times New Roman" w:cs="Times New Roman"/>
          <w:sz w:val="20"/>
          <w:szCs w:val="20"/>
        </w:rPr>
        <w:t>, then for very small velocities, the resistance W of the sphere is:</w:t>
      </w:r>
    </w:p>
    <w:p w:rsidR="00C71AB4" w:rsidRPr="006527E1" w:rsidRDefault="00B077C6" w:rsidP="00C71AB4">
      <w:pPr>
        <w:tabs>
          <w:tab w:val="left" w:pos="5845"/>
        </w:tabs>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56192" o:connectortype="straight"/>
        </w:pict>
      </w:r>
      <w:r w:rsidR="00C71AB4" w:rsidRPr="006527E1">
        <w:rPr>
          <w:rFonts w:ascii="Times New Roman" w:eastAsiaTheme="minorEastAsia" w:hAnsi="Times New Roman" w:cs="Times New Roman"/>
          <w:sz w:val="20"/>
          <w:szCs w:val="20"/>
        </w:rPr>
        <w:t xml:space="preserve">       </w:t>
      </w:r>
      <m:oMath>
        <m:r>
          <w:rPr>
            <w:rFonts w:ascii="Cambria Math" w:hAnsi="Cambria Math" w:cs="Times New Roman"/>
            <w:sz w:val="20"/>
            <w:szCs w:val="20"/>
          </w:rPr>
          <m:t>W</m:t>
        </m:r>
        <m:r>
          <w:rPr>
            <w:rFonts w:ascii="Cambria Math" w:hAnsi="Times New Roman" w:cs="Times New Roman"/>
            <w:sz w:val="20"/>
            <w:szCs w:val="20"/>
          </w:rPr>
          <m:t>=6</m:t>
        </m:r>
        <m:r>
          <w:rPr>
            <w:rFonts w:ascii="Cambria Math" w:hAnsi="Cambria Math" w:cs="Times New Roman"/>
            <w:sz w:val="20"/>
            <w:szCs w:val="20"/>
          </w:rPr>
          <m:t>πrηυ</m:t>
        </m:r>
      </m:oMath>
      <w:r w:rsidR="00C71AB4" w:rsidRPr="006527E1">
        <w:rPr>
          <w:rFonts w:ascii="Times New Roman" w:eastAsiaTheme="minorEastAsia" w:hAnsi="Times New Roman" w:cs="Times New Roman"/>
          <w:sz w:val="20"/>
          <w:szCs w:val="20"/>
        </w:rPr>
        <w:t xml:space="preserve"> (Stokes’ law) </w:t>
      </w:r>
      <w:r w:rsidR="00C71AB4" w:rsidRPr="006527E1">
        <w:rPr>
          <w:rFonts w:ascii="Times New Roman" w:eastAsiaTheme="minorEastAsia" w:hAnsi="Times New Roman" w:cs="Times New Roman"/>
          <w:sz w:val="20"/>
          <w:szCs w:val="20"/>
        </w:rPr>
        <w:tab/>
        <w:t>(1).</w:t>
      </w:r>
    </w:p>
    <w:p w:rsidR="00C71AB4" w:rsidRPr="006527E1" w:rsidRDefault="00C71AB4" w:rsidP="00C71AB4">
      <w:pPr>
        <w:tabs>
          <w:tab w:val="left" w:pos="5845"/>
        </w:tabs>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If the fluid is not of infinite extent, then, as an approximation,</w:t>
      </w:r>
    </w:p>
    <w:p w:rsidR="00C71AB4" w:rsidRPr="006527E1" w:rsidRDefault="00C71AB4" w:rsidP="00C71AB4">
      <w:pPr>
        <w:tabs>
          <w:tab w:val="left" w:pos="5845"/>
        </w:tabs>
        <w:rPr>
          <w:rFonts w:ascii="Times New Roman" w:eastAsiaTheme="minorEastAsia" w:hAnsi="Times New Roman" w:cs="Times New Roman"/>
          <w:sz w:val="20"/>
          <w:szCs w:val="20"/>
        </w:rPr>
      </w:pPr>
      <m:oMath>
        <m:r>
          <w:rPr>
            <w:rFonts w:ascii="Cambria Math" w:hAnsi="Cambria Math" w:cs="Times New Roman"/>
            <w:sz w:val="20"/>
            <w:szCs w:val="20"/>
          </w:rPr>
          <m:t>W</m:t>
        </m:r>
        <m:r>
          <w:rPr>
            <w:rFonts w:ascii="Cambria Math" w:hAnsi="Times New Roman" w:cs="Times New Roman"/>
            <w:sz w:val="20"/>
            <w:szCs w:val="20"/>
          </w:rPr>
          <m:t>=6</m:t>
        </m:r>
        <m:r>
          <w:rPr>
            <w:rFonts w:ascii="Cambria Math" w:hAnsi="Cambria Math" w:cs="Times New Roman"/>
            <w:sz w:val="20"/>
            <w:szCs w:val="20"/>
          </w:rPr>
          <m:t>πrηυ</m:t>
        </m:r>
        <m:r>
          <w:rPr>
            <w:rFonts w:ascii="Cambria Math" w:hAnsi="Times New Roman" w:cs="Times New Roman"/>
            <w:sz w:val="20"/>
            <w:szCs w:val="20"/>
          </w:rPr>
          <m:t>(1+2.4</m:t>
        </m:r>
        <m:box>
          <m:boxPr>
            <m:ctrlPr>
              <w:rPr>
                <w:rFonts w:ascii="Cambria Math" w:hAnsi="Times New Roman" w:cs="Times New Roman"/>
                <w:i/>
                <w:sz w:val="20"/>
                <w:szCs w:val="20"/>
              </w:rPr>
            </m:ctrlPr>
          </m:boxPr>
          <m:e>
            <m:argPr>
              <m:argSz m:val="-1"/>
            </m:argPr>
            <m:f>
              <m:fPr>
                <m:ctrlPr>
                  <w:rPr>
                    <w:rFonts w:ascii="Cambria Math" w:hAnsi="Times New Roman" w:cs="Times New Roman"/>
                    <w:i/>
                    <w:sz w:val="20"/>
                    <w:szCs w:val="20"/>
                  </w:rPr>
                </m:ctrlPr>
              </m:fPr>
              <m:num>
                <m:r>
                  <w:rPr>
                    <w:rFonts w:ascii="Cambria Math" w:hAnsi="Cambria Math" w:cs="Times New Roman"/>
                    <w:sz w:val="20"/>
                    <w:szCs w:val="20"/>
                  </w:rPr>
                  <m:t>r</m:t>
                </m:r>
              </m:num>
              <m:den>
                <m:r>
                  <w:rPr>
                    <w:rFonts w:ascii="Cambria Math" w:hAnsi="Cambria Math" w:cs="Times New Roman"/>
                    <w:sz w:val="20"/>
                    <w:szCs w:val="20"/>
                  </w:rPr>
                  <m:t>R</m:t>
                </m:r>
              </m:den>
            </m:f>
          </m:e>
        </m:box>
      </m:oMath>
      <w:r w:rsidRPr="006527E1">
        <w:rPr>
          <w:rFonts w:ascii="Times New Roman" w:eastAsiaTheme="minorEastAsia" w:hAnsi="Times New Roman" w:cs="Times New Roman"/>
          <w:sz w:val="20"/>
          <w:szCs w:val="20"/>
        </w:rPr>
        <w:t>)  (Ladenburg correction.)</w:t>
      </w:r>
    </w:p>
    <w:p w:rsidR="00C71AB4" w:rsidRPr="006527E1" w:rsidRDefault="00C71AB4" w:rsidP="00C71AB4">
      <w:pPr>
        <w:tabs>
          <w:tab w:val="left" w:pos="5845"/>
        </w:tabs>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If the liquid is in a cylindrical vessel of radius R and the height of the cylinder is</w:t>
      </w:r>
    </w:p>
    <w:p w:rsidR="00C71AB4" w:rsidRPr="006527E1" w:rsidRDefault="00C71AB4" w:rsidP="00C71AB4">
      <w:pPr>
        <w:tabs>
          <w:tab w:val="left" w:pos="5845"/>
        </w:tabs>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The force which acts on the sphere in the gravitational field of the earth because of the density difference between the sphere and the fluid is</w:t>
      </w:r>
    </w:p>
    <w:p w:rsidR="00C71AB4" w:rsidRPr="006527E1" w:rsidRDefault="00B077C6" w:rsidP="00C71AB4">
      <w:pPr>
        <w:tabs>
          <w:tab w:val="left" w:pos="5845"/>
        </w:tabs>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lastRenderedPageBreak/>
        <w:pict>
          <v:shape id="_x0000_s1027" type="#_x0000_t32" style="position:absolute;margin-left:119.45pt;margin-top:12.25pt;width:39.8pt;height:0;z-index:251657216" o:connectortype="straight"/>
        </w:pict>
      </w:r>
      <m:oMath>
        <m:r>
          <w:rPr>
            <w:rFonts w:ascii="Cambria Math" w:hAnsi="Cambria Math" w:cs="Times New Roman"/>
            <w:sz w:val="20"/>
            <w:szCs w:val="20"/>
          </w:rPr>
          <m:t>F</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4</m:t>
            </m:r>
          </m:num>
          <m:den>
            <m:r>
              <w:rPr>
                <w:rFonts w:ascii="Cambria Math" w:hAnsi="Times New Roman" w:cs="Times New Roman"/>
                <w:sz w:val="20"/>
                <w:szCs w:val="20"/>
              </w:rPr>
              <m:t>3</m:t>
            </m:r>
          </m:den>
        </m:f>
        <m:r>
          <w:rPr>
            <w:rFonts w:ascii="Cambria Math" w:eastAsiaTheme="minorEastAsia" w:hAnsi="Cambria Math" w:cs="Times New Roman"/>
            <w:sz w:val="20"/>
            <w:szCs w:val="20"/>
          </w:rPr>
          <m:t>π</m:t>
        </m:r>
        <m:sSup>
          <m:sSupPr>
            <m:ctrlPr>
              <w:rPr>
                <w:rFonts w:ascii="Cambria Math" w:eastAsiaTheme="minorEastAsia" w:hAnsi="Times New Roman" w:cs="Times New Roman"/>
                <w:i/>
                <w:sz w:val="20"/>
                <w:szCs w:val="20"/>
              </w:rPr>
            </m:ctrlPr>
          </m:sSupPr>
          <m:e>
            <m:r>
              <w:rPr>
                <w:rFonts w:ascii="Cambria Math" w:eastAsiaTheme="minorEastAsia" w:hAnsi="Cambria Math" w:cs="Times New Roman"/>
                <w:sz w:val="20"/>
                <w:szCs w:val="20"/>
              </w:rPr>
              <m:t>r</m:t>
            </m:r>
          </m:e>
          <m:sup>
            <m:r>
              <w:rPr>
                <w:rFonts w:ascii="Cambria Math" w:eastAsiaTheme="minorEastAsia" w:hAnsi="Times New Roman" w:cs="Times New Roman"/>
                <w:sz w:val="20"/>
                <w:szCs w:val="20"/>
              </w:rPr>
              <m:t>3</m:t>
            </m:r>
          </m:sup>
        </m:sSup>
        <m:d>
          <m:dPr>
            <m:ctrlPr>
              <w:rPr>
                <w:rFonts w:ascii="Cambria Math" w:eastAsiaTheme="minorEastAsia" w:hAnsi="Times New Roman" w:cs="Times New Roman"/>
                <w:i/>
                <w:sz w:val="20"/>
                <w:szCs w:val="20"/>
              </w:rPr>
            </m:ctrlPr>
          </m:dPr>
          <m:e>
            <m:r>
              <w:rPr>
                <w:rFonts w:ascii="Cambria Math" w:eastAsiaTheme="minorEastAsia" w:hAnsi="Cambria Math" w:cs="Times New Roman"/>
                <w:sz w:val="20"/>
                <w:szCs w:val="20"/>
              </w:rPr>
              <m:t>σ</m:t>
            </m:r>
            <m:r>
              <w:rPr>
                <w:rFonts w:ascii="Times New Roman" w:eastAsiaTheme="minorEastAsia" w:hAnsi="Times New Roman" w:cs="Times New Roman"/>
                <w:sz w:val="20"/>
                <w:szCs w:val="20"/>
              </w:rPr>
              <m:t>-</m:t>
            </m:r>
            <m:r>
              <w:rPr>
                <w:rFonts w:ascii="Cambria Math" w:eastAsiaTheme="minorEastAsia" w:hAnsi="Cambria Math" w:cs="Times New Roman"/>
                <w:sz w:val="20"/>
                <w:szCs w:val="20"/>
              </w:rPr>
              <m:t>ρ</m:t>
            </m:r>
          </m:e>
        </m:d>
        <m:r>
          <w:rPr>
            <w:rFonts w:ascii="Cambria Math" w:eastAsiaTheme="minorEastAsia" w:hAnsi="Cambria Math" w:cs="Times New Roman"/>
            <w:sz w:val="20"/>
            <w:szCs w:val="20"/>
          </w:rPr>
          <m:t>g</m:t>
        </m:r>
      </m:oMath>
      <w:r w:rsidR="00C71AB4" w:rsidRPr="006527E1">
        <w:rPr>
          <w:rFonts w:ascii="Times New Roman" w:eastAsiaTheme="minorEastAsia" w:hAnsi="Times New Roman" w:cs="Times New Roman"/>
          <w:sz w:val="20"/>
          <w:szCs w:val="20"/>
        </w:rPr>
        <w:t xml:space="preserve">,               (3)            where </w:t>
      </w:r>
      <m:oMath>
        <m:r>
          <w:rPr>
            <w:rFonts w:ascii="Cambria Math" w:eastAsiaTheme="minorEastAsia" w:hAnsi="Cambria Math" w:cs="Times New Roman"/>
            <w:sz w:val="20"/>
            <w:szCs w:val="20"/>
          </w:rPr>
          <m:t>g</m:t>
        </m:r>
      </m:oMath>
      <w:r w:rsidR="00C71AB4" w:rsidRPr="006527E1">
        <w:rPr>
          <w:rFonts w:ascii="Times New Roman" w:eastAsiaTheme="minorEastAsia" w:hAnsi="Times New Roman" w:cs="Times New Roman"/>
          <w:sz w:val="20"/>
          <w:szCs w:val="20"/>
        </w:rPr>
        <w:t xml:space="preserve"> is the acceleration due to gravity. From (1) and (2) with W=F, it follows that  </w:t>
      </w:r>
    </w:p>
    <w:p w:rsidR="00C71D0B" w:rsidRPr="006527E1" w:rsidRDefault="00B077C6" w:rsidP="00C71AB4">
      <w:pPr>
        <w:tabs>
          <w:tab w:val="left" w:pos="5845"/>
        </w:tabs>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pict>
          <v:shape id="_x0000_s1028" type="#_x0000_t32" style="position:absolute;margin-left:94pt;margin-top:11pt;width:45.75pt;height:0;z-index:251658240" o:connectortype="straight"/>
        </w:pict>
      </w:r>
      <w:r w:rsidR="00C71AB4" w:rsidRPr="006527E1">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η</m:t>
        </m:r>
        <m:r>
          <w:rPr>
            <w:rFonts w:ascii="Cambria Math" w:eastAsiaTheme="minorEastAsia" w:hAnsi="Times New Roman" w:cs="Times New Roman"/>
            <w:sz w:val="20"/>
            <w:szCs w:val="20"/>
          </w:rPr>
          <m:t>=</m:t>
        </m:r>
        <m:f>
          <m:fPr>
            <m:ctrlPr>
              <w:rPr>
                <w:rFonts w:ascii="Cambria Math" w:eastAsiaTheme="minorEastAsia" w:hAnsi="Times New Roman" w:cs="Times New Roman"/>
                <w:i/>
                <w:sz w:val="20"/>
                <w:szCs w:val="20"/>
              </w:rPr>
            </m:ctrlPr>
          </m:fPr>
          <m:num>
            <m:r>
              <w:rPr>
                <w:rFonts w:ascii="Cambria Math" w:eastAsiaTheme="minorEastAsia" w:hAnsi="Times New Roman" w:cs="Times New Roman"/>
                <w:sz w:val="20"/>
                <w:szCs w:val="20"/>
              </w:rPr>
              <m:t>2</m:t>
            </m:r>
            <m:r>
              <w:rPr>
                <w:rFonts w:ascii="Cambria Math" w:eastAsiaTheme="minorEastAsia" w:hAnsi="Cambria Math" w:cs="Times New Roman"/>
                <w:sz w:val="20"/>
                <w:szCs w:val="20"/>
              </w:rPr>
              <m:t>g</m:t>
            </m:r>
            <m:r>
              <w:rPr>
                <w:rFonts w:ascii="Cambria Math" w:eastAsiaTheme="minorEastAsia" w:hAnsi="Times New Roman" w:cs="Times New Roman"/>
                <w:sz w:val="20"/>
                <w:szCs w:val="20"/>
              </w:rPr>
              <m:t>(</m:t>
            </m:r>
            <m:r>
              <w:rPr>
                <w:rFonts w:ascii="Cambria Math" w:eastAsiaTheme="minorEastAsia" w:hAnsi="Cambria Math" w:cs="Times New Roman"/>
                <w:sz w:val="20"/>
                <w:szCs w:val="20"/>
              </w:rPr>
              <m:t>σ</m:t>
            </m:r>
            <m:r>
              <w:rPr>
                <w:rFonts w:ascii="Times New Roman" w:eastAsiaTheme="minorEastAsia" w:hAnsi="Times New Roman" w:cs="Times New Roman"/>
                <w:sz w:val="20"/>
                <w:szCs w:val="20"/>
              </w:rPr>
              <m:t>-</m:t>
            </m:r>
            <m:r>
              <w:rPr>
                <w:rFonts w:ascii="Cambria Math" w:eastAsiaTheme="minorEastAsia" w:hAnsi="Cambria Math" w:cs="Times New Roman"/>
                <w:sz w:val="20"/>
                <w:szCs w:val="20"/>
              </w:rPr>
              <m:t>ρ</m:t>
            </m:r>
            <m:r>
              <w:rPr>
                <w:rFonts w:ascii="Cambria Math" w:eastAsiaTheme="minorEastAsia" w:hAnsi="Times New Roman" w:cs="Times New Roman"/>
                <w:sz w:val="20"/>
                <w:szCs w:val="20"/>
              </w:rPr>
              <m:t>)</m:t>
            </m:r>
          </m:num>
          <m:den>
            <m:r>
              <w:rPr>
                <w:rFonts w:ascii="Cambria Math" w:eastAsiaTheme="minorEastAsia" w:hAnsi="Times New Roman" w:cs="Times New Roman"/>
                <w:sz w:val="20"/>
                <w:szCs w:val="20"/>
              </w:rPr>
              <m:t>9</m:t>
            </m:r>
            <m:r>
              <w:rPr>
                <w:rFonts w:ascii="Cambria Math" w:eastAsiaTheme="minorEastAsia" w:hAnsi="Cambria Math" w:cs="Times New Roman"/>
                <w:sz w:val="20"/>
                <w:szCs w:val="20"/>
              </w:rPr>
              <m:t>v</m:t>
            </m:r>
          </m:den>
        </m:f>
        <m:sSup>
          <m:sSupPr>
            <m:ctrlPr>
              <w:rPr>
                <w:rFonts w:ascii="Cambria Math" w:eastAsiaTheme="minorEastAsia" w:hAnsi="Times New Roman" w:cs="Times New Roman"/>
                <w:i/>
                <w:sz w:val="20"/>
                <w:szCs w:val="20"/>
              </w:rPr>
            </m:ctrlPr>
          </m:sSupPr>
          <m:e>
            <m:r>
              <w:rPr>
                <w:rFonts w:ascii="Cambria Math" w:eastAsiaTheme="minorEastAsia" w:hAnsi="Cambria Math" w:cs="Times New Roman"/>
                <w:sz w:val="20"/>
                <w:szCs w:val="20"/>
              </w:rPr>
              <m:t>r</m:t>
            </m:r>
          </m:e>
          <m:sup>
            <m:r>
              <w:rPr>
                <w:rFonts w:ascii="Cambria Math" w:eastAsiaTheme="minorEastAsia" w:hAnsi="Times New Roman" w:cs="Times New Roman"/>
                <w:sz w:val="20"/>
                <w:szCs w:val="20"/>
              </w:rPr>
              <m:t>2</m:t>
            </m:r>
          </m:sup>
        </m:sSup>
      </m:oMath>
      <w:r w:rsidR="00C71AB4" w:rsidRPr="006527E1">
        <w:rPr>
          <w:rFonts w:ascii="Times New Roman" w:eastAsiaTheme="minorEastAsia" w:hAnsi="Times New Roman" w:cs="Times New Roman"/>
          <w:sz w:val="20"/>
          <w:szCs w:val="20"/>
        </w:rPr>
        <w:t xml:space="preserve">                (4). so a graph of r</w:t>
      </w:r>
      <w:r w:rsidR="00C71AB4" w:rsidRPr="006527E1">
        <w:rPr>
          <w:rFonts w:ascii="Times New Roman" w:eastAsiaTheme="minorEastAsia" w:hAnsi="Times New Roman" w:cs="Times New Roman"/>
          <w:sz w:val="20"/>
          <w:szCs w:val="20"/>
          <w:vertAlign w:val="superscript"/>
        </w:rPr>
        <w:t>2</w:t>
      </w:r>
      <w:r w:rsidR="00C71AB4" w:rsidRPr="006527E1">
        <w:rPr>
          <w:rFonts w:ascii="Times New Roman" w:eastAsiaTheme="minorEastAsia" w:hAnsi="Times New Roman" w:cs="Times New Roman"/>
          <w:sz w:val="20"/>
          <w:szCs w:val="20"/>
        </w:rPr>
        <w:t xml:space="preserve"> against v is plotted. Since the falling ball viscometer has an inclined plane with additional rotary motion of the ball, (3) applies only approximately, with a correction factor. For many liquids it is an exponential of the viscosity function of temperature</w:t>
      </w:r>
    </w:p>
    <w:p w:rsidR="00C71AB4" w:rsidRPr="006527E1" w:rsidRDefault="00B077C6" w:rsidP="00C71AB4">
      <w:pPr>
        <w:tabs>
          <w:tab w:val="left" w:pos="5845"/>
        </w:tabs>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pict>
          <v:shape id="_x0000_s1029" type="#_x0000_t32" style="position:absolute;margin-left:74.55pt;margin-top:8.8pt;width:84.7pt;height:.05pt;flip:x;z-index:251659264" o:connectortype="straight"/>
        </w:pict>
      </w:r>
      <m:oMath>
        <m:r>
          <w:rPr>
            <w:rFonts w:ascii="Cambria Math" w:hAnsi="Cambria Math" w:cs="Times New Roman"/>
            <w:sz w:val="20"/>
            <w:szCs w:val="20"/>
          </w:rPr>
          <m:t>η</m:t>
        </m:r>
        <m:r>
          <w:rPr>
            <w:rFonts w:ascii="Cambria Math" w:hAnsi="Times New Roman" w:cs="Times New Roman"/>
            <w:sz w:val="20"/>
            <w:szCs w:val="20"/>
          </w:rPr>
          <m:t>=</m:t>
        </m:r>
        <m:r>
          <w:rPr>
            <w:rFonts w:ascii="Cambria Math" w:hAnsi="Cambria Math" w:cs="Times New Roman"/>
            <w:sz w:val="20"/>
            <w:szCs w:val="20"/>
          </w:rPr>
          <m:t>A</m:t>
        </m:r>
        <m:sSup>
          <m:sSupPr>
            <m:ctrlPr>
              <w:rPr>
                <w:rFonts w:ascii="Cambria Math" w:hAnsi="Times New Roman" w:cs="Times New Roman"/>
                <w:i/>
                <w:sz w:val="20"/>
                <w:szCs w:val="20"/>
              </w:rPr>
            </m:ctrlPr>
          </m:sSupPr>
          <m:e>
            <m:r>
              <w:rPr>
                <w:rFonts w:ascii="Cambria Math" w:hAnsi="Cambria Math" w:cs="Times New Roman"/>
                <w:sz w:val="20"/>
                <w:szCs w:val="20"/>
              </w:rPr>
              <m:t>e</m:t>
            </m:r>
          </m:e>
          <m:sup>
            <m:f>
              <m:fPr>
                <m:type m:val="lin"/>
                <m:ctrlPr>
                  <w:rPr>
                    <w:rFonts w:ascii="Cambria Math" w:hAnsi="Times New Roman" w:cs="Times New Roman"/>
                    <w:i/>
                    <w:sz w:val="20"/>
                    <w:szCs w:val="20"/>
                  </w:rPr>
                </m:ctrlPr>
              </m:fPr>
              <m:num>
                <m:r>
                  <w:rPr>
                    <w:rFonts w:ascii="Cambria Math" w:hAnsi="Cambria Math" w:cs="Times New Roman"/>
                    <w:sz w:val="20"/>
                    <w:szCs w:val="20"/>
                  </w:rPr>
                  <m:t>b</m:t>
                </m:r>
              </m:num>
              <m:den>
                <m:r>
                  <w:rPr>
                    <w:rFonts w:ascii="Cambria Math" w:hAnsi="Cambria Math" w:cs="Times New Roman"/>
                    <w:sz w:val="20"/>
                    <w:szCs w:val="20"/>
                  </w:rPr>
                  <m:t>T</m:t>
                </m:r>
              </m:den>
            </m:f>
          </m:sup>
        </m:sSup>
      </m:oMath>
      <w:r w:rsidR="00C71AB4" w:rsidRPr="006527E1">
        <w:rPr>
          <w:rFonts w:ascii="Times New Roman" w:eastAsiaTheme="minorEastAsia" w:hAnsi="Times New Roman" w:cs="Times New Roman"/>
          <w:noProof/>
          <w:sz w:val="20"/>
          <w:szCs w:val="20"/>
        </w:rPr>
        <w:t xml:space="preserve">                             (5)</w:t>
      </w:r>
    </w:p>
    <w:p w:rsidR="00C71AB4" w:rsidRPr="006527E1" w:rsidRDefault="00C71AB4" w:rsidP="00C71AB4">
      <w:pPr>
        <w:tabs>
          <w:tab w:val="left" w:pos="5845"/>
        </w:tabs>
        <w:rPr>
          <w:rFonts w:ascii="Times New Roman" w:eastAsiaTheme="minorEastAsia" w:hAnsi="Times New Roman" w:cs="Times New Roman"/>
          <w:noProof/>
          <w:sz w:val="20"/>
          <w:szCs w:val="20"/>
        </w:rPr>
      </w:pPr>
      <w:r w:rsidRPr="006527E1">
        <w:rPr>
          <w:rFonts w:ascii="Times New Roman" w:eastAsiaTheme="minorEastAsia" w:hAnsi="Times New Roman" w:cs="Times New Roman"/>
          <w:noProof/>
          <w:sz w:val="20"/>
          <w:szCs w:val="20"/>
        </w:rPr>
        <w:t>The constant b in (4) is the activation energy for viscous flow.</w:t>
      </w:r>
    </w:p>
    <w:p w:rsidR="00C71AB4" w:rsidRPr="006527E1" w:rsidRDefault="00B077C6" w:rsidP="00C71AB4">
      <w:pPr>
        <w:tabs>
          <w:tab w:val="left" w:pos="5845"/>
        </w:tabs>
        <w:rPr>
          <w:rFonts w:ascii="Times New Roman" w:eastAsiaTheme="minorEastAsia" w:hAnsi="Times New Roman" w:cs="Times New Roman"/>
          <w:sz w:val="20"/>
          <w:szCs w:val="20"/>
        </w:rPr>
      </w:pPr>
      <m:oMath>
        <m:sSup>
          <m:sSupPr>
            <m:ctrlPr>
              <w:rPr>
                <w:rFonts w:ascii="Cambria Math" w:eastAsiaTheme="minorEastAsia" w:hAnsi="Times New Roman" w:cs="Times New Roman"/>
                <w:i/>
                <w:sz w:val="20"/>
                <w:szCs w:val="20"/>
              </w:rPr>
            </m:ctrlPr>
          </m:sSupPr>
          <m:e>
            <m:r>
              <w:rPr>
                <w:rFonts w:ascii="Cambria Math" w:eastAsiaTheme="minorEastAsia" w:hAnsi="Cambria Math" w:cs="Times New Roman"/>
                <w:sz w:val="20"/>
                <w:szCs w:val="20"/>
              </w:rPr>
              <m:t>e</m:t>
            </m:r>
          </m:e>
          <m:sup>
            <m:f>
              <m:fPr>
                <m:type m:val="lin"/>
                <m:ctrlPr>
                  <w:rPr>
                    <w:rFonts w:ascii="Cambria Math" w:eastAsiaTheme="minorEastAsia" w:hAnsi="Times New Roman" w:cs="Times New Roman"/>
                    <w:i/>
                    <w:sz w:val="20"/>
                    <w:szCs w:val="20"/>
                  </w:rPr>
                </m:ctrlPr>
              </m:fPr>
              <m:num>
                <m:r>
                  <w:rPr>
                    <w:rFonts w:ascii="Cambria Math" w:eastAsiaTheme="minorEastAsia" w:hAnsi="Cambria Math" w:cs="Times New Roman"/>
                    <w:sz w:val="20"/>
                    <w:szCs w:val="20"/>
                  </w:rPr>
                  <m:t>b</m:t>
                </m:r>
              </m:num>
              <m:den>
                <m:r>
                  <w:rPr>
                    <w:rFonts w:ascii="Cambria Math" w:eastAsiaTheme="minorEastAsia" w:hAnsi="Cambria Math" w:cs="Times New Roman"/>
                    <w:sz w:val="20"/>
                    <w:szCs w:val="20"/>
                  </w:rPr>
                  <m:t>T</m:t>
                </m:r>
              </m:den>
            </m:f>
          </m:sup>
        </m:sSup>
      </m:oMath>
      <w:r w:rsidR="00C71AB4" w:rsidRPr="006527E1">
        <w:rPr>
          <w:rFonts w:ascii="Times New Roman" w:eastAsiaTheme="minorEastAsia" w:hAnsi="Times New Roman" w:cs="Times New Roman"/>
          <w:sz w:val="20"/>
          <w:szCs w:val="20"/>
        </w:rPr>
        <w:t xml:space="preserve"> can be explained as a Boltzmann factor, which states that the proportion of the molecules which have sufficient energy to overcome the barriers before the flow sets in.</w:t>
      </w:r>
    </w:p>
    <w:p w:rsidR="00C71AB4" w:rsidRPr="006527E1" w:rsidRDefault="00C71D0B"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PROCEDURE:</w:t>
      </w:r>
      <w:r w:rsidRPr="006527E1">
        <w:rPr>
          <w:rFonts w:ascii="Times New Roman" w:hAnsi="Times New Roman" w:cs="Times New Roman"/>
          <w:sz w:val="20"/>
          <w:szCs w:val="20"/>
        </w:rPr>
        <w:t xml:space="preserve"> The</w:t>
      </w:r>
      <w:r w:rsidR="00C71AB4" w:rsidRPr="006527E1">
        <w:rPr>
          <w:rFonts w:ascii="Times New Roman" w:hAnsi="Times New Roman" w:cs="Times New Roman"/>
          <w:sz w:val="20"/>
          <w:szCs w:val="20"/>
        </w:rPr>
        <w:t xml:space="preserve"> experiment was set up as is shown in the diagram above. The viscometer was filled with the liquid glycerin. A temperature of 35</w:t>
      </w:r>
      <w:r w:rsidR="00C71AB4" w:rsidRPr="006527E1">
        <w:rPr>
          <w:rFonts w:ascii="Times New Roman" w:hAnsi="Times New Roman" w:cs="Times New Roman"/>
          <w:sz w:val="20"/>
          <w:szCs w:val="20"/>
          <w:vertAlign w:val="superscript"/>
        </w:rPr>
        <w:t>0</w:t>
      </w:r>
      <w:r w:rsidR="00C71AB4" w:rsidRPr="006527E1">
        <w:rPr>
          <w:rFonts w:ascii="Times New Roman" w:hAnsi="Times New Roman" w:cs="Times New Roman"/>
          <w:sz w:val="20"/>
          <w:szCs w:val="20"/>
        </w:rPr>
        <w:t>C was maintained through the experiment using the thermostat and bath for about 15minutes. The alloy balls given were weighed on the electronic balance to determine their masses. The diameter of the ball was taken thereafter using a micrometer screw gauge and the readings were recorded as d/mm.</w:t>
      </w:r>
      <w:r w:rsidRPr="006527E1">
        <w:rPr>
          <w:rFonts w:ascii="Times New Roman" w:hAnsi="Times New Roman" w:cs="Times New Roman"/>
          <w:sz w:val="20"/>
          <w:szCs w:val="20"/>
        </w:rPr>
        <w:t xml:space="preserve"> </w:t>
      </w:r>
      <w:r w:rsidR="00C71AB4" w:rsidRPr="006527E1">
        <w:rPr>
          <w:rFonts w:ascii="Times New Roman" w:hAnsi="Times New Roman" w:cs="Times New Roman"/>
          <w:sz w:val="20"/>
          <w:szCs w:val="20"/>
        </w:rPr>
        <w:t xml:space="preserve">A ball bearing was dropped down the internal cylinder of the viscometer containing the glycerin. The time taken for the ball to cover a specified distance was recorded using a stopwatch and the results were recorded. </w:t>
      </w: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 xml:space="preserve"> RESULTS</w:t>
      </w:r>
    </w:p>
    <w:tbl>
      <w:tblPr>
        <w:tblStyle w:val="TableGrid"/>
        <w:tblW w:w="0" w:type="auto"/>
        <w:tblLayout w:type="fixed"/>
        <w:tblLook w:val="04A0"/>
      </w:tblPr>
      <w:tblGrid>
        <w:gridCol w:w="828"/>
        <w:gridCol w:w="1260"/>
        <w:gridCol w:w="1980"/>
        <w:gridCol w:w="900"/>
        <w:gridCol w:w="1620"/>
        <w:gridCol w:w="1350"/>
        <w:gridCol w:w="1638"/>
      </w:tblGrid>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Ball</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Diameter(d)/mm</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 xml:space="preserve">Diameter(d </w:t>
            </w:r>
            <m:oMath>
              <m:r>
                <w:rPr>
                  <w:rFonts w:ascii="Cambria Math" w:hAnsi="Times New Roman" w:cs="Times New Roman"/>
                  <w:sz w:val="20"/>
                  <w:szCs w:val="20"/>
                </w:rPr>
                <m:t xml:space="preserve"> </m:t>
              </m:r>
              <m:r>
                <w:rPr>
                  <w:rFonts w:ascii="Cambria Math" w:hAnsi="Times New Roman" w:cs="Times New Roman"/>
                  <w:sz w:val="20"/>
                  <w:szCs w:val="20"/>
                </w:rPr>
                <m:t>×</m:t>
              </m:r>
              <m:sSup>
                <m:sSupPr>
                  <m:ctrlPr>
                    <w:rPr>
                      <w:rFonts w:ascii="Cambria Math" w:hAnsi="Times New Roman" w:cs="Times New Roman"/>
                      <w:i/>
                      <w:sz w:val="20"/>
                      <w:szCs w:val="20"/>
                    </w:rPr>
                  </m:ctrlPr>
                </m:sSupPr>
                <m:e>
                  <m:r>
                    <w:rPr>
                      <w:rFonts w:ascii="Cambria Math" w:hAnsi="Times New Roman" w:cs="Times New Roman"/>
                      <w:sz w:val="20"/>
                      <w:szCs w:val="20"/>
                    </w:rPr>
                    <m:t>10</m:t>
                  </m:r>
                </m:e>
                <m:sup>
                  <m:r>
                    <w:rPr>
                      <w:rFonts w:ascii="Times New Roman" w:hAnsi="Times New Roman" w:cs="Times New Roman"/>
                      <w:sz w:val="20"/>
                      <w:szCs w:val="20"/>
                    </w:rPr>
                    <m:t>-</m:t>
                  </m:r>
                  <m:r>
                    <w:rPr>
                      <w:rFonts w:ascii="Cambria Math" w:hAnsi="Times New Roman" w:cs="Times New Roman"/>
                      <w:sz w:val="20"/>
                      <w:szCs w:val="20"/>
                    </w:rPr>
                    <m:t>2</m:t>
                  </m:r>
                </m:sup>
              </m:sSup>
              <m:r>
                <w:rPr>
                  <w:rFonts w:ascii="Cambria Math" w:hAnsi="Times New Roman" w:cs="Times New Roman"/>
                  <w:sz w:val="20"/>
                  <w:szCs w:val="20"/>
                </w:rPr>
                <m:t xml:space="preserve"> )/</m:t>
              </m:r>
            </m:oMath>
            <w:r w:rsidRPr="006527E1">
              <w:rPr>
                <w:rFonts w:ascii="Times New Roman" w:hAnsi="Times New Roman" w:cs="Times New Roman"/>
                <w:sz w:val="20"/>
                <w:szCs w:val="20"/>
              </w:rPr>
              <w:t>m</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Time t/s</w:t>
            </w:r>
          </w:p>
        </w:tc>
        <w:tc>
          <w:tcPr>
            <w:tcW w:w="1620" w:type="dxa"/>
          </w:tcPr>
          <w:p w:rsidR="00C71AB4" w:rsidRPr="006527E1" w:rsidRDefault="00C71AB4" w:rsidP="00E82E3E">
            <w:pPr>
              <w:jc w:val="center"/>
              <w:rPr>
                <w:rFonts w:ascii="Times New Roman" w:hAnsi="Times New Roman" w:cs="Times New Roman"/>
                <w:sz w:val="20"/>
                <w:szCs w:val="20"/>
                <w:vertAlign w:val="superscript"/>
              </w:rPr>
            </w:pPr>
            <w:r w:rsidRPr="006527E1">
              <w:rPr>
                <w:rFonts w:ascii="Times New Roman" w:hAnsi="Times New Roman" w:cs="Times New Roman"/>
                <w:sz w:val="20"/>
                <w:szCs w:val="20"/>
              </w:rPr>
              <w:t>Velocity/ms</w:t>
            </w:r>
            <w:r w:rsidRPr="006527E1">
              <w:rPr>
                <w:rFonts w:ascii="Times New Roman" w:hAnsi="Times New Roman" w:cs="Times New Roman"/>
                <w:sz w:val="20"/>
                <w:szCs w:val="20"/>
                <w:vertAlign w:val="superscript"/>
              </w:rPr>
              <w:t>-1</w:t>
            </w:r>
          </w:p>
        </w:tc>
        <w:tc>
          <w:tcPr>
            <w:tcW w:w="135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Radius /m</w:t>
            </w:r>
          </w:p>
        </w:tc>
        <w:tc>
          <w:tcPr>
            <w:tcW w:w="1638" w:type="dxa"/>
          </w:tcPr>
          <w:p w:rsidR="00C71AB4" w:rsidRPr="006527E1" w:rsidRDefault="00C71AB4" w:rsidP="004915FB">
            <w:pPr>
              <w:rPr>
                <w:rFonts w:ascii="Times New Roman" w:hAnsi="Times New Roman" w:cs="Times New Roman"/>
                <w:sz w:val="20"/>
                <w:szCs w:val="20"/>
              </w:rPr>
            </w:pPr>
            <w:r w:rsidRPr="006527E1">
              <w:rPr>
                <w:rFonts w:ascii="Times New Roman" w:hAnsi="Times New Roman" w:cs="Times New Roman"/>
                <w:sz w:val="20"/>
                <w:szCs w:val="20"/>
              </w:rPr>
              <w:t>r</w:t>
            </w:r>
            <w:r w:rsidRPr="006527E1">
              <w:rPr>
                <w:rFonts w:ascii="Times New Roman" w:hAnsi="Times New Roman" w:cs="Times New Roman"/>
                <w:sz w:val="20"/>
                <w:szCs w:val="20"/>
                <w:vertAlign w:val="superscript"/>
              </w:rPr>
              <w:t>2</w:t>
            </w:r>
            <w:r w:rsidRPr="006527E1">
              <w:rPr>
                <w:rFonts w:ascii="Times New Roman" w:eastAsiaTheme="minorEastAsia" w:hAnsi="Times New Roman" w:cs="Times New Roman"/>
                <w:sz w:val="20"/>
                <w:szCs w:val="20"/>
              </w:rPr>
              <w:t>/</w:t>
            </w:r>
            <w:r w:rsidRPr="006527E1">
              <w:rPr>
                <w:rFonts w:ascii="Times New Roman" w:hAnsi="Times New Roman" w:cs="Times New Roman"/>
                <w:sz w:val="20"/>
                <w:szCs w:val="20"/>
              </w:rPr>
              <w:t>m</w:t>
            </w:r>
            <w:r w:rsidRPr="006527E1">
              <w:rPr>
                <w:rFonts w:ascii="Times New Roman" w:hAnsi="Times New Roman" w:cs="Times New Roman"/>
                <w:sz w:val="20"/>
                <w:szCs w:val="20"/>
                <w:vertAlign w:val="superscript"/>
              </w:rPr>
              <w:t>2</w:t>
            </w:r>
          </w:p>
        </w:tc>
      </w:tr>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15.48</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1.548</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75.13</w:t>
            </w:r>
          </w:p>
        </w:tc>
        <w:tc>
          <w:tcPr>
            <w:tcW w:w="1620" w:type="dxa"/>
          </w:tcPr>
          <w:p w:rsidR="00C71AB4" w:rsidRPr="006527E1" w:rsidRDefault="004915FB" w:rsidP="00E82E3E">
            <w:pPr>
              <w:rPr>
                <w:rFonts w:ascii="Times New Roman" w:hAnsi="Times New Roman" w:cs="Times New Roman"/>
                <w:sz w:val="20"/>
                <w:szCs w:val="20"/>
              </w:rPr>
            </w:pPr>
            <w:r>
              <w:rPr>
                <w:rFonts w:ascii="Times New Roman" w:hAnsi="Times New Roman" w:cs="Times New Roman"/>
                <w:sz w:val="20"/>
                <w:szCs w:val="20"/>
              </w:rPr>
              <w:t>0.00133</w:t>
            </w:r>
          </w:p>
        </w:tc>
        <w:tc>
          <w:tcPr>
            <w:tcW w:w="1350" w:type="dxa"/>
          </w:tcPr>
          <w:p w:rsidR="00C71AB4" w:rsidRPr="006527E1" w:rsidRDefault="00425EC4" w:rsidP="00E82E3E">
            <w:pPr>
              <w:rPr>
                <w:rFonts w:ascii="Times New Roman" w:hAnsi="Times New Roman" w:cs="Times New Roman"/>
                <w:sz w:val="20"/>
                <w:szCs w:val="20"/>
              </w:rPr>
            </w:pPr>
            <w:r>
              <w:rPr>
                <w:rFonts w:ascii="Times New Roman" w:hAnsi="Times New Roman" w:cs="Times New Roman"/>
                <w:sz w:val="20"/>
                <w:szCs w:val="20"/>
              </w:rPr>
              <w:t>0.007</w:t>
            </w:r>
            <w:r w:rsidR="004915FB">
              <w:rPr>
                <w:rFonts w:ascii="Times New Roman" w:hAnsi="Times New Roman" w:cs="Times New Roman"/>
                <w:sz w:val="20"/>
                <w:szCs w:val="20"/>
              </w:rPr>
              <w:t>74</w:t>
            </w:r>
          </w:p>
        </w:tc>
        <w:tc>
          <w:tcPr>
            <w:tcW w:w="1638"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0.0000599</w:t>
            </w:r>
          </w:p>
        </w:tc>
      </w:tr>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2</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13.87</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1.387</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8.23</w:t>
            </w:r>
          </w:p>
        </w:tc>
        <w:tc>
          <w:tcPr>
            <w:tcW w:w="1620" w:type="dxa"/>
          </w:tcPr>
          <w:p w:rsidR="00C71AB4" w:rsidRPr="006527E1" w:rsidRDefault="004915FB" w:rsidP="00E82E3E">
            <w:pPr>
              <w:rPr>
                <w:rFonts w:ascii="Times New Roman" w:hAnsi="Times New Roman" w:cs="Times New Roman"/>
                <w:sz w:val="20"/>
                <w:szCs w:val="20"/>
              </w:rPr>
            </w:pPr>
            <w:r>
              <w:rPr>
                <w:rFonts w:ascii="Times New Roman" w:hAnsi="Times New Roman" w:cs="Times New Roman"/>
                <w:sz w:val="20"/>
                <w:szCs w:val="20"/>
              </w:rPr>
              <w:t>0.01215</w:t>
            </w:r>
          </w:p>
        </w:tc>
        <w:tc>
          <w:tcPr>
            <w:tcW w:w="1350" w:type="dxa"/>
          </w:tcPr>
          <w:p w:rsidR="00C71AB4" w:rsidRPr="006527E1" w:rsidRDefault="00425EC4" w:rsidP="00E82E3E">
            <w:pPr>
              <w:rPr>
                <w:rFonts w:ascii="Times New Roman" w:hAnsi="Times New Roman" w:cs="Times New Roman"/>
                <w:sz w:val="20"/>
                <w:szCs w:val="20"/>
              </w:rPr>
            </w:pPr>
            <w:r>
              <w:rPr>
                <w:rFonts w:ascii="Times New Roman" w:hAnsi="Times New Roman" w:cs="Times New Roman"/>
                <w:sz w:val="20"/>
                <w:szCs w:val="20"/>
              </w:rPr>
              <w:t>0.006</w:t>
            </w:r>
            <w:r w:rsidR="004915FB">
              <w:rPr>
                <w:rFonts w:ascii="Times New Roman" w:hAnsi="Times New Roman" w:cs="Times New Roman"/>
                <w:sz w:val="20"/>
                <w:szCs w:val="20"/>
              </w:rPr>
              <w:t>94</w:t>
            </w:r>
          </w:p>
        </w:tc>
        <w:tc>
          <w:tcPr>
            <w:tcW w:w="1638"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0.0000482</w:t>
            </w:r>
          </w:p>
        </w:tc>
      </w:tr>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3</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11.76</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1.176</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1.80</w:t>
            </w:r>
          </w:p>
        </w:tc>
        <w:tc>
          <w:tcPr>
            <w:tcW w:w="1620" w:type="dxa"/>
          </w:tcPr>
          <w:p w:rsidR="00C71AB4" w:rsidRPr="006527E1" w:rsidRDefault="004915FB" w:rsidP="00E82E3E">
            <w:pPr>
              <w:rPr>
                <w:rFonts w:ascii="Times New Roman" w:hAnsi="Times New Roman" w:cs="Times New Roman"/>
                <w:sz w:val="20"/>
                <w:szCs w:val="20"/>
              </w:rPr>
            </w:pPr>
            <w:r>
              <w:rPr>
                <w:rFonts w:ascii="Times New Roman" w:hAnsi="Times New Roman" w:cs="Times New Roman"/>
                <w:sz w:val="20"/>
                <w:szCs w:val="20"/>
              </w:rPr>
              <w:t>0.05556</w:t>
            </w:r>
          </w:p>
        </w:tc>
        <w:tc>
          <w:tcPr>
            <w:tcW w:w="1350" w:type="dxa"/>
          </w:tcPr>
          <w:p w:rsidR="00C71AB4" w:rsidRPr="006527E1" w:rsidRDefault="00425EC4" w:rsidP="00E82E3E">
            <w:pPr>
              <w:rPr>
                <w:rFonts w:ascii="Times New Roman" w:hAnsi="Times New Roman" w:cs="Times New Roman"/>
                <w:sz w:val="20"/>
                <w:szCs w:val="20"/>
              </w:rPr>
            </w:pPr>
            <w:r>
              <w:rPr>
                <w:rFonts w:ascii="Times New Roman" w:hAnsi="Times New Roman" w:cs="Times New Roman"/>
                <w:sz w:val="20"/>
                <w:szCs w:val="20"/>
              </w:rPr>
              <w:t xml:space="preserve"> 0.005</w:t>
            </w:r>
            <w:r w:rsidR="004915FB">
              <w:rPr>
                <w:rFonts w:ascii="Times New Roman" w:hAnsi="Times New Roman" w:cs="Times New Roman"/>
                <w:sz w:val="20"/>
                <w:szCs w:val="20"/>
              </w:rPr>
              <w:t>88</w:t>
            </w:r>
          </w:p>
        </w:tc>
        <w:tc>
          <w:tcPr>
            <w:tcW w:w="1638"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0.0000346</w:t>
            </w:r>
          </w:p>
        </w:tc>
      </w:tr>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4</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10.85</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1.085</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1.46</w:t>
            </w:r>
          </w:p>
        </w:tc>
        <w:tc>
          <w:tcPr>
            <w:tcW w:w="1620" w:type="dxa"/>
          </w:tcPr>
          <w:p w:rsidR="00C71AB4" w:rsidRPr="006527E1" w:rsidRDefault="004915FB" w:rsidP="00E82E3E">
            <w:pPr>
              <w:rPr>
                <w:rFonts w:ascii="Times New Roman" w:hAnsi="Times New Roman" w:cs="Times New Roman"/>
                <w:sz w:val="20"/>
                <w:szCs w:val="20"/>
              </w:rPr>
            </w:pPr>
            <w:r>
              <w:rPr>
                <w:rFonts w:ascii="Times New Roman" w:hAnsi="Times New Roman" w:cs="Times New Roman"/>
                <w:sz w:val="20"/>
                <w:szCs w:val="20"/>
              </w:rPr>
              <w:t>0.06849</w:t>
            </w:r>
          </w:p>
        </w:tc>
        <w:tc>
          <w:tcPr>
            <w:tcW w:w="1350"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w:t>
            </w:r>
            <w:r w:rsidR="00425EC4">
              <w:rPr>
                <w:rFonts w:ascii="Times New Roman" w:hAnsi="Times New Roman" w:cs="Times New Roman"/>
                <w:sz w:val="20"/>
                <w:szCs w:val="20"/>
              </w:rPr>
              <w:t>5</w:t>
            </w:r>
            <w:r w:rsidR="005E743F">
              <w:rPr>
                <w:rFonts w:ascii="Times New Roman" w:hAnsi="Times New Roman" w:cs="Times New Roman"/>
                <w:sz w:val="20"/>
                <w:szCs w:val="20"/>
              </w:rPr>
              <w:t>43</w:t>
            </w:r>
          </w:p>
        </w:tc>
        <w:tc>
          <w:tcPr>
            <w:tcW w:w="1638"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0.0000295</w:t>
            </w:r>
          </w:p>
        </w:tc>
      </w:tr>
      <w:tr w:rsidR="00C71AB4" w:rsidRPr="006527E1" w:rsidTr="00E82E3E">
        <w:tc>
          <w:tcPr>
            <w:tcW w:w="828"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5</w:t>
            </w:r>
          </w:p>
        </w:tc>
        <w:tc>
          <w:tcPr>
            <w:tcW w:w="126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7.77</w:t>
            </w:r>
          </w:p>
        </w:tc>
        <w:tc>
          <w:tcPr>
            <w:tcW w:w="198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0.777</w:t>
            </w:r>
          </w:p>
        </w:tc>
        <w:tc>
          <w:tcPr>
            <w:tcW w:w="900" w:type="dxa"/>
          </w:tcPr>
          <w:p w:rsidR="00C71AB4" w:rsidRPr="006527E1" w:rsidRDefault="00C71AB4" w:rsidP="00E82E3E">
            <w:pPr>
              <w:rPr>
                <w:rFonts w:ascii="Times New Roman" w:hAnsi="Times New Roman" w:cs="Times New Roman"/>
                <w:sz w:val="20"/>
                <w:szCs w:val="20"/>
              </w:rPr>
            </w:pPr>
            <w:r w:rsidRPr="006527E1">
              <w:rPr>
                <w:rFonts w:ascii="Times New Roman" w:hAnsi="Times New Roman" w:cs="Times New Roman"/>
                <w:sz w:val="20"/>
                <w:szCs w:val="20"/>
              </w:rPr>
              <w:t>1.21</w:t>
            </w:r>
          </w:p>
        </w:tc>
        <w:tc>
          <w:tcPr>
            <w:tcW w:w="1620" w:type="dxa"/>
          </w:tcPr>
          <w:p w:rsidR="00C71AB4" w:rsidRPr="006527E1" w:rsidRDefault="004915FB" w:rsidP="00E82E3E">
            <w:pPr>
              <w:rPr>
                <w:rFonts w:ascii="Times New Roman" w:hAnsi="Times New Roman" w:cs="Times New Roman"/>
                <w:sz w:val="20"/>
                <w:szCs w:val="20"/>
              </w:rPr>
            </w:pPr>
            <w:r>
              <w:rPr>
                <w:rFonts w:ascii="Times New Roman" w:hAnsi="Times New Roman" w:cs="Times New Roman"/>
                <w:sz w:val="20"/>
                <w:szCs w:val="20"/>
              </w:rPr>
              <w:t>0.08264</w:t>
            </w:r>
          </w:p>
        </w:tc>
        <w:tc>
          <w:tcPr>
            <w:tcW w:w="1350"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0.003</w:t>
            </w:r>
            <w:r w:rsidR="005E743F">
              <w:rPr>
                <w:rFonts w:ascii="Times New Roman" w:hAnsi="Times New Roman" w:cs="Times New Roman"/>
                <w:sz w:val="20"/>
                <w:szCs w:val="20"/>
              </w:rPr>
              <w:t>89</w:t>
            </w:r>
          </w:p>
        </w:tc>
        <w:tc>
          <w:tcPr>
            <w:tcW w:w="1638" w:type="dxa"/>
          </w:tcPr>
          <w:p w:rsidR="00C71AB4" w:rsidRPr="006527E1" w:rsidRDefault="00483C67" w:rsidP="00E82E3E">
            <w:pPr>
              <w:rPr>
                <w:rFonts w:ascii="Times New Roman" w:hAnsi="Times New Roman" w:cs="Times New Roman"/>
                <w:sz w:val="20"/>
                <w:szCs w:val="20"/>
              </w:rPr>
            </w:pPr>
            <w:r>
              <w:rPr>
                <w:rFonts w:ascii="Times New Roman" w:hAnsi="Times New Roman" w:cs="Times New Roman"/>
                <w:sz w:val="20"/>
                <w:szCs w:val="20"/>
              </w:rPr>
              <w:t>0.0000151</w:t>
            </w:r>
          </w:p>
        </w:tc>
      </w:tr>
    </w:tbl>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sz w:val="20"/>
          <w:szCs w:val="20"/>
        </w:rPr>
        <w:t>Mass of largest metal ball=15.15g</w:t>
      </w:r>
      <w:r w:rsidR="004915FB">
        <w:rPr>
          <w:rFonts w:ascii="Times New Roman" w:hAnsi="Times New Roman" w:cs="Times New Roman"/>
          <w:sz w:val="20"/>
          <w:szCs w:val="20"/>
        </w:rPr>
        <w:t>, Displace: 10cm=0.1m</w:t>
      </w:r>
    </w:p>
    <w:p w:rsidR="00C71AB4" w:rsidRPr="00436A86"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lastRenderedPageBreak/>
        <w:t>A GRAPH OF r</w:t>
      </w:r>
      <w:r w:rsidRPr="006527E1">
        <w:rPr>
          <w:rFonts w:ascii="Times New Roman" w:hAnsi="Times New Roman" w:cs="Times New Roman"/>
          <w:b/>
          <w:sz w:val="20"/>
          <w:szCs w:val="20"/>
          <w:u w:val="single"/>
          <w:vertAlign w:val="superscript"/>
        </w:rPr>
        <w:t>2</w:t>
      </w:r>
      <w:r w:rsidRPr="006527E1">
        <w:rPr>
          <w:rFonts w:ascii="Times New Roman" w:hAnsi="Times New Roman" w:cs="Times New Roman"/>
          <w:b/>
          <w:sz w:val="20"/>
          <w:szCs w:val="20"/>
          <w:u w:val="single"/>
        </w:rPr>
        <w:t xml:space="preserve"> AGAINST VELOCITY(v</w:t>
      </w:r>
      <w:r w:rsidR="008C1939" w:rsidRPr="008C1939">
        <w:rPr>
          <w:rFonts w:ascii="Times New Roman" w:hAnsi="Times New Roman" w:cs="Times New Roman"/>
          <w:noProof/>
          <w:sz w:val="20"/>
          <w:szCs w:val="20"/>
        </w:rPr>
        <w:drawing>
          <wp:inline distT="0" distB="0" distL="0" distR="0">
            <wp:extent cx="5400675" cy="3381375"/>
            <wp:effectExtent l="19050" t="0" r="952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71AB4" w:rsidRPr="006527E1" w:rsidRDefault="00C71AB4" w:rsidP="00C71AB4">
      <w:pPr>
        <w:rPr>
          <w:rFonts w:ascii="Times New Roman" w:hAnsi="Times New Roman" w:cs="Times New Roman"/>
          <w:sz w:val="20"/>
          <w:szCs w:val="20"/>
        </w:rPr>
      </w:pPr>
    </w:p>
    <w:p w:rsidR="00C71AB4" w:rsidRPr="006527E1" w:rsidRDefault="00C71AB4" w:rsidP="00C71AB4">
      <w:pPr>
        <w:rPr>
          <w:rFonts w:ascii="Times New Roman" w:hAnsi="Times New Roman" w:cs="Times New Roman"/>
          <w:sz w:val="20"/>
          <w:szCs w:val="20"/>
        </w:rPr>
      </w:pP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PROBLEMS AND CALCULATIONS</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Temperature of the experiment =35</w:t>
      </w:r>
      <w:r w:rsidRPr="006527E1">
        <w:rPr>
          <w:rFonts w:ascii="Times New Roman" w:hAnsi="Times New Roman" w:cs="Times New Roman"/>
          <w:sz w:val="20"/>
          <w:szCs w:val="20"/>
          <w:vertAlign w:val="superscript"/>
        </w:rPr>
        <w:t>0</w:t>
      </w:r>
      <w:r w:rsidRPr="006527E1">
        <w:rPr>
          <w:rFonts w:ascii="Times New Roman" w:hAnsi="Times New Roman" w:cs="Times New Roman"/>
          <w:sz w:val="20"/>
          <w:szCs w:val="20"/>
        </w:rPr>
        <w:t>C</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Least count of the micrometer screw gauge: 0.01mm</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Least count of stop watch = 0.01s</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Least count of meter rule = 0.1cm</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Fixed distance = </w:t>
      </w:r>
      <w:r w:rsidR="000E4F23">
        <w:rPr>
          <w:rFonts w:ascii="Times New Roman" w:hAnsi="Times New Roman" w:cs="Times New Roman"/>
          <w:sz w:val="20"/>
          <w:szCs w:val="20"/>
        </w:rPr>
        <w:t>10cm = 0.1</w:t>
      </w:r>
      <w:r w:rsidRPr="006527E1">
        <w:rPr>
          <w:rFonts w:ascii="Times New Roman" w:hAnsi="Times New Roman" w:cs="Times New Roman"/>
          <w:sz w:val="20"/>
          <w:szCs w:val="20"/>
        </w:rPr>
        <w:t>m</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Where η= dynamic viscosity of fluid</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g= acceleration due to gravity</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r= radius of sphere</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v= settling velocity of ball</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σ= density of sphere</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ρ= density of fluid</w:t>
      </w:r>
    </w:p>
    <w:p w:rsidR="00C71AB4" w:rsidRPr="006527E1" w:rsidRDefault="00C71AB4" w:rsidP="00C71AB4">
      <w:pPr>
        <w:rPr>
          <w:rFonts w:ascii="Times New Roman" w:eastAsiaTheme="minorEastAsia" w:hAnsi="Times New Roman" w:cs="Times New Roman"/>
          <w:sz w:val="20"/>
          <w:szCs w:val="20"/>
        </w:rPr>
      </w:pPr>
      <m:oMathPara>
        <m:oMath>
          <m:r>
            <w:rPr>
              <w:rFonts w:ascii="Cambria Math" w:hAnsi="Cambria Math" w:cs="Times New Roman"/>
              <w:sz w:val="20"/>
              <w:szCs w:val="20"/>
            </w:rPr>
            <w:lastRenderedPageBreak/>
            <m:t>η</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2</m:t>
              </m:r>
              <m:r>
                <w:rPr>
                  <w:rFonts w:ascii="Cambria Math" w:hAnsi="Cambria Math" w:cs="Times New Roman"/>
                  <w:sz w:val="20"/>
                  <w:szCs w:val="20"/>
                </w:rPr>
                <m:t>g</m:t>
              </m:r>
              <m:r>
                <w:rPr>
                  <w:rFonts w:ascii="Cambria Math" w:hAnsi="Times New Roman" w:cs="Times New Roman"/>
                  <w:sz w:val="20"/>
                  <w:szCs w:val="20"/>
                </w:rPr>
                <m:t>(</m:t>
              </m:r>
              <m:r>
                <w:rPr>
                  <w:rFonts w:ascii="Cambria Math" w:hAnsi="Cambria Math" w:cs="Times New Roman"/>
                  <w:sz w:val="20"/>
                  <w:szCs w:val="20"/>
                </w:rPr>
                <m:t>σ</m:t>
              </m:r>
              <m:r>
                <w:rPr>
                  <w:rFonts w:ascii="Times New Roman" w:hAnsi="Times New Roman" w:cs="Times New Roman"/>
                  <w:sz w:val="20"/>
                  <w:szCs w:val="20"/>
                </w:rPr>
                <m:t>-</m:t>
              </m:r>
              <m:r>
                <w:rPr>
                  <w:rFonts w:ascii="Cambria Math" w:hAnsi="Cambria Math" w:cs="Times New Roman"/>
                  <w:sz w:val="20"/>
                  <w:szCs w:val="20"/>
                </w:rPr>
                <m:t>ρ</m:t>
              </m:r>
              <m:r>
                <w:rPr>
                  <w:rFonts w:ascii="Cambria Math" w:hAnsi="Times New Roman" w:cs="Times New Roman"/>
                  <w:sz w:val="20"/>
                  <w:szCs w:val="20"/>
                </w:rPr>
                <m:t>)</m:t>
              </m:r>
            </m:num>
            <m:den>
              <m:r>
                <w:rPr>
                  <w:rFonts w:ascii="Cambria Math" w:hAnsi="Times New Roman" w:cs="Times New Roman"/>
                  <w:sz w:val="20"/>
                  <w:szCs w:val="20"/>
                </w:rPr>
                <m:t>9</m:t>
              </m:r>
              <m:r>
                <w:rPr>
                  <w:rFonts w:ascii="Cambria Math" w:hAnsi="Cambria Math" w:cs="Times New Roman"/>
                  <w:sz w:val="20"/>
                  <w:szCs w:val="20"/>
                </w:rPr>
                <m:t>v</m:t>
              </m:r>
            </m:den>
          </m:f>
          <m:sSup>
            <m:sSupPr>
              <m:ctrlPr>
                <w:rPr>
                  <w:rFonts w:ascii="Cambria Math" w:hAnsi="Times New Roman" w:cs="Times New Roman"/>
                  <w:i/>
                  <w:sz w:val="20"/>
                  <w:szCs w:val="20"/>
                </w:rPr>
              </m:ctrlPr>
            </m:sSupPr>
            <m:e>
              <m:r>
                <w:rPr>
                  <w:rFonts w:ascii="Cambria Math" w:hAnsi="Cambria Math" w:cs="Times New Roman"/>
                  <w:sz w:val="20"/>
                  <w:szCs w:val="20"/>
                </w:rPr>
                <m:t>r</m:t>
              </m:r>
            </m:e>
            <m:sup>
              <m:r>
                <w:rPr>
                  <w:rFonts w:ascii="Cambria Math" w:hAnsi="Times New Roman" w:cs="Times New Roman"/>
                  <w:sz w:val="20"/>
                  <w:szCs w:val="20"/>
                </w:rPr>
                <m:t>2</m:t>
              </m:r>
            </m:sup>
          </m:sSup>
        </m:oMath>
      </m:oMathPara>
    </w:p>
    <w:p w:rsidR="00C71AB4" w:rsidRPr="006527E1" w:rsidRDefault="00C71AB4" w:rsidP="00C71AB4">
      <w:pPr>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 xml:space="preserve">                                                </w:t>
      </w:r>
    </w:p>
    <w:p w:rsidR="00C71AB4" w:rsidRPr="006527E1" w:rsidRDefault="00C71AB4" w:rsidP="00C71AB4">
      <w:pPr>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 xml:space="preserve">                                                   </w:t>
      </w:r>
      <m:oMath>
        <m:r>
          <w:rPr>
            <w:rFonts w:ascii="Cambria Math" w:hAnsi="Times New Roman" w:cs="Times New Roman"/>
            <w:sz w:val="20"/>
            <w:szCs w:val="20"/>
          </w:rPr>
          <m:t>9</m:t>
        </m:r>
        <m:r>
          <w:rPr>
            <w:rFonts w:ascii="Cambria Math" w:hAnsi="Cambria Math" w:cs="Times New Roman"/>
            <w:sz w:val="20"/>
            <w:szCs w:val="20"/>
          </w:rPr>
          <m:t>vη</m:t>
        </m:r>
        <m:r>
          <w:rPr>
            <w:rFonts w:ascii="Cambria Math" w:hAnsi="Times New Roman" w:cs="Times New Roman"/>
            <w:sz w:val="20"/>
            <w:szCs w:val="20"/>
          </w:rPr>
          <m:t>=2</m:t>
        </m:r>
        <m:r>
          <w:rPr>
            <w:rFonts w:ascii="Cambria Math" w:hAnsi="Cambria Math" w:cs="Times New Roman"/>
            <w:sz w:val="20"/>
            <w:szCs w:val="20"/>
          </w:rPr>
          <m:t>g</m:t>
        </m:r>
        <m:r>
          <w:rPr>
            <w:rFonts w:ascii="Cambria Math" w:hAnsi="Times New Roman" w:cs="Times New Roman"/>
            <w:sz w:val="20"/>
            <w:szCs w:val="20"/>
          </w:rPr>
          <m:t>(</m:t>
        </m:r>
        <m:r>
          <w:rPr>
            <w:rFonts w:ascii="Cambria Math" w:hAnsi="Cambria Math" w:cs="Times New Roman"/>
            <w:sz w:val="20"/>
            <w:szCs w:val="20"/>
          </w:rPr>
          <m:t>σ</m:t>
        </m:r>
        <m:r>
          <w:rPr>
            <w:rFonts w:ascii="Times New Roman" w:hAnsi="Times New Roman" w:cs="Times New Roman"/>
            <w:sz w:val="20"/>
            <w:szCs w:val="20"/>
          </w:rPr>
          <m:t>-</m:t>
        </m:r>
        <m:r>
          <w:rPr>
            <w:rFonts w:ascii="Cambria Math" w:hAnsi="Cambria Math" w:cs="Times New Roman"/>
            <w:sz w:val="20"/>
            <w:szCs w:val="20"/>
          </w:rPr>
          <m:t>ρ</m:t>
        </m:r>
        <m:r>
          <w:rPr>
            <w:rFonts w:ascii="Cambria Math" w:hAnsi="Times New Roman" w:cs="Times New Roman"/>
            <w:sz w:val="20"/>
            <w:szCs w:val="20"/>
          </w:rPr>
          <m:t>)</m:t>
        </m:r>
        <m:sSup>
          <m:sSupPr>
            <m:ctrlPr>
              <w:rPr>
                <w:rFonts w:ascii="Cambria Math" w:hAnsi="Times New Roman" w:cs="Times New Roman"/>
                <w:i/>
                <w:sz w:val="20"/>
                <w:szCs w:val="20"/>
              </w:rPr>
            </m:ctrlPr>
          </m:sSupPr>
          <m:e>
            <m:r>
              <w:rPr>
                <w:rFonts w:ascii="Cambria Math" w:hAnsi="Cambria Math" w:cs="Times New Roman"/>
                <w:sz w:val="20"/>
                <w:szCs w:val="20"/>
              </w:rPr>
              <m:t>r</m:t>
            </m:r>
          </m:e>
          <m:sup>
            <m:r>
              <w:rPr>
                <w:rFonts w:ascii="Cambria Math" w:hAnsi="Times New Roman" w:cs="Times New Roman"/>
                <w:sz w:val="20"/>
                <w:szCs w:val="20"/>
              </w:rPr>
              <m:t>2</m:t>
            </m:r>
          </m:sup>
        </m:sSup>
      </m:oMath>
    </w:p>
    <w:p w:rsidR="00C71AB4" w:rsidRPr="006527E1" w:rsidRDefault="00C71AB4" w:rsidP="00C71AB4">
      <w:pPr>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 xml:space="preserve">                                                </w:t>
      </w:r>
    </w:p>
    <w:p w:rsidR="00C71AB4" w:rsidRPr="006527E1" w:rsidRDefault="00C71AB4" w:rsidP="00C71AB4">
      <w:pPr>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 xml:space="preserve">                                                    </w:t>
      </w:r>
      <m:oMath>
        <m:f>
          <m:fPr>
            <m:ctrlPr>
              <w:rPr>
                <w:rFonts w:ascii="Cambria Math" w:hAnsi="Times New Roman" w:cs="Times New Roman"/>
                <w:i/>
                <w:sz w:val="20"/>
                <w:szCs w:val="20"/>
              </w:rPr>
            </m:ctrlPr>
          </m:fPr>
          <m:num>
            <m:r>
              <w:rPr>
                <w:rFonts w:ascii="Cambria Math" w:hAnsi="Times New Roman" w:cs="Times New Roman"/>
                <w:sz w:val="20"/>
                <w:szCs w:val="20"/>
              </w:rPr>
              <m:t>9</m:t>
            </m:r>
            <m:r>
              <w:rPr>
                <w:rFonts w:ascii="Cambria Math" w:hAnsi="Cambria Math" w:cs="Times New Roman"/>
                <w:sz w:val="20"/>
                <w:szCs w:val="20"/>
              </w:rPr>
              <m:t>η</m:t>
            </m:r>
          </m:num>
          <m:den>
            <m:r>
              <w:rPr>
                <w:rFonts w:ascii="Cambria Math" w:hAnsi="Times New Roman" w:cs="Times New Roman"/>
                <w:sz w:val="20"/>
                <w:szCs w:val="20"/>
              </w:rPr>
              <m:t>2</m:t>
            </m:r>
            <m:r>
              <w:rPr>
                <w:rFonts w:ascii="Cambria Math" w:hAnsi="Cambria Math" w:cs="Times New Roman"/>
                <w:sz w:val="20"/>
                <w:szCs w:val="20"/>
              </w:rPr>
              <m:t>g</m:t>
            </m:r>
            <m:r>
              <w:rPr>
                <w:rFonts w:ascii="Cambria Math" w:hAnsi="Times New Roman" w:cs="Times New Roman"/>
                <w:sz w:val="20"/>
                <w:szCs w:val="20"/>
              </w:rPr>
              <m:t>(</m:t>
            </m:r>
            <m:r>
              <w:rPr>
                <w:rFonts w:ascii="Cambria Math" w:hAnsi="Cambria Math" w:cs="Times New Roman"/>
                <w:sz w:val="20"/>
                <w:szCs w:val="20"/>
              </w:rPr>
              <m:t>σ</m:t>
            </m:r>
            <m:r>
              <w:rPr>
                <w:rFonts w:ascii="Times New Roman" w:hAnsi="Times New Roman" w:cs="Times New Roman"/>
                <w:sz w:val="20"/>
                <w:szCs w:val="20"/>
              </w:rPr>
              <m:t>-</m:t>
            </m:r>
            <m:r>
              <w:rPr>
                <w:rFonts w:ascii="Cambria Math" w:hAnsi="Cambria Math" w:cs="Times New Roman"/>
                <w:sz w:val="20"/>
                <w:szCs w:val="20"/>
              </w:rPr>
              <m:t>ρ</m:t>
            </m:r>
            <m:r>
              <w:rPr>
                <w:rFonts w:ascii="Cambria Math" w:hAnsi="Times New Roman" w:cs="Times New Roman"/>
                <w:sz w:val="20"/>
                <w:szCs w:val="20"/>
              </w:rPr>
              <m:t>)</m:t>
            </m:r>
          </m:den>
        </m:f>
        <m:r>
          <w:rPr>
            <w:rFonts w:ascii="Cambria Math" w:hAnsi="Cambria Math" w:cs="Times New Roman"/>
            <w:sz w:val="20"/>
            <w:szCs w:val="20"/>
          </w:rPr>
          <m:t>v</m:t>
        </m:r>
        <m:r>
          <w:rPr>
            <w:rFonts w:ascii="Cambria Math" w:hAnsi="Times New Roman" w:cs="Times New Roman"/>
            <w:sz w:val="20"/>
            <w:szCs w:val="20"/>
          </w:rPr>
          <m:t>=</m:t>
        </m:r>
        <m:sSup>
          <m:sSupPr>
            <m:ctrlPr>
              <w:rPr>
                <w:rFonts w:ascii="Cambria Math" w:hAnsi="Times New Roman" w:cs="Times New Roman"/>
                <w:i/>
                <w:sz w:val="20"/>
                <w:szCs w:val="20"/>
              </w:rPr>
            </m:ctrlPr>
          </m:sSupPr>
          <m:e>
            <m:r>
              <w:rPr>
                <w:rFonts w:ascii="Cambria Math" w:hAnsi="Cambria Math" w:cs="Times New Roman"/>
                <w:sz w:val="20"/>
                <w:szCs w:val="20"/>
              </w:rPr>
              <m:t>r</m:t>
            </m:r>
          </m:e>
          <m:sup>
            <m:r>
              <w:rPr>
                <w:rFonts w:ascii="Cambria Math" w:hAnsi="Times New Roman" w:cs="Times New Roman"/>
                <w:sz w:val="20"/>
                <w:szCs w:val="20"/>
              </w:rPr>
              <m:t>2</m:t>
            </m:r>
          </m:sup>
        </m:sSup>
      </m:oMath>
    </w:p>
    <w:p w:rsidR="00C71AB4" w:rsidRPr="006527E1" w:rsidRDefault="00C71AB4" w:rsidP="00C71AB4">
      <w:pPr>
        <w:rPr>
          <w:rFonts w:ascii="Times New Roman" w:eastAsiaTheme="minorEastAsia" w:hAnsi="Times New Roman" w:cs="Times New Roman"/>
          <w:sz w:val="20"/>
          <w:szCs w:val="20"/>
        </w:rPr>
      </w:pPr>
      <w:r w:rsidRPr="006527E1">
        <w:rPr>
          <w:rFonts w:ascii="Times New Roman" w:eastAsiaTheme="minorEastAsia" w:hAnsi="Times New Roman" w:cs="Times New Roman"/>
          <w:sz w:val="20"/>
          <w:szCs w:val="20"/>
        </w:rPr>
        <w:t xml:space="preserve">Comparing this equation to y=mx+c, it implies that </w:t>
      </w:r>
      <m:oMath>
        <m:r>
          <w:rPr>
            <w:rFonts w:ascii="Cambria Math" w:eastAsiaTheme="minorEastAsia" w:hAnsi="Cambria Math" w:cs="Times New Roman"/>
            <w:sz w:val="20"/>
            <w:szCs w:val="20"/>
          </w:rPr>
          <m:t>m</m:t>
        </m:r>
        <m:r>
          <w:rPr>
            <w:rFonts w:ascii="Cambria Math" w:eastAsiaTheme="minorEastAsia" w:hAnsi="Times New Roman" w:cs="Times New Roman"/>
            <w:sz w:val="20"/>
            <w:szCs w:val="20"/>
          </w:rPr>
          <m:t>=</m:t>
        </m:r>
        <m:f>
          <m:fPr>
            <m:ctrlPr>
              <w:rPr>
                <w:rFonts w:ascii="Cambria Math" w:eastAsiaTheme="minorEastAsia" w:hAnsi="Times New Roman" w:cs="Times New Roman"/>
                <w:i/>
                <w:sz w:val="20"/>
                <w:szCs w:val="20"/>
              </w:rPr>
            </m:ctrlPr>
          </m:fPr>
          <m:num>
            <m:r>
              <w:rPr>
                <w:rFonts w:ascii="Cambria Math" w:eastAsiaTheme="minorEastAsia" w:hAnsi="Times New Roman" w:cs="Times New Roman"/>
                <w:sz w:val="20"/>
                <w:szCs w:val="20"/>
              </w:rPr>
              <m:t>9</m:t>
            </m:r>
            <m:r>
              <w:rPr>
                <w:rFonts w:ascii="Cambria Math" w:eastAsiaTheme="minorEastAsia" w:hAnsi="Cambria Math" w:cs="Times New Roman"/>
                <w:sz w:val="20"/>
                <w:szCs w:val="20"/>
              </w:rPr>
              <m:t>η</m:t>
            </m:r>
          </m:num>
          <m:den>
            <m:r>
              <w:rPr>
                <w:rFonts w:ascii="Cambria Math" w:eastAsiaTheme="minorEastAsia" w:hAnsi="Times New Roman" w:cs="Times New Roman"/>
                <w:sz w:val="20"/>
                <w:szCs w:val="20"/>
              </w:rPr>
              <m:t>2</m:t>
            </m:r>
            <m:r>
              <w:rPr>
                <w:rFonts w:ascii="Cambria Math" w:eastAsiaTheme="minorEastAsia" w:hAnsi="Cambria Math" w:cs="Times New Roman"/>
                <w:sz w:val="20"/>
                <w:szCs w:val="20"/>
              </w:rPr>
              <m:t>g</m:t>
            </m:r>
            <m:r>
              <w:rPr>
                <w:rFonts w:ascii="Cambria Math" w:eastAsiaTheme="minorEastAsia" w:hAnsi="Times New Roman" w:cs="Times New Roman"/>
                <w:sz w:val="20"/>
                <w:szCs w:val="20"/>
              </w:rPr>
              <m:t>(</m:t>
            </m:r>
            <m:r>
              <w:rPr>
                <w:rFonts w:ascii="Cambria Math" w:eastAsiaTheme="minorEastAsia" w:hAnsi="Cambria Math" w:cs="Times New Roman"/>
                <w:sz w:val="20"/>
                <w:szCs w:val="20"/>
              </w:rPr>
              <m:t>σ</m:t>
            </m:r>
            <m:r>
              <w:rPr>
                <w:rFonts w:ascii="Times New Roman" w:eastAsiaTheme="minorEastAsia" w:hAnsi="Times New Roman" w:cs="Times New Roman"/>
                <w:sz w:val="20"/>
                <w:szCs w:val="20"/>
              </w:rPr>
              <m:t>-</m:t>
            </m:r>
            <m:r>
              <w:rPr>
                <w:rFonts w:ascii="Cambria Math" w:eastAsiaTheme="minorEastAsia" w:hAnsi="Cambria Math" w:cs="Times New Roman"/>
                <w:sz w:val="20"/>
                <w:szCs w:val="20"/>
              </w:rPr>
              <m:t>ρ</m:t>
            </m:r>
            <m:r>
              <w:rPr>
                <w:rFonts w:ascii="Cambria Math" w:eastAsiaTheme="minorEastAsia" w:hAnsi="Times New Roman" w:cs="Times New Roman"/>
                <w:sz w:val="20"/>
                <w:szCs w:val="20"/>
              </w:rPr>
              <m:t>)</m:t>
            </m:r>
          </m:den>
        </m:f>
      </m:oMath>
      <w:r w:rsidRPr="006527E1">
        <w:rPr>
          <w:rFonts w:ascii="Times New Roman" w:eastAsiaTheme="minorEastAsia" w:hAnsi="Times New Roman" w:cs="Times New Roman"/>
          <w:sz w:val="20"/>
          <w:szCs w:val="20"/>
        </w:rPr>
        <w:t xml:space="preserve"> where m is slope</w:t>
      </w:r>
    </w:p>
    <w:p w:rsidR="00C71AB4" w:rsidRPr="006527E1" w:rsidRDefault="00C71AB4" w:rsidP="00C71AB4">
      <w:pPr>
        <w:rPr>
          <w:rFonts w:ascii="Times New Roman" w:hAnsi="Times New Roman" w:cs="Times New Roman"/>
          <w:sz w:val="20"/>
          <w:szCs w:val="20"/>
        </w:rPr>
      </w:pPr>
      <w:r w:rsidRPr="006527E1">
        <w:rPr>
          <w:rFonts w:ascii="Times New Roman" w:eastAsiaTheme="minorEastAsia" w:hAnsi="Times New Roman" w:cs="Times New Roman"/>
          <w:sz w:val="20"/>
          <w:szCs w:val="20"/>
        </w:rPr>
        <w:t xml:space="preserve">It implies </w:t>
      </w:r>
      <m:oMath>
        <m:r>
          <w:rPr>
            <w:rFonts w:ascii="Cambria Math" w:eastAsiaTheme="minorEastAsia" w:hAnsi="Cambria Math" w:cs="Times New Roman"/>
            <w:sz w:val="20"/>
            <w:szCs w:val="20"/>
          </w:rPr>
          <m:t>η</m:t>
        </m:r>
        <m:r>
          <w:rPr>
            <w:rFonts w:ascii="Cambria Math" w:eastAsiaTheme="minorEastAsia" w:hAnsi="Times New Roman" w:cs="Times New Roman"/>
            <w:sz w:val="20"/>
            <w:szCs w:val="20"/>
          </w:rPr>
          <m:t>=</m:t>
        </m:r>
        <m:f>
          <m:fPr>
            <m:ctrlPr>
              <w:rPr>
                <w:rFonts w:ascii="Cambria Math" w:eastAsiaTheme="minorEastAsia" w:hAnsi="Times New Roman" w:cs="Times New Roman"/>
                <w:i/>
                <w:sz w:val="20"/>
                <w:szCs w:val="20"/>
              </w:rPr>
            </m:ctrlPr>
          </m:fPr>
          <m:num>
            <m:r>
              <w:rPr>
                <w:rFonts w:ascii="Cambria Math" w:eastAsiaTheme="minorEastAsia" w:hAnsi="Times New Roman" w:cs="Times New Roman"/>
                <w:sz w:val="20"/>
                <w:szCs w:val="20"/>
              </w:rPr>
              <m:t>2</m:t>
            </m:r>
            <m:r>
              <w:rPr>
                <w:rFonts w:ascii="Cambria Math" w:eastAsiaTheme="minorEastAsia" w:hAnsi="Cambria Math" w:cs="Times New Roman"/>
                <w:sz w:val="20"/>
                <w:szCs w:val="20"/>
              </w:rPr>
              <m:t>gm</m:t>
            </m:r>
            <m:r>
              <w:rPr>
                <w:rFonts w:ascii="Cambria Math" w:eastAsiaTheme="minorEastAsia" w:hAnsi="Times New Roman" w:cs="Times New Roman"/>
                <w:sz w:val="20"/>
                <w:szCs w:val="20"/>
              </w:rPr>
              <m:t>(</m:t>
            </m:r>
            <m:r>
              <w:rPr>
                <w:rFonts w:ascii="Cambria Math" w:eastAsiaTheme="minorEastAsia" w:hAnsi="Cambria Math" w:cs="Times New Roman"/>
                <w:sz w:val="20"/>
                <w:szCs w:val="20"/>
              </w:rPr>
              <m:t>σ</m:t>
            </m:r>
            <m:r>
              <w:rPr>
                <w:rFonts w:ascii="Times New Roman" w:eastAsiaTheme="minorEastAsia" w:hAnsi="Times New Roman" w:cs="Times New Roman"/>
                <w:sz w:val="20"/>
                <w:szCs w:val="20"/>
              </w:rPr>
              <m:t>-</m:t>
            </m:r>
            <m:r>
              <w:rPr>
                <w:rFonts w:ascii="Cambria Math" w:eastAsiaTheme="minorEastAsia" w:hAnsi="Cambria Math" w:cs="Times New Roman"/>
                <w:sz w:val="20"/>
                <w:szCs w:val="20"/>
              </w:rPr>
              <m:t>ρ</m:t>
            </m:r>
            <m:r>
              <w:rPr>
                <w:rFonts w:ascii="Cambria Math" w:eastAsiaTheme="minorEastAsia" w:hAnsi="Times New Roman" w:cs="Times New Roman"/>
                <w:sz w:val="20"/>
                <w:szCs w:val="20"/>
              </w:rPr>
              <m:t>)</m:t>
            </m:r>
          </m:num>
          <m:den>
            <m:r>
              <w:rPr>
                <w:rFonts w:ascii="Cambria Math" w:eastAsiaTheme="minorEastAsia" w:hAnsi="Times New Roman" w:cs="Times New Roman"/>
                <w:sz w:val="20"/>
                <w:szCs w:val="20"/>
              </w:rPr>
              <m:t>9</m:t>
            </m:r>
          </m:den>
        </m:f>
      </m:oMath>
      <w:r w:rsidRPr="006527E1">
        <w:rPr>
          <w:rFonts w:ascii="Times New Roman" w:eastAsiaTheme="minorEastAsia" w:hAnsi="Times New Roman" w:cs="Times New Roman"/>
          <w:sz w:val="20"/>
          <w:szCs w:val="20"/>
        </w:rPr>
        <w:t xml:space="preserve"> = </w:t>
      </w:r>
      <m:oMath>
        <m:f>
          <m:fPr>
            <m:ctrlPr>
              <w:rPr>
                <w:rFonts w:ascii="Cambria Math" w:eastAsiaTheme="minorEastAsia" w:hAnsi="Times New Roman" w:cs="Times New Roman"/>
                <w:i/>
                <w:sz w:val="20"/>
                <w:szCs w:val="20"/>
              </w:rPr>
            </m:ctrlPr>
          </m:fPr>
          <m:num>
            <m:r>
              <w:rPr>
                <w:rFonts w:ascii="Cambria Math" w:eastAsiaTheme="minorEastAsia" w:hAnsi="Times New Roman" w:cs="Times New Roman"/>
                <w:sz w:val="20"/>
                <w:szCs w:val="20"/>
              </w:rPr>
              <m:t>2</m:t>
            </m:r>
            <m:d>
              <m:dPr>
                <m:ctrlPr>
                  <w:rPr>
                    <w:rFonts w:ascii="Cambria Math" w:eastAsiaTheme="minorEastAsia" w:hAnsi="Times New Roman" w:cs="Times New Roman"/>
                    <w:i/>
                    <w:sz w:val="20"/>
                    <w:szCs w:val="20"/>
                  </w:rPr>
                </m:ctrlPr>
              </m:dPr>
              <m:e>
                <m:r>
                  <w:rPr>
                    <w:rFonts w:ascii="Cambria Math" w:eastAsiaTheme="minorEastAsia" w:hAnsi="Times New Roman" w:cs="Times New Roman"/>
                    <w:sz w:val="20"/>
                    <w:szCs w:val="20"/>
                  </w:rPr>
                  <m:t>9.8</m:t>
                </m:r>
              </m:e>
            </m:d>
            <m:d>
              <m:dPr>
                <m:ctrlPr>
                  <w:rPr>
                    <w:rFonts w:ascii="Cambria Math" w:eastAsiaTheme="minorEastAsia" w:hAnsi="Times New Roman" w:cs="Times New Roman"/>
                    <w:i/>
                    <w:sz w:val="20"/>
                    <w:szCs w:val="20"/>
                  </w:rPr>
                </m:ctrlPr>
              </m:dPr>
              <m:e>
                <m:r>
                  <w:rPr>
                    <w:rFonts w:ascii="Cambria Math" w:eastAsiaTheme="minorEastAsia" w:hAnsi="Times New Roman" w:cs="Times New Roman"/>
                    <w:sz w:val="20"/>
                    <w:szCs w:val="20"/>
                  </w:rPr>
                  <m:t>0.052</m:t>
                </m:r>
                <m:r>
                  <w:rPr>
                    <w:rFonts w:ascii="Cambria Math" w:eastAsiaTheme="minorEastAsia" w:hAnsi="Times New Roman" w:cs="Times New Roman"/>
                    <w:sz w:val="20"/>
                    <w:szCs w:val="20"/>
                  </w:rPr>
                  <m:t>×</m:t>
                </m:r>
                <m:sSup>
                  <m:sSupPr>
                    <m:ctrlPr>
                      <w:rPr>
                        <w:rFonts w:ascii="Cambria Math" w:eastAsiaTheme="minorEastAsia" w:hAnsi="Times New Roman" w:cs="Times New Roman"/>
                        <w:i/>
                        <w:sz w:val="20"/>
                        <w:szCs w:val="20"/>
                      </w:rPr>
                    </m:ctrlPr>
                  </m:sSupPr>
                  <m:e>
                    <m:r>
                      <w:rPr>
                        <w:rFonts w:ascii="Cambria Math" w:eastAsiaTheme="minorEastAsia" w:hAnsi="Times New Roman" w:cs="Times New Roman"/>
                        <w:sz w:val="20"/>
                        <w:szCs w:val="20"/>
                      </w:rPr>
                      <m:t>10</m:t>
                    </m:r>
                  </m:e>
                  <m:sup>
                    <m:r>
                      <w:rPr>
                        <w:rFonts w:ascii="Times New Roman" w:eastAsiaTheme="minorEastAsia" w:hAnsi="Times New Roman" w:cs="Times New Roman"/>
                        <w:sz w:val="20"/>
                        <w:szCs w:val="20"/>
                      </w:rPr>
                      <m:t>-</m:t>
                    </m:r>
                    <m:r>
                      <w:rPr>
                        <w:rFonts w:ascii="Cambria Math" w:eastAsiaTheme="minorEastAsia" w:hAnsi="Times New Roman" w:cs="Times New Roman"/>
                        <w:sz w:val="20"/>
                        <w:szCs w:val="20"/>
                      </w:rPr>
                      <m:t>3</m:t>
                    </m:r>
                  </m:sup>
                </m:sSup>
              </m:e>
            </m:d>
            <m:r>
              <w:rPr>
                <w:rFonts w:ascii="Cambria Math" w:eastAsiaTheme="minorEastAsia" w:hAnsi="Times New Roman" w:cs="Times New Roman"/>
                <w:sz w:val="20"/>
                <w:szCs w:val="20"/>
              </w:rPr>
              <m:t>(9069</m:t>
            </m:r>
            <m:r>
              <w:rPr>
                <w:rFonts w:ascii="Cambria Math" w:eastAsiaTheme="minorEastAsia" w:hAnsi="Times New Roman" w:cs="Times New Roman"/>
                <w:sz w:val="20"/>
                <w:szCs w:val="20"/>
              </w:rPr>
              <m:t>-</m:t>
            </m:r>
            <m:r>
              <w:rPr>
                <w:rFonts w:ascii="Cambria Math" w:eastAsiaTheme="minorEastAsia" w:hAnsi="Times New Roman" w:cs="Times New Roman"/>
                <w:sz w:val="20"/>
                <w:szCs w:val="20"/>
              </w:rPr>
              <m:t>1260)</m:t>
            </m:r>
          </m:num>
          <m:den>
            <m:r>
              <w:rPr>
                <w:rFonts w:ascii="Cambria Math" w:eastAsiaTheme="minorEastAsia" w:hAnsi="Times New Roman" w:cs="Times New Roman"/>
                <w:sz w:val="20"/>
                <w:szCs w:val="20"/>
              </w:rPr>
              <m:t>9</m:t>
            </m:r>
          </m:den>
        </m:f>
        <m:r>
          <w:rPr>
            <w:rFonts w:ascii="Cambria Math" w:eastAsiaTheme="minorEastAsia" w:hAnsi="Times New Roman" w:cs="Times New Roman"/>
            <w:sz w:val="20"/>
            <w:szCs w:val="20"/>
          </w:rPr>
          <m:t>=0.88</m:t>
        </m:r>
        <m:r>
          <w:rPr>
            <w:rFonts w:ascii="Cambria Math" w:eastAsiaTheme="minorEastAsia" w:hAnsi="Cambria Math" w:cs="Times New Roman"/>
            <w:sz w:val="20"/>
            <w:szCs w:val="20"/>
          </w:rPr>
          <m:t>ms</m:t>
        </m:r>
      </m:oMath>
      <w:r w:rsidRPr="006527E1">
        <w:rPr>
          <w:rFonts w:ascii="Times New Roman" w:eastAsiaTheme="minorEastAsia" w:hAnsi="Times New Roman" w:cs="Times New Roman"/>
          <w:sz w:val="20"/>
          <w:szCs w:val="20"/>
        </w:rPr>
        <w:t xml:space="preserve"> </w:t>
      </w:r>
      <w:r w:rsidRPr="006527E1">
        <w:rPr>
          <w:rFonts w:ascii="Times New Roman" w:hAnsi="Times New Roman" w:cs="Times New Roman"/>
          <w:sz w:val="20"/>
          <w:szCs w:val="20"/>
        </w:rPr>
        <w:t xml:space="preserve"> </w:t>
      </w:r>
    </w:p>
    <w:p w:rsidR="00C71D0B" w:rsidRPr="006527E1" w:rsidRDefault="00C71D0B" w:rsidP="00C71AB4">
      <w:pPr>
        <w:rPr>
          <w:rFonts w:ascii="Times New Roman" w:hAnsi="Times New Roman" w:cs="Times New Roman"/>
          <w:i/>
          <w:iCs/>
          <w:color w:val="808080" w:themeColor="text1" w:themeTint="7F"/>
          <w:sz w:val="20"/>
          <w:szCs w:val="20"/>
        </w:rPr>
      </w:pPr>
      <w:r w:rsidRPr="006527E1">
        <w:rPr>
          <w:rFonts w:ascii="Times New Roman" w:hAnsi="Times New Roman" w:cs="Times New Roman"/>
          <w:b/>
          <w:sz w:val="20"/>
          <w:szCs w:val="20"/>
          <w:u w:val="single"/>
        </w:rPr>
        <w:t>DISCUSSION</w:t>
      </w:r>
      <w:r w:rsidRPr="006527E1">
        <w:rPr>
          <w:rStyle w:val="SubtleEmphasis"/>
          <w:rFonts w:ascii="Times New Roman" w:hAnsi="Times New Roman" w:cs="Times New Roman"/>
          <w:sz w:val="20"/>
          <w:szCs w:val="20"/>
        </w:rPr>
        <w:t>:</w:t>
      </w:r>
      <w:r w:rsidRPr="006527E1">
        <w:rPr>
          <w:rFonts w:ascii="Times New Roman" w:hAnsi="Times New Roman" w:cs="Times New Roman"/>
          <w:sz w:val="20"/>
          <w:szCs w:val="20"/>
        </w:rPr>
        <w:t xml:space="preserve"> Viscosity</w:t>
      </w:r>
      <w:r w:rsidR="00C71AB4" w:rsidRPr="006527E1">
        <w:rPr>
          <w:rFonts w:ascii="Times New Roman" w:hAnsi="Times New Roman" w:cs="Times New Roman"/>
          <w:sz w:val="20"/>
          <w:szCs w:val="20"/>
        </w:rPr>
        <w:t xml:space="preserve"> refers to the degree of internal friction in a fluid. A highly viscous fluid is the one which possess high resistance on the motion of a body moving through it. Consider the equation proposed by Strokes, that is;</w:t>
      </w:r>
    </w:p>
    <w:p w:rsidR="00C71AB4" w:rsidRPr="006527E1" w:rsidRDefault="00C71AB4" w:rsidP="00C71AB4">
      <w:pPr>
        <w:rPr>
          <w:rFonts w:ascii="Times New Roman" w:hAnsi="Times New Roman" w:cs="Times New Roman"/>
          <w:i/>
          <w:iCs/>
          <w:color w:val="808080" w:themeColor="text1" w:themeTint="7F"/>
          <w:sz w:val="20"/>
          <w:szCs w:val="20"/>
        </w:rPr>
      </w:pPr>
      <w:r w:rsidRPr="006527E1">
        <w:rPr>
          <w:rFonts w:ascii="Times New Roman" w:hAnsi="Times New Roman" w:cs="Times New Roman"/>
          <w:sz w:val="20"/>
          <w:szCs w:val="20"/>
        </w:rPr>
        <w:t>r</w:t>
      </w:r>
      <w:r w:rsidRPr="006527E1">
        <w:rPr>
          <w:rFonts w:ascii="Times New Roman" w:hAnsi="Times New Roman" w:cs="Times New Roman"/>
          <w:sz w:val="20"/>
          <w:szCs w:val="20"/>
          <w:vertAlign w:val="superscript"/>
        </w:rPr>
        <w:t>2</w:t>
      </w:r>
      <w:r w:rsidRPr="006527E1">
        <w:rPr>
          <w:rFonts w:ascii="Times New Roman" w:hAnsi="Times New Roman" w:cs="Times New Roman"/>
          <w:sz w:val="20"/>
          <w:szCs w:val="20"/>
        </w:rPr>
        <w:t xml:space="preserve"> = </w:t>
      </w:r>
      <w:r w:rsidRPr="006527E1">
        <w:rPr>
          <w:rFonts w:ascii="Times New Roman" w:hAnsi="Times New Roman" w:cs="Times New Roman"/>
          <w:sz w:val="20"/>
          <w:szCs w:val="20"/>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pt" o:ole="">
            <v:imagedata r:id="rId8" o:title=""/>
          </v:shape>
          <o:OLEObject Type="Embed" ProgID="Equation.3" ShapeID="_x0000_i1025" DrawAspect="Content" ObjectID="_1318924695" r:id="rId9"/>
        </w:object>
      </w:r>
      <w:r w:rsidRPr="006527E1">
        <w:rPr>
          <w:rFonts w:ascii="Times New Roman" w:hAnsi="Times New Roman" w:cs="Times New Roman"/>
          <w:sz w:val="20"/>
          <w:szCs w:val="20"/>
        </w:rPr>
        <w:t>(η/ (σg - ρg)) V</w:t>
      </w:r>
      <w:r w:rsidRPr="006527E1">
        <w:rPr>
          <w:rFonts w:ascii="Times New Roman" w:hAnsi="Times New Roman" w:cs="Times New Roman"/>
          <w:sz w:val="20"/>
          <w:szCs w:val="20"/>
          <w:vertAlign w:val="subscript"/>
        </w:rPr>
        <w:t>t</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Viscosity of a liquid is directly proportional to the square of the radius but inversely proportional to the velocity of the sphere through it.</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SOURCES OF ERRORS</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-Impurities in the glycerin may produce errors in reading.</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-Air bubbles may still be present in the glycerin.</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-Ball bearing may not be perfectly streamlined due to dents or scratches on them.</w:t>
      </w:r>
    </w:p>
    <w:p w:rsidR="00C71AB4" w:rsidRPr="006527E1" w:rsidRDefault="00C71AB4" w:rsidP="00C71AB4">
      <w:pPr>
        <w:rPr>
          <w:rFonts w:ascii="Times New Roman" w:hAnsi="Times New Roman" w:cs="Times New Roman"/>
          <w:b/>
          <w:sz w:val="20"/>
          <w:szCs w:val="20"/>
          <w:u w:val="single"/>
        </w:rPr>
      </w:pPr>
      <w:r w:rsidRPr="006527E1">
        <w:rPr>
          <w:rFonts w:ascii="Times New Roman" w:hAnsi="Times New Roman" w:cs="Times New Roman"/>
          <w:b/>
          <w:sz w:val="20"/>
          <w:szCs w:val="20"/>
          <w:u w:val="single"/>
        </w:rPr>
        <w:t>PRECAUTIONS</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-The air bubbles were removed as much as possible.</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-The internal cylinder in the viscometer was properly cleaned to avoid any other liquid from hindering the experiment and to produce a clear visible cylinder.</w:t>
      </w:r>
    </w:p>
    <w:p w:rsidR="00C71D0B"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-Errors due to parallax were avoided during the reading of the distance on the cylinder.</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b/>
          <w:sz w:val="20"/>
          <w:szCs w:val="20"/>
          <w:u w:val="single"/>
        </w:rPr>
        <w:t>CONCLUSION</w:t>
      </w:r>
    </w:p>
    <w:p w:rsidR="00C71D0B"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lastRenderedPageBreak/>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b/>
          <w:sz w:val="20"/>
          <w:szCs w:val="20"/>
          <w:u w:val="single"/>
        </w:rPr>
        <w:t>REFERENCES</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1. Raymond A.Serway, Jerry S.Faughn (2003); </w:t>
      </w:r>
      <w:r w:rsidRPr="006527E1">
        <w:rPr>
          <w:rFonts w:ascii="Times New Roman" w:hAnsi="Times New Roman" w:cs="Times New Roman"/>
          <w:i/>
          <w:sz w:val="20"/>
          <w:szCs w:val="20"/>
        </w:rPr>
        <w:t>College Physics</w:t>
      </w:r>
      <w:r w:rsidRPr="006527E1">
        <w:rPr>
          <w:rFonts w:ascii="Times New Roman" w:hAnsi="Times New Roman" w:cs="Times New Roman"/>
          <w:sz w:val="20"/>
          <w:szCs w:val="20"/>
        </w:rPr>
        <w:t xml:space="preserve"> Sixth (6</w:t>
      </w:r>
      <w:r w:rsidRPr="006527E1">
        <w:rPr>
          <w:rFonts w:ascii="Times New Roman" w:hAnsi="Times New Roman" w:cs="Times New Roman"/>
          <w:sz w:val="20"/>
          <w:szCs w:val="20"/>
          <w:vertAlign w:val="superscript"/>
        </w:rPr>
        <w:t>th</w:t>
      </w:r>
      <w:r w:rsidRPr="006527E1">
        <w:rPr>
          <w:rFonts w:ascii="Times New Roman" w:hAnsi="Times New Roman" w:cs="Times New Roman"/>
          <w:sz w:val="20"/>
          <w:szCs w:val="20"/>
        </w:rPr>
        <w:t xml:space="preserve">) Edition, published by Thomson Learning company, Canada, page 285-292.  </w:t>
      </w:r>
    </w:p>
    <w:p w:rsidR="00C71AB4" w:rsidRPr="006527E1" w:rsidRDefault="00C71AB4" w:rsidP="00C71AB4">
      <w:pPr>
        <w:rPr>
          <w:rFonts w:ascii="Times New Roman" w:hAnsi="Times New Roman" w:cs="Times New Roman"/>
          <w:sz w:val="20"/>
          <w:szCs w:val="20"/>
        </w:rPr>
      </w:pPr>
      <w:r w:rsidRPr="006527E1">
        <w:rPr>
          <w:rFonts w:ascii="Times New Roman" w:hAnsi="Times New Roman" w:cs="Times New Roman"/>
          <w:sz w:val="20"/>
          <w:szCs w:val="20"/>
        </w:rPr>
        <w:t xml:space="preserve">   2. Raymond A Serway (1998), </w:t>
      </w:r>
      <w:r w:rsidRPr="006527E1">
        <w:rPr>
          <w:rFonts w:ascii="Times New Roman" w:hAnsi="Times New Roman" w:cs="Times New Roman"/>
          <w:i/>
          <w:sz w:val="20"/>
          <w:szCs w:val="20"/>
        </w:rPr>
        <w:t>Principles of Physics,</w:t>
      </w:r>
      <w:r w:rsidRPr="006527E1">
        <w:rPr>
          <w:rFonts w:ascii="Times New Roman" w:hAnsi="Times New Roman" w:cs="Times New Roman"/>
          <w:sz w:val="20"/>
          <w:szCs w:val="20"/>
        </w:rPr>
        <w:t xml:space="preserve"> Second (2</w:t>
      </w:r>
      <w:r w:rsidRPr="006527E1">
        <w:rPr>
          <w:rFonts w:ascii="Times New Roman" w:hAnsi="Times New Roman" w:cs="Times New Roman"/>
          <w:sz w:val="20"/>
          <w:szCs w:val="20"/>
          <w:vertAlign w:val="superscript"/>
        </w:rPr>
        <w:t>nd</w:t>
      </w:r>
      <w:r w:rsidRPr="006527E1">
        <w:rPr>
          <w:rFonts w:ascii="Times New Roman" w:hAnsi="Times New Roman" w:cs="Times New Roman"/>
          <w:sz w:val="20"/>
          <w:szCs w:val="20"/>
        </w:rPr>
        <w:t xml:space="preserve">) Edition, Harcourt College  Publishers, Forth Worth, U.S.A.page 425-430.     </w:t>
      </w:r>
    </w:p>
    <w:p w:rsidR="00C71AB4" w:rsidRPr="006527E1" w:rsidRDefault="00C71AB4" w:rsidP="00C71AB4">
      <w:pPr>
        <w:rPr>
          <w:rFonts w:ascii="Times New Roman" w:hAnsi="Times New Roman" w:cs="Times New Roman"/>
          <w:sz w:val="20"/>
          <w:szCs w:val="20"/>
        </w:rPr>
      </w:pPr>
    </w:p>
    <w:p w:rsidR="00C71AB4" w:rsidRPr="006527E1" w:rsidRDefault="00C71AB4" w:rsidP="00C71AB4">
      <w:pPr>
        <w:rPr>
          <w:rFonts w:ascii="Times New Roman" w:hAnsi="Times New Roman" w:cs="Times New Roman"/>
          <w:sz w:val="20"/>
          <w:szCs w:val="20"/>
        </w:rPr>
      </w:pPr>
    </w:p>
    <w:p w:rsidR="00176005" w:rsidRPr="006527E1" w:rsidRDefault="00176005">
      <w:pPr>
        <w:rPr>
          <w:rFonts w:ascii="Times New Roman" w:hAnsi="Times New Roman" w:cs="Times New Roman"/>
          <w:sz w:val="24"/>
          <w:szCs w:val="24"/>
        </w:rPr>
      </w:pPr>
    </w:p>
    <w:sectPr w:rsidR="00176005" w:rsidRPr="006527E1" w:rsidSect="00BE200E">
      <w:pgSz w:w="12240" w:h="15840"/>
      <w:pgMar w:top="1260" w:right="1440" w:bottom="1890" w:left="1440" w:header="720" w:footer="720" w:gutter="0"/>
      <w:pgBorders w:display="firstPage"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3B7B" w:rsidRDefault="00843B7B" w:rsidP="00436A86">
      <w:pPr>
        <w:spacing w:after="0" w:line="240" w:lineRule="auto"/>
      </w:pPr>
      <w:r>
        <w:separator/>
      </w:r>
    </w:p>
  </w:endnote>
  <w:endnote w:type="continuationSeparator" w:id="1">
    <w:p w:rsidR="00843B7B" w:rsidRDefault="00843B7B" w:rsidP="00436A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3B7B" w:rsidRDefault="00843B7B" w:rsidP="00436A86">
      <w:pPr>
        <w:spacing w:after="0" w:line="240" w:lineRule="auto"/>
      </w:pPr>
      <w:r>
        <w:separator/>
      </w:r>
    </w:p>
  </w:footnote>
  <w:footnote w:type="continuationSeparator" w:id="1">
    <w:p w:rsidR="00843B7B" w:rsidRDefault="00843B7B" w:rsidP="00436A8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71AB4"/>
    <w:rsid w:val="000E4F23"/>
    <w:rsid w:val="00176005"/>
    <w:rsid w:val="003314A4"/>
    <w:rsid w:val="00425EC4"/>
    <w:rsid w:val="00436A86"/>
    <w:rsid w:val="00483C67"/>
    <w:rsid w:val="004915FB"/>
    <w:rsid w:val="005E743F"/>
    <w:rsid w:val="006527E1"/>
    <w:rsid w:val="00737146"/>
    <w:rsid w:val="00843B7B"/>
    <w:rsid w:val="008C1939"/>
    <w:rsid w:val="00B077C6"/>
    <w:rsid w:val="00BE1D93"/>
    <w:rsid w:val="00BE200E"/>
    <w:rsid w:val="00C71AB4"/>
    <w:rsid w:val="00C71D0B"/>
    <w:rsid w:val="00D25F28"/>
    <w:rsid w:val="00F811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5" type="connector" idref="#_x0000_s1027"/>
        <o:r id="V:Rule6" type="connector" idref="#_x0000_s1029"/>
        <o:r id="V:Rule7" type="connector" idref="#_x0000_s1028"/>
        <o:r id="V:Rule8"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1AB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1AB4"/>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ubtleEmphasis">
    <w:name w:val="Subtle Emphasis"/>
    <w:basedOn w:val="DefaultParagraphFont"/>
    <w:uiPriority w:val="19"/>
    <w:qFormat/>
    <w:rsid w:val="00C71AB4"/>
    <w:rPr>
      <w:i/>
      <w:iCs/>
      <w:color w:val="808080" w:themeColor="text1" w:themeTint="7F"/>
    </w:rPr>
  </w:style>
  <w:style w:type="paragraph" w:styleId="BalloonText">
    <w:name w:val="Balloon Text"/>
    <w:basedOn w:val="Normal"/>
    <w:link w:val="BalloonTextChar"/>
    <w:uiPriority w:val="99"/>
    <w:semiHidden/>
    <w:unhideWhenUsed/>
    <w:rsid w:val="00C71A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AB4"/>
    <w:rPr>
      <w:rFonts w:ascii="Tahoma" w:hAnsi="Tahoma" w:cs="Tahoma"/>
      <w:sz w:val="16"/>
      <w:szCs w:val="16"/>
      <w:lang w:val="en-US"/>
    </w:rPr>
  </w:style>
  <w:style w:type="paragraph" w:styleId="Header">
    <w:name w:val="header"/>
    <w:basedOn w:val="Normal"/>
    <w:link w:val="HeaderChar"/>
    <w:uiPriority w:val="99"/>
    <w:semiHidden/>
    <w:unhideWhenUsed/>
    <w:rsid w:val="00436A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6A86"/>
    <w:rPr>
      <w:lang w:val="en-US"/>
    </w:rPr>
  </w:style>
  <w:style w:type="paragraph" w:styleId="Footer">
    <w:name w:val="footer"/>
    <w:basedOn w:val="Normal"/>
    <w:link w:val="FooterChar"/>
    <w:uiPriority w:val="99"/>
    <w:semiHidden/>
    <w:unhideWhenUsed/>
    <w:rsid w:val="00436A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A86"/>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scatterChart>
        <c:scatterStyle val="lineMarker"/>
        <c:ser>
          <c:idx val="0"/>
          <c:order val="0"/>
          <c:spPr>
            <a:ln w="28575">
              <a:noFill/>
            </a:ln>
          </c:spPr>
          <c:trendline>
            <c:trendlineType val="linear"/>
          </c:trendline>
          <c:xVal>
            <c:numRef>
              <c:f>Sheet1!$A$1:$A$5</c:f>
              <c:numCache>
                <c:formatCode>General</c:formatCode>
                <c:ptCount val="5"/>
                <c:pt idx="0">
                  <c:v>1.3300000000000009E-3</c:v>
                </c:pt>
                <c:pt idx="1">
                  <c:v>1.2149999999999998E-2</c:v>
                </c:pt>
                <c:pt idx="2">
                  <c:v>5.5560000000000012E-2</c:v>
                </c:pt>
                <c:pt idx="3">
                  <c:v>6.8490000000000023E-2</c:v>
                </c:pt>
                <c:pt idx="4">
                  <c:v>8.2640000000000005E-2</c:v>
                </c:pt>
              </c:numCache>
            </c:numRef>
          </c:xVal>
          <c:yVal>
            <c:numRef>
              <c:f>Sheet1!$B$1:$B$5</c:f>
              <c:numCache>
                <c:formatCode>General</c:formatCode>
                <c:ptCount val="5"/>
                <c:pt idx="0">
                  <c:v>5.9900000000000074E-5</c:v>
                </c:pt>
                <c:pt idx="1">
                  <c:v>4.8200000000000033E-5</c:v>
                </c:pt>
                <c:pt idx="2">
                  <c:v>3.4600000000000035E-5</c:v>
                </c:pt>
                <c:pt idx="3">
                  <c:v>2.9500000000000019E-5</c:v>
                </c:pt>
                <c:pt idx="4">
                  <c:v>1.5100000000000006E-5</c:v>
                </c:pt>
              </c:numCache>
            </c:numRef>
          </c:yVal>
        </c:ser>
        <c:axId val="169437056"/>
        <c:axId val="182010240"/>
      </c:scatterChart>
      <c:valAx>
        <c:axId val="169437056"/>
        <c:scaling>
          <c:orientation val="minMax"/>
        </c:scaling>
        <c:axPos val="b"/>
        <c:majorGridlines/>
        <c:minorGridlines/>
        <c:title>
          <c:tx>
            <c:rich>
              <a:bodyPr/>
              <a:lstStyle/>
              <a:p>
                <a:pPr>
                  <a:defRPr/>
                </a:pPr>
                <a:r>
                  <a:rPr lang="en-US"/>
                  <a:t>Velocity/ms-1</a:t>
                </a:r>
              </a:p>
            </c:rich>
          </c:tx>
        </c:title>
        <c:numFmt formatCode="General" sourceLinked="1"/>
        <c:tickLblPos val="nextTo"/>
        <c:crossAx val="182010240"/>
        <c:crosses val="autoZero"/>
        <c:crossBetween val="midCat"/>
      </c:valAx>
      <c:valAx>
        <c:axId val="182010240"/>
        <c:scaling>
          <c:orientation val="minMax"/>
        </c:scaling>
        <c:axPos val="l"/>
        <c:majorGridlines/>
        <c:minorGridlines/>
        <c:title>
          <c:tx>
            <c:rich>
              <a:bodyPr/>
              <a:lstStyle/>
              <a:p>
                <a:pPr>
                  <a:defRPr/>
                </a:pPr>
                <a:r>
                  <a:rPr lang="en-US"/>
                  <a:t>r2/m2</a:t>
                </a:r>
              </a:p>
            </c:rich>
          </c:tx>
        </c:title>
        <c:numFmt formatCode="General" sourceLinked="1"/>
        <c:tickLblPos val="nextTo"/>
        <c:crossAx val="169437056"/>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Dwomoh</cp:lastModifiedBy>
  <cp:revision>6</cp:revision>
  <dcterms:created xsi:type="dcterms:W3CDTF">2009-06-22T03:34:00Z</dcterms:created>
  <dcterms:modified xsi:type="dcterms:W3CDTF">2009-11-05T11:12:00Z</dcterms:modified>
</cp:coreProperties>
</file>