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T.C.</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SAKARYA ÜNİVERSİTESİ</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BİLGİSAYAR VE BİLİŞİM BİLİMLERİ FAKÜLTESİ</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BİLGİSAYAR MÜHENDİSLİĞİ BÖLÜMÜ</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Ad-Soyad:Selva Artunç</w:t>
      </w:r>
    </w:p>
    <w:p w:rsidR="00000000" w:rsidDel="00000000" w:rsidP="00000000" w:rsidRDefault="00000000" w:rsidRPr="00000000" w14:paraId="0000000B">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Öğrenci No:B231210019</w:t>
      </w:r>
    </w:p>
    <w:p w:rsidR="00000000" w:rsidDel="00000000" w:rsidP="00000000" w:rsidRDefault="00000000" w:rsidRPr="00000000" w14:paraId="0000000C">
      <w:pPr>
        <w:spacing w:line="240" w:lineRule="auto"/>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rtl w:val="0"/>
        </w:rPr>
        <w:t xml:space="preserve">Ders:</w:t>
      </w:r>
      <w:r w:rsidDel="00000000" w:rsidR="00000000" w:rsidRPr="00000000">
        <w:rPr>
          <w:rFonts w:ascii="Times New Roman" w:cs="Times New Roman" w:eastAsia="Times New Roman" w:hAnsi="Times New Roman"/>
          <w:b w:val="1"/>
          <w:sz w:val="40"/>
          <w:szCs w:val="40"/>
          <w:highlight w:val="white"/>
          <w:rtl w:val="0"/>
        </w:rPr>
        <w:t xml:space="preserve">ATATÜRK İLKELERİ VE İNKILÂP TARİHİ</w:t>
      </w:r>
    </w:p>
    <w:p w:rsidR="00000000" w:rsidDel="00000000" w:rsidP="00000000" w:rsidRDefault="00000000" w:rsidRPr="00000000" w14:paraId="0000000D">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Grup:1/A</w:t>
      </w:r>
    </w:p>
    <w:p w:rsidR="00000000" w:rsidDel="00000000" w:rsidP="00000000" w:rsidRDefault="00000000" w:rsidRPr="00000000" w14:paraId="0000000E">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Konu:Kurtuluş Savaşı ve Cepheler</w:t>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sz w:val="40"/>
          <w:szCs w:val="40"/>
        </w:rPr>
      </w:pPr>
      <w:bookmarkStart w:colFirst="0" w:colLast="0" w:name="_a8tzvb2qc081" w:id="0"/>
      <w:bookmarkEnd w:id="0"/>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sz w:val="40"/>
          <w:szCs w:val="40"/>
        </w:rPr>
      </w:pPr>
      <w:bookmarkStart w:colFirst="0" w:colLast="0" w:name="_xpyfzmm6noy5" w:id="1"/>
      <w:bookmarkEnd w:id="1"/>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rFonts w:ascii="Times New Roman" w:cs="Times New Roman" w:eastAsia="Times New Roman" w:hAnsi="Times New Roman"/>
          <w:sz w:val="40"/>
          <w:szCs w:val="40"/>
        </w:rPr>
      </w:pPr>
      <w:bookmarkStart w:colFirst="0" w:colLast="0" w:name="_d6cl8qhn352a" w:id="2"/>
      <w:bookmarkEnd w:id="2"/>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sz w:val="24"/>
          <w:szCs w:val="24"/>
        </w:rPr>
      </w:pPr>
      <w:bookmarkStart w:colFirst="0" w:colLast="0" w:name="_iylvg4s9uwji" w:id="3"/>
      <w:bookmarkEnd w:id="3"/>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rFonts w:ascii="Times New Roman" w:cs="Times New Roman" w:eastAsia="Times New Roman" w:hAnsi="Times New Roman"/>
          <w:sz w:val="24"/>
          <w:szCs w:val="24"/>
        </w:rPr>
      </w:pPr>
      <w:bookmarkStart w:colFirst="0" w:colLast="0" w:name="_75b94f9doe3l" w:id="4"/>
      <w:bookmarkEnd w:id="4"/>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sz w:val="24"/>
          <w:szCs w:val="24"/>
        </w:rPr>
      </w:pPr>
      <w:bookmarkStart w:colFirst="0" w:colLast="0" w:name="_45mdv6fz062z" w:id="5"/>
      <w:bookmarkEnd w:id="5"/>
      <w:r w:rsidDel="00000000" w:rsidR="00000000" w:rsidRPr="00000000">
        <w:rPr>
          <w:rtl w:val="0"/>
        </w:rPr>
      </w:r>
    </w:p>
    <w:p w:rsidR="00000000" w:rsidDel="00000000" w:rsidP="00000000" w:rsidRDefault="00000000" w:rsidRPr="00000000" w14:paraId="00000015">
      <w:pPr>
        <w:pStyle w:val="Heading1"/>
        <w:spacing w:line="240" w:lineRule="auto"/>
        <w:jc w:val="center"/>
        <w:rPr>
          <w:rFonts w:ascii="Times New Roman" w:cs="Times New Roman" w:eastAsia="Times New Roman" w:hAnsi="Times New Roman"/>
          <w:b w:val="1"/>
        </w:rPr>
      </w:pPr>
      <w:bookmarkStart w:colFirst="0" w:colLast="0" w:name="_ecbllzvl701k" w:id="6"/>
      <w:bookmarkEnd w:id="6"/>
      <w:r w:rsidDel="00000000" w:rsidR="00000000" w:rsidRPr="00000000">
        <w:rPr>
          <w:rFonts w:ascii="Times New Roman" w:cs="Times New Roman" w:eastAsia="Times New Roman" w:hAnsi="Times New Roman"/>
          <w:b w:val="1"/>
          <w:rtl w:val="0"/>
        </w:rPr>
        <w:t xml:space="preserve">Kurtuluş Savaşı ve Cepheler</w:t>
      </w:r>
    </w:p>
    <w:p w:rsidR="00000000" w:rsidDel="00000000" w:rsidP="00000000" w:rsidRDefault="00000000" w:rsidRPr="00000000" w14:paraId="00000016">
      <w:pPr>
        <w:pStyle w:val="Heading2"/>
        <w:keepNext w:val="0"/>
        <w:keepLines w:val="0"/>
        <w:spacing w:before="280" w:lineRule="auto"/>
        <w:rPr>
          <w:rFonts w:ascii="Times New Roman" w:cs="Times New Roman" w:eastAsia="Times New Roman" w:hAnsi="Times New Roman"/>
        </w:rPr>
      </w:pPr>
      <w:bookmarkStart w:colFirst="0" w:colLast="0" w:name="_17zl3p59eh70" w:id="7"/>
      <w:bookmarkEnd w:id="7"/>
      <w:r w:rsidDel="00000000" w:rsidR="00000000" w:rsidRPr="00000000">
        <w:rPr>
          <w:rtl w:val="0"/>
        </w:rPr>
      </w:r>
    </w:p>
    <w:p w:rsidR="00000000" w:rsidDel="00000000" w:rsidP="00000000" w:rsidRDefault="00000000" w:rsidRPr="00000000" w14:paraId="00000017">
      <w:pPr>
        <w:pStyle w:val="Heading2"/>
        <w:keepNext w:val="0"/>
        <w:keepLines w:val="0"/>
        <w:spacing w:before="280" w:lineRule="auto"/>
        <w:rPr>
          <w:rFonts w:ascii="Times New Roman" w:cs="Times New Roman" w:eastAsia="Times New Roman" w:hAnsi="Times New Roman"/>
          <w:b w:val="1"/>
        </w:rPr>
      </w:pPr>
      <w:bookmarkStart w:colFirst="0" w:colLast="0" w:name="_clr2iq88ouqz" w:id="8"/>
      <w:bookmarkEnd w:id="8"/>
      <w:r w:rsidDel="00000000" w:rsidR="00000000" w:rsidRPr="00000000">
        <w:rPr>
          <w:rFonts w:ascii="Times New Roman" w:cs="Times New Roman" w:eastAsia="Times New Roman" w:hAnsi="Times New Roman"/>
          <w:b w:val="1"/>
          <w:rtl w:val="0"/>
        </w:rPr>
        <w:t xml:space="preserve">Kurtuluş Savaşı ve Türkiye Cumhuriyiyeti’nin Kuruluşu</w:t>
      </w:r>
    </w:p>
    <w:p w:rsidR="00000000" w:rsidDel="00000000" w:rsidP="00000000" w:rsidRDefault="00000000" w:rsidRPr="00000000" w14:paraId="00000018">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Kurtuluş Savaşı, Türk milletinin bağımsızlık mücadelesinin simgesi ve halkın yeniden doğuşunun  örneğidir. Osmanlı İmparatorluğu’nun çöküşüyle birlikte, Türk halkı büyük bir yıkım ve belirsizlikle karşı karşıya kalmış, toprakları işgal edilmiştir. Bu dönemde, Türk milletinin geleceği ve bağımsızlığı tehlike altına girmişken, Mustafa Kemal Atatürk ve silah arkadaşları önderliğinde bir bağımsızlık mücadelesi başlamıştır. Bu mücadele, sadece askeri bir zafer değil, aynı zamanda bir halkın direnişi, bir ulusun yeniden doğuşunun ve özgürlük mücadelesinin en büyük sembolü olmuştur.</w:t>
      </w:r>
    </w:p>
    <w:p w:rsidR="00000000" w:rsidDel="00000000" w:rsidP="00000000" w:rsidRDefault="00000000" w:rsidRPr="00000000" w14:paraId="00000019">
      <w:pPr>
        <w:pStyle w:val="Heading2"/>
        <w:keepNext w:val="0"/>
        <w:keepLines w:val="0"/>
        <w:spacing w:after="40" w:before="240" w:lineRule="auto"/>
        <w:rPr>
          <w:rFonts w:ascii="Times New Roman" w:cs="Times New Roman" w:eastAsia="Times New Roman" w:hAnsi="Times New Roman"/>
          <w:b w:val="1"/>
        </w:rPr>
      </w:pPr>
      <w:bookmarkStart w:colFirst="0" w:colLast="0" w:name="_2r5zk5q6vtx5" w:id="9"/>
      <w:bookmarkEnd w:id="9"/>
      <w:r w:rsidDel="00000000" w:rsidR="00000000" w:rsidRPr="00000000">
        <w:rPr>
          <w:rFonts w:ascii="Times New Roman" w:cs="Times New Roman" w:eastAsia="Times New Roman" w:hAnsi="Times New Roman"/>
          <w:b w:val="1"/>
          <w:rtl w:val="0"/>
        </w:rPr>
        <w:t xml:space="preserve">Osmanlı İmparatorluğu'nun Çöküşü ve Kurtuluş Mücadelesi'nin Temelleri</w:t>
      </w:r>
    </w:p>
    <w:p w:rsidR="00000000" w:rsidDel="00000000" w:rsidP="00000000" w:rsidRDefault="00000000" w:rsidRPr="00000000" w14:paraId="0000001A">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I. Dünya Savaşı'nın sonunda Osmanlı İmparatorluğu, yenilgiye uğramış ve işgalci güçler tarafından parçalanma tehdidiyle karşı karşıya kalmıştı. Savaşın ardından, Osmanlı toprakları üzerinde emperyalist güçlerin işgali hızla genişlemiş ve bu durum, Türk milletini büyük bir umutsuzluğa sürüklemişti. Müttefikler, 1918 Mondros Ateşkes Antlaşması’yla, Osmanlı İmparatorluğu’nun iç işlerinde geniş haklar elde etmiş ve ülkeyi kontrol etmeye başlamışlardı. Bu şartlar altında, Türk milletinin kaderi, işgalcilerin istekleri doğrultusunda belirlenmeye çalışılmıştı.</w:t>
      </w:r>
    </w:p>
    <w:p w:rsidR="00000000" w:rsidDel="00000000" w:rsidP="00000000" w:rsidRDefault="00000000" w:rsidRPr="00000000" w14:paraId="0000001B">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Osmanlı topraklarının parçalanma tehdidiyle karşı karşıya kalması, Türk halkını bir direniş hareketi başlatmaya itmişti. Mustafa Kemal Atatürk, Samsun’a çıkarak, Türk milletinin geleceğini kurtarmak ve bağımsızlığı sağlamak amacıyla bir hareket başlatmıştır. Bu hareket, sadece askeri bir savaş değil, aynı zamanda Türk milletinin ulusal birliğini koruma mücadelesi olarak şekillenmiştir. Kurtuluş Savaşı’nın başlangıcı, Türk milletinin bu mücadeleye olan kararlılığını ve vatanın bütünlüğü için gösterdiği fedakarlığı gözler önüne sermiştir.</w:t>
      </w:r>
    </w:p>
    <w:p w:rsidR="00000000" w:rsidDel="00000000" w:rsidP="00000000" w:rsidRDefault="00000000" w:rsidRPr="00000000" w14:paraId="0000001C">
      <w:pPr>
        <w:pStyle w:val="Heading3"/>
        <w:keepNext w:val="0"/>
        <w:keepLines w:val="0"/>
        <w:spacing w:after="40" w:before="240" w:lineRule="auto"/>
        <w:rPr>
          <w:rFonts w:ascii="Times New Roman" w:cs="Times New Roman" w:eastAsia="Times New Roman" w:hAnsi="Times New Roman"/>
          <w:b w:val="1"/>
          <w:color w:val="000000"/>
        </w:rPr>
      </w:pPr>
      <w:bookmarkStart w:colFirst="0" w:colLast="0" w:name="_88flb7fekmdg" w:id="10"/>
      <w:bookmarkEnd w:id="10"/>
      <w:r w:rsidDel="00000000" w:rsidR="00000000" w:rsidRPr="00000000">
        <w:rPr>
          <w:rFonts w:ascii="Times New Roman" w:cs="Times New Roman" w:eastAsia="Times New Roman" w:hAnsi="Times New Roman"/>
          <w:b w:val="1"/>
          <w:color w:val="000000"/>
          <w:rtl w:val="0"/>
        </w:rPr>
        <w:t xml:space="preserve">Cepheler ve Askeri Stratejiler</w:t>
      </w:r>
    </w:p>
    <w:p w:rsidR="00000000" w:rsidDel="00000000" w:rsidP="00000000" w:rsidRDefault="00000000" w:rsidRPr="00000000" w14:paraId="0000001D">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Kurtuluş Savaşı, Türkiye’nin çeşitli bölgelerinde açılan cepheler üzerinden gerçekleşmiştir. Bu cepheler, Türk milletinin bağımsızlık mücadelesini şekillendiren en önemli unsurlardan bazılarıdır. Her cephede, Türk ordusu ve halkı, işgalci güçlere karşı büyük bir mücadele vermiş ve vatanın bütünlüğünü korumak için savaşmıştır.</w:t>
      </w:r>
    </w:p>
    <w:p w:rsidR="00000000" w:rsidDel="00000000" w:rsidP="00000000" w:rsidRDefault="00000000" w:rsidRPr="00000000" w14:paraId="0000001E">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b w:val="1"/>
        </w:rPr>
      </w:pPr>
      <w:bookmarkStart w:colFirst="0" w:colLast="0" w:name="_ndn7uc1zxcce" w:id="11"/>
      <w:bookmarkEnd w:id="11"/>
      <w:r w:rsidDel="00000000" w:rsidR="00000000" w:rsidRPr="00000000">
        <w:rPr>
          <w:rFonts w:ascii="Times New Roman" w:cs="Times New Roman" w:eastAsia="Times New Roman" w:hAnsi="Times New Roman"/>
          <w:b w:val="1"/>
          <w:rtl w:val="0"/>
        </w:rPr>
        <w:t xml:space="preserve">I. Dünya Savaşı Sonrası Durum ve Kurtuluş Savaşı'nın Başlangıcı</w:t>
      </w:r>
    </w:p>
    <w:p w:rsidR="00000000" w:rsidDel="00000000" w:rsidP="00000000" w:rsidRDefault="00000000" w:rsidRPr="00000000" w14:paraId="00000021">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I. Dünya Savaşı, Osmanlı İmparatorluğu’nun sonunu hazırlayan, tarihsel olarak büyük bir dönüm noktası olmuştur. Osmanlı İmparatorluğu, savaşın sonunda yenilmiş ve 1918’de Mondros Ateşkes Antlaşması’nı imzalamıştır. Bu antlaşma, imparatorluğun fiilen çöküşünü simgelese de, imzalanan bu ateşkes, Türk milletinin bağımsızlık mücadelesinin başlangıcını da işaret etmektedir. Mondros Ateşkes Antlaşması’nın getirdiği en büyük tehlike, işgalci devletlerin Osmanlı topraklarında askeri işgal uygulaması ve Türk halkının yaşadığı toprakların paylaşılmasıydı. Bu işgaller, hem Osmanlı halkını hem de Türk milletini büyük bir belirsizlik ve kaosa sürüklemişti.</w:t>
      </w:r>
    </w:p>
    <w:p w:rsidR="00000000" w:rsidDel="00000000" w:rsidP="00000000" w:rsidRDefault="00000000" w:rsidRPr="00000000" w14:paraId="00000022">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Mondros Ateşkes Antlaşması'nın ardından, Osmanlı İmparatorluğu'nun toprakları işgal edilmeye başlanmış ve Anadolu’nun birçok bölgesi, İngiliz, Fransız, İtalyan ve Yunan gibi güçlerin işgaline uğramıştır. İstanbul, İzmir, Konya, Adana gibi önemli şehirler, bu işgalin merkezi olmuştur. Bu dönemde, Türk halkı büyük bir hüsrana uğramış, işgaller karşısında çaresiz bir durumda kalmıştır. Ancak bu dönemde, Türk milletinin direnişi için umut veren bir isim ortaya çıkmıştır: Mustafa Kemal Atatürk.</w:t>
      </w:r>
    </w:p>
    <w:p w:rsidR="00000000" w:rsidDel="00000000" w:rsidP="00000000" w:rsidRDefault="00000000" w:rsidRPr="00000000" w14:paraId="00000023">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Mustafa Kemal, 19 Mayıs 1919’da Samsun’a çıkarak, Türk milletinin uyanışını başlatmıştır. Samsun’a çıktıktan sonra Anadolu’nun her köşesinde direnişin ateşini yakmaya başlamış ve halkı işgallere karşı bir araya gelmeye çağırmıştır. Bu tarihten itibaren, Türk milletinin Kurtuluş Savaşı'na olan kararlılığı ve mücadelesi hiç durmamıştır. Samsun’a çıkmasının ardından Atatürk, Amasya Genelgesi'ni (22 Haziran 1919) yayımlayarak halkı, vatanı işgal eden düşmanlara karşı birlik olmaya çağırmış ve bağımsızlık mücadelesinin gerekliliğini dile getirmiştir. Erzurum Kongresi (23 Temmuz - 7 Ağustos 1919) ve Sivas Kongresi (4-11 Eylül 1919) gibi önemli kongreler, milli mücadelenin belirleyici adımlarından olmuştur.</w:t>
      </w:r>
    </w:p>
    <w:p w:rsidR="00000000" w:rsidDel="00000000" w:rsidP="00000000" w:rsidRDefault="00000000" w:rsidRPr="00000000" w14:paraId="00000024">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Bu kongrelerde alınan kararlarla Türk milletinin bağımsızlık için birlik olması gerektiği vurgulanmış ve birinci derecede öncelikli hedefin, vatanın bütünlüğünü korumak olduğu ifade edilmiştir. Bu kongrelerde oluşturulan yönetim ve stratejiler, Kurtuluş Savaşı’na olan inancı artırmış ve Türkiye Büyük Millet Meclisi'nin (TBMM) açılması için zemin hazırlamıştır. 23 Nisan 1920’de Ankara’da açılan TBMM, Türk milletinin bağımsızlık yolundaki kararlılığının simgesi olmuştur.</w:t>
      </w:r>
    </w:p>
    <w:p w:rsidR="00000000" w:rsidDel="00000000" w:rsidP="00000000" w:rsidRDefault="00000000" w:rsidRPr="00000000" w14:paraId="00000025">
      <w:pPr>
        <w:pStyle w:val="Heading2"/>
        <w:keepNext w:val="0"/>
        <w:keepLines w:val="0"/>
        <w:spacing w:before="280" w:lineRule="auto"/>
        <w:rPr>
          <w:rFonts w:ascii="Times New Roman" w:cs="Times New Roman" w:eastAsia="Times New Roman" w:hAnsi="Times New Roman"/>
          <w:b w:val="1"/>
          <w:sz w:val="24"/>
          <w:szCs w:val="24"/>
        </w:rPr>
      </w:pPr>
      <w:bookmarkStart w:colFirst="0" w:colLast="0" w:name="_v4f5luevhyre" w:id="12"/>
      <w:bookmarkEnd w:id="12"/>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before="280" w:lineRule="auto"/>
        <w:rPr>
          <w:rFonts w:ascii="Times New Roman" w:cs="Times New Roman" w:eastAsia="Times New Roman" w:hAnsi="Times New Roman"/>
          <w:b w:val="1"/>
        </w:rPr>
      </w:pPr>
      <w:bookmarkStart w:colFirst="0" w:colLast="0" w:name="_t4yds35eftar" w:id="13"/>
      <w:bookmarkEnd w:id="13"/>
      <w:r w:rsidDel="00000000" w:rsidR="00000000" w:rsidRPr="00000000">
        <w:rPr>
          <w:rFonts w:ascii="Times New Roman" w:cs="Times New Roman" w:eastAsia="Times New Roman" w:hAnsi="Times New Roman"/>
          <w:b w:val="1"/>
          <w:rtl w:val="0"/>
        </w:rPr>
        <w:t xml:space="preserve">Kurtuluş Savaşı ve Cepheler</w:t>
      </w:r>
    </w:p>
    <w:p w:rsidR="00000000" w:rsidDel="00000000" w:rsidP="00000000" w:rsidRDefault="00000000" w:rsidRPr="00000000" w14:paraId="00000029">
      <w:pPr>
        <w:pStyle w:val="Heading3"/>
        <w:keepNext w:val="0"/>
        <w:keepLines w:val="0"/>
        <w:spacing w:before="280" w:lineRule="auto"/>
        <w:rPr>
          <w:rFonts w:ascii="Times New Roman" w:cs="Times New Roman" w:eastAsia="Times New Roman" w:hAnsi="Times New Roman"/>
          <w:b w:val="1"/>
          <w:color w:val="000000"/>
        </w:rPr>
      </w:pPr>
      <w:bookmarkStart w:colFirst="0" w:colLast="0" w:name="_o2tsqc84i1di" w:id="14"/>
      <w:bookmarkEnd w:id="14"/>
      <w:r w:rsidDel="00000000" w:rsidR="00000000" w:rsidRPr="00000000">
        <w:rPr>
          <w:rFonts w:ascii="Times New Roman" w:cs="Times New Roman" w:eastAsia="Times New Roman" w:hAnsi="Times New Roman"/>
          <w:b w:val="1"/>
          <w:color w:val="000000"/>
          <w:rtl w:val="0"/>
        </w:rPr>
        <w:t xml:space="preserve">1. Doğu Cephesi</w:t>
      </w:r>
    </w:p>
    <w:p w:rsidR="00000000" w:rsidDel="00000000" w:rsidP="00000000" w:rsidRDefault="00000000" w:rsidRPr="00000000" w14:paraId="0000002A">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17zl3p59eh70" w:id="7"/>
      <w:bookmarkEnd w:id="7"/>
      <w:r w:rsidDel="00000000" w:rsidR="00000000" w:rsidRPr="00000000">
        <w:rPr>
          <w:rFonts w:ascii="Times New Roman" w:cs="Times New Roman" w:eastAsia="Times New Roman" w:hAnsi="Times New Roman"/>
          <w:color w:val="000000"/>
          <w:sz w:val="26"/>
          <w:szCs w:val="26"/>
          <w:rtl w:val="0"/>
        </w:rPr>
        <w:t xml:space="preserve">Kurtuluş Savaşı sırasında Türk milletinin bağımsızlık mücadelesi, sadece Batı Cephesi’nde Yunanlarla ve Güney Cephesi’nde Fransızlarla değil, aynı zamanda doğuda Ermeni Taşnak Hükümeti tarafından açılan Doğu Cephesi’nde de devam etmiştir. Ermeni Taşnakları, Osmanlı İmparatorluğu’nun çöküşüyle birlikte, 1917 Rus Devrimi sonrasında Rusya’nın desteğini alarak doğuda bağımsızlık ilan etmişlerdir. Bu bağımsızlık çabaları, özellikle 1915 Ermeni Tehciri ve sonrasındaki dönemde Osmanlı topraklarında yaşayan Ermenilerin, kendi ulusal kimliklerini ve egemenliklerini kurma amacıyla güç kazanmasını sağlamıştır.</w:t>
      </w:r>
    </w:p>
    <w:p w:rsidR="00000000" w:rsidDel="00000000" w:rsidP="00000000" w:rsidRDefault="00000000" w:rsidRPr="00000000" w14:paraId="0000002B">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17zl3p59eh70" w:id="7"/>
      <w:bookmarkEnd w:id="7"/>
      <w:r w:rsidDel="00000000" w:rsidR="00000000" w:rsidRPr="00000000">
        <w:rPr>
          <w:rFonts w:ascii="Times New Roman" w:cs="Times New Roman" w:eastAsia="Times New Roman" w:hAnsi="Times New Roman"/>
          <w:color w:val="000000"/>
          <w:sz w:val="26"/>
          <w:szCs w:val="26"/>
          <w:rtl w:val="0"/>
        </w:rPr>
        <w:t xml:space="preserve">Ermeniler, Rusya'nın bölgedeki etkisiyle Osmanlı topraklarında genişleme arayışına girmiştir. Osmanlı İmparatorluğu’nun son döneminde, Ermeni Taşnakları, özellikle Ermenilerin yoğun olarak yaşadığı Van, Bitlis, Erzurum ve çevresindeki şehirlerde etkili olmaya başlamış, bölgede silahlı direnişler yapmışlardır. 1917'de Rusların bölgedeki egemenliği pekiştirmesiyle, Ermeni taarruzları, Türk köylerini hedef alarak topraklarını ele geçirmeye çalışmıştır. Rusya’nın desteğini alan Ermeni Taşnakları, birçok bölgeyi işgal etmiş ve Osmanlı Devleti’nin topraklarında Türk halkına karşı büyük bir tehdit oluşturmuşlardır.</w:t>
      </w:r>
    </w:p>
    <w:p w:rsidR="00000000" w:rsidDel="00000000" w:rsidP="00000000" w:rsidRDefault="00000000" w:rsidRPr="00000000" w14:paraId="0000002C">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17zl3p59eh70" w:id="7"/>
      <w:bookmarkEnd w:id="7"/>
      <w:r w:rsidDel="00000000" w:rsidR="00000000" w:rsidRPr="00000000">
        <w:rPr>
          <w:rFonts w:ascii="Times New Roman" w:cs="Times New Roman" w:eastAsia="Times New Roman" w:hAnsi="Times New Roman"/>
          <w:color w:val="000000"/>
          <w:sz w:val="26"/>
          <w:szCs w:val="26"/>
          <w:rtl w:val="0"/>
        </w:rPr>
        <w:t xml:space="preserve">Ancak, Kazım Karabekir Paşa komutasındaki Türk ordusu, Ermenilerin bu genişleme çabalarına karşı etkili bir direniş göstermiştir. Kazım Karabekir Paşa, 1919 yılından itibaren Doğu Anadolu'da Ermeni kuvvetlerine karşı kapsamlı bir savunma planı hazırlamış ve 1920'de Gümrü'de Ermeni Taşnaklarına karşı büyük bir zafer kazanmıştır. Bu zafer, Ermeni Taşnaklarının, Osmanlı topraklarındaki bağımsızlık çabalarını büyük ölçüde sona erdirmiştir. Kazım Karabekir Paşa'nın liderliğindeki Türk ordusunun zaferi, Ermeni işgalinin bitirilmesini sağlamış, aynı zamanda Ermeni militanlarının Doğu Anadolu’daki direnişini kırarak Türk milletinin toprak bütünlüğünü korumada önemli bir rol oynamıştır.</w:t>
      </w:r>
    </w:p>
    <w:p w:rsidR="00000000" w:rsidDel="00000000" w:rsidP="00000000" w:rsidRDefault="00000000" w:rsidRPr="00000000" w14:paraId="0000002D">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17zl3p59eh70" w:id="7"/>
      <w:bookmarkEnd w:id="7"/>
      <w:r w:rsidDel="00000000" w:rsidR="00000000" w:rsidRPr="00000000">
        <w:rPr>
          <w:rFonts w:ascii="Times New Roman" w:cs="Times New Roman" w:eastAsia="Times New Roman" w:hAnsi="Times New Roman"/>
          <w:color w:val="000000"/>
          <w:sz w:val="26"/>
          <w:szCs w:val="26"/>
          <w:rtl w:val="0"/>
        </w:rPr>
        <w:t xml:space="preserve">Gümrü Zaferi'nin ardından, 3 Aralık 1920’de Gümrü Antlaşması imzalanmış ve bu antlaşma, Türkiye'nin doğusundaki sınırları güvence altına almıştır. Bu zafer, aynı zamanda Sovyet Rusya ile olan ilişkilerin güçlenmesini sağlamış ve Ermeni Taşnak Hükümeti’nin karşısındaki Türk zaferi, uluslararası arenada da Türkiye Cumhuriyeti’nin daha güçlü bir konuma gelmesine olanak tanımıştır.</w:t>
      </w:r>
    </w:p>
    <w:p w:rsidR="00000000" w:rsidDel="00000000" w:rsidP="00000000" w:rsidRDefault="00000000" w:rsidRPr="00000000" w14:paraId="0000002E">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trzz689hbpg7" w:id="15"/>
      <w:bookmarkEnd w:id="15"/>
      <w:r w:rsidDel="00000000" w:rsidR="00000000" w:rsidRPr="00000000">
        <w:rPr>
          <w:rFonts w:ascii="Times New Roman" w:cs="Times New Roman" w:eastAsia="Times New Roman" w:hAnsi="Times New Roman"/>
          <w:color w:val="000000"/>
          <w:sz w:val="26"/>
          <w:szCs w:val="26"/>
          <w:rtl w:val="0"/>
        </w:rPr>
        <w:t xml:space="preserve">Doğu Cephesi’ndeki bu zafer, sadece askeri bir başarı değil, aynı zamanda Türkiye'nin toprak bütünlüğünü ve ulusal güvenliğini sağlama noktasında büyük bir dönüm noktası olmuştur. Türk milletinin doğudaki bu zaferi, Türkiye Cumhuriyeti’nin kurulması yolunda önemli bir adım atılmasını sağlamış ve bu topraklar üzerindeki Türk egemenliği pekiştirilmiştir. Kazım Karabekir Paşa’nın liderliğindeki Türk ordusu, bu mücadeleyi sadece askeri anlamda değil, aynı zamanda halkın ulusal bilincini ve özgürlük mücadelesinin simgesel gücünü pekiştiren bir zafer olarak da tarihe geçmiştir.</w:t>
      </w:r>
    </w:p>
    <w:p w:rsidR="00000000" w:rsidDel="00000000" w:rsidP="00000000" w:rsidRDefault="00000000" w:rsidRPr="00000000" w14:paraId="0000002F">
      <w:pPr>
        <w:pStyle w:val="Heading3"/>
        <w:keepNext w:val="0"/>
        <w:keepLines w:val="0"/>
        <w:spacing w:after="40" w:before="220" w:lineRule="auto"/>
        <w:rPr>
          <w:rFonts w:ascii="Times New Roman" w:cs="Times New Roman" w:eastAsia="Times New Roman" w:hAnsi="Times New Roman"/>
          <w:b w:val="1"/>
          <w:color w:val="000000"/>
        </w:rPr>
      </w:pPr>
      <w:bookmarkStart w:colFirst="0" w:colLast="0" w:name="_309my5j8tu7w" w:id="16"/>
      <w:bookmarkEnd w:id="16"/>
      <w:r w:rsidDel="00000000" w:rsidR="00000000" w:rsidRPr="00000000">
        <w:rPr>
          <w:rFonts w:ascii="Times New Roman" w:cs="Times New Roman" w:eastAsia="Times New Roman" w:hAnsi="Times New Roman"/>
          <w:b w:val="1"/>
          <w:color w:val="000000"/>
          <w:rtl w:val="0"/>
        </w:rPr>
        <w:t xml:space="preserve">2.Güney Cephesi</w:t>
      </w:r>
    </w:p>
    <w:p w:rsidR="00000000" w:rsidDel="00000000" w:rsidP="00000000" w:rsidRDefault="00000000" w:rsidRPr="00000000" w14:paraId="00000030">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17zl3p59eh70" w:id="7"/>
      <w:bookmarkEnd w:id="7"/>
      <w:r w:rsidDel="00000000" w:rsidR="00000000" w:rsidRPr="00000000">
        <w:rPr>
          <w:rFonts w:ascii="Times New Roman" w:cs="Times New Roman" w:eastAsia="Times New Roman" w:hAnsi="Times New Roman"/>
          <w:color w:val="000000"/>
          <w:sz w:val="26"/>
          <w:szCs w:val="26"/>
          <w:rtl w:val="0"/>
        </w:rPr>
        <w:t xml:space="preserve">Fransız işgaline karşı verilen mücadele, Kurtuluş Savaşı’nın önemli cephelerinden biri olan Güney Cephesi’nde yaşanmıştır. Fransızlar, 1919’dan itibaren Adana, Mersin ve çevresinde işgal hareketlerine başlamışlar ve Türk halkı üzerinde büyük bir tahribat yaratmışlardı. Bu işgal, Türk halkının direnişini körüklemiş ve yerel halkın Fransız ordusuna karşı gösterdiği kahramanlık, işgalcilerin geri püskürtülmesine yol açmıştır. Maraş, Antep ve Urfa gibi şehirlerde halkın verdiği mücadele, Fransız birliklerini bölgeden çıkarmış ve Türkiye’nin güney sınırlarının güvenli hale gelmesine olanak sağlamıştır. 1921’de imzalanan Ankara Antlaşması ile Türkiye’nin güney sınırları garanti altına alınmış ve bu cephedeki savaş büyük ölçüde sona ermiştir.</w:t>
      </w:r>
    </w:p>
    <w:p w:rsidR="00000000" w:rsidDel="00000000" w:rsidP="00000000" w:rsidRDefault="00000000" w:rsidRPr="00000000" w14:paraId="00000031">
      <w:pPr>
        <w:pStyle w:val="Heading3"/>
        <w:keepNext w:val="0"/>
        <w:keepLines w:val="0"/>
        <w:spacing w:after="40" w:before="220" w:lineRule="auto"/>
        <w:rPr>
          <w:rFonts w:ascii="Times New Roman" w:cs="Times New Roman" w:eastAsia="Times New Roman" w:hAnsi="Times New Roman"/>
          <w:b w:val="1"/>
          <w:color w:val="000000"/>
        </w:rPr>
      </w:pPr>
      <w:bookmarkStart w:colFirst="0" w:colLast="0" w:name="_ktpa2mj3s9uk" w:id="17"/>
      <w:bookmarkEnd w:id="17"/>
      <w:r w:rsidDel="00000000" w:rsidR="00000000" w:rsidRPr="00000000">
        <w:rPr>
          <w:rFonts w:ascii="Times New Roman" w:cs="Times New Roman" w:eastAsia="Times New Roman" w:hAnsi="Times New Roman"/>
          <w:b w:val="1"/>
          <w:color w:val="000000"/>
          <w:rtl w:val="0"/>
        </w:rPr>
        <w:t xml:space="preserve">3.Batı Cephesi</w:t>
      </w:r>
    </w:p>
    <w:p w:rsidR="00000000" w:rsidDel="00000000" w:rsidP="00000000" w:rsidRDefault="00000000" w:rsidRPr="00000000" w14:paraId="00000032">
      <w:pPr>
        <w:pStyle w:val="Heading3"/>
        <w:keepNext w:val="0"/>
        <w:keepLines w:val="0"/>
        <w:spacing w:after="240" w:before="240" w:lineRule="auto"/>
        <w:rPr>
          <w:rFonts w:ascii="Times New Roman" w:cs="Times New Roman" w:eastAsia="Times New Roman" w:hAnsi="Times New Roman"/>
          <w:color w:val="000000"/>
          <w:sz w:val="26"/>
          <w:szCs w:val="26"/>
        </w:rPr>
      </w:pPr>
      <w:bookmarkStart w:colFirst="0" w:colLast="0" w:name="_17zl3p59eh70" w:id="7"/>
      <w:bookmarkEnd w:id="7"/>
      <w:r w:rsidDel="00000000" w:rsidR="00000000" w:rsidRPr="00000000">
        <w:rPr>
          <w:rFonts w:ascii="Times New Roman" w:cs="Times New Roman" w:eastAsia="Times New Roman" w:hAnsi="Times New Roman"/>
          <w:color w:val="000000"/>
          <w:sz w:val="26"/>
          <w:szCs w:val="26"/>
          <w:rtl w:val="0"/>
        </w:rPr>
        <w:t xml:space="preserve">Kurtuluş Savaşı’nın en şiddetli mücadeleleri, Batı Cephesi’nde gerçekleşmiştir. Yunan ordusunun İzmir’e çıkması (15 Mayıs 1919), Batı Anadolu’nun işgalinin başlangıcını işaret etmiştir. Yunanlılar, Anadolu’nun iç bölgelerine kadar ilerlemiş ve Türk milleti üzerinde büyük bir tehdit oluşturmuşlardı. Ancak, Türk halkının direnişi ve Mustafa Kemal Atatürk’ün önderliğinde verilen mücadele, Yunan işgaline karşı büyük bir engel oluşturmuştur.</w:t>
      </w:r>
    </w:p>
    <w:p w:rsidR="00000000" w:rsidDel="00000000" w:rsidP="00000000" w:rsidRDefault="00000000" w:rsidRPr="00000000" w14:paraId="00000033">
      <w:pPr>
        <w:pStyle w:val="Heading3"/>
        <w:keepNext w:val="0"/>
        <w:keepLines w:val="0"/>
        <w:spacing w:after="240" w:before="240" w:lineRule="auto"/>
        <w:rPr>
          <w:rFonts w:ascii="Times New Roman" w:cs="Times New Roman" w:eastAsia="Times New Roman" w:hAnsi="Times New Roman"/>
          <w:b w:val="1"/>
        </w:rPr>
      </w:pPr>
      <w:bookmarkStart w:colFirst="0" w:colLast="0" w:name="_iw8ibl7mzjfa" w:id="18"/>
      <w:bookmarkEnd w:id="18"/>
      <w:r w:rsidDel="00000000" w:rsidR="00000000" w:rsidRPr="00000000">
        <w:rPr>
          <w:rFonts w:ascii="Times New Roman" w:cs="Times New Roman" w:eastAsia="Times New Roman" w:hAnsi="Times New Roman"/>
          <w:color w:val="000000"/>
          <w:sz w:val="26"/>
          <w:szCs w:val="26"/>
          <w:rtl w:val="0"/>
        </w:rPr>
        <w:t xml:space="preserve">Batı Cephesi’nde Türk ordusu, Yunan ordusuna karşı önemli zaferler kazanmış ve I. ve II. İnönü Savaşları’nda (1920-1921) Yunan ordusuna büyük darbe indirmiştir. Bu zaferler, Türk milletinin direnişini pekiştirmiş ve Yunan ordusunun Anadolu’dan çıkarılması için büyük bir moral kaynağı olmuştur. Büyük Taarruz (26 Ağustos - 9 Eylül 1922), Türk ordusunun Yunan ordusuna karşı nihai zaferi elde ettiği ve Anadolu’nun tamamen özgürleştirildiği dönüm noktasıdır. Bu zaferle birlikte, İzmir, Türkler tarafından geri alınmış ve Yunan ordusu tamamen bozguna uğratılmıştır. Sakarya Meydan Muharebesi (23 Ağustos - 13 Eylül 1921), Yunan ordusuna karşı kazanılan büyük bir zafer olup, Türk milletinin ilerlemesini durduran ve bağımsızlık yolunda kilit bir adım olmuştur.</w:t>
      </w:r>
      <w:r w:rsidDel="00000000" w:rsidR="00000000" w:rsidRPr="00000000">
        <w:rPr>
          <w:rtl w:val="0"/>
        </w:rPr>
      </w:r>
    </w:p>
    <w:p w:rsidR="00000000" w:rsidDel="00000000" w:rsidP="00000000" w:rsidRDefault="00000000" w:rsidRPr="00000000" w14:paraId="00000034">
      <w:pPr>
        <w:pStyle w:val="Heading2"/>
        <w:keepNext w:val="0"/>
        <w:keepLines w:val="0"/>
        <w:spacing w:before="280" w:lineRule="auto"/>
        <w:rPr>
          <w:rFonts w:ascii="Times New Roman" w:cs="Times New Roman" w:eastAsia="Times New Roman" w:hAnsi="Times New Roman"/>
          <w:b w:val="1"/>
        </w:rPr>
      </w:pPr>
      <w:bookmarkStart w:colFirst="0" w:colLast="0" w:name="_bkzfa6qxz31c" w:id="19"/>
      <w:bookmarkEnd w:id="19"/>
      <w:r w:rsidDel="00000000" w:rsidR="00000000" w:rsidRPr="00000000">
        <w:rPr>
          <w:rFonts w:ascii="Times New Roman" w:cs="Times New Roman" w:eastAsia="Times New Roman" w:hAnsi="Times New Roman"/>
          <w:b w:val="1"/>
          <w:rtl w:val="0"/>
        </w:rPr>
        <w:t xml:space="preserve">Kurtuluş Savaşı'nın Stratejisi ve Halkın Katkısı</w:t>
      </w:r>
    </w:p>
    <w:p w:rsidR="00000000" w:rsidDel="00000000" w:rsidP="00000000" w:rsidRDefault="00000000" w:rsidRPr="00000000" w14:paraId="00000035">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Kurtuluş Savaşı, yalnızca bir askeri mücadele değil, aynı zamanda bir halk hareketi, bir ulusal uyanış süreci olarak şekillenmiştir. Mustafa Kemal Atatürk, bu mücadelenin temelinde yalnızca askerî zaferlerin değil, halkın tüm kesimlerinin ve toplumun her bireyinin katılımını öngörmüş ve bu şekilde halkı birleştirmeyi başarmıştır. Türk milletinin bağımsızlık mücadelesi, askeri anlamda olduğu kadar, toplumun tüm alanlarında yapılan bir mücadeleye dönüşmüştür.</w:t>
      </w:r>
    </w:p>
    <w:p w:rsidR="00000000" w:rsidDel="00000000" w:rsidP="00000000" w:rsidRDefault="00000000" w:rsidRPr="00000000" w14:paraId="00000036">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Atatürk’ün önderliğindeki bu milli hareketin temeli, halkın katkılarıyla atılmıştır. Kurtuluş Savaşı, halkın sadece cephede değil, cephe gerisinde de mücadele ettiği, tüm toplumsal kesimlerin eşit şekilde yer aldığı bir seferberlik olmuştur. Mustafa Kemal Atatürk’ün ünlü sözü olan "Hattı müdafaa yoktur, sathı müdafaa vardır" anlayışı, bu ulusal mücadelenin bir özeti niteliğindedir. Atatürk, Türk milletini sadece askeri alanda değil, aynı zamanda ekonomik, sağlık ve eğitim gibi alanlarda da destek vermeye çağırmıştır. Bu anlayış, bir halk seferberliği olgusunu ortaya çıkarmış ve tüm toplumun bu mücadeleye dahil olmasına yol açmıştır.</w:t>
      </w:r>
    </w:p>
    <w:p w:rsidR="00000000" w:rsidDel="00000000" w:rsidP="00000000" w:rsidRDefault="00000000" w:rsidRPr="00000000" w14:paraId="00000037">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Kadınlar, Kurtuluş Savaşı’nda erkeklerle eşit bir mücadele örneği sergileyerek, cephe gerisinde büyük bir fedakarlıkla çalışmışlardır. Kadınların savaşa katkıları, sadece ev işleriyle sınırlı kalmamış, aynı zamanda cephane üretimi, askerlerin yiyecek ve giyecek ihtiyacının karşılanması, sağlık hizmetlerinin sunulması gibi çok çeşitli alanlarda da aktif olarak rol almışlardır. Birçok kadın, savaşın zor şartları altında hemşirelik yapmış, hasta ve yaralı askerlerin bakımını üstlenmiş, bazen de silah ve cephane taşımak gibi daha doğrudan cepheyle bağlantılı görevlerde bulunmuşlardır. Bu süreçte, kadınların gücü ve fedakarlığı, Türk halkının ortak mücadelesinin simgesi haline gelmiştir.</w:t>
      </w:r>
    </w:p>
    <w:p w:rsidR="00000000" w:rsidDel="00000000" w:rsidP="00000000" w:rsidRDefault="00000000" w:rsidRPr="00000000" w14:paraId="00000038">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Çocuklar da savaşın farklı alanlarında yer almışlardır. Çocukların büyük bir kısmı, köylerde ve kasabalarda çalışarak, tarlalarda, atölyelerde ve fabrikalarda imalatın sürdürülmesine yardımcı olmuşlardır. Ayrıca, çocuklar cephedeki askerlerin moral kaynağı olmuş ve Türk halkının dayanışmasını simgeleyen önemli bir sembol haline gelmişlerdir.</w:t>
      </w:r>
    </w:p>
    <w:p w:rsidR="00000000" w:rsidDel="00000000" w:rsidP="00000000" w:rsidRDefault="00000000" w:rsidRPr="00000000" w14:paraId="00000039">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Yaşlılar da cephe gerisinde önemli görevler üstlenmişlerdir. Onlar, askerlere moral verirken, aynı zamanda çeşitli ulaşımsal hizmetlerde de bulunmuş, köylerdeki tarım faaliyetlerinin sürdürülmesine yardımcı olmuşlardır. Yaşlılar, bir yandan genç nesillere cesaret aşılamış, diğer yandan köylerin ve kasabaların geçim kaynaklarının devam etmesini sağlamışlardır.</w:t>
      </w:r>
    </w:p>
    <w:p w:rsidR="00000000" w:rsidDel="00000000" w:rsidP="00000000" w:rsidRDefault="00000000" w:rsidRPr="00000000" w14:paraId="0000003A">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Gençler ise cephede en ön saflarda savaşmış, köylerden ve kasabalardan gelen gönüllü kuvvetlerle birlikte düşmana karşı büyük bir direniş göstermiştir. Gençlerin mücadeleye katılması, onların yalnızca fiziksel güçlerini değil, aynı zamanda ruhsal dayanıklılıklarını da test eden bir deneyim olmuştur. Gençlerin, atalarının geçmişteki kahramanlıklarını ve fedakârlıklarını hatırlayarak Kurtuluş Savaşı’na katılması, Türk milletinin ulusal kimliğini pekiştiren bir adım olmuştur.</w:t>
      </w:r>
    </w:p>
    <w:p w:rsidR="00000000" w:rsidDel="00000000" w:rsidP="00000000" w:rsidRDefault="00000000" w:rsidRPr="00000000" w14:paraId="0000003B">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Bütün bu katkılar, Türk halkının, zorlu koşullar altında birleşerek Kurtuluş Savaşı’nı kazanmasına ve Türk Cumhuriyeti’nin temellerini atmasına olanak sağlamıştır. Savaşın her aşamasında halkın katılımı, Türk milletinin direncini artırmış ve halkın bağımsızlık yolundaki kararlılığını pekiştirmiştir. Her bireyin, her kesimin katkısı, bu sürecin başarısının temel taşlarını oluşturmuş ve nihayetinde Türk milletinin bağımsızlık için verdiği mücadeleyi zaferle sonuçlandırmıştır.</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keepNext w:val="0"/>
        <w:keepLines w:val="0"/>
        <w:spacing w:before="280" w:lineRule="auto"/>
        <w:rPr>
          <w:rFonts w:ascii="Times New Roman" w:cs="Times New Roman" w:eastAsia="Times New Roman" w:hAnsi="Times New Roman"/>
          <w:b w:val="1"/>
        </w:rPr>
      </w:pPr>
      <w:bookmarkStart w:colFirst="0" w:colLast="0" w:name="_bycnw082v25b" w:id="20"/>
      <w:bookmarkEnd w:id="20"/>
      <w:r w:rsidDel="00000000" w:rsidR="00000000" w:rsidRPr="00000000">
        <w:rPr>
          <w:rFonts w:ascii="Times New Roman" w:cs="Times New Roman" w:eastAsia="Times New Roman" w:hAnsi="Times New Roman"/>
          <w:b w:val="1"/>
          <w:rtl w:val="0"/>
        </w:rPr>
        <w:t xml:space="preserve">Lozan Antlaşması ve Savaşın Sonuçları</w:t>
      </w:r>
    </w:p>
    <w:p w:rsidR="00000000" w:rsidDel="00000000" w:rsidP="00000000" w:rsidRDefault="00000000" w:rsidRPr="00000000" w14:paraId="0000003E">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Kurtuluş Savaşı'nın zaferle sona ermesinin ardından, Türkiye Cumhuriyeti’nin uluslararası alanda tanınması için bir dizi diplomatik adım atılmıştır. Bu adımların en önemlilerinden biri, 24 Temmuz 1923’te imzalanan Lozan Antlaşması’dır. Lozan Antlaşması, sadece bir barış antlaşması değil, aynı zamanda Türk milletinin bağımsızlığının ve egemenliğinin uluslararası alanda tescil edilmesidir. Türkiye Cumhuriyeti, bu antlaşma ile uluslararası alanda hukuki olarak bağımsız bir devlet olarak kabul edilmiştir.</w:t>
      </w:r>
    </w:p>
    <w:p w:rsidR="00000000" w:rsidDel="00000000" w:rsidP="00000000" w:rsidRDefault="00000000" w:rsidRPr="00000000" w14:paraId="0000003F">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Lozan Antlaşması, Osmanlı İmparatorluğu’nun sona erdiği ve yerine yeni bir devletin kurulduğu dönemin resmi olarak kayda geçirilmesidir. Antlaşma, Osmanlı İmparatorluğu’nun son topraklarını Türkiye Cumhuriyeti’nin egemenliğine devretmiş ve Türkiye’nin yeni sınırlarını belirlemiştir. Bu antlaşma ile, Türkiye, bir yandan toprak bütünlüğünü sağlamış, diğer yandan bölgesel egemenliğini yeniden kazanmıştır. Türk milletinin bağımsızlık mücadelesinin zaferle sonuçlanmasının ardından, Türk halkının kendisini tanıtması ve tanıtması gereken bir döneme girilmiştir. Lozan Antlaşması, işte bu sürecin simgesi olmuştur.</w:t>
      </w:r>
    </w:p>
    <w:p w:rsidR="00000000" w:rsidDel="00000000" w:rsidP="00000000" w:rsidRDefault="00000000" w:rsidRPr="00000000" w14:paraId="00000040">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Antlaşma, sadece Türkiye’nin bağımsızlık hakkını tanımakla kalmamış, aynı zamanda pek çok bölgesel sorunun çözülmesini de sağlamıştır. Özellikle, Ermenistan, Yunanistan ve Fransa ile olan sınır meseleleri, Lozan’da netleşmiş ve bu ülkelerle olan sınırlar belirlenmiştir. Ayrıca, Türkiye’nin kapalı limanlarındaki haklar, nüfus mübadelesi ve gayrimüslim azınlıkların durumu gibi konular da Lozan Antlaşması’nda yer almıştır. Bunun yanı sıra, Türkiye’nin ekonomik, ticaret ve ulaşım gibi alanlarda da egemenliği pekiştirilmiş ve ülke, dış ekonomik baskılardan bağımsız hale gelmiştir.</w:t>
      </w:r>
    </w:p>
    <w:p w:rsidR="00000000" w:rsidDel="00000000" w:rsidP="00000000" w:rsidRDefault="00000000" w:rsidRPr="00000000" w14:paraId="00000041">
      <w:pPr>
        <w:pStyle w:val="Heading3"/>
        <w:keepNext w:val="0"/>
        <w:keepLines w:val="0"/>
        <w:spacing w:after="240" w:before="240" w:lineRule="auto"/>
        <w:rPr>
          <w:rFonts w:ascii="Times New Roman" w:cs="Times New Roman" w:eastAsia="Times New Roman" w:hAnsi="Times New Roman"/>
        </w:rPr>
      </w:pPr>
      <w:bookmarkStart w:colFirst="0" w:colLast="0" w:name="_bvpp8jqrwvva" w:id="21"/>
      <w:bookmarkEnd w:id="21"/>
      <w:r w:rsidDel="00000000" w:rsidR="00000000" w:rsidRPr="00000000">
        <w:rPr>
          <w:rFonts w:ascii="Times New Roman" w:cs="Times New Roman" w:eastAsia="Times New Roman" w:hAnsi="Times New Roman"/>
          <w:color w:val="000000"/>
          <w:sz w:val="24"/>
          <w:szCs w:val="24"/>
          <w:rtl w:val="0"/>
        </w:rPr>
        <w:t xml:space="preserve">Lozan Antlaşması, yalnızca bir hukuki düzenleme değil, aynı zamanda Türkiye Cumhuriyeti’nin uluslararası alandaki saygınlığını da pekiştiren bir anlaşma olmuştur. Türkiye’nin uluslararası diplomatik ilişkileri bu anlaşma ile güçlenmiş ve dünya tarafından bağımsız bir ülke olarak kabul edilmiştir. Bunun yanında, Lozan, Türk milletinin savaşta elde ettiği zaferin ardından, yeni bir dönemin, Cumhuriyet’in başlangıcının da müjdecisi olmuştur. Bu antlaşmanın imzalanmasıyla, Türkiye Cumhuriyeti'nin bağımsızlık yolunda attığı adımlar uluslararası arenada onaylanmış ve Türk milletinin kendi geleceğini belirleme hakkı tescillenmiştir. Lozan, aynı zamanda, Türkiye’nin egemenliğinin ve bağımsızlığının garantörlerinden birine dönüşmüştür.</w:t>
      </w:r>
      <w:r w:rsidDel="00000000" w:rsidR="00000000" w:rsidRPr="00000000">
        <w:rPr>
          <w:rtl w:val="0"/>
        </w:rPr>
      </w:r>
    </w:p>
    <w:p w:rsidR="00000000" w:rsidDel="00000000" w:rsidP="00000000" w:rsidRDefault="00000000" w:rsidRPr="00000000" w14:paraId="00000042">
      <w:pPr>
        <w:pStyle w:val="Heading2"/>
        <w:keepNext w:val="0"/>
        <w:keepLines w:val="0"/>
        <w:spacing w:before="280" w:lineRule="auto"/>
        <w:rPr>
          <w:rFonts w:ascii="Times New Roman" w:cs="Times New Roman" w:eastAsia="Times New Roman" w:hAnsi="Times New Roman"/>
          <w:b w:val="1"/>
        </w:rPr>
      </w:pPr>
      <w:bookmarkStart w:colFirst="0" w:colLast="0" w:name="_89spg3ob6h4b" w:id="22"/>
      <w:bookmarkEnd w:id="22"/>
      <w:r w:rsidDel="00000000" w:rsidR="00000000" w:rsidRPr="00000000">
        <w:rPr>
          <w:rFonts w:ascii="Times New Roman" w:cs="Times New Roman" w:eastAsia="Times New Roman" w:hAnsi="Times New Roman"/>
          <w:b w:val="1"/>
          <w:rtl w:val="0"/>
        </w:rPr>
        <w:t xml:space="preserve">Sonuç</w:t>
      </w:r>
    </w:p>
    <w:p w:rsidR="00000000" w:rsidDel="00000000" w:rsidP="00000000" w:rsidRDefault="00000000" w:rsidRPr="00000000" w14:paraId="00000043">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Kurtuluş Savaşı, Türk milletinin bağımsızlık mücadelesinin simgesi olmuş, aynı zamanda ulusal bir uyanışın, halkın birleşmesinin ve özgürlük mücadelesinin sembolü haline gelmiştir. Bu mücadele, sadece askeri bir zafer değil, aynı zamanda Türk halkının tarih boyunca yaşadığı büyük zorluklara karşı gösterdiği direnişin ve azmin de bir örneği olmuştur. Türk milleti, Kurtuluş Savaşı sırasında, işgal altındaki topraklarında, sadece dışarıdan gelen tehditle değil, aynı zamanda içerdeki bölücü ve yıkıcı hareketlere karşı da büyük bir dayanışma göstermiştir. Bu dönemde, Türk halkı, bağımsızlık ve özgürlük için bir araya gelmiş, düşman işgaline karşı tüm gücünü seferber etmiştir.</w:t>
      </w:r>
    </w:p>
    <w:p w:rsidR="00000000" w:rsidDel="00000000" w:rsidP="00000000" w:rsidRDefault="00000000" w:rsidRPr="00000000" w14:paraId="00000044">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Mustafa Kemal Atatürk’ün liderliğinde kazanılan zafer, yalnızca askeri başarı değil, aynı zamanda bir ulusun uyanışı, ulusal kimliğin ve özgürlüğün elde edilmesinin de bir örneği olmuştur. Atatürk’ün liderliğindeki Türk milleti, Kurtuluş Savaşı’nı kazanarak, sadece topraklarını geri almakla kalmamış, aynı zamanda bağımsız bir devlet kurma hakkını da elde etmiştir. Bu zafer, Türk milletine sadece toprak kazanımı değil, aynı zamanda özgürlük, bağımsızlık ve ulusal kimlik kazanımının da yolunu açmıştır.</w:t>
      </w:r>
    </w:p>
    <w:p w:rsidR="00000000" w:rsidDel="00000000" w:rsidP="00000000" w:rsidRDefault="00000000" w:rsidRPr="00000000" w14:paraId="00000045">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Kurtuluş Savaşı, aynı zamanda Türkiye Cumhuriyeti’nin kurulmasında önemli bir aşama olmuştur. Mustafa Kemal Atatürk’ün önderliğinde Türk halkı, özgür ve bağımsız bir devlet kurmayı başarmış, Türkiye Cumhuriyeti'nin temellerini atmıştır. Bu süreçteki zaferler, halkın kendine olan güvenini artırmış, ulusal bilinçlenmeyi pekiştirmiştir. Kurtuluş Savaşı, Türk milletinin gücünü, direncini ve birliğini simgeleyen bir mücadelenin sonucunda kazanılmış bir zafer olarak, Türkiye Cumhuriyeti’nin kuruluşunun önünü açmıştır. Bu zafer, Türk milletinin ulusal kimliğini pekiştiren, özgürlüğünü kazanmasını sağlayan ve halkın kendine olan güvenini artıran bir dönüm noktası olmuştur. Atatürk’ün “Egemenlik kayıtsız şartsız millete aittir” sözü, Türk milletinin Kurtuluş Savaşı’ndan sonra kazandığı ulusal egemenliğin simgesi olarak tarihe geçmiştir.</w:t>
      </w:r>
    </w:p>
    <w:p w:rsidR="00000000" w:rsidDel="00000000" w:rsidP="00000000" w:rsidRDefault="00000000" w:rsidRPr="00000000" w14:paraId="00000046">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kmupgf2dztmp" w:id="23"/>
      <w:bookmarkEnd w:id="23"/>
      <w:r w:rsidDel="00000000" w:rsidR="00000000" w:rsidRPr="00000000">
        <w:rPr>
          <w:rtl w:val="0"/>
        </w:rPr>
      </w:r>
    </w:p>
    <w:p w:rsidR="00000000" w:rsidDel="00000000" w:rsidP="00000000" w:rsidRDefault="00000000" w:rsidRPr="00000000" w14:paraId="00000047">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hu7223g7spnz" w:id="24"/>
      <w:bookmarkEnd w:id="24"/>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3"/>
        <w:keepNext w:val="0"/>
        <w:keepLines w:val="0"/>
        <w:spacing w:after="240" w:before="240" w:lineRule="auto"/>
        <w:rPr>
          <w:rFonts w:ascii="Times New Roman" w:cs="Times New Roman" w:eastAsia="Times New Roman" w:hAnsi="Times New Roman"/>
          <w:b w:val="1"/>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b w:val="1"/>
          <w:color w:val="000000"/>
          <w:sz w:val="24"/>
          <w:szCs w:val="24"/>
          <w:rtl w:val="0"/>
        </w:rPr>
        <w:t xml:space="preserve">Kaynakça:</w:t>
      </w:r>
    </w:p>
    <w:p w:rsidR="00000000" w:rsidDel="00000000" w:rsidP="00000000" w:rsidRDefault="00000000" w:rsidRPr="00000000" w14:paraId="00000053">
      <w:pPr>
        <w:pStyle w:val="Heading3"/>
        <w:keepNext w:val="0"/>
        <w:keepLines w:val="0"/>
        <w:numPr>
          <w:ilvl w:val="0"/>
          <w:numId w:val="1"/>
        </w:numPr>
        <w:spacing w:after="0" w:afterAutospacing="0" w:before="240" w:lineRule="auto"/>
        <w:ind w:left="720" w:hanging="360"/>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Atatürk, Mustafa Kemal. </w:t>
      </w:r>
      <w:r w:rsidDel="00000000" w:rsidR="00000000" w:rsidRPr="00000000">
        <w:rPr>
          <w:rFonts w:ascii="Times New Roman" w:cs="Times New Roman" w:eastAsia="Times New Roman" w:hAnsi="Times New Roman"/>
          <w:i w:val="1"/>
          <w:color w:val="000000"/>
          <w:sz w:val="24"/>
          <w:szCs w:val="24"/>
          <w:rtl w:val="0"/>
        </w:rPr>
        <w:t xml:space="preserve">Nutuk</w:t>
      </w:r>
      <w:r w:rsidDel="00000000" w:rsidR="00000000" w:rsidRPr="00000000">
        <w:rPr>
          <w:rFonts w:ascii="Times New Roman" w:cs="Times New Roman" w:eastAsia="Times New Roman" w:hAnsi="Times New Roman"/>
          <w:color w:val="000000"/>
          <w:sz w:val="24"/>
          <w:szCs w:val="24"/>
          <w:rtl w:val="0"/>
        </w:rPr>
        <w:t xml:space="preserve">. Ankara: Kültür Bakanlığı Yayınları, 2000.</w:t>
      </w:r>
    </w:p>
    <w:p w:rsidR="00000000" w:rsidDel="00000000" w:rsidP="00000000" w:rsidRDefault="00000000" w:rsidRPr="00000000" w14:paraId="00000054">
      <w:pPr>
        <w:pStyle w:val="Heading3"/>
        <w:keepNext w:val="0"/>
        <w:keepLines w:val="0"/>
        <w:numPr>
          <w:ilvl w:val="0"/>
          <w:numId w:val="1"/>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Kılıç, İsmail. </w:t>
      </w:r>
      <w:r w:rsidDel="00000000" w:rsidR="00000000" w:rsidRPr="00000000">
        <w:rPr>
          <w:rFonts w:ascii="Times New Roman" w:cs="Times New Roman" w:eastAsia="Times New Roman" w:hAnsi="Times New Roman"/>
          <w:i w:val="1"/>
          <w:color w:val="000000"/>
          <w:sz w:val="24"/>
          <w:szCs w:val="24"/>
          <w:rtl w:val="0"/>
        </w:rPr>
        <w:t xml:space="preserve">Kurtuluş Savaşı Tarihi</w:t>
      </w:r>
      <w:r w:rsidDel="00000000" w:rsidR="00000000" w:rsidRPr="00000000">
        <w:rPr>
          <w:rFonts w:ascii="Times New Roman" w:cs="Times New Roman" w:eastAsia="Times New Roman" w:hAnsi="Times New Roman"/>
          <w:color w:val="000000"/>
          <w:sz w:val="24"/>
          <w:szCs w:val="24"/>
          <w:rtl w:val="0"/>
        </w:rPr>
        <w:t xml:space="preserve">. İstanbul: Cem Yayınevi, 1996.</w:t>
      </w:r>
    </w:p>
    <w:p w:rsidR="00000000" w:rsidDel="00000000" w:rsidP="00000000" w:rsidRDefault="00000000" w:rsidRPr="00000000" w14:paraId="00000055">
      <w:pPr>
        <w:pStyle w:val="Heading3"/>
        <w:keepNext w:val="0"/>
        <w:keepLines w:val="0"/>
        <w:numPr>
          <w:ilvl w:val="0"/>
          <w:numId w:val="1"/>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Türk Tarih Kurumu. </w:t>
      </w:r>
      <w:r w:rsidDel="00000000" w:rsidR="00000000" w:rsidRPr="00000000">
        <w:rPr>
          <w:rFonts w:ascii="Times New Roman" w:cs="Times New Roman" w:eastAsia="Times New Roman" w:hAnsi="Times New Roman"/>
          <w:i w:val="1"/>
          <w:color w:val="000000"/>
          <w:sz w:val="24"/>
          <w:szCs w:val="24"/>
          <w:rtl w:val="0"/>
        </w:rPr>
        <w:t xml:space="preserve">Kurtuluş Savaşı: Savaşlar ve Cepheler</w:t>
      </w:r>
      <w:r w:rsidDel="00000000" w:rsidR="00000000" w:rsidRPr="00000000">
        <w:rPr>
          <w:rFonts w:ascii="Times New Roman" w:cs="Times New Roman" w:eastAsia="Times New Roman" w:hAnsi="Times New Roman"/>
          <w:color w:val="000000"/>
          <w:sz w:val="24"/>
          <w:szCs w:val="24"/>
          <w:rtl w:val="0"/>
        </w:rPr>
        <w:t xml:space="preserve">. Ankara: Türk Tarih Kurumu Yayınları, 2010.</w:t>
      </w:r>
    </w:p>
    <w:p w:rsidR="00000000" w:rsidDel="00000000" w:rsidP="00000000" w:rsidRDefault="00000000" w:rsidRPr="00000000" w14:paraId="00000056">
      <w:pPr>
        <w:pStyle w:val="Heading3"/>
        <w:keepNext w:val="0"/>
        <w:keepLines w:val="0"/>
        <w:numPr>
          <w:ilvl w:val="0"/>
          <w:numId w:val="1"/>
        </w:numPr>
        <w:spacing w:after="240" w:before="0" w:beforeAutospacing="0" w:lineRule="auto"/>
        <w:ind w:left="720" w:hanging="360"/>
        <w:rPr>
          <w:rFonts w:ascii="Times New Roman" w:cs="Times New Roman" w:eastAsia="Times New Roman" w:hAnsi="Times New Roman"/>
          <w:color w:val="000000"/>
          <w:sz w:val="24"/>
          <w:szCs w:val="24"/>
        </w:rPr>
      </w:pPr>
      <w:bookmarkStart w:colFirst="0" w:colLast="0" w:name="_17zl3p59eh70" w:id="7"/>
      <w:bookmarkEnd w:id="7"/>
      <w:r w:rsidDel="00000000" w:rsidR="00000000" w:rsidRPr="00000000">
        <w:rPr>
          <w:rFonts w:ascii="Times New Roman" w:cs="Times New Roman" w:eastAsia="Times New Roman" w:hAnsi="Times New Roman"/>
          <w:color w:val="000000"/>
          <w:sz w:val="24"/>
          <w:szCs w:val="24"/>
          <w:rtl w:val="0"/>
        </w:rPr>
        <w:t xml:space="preserve">Çiçek, Kemal. </w:t>
      </w:r>
      <w:r w:rsidDel="00000000" w:rsidR="00000000" w:rsidRPr="00000000">
        <w:rPr>
          <w:rFonts w:ascii="Times New Roman" w:cs="Times New Roman" w:eastAsia="Times New Roman" w:hAnsi="Times New Roman"/>
          <w:i w:val="1"/>
          <w:color w:val="000000"/>
          <w:sz w:val="24"/>
          <w:szCs w:val="24"/>
          <w:rtl w:val="0"/>
        </w:rPr>
        <w:t xml:space="preserve">Türk İstiklal Harbi: 1919-1922</w:t>
      </w:r>
      <w:r w:rsidDel="00000000" w:rsidR="00000000" w:rsidRPr="00000000">
        <w:rPr>
          <w:rFonts w:ascii="Times New Roman" w:cs="Times New Roman" w:eastAsia="Times New Roman" w:hAnsi="Times New Roman"/>
          <w:color w:val="000000"/>
          <w:sz w:val="24"/>
          <w:szCs w:val="24"/>
          <w:rtl w:val="0"/>
        </w:rPr>
        <w:t xml:space="preserve">. Ankara: Atatürk Araştırma Merkezi Yayınları, 1995.</w:t>
      </w:r>
    </w:p>
    <w:p w:rsidR="00000000" w:rsidDel="00000000" w:rsidP="00000000" w:rsidRDefault="00000000" w:rsidRPr="00000000" w14:paraId="00000057">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v3gzwzubxdv6" w:id="25"/>
      <w:bookmarkEnd w:id="25"/>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