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INC-20260420-033813</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20.02.2026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Elektrik Çarpması - Ağır Yaralanma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Bakım teknisyeni Kemal Arslan, ana elektrik panosunda arıza giderme çalışması yaparken 380V akıma kapılarak ağır yaralanmıştır. Olay, LOTO prosedürünün uygulanmaması ve güvenlik önlemlerinin ihmal edilmesi sonucu meydana gelmiştir.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20 Şubat 2026 tarihinde, üretim tesisindeki Ana Elektrik Panosu'nda (MDB-02) meydana gelen bir elektrik çarpması olayında, elektrik bakım teknisyeni Kemal Arslan, enerjili panoya müdahale ederken 380V akıma kapılarak ağır yaralanmıştır. Teknisyen, kardiyak arrest geçirmiş, 2. derece yanıklar oluşmuş ve yoğun bakıma alınmıştır. Olayın temelinde LOTO prosedürünün uygulanmaması ve yönetimsel güvenlik eksiklikleri yatmaktadır.</w:t>
      </w:r>
    </w:p>
    <w:p>
      <w:pPr>
        <w:spacing w:before="80" w:after="120"/>
      </w:pPr>
      <w:r>
        <w:rPr>
          <w:b w:val="0"/>
          <w:i w:val="0"/>
          <w:color w:val="444444"/>
          <w:sz w:val="18"/>
        </w:rPr>
        <w:t>Üretim Tesisi - Ana Elektrik Panosu (MDB-02)</w:t>
      </w:r>
    </w:p>
    <w:p>
      <w:pPr>
        <w:spacing w:before="80" w:after="120"/>
      </w:pPr>
      <w:r>
        <w:rPr>
          <w:b w:val="0"/>
          <w:i w:val="0"/>
          <w:color w:val="444444"/>
          <w:sz w:val="18"/>
        </w:rPr>
        <w:t>Elektrik Bakım Teknisyeni Kemal Arslan ağır yaralanmıştır. Olay, üretim sürecini ve tesisin genel güvenlik algısını olumsuz etkilemiştir.</w:t>
      </w:r>
    </w:p>
    <w:p>
      <w:pPr>
        <w:spacing w:before="80" w:after="120"/>
      </w:pPr>
      <w:r>
        <w:rPr>
          <w:b w:val="0"/>
          <w:i w:val="0"/>
          <w:color w:val="444444"/>
          <w:sz w:val="18"/>
        </w:rPr>
        <w:t>Olayın hemen ardından iş arkadaşları tarafından ana şalter kapatılmış, ilk yardım ve kalp masajı uygulanmıştır. 112 Acil Servis aranmış, ambulans olay yerine gelerek defibrilasyon uygulamış ve yaralı teknisyen hastaneye sevk edilmiştir. Tesis genelinde tüm elektrik işleri durdurulmuş ve acil önlemler alınmıştır.</w:t>
      </w:r>
    </w:p>
    <w:p/>
    <w:p>
      <w:pPr>
        <w:spacing w:before="200" w:after="80"/>
      </w:pPr>
      <w:r>
        <w:rPr>
          <w:b/>
          <w:color w:val="2E6DA4"/>
          <w:sz w:val="22"/>
        </w:rPr>
        <w:t>1.2 Temel Bulgular</w:t>
      </w:r>
    </w:p>
    <w:p>
      <w:pPr>
        <w:spacing w:before="40" w:after="40"/>
      </w:pPr>
      <w:r>
        <w:rPr>
          <w:color w:val="444444"/>
          <w:sz w:val="20"/>
        </w:rPr>
        <w:t xml:space="preserve">  LOTO prosedürü kâğıt üzerinde mevcut olmasına rağmen pratikte uygulanmamıştır.</w:t>
      </w:r>
    </w:p>
    <w:p>
      <w:pPr>
        <w:spacing w:before="40" w:after="40"/>
      </w:pPr>
      <w:r>
        <w:rPr>
          <w:color w:val="444444"/>
          <w:sz w:val="20"/>
        </w:rPr>
        <w:t xml:space="preserve">  Üretim hedefleri ve duruş süresi minimizasyonu, güvenlik prosedürlerinin önüne geçmiştir.</w:t>
      </w:r>
    </w:p>
    <w:p>
      <w:pPr>
        <w:spacing w:before="40" w:after="40"/>
      </w:pPr>
      <w:r>
        <w:rPr>
          <w:color w:val="444444"/>
          <w:sz w:val="20"/>
        </w:rPr>
        <w:t xml:space="preserve">  Elektrik işleri için iş izin sistemi ve ikinci kişi zorunluluğu gibi temel güvenlik kontrolleri eksiktir.</w:t>
      </w:r>
    </w:p>
    <w:p>
      <w:pPr>
        <w:spacing w:before="40" w:after="40"/>
      </w:pPr>
      <w:r>
        <w:rPr>
          <w:color w:val="444444"/>
          <w:sz w:val="20"/>
        </w:rPr>
        <w:t xml:space="preserve">  Güvenlik eğitimleri yetersiz ve periyodik tekrarları yapılmamıştır.</w:t>
      </w:r>
    </w:p>
    <w:p>
      <w:pPr>
        <w:spacing w:before="40" w:after="40"/>
      </w:pPr>
      <w:r>
        <w:rPr>
          <w:color w:val="444444"/>
          <w:sz w:val="20"/>
        </w:rPr>
        <w:t xml:space="preserve">  Yönetim, LOTO prosedürü ihlallerini bilerek tolere etmiş ve denetim mekanizması kurmamıştır.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elektrik işleri durduruldu</w:t>
            </w:r>
          </w:p>
        </w:tc>
        <w:tc>
          <w:tcPr>
            <w:tcW w:type="dxa" w:w="3120"/>
            <w:shd w:val="clear" w:color="auto" w:fill="F5F5F5"/>
            <w:tcMar>
              <w:top w:w="80" w:type="dxa"/>
              <w:bottom w:w="80" w:type="dxa"/>
              <w:left w:w="120" w:type="dxa"/>
              <w:right w:w="120" w:type="dxa"/>
            </w:tcMar>
          </w:tcPr>
          <w:p>
            <w:r>
              <w:rPr>
                <w:sz w:val="20"/>
              </w:rPr>
              <w:t>Tesis Yönetimi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LOTO prosedürü tüm elektrik işlerinde zorunlu hale getirildi</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Elektrik işleri için iş izin sistemi başlatıldı</w:t>
            </w:r>
          </w:p>
        </w:tc>
        <w:tc>
          <w:tcPr>
            <w:tcW w:type="dxa" w:w="3120"/>
            <w:shd w:val="clear" w:color="auto" w:fill="F5F5F5"/>
            <w:tcMar>
              <w:top w:w="80" w:type="dxa"/>
              <w:bottom w:w="80" w:type="dxa"/>
              <w:left w:w="120" w:type="dxa"/>
              <w:right w:w="120" w:type="dxa"/>
            </w:tcMar>
          </w:tcPr>
          <w:p>
            <w:r>
              <w:rPr>
                <w:sz w:val="20"/>
              </w:rPr>
              <w:t>Üretim Müdürü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Tüm teknisyenlere LOTO eğitimi verildi</w:t>
            </w:r>
          </w:p>
        </w:tc>
        <w:tc>
          <w:tcPr>
            <w:tcW w:type="dxa" w:w="3120"/>
            <w:shd w:val="clear" w:color="auto" w:fill="FFFFFF"/>
            <w:tcMar>
              <w:top w:w="80" w:type="dxa"/>
              <w:bottom w:w="80" w:type="dxa"/>
              <w:left w:w="120" w:type="dxa"/>
              <w:right w:w="120" w:type="dxa"/>
            </w:tcMar>
          </w:tcPr>
          <w:p>
            <w:r>
              <w:rPr>
                <w:sz w:val="20"/>
              </w:rPr>
              <w:t>İK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LOTO kitleri tüm teknisyenlere dağıtıldı</w:t>
            </w:r>
          </w:p>
        </w:tc>
        <w:tc>
          <w:tcPr>
            <w:tcW w:type="dxa" w:w="3120"/>
            <w:shd w:val="clear" w:color="auto" w:fill="F5F5F5"/>
            <w:tcMar>
              <w:top w:w="80" w:type="dxa"/>
              <w:bottom w:w="80" w:type="dxa"/>
              <w:left w:w="120" w:type="dxa"/>
              <w:right w:w="120" w:type="dxa"/>
            </w:tcMar>
          </w:tcPr>
          <w:p>
            <w:r>
              <w:rPr>
                <w:sz w:val="20"/>
              </w:rPr>
              <w:t>Bakım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Elektrik işlerinde ikinci kişi zorunluluğu getirildi</w:t>
            </w:r>
          </w:p>
        </w:tc>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INC-20260420-033813</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20.02.2026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Bakım / Üretim Hattı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Kemal Arslan (Elektrik Bakım Teknisyeni)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380V, 3-faz, 630A Ana Şalter Elektrik Panosu</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Yüksek Voltaj Elektrik Akımı (380V)</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Baret takılıydı, yalıtımlı eldiven ve yalıtkan ayakkabı giyilmedi</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Elektrik Çarpması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Ağır Yaralanma (Kardiyak arrest, 2. derece yanık, kas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Yüksek (Yoğun bakım, uzun süreli iyileşme)</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İş arkadaşları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 (112)</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2 gün yoğun bakım, 1 hafta sonra taburcu, tam iyileşme 3 ay</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14:30</w:t>
            </w:r>
          </w:p>
        </w:tc>
        <w:tc>
          <w:tcPr>
            <w:tcW w:type="dxa" w:w="4680"/>
            <w:shd w:val="clear" w:color="auto" w:fill="D6E4F0"/>
            <w:tcMar>
              <w:top w:w="80" w:type="dxa"/>
              <w:bottom w:w="80" w:type="dxa"/>
              <w:left w:w="120" w:type="dxa"/>
              <w:right w:w="120" w:type="dxa"/>
            </w:tcMar>
          </w:tcPr>
          <w:p>
            <w:r>
              <w:rPr>
                <w:sz w:val="20"/>
              </w:rPr>
              <w:t>Üretim hattında elektrik arızası bildirildi</w:t>
            </w:r>
          </w:p>
        </w:tc>
      </w:tr>
      <w:tr>
        <w:tc>
          <w:tcPr>
            <w:tcW w:type="dxa" w:w="4680"/>
            <w:shd w:val="clear" w:color="auto" w:fill="FFFFFF"/>
            <w:tcMar>
              <w:top w:w="80" w:type="dxa"/>
              <w:bottom w:w="80" w:type="dxa"/>
              <w:left w:w="120" w:type="dxa"/>
              <w:right w:w="120" w:type="dxa"/>
            </w:tcMar>
          </w:tcPr>
          <w:p>
            <w:r>
              <w:rPr>
                <w:b/>
                <w:color w:val="1B3A5C"/>
                <w:sz w:val="20"/>
              </w:rPr>
              <w:t>14:45</w:t>
            </w:r>
          </w:p>
        </w:tc>
        <w:tc>
          <w:tcPr>
            <w:tcW w:type="dxa" w:w="4680"/>
            <w:shd w:val="clear" w:color="auto" w:fill="FFFFFF"/>
            <w:tcMar>
              <w:top w:w="80" w:type="dxa"/>
              <w:bottom w:w="80" w:type="dxa"/>
              <w:left w:w="120" w:type="dxa"/>
              <w:right w:w="120" w:type="dxa"/>
            </w:tcMar>
          </w:tcPr>
          <w:p>
            <w:r>
              <w:rPr>
                <w:sz w:val="20"/>
              </w:rPr>
              <w:t>Kemal Arslan panoya baktı, ana şalter arızası tespit etti</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Arıza gidermek için panoya müdahale kararı alındı</w:t>
            </w:r>
          </w:p>
        </w:tc>
      </w:tr>
      <w:tr>
        <w:tc>
          <w:tcPr>
            <w:tcW w:type="dxa" w:w="4680"/>
            <w:shd w:val="clear" w:color="auto" w:fill="FFFFFF"/>
            <w:tcMar>
              <w:top w:w="80" w:type="dxa"/>
              <w:bottom w:w="80" w:type="dxa"/>
              <w:left w:w="120" w:type="dxa"/>
              <w:right w:w="120" w:type="dxa"/>
            </w:tcMar>
          </w:tcPr>
          <w:p>
            <w:r>
              <w:rPr>
                <w:b/>
                <w:color w:val="1B3A5C"/>
                <w:sz w:val="20"/>
              </w:rPr>
              <w:t>15:10</w:t>
            </w:r>
          </w:p>
        </w:tc>
        <w:tc>
          <w:tcPr>
            <w:tcW w:type="dxa" w:w="4680"/>
            <w:shd w:val="clear" w:color="auto" w:fill="FFFFFF"/>
            <w:tcMar>
              <w:top w:w="80" w:type="dxa"/>
              <w:bottom w:w="80" w:type="dxa"/>
              <w:left w:w="120" w:type="dxa"/>
              <w:right w:w="120" w:type="dxa"/>
            </w:tcMar>
          </w:tcPr>
          <w:p>
            <w:r>
              <w:rPr>
                <w:sz w:val="20"/>
              </w:rPr>
              <w:t>Kemal pano kapağını açtı (elektrik enerjili halde)</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Şalter bağlantısına dokunurken elektrik çarptı</w:t>
            </w:r>
          </w:p>
        </w:tc>
      </w:tr>
      <w:tr>
        <w:tc>
          <w:tcPr>
            <w:tcW w:type="dxa" w:w="4680"/>
            <w:shd w:val="clear" w:color="auto" w:fill="FFFFFF"/>
            <w:tcMar>
              <w:top w:w="80" w:type="dxa"/>
              <w:bottom w:w="80" w:type="dxa"/>
              <w:left w:w="120" w:type="dxa"/>
              <w:right w:w="120" w:type="dxa"/>
            </w:tcMar>
          </w:tcPr>
          <w:p>
            <w:r>
              <w:rPr>
                <w:b/>
                <w:color w:val="1B3A5C"/>
                <w:sz w:val="20"/>
              </w:rPr>
              <w:t>15:21</w:t>
            </w:r>
          </w:p>
        </w:tc>
        <w:tc>
          <w:tcPr>
            <w:tcW w:type="dxa" w:w="4680"/>
            <w:shd w:val="clear" w:color="auto" w:fill="FFFFFF"/>
            <w:tcMar>
              <w:top w:w="80" w:type="dxa"/>
              <w:bottom w:w="80" w:type="dxa"/>
              <w:left w:w="120" w:type="dxa"/>
              <w:right w:w="120" w:type="dxa"/>
            </w:tcMar>
          </w:tcPr>
          <w:p>
            <w:r>
              <w:rPr>
                <w:sz w:val="20"/>
              </w:rPr>
              <w:t>İş arkadaşları yardıma koştu, ana şalter kapatıldı</w:t>
            </w:r>
          </w:p>
        </w:tc>
      </w:tr>
      <w:tr>
        <w:tc>
          <w:tcPr>
            <w:tcW w:type="dxa" w:w="4680"/>
            <w:shd w:val="clear" w:color="auto" w:fill="D6E4F0"/>
            <w:tcMar>
              <w:top w:w="80" w:type="dxa"/>
              <w:bottom w:w="80" w:type="dxa"/>
              <w:left w:w="120" w:type="dxa"/>
              <w:right w:w="120" w:type="dxa"/>
            </w:tcMar>
          </w:tcPr>
          <w:p>
            <w:r>
              <w:rPr>
                <w:b/>
                <w:color w:val="1B3A5C"/>
                <w:sz w:val="20"/>
              </w:rPr>
              <w:t>15:22</w:t>
            </w:r>
          </w:p>
        </w:tc>
        <w:tc>
          <w:tcPr>
            <w:tcW w:type="dxa" w:w="4680"/>
            <w:shd w:val="clear" w:color="auto" w:fill="D6E4F0"/>
            <w:tcMar>
              <w:top w:w="80" w:type="dxa"/>
              <w:bottom w:w="80" w:type="dxa"/>
              <w:left w:w="120" w:type="dxa"/>
              <w:right w:w="120" w:type="dxa"/>
            </w:tcMar>
          </w:tcPr>
          <w:p>
            <w:r>
              <w:rPr>
                <w:sz w:val="20"/>
              </w:rPr>
              <w:t>İlk yardım uygulandı, kalp masajı başlatıldı</w:t>
            </w:r>
          </w:p>
        </w:tc>
      </w:tr>
      <w:tr>
        <w:tc>
          <w:tcPr>
            <w:tcW w:type="dxa" w:w="4680"/>
            <w:shd w:val="clear" w:color="auto" w:fill="FFFFFF"/>
            <w:tcMar>
              <w:top w:w="80" w:type="dxa"/>
              <w:bottom w:w="80" w:type="dxa"/>
              <w:left w:w="120" w:type="dxa"/>
              <w:right w:w="120" w:type="dxa"/>
            </w:tcMar>
          </w:tcPr>
          <w:p>
            <w:r>
              <w:rPr>
                <w:b/>
                <w:color w:val="1B3A5C"/>
                <w:sz w:val="20"/>
              </w:rPr>
              <w:t>15:25</w:t>
            </w:r>
          </w:p>
        </w:tc>
        <w:tc>
          <w:tcPr>
            <w:tcW w:type="dxa" w:w="4680"/>
            <w:shd w:val="clear" w:color="auto" w:fill="FFFFFF"/>
            <w:tcMar>
              <w:top w:w="80" w:type="dxa"/>
              <w:bottom w:w="80" w:type="dxa"/>
              <w:left w:w="120" w:type="dxa"/>
              <w:right w:w="120" w:type="dxa"/>
            </w:tcMar>
          </w:tcPr>
          <w:p>
            <w:r>
              <w:rPr>
                <w:sz w:val="20"/>
              </w:rPr>
              <w:t>112 arandı, ambulans çağrıldı</w:t>
            </w:r>
          </w:p>
        </w:tc>
      </w:tr>
      <w:tr>
        <w:tc>
          <w:tcPr>
            <w:tcW w:type="dxa" w:w="4680"/>
            <w:shd w:val="clear" w:color="auto" w:fill="D6E4F0"/>
            <w:tcMar>
              <w:top w:w="80" w:type="dxa"/>
              <w:bottom w:w="80" w:type="dxa"/>
              <w:left w:w="120" w:type="dxa"/>
              <w:right w:w="120" w:type="dxa"/>
            </w:tcMar>
          </w:tcPr>
          <w:p>
            <w:r>
              <w:rPr>
                <w:b/>
                <w:color w:val="1B3A5C"/>
                <w:sz w:val="20"/>
              </w:rPr>
              <w:t>15:35</w:t>
            </w:r>
          </w:p>
        </w:tc>
        <w:tc>
          <w:tcPr>
            <w:tcW w:type="dxa" w:w="4680"/>
            <w:shd w:val="clear" w:color="auto" w:fill="D6E4F0"/>
            <w:tcMar>
              <w:top w:w="80" w:type="dxa"/>
              <w:bottom w:w="80" w:type="dxa"/>
              <w:left w:w="120" w:type="dxa"/>
              <w:right w:w="120" w:type="dxa"/>
            </w:tcMar>
          </w:tcPr>
          <w:p>
            <w:r>
              <w:rPr>
                <w:sz w:val="20"/>
              </w:rPr>
              <w:t>Ambulans geldi, defibrilasyon uygulandı</w:t>
            </w:r>
          </w:p>
        </w:tc>
      </w:tr>
      <w:tr>
        <w:tc>
          <w:tcPr>
            <w:tcW w:type="dxa" w:w="4680"/>
            <w:shd w:val="clear" w:color="auto" w:fill="FFFFFF"/>
            <w:tcMar>
              <w:top w:w="80" w:type="dxa"/>
              <w:bottom w:w="80" w:type="dxa"/>
              <w:left w:w="120" w:type="dxa"/>
              <w:right w:w="120" w:type="dxa"/>
            </w:tcMar>
          </w:tcPr>
          <w:p>
            <w:r>
              <w:rPr>
                <w:b/>
                <w:color w:val="1B3A5C"/>
                <w:sz w:val="20"/>
              </w:rPr>
              <w:t>15:50</w:t>
            </w:r>
          </w:p>
        </w:tc>
        <w:tc>
          <w:tcPr>
            <w:tcW w:type="dxa" w:w="4680"/>
            <w:shd w:val="clear" w:color="auto" w:fill="FFFFFF"/>
            <w:tcMar>
              <w:top w:w="80" w:type="dxa"/>
              <w:bottom w:w="80" w:type="dxa"/>
              <w:left w:w="120" w:type="dxa"/>
              <w:right w:w="120" w:type="dxa"/>
            </w:tcMar>
          </w:tcPr>
          <w:p>
            <w:r>
              <w:rPr>
                <w:sz w:val="20"/>
              </w:rPr>
              <w:t>Hastaneye sevk, yoğun bakıma alındı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Ağır Yaralanma (Kardiyak arrest, 2. derece yanık, kas hasarı, 2 gün yoğun bakım, 3 ay tam iyileşme süresi)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Yaralanma</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veya problemin temel nedenini bulmak için 'Neden?' sorusunun tekrarlı bir şekilde sorulmasına dayanan basit ama etkili bir yöntemdir. Bu olayda, teknisyenin elektrik çarpması gibi doğrudan bir nedenden başlayarak, her bir cevabın bir sonraki 'Neden?' sorusunun temelini oluşturmasıyla zincirleme bir analiz yapılmıştır. Bu sayede, LOTO prosedürünün uygulanmamasından başlayarak, yönetimsel baskılar, performans metriklerinin yanlış kurgulanması ve güvenlik kültüründeki zayıflıklar gibi organizasyonel kök nedenlere ulaşılmıştır. Her bir 'Neden?' adımında, olayın farklı bir katmanındaki eksiklikler ve hatalar detaylandırılmıştır.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20.04.26</w:t>
            </w:r>
          </w:p>
        </w:tc>
      </w:tr>
      <w:tr>
        <w:tc>
          <w:tcPr>
            <w:tcW w:type="dxa" w:w="3120"/>
            <w:shd w:val="clear" w:color="auto" w:fill="FFFFFF"/>
            <w:tcMar>
              <w:top w:w="80" w:type="dxa"/>
              <w:bottom w:w="80" w:type="dxa"/>
              <w:left w:w="120" w:type="dxa"/>
              <w:right w:w="120" w:type="dxa"/>
            </w:tcMar>
          </w:tcPr>
          <w:p>
            <w:r>
              <w:rPr>
                <w:sz w:val="20"/>
              </w:rPr>
              <w:t>Electrical Engineer</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20.04.26</w:t>
            </w:r>
          </w:p>
        </w:tc>
      </w:tr>
      <w:tr>
        <w:tc>
          <w:tcPr>
            <w:tcW w:type="dxa" w:w="3120"/>
            <w:shd w:val="clear" w:color="auto" w:fill="F5F5F5"/>
            <w:tcMar>
              <w:top w:w="80" w:type="dxa"/>
              <w:bottom w:w="80" w:type="dxa"/>
              <w:left w:w="120" w:type="dxa"/>
              <w:right w:w="120" w:type="dxa"/>
            </w:tcMar>
          </w:tcPr>
          <w:p>
            <w:r>
              <w:rPr>
                <w:sz w:val="20"/>
              </w:rPr>
              <w:t>Maintenance Manager</w:t>
            </w:r>
          </w:p>
        </w:tc>
        <w:tc>
          <w:tcPr>
            <w:tcW w:type="dxa" w:w="3120"/>
            <w:shd w:val="clear" w:color="auto" w:fill="F5F5F5"/>
            <w:tcMar>
              <w:top w:w="80" w:type="dxa"/>
              <w:bottom w:w="80" w:type="dxa"/>
              <w:left w:w="120" w:type="dxa"/>
              <w:right w:w="120" w:type="dxa"/>
            </w:tcMar>
          </w:tcPr>
          <w:p>
            <w:r>
              <w:rPr>
                <w:sz w:val="20"/>
              </w:rPr>
              <w:t>Departman Temsilcisi</w:t>
            </w:r>
          </w:p>
        </w:tc>
        <w:tc>
          <w:tcPr>
            <w:tcW w:type="dxa" w:w="3120"/>
            <w:shd w:val="clear" w:color="auto" w:fill="F5F5F5"/>
            <w:tcMar>
              <w:top w:w="80" w:type="dxa"/>
              <w:bottom w:w="80" w:type="dxa"/>
              <w:left w:w="120" w:type="dxa"/>
              <w:right w:w="120" w:type="dxa"/>
            </w:tcMar>
          </w:tcPr>
          <w:p>
            <w:r>
              <w:rPr>
                <w:sz w:val="20"/>
              </w:rPr>
              <w:t>20.04.26</w:t>
            </w:r>
          </w:p>
        </w:tc>
      </w:tr>
      <w:tr>
        <w:tc>
          <w:tcPr>
            <w:tcW w:type="dxa" w:w="3120"/>
            <w:shd w:val="clear" w:color="auto" w:fill="FFFFFF"/>
            <w:tcMar>
              <w:top w:w="80" w:type="dxa"/>
              <w:bottom w:w="80" w:type="dxa"/>
              <w:left w:w="120" w:type="dxa"/>
              <w:right w:w="120" w:type="dxa"/>
            </w:tcMar>
          </w:tcPr>
          <w:p>
            <w:r>
              <w:rPr>
                <w:sz w:val="20"/>
              </w:rPr>
              <w:t>Production Manager</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20.04.26</w:t>
            </w:r>
          </w:p>
        </w:tc>
      </w:tr>
      <w:tr>
        <w:tc>
          <w:tcPr>
            <w:tcW w:type="dxa" w:w="3120"/>
            <w:shd w:val="clear" w:color="auto" w:fill="F5F5F5"/>
            <w:tcMar>
              <w:top w:w="80" w:type="dxa"/>
              <w:bottom w:w="80" w:type="dxa"/>
              <w:left w:w="120" w:type="dxa"/>
              <w:right w:w="120" w:type="dxa"/>
            </w:tcMar>
          </w:tcPr>
          <w:p>
            <w:r>
              <w:rPr>
                <w:sz w:val="20"/>
              </w:rPr>
              <w:t>HR Representative</w:t>
            </w:r>
          </w:p>
        </w:tc>
        <w:tc>
          <w:tcPr>
            <w:tcW w:type="dxa" w:w="3120"/>
            <w:shd w:val="clear" w:color="auto" w:fill="F5F5F5"/>
            <w:tcMar>
              <w:top w:w="80" w:type="dxa"/>
              <w:bottom w:w="80" w:type="dxa"/>
              <w:left w:w="120" w:type="dxa"/>
              <w:right w:w="120" w:type="dxa"/>
            </w:tcMar>
          </w:tcPr>
          <w:p>
            <w:r>
              <w:rPr>
                <w:sz w:val="20"/>
              </w:rPr>
              <w:t>İnsan Kaynakları Temsilcisi</w:t>
            </w:r>
          </w:p>
        </w:tc>
        <w:tc>
          <w:tcPr>
            <w:tcW w:type="dxa" w:w="3120"/>
            <w:shd w:val="clear" w:color="auto" w:fill="F5F5F5"/>
            <w:tcMar>
              <w:top w:w="80" w:type="dxa"/>
              <w:bottom w:w="80" w:type="dxa"/>
              <w:left w:w="120" w:type="dxa"/>
              <w:right w:w="120" w:type="dxa"/>
            </w:tcMar>
          </w:tcPr>
          <w:p>
            <w:r>
              <w:rPr>
                <w:sz w:val="20"/>
              </w:rPr>
              <w:t>20.04.26</w:t>
            </w:r>
          </w:p>
        </w:tc>
      </w:tr>
      <w:tr>
        <w:tc>
          <w:tcPr>
            <w:tcW w:type="dxa" w:w="3120"/>
            <w:shd w:val="clear" w:color="auto" w:fill="FFFFFF"/>
            <w:tcMar>
              <w:top w:w="80" w:type="dxa"/>
              <w:bottom w:w="80" w:type="dxa"/>
              <w:left w:w="120" w:type="dxa"/>
              <w:right w:w="120" w:type="dxa"/>
            </w:tcMar>
          </w:tcPr>
          <w:p>
            <w:r>
              <w:rPr>
                <w:sz w:val="20"/>
              </w:rPr>
              <w:t>External Electrical Safety Expert</w:t>
            </w:r>
          </w:p>
        </w:tc>
        <w:tc>
          <w:tcPr>
            <w:tcW w:type="dxa" w:w="3120"/>
            <w:shd w:val="clear" w:color="auto" w:fill="FFFFFF"/>
            <w:tcMar>
              <w:top w:w="80" w:type="dxa"/>
              <w:bottom w:w="80" w:type="dxa"/>
              <w:left w:w="120" w:type="dxa"/>
              <w:right w:w="120" w:type="dxa"/>
            </w:tcMar>
          </w:tcPr>
          <w:p>
            <w:r>
              <w:rPr>
                <w:sz w:val="20"/>
              </w:rPr>
              <w:t>Dış Uzman Danışman</w:t>
            </w:r>
          </w:p>
        </w:tc>
        <w:tc>
          <w:tcPr>
            <w:tcW w:type="dxa" w:w="3120"/>
            <w:shd w:val="clear" w:color="auto" w:fill="FFFFFF"/>
            <w:tcMar>
              <w:top w:w="80" w:type="dxa"/>
              <w:bottom w:w="80" w:type="dxa"/>
              <w:left w:w="120" w:type="dxa"/>
              <w:right w:w="120" w:type="dxa"/>
            </w:tcMar>
          </w:tcPr>
          <w:p>
            <w:r>
              <w:rPr>
                <w:sz w:val="20"/>
              </w:rPr>
              <w:t>20.04.26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ENERJİLİ SİSTEME MÜDAHALE VE LOTO İHLALİ</w:t>
            </w:r>
          </w:p>
        </w:tc>
      </w:tr>
    </w:tbl>
    <w:p/>
    <w:p>
      <w:pPr>
        <w:spacing w:before="200" w:after="80"/>
      </w:pPr>
      <w:r>
        <w:rPr>
          <w:b/>
          <w:color w:val="2E6DA4"/>
          <w:sz w:val="22"/>
        </w:rPr>
        <w:t>4.1 Başlangıç Durumu ve Doğrudan Neden</w:t>
      </w:r>
    </w:p>
    <w:p>
      <w:pPr>
        <w:spacing w:before="80" w:after="120"/>
      </w:pPr>
      <w:r>
        <w:rPr>
          <w:b w:val="0"/>
          <w:i w:val="0"/>
          <w:color w:val="444444"/>
          <w:sz w:val="18"/>
        </w:rPr>
        <w:t>Bakım teknisyeni Kemal Arslan, ana elektrik panosunda arıza giderme çalışması yaparken 380V yüksek voltaj akımına kapıldı. Teknisyen, elektrik enerjisi kesilmeden ve LOTO prosedürü uygulanmadan panoya müdahale etmiştir.</w:t>
      </w:r>
    </w:p>
    <w:p>
      <w:pPr>
        <w:spacing w:before="80" w:after="160"/>
      </w:pPr>
      <w:r>
        <w:rPr>
          <w:b/>
          <w:i w:val="0"/>
          <w:color w:val="444444"/>
          <w:sz w:val="18"/>
        </w:rPr>
        <w:t>380V 3-faz elektrik panosu enerji kesme (LOTO) prosedürü uygulanmadan enerjili halde açıldı. Arıza giderme için müdahale gereken teknisyen, de-enerjize etmeden pano kapağını açarak canlı elektrik devresine temas etti.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Kemal Arslan elektrik enerjili panoyu açıp şalter bağlantısına temas etti ve LOTO prosedürü uygulanmadı?</w:t>
              <w:br/>
              <w:t>YANIT: Kemal Arslan, ana şalter kapısını açmadan önce elektrik enerjisini kesmedi ve LOTO prosedürünü uygulamadı çünkü tesisde "üretim durmasın" baskısı egemendi, elektrik kesilmesinin 2 saatlik üretim kaybına neden olacağı endişesi vardı ve yönetim tarafından "elektrik kesilirse ekonomik kayıp oluşur" mesajı iletilmişti. Ayrıca LOTO prosedürü kâğıt üzerinde mevcut olmasına rağmen pratikte uygulanmıyordu ve risk normalleşmesi ile gözetim eksikliği mevcuttu. "Tecrübeli teknisyenler dikkat eder" ve "Hep böyle yapıyoruz aslında" ifadeleri, tehlikeli uygulamanın normalleştirildiğini göstermektedir.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yönetim ve bakım sorumluluğu altında "üretim durmasın diye LOTO prosedürü uygulamıyoruz" anlayışı ve "elektrik kesilirse 2 saat üretim kaybı olur" endişesi kurumsal politika ve denetim sisteminde yerleşmiş durumdadır?</w:t>
              <w:br/>
              <w:t>YANIT: LOTO prosedürünün isteğe bağlı hale gelmesine karar veren yönetim seviyesi mekanizmaları arasında üretim odaklı performans sistemi (sadece duruş süreleri takip ediliyor, güvenlik uyumu değil), üretim müdürü düzeyinde riskli yönetim kültürü ("finansal riskten ölüm riskine geçiş toleransı"), bakım sorumlusu düzeyinde prosedür ihlali kararı ("pek uygulamıyoruz"), denetim sisteminin yapısındaki boşluklar (prosedür uyumu denetimi yapılmıyor, iş izin sistemi yok, LOTO denetimi hiç yapılmamış) ve risk normalleşmesi kültürü ("hep böyle yapıyoruz aslında") bulunmaktadır. Bu durum, üretim hedefleri ile güvenlik prosedürü arasında açık bir kurumsal seçimin sonucudur.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üretim hedeflerini tutturma baskısı (2 saatlik duruş = üretim kaybı), elektrik panosunda LOTO prosedürünü uygulamak yerine canlı devrede çalışmayı riskli kabul etmeye başlatmıştır?</w:t>
              <w:br/>
              <w:t>YANIT: Üretim hedeflerini tutturma baskısı, LOTO prosedürünün atlanmasına yol açan çok katmanlı bir sistem başarısızlığının sonucudur. Üretim planlamasında acil arızalara karşı alternatif bakım pencereleri planlanmamış, performans değerlendirme sisteminde güvenlik metrikleri takip edilmemiştir. Müşteri talepleri ve "hızlı çözüm" kültürü LOTO'yu "gereksiz zaman kaybı" olarak görmüş, yönetimsel kararlar prosedürün pratikte uygulanmamasına, denetim eksikliğine ve iş izin sistemi zorunluluğunun olmamasına yol açmıştır.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performans değerlendirme ve KPI sisteminin sadece "duruş süreleri"ne odaklanması ve güvenlik metriklerinin takip edilmemesi kurumsal seviyede böyle tasarlanmış ve uygulanmaktadır?</w:t>
              <w:br/>
              <w:t>YANIT: Kurumsal seviyede performans değerlendirme ve KPI sisteminin sadece duruş sürelerine odaklanması ve güvenlik metriklerinin takip edilmemesi, bütçeleme mantığı (üretim duruşu doğrudan maliyet, güvenlik faydası kaçınılan kayıp), yönetim öncelikleri hiyerarşisi (üretim hedeflerine ulaşan yöneticiler terfi alır), strateji tasarımında eksik risk değerlendirmesi (nadir olaylar uzak ihtimal), operasyonel kültürde denetim eksikliği ve kurumsal sinyal sistemi (LOTO atlayanlar ödüllendirilir) gibi sistemik faktörlerin kombinasyonundan kaynaklanmaktadır. Bu durum, güvenlik metriklerinin göz ardı edilmesinin stratejik bir tercih olduğunu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elektrik arızasının hızlı çözülmesi baskısı ve "duruş süresi minimize etme" mantığının üretim tesisinin kurumsal strateji ve yönetim hedefleri içinde bu kadar ön plana çıkmasının temel nedeni nedir?</w:t>
              <w:br/>
              <w:t>YANIT: Elektrik arızasının hızlı çözülmesi baskısı ve "duruş süresi minimize etme" mantığının kurumsal stratejide ön plana çıkmasının temel nedenleri; üretim hedefleri ve kapasite kullanımı baskısı, performans ölçümlerinin asimetrik yapısı (sadece üretim metrikleri izleniyor), pazar rekabeti ve müşteri kontrat baskısı, yönetim bonusları ve karlılık hedefleri (örtük), kurumsal risk toleransının normalleşmesi ve kurumsal strateji önceliklendirmesinin köküdür. Bu durum, güvenlik kontrol sistemlerini "isteğe bağlı" hale dönüştürmüş ve teknik kadroyu hızlı-riskli çözüme itmiştir.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Kurumsal Stratejide Güvenlik Önceliklendirmesi Eksikliği</w:t>
            </w:r>
          </w:p>
        </w:tc>
      </w:tr>
      <w:tr>
        <w:tc>
          <w:tcPr>
            <w:tcW w:type="dxa" w:w="9360"/>
            <w:shd w:val="clear" w:color="auto" w:fill="F5F5F5"/>
            <w:tcMar>
              <w:top w:w="100" w:type="dxa"/>
              <w:bottom w:w="100" w:type="dxa"/>
              <w:left w:w="140" w:type="dxa"/>
              <w:right w:w="140" w:type="dxa"/>
            </w:tcMar>
          </w:tcPr>
          <w:p>
            <w:r>
              <w:rPr>
                <w:color w:val="444444"/>
                <w:sz w:val="20"/>
              </w:rPr>
              <w:t>Bu dalın kök nedeni, şirketin kurumsal stratejisinde güvenlik prosedürlerinin (özellikle LOTO) üretim hedefleri ve duruş süresi minimizasyonu karşısında ikincil plana atılmasıdır. Yönetim, güvenlik uyumunu denetlememekte, riskleri bilerek tolere etmekte ve LOTO prosedürünü "gereksiz zaman kaybı" olarak görmektedir. Bu durum, performans ölçüm sistemlerinin güvenlik metriklerini içermemesi ve üretim baskısının güvenlik kararlarını yönlendirmesiyle pekişmektedir. Sonuç olarak, güvenli olmayan davranışlar örtülü olarak ödüllendirilmekte ve riskler normalleşmektedir.</w:t>
            </w:r>
          </w:p>
        </w:tc>
      </w:tr>
    </w:tbl>
    <w:p/>
    <w:p>
      <w:pPr>
        <w:spacing w:before="200" w:after="80"/>
      </w:pPr>
      <w:r>
        <w:rPr>
          <w:b/>
          <w:color w:val="2E6DA4"/>
          <w:sz w:val="22"/>
        </w:rPr>
        <w:t>4.4 Organizasyonel Faktörler</w:t>
      </w:r>
    </w:p>
    <w:p>
      <w:pPr>
        <w:pStyle w:val="ListBullet"/>
        <w:spacing w:before="40" w:after="40"/>
      </w:pPr>
      <w:r>
        <w:rPr>
          <w:color w:val="444444"/>
          <w:sz w:val="20"/>
        </w:rPr>
        <w:t>Zayıf Liderlik Taahhüdü: Güvenlik ve üretim hedefleri arasında ödünleşimi kabul eden liderlik kararı.</w:t>
      </w:r>
    </w:p>
    <w:p>
      <w:pPr>
        <w:pStyle w:val="ListBullet"/>
        <w:spacing w:before="40" w:after="40"/>
      </w:pPr>
      <w:r>
        <w:rPr>
          <w:color w:val="444444"/>
          <w:sz w:val="20"/>
        </w:rPr>
        <w:t>Üretim Baskısı: "Duruş süresi minimize edilmeli" direktifi ve üretim hedeflerinin güvenlik kontrol sistemlerine açık şekilde üstün kılınması.</w:t>
      </w:r>
    </w:p>
    <w:p>
      <w:pPr>
        <w:pStyle w:val="ListBullet"/>
        <w:spacing w:before="40" w:after="40"/>
      </w:pPr>
      <w:r>
        <w:rPr>
          <w:color w:val="444444"/>
          <w:sz w:val="20"/>
        </w:rPr>
        <w:t>Yetersiz İzleme/Denetim: LOTO prosedürü yazılı olsa da uyumunun hiç denetlenmemesi.</w:t>
      </w:r>
    </w:p>
    <w:p>
      <w:pPr>
        <w:pStyle w:val="ListBullet"/>
        <w:spacing w:before="40" w:after="40"/>
      </w:pPr>
      <w:r>
        <w:rPr>
          <w:color w:val="444444"/>
          <w:sz w:val="20"/>
        </w:rPr>
        <w:t>Yanlış Davranışın Ödüllendirilmesi: Hızlı çözümün (LOTO atlayarak) "başarı" olarak görülmesi ve LOTO uyumunun "gereksiz zaman kaybı" olarak tanımlanması.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KKE KULLANIMI VE KONTROL MEKANİZMALARI EKSİKLİĞİ</w:t>
            </w:r>
          </w:p>
        </w:tc>
      </w:tr>
    </w:tbl>
    <w:p/>
    <w:p>
      <w:pPr>
        <w:spacing w:before="200" w:after="80"/>
      </w:pPr>
      <w:r>
        <w:rPr>
          <w:b/>
          <w:color w:val="2E6DA4"/>
          <w:sz w:val="22"/>
        </w:rPr>
        <w:t>5.1 Başlangıç Durumu ve Doğrudan Neden</w:t>
      </w:r>
    </w:p>
    <w:p>
      <w:pPr>
        <w:spacing w:before="80" w:after="120"/>
      </w:pPr>
      <w:r>
        <w:rPr>
          <w:b w:val="0"/>
          <w:i w:val="0"/>
          <w:color w:val="444444"/>
          <w:sz w:val="18"/>
        </w:rPr>
        <w:t>Teknisyen Kemal Arslan, elektrik panosunda çalışırken yalıtımlı eldiven ve yalıtkan ayakkabı gibi zorunlu kişisel koruyucu ekipmanları (KKE) giymemiştir. Bu durum, elektrik çarpmasının şiddetini artırmıştır.</w:t>
      </w:r>
    </w:p>
    <w:p>
      <w:pPr>
        <w:spacing w:before="80" w:after="160"/>
      </w:pPr>
      <w:r>
        <w:rPr>
          <w:b/>
          <w:i w:val="0"/>
          <w:color w:val="444444"/>
          <w:sz w:val="18"/>
        </w:rPr>
        <w:t>Teknisyen yalıtımlı eldiven, yalıtkan ayakkabı gibi elektrik işleri için zorunlu KKE'leri giyilmedi. Mevcut olup depoda bulunan KKE kullanılmadı.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teknisyen arızayı gidermek için pano içerisindeki enerjili şalter bağlantısına dokunabildi?</w:t>
              <w:br/>
              <w:t>YANIT: Kemal Arslan, pano içerisindeki enerjili şalter bağlantısına dokunabildi çünkü LOTO prosedürü uygulanmadı, elektrik enerjisi kesme adımı atlandı. Ayrıca voltmetre kullanılmadı, yalıtımlı eldiven giyilmedi, ikinci kişi bulunmuyordu ve iş izin belgesi alınmadı. Kültürel ve yönetim faktörleri (risk normalleşmesi, üretim önceliği) LOTO gibi koruyucu kontrol mekanizmalarının sistemli olarak uygulanmamasına neden olmuştur. Sonuç olarak, elektrik enerjisi hiç kesilmediği için teknisyen enerjili bağlantıya erişim bulmuştur.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LOTO prosedürü mevcut olmasına rağmen bu olay sırasında uygulanmadı ve sistemli olarak uygulanmıyor?</w:t>
              <w:br/>
              <w:t>YANIT: LOTO prosedürü mevcut olmasına rağmen uygulanmamasının temel nedenleri; üretim hattının durmasından endişe duyulması, hızlı çözüm amaçlanması, üretim kesintisinin 2 saatlik üretim kaybı olarak görülmesi ve bu durumun hedef sapması anlamına gelmesi inancı, yönetim tarafından performans metrikleri olarak sadece "duruş süresi"nin takip edilmesi ve güvenlik uyumunun takip edilmemesidir. Ayrıca, kurumsal yapıda güvenlik sorumluluğu açık değildir, LOTO kültürü oluşturulmamıştır, eğitim sistemi yetersizdir ve işe başlama izni ile ikinci kişi gözetim zorunluluğu yoktur.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üretim durması durumunda 2 saat kaybının "mutlaka önlenilmesi gereken" bir sorun olarak algılandığı ve bunu yakalamak için LOTO gibi güvenlik prosedürlerinin geçici olarak atlandığı kabul edilen bir uygulama haline gelmiştir?</w:t>
              <w:br/>
              <w:t>YANIT: Kemal'ın 2 saatlik üretim durmasını "mutlaka önlenilmesi gereken" sorun olarak görmesinin ve LOTO'yu atlamasının nedeni, tesis yönetiminin açık bir şekilde duruş sürelerini performans ölçütü olarak belirlemesi, bunu günlük hedefle takip etmesi ve bunun Kemal'ın operasyonlarını etkilediği operatif kararları yönlendirmesidir. Yönetim hedefleri (duruş sürelerini minimize etmek, üretim hedeflerini tutturmak) ve performans ölçütleri (duruş süreleri takip ediliyor, güvenlik uyumu ölçülmüyor) bu algıyı pekiştirmiştir. Başaramamanın algılanan sonuçları (açıklama yapma baskısı, negatif performans değerlendirmesi, kariyer riskleri, mali etki) LOTO prosedüründen daha ağır basmıştır.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tesis yönetimi elektrik arıza giderme işlemlerinin güvenlik prosedürlerine uyum derecesini performans ölçütüne ve yöneticilerin değerlendirmesine dahil etmedi; aksine sadece üretim duruş sürelerine odaklı bir performans sistemi kurdu?</w:t>
              <w:br/>
              <w:t>YANIT: Tesis yönetimi, güvenlik prosedürlerine uyum derecesini performans ölçütlerine dahil etmemiştir çünkü kurumsal kültür ve yönetim sisteminde "üretim hızı" tek başına optimize edilen metrik haline getirilmiştir. Çelişkili teşvik sistemi, güvenlik davranışının ödüllendirilmemesi, uygunsuz davranışın ödüllendirilmesi (LOTO atlayanlar üretim duruşunu minimize ettiği için), yönetim kontrol eksikliği ve prosedür-uygulama kopukluğu bu duruma yol açmıştır. Yazılı prosedür var olsa da, bunun uygulanması hiçbir KPI'de yer almadığı için sahada "gereksiz" olarak görülmüştür.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şirketin üst yönetimi, "üretim hızı ve maliyet minimizasyonu" hedeflerini belirleme ve ölçülendirme aşamasında, operasyonel güvenlik prosedürlerinin uygulanması ve uyumu KPI ve yönetici değerlendirme sistemlerine dahil etmeyi tercih etmedi veya zorunlu kılmadı?</w:t>
              <w:br/>
              <w:t>YANIT: Üst yönetim, operasyonel güvenlik prosedürlerini KPI ve yönetici değerlendirme sistemlerine dahil etmeyi tercih etmediği/zorunlu kılmadığı için, güvenlik uyumu kontrol edilememektedir ve "üretim hızı" hedefleri güvenlik uyumundan daha ağır basabilmektedir. Temel nedenler arasında liderlik seviyesinde karar (güvenlik KPI'ları tanımlanmadı), sistematik denetim mekanizması tasarlanmaması, güvenlik prosedürlerinin zorunlu hale getirilmemesi, risk normalleşmesi (yönetimin toleransı) ve eğitim takip sistemi eksikliği bulunmaktadır. Bu durum, güvenlik uyumunun kurumsal düzeyde önceliklendirilmediğini göstermektedir.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Yönetim Sisteminde Güvenlik Uyumunun Önceliklendirilmemesi</w:t>
            </w:r>
          </w:p>
        </w:tc>
      </w:tr>
      <w:tr>
        <w:tc>
          <w:tcPr>
            <w:tcW w:type="dxa" w:w="9360"/>
            <w:shd w:val="clear" w:color="auto" w:fill="F5F5F5"/>
            <w:tcMar>
              <w:top w:w="100" w:type="dxa"/>
              <w:bottom w:w="100" w:type="dxa"/>
              <w:left w:w="140" w:type="dxa"/>
              <w:right w:w="140" w:type="dxa"/>
            </w:tcMar>
          </w:tcPr>
          <w:p>
            <w:r>
              <w:rPr>
                <w:color w:val="444444"/>
                <w:sz w:val="20"/>
              </w:rPr>
              <w:t>Bu dalın kök nedeni, üst yönetimin operasyonel güvenlik prosedürlerini (LOTO, iş izin sistemi, güvenlik eğitimi) KPI ve yönetici değerlendirme sistemlerine dahil etmeyi tercih etmemesi veya zorunlu kılmamasıdır. Bu durum, güvenlik uyumunun kontrol edilememesine ve "üretim hızı" hedeflerinin güvenlik uyumundan daha ağır basmasına neden olmuştur. Liderlik seviyesinde alınan kararlar, sistematik denetim mekanizmalarının tasarlanmaması, güvenlik prosedürlerinin zorunlu hale getirilmemesi, risk normalleşmesi ve eğitim takip sistemi eksikliği bu kök nedeni desteklemektedir.</w:t>
            </w:r>
          </w:p>
        </w:tc>
      </w:tr>
    </w:tbl>
    <w:p/>
    <w:p>
      <w:pPr>
        <w:spacing w:before="200" w:after="80"/>
      </w:pPr>
      <w:r>
        <w:rPr>
          <w:b/>
          <w:color w:val="2E6DA4"/>
          <w:sz w:val="22"/>
        </w:rPr>
        <w:t>5.4 Organizasyonel Faktörler</w:t>
      </w:r>
    </w:p>
    <w:p>
      <w:pPr>
        <w:pStyle w:val="ListBullet"/>
        <w:spacing w:before="40" w:after="40"/>
      </w:pPr>
      <w:r>
        <w:rPr>
          <w:color w:val="444444"/>
          <w:sz w:val="20"/>
        </w:rPr>
        <w:t>Zayıf Liderlik Taahhüdü: Güvenlik bütçesi/kaynak kararlarında yapılan seçimler ve denetim sisteminin kurulmaması.</w:t>
      </w:r>
    </w:p>
    <w:p>
      <w:pPr>
        <w:pStyle w:val="ListBullet"/>
        <w:spacing w:before="40" w:after="40"/>
      </w:pPr>
      <w:r>
        <w:rPr>
          <w:color w:val="444444"/>
          <w:sz w:val="20"/>
        </w:rPr>
        <w:t>Uyumun Sistematik Denetimi Eksikliği: LOTO, iş izin, eğitim uyumunu doğrulayan sistematik audit/kontrol programının hiç tasarlanmaması.</w:t>
      </w:r>
    </w:p>
    <w:p>
      <w:pPr>
        <w:pStyle w:val="ListBullet"/>
        <w:spacing w:before="40" w:after="40"/>
      </w:pPr>
      <w:r>
        <w:rPr>
          <w:color w:val="444444"/>
          <w:sz w:val="20"/>
        </w:rPr>
        <w:t>Yönetim Toleransı: Bakım Sorumlusu ve Üretim Müdürü'nün LOTO'nun uygulanmadığını bilerek tolerans göstermesi.</w:t>
      </w:r>
    </w:p>
    <w:p>
      <w:pPr>
        <w:pStyle w:val="ListBullet"/>
        <w:spacing w:before="40" w:after="40"/>
      </w:pPr>
      <w:r>
        <w:rPr>
          <w:color w:val="444444"/>
          <w:sz w:val="20"/>
        </w:rPr>
        <w:t>Üretim Baskısı: Hedeflerde yer alan "duruş sürelerini minimize et" direktifi, güvenlik uyumu zorunluluğunun aksine davranması.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ZAMAN BASKISI VE PROSEDÜR ATLANMASI</w:t>
            </w:r>
          </w:p>
        </w:tc>
      </w:tr>
    </w:tbl>
    <w:p/>
    <w:p>
      <w:pPr>
        <w:spacing w:before="200" w:after="80"/>
      </w:pPr>
      <w:r>
        <w:rPr>
          <w:b/>
          <w:color w:val="2E6DA4"/>
          <w:sz w:val="22"/>
        </w:rPr>
        <w:t>6.1 Başlangıç Durumu ve Doğrudan Neden</w:t>
      </w:r>
    </w:p>
    <w:p>
      <w:pPr>
        <w:spacing w:before="80" w:after="120"/>
      </w:pPr>
      <w:r>
        <w:rPr>
          <w:b w:val="0"/>
          <w:i w:val="0"/>
          <w:color w:val="444444"/>
          <w:sz w:val="18"/>
        </w:rPr>
        <w:t>Üretim hattında meydana gelen elektrik arızası nedeniyle oluşan zaman baskısı, teknisyenin LOTO prosedürünü atlayarak arızayı hızlıca giderme eğilimine girmesine neden olmuştur. Tanık beyanları da bu aceleciliği doğrulamaktadır.</w:t>
      </w:r>
    </w:p>
    <w:p>
      <w:pPr>
        <w:spacing w:before="80" w:after="160"/>
      </w:pPr>
      <w:r>
        <w:rPr>
          <w:b/>
          <w:i w:val="0"/>
          <w:color w:val="444444"/>
          <w:sz w:val="18"/>
        </w:rPr>
        <w:t>Üretim hattının durması baskısı altında ('Üretim kaybı 2 saat olur'), teknisyen arızayı hızlı gidermek için LOTO adımlarını atladı. Tanık beyanı: 'Kemal acele ediyordu'.</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Kemal Arslan, elektrik panosundaki şalter bağlantısına temas ederken panoyu enerjisiz hale getirmedi?</w:t>
              <w:br/>
              <w:t>YANIT: Kemal Arslan, LOTO prosedürünü uygulamadığı için elektrik panosundaki canlı devreler (380V) ile doğrudan temas riski altında kaldı. LOTO prosedürünün uygulanmamasının temel nedeni, örgütsel düzeyde "üretim duruşu maliyeti" nedeniyle enerji kesmeyi gerektiren güvenlik prosedürlerinin sistematik olarak göz ardı edilmesidir. Tanık beyanları ve yönetim beyanları bu tutumu açıkça göstermektedir. Prosedür belgesi mevcut olmasına rağmen, LOTO kitleri kullanılmıyor, denetim yapılmıyor, eğitim güncel değil ve elektrik işleri için iş izin sistemi yoktur. Bu, bireysel hata değil, yönetim tarafından toleransı verilen ve normalleşen sistemik risk kabul etme davranışıdır.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yönetim ve bakım ekibi, LOTO prosedürünün uygulanmasından ziyade, "üretim duruşu maliyeti" argümanını önceliklendirmeyi kabul etmiş ve bu riski sistemik olarak tolere etmiştir?</w:t>
              <w:br/>
              <w:t>YANIT: Yönetim ve bakım ekibi, LOTO prosedürünün uygulanmasını "üretim duruşu maliyeti" argümanıyla ihmal etmiştir çünkü organizasyon, kısa vadeli üretim kaybının (2 saat) risk azaltma yatırımından daha maliyetli olduğuna karar vermiştir. Performans metriklerinin yanlışlığı (sadece duruş süreleri izleniyor), sistemik risk normalleşmesi ("gereksiz zaman kaybı görüşü"), gözetim eksikliği ve hiyerarşik karar (üretim müdürünün riski alt seviyelere devretmesi) bu durumu pekiştirmiştir. Bu, tesadüfi bir ihmal değil, sistemik bir risk toleransı kararıdır.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yönetim, LOTO prosedürünü uygulamamamanın "2 saat üretim duruşu" maliyetini, olası bir elektrik yaralanmasının riskinden ve maliyetinden daha yüksek olarak değerlendirmiş ve bu karar sistemine neden öncelik vermiştir?</w:t>
              <w:br/>
              <w:t>YANIT: Organizasyonun kısa vadeli üretim hedeflerini güvenlik riskinden öncelik veren temel mekanizmalar arasında performans ödülleme/ölçüm sistemi (duruş süreleri minimize edilmeli), kısa vadeli finansal hesaplama (sadece doğrudan üretim duruşu üzerinden hesaplama), müşteri/pazar baskısı, risk normalleşmesi ve kültürel baskı ("tecrübeli teknisyenler dikkat eder"), denetim eksikliği ve bütçe/operasyonel kısıtlamalar bulunmaktadır. Yönetim, LOTO'yu "üretim hızı ödünü" olarak görüp, teknisyenlerin "dikkat ve tecrübe" ile bu riski telafi edebileceğine inanmıştır.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yönetim sistemi, teknisyenlerin performansını değerlendirirken LOTO prosedürü uyumu ve güvenlik protokollerine uygun çalışma süresi yerine, sadece "duruş sürelerini minimize etme" metriğini seçmiş ve bu performans ölçümüne bağlı olarak çalışanları hızlı (riskli) çalışma için teşvik etmeye devam etmiştir?</w:t>
              <w:br/>
              <w:t>YANIT: Yönetim sistemi, performans ölçümünde "duruş süreleri minimize etme"yi seçmiş çünkü kısa vadeli üretim hedefleri (ekonomik baskı) ile uzun vadeli güvenlik yatırımlarını dengeleyen sistematik bir yönetim mekanizması oluşturmamıştır. LOTO prosedürü uyumu ve güvenlik protokollerine uygun çalışma süresi, üretim ölçümüne dahil edilmediği için, yönetim tarafından "opsiyonel maliyet" olarak kategorize edilmiştir. Sonuç olarak, hızlı çalışan (güvenlik atlayan) teknisyenler örtülü olarak ödüllendirilmiş, LOTO uygulayanlar "verimsiz" damgası almış ve risk normalleşmesi kültürü pekişmiştir.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sistemi, "güvenlik uyum maliyeti" yerine "duruş süresi minimizasyonunu" performans ve bütçe hedefi olarak seçip, elektrik bakım işlerinin güvenlik protokolleriyle uyumlu gerçekleştirilme süresini, ekonomik/verimlilik hesaplamalarına dahil etmemiştir?</w:t>
              <w:br/>
              <w:t>YANIT: Yönetim sistemi, güvenlik uyum maliyetini minimize etmek yerine duruş süresi minimizasyonunu seçmiştir çünkü karşılaştırılabilir ölçümlerin asimetrisi (duruş süresi somut, güvenlik maliyeti soyut), kısa vadeli performans hedefleri, prosedür uyumu denetiminin olmaması, normalleşme aracılığıyla riskin kabul edilmesi ve bütçe/kar marjı lojiği bu tercihi etkilemiştir. Temel hata, güvenlik maliyetini "kar marjını azaltan unsur" olarak kategorize etmek, oysa gerçekte bu, elektrik çarpması riskinin kontrol mekanizmasıdır. Yönetim, kaçınılabilir olayın maliyetini ödemek yerine, önleyici maliyeti ödemeyi seçmediği için finansal metrik olarak daha kötü bir sonuç doğmuştur.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Yönetimsel Risk Toleransı ve Yanlış Performans Metrikleri</w:t>
            </w:r>
          </w:p>
        </w:tc>
      </w:tr>
      <w:tr>
        <w:tc>
          <w:tcPr>
            <w:tcW w:type="dxa" w:w="9360"/>
            <w:shd w:val="clear" w:color="auto" w:fill="F5F5F5"/>
            <w:tcMar>
              <w:top w:w="100" w:type="dxa"/>
              <w:bottom w:w="100" w:type="dxa"/>
              <w:left w:w="140" w:type="dxa"/>
              <w:right w:w="140" w:type="dxa"/>
            </w:tcMar>
          </w:tcPr>
          <w:p>
            <w:r>
              <w:rPr>
                <w:color w:val="444444"/>
                <w:sz w:val="20"/>
              </w:rPr>
              <w:t>Bu dalın kök nedeni, yönetimin LOTO prosedürü gibi zorunlu güvenlik protokollerini uygulamaktansa, "dikkat ile çalışma" esasında üretim akışını optimize etmeyi ve 2 saatlik üretim kaybını kabul etmemeyi tercih etmesidir. Bu tercih, performans ölçüm sisteminin sadece üretim metriklerine odaklanması, bütçe ve operasyonel baskılar, hızlı arıza gidermenin ödüllendirilmesi ve LOTO uygulamanın cezalandırılması gibi faktörlerden kaynaklanmaktadır. Yönetim, güvenlik prosedürlerini üretim hedefleri karşısında ikinci plana atmış ve bu durum, bütçe ve KPI sistematiğinde güvenliğin görülür bir ağırlığı olmayışından kaynaklanmaktadır.</w:t>
            </w:r>
          </w:p>
        </w:tc>
      </w:tr>
    </w:tbl>
    <w:p/>
    <w:p>
      <w:pPr>
        <w:spacing w:before="200" w:after="80"/>
      </w:pPr>
      <w:r>
        <w:rPr>
          <w:b/>
          <w:color w:val="2E6DA4"/>
          <w:sz w:val="22"/>
        </w:rPr>
        <w:t>6.4 Organizasyonel Faktörler</w:t>
      </w:r>
    </w:p>
    <w:p>
      <w:pPr>
        <w:pStyle w:val="ListBullet"/>
        <w:spacing w:before="40" w:after="40"/>
      </w:pPr>
      <w:r>
        <w:rPr>
          <w:color w:val="444444"/>
          <w:sz w:val="20"/>
        </w:rPr>
        <w:t>Zayıf Liderlik Taahhüdü: Güvenlik deprioritizasyonu bütçe kararlarında.</w:t>
      </w:r>
    </w:p>
    <w:p>
      <w:pPr>
        <w:pStyle w:val="ListBullet"/>
        <w:spacing w:before="40" w:after="40"/>
      </w:pPr>
      <w:r>
        <w:rPr>
          <w:color w:val="444444"/>
          <w:sz w:val="20"/>
        </w:rPr>
        <w:t>Üretim Baskısı: Duruş süresi minimize etme baskısı açıkça bildirildi.</w:t>
      </w:r>
    </w:p>
    <w:p>
      <w:pPr>
        <w:pStyle w:val="ListBullet"/>
        <w:spacing w:before="40" w:after="40"/>
      </w:pPr>
      <w:r>
        <w:rPr>
          <w:color w:val="444444"/>
          <w:sz w:val="20"/>
        </w:rPr>
        <w:t>Yönetim Toleransı: Yönetim, LOTO ihlalini bildikleri halde tolere etti.</w:t>
      </w:r>
    </w:p>
    <w:p>
      <w:pPr>
        <w:pStyle w:val="ListBullet"/>
        <w:spacing w:before="40" w:after="40"/>
      </w:pPr>
      <w:r>
        <w:rPr>
          <w:color w:val="444444"/>
          <w:sz w:val="20"/>
        </w:rPr>
        <w:t>Yetersiz İzleme/Denetim: LOTO uyumu asla denetlenmedi.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TAKIM KURALI İHLALİ VE NORMALLEŞMİŞ SAPMA</w:t>
            </w:r>
          </w:p>
        </w:tc>
      </w:tr>
    </w:tbl>
    <w:p/>
    <w:p>
      <w:pPr>
        <w:spacing w:before="200" w:after="80"/>
      </w:pPr>
      <w:r>
        <w:rPr>
          <w:b/>
          <w:color w:val="2E6DA4"/>
          <w:sz w:val="22"/>
        </w:rPr>
        <w:t>7.1 Başlangıç Durumu ve Doğrudan Neden</w:t>
      </w:r>
    </w:p>
    <w:p>
      <w:pPr>
        <w:spacing w:before="80" w:after="120"/>
      </w:pPr>
      <w:r>
        <w:rPr>
          <w:b w:val="0"/>
          <w:i w:val="0"/>
          <w:color w:val="444444"/>
          <w:sz w:val="18"/>
        </w:rPr>
        <w:t>Elektrik bakım takımı içinde LOTO prosedürünün sistematik olarak ihmal edildiği ve "Hep böyle yapıyoruz" anlayışının yaygınlaştığı tespit edilmiştir. Bu durum, güvenli olmayan çalışma pratiklerinin normalleştiğini göstermektedir.</w:t>
      </w:r>
    </w:p>
    <w:p>
      <w:pPr>
        <w:spacing w:before="80" w:after="160"/>
      </w:pPr>
      <w:r>
        <w:rPr>
          <w:b/>
          <w:i w:val="0"/>
          <w:color w:val="444444"/>
          <w:sz w:val="18"/>
        </w:rPr>
        <w:t>Elektrik bakım takımı toplu olarak LOTO prosedürünü ihmal etmek kararı almıştı. 'Hep böyle yapıyoruz' anlayışı sistematik olarak yaygınlaştırılmıştı.</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Kemal Arslan, elektrik panosundaki arızayı gidermek için panoya müdahale ederken, 380V ana şalter elektrik enerjisini önceden kapatmadı ve panoyu enerjisiz hale getirmedi?</w:t>
              <w:br/>
              <w:t>YANIT: Kemal Arslan, ana şalteri kapatmadığı için üç temel neden vardır: Organizasyonel baskı ve üretim önceliği (üretim müdürünün "2 saat üretim kaybı olur" açıklaması), normalleştirilmiş risk ve kültürel faktör ("Hep böyle yapıyoruz aslında", "LOTO prosedürü var ama pek uygulamıyoruz") ve eksik gözetim ve denetim mekanizmaları (iş izin sistemi yok, ikinci kişi zorunluluğu yok, LOTO eğitimi güncel değil). Temel neden, teknisyenin bireysel kontrolü değil, organizasyonel sistemin güvenli davranışı desteklememesidir.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Bakım Sorumlusu ve Üretim Yönetimi, var olan LOTO prosedürünü pratikte uygulamadığı halde, bu eksikliği düzeltmek için önlem almamışlardır?</w:t>
              <w:br/>
              <w:t>YANIT: Yönetim (Bakım Sorumlusu ve Üretim Yönetimi) LOTO prosedürünün uygulanmadığını gördüğü halde önlem almamıştır çünkü üretim önceliği kültürü, prosedürün biçimsel varlığı (kâğıt üzerinde var ama uygulanmıyor), denetim sisteminin yokluğu, risk normalleşmesi ve tuzlama ("Tecrübeli teknisyenler dikkat eder"), yanlış performans ölçütü (sadece duruş süreleri ölçülüyor) ve sorumluluğun itilmesi gibi faktörler etkili olmuştur. Yönetim, LOTO eksikliğini bilerek tolere etmiş ve bu durumu düzeltmek yerine üretim baskısı altında meşrulaştırmıştır.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üretim yönetimi, elektrik çalışmalarında LOTO prosedürünü uygulamayan yaklaşımla kalıp, bu durumu düzeltmek için aktif adım atmamıştır?</w:t>
              <w:br/>
              <w:t>YANIT: Üretim yönetimi LOTO prosedürünü uygulamayan yaklaşımla kalıp bu durumu düzeltmediği temel nedenler şunlardır: Üretim duruş süresi ekonomisi (2 saat üretim kaybı), performans ölçümleri ve tescil sistemi (sadece duruş süreleri takip ediliyor), kültürel normalizasyon ("Hep böyle yapıyoruz aslında"), yönetim desteği eksikliği ve düzeylendirilmiş korumanın yokluğu (riski kişiye atma), LOTO'nun kurumsal entegrasyonu değil, kâğıt üzerinde varlığı ve bu durumun bir başarısızlık değil, sistematik bir seçim olmasıdır. Yönetim, LOTO'nun "gereksiz zaman kaybı" olarak konumlandırıldığını ve bu görüşü pasif olarak desteklediğini göstermektedir.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güvenlik protokol uyumunun (LOTO, iş izin, gözetim, eğitim, denetim) ölçüldüğü ve denetlendiği kurumsal bir sistem yapılmamış ve Üretim Müdürü tarafından "teknisyenler dikkatli çalışırsa sorun olmaz" anlayışı ile bireysel sorumluluğa kaydırılmıştır?</w:t>
              <w:br/>
              <w:t>YANIT: Güvenlik protokol uyumunun kurumsal bir ölçme-denetim sisteminin olmaması ve Üretim Müdürü tarafından bireysel sorumluluğa kaydırılmasının temel nedenleri: Yönetim kültürü ("üretim durmasın" baskısı), denetim ve ölçüm yapılmaması (LOTO denetimi hiç yapılmamış, eğitim tekrarı yok), sorumluluk kayması (yönetim sorumluluğu teknisyenlere devrediyor), teşvik uyumsuzluğu (performans ölçümleri duruş sürelerine dayalı) ve iş izin sistemi eksikliğidir. Kurumsal sistem eksikliği yerine, yönetim sorumluluk yükünü "teknisyenlerin dikkatli olmasına" kaydırarak, kişisel davranışa dayalı (güvenilmez) bir model benimsemiştir.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Yönetim yapısında güvenlik fonksiyonunun, üretim hedeflerine karşı karar alma otoritesinin olmaması ve operasyonel kararların yalnızca üretim müdürlüğü tarafından alınması, kurumsal strateji ve organizasyon tasarımında güvenliğe hangi konumun atfedildiğini göstermektedir. Bu yapıda, güvenlik neden operasyonel kararların eşit ortağı değil, maliyeti olarak görülmektedir?</w:t>
              <w:br/>
              <w:t>YANIT: Güvenlik, bu organizasyon yapısında üretim hedeflerine hizmet eden bir kısıtlama, yani maliyet unsuru olarak konumlandırılmıştır. Bunun sebepleri: Hiyerarşik otorite yapısı (İSG departmanı danışman rolünde), üretim hedefi baskısı (duruş süreleri minimize edilmeli), performans ölçütlerinin güvenlik dışında olması (sistematik denetim yok), yönetim toleransı (LOTO ihlalinin normalleştirilmesi) ve risk normalleşmesidir (benzer arızalar, LOTO'nun uygulanmaması). Güvenlik, maliyet-fayda analizi içinde "geciktirilebilir", "tasarruf yapılabilir" bir unsur olarak görülmektedir.</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Kurumsal Risk Normalleşmesi ve Yönetimsel Gözetim Eksikliği</w:t>
            </w:r>
          </w:p>
        </w:tc>
      </w:tr>
      <w:tr>
        <w:tc>
          <w:tcPr>
            <w:tcW w:type="dxa" w:w="9360"/>
            <w:shd w:val="clear" w:color="auto" w:fill="F5F5F5"/>
            <w:tcMar>
              <w:top w:w="100" w:type="dxa"/>
              <w:bottom w:w="100" w:type="dxa"/>
              <w:left w:w="140" w:type="dxa"/>
              <w:right w:w="140" w:type="dxa"/>
            </w:tcMar>
          </w:tcPr>
          <w:p>
            <w:r>
              <w:rPr>
                <w:color w:val="444444"/>
                <w:sz w:val="20"/>
              </w:rPr>
              <w:t>Bu dalın kök nedeni, güvenlik göstergelerinin (LOTO uyumu %, kaza sıfır) kurumsal KPI ve performans değerlendirme sistemine dahil edilmemesi veya dahil olsa bile üretim KPI'larının (duruş süresi, çıktı) altında ağırlıklandırılmasıdır. Bu durum, liderlik seviyesinde zayıf güvenlik taahhüdü, yönetim toleransı ve normalleşme, denetim sisteminin yokluğu, ön hat gözetim eksikliği ve risk kontrol sistemi tasarımındaki eksikliklerden kaynaklanmaktadır. Kurumsal risk gözetim mekanizması mevcut değildir; riskin kurumsal seviyede tanındığı, tolere edildiği, izlenmediği ve KPI'da yer almadığı için sistem kendi kendisini etkinleştirmektedir.</w:t>
            </w:r>
          </w:p>
        </w:tc>
      </w:tr>
    </w:tbl>
    <w:p/>
    <w:p>
      <w:pPr>
        <w:spacing w:before="200" w:after="80"/>
      </w:pPr>
      <w:r>
        <w:rPr>
          <w:b/>
          <w:color w:val="2E6DA4"/>
          <w:sz w:val="22"/>
        </w:rPr>
        <w:t>7.4 Organizasyonel Faktörler</w:t>
      </w:r>
    </w:p>
    <w:p>
      <w:pPr>
        <w:pStyle w:val="ListBullet"/>
        <w:spacing w:before="40" w:after="40"/>
      </w:pPr>
      <w:r>
        <w:rPr>
          <w:color w:val="444444"/>
          <w:sz w:val="20"/>
        </w:rPr>
        <w:t>Zayıf Liderlik Taahhüdü: Güvenlik bütçesi/kaynak kararlarında yapılan seçimler.</w:t>
      </w:r>
    </w:p>
    <w:p>
      <w:pPr>
        <w:pStyle w:val="ListBullet"/>
        <w:spacing w:before="40" w:after="40"/>
      </w:pPr>
      <w:r>
        <w:rPr>
          <w:color w:val="444444"/>
          <w:sz w:val="20"/>
        </w:rPr>
        <w:t>Yetersiz Denetim: Ön hat bakım denetiminin eksikliği.</w:t>
      </w:r>
    </w:p>
    <w:p>
      <w:pPr>
        <w:pStyle w:val="ListBullet"/>
        <w:spacing w:before="40" w:after="40"/>
      </w:pPr>
      <w:r>
        <w:rPr>
          <w:color w:val="444444"/>
          <w:sz w:val="20"/>
        </w:rPr>
        <w:t>Üretim Baskısı: KPI tasarımında üretim hedeflerinin önceliği.</w:t>
      </w:r>
    </w:p>
    <w:p>
      <w:pPr>
        <w:pStyle w:val="ListBullet"/>
        <w:spacing w:before="40" w:after="40"/>
      </w:pPr>
      <w:r>
        <w:rPr>
          <w:color w:val="444444"/>
          <w:sz w:val="20"/>
        </w:rPr>
        <w:t>Sapmayı Normalleştirme: LOTO uygulanmamasının 2+ yıldır yaygın ve yönetim tarafından biliniyor olması.</w:t>
      </w:r>
    </w:p>
    <w:p>
      <w:pPr>
        <w:pStyle w:val="ListBullet"/>
        <w:spacing w:before="40" w:after="40"/>
      </w:pPr>
      <w:r>
        <w:rPr>
          <w:color w:val="444444"/>
          <w:sz w:val="20"/>
        </w:rPr>
        <w:t>Yönetim Toleransı: Bilinen sapmaların yönetim tarafından tolere edilmesi.</w:t>
      </w:r>
    </w:p>
    <w:p>
      <w:pPr>
        <w:pStyle w:val="ListBullet"/>
        <w:spacing w:before="40" w:after="40"/>
      </w:pPr>
      <w:r>
        <w:rPr>
          <w:color w:val="444444"/>
          <w:sz w:val="20"/>
        </w:rPr>
        <w:t>İş İzin Sistemi Eksikliği: Elektrik işleri için PTW sisteminin olmaması.</w:t>
      </w:r>
    </w:p>
    <w:p>
      <w:pPr>
        <w:pStyle w:val="ListBullet"/>
        <w:spacing w:before="40" w:after="40"/>
      </w:pPr>
      <w:r>
        <w:rPr>
          <w:color w:val="444444"/>
          <w:sz w:val="20"/>
        </w:rPr>
        <w:t>LOTO Uygulanmıyor: Prosedürün var olmasına rağmen pratikte kullanılmaması.</w:t>
      </w:r>
    </w:p>
    <w:p>
      <w:pPr>
        <w:pStyle w:val="ListBullet"/>
        <w:spacing w:before="40" w:after="40"/>
      </w:pPr>
      <w:r>
        <w:rPr>
          <w:color w:val="444444"/>
          <w:sz w:val="20"/>
        </w:rPr>
        <w:t>İzleme/Denetim Sistemi Eksikliği: KPI uyum takibinin olmaması.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5 - YÖNETİM TOLERANSI VE LOTO KÜLTÜRÜ EKSİKLİĞİ</w:t>
            </w:r>
          </w:p>
        </w:tc>
      </w:tr>
    </w:tbl>
    <w:p/>
    <w:p>
      <w:pPr>
        <w:spacing w:before="200" w:after="80"/>
      </w:pPr>
      <w:r>
        <w:rPr>
          <w:b/>
          <w:color w:val="2E6DA4"/>
          <w:sz w:val="22"/>
        </w:rPr>
        <w:t>8.1 Başlangıç Durumu ve Doğrudan Neden</w:t>
      </w:r>
    </w:p>
    <w:p>
      <w:pPr>
        <w:spacing w:before="80" w:after="120"/>
      </w:pPr>
      <w:r>
        <w:rPr>
          <w:b w:val="0"/>
          <w:i w:val="0"/>
          <w:color w:val="444444"/>
          <w:sz w:val="18"/>
        </w:rPr>
        <w:t>Üst yönetim, LOTO prosedürünü "gereksiz zaman kaybı" olarak görüp tolere etmiştir. Bu durum, prosedürün "kâğıt üzerinde" var olmasına rağmen pratikte uygulanmaz hale gelmesine ve performans metriklerinin sadece "duruş süreleri" üzerine odaklanmasına yol açmıştır.</w:t>
      </w:r>
    </w:p>
    <w:p>
      <w:pPr>
        <w:spacing w:before="80" w:after="160"/>
      </w:pPr>
      <w:r>
        <w:rPr>
          <w:b/>
          <w:i w:val="0"/>
          <w:color w:val="444444"/>
          <w:sz w:val="18"/>
        </w:rPr>
        <w:t>Üst yönetim LOTO prosedürünü 'gereksiz zaman kaybı' olarak görüp tolerans göstermişti. Normalleştirilmiş sapma: Prosedür 'kâğıt üzerinde' var ama pratikte uygulanmaz hale gelmişti. Performans metriği sadece 'duruş süreleri' üzerineydi, güvenlik değildi.</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Kemal Arslan, elektrik panosundaki şalter bağlantısına temas ederken panonun elektrik enerjisinin kapatılmamış/kesilmemiş olduğu halde çalışmak durumunda kaldı?</w:t>
              <w:br/>
              <w:t>YANIT: Kemal Arslan, elektrik panosundaki şalter bağlantısına temas ederken panonun elektrik enerjisinin kesilmemiş olmasının temel nedeni, işletme yönetiminin üretim hedefi baskısı altında LOTO prosedürünün uygulanmamasıdır. LOTO prosedürü yazılı olarak mevcut olmasına rağmen pratik uygulanmamaktadır. Üretim müdürünün "elektrik kesilirse 2 saat üretim kaybı olur" endişesiyle enerji kesme kararı alınmamıştır. "Hızlıca hallederiz" anlayışı ile elektrik çarpması riski göz ardı edilmiş, tecrübeli teknisyenlerin "dikkat ederek" canlı devrede çalışabileceği yanlış inanışı yaygın olmuştur. Gözetim ve denetim eksikliği ile güvenlik prosedürlerinin "gereksiz zaman kaybı" olarak görülmesi bu durumu pekiştirmiştir.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işletme yönetimi, LOTO prosedürünün uygulanması nedeniyle ortaya çıkacak 2 saatlik üretim kaybını kabul etmeyerek, elektrik çarpması riski karşısında hızlı çalışma yaklaşımını tercih etmiş; performans ölçütlerine güvenlik prosedürü uyumu yerine yalnızca "duruş sürelerini minimize etme" hedefi koymuştur?</w:t>
              <w:br/>
              <w:t>YANIT: İşletme yönetimi, 2 saatlik üretim kaybını kabul etmeyerek, elektrik çarpması gibi yaşamsal risk karşısında "hızlı çalışma" ve "tecrübeli teknisyenler dikkat eder" yaklaşımını tercih etmiştir çünkü performans ölçütleri yalnızca "duruş sürelerini minimize etme"ye odaklanmıştır. Yönetim değer hiyerarşisinde üretim hedefi, güvenlik prosedürü uyumundan daha yüksek önceliğe sahip olmuştur. Risk normalleşmesi ("pek uygulamıyoruz") ve kontrol ile denetim eksikliği bu durumu desteklemiştir. "Tecrübeli teknisyenler" ile 380V elektrik çarpması riskinin yönetilebileceği yönündeki yanlış varsayım, tehlikenin göz ardı edilmesine yol açmıştır.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Yönetim neden 2 saatlik üretim kaybını kabul edilemez veya tolere edilemez düzeyde görmüş ve bu kaybı önlemek için güvenlik prosedürü ihlalini sistematik olarak destekleyen bir yönetim kültürü oluşturmuştur?</w:t>
              <w:br/>
              <w:t>YANIT: Yönetim, 2 saatlik üretim kaybını finansal ve operasyonel olarak kabul edilemez bir düzey olarak değerlendirmiştir. Üretim Müdürü'nün "2 saat üretim kaybı olur, ama teknisyenler dikkatli çalışırlarsa sorun olmaz" beyanı, prosedür ihlalinin yönetim tarafından bilinçli olarak tolere edildiğini gösterir. Bakım Sorumlusu'nun "LOTO prosedürü var ama üretim aksamasın diye pek uygulamıyoruz" beyanı, bu toleransın sistematik ve kurumsal düzeyde yerleşmiş olduğunu ortaya koymaktadır. Yönetim, kısa vadeli üretim hedefleri ile enerji kesme protokolünü çatıştıran bir kültür yaratmış, teknisyenleri hız ve "dikkat" ile tehlike arasında tercih yapmaya zorlayan bir ortam oluşturmuştur. Bu, tüm güvenlik önlemlerini teorik kılmıştır.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yönetim, LOTO prosedürü gibi zorunlu güvenlik protokollerini uygulamaktansa, "dikkat ile çalışma" esasında üretim akışını optimize etmeyi ve 2 saatlik üretim kaybını kabul etmemeyi tercih eder? Bu tercihte hangi performans ölçüm sistemi, bütçe baskısı veya operasyonel KPI'lar etkili olmuştur?</w:t>
              <w:br/>
              <w:t>YANIT: Yönetim, açık şekilde üretim performans KPI'larına (duruş süresi, üretim kaybı, verimlilik) dayalı bir tercih yapmıştır. Bu tercihte etkin faktörler: Güvenlik göstergeleri değil, üretim metriklerinin ölçüldüğü performans ölçüm sistemi, "2 saatlik üretim kaybı" ifadesiyle ilişkili bütçe/operasyonel baskısı, hızlı arıza gidermenin ödüllendirilmesi ve LOTO uygulamanın cezalandırılması mekanizması, ve kültürel norm ("Hep böyle yapıyoruz aslında"). Yönetim açıkça güvenlik prosedürlerini, üretim hedefleri karşısında ikinci plana koymayı tercih etmiştir. Bu tercih, bütçe ve KPI sistematiğinde güvenliğin görülür bir ağırlığı olmayışından kaynaklanmaktadır.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Güvenlik göstergelerinin (LOTO uyumu %, kaza sıfır) kurumsal KPI ve performans değerlendirme sistemine neden dahil edilmemiş veya dahil olsa bile üretim KPI'larının (duruş süresi, çıktı) altında ağırlıklandırılmıştır?</w:t>
              <w:br/>
              <w:t>YANIT: Güvenlik göstergelerinin KPI sistemine dahil edilmemesi veya üretim KPI'larının altında ağırlıklandırılması, aşağıdaki kurumsal yönetim kararlarının sonucudur: Zayıf liderlik taahhüdü (güvenlik KPI'larına kaynak ayrılmaması), yönetim toleransı ve normalleşme (riskin kasten tolere edilmesi, "hep böyle yapıyoruz" kültürü), denetim sisteminin yokluğu (LOTO denetimi hiç yapılmamış), ön hat gözetim eksikliği ve risk kontrol sistemi tasarımındaki eksiklikler (iş izin sistemi zorunlu değil, LOTO uygulanmıyor). Kök neden, kurumsal KPI tasarımının "duruş sürelerini minimize etme" etrafında inşa edilmesi ve güvenlik göstergelerinin bu sistemde yer almamasıdır. Kurumsal risk gözetim mekanizması mevcut değildir.</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Üst Yönetim Seviyesinde Güvenlik Taahhüdü ve Denetim Eksikliği</w:t>
            </w:r>
          </w:p>
        </w:tc>
      </w:tr>
      <w:tr>
        <w:tc>
          <w:tcPr>
            <w:tcW w:type="dxa" w:w="9360"/>
            <w:shd w:val="clear" w:color="auto" w:fill="F5F5F5"/>
            <w:tcMar>
              <w:top w:w="100" w:type="dxa"/>
              <w:bottom w:w="100" w:type="dxa"/>
              <w:left w:w="140" w:type="dxa"/>
              <w:right w:w="140" w:type="dxa"/>
            </w:tcMar>
          </w:tcPr>
          <w:p>
            <w:r>
              <w:rPr>
                <w:color w:val="444444"/>
                <w:sz w:val="20"/>
              </w:rPr>
              <w:t>Bu dalın kök nedeni, üst yönetim seviyesinde güvenlik taahhüdünün zayıf olması ve güvenlik uyumunu sağlayacak sistematik denetim mekanizmalarının eksikliğidir. Yönetim, güvenlik prosedürlerini (LOTO, iş izin sistemi, eğitim) KPI ve yönetici değerlendirme sistemlerine dahil etmeyi tercih etmemiş, bu da güvenlik uyumunun kontrol edilememesine yol açmıştır. Üretim baskısı, bilinen sapmaların tolere edilmesi ve LOTO uygulamasının hiç denetlenmemesi gibi faktörler, bu kök nedeni pekiştirmektedir. Sonuç olarak, güvenlik, maliyet-fayda analizi içinde "geciktirilebilir" bir unsur olarak görülmüştür.</w:t>
            </w:r>
          </w:p>
        </w:tc>
      </w:tr>
    </w:tbl>
    <w:p/>
    <w:p>
      <w:pPr>
        <w:spacing w:before="200" w:after="80"/>
      </w:pPr>
      <w:r>
        <w:rPr>
          <w:b/>
          <w:color w:val="2E6DA4"/>
          <w:sz w:val="22"/>
        </w:rPr>
        <w:t>8.4 Organizasyonel Faktörler</w:t>
      </w:r>
    </w:p>
    <w:p>
      <w:pPr>
        <w:pStyle w:val="ListBullet"/>
        <w:spacing w:before="40" w:after="40"/>
      </w:pPr>
      <w:r>
        <w:rPr>
          <w:color w:val="444444"/>
          <w:sz w:val="20"/>
        </w:rPr>
        <w:t>Zayıf Liderlik Taahhüdü: Güvenlik bütçesi/kaynak kararlarında yapılan seçimler.</w:t>
      </w:r>
    </w:p>
    <w:p>
      <w:pPr>
        <w:pStyle w:val="ListBullet"/>
        <w:spacing w:before="40" w:after="40"/>
      </w:pPr>
      <w:r>
        <w:rPr>
          <w:color w:val="444444"/>
          <w:sz w:val="20"/>
        </w:rPr>
        <w:t>Yetersiz Denetim: Ön hat bakım denetiminin eksikliği.</w:t>
      </w:r>
    </w:p>
    <w:p>
      <w:pPr>
        <w:pStyle w:val="ListBullet"/>
        <w:spacing w:before="40" w:after="40"/>
      </w:pPr>
      <w:r>
        <w:rPr>
          <w:color w:val="444444"/>
          <w:sz w:val="20"/>
        </w:rPr>
        <w:t>Üretim Baskısı: KPI tasarımında üretim hedeflerinin önceliği.</w:t>
      </w:r>
    </w:p>
    <w:p>
      <w:pPr>
        <w:pStyle w:val="ListBullet"/>
        <w:spacing w:before="40" w:after="40"/>
      </w:pPr>
      <w:r>
        <w:rPr>
          <w:color w:val="444444"/>
          <w:sz w:val="20"/>
        </w:rPr>
        <w:t>Sapmayı Normalleştirme: LOTO uygulanmamasının 2+ yıldır yaygın ve yönetim tarafından biliniyor olması.</w:t>
      </w:r>
    </w:p>
    <w:p>
      <w:pPr>
        <w:pStyle w:val="ListBullet"/>
        <w:spacing w:before="40" w:after="40"/>
      </w:pPr>
      <w:r>
        <w:rPr>
          <w:color w:val="444444"/>
          <w:sz w:val="20"/>
        </w:rPr>
        <w:t>Yönetim Toleransı: Bilinen sapmaların yönetim tarafından tolere edilmesi.</w:t>
      </w:r>
    </w:p>
    <w:p>
      <w:pPr>
        <w:pStyle w:val="ListBullet"/>
        <w:spacing w:before="40" w:after="40"/>
      </w:pPr>
      <w:r>
        <w:rPr>
          <w:color w:val="444444"/>
          <w:sz w:val="20"/>
        </w:rPr>
        <w:t>İş İzin Sistemi Eksikliği: Elektrik işleri için PTW sisteminin olmaması.</w:t>
      </w:r>
    </w:p>
    <w:p>
      <w:pPr>
        <w:pStyle w:val="ListBullet"/>
        <w:spacing w:before="40" w:after="40"/>
      </w:pPr>
      <w:r>
        <w:rPr>
          <w:color w:val="444444"/>
          <w:sz w:val="20"/>
        </w:rPr>
        <w:t>LOTO Uygulanmıyor: Prosedürün var olmasına rağmen pratikte kullanılmaması.</w:t>
      </w:r>
    </w:p>
    <w:p>
      <w:pPr>
        <w:pStyle w:val="ListBullet"/>
        <w:spacing w:before="40" w:after="40"/>
      </w:pPr>
      <w:r>
        <w:rPr>
          <w:color w:val="444444"/>
          <w:sz w:val="20"/>
        </w:rPr>
        <w:t>İzleme/Denetim Sistemi Eksikliği: KPI uyum takibinin olmaması.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[D1.5] Sapmanın Normalleşmesi ve Zayıf Güvenlik Kültürü</w:t>
            </w:r>
          </w:p>
        </w:tc>
      </w:tr>
      <w:tr>
        <w:tc>
          <w:tcPr>
            <w:tcW w:type="dxa" w:w="9360"/>
            <w:shd w:val="clear" w:color="auto" w:fill="F5F5F5"/>
            <w:tcMar>
              <w:top w:w="100" w:type="dxa"/>
              <w:bottom w:w="100" w:type="dxa"/>
              <w:left w:w="140" w:type="dxa"/>
              <w:right w:w="140" w:type="dxa"/>
            </w:tcMar>
          </w:tcPr>
          <w:p>
            <w:r>
              <w:rPr>
                <w:color w:val="444444"/>
                <w:sz w:val="20"/>
              </w:rPr>
              <w:t>Tüm dalların ortak paydası, bir dönem güvenlik riski olarak kabul edilen bir durumun (LOTO prosedürünün uygulanmaması) zaman içerisinde normalleşerek organizasyon kültürünün bir parçası haline gelmesi ve bu riski kabul etmeyen personelin yönetim tarafından desteklenmemesidir. LOTO prosedürü 2+ yıldır bilinen ve devam eden bir sapma haline gelmiş, yönetim tarafından bilinmesine rağmen tolere edilmiş ve "Hep böyle yapıyoruz" gibi ifadelerle kültür içine yerleşmiştir. Ön uyarılar (benzer arızalar, LOTO kullanılmaması) olmasına rağmen herhangi bir değişim yapılmamıştır. Bu durum, güvenlik kontrol mekanizmalarının tasarlanmış ancak uygulanmayan bir hale gelmesine, uyum denetim sistemlerinin fonksiyonel olmamasına ve yönetimin ihlalleri bilerek tolere etmesine yol açmıştır. Temel problem, organizasyonun güvenlik göstergeleri yerine üretim göstergeleri üzerinden yönetim kararı alması ve güvenlik uyumunu denetlemek yerine üretim hızını denetlemesidir. Bu asimetri, tüm kök nedenlerin kaynağını oluşturmaktadır.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8 kök nedeni birleştirerek üst-seviye sistemik zayıflığı ortaya koymuştur:</w:t>
        <w:br/>
        <w:br/>
        <w:t xml:space="preserve">  • D1.1</w:t>
        <w:br/>
        <w:t xml:space="preserve">  • D1.4</w:t>
        <w:br/>
        <w:t xml:space="preserve">  • D9.5</w:t>
        <w:br/>
        <w:t xml:space="preserve">  • C3.5</w:t>
        <w:br/>
        <w:t xml:space="preserve">  • D1.9</w:t>
        <w:br/>
        <w:t xml:space="preserve">  • D1.2</w:t>
        <w:br/>
        <w:t xml:space="preserve">  • D4.4</w:t>
        <w:br/>
        <w:t xml:space="preserve">  • D4.5</w:t>
      </w:r>
    </w:p>
    <w:p>
      <w:pPr>
        <w:spacing w:before="200" w:after="80"/>
      </w:pPr>
      <w:r>
        <w:rPr>
          <w:b/>
          <w:color w:val="2E6DA4"/>
          <w:sz w:val="22"/>
        </w:rPr>
        <w:t>5.3 Sistemik Zayıflık</w:t>
      </w:r>
    </w:p>
    <w:p>
      <w:pPr>
        <w:spacing w:before="80" w:after="160"/>
      </w:pPr>
      <w:r>
        <w:rPr>
          <w:b w:val="0"/>
          <w:i w:val="0"/>
          <w:color w:val="444444"/>
          <w:sz w:val="18"/>
        </w:rPr>
        <w:t>Kurumsal yönetim sisteminde güvenlik kontrol mekanizmalarının tasarlanmış ancak uygulanmayan durumu ve zayıf güvenlik kültürü.</w:t>
      </w:r>
    </w:p>
    <w:p>
      <w:pPr>
        <w:spacing w:before="200" w:after="80"/>
      </w:pPr>
      <w:r>
        <w:rPr>
          <w:b/>
          <w:color w:val="2E6DA4"/>
          <w:sz w:val="22"/>
        </w:rPr>
        <w:t>5.4 Stratejik Sonuçlar ve Etkiler</w:t>
      </w:r>
    </w:p>
    <w:p>
      <w:pPr>
        <w:pStyle w:val="ListBullet"/>
        <w:spacing w:before="40" w:after="40"/>
      </w:pPr>
      <w:r>
        <w:rPr>
          <w:color w:val="C0392B"/>
          <w:sz w:val="20"/>
        </w:rPr>
        <w:t>Şirketin güvenlik performansında sürdürülebilir iyileşme sağlanamaması</w:t>
      </w:r>
    </w:p>
    <w:p>
      <w:pPr>
        <w:pStyle w:val="ListBullet"/>
        <w:spacing w:before="40" w:after="40"/>
      </w:pPr>
      <w:r>
        <w:rPr>
          <w:color w:val="C0392B"/>
          <w:sz w:val="20"/>
        </w:rPr>
        <w:t>Yasal uyumsuzluklar ve artan hukuki riskler</w:t>
      </w:r>
    </w:p>
    <w:p>
      <w:pPr>
        <w:pStyle w:val="ListBullet"/>
        <w:spacing w:before="40" w:after="40"/>
      </w:pPr>
      <w:r>
        <w:rPr>
          <w:color w:val="C0392B"/>
          <w:sz w:val="20"/>
        </w:rPr>
        <w:t>Çalışan motivasyonu ve bağlılığında düşüş</w:t>
      </w:r>
    </w:p>
    <w:p>
      <w:pPr>
        <w:pStyle w:val="ListBullet"/>
        <w:spacing w:before="40" w:after="40"/>
      </w:pPr>
      <w:r>
        <w:rPr>
          <w:color w:val="C0392B"/>
          <w:sz w:val="20"/>
        </w:rPr>
        <w:t>Marka itibarının zedelenmesi ve pazar payı kaybı riski</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Güvenlik prosedürlerinin önemi ve zorunluluğu çalışanlara etkin şekilde iletilmemiş, yönetimden gelen "üretim durmasın" mesajı güvenlikten daha öncelikli algılanmıştır.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LOTO prosedürü ve elektrik güvenliği eğitimleri yetersiz veya etkin değil; son LOTO eğitimi 2 yıl önce verilmiş ve tekrarı yapılmamıştır. Bu durum, teknisyenin prosedürleri bilmesine rağmen uygulamamasına neden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Saha gözetim ve denetim mekanizması tanımsız ve güvensizdir. LOTO uyumu denetlenmemekte, elektrik işleri için ikinci kişi zorunluluğu bulunmamaktadır. Bu durum, prosedür ihlallerinin tespit edilmesini ve düzeltilmesini engellemiştir.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 öncelikli kültür, güvenlik sapmalarına tolere edilmesi ve "Hep böyle yapıyoruz" anlayışının normalleşmesi, güvenli olmayan davranışların yaygınlaşmasına zemin hazırlamıştır. LOTO prosedürü "gereksiz zaman kaybı" olarak görülmektedir.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Performans Metrikleri</w:t>
            </w:r>
          </w:p>
        </w:tc>
        <w:tc>
          <w:tcPr>
            <w:tcW w:type="dxa" w:w="3120"/>
            <w:shd w:val="clear" w:color="auto" w:fill="F5F5F5"/>
            <w:tcMar>
              <w:top w:w="80" w:type="dxa"/>
              <w:bottom w:w="80" w:type="dxa"/>
              <w:left w:w="120" w:type="dxa"/>
              <w:right w:w="120" w:type="dxa"/>
            </w:tcMar>
          </w:tcPr>
          <w:p>
            <w:r>
              <w:rPr>
                <w:b w:val="0"/>
                <w:color w:val="444444"/>
                <w:sz w:val="20"/>
              </w:rPr>
              <w:t>Performans değerlendirme sistemi sadece "duruş süreleri"ne odaklanmış, güvenlik metrikleri (LOTO uyumu, iş izin uyumu) takip edilmemiştir. Bu durum, çalışanları hızlı ve riskli çalışmaya teşvik etmiştir.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LOTO prosedürü tüm elektrik panolarında ve enerji izolasyonu gerektiren tüm işlerde zorunlu hale getirilmeli ve etkin bir şekilde uygulanması sağlanmalı.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LOTO uygulanma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Enerjili çalışmalarda KKD kullanımı denetim sistemi kurulmalı ve düzenli olarak denetlenmeli.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Üretim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KKD kullanım uyumu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elektrik bakım teknisyenlerine elektrik güvenliği, LOTO prosedürleri ve risk değerlendirme konularında zorunlu ve periyodik eğitimler verilmeli.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%100 ve yeterlilik sınavı başarı oranı %85</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Saha gözetim ve denetim programı oluşturulmalı, özellikle kritik elektrik işlerinde düzenli ve habersiz denetimler yapılmalı.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Vardiya Amiri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Denetim frekansı günlük, bulgu kapatma oranı %90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İş durdurma yetkisi mekanizması kurulmalı ve tüm çalışanlara bu yetkinin kullanımı konusunda eğitim verilmeli.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Yetki kullanım oranı %100, raporlama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Üretim-güvenlik dengesini gözeten, güvenlik prosedürlerinin üretim hedeflerinden bağımsız olarak uygulanmasını sağlayan bir şirket politikası oluşturulmalı ve üst yönetim tarafından taahhüt edilmeli.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Politika uygulama %100, güvenlik KPI'larının performans değerlendirmesine dahil edilmesi</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Güvenlik sapmaları ve ramak kala olayları için etkin bir raporlama sistemi kurulmalı ve raporlama kültürü teşvik edilmeli.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Sapma raporlama oranı artışı, kök neden analizi tamamlama oranı %95</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Tüm LOTO ekipmanları temin edilmeli, düzenli olarak kontrol edilmeli ve kolay erişilebilir yerlerde bulundurulmalı.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Ekipman yeterliliği %100, periyodik kontrol tamamlama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kültürü geliştirme programı başlatılmalı, çalışanların katılımı ve geri bildirimleri teşvik edilmeli.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Güvenlik kültürü anket skoru artışı, çalışan katılım oranı %80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Üst yönetimin güvenlik konusundaki liderlik taahhüdü güçlendirilmeli ve düzenli olarak saha ziyaretleri ile görünürlükleri artırılmalı.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Liderlik görünürlüğü raporları, güvenlik toplantılarına katılım oranı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Elektrik güvenlik standartları ve prosedürleri uluslararası en iyi uygulamalar doğrultusunda revize edilmeli ve güncellenmeli.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Standart güncellik oranı %100, revizyon tamamlama oranı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performans takip sistemi kurulmalı, güvenlik KPI'ları belirlenmeli ve düzenli olarak üst yönetime raporlanmalı.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Sistem etkinliği raporları, güvenlik KPI'larında %20 iyileşme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Güvenlik prosedürleri, kâğıt üzerinde kalmamalı, sahada etkin bir şekilde uygulanmalı ve denetlenmelidir. Özellikle LOTO gibi hayati prosedürlerin uygulanabilirliği ve denetlenebilirliği sağlanmalıdır.</w:t>
              <w:br/>
              <w:t>- Üretim hedefleri ile güvenlik hedefleri arasında bir denge kurulmalı, üretim baskısı güvenlikten ödün verilmesine neden olmamalıdır. Yönetim, güvenlik prosedürlerinin uygulanmasının üretim sürecinin ayrılmaz bir parçası olduğunu kabul etmelidir.</w:t>
              <w:br/>
              <w:t>- Çalışanların güvenli davranışları ödüllendirilmeli, riskli davranışlar ise düzeltilmelidir. Performans değerlendirme sistemleri, güvenlik uyumunu da içerecek şekilde revize edilmelidir.</w:t>
              <w:br/>
              <w:t>- Risk normalleşmesi ve "Hep böyle yapıyoruz" gibi tehlikeli alışkanlıklar, yönetim tarafından aktif olarak mücadele edilmesi gereken kültürel sorunlar olarak ele alınmalıdır. Bu tür sapmaların erken tespiti ve düzeltilmesi için mekanizmalar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Şirket genelinde güçlü bir güvenlik kültürü oluşturulmalı ve bu kültür, üst yönetimden en alt kademeye kadar tüm çalışanlar tarafından benimsenmelidir. Güvenlik, şirketin temel değerlerinden biri haline getirilmelidir.</w:t>
              <w:br/>
              <w:t>- Kapsamlı ve periyodik güvenlik eğitimleri, özellikle yüksek riskli işler için zorunlu hale getirilmeli ve eğitimlerin etkinliği düzenli olarak değerlendirilmelidir. Eğitimler sadece bilgi aktarımı değil, davranış değişikliği sağlamayı hedeflemelidir.</w:t>
              <w:br/>
              <w:t>- Tüm operasyonel süreçler için etkin bir risk değerlendirme ve yönetim sistemi kurulmalı, potansiyel tehlikeler proaktif olarak belirlenmeli ve kontrol altına alınmalıdır. Bu sistem, LOTO, iş izin sistemi ve KKD kullanımı gibi kontrolleri içermelidir.</w:t>
              <w:br/>
              <w:t>- Güvenlik performansını izlemek ve iyileştirmek için kapsamlı bir KPI sistemi oluşturulmalı ve bu KPI'lar, üst yönetim tarafından düzenli olarak gözden geçirilmelidir. Güvenlik, finansal ve operasyonel performans kadar önemli bir metrik olarak kabul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güvenlik prosedürleri ve politikaları, çalışanlara açık, anlaşılır ve düzenli olarak iletilmelidir. İletişim kanalları çift yönlü olmalı, çalışanların güvenlik endişelerini dile getirmeleri teşvik edilmelidir.</w:t>
              <w:br/>
              <w:t>- Yönetim, güvenlik konusundaki taahhüdünü düzenli olarak tüm çalışanlara açıkça ifade etmeli ve bu taahhüdü eylemleriyle göstermelidir. Güvenlik toplantıları, saha ziyaretleri ve güvenlik liderliği programları bu iletişimi desteklemelidir.</w:t>
              <w:br/>
              <w:t>- Olay sonrası analiz sonuçları ve alınan dersler, benzer olayların önlenmesi için tüm ilgili departman ve çalışanlarla paylaşılmalıdır. Şeffaf bir iletişim, öğrenen bir organizasyon kültürü oluşturmaya yardımcı olacaktır.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Elektrik güvenliği ve LOTO prosedürleri konusunda kapsamlı ve uygulamalı eğitimler, tüm ilgili personele (teknisyenler, mühendisler, amirler) zorunlu olarak verilmelidir. Bu eğitimler, teorik bilgiyi ve pratik uygulamayı birleştirmelidir.</w:t>
              <w:br/>
              <w:t>- Eğitimlerin periyodik tekrarları yapılmalı ve çalışanların bilgi ve becerileri düzenli olarak test edilmelidir. Özellikle prosedür değişiklikleri veya yeni ekipmanların devreye alınması durumunda ek eğitimler sağlanmalıdır.</w:t>
              <w:br/>
              <w:t>- Risk değerlendirme ve iş izin sistemi eğitimleri, işin doğasındaki riskleri anlama ve güvenli çalışma yöntemlerini uygulama konusunda çalışanların yetkinliğini artırmalıdır. Bu eğitimler, çalışanların iş durdurma yetkisini kullanma konusunda da bilinçlendirmelidir.</w:t>
              <w:br/>
              <w:t>- Yönetim kademelerine yönelik güvenlik liderliği ve güvenlik kültürü geliştirme eğitimleri düzenlenmelidir. Bu eğitimler, yöneticilerin güvenlik sorumluluklarını anlamalarını ve güvenlik performansını artırma konusunda aktif rol almalarını sağlamalıdır.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elektrik çarpması olayının sadece bireysel bir hata olmadığını, aksine derinlemesine kök salmış organizasyonel ve kültürel zayıflıklardan kaynaklandığını açıkça ortaya koymuştur. LOTO prosedürünün kâğıt üzerinde var olmasına rağmen pratikte uygulanmaması, üretim hedeflerinin güvenlik prosedürlerinin önüne geçmesi, yetersiz denetim ve eğitim, ve yönetimin bilinen sapmaları tolere etmesi gibi faktörler, olayın temelini oluşturmaktadır. Şirket genelinde "Sapmanın Normalleşmesi" olarak tanımlanan meta kök neden, güvenlik risklerinin zamanla kabul edilebilir hale geldiği ve bu durumun yönetim tarafından bilinçli veya bilinçsiz olarak desteklendiği bir kültürü işaret etmektedir. Bu durum, sadece bir teknisyenin yaralanmasına değil, aynı zamanda şirketin operasyonel güvenilirliğine ve itibarına da ciddi zararlar vermektedir. Acil ve kapsamlı düzeltici önlemler alınmadığı takdirde benzer olayların tekrarlanma riski oldukça yüksektir. Bu rapor, şirketin güvenlik yönetim sisteminde köklü değişiklikler yapması gerektiğini vurgulamaktadır.</w:t>
      </w:r>
    </w:p>
    <w:p>
      <w:pPr>
        <w:spacing w:before="200" w:after="80"/>
      </w:pPr>
      <w:r>
        <w:rPr>
          <w:b/>
          <w:color w:val="2E6DA4"/>
          <w:sz w:val="22"/>
        </w:rPr>
        <w:t>10.2 Kısa Vadeli Önlemler (1-2 Ay)</w:t>
      </w:r>
    </w:p>
    <w:p>
      <w:pPr>
        <w:pStyle w:val="ListBullet"/>
        <w:spacing w:before="40" w:after="40"/>
      </w:pPr>
      <w:r>
        <w:rPr>
          <w:color w:val="444444"/>
          <w:sz w:val="20"/>
        </w:rPr>
        <w:t>Tüm elektrik işlerinde LOTO prosedürünün derhal ve eksiksiz uygulanması için saha denetimleri ve anlık geri bildirim mekanizmaları oluşturulmalı. (1-2 ay)</w:t>
      </w:r>
    </w:p>
    <w:p>
      <w:pPr>
        <w:pStyle w:val="ListBullet"/>
        <w:spacing w:before="40" w:after="40"/>
      </w:pPr>
      <w:r>
        <w:rPr>
          <w:color w:val="444444"/>
          <w:sz w:val="20"/>
        </w:rPr>
        <w:t>Elektrik işleri için zorunlu iş izin sistemi (Work Permit System) derhal devreye alınmalı ve tüm ilgili personel bu konuda eğitilmeli. (1-2 ay)</w:t>
      </w:r>
    </w:p>
    <w:p>
      <w:pPr>
        <w:pStyle w:val="ListBullet"/>
        <w:spacing w:before="40" w:after="40"/>
      </w:pPr>
      <w:r>
        <w:rPr>
          <w:color w:val="444444"/>
          <w:sz w:val="20"/>
        </w:rPr>
        <w:t>Yalıtımlı eldiven, yalıtkan ayakkabı gibi elektrik işleri için gerekli tüm KKD'lerin kullanımı zorunlu hale getirilmeli ve düzenli olarak kontrol edilmeli. (1-2 ay)</w:t>
      </w:r>
    </w:p>
    <w:p>
      <w:pPr>
        <w:pStyle w:val="ListBullet"/>
        <w:spacing w:before="40" w:after="40"/>
      </w:pPr>
      <w:r>
        <w:rPr>
          <w:color w:val="444444"/>
          <w:sz w:val="20"/>
        </w:rPr>
        <w:t>Tüm elektrik bakım teknisyenlerine acil durum müdahale ve ilk yardım eğitimleri tazelenmeli, özellikle elektrik çarpması senaryolarına odaklanılmalı. (1-2 ay)</w:t>
      </w:r>
    </w:p>
    <w:p/>
    <w:p>
      <w:pPr>
        <w:spacing w:before="200" w:after="80"/>
      </w:pPr>
      <w:r>
        <w:rPr>
          <w:b/>
          <w:color w:val="2E6DA4"/>
          <w:sz w:val="22"/>
        </w:rPr>
        <w:t>10.3 Uzun Vadeli İyileştirmeler (3-12 Ay)</w:t>
      </w:r>
    </w:p>
    <w:p>
      <w:pPr>
        <w:pStyle w:val="ListBullet"/>
        <w:spacing w:before="40" w:after="40"/>
      </w:pPr>
      <w:r>
        <w:rPr>
          <w:color w:val="444444"/>
          <w:sz w:val="20"/>
        </w:rPr>
        <w:t>Şirket genelinde güvenlik kültürünü güçlendirmeye yönelik kapsamlı bir program başlatılmalı, üst yönetimden başlayarak tüm kademelerde güvenlik liderliği ve taahhüdü artırılmalı. (3-12 ay)</w:t>
      </w:r>
    </w:p>
    <w:p>
      <w:pPr>
        <w:pStyle w:val="ListBullet"/>
        <w:spacing w:before="40" w:after="40"/>
      </w:pPr>
      <w:r>
        <w:rPr>
          <w:color w:val="444444"/>
          <w:sz w:val="20"/>
        </w:rPr>
        <w:t>Performans değerlendirme sistemleri, güvenlik uyumunu ve proaktif güvenlik davranışlarını ödüllendirecek şekilde revize edilmeli, üretim ve güvenlik hedefleri arasında denge sağlanmalı. (3-12 ay)</w:t>
      </w:r>
    </w:p>
    <w:p>
      <w:pPr>
        <w:pStyle w:val="ListBullet"/>
        <w:spacing w:before="40" w:after="40"/>
      </w:pPr>
      <w:r>
        <w:rPr>
          <w:color w:val="444444"/>
          <w:sz w:val="20"/>
        </w:rPr>
        <w:t>Tüm kritik işler için risk değerlendirmeleri güncellenmeli ve bu değerlendirmeler sonucunda ortaya çıkan kontrol önlemleri (mühendislik kontrolleri, idari kontroller) etkin bir şekilde uygulanmalı. (3-12 ay)</w:t>
      </w:r>
    </w:p>
    <w:p>
      <w:pPr>
        <w:pStyle w:val="ListBullet"/>
        <w:spacing w:before="40" w:after="40"/>
      </w:pPr>
      <w:r>
        <w:rPr>
          <w:color w:val="444444"/>
          <w:sz w:val="20"/>
        </w:rPr>
        <w:t>Güvenlik yönetim sistemi (OHSAS 18001/ISO 45001) etkinliği düzenli olarak gözden geçirilmeli, iç ve dış denetimlerle sistemin işleyişi ve uyumu sağlanmalı. (3-12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D6E4F0"/>
            <w:tcMar>
              <w:top w:w="80" w:type="dxa"/>
              <w:bottom w:w="80" w:type="dxa"/>
              <w:left w:w="120" w:type="dxa"/>
              <w:right w:w="120" w:type="dxa"/>
            </w:tcMar>
          </w:tcPr>
          <w:p>
            <w:r>
              <w:rPr>
                <w:b/>
                <w:color w:val="1B3A5C"/>
                <w:sz w:val="20"/>
              </w:rPr>
              <w:t>Prosedür Uyum Oranı (LOTO)</w:t>
            </w:r>
          </w:p>
        </w:tc>
        <w:tc>
          <w:tcPr>
            <w:tcW w:type="dxa" w:w="3120"/>
            <w:shd w:val="clear" w:color="auto" w:fill="F5F5F5"/>
            <w:tcMar>
              <w:top w:w="80" w:type="dxa"/>
              <w:bottom w:w="80" w:type="dxa"/>
              <w:left w:w="120" w:type="dxa"/>
              <w:right w:w="120" w:type="dxa"/>
            </w:tcMar>
          </w:tcPr>
          <w:p>
            <w:r>
              <w:rPr>
                <w:b w:val="0"/>
                <w:color w:val="C0392B"/>
                <w:sz w:val="20"/>
              </w:rPr>
              <w:t>%0 (Pratikte)</w:t>
            </w:r>
          </w:p>
        </w:tc>
        <w:tc>
          <w:tcPr>
            <w:tcW w:type="dxa" w:w="3120"/>
            <w:shd w:val="clear" w:color="auto" w:fill="27AE60"/>
            <w:tcMar>
              <w:top w:w="80" w:type="dxa"/>
              <w:bottom w:w="80" w:type="dxa"/>
              <w:left w:w="120" w:type="dxa"/>
              <w:right w:w="120" w:type="dxa"/>
            </w:tcMar>
          </w:tcPr>
          <w:p>
            <w:r>
              <w:rPr>
                <w:b w:val="0"/>
                <w:color w:val="FFFFFF"/>
                <w:sz w:val="20"/>
              </w:rPr>
              <w:t>%100</w:t>
            </w:r>
          </w:p>
        </w:tc>
      </w:tr>
      <w:tr>
        <w:tc>
          <w:tcPr>
            <w:tcW w:type="dxa" w:w="3120"/>
            <w:shd w:val="clear" w:color="auto" w:fill="D6E4F0"/>
            <w:tcMar>
              <w:top w:w="80" w:type="dxa"/>
              <w:bottom w:w="80" w:type="dxa"/>
              <w:left w:w="120" w:type="dxa"/>
              <w:right w:w="120" w:type="dxa"/>
            </w:tcMar>
          </w:tcPr>
          <w:p>
            <w:r>
              <w:rPr>
                <w:b/>
                <w:color w:val="1B3A5C"/>
                <w:sz w:val="20"/>
              </w:rPr>
              <w:t>Eğitim Kapsamı ve Periyodu</w:t>
            </w:r>
          </w:p>
        </w:tc>
        <w:tc>
          <w:tcPr>
            <w:tcW w:type="dxa" w:w="3120"/>
            <w:shd w:val="clear" w:color="auto" w:fill="F5F5F5"/>
            <w:tcMar>
              <w:top w:w="80" w:type="dxa"/>
              <w:bottom w:w="80" w:type="dxa"/>
              <w:left w:w="120" w:type="dxa"/>
              <w:right w:w="120" w:type="dxa"/>
            </w:tcMar>
          </w:tcPr>
          <w:p>
            <w:r>
              <w:rPr>
                <w:b w:val="0"/>
                <w:color w:val="C0392B"/>
                <w:sz w:val="20"/>
              </w:rPr>
              <w:t>Yetersiz (2 yıl önce son eğitim)</w:t>
            </w:r>
          </w:p>
        </w:tc>
        <w:tc>
          <w:tcPr>
            <w:tcW w:type="dxa" w:w="3120"/>
            <w:shd w:val="clear" w:color="auto" w:fill="27AE60"/>
            <w:tcMar>
              <w:top w:w="80" w:type="dxa"/>
              <w:bottom w:w="80" w:type="dxa"/>
              <w:left w:w="120" w:type="dxa"/>
              <w:right w:w="120" w:type="dxa"/>
            </w:tcMar>
          </w:tcPr>
          <w:p>
            <w:r>
              <w:rPr>
                <w:b w:val="0"/>
                <w:color w:val="FFFFFF"/>
                <w:sz w:val="20"/>
              </w:rPr>
              <w:t>Kapsamlı ve Yıllık</w:t>
            </w:r>
          </w:p>
        </w:tc>
      </w:tr>
      <w:tr>
        <w:tc>
          <w:tcPr>
            <w:tcW w:type="dxa" w:w="3120"/>
            <w:shd w:val="clear" w:color="auto" w:fill="D6E4F0"/>
            <w:tcMar>
              <w:top w:w="80" w:type="dxa"/>
              <w:bottom w:w="80" w:type="dxa"/>
              <w:left w:w="120" w:type="dxa"/>
              <w:right w:w="120" w:type="dxa"/>
            </w:tcMar>
          </w:tcPr>
          <w:p>
            <w:r>
              <w:rPr>
                <w:b/>
                <w:color w:val="1B3A5C"/>
                <w:sz w:val="20"/>
              </w:rPr>
              <w:t>Bakım Periyodu (Elektrik Panosu)</w:t>
            </w:r>
          </w:p>
        </w:tc>
        <w:tc>
          <w:tcPr>
            <w:tcW w:type="dxa" w:w="3120"/>
            <w:shd w:val="clear" w:color="auto" w:fill="F5F5F5"/>
            <w:tcMar>
              <w:top w:w="80" w:type="dxa"/>
              <w:bottom w:w="80" w:type="dxa"/>
              <w:left w:w="120" w:type="dxa"/>
              <w:right w:w="120" w:type="dxa"/>
            </w:tcMar>
          </w:tcPr>
          <w:p>
            <w:r>
              <w:rPr>
                <w:b w:val="0"/>
                <w:color w:val="C0392B"/>
                <w:sz w:val="20"/>
              </w:rPr>
              <w:t>Reaktif (Arıza Odaklı)</w:t>
            </w:r>
          </w:p>
        </w:tc>
        <w:tc>
          <w:tcPr>
            <w:tcW w:type="dxa" w:w="3120"/>
            <w:shd w:val="clear" w:color="auto" w:fill="27AE60"/>
            <w:tcMar>
              <w:top w:w="80" w:type="dxa"/>
              <w:bottom w:w="80" w:type="dxa"/>
              <w:left w:w="120" w:type="dxa"/>
              <w:right w:w="120" w:type="dxa"/>
            </w:tcMar>
          </w:tcPr>
          <w:p>
            <w:r>
              <w:rPr>
                <w:b w:val="0"/>
                <w:color w:val="FFFFFF"/>
                <w:sz w:val="20"/>
              </w:rPr>
              <w:t>Proaktif ve Önleyici</w:t>
            </w:r>
          </w:p>
        </w:tc>
      </w:tr>
      <w:tr>
        <w:tc>
          <w:tcPr>
            <w:tcW w:type="dxa" w:w="3120"/>
            <w:shd w:val="clear" w:color="auto" w:fill="D6E4F0"/>
            <w:tcMar>
              <w:top w:w="80" w:type="dxa"/>
              <w:bottom w:w="80" w:type="dxa"/>
              <w:left w:w="120" w:type="dxa"/>
              <w:right w:w="120" w:type="dxa"/>
            </w:tcMar>
          </w:tcPr>
          <w:p>
            <w:r>
              <w:rPr>
                <w:b/>
                <w:color w:val="1B3A5C"/>
                <w:sz w:val="20"/>
              </w:rPr>
              <w:t>Denetim Sıklığı (Elektrik İşleri)</w:t>
            </w:r>
          </w:p>
        </w:tc>
        <w:tc>
          <w:tcPr>
            <w:tcW w:type="dxa" w:w="3120"/>
            <w:shd w:val="clear" w:color="auto" w:fill="F5F5F5"/>
            <w:tcMar>
              <w:top w:w="80" w:type="dxa"/>
              <w:bottom w:w="80" w:type="dxa"/>
              <w:left w:w="120" w:type="dxa"/>
              <w:right w:w="120" w:type="dxa"/>
            </w:tcMar>
          </w:tcPr>
          <w:p>
            <w:r>
              <w:rPr>
                <w:b w:val="0"/>
                <w:color w:val="C0392B"/>
                <w:sz w:val="20"/>
              </w:rPr>
              <w:t>Hiç Yapılmamış</w:t>
            </w:r>
          </w:p>
        </w:tc>
        <w:tc>
          <w:tcPr>
            <w:tcW w:type="dxa" w:w="3120"/>
            <w:shd w:val="clear" w:color="auto" w:fill="27AE60"/>
            <w:tcMar>
              <w:top w:w="80" w:type="dxa"/>
              <w:bottom w:w="80" w:type="dxa"/>
              <w:left w:w="120" w:type="dxa"/>
              <w:right w:w="120" w:type="dxa"/>
            </w:tcMar>
          </w:tcPr>
          <w:p>
            <w:r>
              <w:rPr>
                <w:b w:val="0"/>
                <w:color w:val="FFFFFF"/>
                <w:sz w:val="20"/>
              </w:rPr>
              <w:t>Günlük/Haftalık</w:t>
            </w:r>
          </w:p>
        </w:tc>
      </w:tr>
      <w:tr>
        <w:tc>
          <w:tcPr>
            <w:tcW w:type="dxa" w:w="3120"/>
            <w:shd w:val="clear" w:color="auto" w:fill="D6E4F0"/>
            <w:tcMar>
              <w:top w:w="80" w:type="dxa"/>
              <w:bottom w:w="80" w:type="dxa"/>
              <w:left w:w="120" w:type="dxa"/>
              <w:right w:w="120" w:type="dxa"/>
            </w:tcMar>
          </w:tcPr>
          <w:p>
            <w:r>
              <w:rPr>
                <w:b/>
                <w:color w:val="1B3A5C"/>
                <w:sz w:val="20"/>
              </w:rPr>
              <w:t>Güvenlik KPI'ları Entegrasyonu</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Tam Entegre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