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4"/>
          <w:szCs w:val="24"/>
          <w:lang w:val="tr-TR"/>
          <w14:ligatures w14:val="standardContextual"/>
        </w:rPr>
        <w:id w:val="512889127"/>
        <w:docPartObj>
          <w:docPartGallery w:val="Table of Contents"/>
          <w:docPartUnique/>
        </w:docPartObj>
      </w:sdtPr>
      <w:sdtEndPr>
        <w:rPr>
          <w:b/>
          <w:bCs/>
          <w:noProof/>
        </w:rPr>
      </w:sdtEndPr>
      <w:sdtContent>
        <w:p w14:paraId="5F685DE9" w14:textId="65DA921F" w:rsidR="00DE53DB" w:rsidRPr="00723CC1" w:rsidRDefault="00DE53DB">
          <w:pPr>
            <w:pStyle w:val="TOCHeading"/>
          </w:pPr>
          <w:r w:rsidRPr="00723CC1">
            <w:t>Contents</w:t>
          </w:r>
        </w:p>
        <w:p w14:paraId="310215F8" w14:textId="63D2CC61" w:rsidR="00723CC1" w:rsidRDefault="00DE53DB">
          <w:pPr>
            <w:pStyle w:val="TOC1"/>
            <w:tabs>
              <w:tab w:val="right" w:leader="dot" w:pos="9350"/>
            </w:tabs>
            <w:rPr>
              <w:rFonts w:eastAsiaTheme="minorEastAsia"/>
              <w:noProof/>
              <w:lang w:val="en-US"/>
            </w:rPr>
          </w:pPr>
          <w:r w:rsidRPr="00723CC1">
            <w:fldChar w:fldCharType="begin"/>
          </w:r>
          <w:r w:rsidRPr="00723CC1">
            <w:instrText xml:space="preserve"> TOC \o "1-3" \h \z \u </w:instrText>
          </w:r>
          <w:r w:rsidRPr="00723CC1">
            <w:fldChar w:fldCharType="separate"/>
          </w:r>
          <w:hyperlink w:anchor="_Toc231335029" w:history="1">
            <w:r w:rsidR="00723CC1" w:rsidRPr="00447111">
              <w:rPr>
                <w:rStyle w:val="Hyperlink"/>
                <w:noProof/>
              </w:rPr>
              <w:t>A. İLK GÖRÜNÜR NEDENLER — DAVRANIŞLAR</w:t>
            </w:r>
            <w:r w:rsidR="00723CC1">
              <w:rPr>
                <w:noProof/>
                <w:webHidden/>
              </w:rPr>
              <w:tab/>
            </w:r>
            <w:r w:rsidR="00723CC1">
              <w:rPr>
                <w:noProof/>
                <w:webHidden/>
              </w:rPr>
              <w:fldChar w:fldCharType="begin"/>
            </w:r>
            <w:r w:rsidR="00723CC1">
              <w:rPr>
                <w:noProof/>
                <w:webHidden/>
              </w:rPr>
              <w:instrText xml:space="preserve"> PAGEREF _Toc231335029 \h </w:instrText>
            </w:r>
            <w:r w:rsidR="00723CC1">
              <w:rPr>
                <w:noProof/>
                <w:webHidden/>
              </w:rPr>
            </w:r>
            <w:r w:rsidR="00723CC1">
              <w:rPr>
                <w:noProof/>
                <w:webHidden/>
              </w:rPr>
              <w:fldChar w:fldCharType="separate"/>
            </w:r>
            <w:r w:rsidR="00723CC1">
              <w:rPr>
                <w:noProof/>
                <w:webHidden/>
              </w:rPr>
              <w:t>8</w:t>
            </w:r>
            <w:r w:rsidR="00723CC1">
              <w:rPr>
                <w:noProof/>
                <w:webHidden/>
              </w:rPr>
              <w:fldChar w:fldCharType="end"/>
            </w:r>
          </w:hyperlink>
        </w:p>
        <w:p w14:paraId="3811A648" w14:textId="23BD5372" w:rsidR="00723CC1" w:rsidRDefault="00723CC1">
          <w:pPr>
            <w:pStyle w:val="TOC1"/>
            <w:tabs>
              <w:tab w:val="right" w:leader="dot" w:pos="9350"/>
            </w:tabs>
            <w:rPr>
              <w:rFonts w:eastAsiaTheme="minorEastAsia"/>
              <w:noProof/>
              <w:lang w:val="en-US"/>
            </w:rPr>
          </w:pPr>
          <w:hyperlink w:anchor="_Toc231335030" w:history="1">
            <w:r w:rsidRPr="00447111">
              <w:rPr>
                <w:rStyle w:val="Hyperlink"/>
                <w:noProof/>
              </w:rPr>
              <w:t>A1. PROSEDÜR VE KURAL İHLALİ</w:t>
            </w:r>
            <w:r>
              <w:rPr>
                <w:noProof/>
                <w:webHidden/>
              </w:rPr>
              <w:tab/>
            </w:r>
            <w:r>
              <w:rPr>
                <w:noProof/>
                <w:webHidden/>
              </w:rPr>
              <w:fldChar w:fldCharType="begin"/>
            </w:r>
            <w:r>
              <w:rPr>
                <w:noProof/>
                <w:webHidden/>
              </w:rPr>
              <w:instrText xml:space="preserve"> PAGEREF _Toc231335030 \h </w:instrText>
            </w:r>
            <w:r>
              <w:rPr>
                <w:noProof/>
                <w:webHidden/>
              </w:rPr>
            </w:r>
            <w:r>
              <w:rPr>
                <w:noProof/>
                <w:webHidden/>
              </w:rPr>
              <w:fldChar w:fldCharType="separate"/>
            </w:r>
            <w:r>
              <w:rPr>
                <w:noProof/>
                <w:webHidden/>
              </w:rPr>
              <w:t>8</w:t>
            </w:r>
            <w:r>
              <w:rPr>
                <w:noProof/>
                <w:webHidden/>
              </w:rPr>
              <w:fldChar w:fldCharType="end"/>
            </w:r>
          </w:hyperlink>
        </w:p>
        <w:p w14:paraId="1824F42C" w14:textId="09C8B3E5" w:rsidR="00723CC1" w:rsidRDefault="00723CC1">
          <w:pPr>
            <w:pStyle w:val="TOC2"/>
            <w:tabs>
              <w:tab w:val="right" w:leader="dot" w:pos="9350"/>
            </w:tabs>
            <w:rPr>
              <w:noProof/>
            </w:rPr>
          </w:pPr>
          <w:hyperlink w:anchor="_Toc231335031" w:history="1">
            <w:r w:rsidRPr="00447111">
              <w:rPr>
                <w:rStyle w:val="Hyperlink"/>
                <w:noProof/>
              </w:rPr>
              <w:t>A1.1 Bireysel Kural / Prosedür İhlali</w:t>
            </w:r>
            <w:r>
              <w:rPr>
                <w:noProof/>
                <w:webHidden/>
              </w:rPr>
              <w:tab/>
            </w:r>
            <w:r>
              <w:rPr>
                <w:noProof/>
                <w:webHidden/>
              </w:rPr>
              <w:fldChar w:fldCharType="begin"/>
            </w:r>
            <w:r>
              <w:rPr>
                <w:noProof/>
                <w:webHidden/>
              </w:rPr>
              <w:instrText xml:space="preserve"> PAGEREF _Toc231335031 \h </w:instrText>
            </w:r>
            <w:r>
              <w:rPr>
                <w:noProof/>
                <w:webHidden/>
              </w:rPr>
            </w:r>
            <w:r>
              <w:rPr>
                <w:noProof/>
                <w:webHidden/>
              </w:rPr>
              <w:fldChar w:fldCharType="separate"/>
            </w:r>
            <w:r>
              <w:rPr>
                <w:noProof/>
                <w:webHidden/>
              </w:rPr>
              <w:t>8</w:t>
            </w:r>
            <w:r>
              <w:rPr>
                <w:noProof/>
                <w:webHidden/>
              </w:rPr>
              <w:fldChar w:fldCharType="end"/>
            </w:r>
          </w:hyperlink>
        </w:p>
        <w:p w14:paraId="5CB7F18F" w14:textId="4FEC352B" w:rsidR="00723CC1" w:rsidRDefault="00723CC1">
          <w:pPr>
            <w:pStyle w:val="TOC2"/>
            <w:tabs>
              <w:tab w:val="right" w:leader="dot" w:pos="9350"/>
            </w:tabs>
            <w:rPr>
              <w:noProof/>
            </w:rPr>
          </w:pPr>
          <w:hyperlink w:anchor="_Toc231335032" w:history="1">
            <w:r w:rsidRPr="00447111">
              <w:rPr>
                <w:rStyle w:val="Hyperlink"/>
                <w:noProof/>
              </w:rPr>
              <w:t>A1.2 Grup / Takım Kural İhlali</w:t>
            </w:r>
            <w:r>
              <w:rPr>
                <w:noProof/>
                <w:webHidden/>
              </w:rPr>
              <w:tab/>
            </w:r>
            <w:r>
              <w:rPr>
                <w:noProof/>
                <w:webHidden/>
              </w:rPr>
              <w:fldChar w:fldCharType="begin"/>
            </w:r>
            <w:r>
              <w:rPr>
                <w:noProof/>
                <w:webHidden/>
              </w:rPr>
              <w:instrText xml:space="preserve"> PAGEREF _Toc231335032 \h </w:instrText>
            </w:r>
            <w:r>
              <w:rPr>
                <w:noProof/>
                <w:webHidden/>
              </w:rPr>
            </w:r>
            <w:r>
              <w:rPr>
                <w:noProof/>
                <w:webHidden/>
              </w:rPr>
              <w:fldChar w:fldCharType="separate"/>
            </w:r>
            <w:r>
              <w:rPr>
                <w:noProof/>
                <w:webHidden/>
              </w:rPr>
              <w:t>9</w:t>
            </w:r>
            <w:r>
              <w:rPr>
                <w:noProof/>
                <w:webHidden/>
              </w:rPr>
              <w:fldChar w:fldCharType="end"/>
            </w:r>
          </w:hyperlink>
        </w:p>
        <w:p w14:paraId="17BACFEC" w14:textId="58C9C614" w:rsidR="00723CC1" w:rsidRDefault="00723CC1">
          <w:pPr>
            <w:pStyle w:val="TOC2"/>
            <w:tabs>
              <w:tab w:val="right" w:leader="dot" w:pos="9350"/>
            </w:tabs>
            <w:rPr>
              <w:noProof/>
            </w:rPr>
          </w:pPr>
          <w:hyperlink w:anchor="_Toc231335033" w:history="1">
            <w:r w:rsidRPr="00447111">
              <w:rPr>
                <w:rStyle w:val="Hyperlink"/>
                <w:noProof/>
              </w:rPr>
              <w:t>A1.3 Gözetim / Yönetim Kural İhlali</w:t>
            </w:r>
            <w:r>
              <w:rPr>
                <w:noProof/>
                <w:webHidden/>
              </w:rPr>
              <w:tab/>
            </w:r>
            <w:r>
              <w:rPr>
                <w:noProof/>
                <w:webHidden/>
              </w:rPr>
              <w:fldChar w:fldCharType="begin"/>
            </w:r>
            <w:r>
              <w:rPr>
                <w:noProof/>
                <w:webHidden/>
              </w:rPr>
              <w:instrText xml:space="preserve"> PAGEREF _Toc231335033 \h </w:instrText>
            </w:r>
            <w:r>
              <w:rPr>
                <w:noProof/>
                <w:webHidden/>
              </w:rPr>
            </w:r>
            <w:r>
              <w:rPr>
                <w:noProof/>
                <w:webHidden/>
              </w:rPr>
              <w:fldChar w:fldCharType="separate"/>
            </w:r>
            <w:r>
              <w:rPr>
                <w:noProof/>
                <w:webHidden/>
              </w:rPr>
              <w:t>10</w:t>
            </w:r>
            <w:r>
              <w:rPr>
                <w:noProof/>
                <w:webHidden/>
              </w:rPr>
              <w:fldChar w:fldCharType="end"/>
            </w:r>
          </w:hyperlink>
        </w:p>
        <w:p w14:paraId="74C74375" w14:textId="183C3FC4" w:rsidR="00723CC1" w:rsidRDefault="00723CC1">
          <w:pPr>
            <w:pStyle w:val="TOC2"/>
            <w:tabs>
              <w:tab w:val="right" w:leader="dot" w:pos="9350"/>
            </w:tabs>
            <w:rPr>
              <w:noProof/>
            </w:rPr>
          </w:pPr>
          <w:hyperlink w:anchor="_Toc231335034" w:history="1">
            <w:r w:rsidRPr="00447111">
              <w:rPr>
                <w:rStyle w:val="Hyperlink"/>
                <w:noProof/>
              </w:rPr>
              <w:t>A1.4 Prosedür Anlaşılmadı</w:t>
            </w:r>
            <w:r>
              <w:rPr>
                <w:noProof/>
                <w:webHidden/>
              </w:rPr>
              <w:tab/>
            </w:r>
            <w:r>
              <w:rPr>
                <w:noProof/>
                <w:webHidden/>
              </w:rPr>
              <w:fldChar w:fldCharType="begin"/>
            </w:r>
            <w:r>
              <w:rPr>
                <w:noProof/>
                <w:webHidden/>
              </w:rPr>
              <w:instrText xml:space="preserve"> PAGEREF _Toc231335034 \h </w:instrText>
            </w:r>
            <w:r>
              <w:rPr>
                <w:noProof/>
                <w:webHidden/>
              </w:rPr>
            </w:r>
            <w:r>
              <w:rPr>
                <w:noProof/>
                <w:webHidden/>
              </w:rPr>
              <w:fldChar w:fldCharType="separate"/>
            </w:r>
            <w:r>
              <w:rPr>
                <w:noProof/>
                <w:webHidden/>
              </w:rPr>
              <w:t>11</w:t>
            </w:r>
            <w:r>
              <w:rPr>
                <w:noProof/>
                <w:webHidden/>
              </w:rPr>
              <w:fldChar w:fldCharType="end"/>
            </w:r>
          </w:hyperlink>
        </w:p>
        <w:p w14:paraId="1B73DE96" w14:textId="72C1F9E3" w:rsidR="00723CC1" w:rsidRDefault="00723CC1">
          <w:pPr>
            <w:pStyle w:val="TOC2"/>
            <w:tabs>
              <w:tab w:val="right" w:leader="dot" w:pos="9350"/>
            </w:tabs>
            <w:rPr>
              <w:noProof/>
            </w:rPr>
          </w:pPr>
          <w:hyperlink w:anchor="_Toc231335035" w:history="1">
            <w:r w:rsidRPr="00447111">
              <w:rPr>
                <w:rStyle w:val="Hyperlink"/>
                <w:noProof/>
              </w:rPr>
              <w:t>A1.5 Prosedür Var Ancak Saha Koşullarında Uygulanamaz</w:t>
            </w:r>
            <w:r>
              <w:rPr>
                <w:noProof/>
                <w:webHidden/>
              </w:rPr>
              <w:tab/>
            </w:r>
            <w:r>
              <w:rPr>
                <w:noProof/>
                <w:webHidden/>
              </w:rPr>
              <w:fldChar w:fldCharType="begin"/>
            </w:r>
            <w:r>
              <w:rPr>
                <w:noProof/>
                <w:webHidden/>
              </w:rPr>
              <w:instrText xml:space="preserve"> PAGEREF _Toc231335035 \h </w:instrText>
            </w:r>
            <w:r>
              <w:rPr>
                <w:noProof/>
                <w:webHidden/>
              </w:rPr>
            </w:r>
            <w:r>
              <w:rPr>
                <w:noProof/>
                <w:webHidden/>
              </w:rPr>
              <w:fldChar w:fldCharType="separate"/>
            </w:r>
            <w:r>
              <w:rPr>
                <w:noProof/>
                <w:webHidden/>
              </w:rPr>
              <w:t>12</w:t>
            </w:r>
            <w:r>
              <w:rPr>
                <w:noProof/>
                <w:webHidden/>
              </w:rPr>
              <w:fldChar w:fldCharType="end"/>
            </w:r>
          </w:hyperlink>
        </w:p>
        <w:p w14:paraId="472ED65E" w14:textId="7740DCE8" w:rsidR="00723CC1" w:rsidRDefault="00723CC1">
          <w:pPr>
            <w:pStyle w:val="TOC1"/>
            <w:tabs>
              <w:tab w:val="right" w:leader="dot" w:pos="9350"/>
            </w:tabs>
            <w:rPr>
              <w:rFonts w:eastAsiaTheme="minorEastAsia"/>
              <w:noProof/>
              <w:lang w:val="en-US"/>
            </w:rPr>
          </w:pPr>
          <w:hyperlink w:anchor="_Toc231335036" w:history="1">
            <w:r w:rsidRPr="00447111">
              <w:rPr>
                <w:rStyle w:val="Hyperlink"/>
                <w:noProof/>
              </w:rPr>
              <w:t>A2. ALETLERİN, TESİS/DONANIM VEYA ARAÇLARIN KULLANIMI</w:t>
            </w:r>
            <w:r>
              <w:rPr>
                <w:noProof/>
                <w:webHidden/>
              </w:rPr>
              <w:tab/>
            </w:r>
            <w:r>
              <w:rPr>
                <w:noProof/>
                <w:webHidden/>
              </w:rPr>
              <w:fldChar w:fldCharType="begin"/>
            </w:r>
            <w:r>
              <w:rPr>
                <w:noProof/>
                <w:webHidden/>
              </w:rPr>
              <w:instrText xml:space="preserve"> PAGEREF _Toc231335036 \h </w:instrText>
            </w:r>
            <w:r>
              <w:rPr>
                <w:noProof/>
                <w:webHidden/>
              </w:rPr>
            </w:r>
            <w:r>
              <w:rPr>
                <w:noProof/>
                <w:webHidden/>
              </w:rPr>
              <w:fldChar w:fldCharType="separate"/>
            </w:r>
            <w:r>
              <w:rPr>
                <w:noProof/>
                <w:webHidden/>
              </w:rPr>
              <w:t>13</w:t>
            </w:r>
            <w:r>
              <w:rPr>
                <w:noProof/>
                <w:webHidden/>
              </w:rPr>
              <w:fldChar w:fldCharType="end"/>
            </w:r>
          </w:hyperlink>
        </w:p>
        <w:p w14:paraId="6AE29EA0" w14:textId="13DDC69C" w:rsidR="00723CC1" w:rsidRDefault="00723CC1">
          <w:pPr>
            <w:pStyle w:val="TOC2"/>
            <w:tabs>
              <w:tab w:val="right" w:leader="dot" w:pos="9350"/>
            </w:tabs>
            <w:rPr>
              <w:noProof/>
            </w:rPr>
          </w:pPr>
          <w:hyperlink w:anchor="_Toc231335037" w:history="1">
            <w:r w:rsidRPr="00447111">
              <w:rPr>
                <w:rStyle w:val="Hyperlink"/>
                <w:noProof/>
              </w:rPr>
              <w:t>A2.1 Tesis / Ekipman / Alet veya Aracın Yanlış Kullanımı</w:t>
            </w:r>
            <w:r>
              <w:rPr>
                <w:noProof/>
                <w:webHidden/>
              </w:rPr>
              <w:tab/>
            </w:r>
            <w:r>
              <w:rPr>
                <w:noProof/>
                <w:webHidden/>
              </w:rPr>
              <w:fldChar w:fldCharType="begin"/>
            </w:r>
            <w:r>
              <w:rPr>
                <w:noProof/>
                <w:webHidden/>
              </w:rPr>
              <w:instrText xml:space="preserve"> PAGEREF _Toc231335037 \h </w:instrText>
            </w:r>
            <w:r>
              <w:rPr>
                <w:noProof/>
                <w:webHidden/>
              </w:rPr>
            </w:r>
            <w:r>
              <w:rPr>
                <w:noProof/>
                <w:webHidden/>
              </w:rPr>
              <w:fldChar w:fldCharType="separate"/>
            </w:r>
            <w:r>
              <w:rPr>
                <w:noProof/>
                <w:webHidden/>
              </w:rPr>
              <w:t>13</w:t>
            </w:r>
            <w:r>
              <w:rPr>
                <w:noProof/>
                <w:webHidden/>
              </w:rPr>
              <w:fldChar w:fldCharType="end"/>
            </w:r>
          </w:hyperlink>
        </w:p>
        <w:p w14:paraId="12EC4F19" w14:textId="5CA69C2D" w:rsidR="00723CC1" w:rsidRDefault="00723CC1">
          <w:pPr>
            <w:pStyle w:val="TOC2"/>
            <w:tabs>
              <w:tab w:val="right" w:leader="dot" w:pos="9350"/>
            </w:tabs>
            <w:rPr>
              <w:noProof/>
            </w:rPr>
          </w:pPr>
          <w:hyperlink w:anchor="_Toc231335038" w:history="1">
            <w:r w:rsidRPr="00447111">
              <w:rPr>
                <w:rStyle w:val="Hyperlink"/>
                <w:noProof/>
              </w:rPr>
              <w:t>A2.2 Bilinen Bir Arızaya Sahip Tesis / Donanım ya da Aracın Kullanımı</w:t>
            </w:r>
            <w:r>
              <w:rPr>
                <w:noProof/>
                <w:webHidden/>
              </w:rPr>
              <w:tab/>
            </w:r>
            <w:r>
              <w:rPr>
                <w:noProof/>
                <w:webHidden/>
              </w:rPr>
              <w:fldChar w:fldCharType="begin"/>
            </w:r>
            <w:r>
              <w:rPr>
                <w:noProof/>
                <w:webHidden/>
              </w:rPr>
              <w:instrText xml:space="preserve"> PAGEREF _Toc231335038 \h </w:instrText>
            </w:r>
            <w:r>
              <w:rPr>
                <w:noProof/>
                <w:webHidden/>
              </w:rPr>
            </w:r>
            <w:r>
              <w:rPr>
                <w:noProof/>
                <w:webHidden/>
              </w:rPr>
              <w:fldChar w:fldCharType="separate"/>
            </w:r>
            <w:r>
              <w:rPr>
                <w:noProof/>
                <w:webHidden/>
              </w:rPr>
              <w:t>14</w:t>
            </w:r>
            <w:r>
              <w:rPr>
                <w:noProof/>
                <w:webHidden/>
              </w:rPr>
              <w:fldChar w:fldCharType="end"/>
            </w:r>
          </w:hyperlink>
        </w:p>
        <w:p w14:paraId="0EA32603" w14:textId="2FF1C8F0" w:rsidR="00723CC1" w:rsidRDefault="00723CC1">
          <w:pPr>
            <w:pStyle w:val="TOC2"/>
            <w:tabs>
              <w:tab w:val="right" w:leader="dot" w:pos="9350"/>
            </w:tabs>
            <w:rPr>
              <w:noProof/>
            </w:rPr>
          </w:pPr>
          <w:hyperlink w:anchor="_Toc231335039" w:history="1">
            <w:r w:rsidRPr="00447111">
              <w:rPr>
                <w:rStyle w:val="Hyperlink"/>
                <w:noProof/>
              </w:rPr>
              <w:t>A2.3 Bilinen Bir Arızaya Sahip Aletin Kullanımı</w:t>
            </w:r>
            <w:r>
              <w:rPr>
                <w:noProof/>
                <w:webHidden/>
              </w:rPr>
              <w:tab/>
            </w:r>
            <w:r>
              <w:rPr>
                <w:noProof/>
                <w:webHidden/>
              </w:rPr>
              <w:fldChar w:fldCharType="begin"/>
            </w:r>
            <w:r>
              <w:rPr>
                <w:noProof/>
                <w:webHidden/>
              </w:rPr>
              <w:instrText xml:space="preserve"> PAGEREF _Toc231335039 \h </w:instrText>
            </w:r>
            <w:r>
              <w:rPr>
                <w:noProof/>
                <w:webHidden/>
              </w:rPr>
            </w:r>
            <w:r>
              <w:rPr>
                <w:noProof/>
                <w:webHidden/>
              </w:rPr>
              <w:fldChar w:fldCharType="separate"/>
            </w:r>
            <w:r>
              <w:rPr>
                <w:noProof/>
                <w:webHidden/>
              </w:rPr>
              <w:t>15</w:t>
            </w:r>
            <w:r>
              <w:rPr>
                <w:noProof/>
                <w:webHidden/>
              </w:rPr>
              <w:fldChar w:fldCharType="end"/>
            </w:r>
          </w:hyperlink>
        </w:p>
        <w:p w14:paraId="23F5EFD9" w14:textId="1E390687" w:rsidR="00723CC1" w:rsidRDefault="00723CC1">
          <w:pPr>
            <w:pStyle w:val="TOC2"/>
            <w:tabs>
              <w:tab w:val="right" w:leader="dot" w:pos="9350"/>
            </w:tabs>
            <w:rPr>
              <w:noProof/>
            </w:rPr>
          </w:pPr>
          <w:hyperlink w:anchor="_Toc231335040" w:history="1">
            <w:r w:rsidRPr="00447111">
              <w:rPr>
                <w:rStyle w:val="Hyperlink"/>
                <w:noProof/>
              </w:rPr>
              <w:t>A2.4 Alet, Ekipman veya Malzemenin Hatalı Yerleştirilmesi veya Depolanması</w:t>
            </w:r>
            <w:r>
              <w:rPr>
                <w:noProof/>
                <w:webHidden/>
              </w:rPr>
              <w:tab/>
            </w:r>
            <w:r>
              <w:rPr>
                <w:noProof/>
                <w:webHidden/>
              </w:rPr>
              <w:fldChar w:fldCharType="begin"/>
            </w:r>
            <w:r>
              <w:rPr>
                <w:noProof/>
                <w:webHidden/>
              </w:rPr>
              <w:instrText xml:space="preserve"> PAGEREF _Toc231335040 \h </w:instrText>
            </w:r>
            <w:r>
              <w:rPr>
                <w:noProof/>
                <w:webHidden/>
              </w:rPr>
            </w:r>
            <w:r>
              <w:rPr>
                <w:noProof/>
                <w:webHidden/>
              </w:rPr>
              <w:fldChar w:fldCharType="separate"/>
            </w:r>
            <w:r>
              <w:rPr>
                <w:noProof/>
                <w:webHidden/>
              </w:rPr>
              <w:t>16</w:t>
            </w:r>
            <w:r>
              <w:rPr>
                <w:noProof/>
                <w:webHidden/>
              </w:rPr>
              <w:fldChar w:fldCharType="end"/>
            </w:r>
          </w:hyperlink>
        </w:p>
        <w:p w14:paraId="2CFF187F" w14:textId="06BF360B" w:rsidR="00723CC1" w:rsidRDefault="00723CC1">
          <w:pPr>
            <w:pStyle w:val="TOC2"/>
            <w:tabs>
              <w:tab w:val="right" w:leader="dot" w:pos="9350"/>
            </w:tabs>
            <w:rPr>
              <w:noProof/>
            </w:rPr>
          </w:pPr>
          <w:hyperlink w:anchor="_Toc231335041" w:history="1">
            <w:r w:rsidRPr="00447111">
              <w:rPr>
                <w:rStyle w:val="Hyperlink"/>
                <w:noProof/>
              </w:rPr>
              <w:t>A2.5 Tesis / Donanım veya Aracın Tasarım Limitleri veya Çalışma Zarfı Dışında Kullanımı</w:t>
            </w:r>
            <w:r>
              <w:rPr>
                <w:noProof/>
                <w:webHidden/>
              </w:rPr>
              <w:tab/>
            </w:r>
            <w:r>
              <w:rPr>
                <w:noProof/>
                <w:webHidden/>
              </w:rPr>
              <w:fldChar w:fldCharType="begin"/>
            </w:r>
            <w:r>
              <w:rPr>
                <w:noProof/>
                <w:webHidden/>
              </w:rPr>
              <w:instrText xml:space="preserve"> PAGEREF _Toc231335041 \h </w:instrText>
            </w:r>
            <w:r>
              <w:rPr>
                <w:noProof/>
                <w:webHidden/>
              </w:rPr>
            </w:r>
            <w:r>
              <w:rPr>
                <w:noProof/>
                <w:webHidden/>
              </w:rPr>
              <w:fldChar w:fldCharType="separate"/>
            </w:r>
            <w:r>
              <w:rPr>
                <w:noProof/>
                <w:webHidden/>
              </w:rPr>
              <w:t>17</w:t>
            </w:r>
            <w:r>
              <w:rPr>
                <w:noProof/>
                <w:webHidden/>
              </w:rPr>
              <w:fldChar w:fldCharType="end"/>
            </w:r>
          </w:hyperlink>
        </w:p>
        <w:p w14:paraId="515B909C" w14:textId="2E8FADA9" w:rsidR="00723CC1" w:rsidRDefault="00723CC1">
          <w:pPr>
            <w:pStyle w:val="TOC2"/>
            <w:tabs>
              <w:tab w:val="right" w:leader="dot" w:pos="9350"/>
            </w:tabs>
            <w:rPr>
              <w:noProof/>
            </w:rPr>
          </w:pPr>
          <w:hyperlink w:anchor="_Toc231335042" w:history="1">
            <w:r w:rsidRPr="00447111">
              <w:rPr>
                <w:rStyle w:val="Hyperlink"/>
                <w:noProof/>
              </w:rPr>
              <w:t>A2.6 Ekipmanın Geçici Modifikasyonu veya Derme Çatma Kullanımı</w:t>
            </w:r>
            <w:r>
              <w:rPr>
                <w:noProof/>
                <w:webHidden/>
              </w:rPr>
              <w:tab/>
            </w:r>
            <w:r>
              <w:rPr>
                <w:noProof/>
                <w:webHidden/>
              </w:rPr>
              <w:fldChar w:fldCharType="begin"/>
            </w:r>
            <w:r>
              <w:rPr>
                <w:noProof/>
                <w:webHidden/>
              </w:rPr>
              <w:instrText xml:space="preserve"> PAGEREF _Toc231335042 \h </w:instrText>
            </w:r>
            <w:r>
              <w:rPr>
                <w:noProof/>
                <w:webHidden/>
              </w:rPr>
            </w:r>
            <w:r>
              <w:rPr>
                <w:noProof/>
                <w:webHidden/>
              </w:rPr>
              <w:fldChar w:fldCharType="separate"/>
            </w:r>
            <w:r>
              <w:rPr>
                <w:noProof/>
                <w:webHidden/>
              </w:rPr>
              <w:t>18</w:t>
            </w:r>
            <w:r>
              <w:rPr>
                <w:noProof/>
                <w:webHidden/>
              </w:rPr>
              <w:fldChar w:fldCharType="end"/>
            </w:r>
          </w:hyperlink>
        </w:p>
        <w:p w14:paraId="40C78DA8" w14:textId="18D874B7" w:rsidR="00723CC1" w:rsidRDefault="00723CC1">
          <w:pPr>
            <w:pStyle w:val="TOC2"/>
            <w:tabs>
              <w:tab w:val="right" w:leader="dot" w:pos="9350"/>
            </w:tabs>
            <w:rPr>
              <w:noProof/>
            </w:rPr>
          </w:pPr>
          <w:hyperlink w:anchor="_Toc231335043" w:history="1">
            <w:r w:rsidRPr="00447111">
              <w:rPr>
                <w:rStyle w:val="Hyperlink"/>
                <w:noProof/>
              </w:rPr>
              <w:t>A2.7 Proses Kontrol Hataları — Operatör Kaynaklı Yanlış İşletme</w:t>
            </w:r>
            <w:r>
              <w:rPr>
                <w:noProof/>
                <w:webHidden/>
              </w:rPr>
              <w:tab/>
            </w:r>
            <w:r>
              <w:rPr>
                <w:noProof/>
                <w:webHidden/>
              </w:rPr>
              <w:fldChar w:fldCharType="begin"/>
            </w:r>
            <w:r>
              <w:rPr>
                <w:noProof/>
                <w:webHidden/>
              </w:rPr>
              <w:instrText xml:space="preserve"> PAGEREF _Toc231335043 \h </w:instrText>
            </w:r>
            <w:r>
              <w:rPr>
                <w:noProof/>
                <w:webHidden/>
              </w:rPr>
            </w:r>
            <w:r>
              <w:rPr>
                <w:noProof/>
                <w:webHidden/>
              </w:rPr>
              <w:fldChar w:fldCharType="separate"/>
            </w:r>
            <w:r>
              <w:rPr>
                <w:noProof/>
                <w:webHidden/>
              </w:rPr>
              <w:t>19</w:t>
            </w:r>
            <w:r>
              <w:rPr>
                <w:noProof/>
                <w:webHidden/>
              </w:rPr>
              <w:fldChar w:fldCharType="end"/>
            </w:r>
          </w:hyperlink>
        </w:p>
        <w:p w14:paraId="42924FD5" w14:textId="682DCDDD" w:rsidR="00723CC1" w:rsidRDefault="00723CC1">
          <w:pPr>
            <w:pStyle w:val="TOC1"/>
            <w:tabs>
              <w:tab w:val="right" w:leader="dot" w:pos="9350"/>
            </w:tabs>
            <w:rPr>
              <w:rFonts w:eastAsiaTheme="minorEastAsia"/>
              <w:noProof/>
              <w:lang w:val="en-US"/>
            </w:rPr>
          </w:pPr>
          <w:hyperlink w:anchor="_Toc231335044" w:history="1">
            <w:r w:rsidRPr="00447111">
              <w:rPr>
                <w:rStyle w:val="Hyperlink"/>
                <w:noProof/>
              </w:rPr>
              <w:t>A3. KORUYUCU DONANIM (KKD) VEYA YÖNTEMLERİN KULLANIMI</w:t>
            </w:r>
            <w:r>
              <w:rPr>
                <w:noProof/>
                <w:webHidden/>
              </w:rPr>
              <w:tab/>
            </w:r>
            <w:r>
              <w:rPr>
                <w:noProof/>
                <w:webHidden/>
              </w:rPr>
              <w:fldChar w:fldCharType="begin"/>
            </w:r>
            <w:r>
              <w:rPr>
                <w:noProof/>
                <w:webHidden/>
              </w:rPr>
              <w:instrText xml:space="preserve"> PAGEREF _Toc231335044 \h </w:instrText>
            </w:r>
            <w:r>
              <w:rPr>
                <w:noProof/>
                <w:webHidden/>
              </w:rPr>
            </w:r>
            <w:r>
              <w:rPr>
                <w:noProof/>
                <w:webHidden/>
              </w:rPr>
              <w:fldChar w:fldCharType="separate"/>
            </w:r>
            <w:r>
              <w:rPr>
                <w:noProof/>
                <w:webHidden/>
              </w:rPr>
              <w:t>20</w:t>
            </w:r>
            <w:r>
              <w:rPr>
                <w:noProof/>
                <w:webHidden/>
              </w:rPr>
              <w:fldChar w:fldCharType="end"/>
            </w:r>
          </w:hyperlink>
        </w:p>
        <w:p w14:paraId="020D6424" w14:textId="5F6DF917" w:rsidR="00723CC1" w:rsidRDefault="00723CC1">
          <w:pPr>
            <w:pStyle w:val="TOC2"/>
            <w:tabs>
              <w:tab w:val="right" w:leader="dot" w:pos="9350"/>
            </w:tabs>
            <w:rPr>
              <w:noProof/>
            </w:rPr>
          </w:pPr>
          <w:hyperlink w:anchor="_Toc231335045" w:history="1">
            <w:r w:rsidRPr="00447111">
              <w:rPr>
                <w:rStyle w:val="Hyperlink"/>
                <w:noProof/>
              </w:rPr>
              <w:t>A3.1 Koruyucu Donanım (KKD) veya Yöntem İhtiyacının Fark Edilmemesi</w:t>
            </w:r>
            <w:r>
              <w:rPr>
                <w:noProof/>
                <w:webHidden/>
              </w:rPr>
              <w:tab/>
            </w:r>
            <w:r>
              <w:rPr>
                <w:noProof/>
                <w:webHidden/>
              </w:rPr>
              <w:fldChar w:fldCharType="begin"/>
            </w:r>
            <w:r>
              <w:rPr>
                <w:noProof/>
                <w:webHidden/>
              </w:rPr>
              <w:instrText xml:space="preserve"> PAGEREF _Toc231335045 \h </w:instrText>
            </w:r>
            <w:r>
              <w:rPr>
                <w:noProof/>
                <w:webHidden/>
              </w:rPr>
            </w:r>
            <w:r>
              <w:rPr>
                <w:noProof/>
                <w:webHidden/>
              </w:rPr>
              <w:fldChar w:fldCharType="separate"/>
            </w:r>
            <w:r>
              <w:rPr>
                <w:noProof/>
                <w:webHidden/>
              </w:rPr>
              <w:t>20</w:t>
            </w:r>
            <w:r>
              <w:rPr>
                <w:noProof/>
                <w:webHidden/>
              </w:rPr>
              <w:fldChar w:fldCharType="end"/>
            </w:r>
          </w:hyperlink>
        </w:p>
        <w:p w14:paraId="56C770AD" w14:textId="2CB8947B" w:rsidR="00723CC1" w:rsidRDefault="00723CC1">
          <w:pPr>
            <w:pStyle w:val="TOC2"/>
            <w:tabs>
              <w:tab w:val="right" w:leader="dot" w:pos="9350"/>
            </w:tabs>
            <w:rPr>
              <w:noProof/>
            </w:rPr>
          </w:pPr>
          <w:hyperlink w:anchor="_Toc231335046" w:history="1">
            <w:r w:rsidRPr="00447111">
              <w:rPr>
                <w:rStyle w:val="Hyperlink"/>
                <w:noProof/>
              </w:rPr>
              <w:t>A3.2 Kişisel Koruyucu Donanım (KKD) veya Yöntemlerin Kullanılmaması</w:t>
            </w:r>
            <w:r>
              <w:rPr>
                <w:noProof/>
                <w:webHidden/>
              </w:rPr>
              <w:tab/>
            </w:r>
            <w:r>
              <w:rPr>
                <w:noProof/>
                <w:webHidden/>
              </w:rPr>
              <w:fldChar w:fldCharType="begin"/>
            </w:r>
            <w:r>
              <w:rPr>
                <w:noProof/>
                <w:webHidden/>
              </w:rPr>
              <w:instrText xml:space="preserve"> PAGEREF _Toc231335046 \h </w:instrText>
            </w:r>
            <w:r>
              <w:rPr>
                <w:noProof/>
                <w:webHidden/>
              </w:rPr>
            </w:r>
            <w:r>
              <w:rPr>
                <w:noProof/>
                <w:webHidden/>
              </w:rPr>
              <w:fldChar w:fldCharType="separate"/>
            </w:r>
            <w:r>
              <w:rPr>
                <w:noProof/>
                <w:webHidden/>
              </w:rPr>
              <w:t>21</w:t>
            </w:r>
            <w:r>
              <w:rPr>
                <w:noProof/>
                <w:webHidden/>
              </w:rPr>
              <w:fldChar w:fldCharType="end"/>
            </w:r>
          </w:hyperlink>
        </w:p>
        <w:p w14:paraId="3C3A6E26" w14:textId="4DF78DC2" w:rsidR="00723CC1" w:rsidRDefault="00723CC1">
          <w:pPr>
            <w:pStyle w:val="TOC2"/>
            <w:tabs>
              <w:tab w:val="right" w:leader="dot" w:pos="9350"/>
            </w:tabs>
            <w:rPr>
              <w:noProof/>
            </w:rPr>
          </w:pPr>
          <w:hyperlink w:anchor="_Toc231335047" w:history="1">
            <w:r w:rsidRPr="00447111">
              <w:rPr>
                <w:rStyle w:val="Hyperlink"/>
                <w:noProof/>
              </w:rPr>
              <w:t>A3.3 Kişisel Koruyucu Donanım (KKD) veya Yöntemlerin Yanlış Kullanımı</w:t>
            </w:r>
            <w:r>
              <w:rPr>
                <w:noProof/>
                <w:webHidden/>
              </w:rPr>
              <w:tab/>
            </w:r>
            <w:r>
              <w:rPr>
                <w:noProof/>
                <w:webHidden/>
              </w:rPr>
              <w:fldChar w:fldCharType="begin"/>
            </w:r>
            <w:r>
              <w:rPr>
                <w:noProof/>
                <w:webHidden/>
              </w:rPr>
              <w:instrText xml:space="preserve"> PAGEREF _Toc231335047 \h </w:instrText>
            </w:r>
            <w:r>
              <w:rPr>
                <w:noProof/>
                <w:webHidden/>
              </w:rPr>
            </w:r>
            <w:r>
              <w:rPr>
                <w:noProof/>
                <w:webHidden/>
              </w:rPr>
              <w:fldChar w:fldCharType="separate"/>
            </w:r>
            <w:r>
              <w:rPr>
                <w:noProof/>
                <w:webHidden/>
              </w:rPr>
              <w:t>22</w:t>
            </w:r>
            <w:r>
              <w:rPr>
                <w:noProof/>
                <w:webHidden/>
              </w:rPr>
              <w:fldChar w:fldCharType="end"/>
            </w:r>
          </w:hyperlink>
        </w:p>
        <w:p w14:paraId="28A0755B" w14:textId="5721BDC7" w:rsidR="00723CC1" w:rsidRDefault="00723CC1">
          <w:pPr>
            <w:pStyle w:val="TOC2"/>
            <w:tabs>
              <w:tab w:val="right" w:leader="dot" w:pos="9350"/>
            </w:tabs>
            <w:rPr>
              <w:noProof/>
            </w:rPr>
          </w:pPr>
          <w:hyperlink w:anchor="_Toc231335048" w:history="1">
            <w:r w:rsidRPr="00447111">
              <w:rPr>
                <w:rStyle w:val="Hyperlink"/>
                <w:noProof/>
              </w:rPr>
              <w:t>A3.4 Kişisel Koruyucu Donanım (KKD) veya Yöntemler Mevcut Değil</w:t>
            </w:r>
            <w:r>
              <w:rPr>
                <w:noProof/>
                <w:webHidden/>
              </w:rPr>
              <w:tab/>
            </w:r>
            <w:r>
              <w:rPr>
                <w:noProof/>
                <w:webHidden/>
              </w:rPr>
              <w:fldChar w:fldCharType="begin"/>
            </w:r>
            <w:r>
              <w:rPr>
                <w:noProof/>
                <w:webHidden/>
              </w:rPr>
              <w:instrText xml:space="preserve"> PAGEREF _Toc231335048 \h </w:instrText>
            </w:r>
            <w:r>
              <w:rPr>
                <w:noProof/>
                <w:webHidden/>
              </w:rPr>
            </w:r>
            <w:r>
              <w:rPr>
                <w:noProof/>
                <w:webHidden/>
              </w:rPr>
              <w:fldChar w:fldCharType="separate"/>
            </w:r>
            <w:r>
              <w:rPr>
                <w:noProof/>
                <w:webHidden/>
              </w:rPr>
              <w:t>23</w:t>
            </w:r>
            <w:r>
              <w:rPr>
                <w:noProof/>
                <w:webHidden/>
              </w:rPr>
              <w:fldChar w:fldCharType="end"/>
            </w:r>
          </w:hyperlink>
        </w:p>
        <w:p w14:paraId="2EC2FDD3" w14:textId="65956617" w:rsidR="00723CC1" w:rsidRDefault="00723CC1">
          <w:pPr>
            <w:pStyle w:val="TOC2"/>
            <w:tabs>
              <w:tab w:val="right" w:leader="dot" w:pos="9350"/>
            </w:tabs>
            <w:rPr>
              <w:noProof/>
            </w:rPr>
          </w:pPr>
          <w:hyperlink w:anchor="_Toc231335049" w:history="1">
            <w:r w:rsidRPr="00447111">
              <w:rPr>
                <w:rStyle w:val="Hyperlink"/>
                <w:noProof/>
              </w:rPr>
              <w:t>A3.5 Güvenlik / Koruyucu Cihazların, Uyarı Sistemlerinin Sökülmesi, Bypass Edilmesi veya Devre Dışı Bırakılması</w:t>
            </w:r>
            <w:r>
              <w:rPr>
                <w:noProof/>
                <w:webHidden/>
              </w:rPr>
              <w:tab/>
            </w:r>
            <w:r>
              <w:rPr>
                <w:noProof/>
                <w:webHidden/>
              </w:rPr>
              <w:fldChar w:fldCharType="begin"/>
            </w:r>
            <w:r>
              <w:rPr>
                <w:noProof/>
                <w:webHidden/>
              </w:rPr>
              <w:instrText xml:space="preserve"> PAGEREF _Toc231335049 \h </w:instrText>
            </w:r>
            <w:r>
              <w:rPr>
                <w:noProof/>
                <w:webHidden/>
              </w:rPr>
            </w:r>
            <w:r>
              <w:rPr>
                <w:noProof/>
                <w:webHidden/>
              </w:rPr>
              <w:fldChar w:fldCharType="separate"/>
            </w:r>
            <w:r>
              <w:rPr>
                <w:noProof/>
                <w:webHidden/>
              </w:rPr>
              <w:t>24</w:t>
            </w:r>
            <w:r>
              <w:rPr>
                <w:noProof/>
                <w:webHidden/>
              </w:rPr>
              <w:fldChar w:fldCharType="end"/>
            </w:r>
          </w:hyperlink>
        </w:p>
        <w:p w14:paraId="0990525C" w14:textId="63BFE8AB" w:rsidR="00723CC1" w:rsidRDefault="00723CC1">
          <w:pPr>
            <w:pStyle w:val="TOC2"/>
            <w:tabs>
              <w:tab w:val="right" w:leader="dot" w:pos="9350"/>
            </w:tabs>
            <w:rPr>
              <w:noProof/>
            </w:rPr>
          </w:pPr>
          <w:hyperlink w:anchor="_Toc231335050" w:history="1">
            <w:r w:rsidRPr="00447111">
              <w:rPr>
                <w:rStyle w:val="Hyperlink"/>
                <w:noProof/>
              </w:rPr>
              <w:t>A3.6 Koruyucuların, Uyarı Sistemlerinin veya Güvenlik Cihazlarının Kaldırılmış Olması</w:t>
            </w:r>
            <w:r>
              <w:rPr>
                <w:noProof/>
                <w:webHidden/>
              </w:rPr>
              <w:tab/>
            </w:r>
            <w:r>
              <w:rPr>
                <w:noProof/>
                <w:webHidden/>
              </w:rPr>
              <w:fldChar w:fldCharType="begin"/>
            </w:r>
            <w:r>
              <w:rPr>
                <w:noProof/>
                <w:webHidden/>
              </w:rPr>
              <w:instrText xml:space="preserve"> PAGEREF _Toc231335050 \h </w:instrText>
            </w:r>
            <w:r>
              <w:rPr>
                <w:noProof/>
                <w:webHidden/>
              </w:rPr>
            </w:r>
            <w:r>
              <w:rPr>
                <w:noProof/>
                <w:webHidden/>
              </w:rPr>
              <w:fldChar w:fldCharType="separate"/>
            </w:r>
            <w:r>
              <w:rPr>
                <w:noProof/>
                <w:webHidden/>
              </w:rPr>
              <w:t>25</w:t>
            </w:r>
            <w:r>
              <w:rPr>
                <w:noProof/>
                <w:webHidden/>
              </w:rPr>
              <w:fldChar w:fldCharType="end"/>
            </w:r>
          </w:hyperlink>
        </w:p>
        <w:p w14:paraId="00B44A93" w14:textId="02F4B2A5" w:rsidR="00723CC1" w:rsidRDefault="00723CC1">
          <w:pPr>
            <w:pStyle w:val="TOC2"/>
            <w:tabs>
              <w:tab w:val="right" w:leader="dot" w:pos="9350"/>
            </w:tabs>
            <w:rPr>
              <w:noProof/>
            </w:rPr>
          </w:pPr>
          <w:hyperlink w:anchor="_Toc231335051" w:history="1">
            <w:r w:rsidRPr="00447111">
              <w:rPr>
                <w:rStyle w:val="Hyperlink"/>
                <w:noProof/>
              </w:rPr>
              <w:t>A3.7 KKD Seçiminin Tehlike Şiddetiyle Eşleşmemesi</w:t>
            </w:r>
            <w:r>
              <w:rPr>
                <w:noProof/>
                <w:webHidden/>
              </w:rPr>
              <w:tab/>
            </w:r>
            <w:r>
              <w:rPr>
                <w:noProof/>
                <w:webHidden/>
              </w:rPr>
              <w:fldChar w:fldCharType="begin"/>
            </w:r>
            <w:r>
              <w:rPr>
                <w:noProof/>
                <w:webHidden/>
              </w:rPr>
              <w:instrText xml:space="preserve"> PAGEREF _Toc231335051 \h </w:instrText>
            </w:r>
            <w:r>
              <w:rPr>
                <w:noProof/>
                <w:webHidden/>
              </w:rPr>
            </w:r>
            <w:r>
              <w:rPr>
                <w:noProof/>
                <w:webHidden/>
              </w:rPr>
              <w:fldChar w:fldCharType="separate"/>
            </w:r>
            <w:r>
              <w:rPr>
                <w:noProof/>
                <w:webHidden/>
              </w:rPr>
              <w:t>26</w:t>
            </w:r>
            <w:r>
              <w:rPr>
                <w:noProof/>
                <w:webHidden/>
              </w:rPr>
              <w:fldChar w:fldCharType="end"/>
            </w:r>
          </w:hyperlink>
        </w:p>
        <w:p w14:paraId="1F9D90E4" w14:textId="60118CE1" w:rsidR="00723CC1" w:rsidRDefault="00723CC1">
          <w:pPr>
            <w:pStyle w:val="TOC1"/>
            <w:tabs>
              <w:tab w:val="right" w:leader="dot" w:pos="9350"/>
            </w:tabs>
            <w:rPr>
              <w:rFonts w:eastAsiaTheme="minorEastAsia"/>
              <w:noProof/>
              <w:lang w:val="en-US"/>
            </w:rPr>
          </w:pPr>
          <w:hyperlink w:anchor="_Toc231335052" w:history="1">
            <w:r w:rsidRPr="00447111">
              <w:rPr>
                <w:rStyle w:val="Hyperlink"/>
                <w:noProof/>
              </w:rPr>
              <w:t>A4. İnsan Hatası, Dikkat ve Davranışsal Boşluklar — Odak Eksikliği</w:t>
            </w:r>
            <w:r>
              <w:rPr>
                <w:noProof/>
                <w:webHidden/>
              </w:rPr>
              <w:tab/>
            </w:r>
            <w:r>
              <w:rPr>
                <w:noProof/>
                <w:webHidden/>
              </w:rPr>
              <w:fldChar w:fldCharType="begin"/>
            </w:r>
            <w:r>
              <w:rPr>
                <w:noProof/>
                <w:webHidden/>
              </w:rPr>
              <w:instrText xml:space="preserve"> PAGEREF _Toc231335052 \h </w:instrText>
            </w:r>
            <w:r>
              <w:rPr>
                <w:noProof/>
                <w:webHidden/>
              </w:rPr>
            </w:r>
            <w:r>
              <w:rPr>
                <w:noProof/>
                <w:webHidden/>
              </w:rPr>
              <w:fldChar w:fldCharType="separate"/>
            </w:r>
            <w:r>
              <w:rPr>
                <w:noProof/>
                <w:webHidden/>
              </w:rPr>
              <w:t>27</w:t>
            </w:r>
            <w:r>
              <w:rPr>
                <w:noProof/>
                <w:webHidden/>
              </w:rPr>
              <w:fldChar w:fldCharType="end"/>
            </w:r>
          </w:hyperlink>
        </w:p>
        <w:p w14:paraId="7ACC4A1A" w14:textId="0F98692A" w:rsidR="00723CC1" w:rsidRDefault="00723CC1">
          <w:pPr>
            <w:pStyle w:val="TOC2"/>
            <w:tabs>
              <w:tab w:val="right" w:leader="dot" w:pos="9350"/>
            </w:tabs>
            <w:rPr>
              <w:noProof/>
            </w:rPr>
          </w:pPr>
          <w:hyperlink w:anchor="_Toc231335053" w:history="1">
            <w:r w:rsidRPr="00447111">
              <w:rPr>
                <w:rStyle w:val="Hyperlink"/>
                <w:noProof/>
              </w:rPr>
              <w:t>A4.1 Dikkat Dağınıklığı — Dış Uyaranlarla Odak Kaybı</w:t>
            </w:r>
            <w:r>
              <w:rPr>
                <w:noProof/>
                <w:webHidden/>
              </w:rPr>
              <w:tab/>
            </w:r>
            <w:r>
              <w:rPr>
                <w:noProof/>
                <w:webHidden/>
              </w:rPr>
              <w:fldChar w:fldCharType="begin"/>
            </w:r>
            <w:r>
              <w:rPr>
                <w:noProof/>
                <w:webHidden/>
              </w:rPr>
              <w:instrText xml:space="preserve"> PAGEREF _Toc231335053 \h </w:instrText>
            </w:r>
            <w:r>
              <w:rPr>
                <w:noProof/>
                <w:webHidden/>
              </w:rPr>
            </w:r>
            <w:r>
              <w:rPr>
                <w:noProof/>
                <w:webHidden/>
              </w:rPr>
              <w:fldChar w:fldCharType="separate"/>
            </w:r>
            <w:r>
              <w:rPr>
                <w:noProof/>
                <w:webHidden/>
              </w:rPr>
              <w:t>27</w:t>
            </w:r>
            <w:r>
              <w:rPr>
                <w:noProof/>
                <w:webHidden/>
              </w:rPr>
              <w:fldChar w:fldCharType="end"/>
            </w:r>
          </w:hyperlink>
        </w:p>
        <w:p w14:paraId="0A43B388" w14:textId="0D8B4DD7" w:rsidR="00723CC1" w:rsidRDefault="00723CC1">
          <w:pPr>
            <w:pStyle w:val="TOC2"/>
            <w:tabs>
              <w:tab w:val="right" w:leader="dot" w:pos="9350"/>
            </w:tabs>
            <w:rPr>
              <w:noProof/>
            </w:rPr>
          </w:pPr>
          <w:hyperlink w:anchor="_Toc231335054" w:history="1">
            <w:r w:rsidRPr="00447111">
              <w:rPr>
                <w:rStyle w:val="Hyperlink"/>
                <w:noProof/>
              </w:rPr>
              <w:t>A4.2 Çevresel Tehlikelerin Fark Edilmemesi</w:t>
            </w:r>
            <w:r>
              <w:rPr>
                <w:noProof/>
                <w:webHidden/>
              </w:rPr>
              <w:tab/>
            </w:r>
            <w:r>
              <w:rPr>
                <w:noProof/>
                <w:webHidden/>
              </w:rPr>
              <w:fldChar w:fldCharType="begin"/>
            </w:r>
            <w:r>
              <w:rPr>
                <w:noProof/>
                <w:webHidden/>
              </w:rPr>
              <w:instrText xml:space="preserve"> PAGEREF _Toc231335054 \h </w:instrText>
            </w:r>
            <w:r>
              <w:rPr>
                <w:noProof/>
                <w:webHidden/>
              </w:rPr>
            </w:r>
            <w:r>
              <w:rPr>
                <w:noProof/>
                <w:webHidden/>
              </w:rPr>
              <w:fldChar w:fldCharType="separate"/>
            </w:r>
            <w:r>
              <w:rPr>
                <w:noProof/>
                <w:webHidden/>
              </w:rPr>
              <w:t>28</w:t>
            </w:r>
            <w:r>
              <w:rPr>
                <w:noProof/>
                <w:webHidden/>
              </w:rPr>
              <w:fldChar w:fldCharType="end"/>
            </w:r>
          </w:hyperlink>
        </w:p>
        <w:p w14:paraId="624B2FD0" w14:textId="2815D987" w:rsidR="00723CC1" w:rsidRDefault="00723CC1">
          <w:pPr>
            <w:pStyle w:val="TOC2"/>
            <w:tabs>
              <w:tab w:val="right" w:leader="dot" w:pos="9350"/>
            </w:tabs>
            <w:rPr>
              <w:noProof/>
            </w:rPr>
          </w:pPr>
          <w:hyperlink w:anchor="_Toc231335055" w:history="1">
            <w:r w:rsidRPr="00447111">
              <w:rPr>
                <w:rStyle w:val="Hyperlink"/>
                <w:noProof/>
              </w:rPr>
              <w:t>A4.3 Uygunsuz veya Güvensiz İşyeri Davranışı</w:t>
            </w:r>
            <w:r>
              <w:rPr>
                <w:noProof/>
                <w:webHidden/>
              </w:rPr>
              <w:tab/>
            </w:r>
            <w:r>
              <w:rPr>
                <w:noProof/>
                <w:webHidden/>
              </w:rPr>
              <w:fldChar w:fldCharType="begin"/>
            </w:r>
            <w:r>
              <w:rPr>
                <w:noProof/>
                <w:webHidden/>
              </w:rPr>
              <w:instrText xml:space="preserve"> PAGEREF _Toc231335055 \h </w:instrText>
            </w:r>
            <w:r>
              <w:rPr>
                <w:noProof/>
                <w:webHidden/>
              </w:rPr>
            </w:r>
            <w:r>
              <w:rPr>
                <w:noProof/>
                <w:webHidden/>
              </w:rPr>
              <w:fldChar w:fldCharType="separate"/>
            </w:r>
            <w:r>
              <w:rPr>
                <w:noProof/>
                <w:webHidden/>
              </w:rPr>
              <w:t>29</w:t>
            </w:r>
            <w:r>
              <w:rPr>
                <w:noProof/>
                <w:webHidden/>
              </w:rPr>
              <w:fldChar w:fldCharType="end"/>
            </w:r>
          </w:hyperlink>
        </w:p>
        <w:p w14:paraId="79761C5F" w14:textId="05E499A2" w:rsidR="00723CC1" w:rsidRDefault="00723CC1">
          <w:pPr>
            <w:pStyle w:val="TOC2"/>
            <w:tabs>
              <w:tab w:val="right" w:leader="dot" w:pos="9350"/>
            </w:tabs>
            <w:rPr>
              <w:noProof/>
            </w:rPr>
          </w:pPr>
          <w:hyperlink w:anchor="_Toc231335056" w:history="1">
            <w:r w:rsidRPr="00447111">
              <w:rPr>
                <w:rStyle w:val="Hyperlink"/>
                <w:noProof/>
              </w:rPr>
              <w:t>A4.4 Diğerlerini Uyarmada Başarısızlık</w:t>
            </w:r>
            <w:r>
              <w:rPr>
                <w:noProof/>
                <w:webHidden/>
              </w:rPr>
              <w:tab/>
            </w:r>
            <w:r>
              <w:rPr>
                <w:noProof/>
                <w:webHidden/>
              </w:rPr>
              <w:fldChar w:fldCharType="begin"/>
            </w:r>
            <w:r>
              <w:rPr>
                <w:noProof/>
                <w:webHidden/>
              </w:rPr>
              <w:instrText xml:space="preserve"> PAGEREF _Toc231335056 \h </w:instrText>
            </w:r>
            <w:r>
              <w:rPr>
                <w:noProof/>
                <w:webHidden/>
              </w:rPr>
            </w:r>
            <w:r>
              <w:rPr>
                <w:noProof/>
                <w:webHidden/>
              </w:rPr>
              <w:fldChar w:fldCharType="separate"/>
            </w:r>
            <w:r>
              <w:rPr>
                <w:noProof/>
                <w:webHidden/>
              </w:rPr>
              <w:t>30</w:t>
            </w:r>
            <w:r>
              <w:rPr>
                <w:noProof/>
                <w:webHidden/>
              </w:rPr>
              <w:fldChar w:fldCharType="end"/>
            </w:r>
          </w:hyperlink>
        </w:p>
        <w:p w14:paraId="432B523C" w14:textId="43049658" w:rsidR="00723CC1" w:rsidRDefault="00723CC1">
          <w:pPr>
            <w:pStyle w:val="TOC2"/>
            <w:tabs>
              <w:tab w:val="right" w:leader="dot" w:pos="9350"/>
            </w:tabs>
            <w:rPr>
              <w:noProof/>
            </w:rPr>
          </w:pPr>
          <w:hyperlink w:anchor="_Toc231335057" w:history="1">
            <w:r w:rsidRPr="00447111">
              <w:rPr>
                <w:rStyle w:val="Hyperlink"/>
                <w:noProof/>
              </w:rPr>
              <w:t>A4.5 Kasıtsız İnsan Hatası</w:t>
            </w:r>
            <w:r>
              <w:rPr>
                <w:noProof/>
                <w:webHidden/>
              </w:rPr>
              <w:tab/>
            </w:r>
            <w:r>
              <w:rPr>
                <w:noProof/>
                <w:webHidden/>
              </w:rPr>
              <w:fldChar w:fldCharType="begin"/>
            </w:r>
            <w:r>
              <w:rPr>
                <w:noProof/>
                <w:webHidden/>
              </w:rPr>
              <w:instrText xml:space="preserve"> PAGEREF _Toc231335057 \h </w:instrText>
            </w:r>
            <w:r>
              <w:rPr>
                <w:noProof/>
                <w:webHidden/>
              </w:rPr>
            </w:r>
            <w:r>
              <w:rPr>
                <w:noProof/>
                <w:webHidden/>
              </w:rPr>
              <w:fldChar w:fldCharType="separate"/>
            </w:r>
            <w:r>
              <w:rPr>
                <w:noProof/>
                <w:webHidden/>
              </w:rPr>
              <w:t>31</w:t>
            </w:r>
            <w:r>
              <w:rPr>
                <w:noProof/>
                <w:webHidden/>
              </w:rPr>
              <w:fldChar w:fldCharType="end"/>
            </w:r>
          </w:hyperlink>
        </w:p>
        <w:p w14:paraId="6FFEAD06" w14:textId="6CB01F22" w:rsidR="00723CC1" w:rsidRDefault="00723CC1">
          <w:pPr>
            <w:pStyle w:val="TOC2"/>
            <w:tabs>
              <w:tab w:val="right" w:leader="dot" w:pos="9350"/>
            </w:tabs>
            <w:rPr>
              <w:noProof/>
            </w:rPr>
          </w:pPr>
          <w:hyperlink w:anchor="_Toc231335058" w:history="1">
            <w:r w:rsidRPr="00447111">
              <w:rPr>
                <w:rStyle w:val="Hyperlink"/>
                <w:noProof/>
              </w:rPr>
              <w:t>A4.6 Otomatik/Rutin Eylemlerin Bilinçsiz Uygulanması</w:t>
            </w:r>
            <w:r>
              <w:rPr>
                <w:noProof/>
                <w:webHidden/>
              </w:rPr>
              <w:tab/>
            </w:r>
            <w:r>
              <w:rPr>
                <w:noProof/>
                <w:webHidden/>
              </w:rPr>
              <w:fldChar w:fldCharType="begin"/>
            </w:r>
            <w:r>
              <w:rPr>
                <w:noProof/>
                <w:webHidden/>
              </w:rPr>
              <w:instrText xml:space="preserve"> PAGEREF _Toc231335058 \h </w:instrText>
            </w:r>
            <w:r>
              <w:rPr>
                <w:noProof/>
                <w:webHidden/>
              </w:rPr>
            </w:r>
            <w:r>
              <w:rPr>
                <w:noProof/>
                <w:webHidden/>
              </w:rPr>
              <w:fldChar w:fldCharType="separate"/>
            </w:r>
            <w:r>
              <w:rPr>
                <w:noProof/>
                <w:webHidden/>
              </w:rPr>
              <w:t>32</w:t>
            </w:r>
            <w:r>
              <w:rPr>
                <w:noProof/>
                <w:webHidden/>
              </w:rPr>
              <w:fldChar w:fldCharType="end"/>
            </w:r>
          </w:hyperlink>
        </w:p>
        <w:p w14:paraId="1840A83B" w14:textId="1AF8BA3B" w:rsidR="00723CC1" w:rsidRDefault="00723CC1">
          <w:pPr>
            <w:pStyle w:val="TOC2"/>
            <w:tabs>
              <w:tab w:val="right" w:leader="dot" w:pos="9350"/>
            </w:tabs>
            <w:rPr>
              <w:noProof/>
            </w:rPr>
          </w:pPr>
          <w:hyperlink w:anchor="_Toc231335059" w:history="1">
            <w:r w:rsidRPr="00447111">
              <w:rPr>
                <w:rStyle w:val="Hyperlink"/>
                <w:noProof/>
              </w:rPr>
              <w:t>A4.7 Görev Karmaşıklığının İnsan Kapasitesini Aşması</w:t>
            </w:r>
            <w:r>
              <w:rPr>
                <w:noProof/>
                <w:webHidden/>
              </w:rPr>
              <w:tab/>
            </w:r>
            <w:r>
              <w:rPr>
                <w:noProof/>
                <w:webHidden/>
              </w:rPr>
              <w:fldChar w:fldCharType="begin"/>
            </w:r>
            <w:r>
              <w:rPr>
                <w:noProof/>
                <w:webHidden/>
              </w:rPr>
              <w:instrText xml:space="preserve"> PAGEREF _Toc231335059 \h </w:instrText>
            </w:r>
            <w:r>
              <w:rPr>
                <w:noProof/>
                <w:webHidden/>
              </w:rPr>
            </w:r>
            <w:r>
              <w:rPr>
                <w:noProof/>
                <w:webHidden/>
              </w:rPr>
              <w:fldChar w:fldCharType="separate"/>
            </w:r>
            <w:r>
              <w:rPr>
                <w:noProof/>
                <w:webHidden/>
              </w:rPr>
              <w:t>33</w:t>
            </w:r>
            <w:r>
              <w:rPr>
                <w:noProof/>
                <w:webHidden/>
              </w:rPr>
              <w:fldChar w:fldCharType="end"/>
            </w:r>
          </w:hyperlink>
        </w:p>
        <w:p w14:paraId="0382AC64" w14:textId="00FAA8CD" w:rsidR="00723CC1" w:rsidRDefault="00723CC1">
          <w:pPr>
            <w:pStyle w:val="TOC2"/>
            <w:tabs>
              <w:tab w:val="right" w:leader="dot" w:pos="9350"/>
            </w:tabs>
            <w:rPr>
              <w:noProof/>
            </w:rPr>
          </w:pPr>
          <w:hyperlink w:anchor="_Toc231335060" w:history="1">
            <w:r w:rsidRPr="00447111">
              <w:rPr>
                <w:rStyle w:val="Hyperlink"/>
                <w:noProof/>
              </w:rPr>
              <w:t>A4.8 Zaman Baskısının Bilişsel Kestirme/Kısa Yol Davranışına Yol Açması</w:t>
            </w:r>
            <w:r>
              <w:rPr>
                <w:noProof/>
                <w:webHidden/>
              </w:rPr>
              <w:tab/>
            </w:r>
            <w:r>
              <w:rPr>
                <w:noProof/>
                <w:webHidden/>
              </w:rPr>
              <w:fldChar w:fldCharType="begin"/>
            </w:r>
            <w:r>
              <w:rPr>
                <w:noProof/>
                <w:webHidden/>
              </w:rPr>
              <w:instrText xml:space="preserve"> PAGEREF _Toc231335060 \h </w:instrText>
            </w:r>
            <w:r>
              <w:rPr>
                <w:noProof/>
                <w:webHidden/>
              </w:rPr>
            </w:r>
            <w:r>
              <w:rPr>
                <w:noProof/>
                <w:webHidden/>
              </w:rPr>
              <w:fldChar w:fldCharType="separate"/>
            </w:r>
            <w:r>
              <w:rPr>
                <w:noProof/>
                <w:webHidden/>
              </w:rPr>
              <w:t>34</w:t>
            </w:r>
            <w:r>
              <w:rPr>
                <w:noProof/>
                <w:webHidden/>
              </w:rPr>
              <w:fldChar w:fldCharType="end"/>
            </w:r>
          </w:hyperlink>
        </w:p>
        <w:p w14:paraId="471C1A58" w14:textId="334C87F9" w:rsidR="00723CC1" w:rsidRDefault="00723CC1">
          <w:pPr>
            <w:pStyle w:val="TOC2"/>
            <w:tabs>
              <w:tab w:val="right" w:leader="dot" w:pos="9350"/>
            </w:tabs>
            <w:rPr>
              <w:noProof/>
            </w:rPr>
          </w:pPr>
          <w:hyperlink w:anchor="_Toc231335061" w:history="1">
            <w:r w:rsidRPr="00447111">
              <w:rPr>
                <w:rStyle w:val="Hyperlink"/>
                <w:noProof/>
              </w:rPr>
              <w:t>A4.9 Ekip Koordinasyon Hatası — Görev Devri ve İş Bölümü Yanlış Anlaması</w:t>
            </w:r>
            <w:r>
              <w:rPr>
                <w:noProof/>
                <w:webHidden/>
              </w:rPr>
              <w:tab/>
            </w:r>
            <w:r>
              <w:rPr>
                <w:noProof/>
                <w:webHidden/>
              </w:rPr>
              <w:fldChar w:fldCharType="begin"/>
            </w:r>
            <w:r>
              <w:rPr>
                <w:noProof/>
                <w:webHidden/>
              </w:rPr>
              <w:instrText xml:space="preserve"> PAGEREF _Toc231335061 \h </w:instrText>
            </w:r>
            <w:r>
              <w:rPr>
                <w:noProof/>
                <w:webHidden/>
              </w:rPr>
            </w:r>
            <w:r>
              <w:rPr>
                <w:noProof/>
                <w:webHidden/>
              </w:rPr>
              <w:fldChar w:fldCharType="separate"/>
            </w:r>
            <w:r>
              <w:rPr>
                <w:noProof/>
                <w:webHidden/>
              </w:rPr>
              <w:t>35</w:t>
            </w:r>
            <w:r>
              <w:rPr>
                <w:noProof/>
                <w:webHidden/>
              </w:rPr>
              <w:fldChar w:fldCharType="end"/>
            </w:r>
          </w:hyperlink>
        </w:p>
        <w:p w14:paraId="1C2B8DA5" w14:textId="0CC22C18" w:rsidR="00723CC1" w:rsidRDefault="00723CC1">
          <w:pPr>
            <w:pStyle w:val="TOC1"/>
            <w:tabs>
              <w:tab w:val="right" w:leader="dot" w:pos="9350"/>
            </w:tabs>
            <w:rPr>
              <w:rFonts w:eastAsiaTheme="minorEastAsia"/>
              <w:noProof/>
              <w:lang w:val="en-US"/>
            </w:rPr>
          </w:pPr>
          <w:hyperlink w:anchor="_Toc231335062" w:history="1">
            <w:r w:rsidRPr="00447111">
              <w:rPr>
                <w:rStyle w:val="Hyperlink"/>
                <w:noProof/>
              </w:rPr>
              <w:t>B. İLK GÖRÜNÜR NEDENLER – KOŞULLAR</w:t>
            </w:r>
            <w:r>
              <w:rPr>
                <w:noProof/>
                <w:webHidden/>
              </w:rPr>
              <w:tab/>
            </w:r>
            <w:r>
              <w:rPr>
                <w:noProof/>
                <w:webHidden/>
              </w:rPr>
              <w:fldChar w:fldCharType="begin"/>
            </w:r>
            <w:r>
              <w:rPr>
                <w:noProof/>
                <w:webHidden/>
              </w:rPr>
              <w:instrText xml:space="preserve"> PAGEREF _Toc231335062 \h </w:instrText>
            </w:r>
            <w:r>
              <w:rPr>
                <w:noProof/>
                <w:webHidden/>
              </w:rPr>
            </w:r>
            <w:r>
              <w:rPr>
                <w:noProof/>
                <w:webHidden/>
              </w:rPr>
              <w:fldChar w:fldCharType="separate"/>
            </w:r>
            <w:r>
              <w:rPr>
                <w:noProof/>
                <w:webHidden/>
              </w:rPr>
              <w:t>36</w:t>
            </w:r>
            <w:r>
              <w:rPr>
                <w:noProof/>
                <w:webHidden/>
              </w:rPr>
              <w:fldChar w:fldCharType="end"/>
            </w:r>
          </w:hyperlink>
        </w:p>
        <w:p w14:paraId="4DE5A717" w14:textId="4ED954B1" w:rsidR="00723CC1" w:rsidRDefault="00723CC1">
          <w:pPr>
            <w:pStyle w:val="TOC1"/>
            <w:tabs>
              <w:tab w:val="right" w:leader="dot" w:pos="9350"/>
            </w:tabs>
            <w:rPr>
              <w:rFonts w:eastAsiaTheme="minorEastAsia"/>
              <w:noProof/>
              <w:lang w:val="en-US"/>
            </w:rPr>
          </w:pPr>
          <w:hyperlink w:anchor="_Toc231335063" w:history="1">
            <w:r w:rsidRPr="00447111">
              <w:rPr>
                <w:rStyle w:val="Hyperlink"/>
                <w:noProof/>
              </w:rPr>
              <w:t>B1. KORUYUCU VE UYARICI SİSTEM HATALARI</w:t>
            </w:r>
            <w:r>
              <w:rPr>
                <w:noProof/>
                <w:webHidden/>
              </w:rPr>
              <w:tab/>
            </w:r>
            <w:r>
              <w:rPr>
                <w:noProof/>
                <w:webHidden/>
              </w:rPr>
              <w:fldChar w:fldCharType="begin"/>
            </w:r>
            <w:r>
              <w:rPr>
                <w:noProof/>
                <w:webHidden/>
              </w:rPr>
              <w:instrText xml:space="preserve"> PAGEREF _Toc231335063 \h </w:instrText>
            </w:r>
            <w:r>
              <w:rPr>
                <w:noProof/>
                <w:webHidden/>
              </w:rPr>
            </w:r>
            <w:r>
              <w:rPr>
                <w:noProof/>
                <w:webHidden/>
              </w:rPr>
              <w:fldChar w:fldCharType="separate"/>
            </w:r>
            <w:r>
              <w:rPr>
                <w:noProof/>
                <w:webHidden/>
              </w:rPr>
              <w:t>36</w:t>
            </w:r>
            <w:r>
              <w:rPr>
                <w:noProof/>
                <w:webHidden/>
              </w:rPr>
              <w:fldChar w:fldCharType="end"/>
            </w:r>
          </w:hyperlink>
        </w:p>
        <w:p w14:paraId="7E480760" w14:textId="4621D4E9" w:rsidR="00723CC1" w:rsidRDefault="00723CC1">
          <w:pPr>
            <w:pStyle w:val="TOC2"/>
            <w:tabs>
              <w:tab w:val="right" w:leader="dot" w:pos="9350"/>
            </w:tabs>
            <w:rPr>
              <w:noProof/>
            </w:rPr>
          </w:pPr>
          <w:hyperlink w:anchor="_Toc231335064" w:history="1">
            <w:r w:rsidRPr="00447111">
              <w:rPr>
                <w:rStyle w:val="Hyperlink"/>
                <w:noProof/>
              </w:rPr>
              <w:t>B1.1 KORUYUCU DÜZENEKLER VEYA CİHAZLAR ETKİLİ DEĞİL:</w:t>
            </w:r>
            <w:r>
              <w:rPr>
                <w:noProof/>
                <w:webHidden/>
              </w:rPr>
              <w:tab/>
            </w:r>
            <w:r>
              <w:rPr>
                <w:noProof/>
                <w:webHidden/>
              </w:rPr>
              <w:fldChar w:fldCharType="begin"/>
            </w:r>
            <w:r>
              <w:rPr>
                <w:noProof/>
                <w:webHidden/>
              </w:rPr>
              <w:instrText xml:space="preserve"> PAGEREF _Toc231335064 \h </w:instrText>
            </w:r>
            <w:r>
              <w:rPr>
                <w:noProof/>
                <w:webHidden/>
              </w:rPr>
            </w:r>
            <w:r>
              <w:rPr>
                <w:noProof/>
                <w:webHidden/>
              </w:rPr>
              <w:fldChar w:fldCharType="separate"/>
            </w:r>
            <w:r>
              <w:rPr>
                <w:noProof/>
                <w:webHidden/>
              </w:rPr>
              <w:t>36</w:t>
            </w:r>
            <w:r>
              <w:rPr>
                <w:noProof/>
                <w:webHidden/>
              </w:rPr>
              <w:fldChar w:fldCharType="end"/>
            </w:r>
          </w:hyperlink>
        </w:p>
        <w:p w14:paraId="2C4FEEE7" w14:textId="30917C6F" w:rsidR="00723CC1" w:rsidRDefault="00723CC1">
          <w:pPr>
            <w:pStyle w:val="TOC2"/>
            <w:tabs>
              <w:tab w:val="right" w:leader="dot" w:pos="9350"/>
            </w:tabs>
            <w:rPr>
              <w:noProof/>
            </w:rPr>
          </w:pPr>
          <w:hyperlink w:anchor="_Toc231335065" w:history="1">
            <w:r w:rsidRPr="00447111">
              <w:rPr>
                <w:rStyle w:val="Hyperlink"/>
                <w:noProof/>
              </w:rPr>
              <w:t>B1.2 Arızalı Koruyucu Düzenekler veya Cihazlar</w:t>
            </w:r>
            <w:r>
              <w:rPr>
                <w:noProof/>
                <w:webHidden/>
              </w:rPr>
              <w:tab/>
            </w:r>
            <w:r>
              <w:rPr>
                <w:noProof/>
                <w:webHidden/>
              </w:rPr>
              <w:fldChar w:fldCharType="begin"/>
            </w:r>
            <w:r>
              <w:rPr>
                <w:noProof/>
                <w:webHidden/>
              </w:rPr>
              <w:instrText xml:space="preserve"> PAGEREF _Toc231335065 \h </w:instrText>
            </w:r>
            <w:r>
              <w:rPr>
                <w:noProof/>
                <w:webHidden/>
              </w:rPr>
            </w:r>
            <w:r>
              <w:rPr>
                <w:noProof/>
                <w:webHidden/>
              </w:rPr>
              <w:fldChar w:fldCharType="separate"/>
            </w:r>
            <w:r>
              <w:rPr>
                <w:noProof/>
                <w:webHidden/>
              </w:rPr>
              <w:t>37</w:t>
            </w:r>
            <w:r>
              <w:rPr>
                <w:noProof/>
                <w:webHidden/>
              </w:rPr>
              <w:fldChar w:fldCharType="end"/>
            </w:r>
          </w:hyperlink>
        </w:p>
        <w:p w14:paraId="118CE5AB" w14:textId="68C005D1" w:rsidR="00723CC1" w:rsidRDefault="00723CC1">
          <w:pPr>
            <w:pStyle w:val="TOC2"/>
            <w:tabs>
              <w:tab w:val="right" w:leader="dot" w:pos="9350"/>
            </w:tabs>
            <w:rPr>
              <w:noProof/>
            </w:rPr>
          </w:pPr>
          <w:hyperlink w:anchor="_Toc231335066" w:history="1">
            <w:r w:rsidRPr="00447111">
              <w:rPr>
                <w:rStyle w:val="Hyperlink"/>
                <w:noProof/>
              </w:rPr>
              <w:t>B1.3 Arızalı Kişisel Koruyucu Donanım (KKD)</w:t>
            </w:r>
            <w:r>
              <w:rPr>
                <w:noProof/>
                <w:webHidden/>
              </w:rPr>
              <w:tab/>
            </w:r>
            <w:r>
              <w:rPr>
                <w:noProof/>
                <w:webHidden/>
              </w:rPr>
              <w:fldChar w:fldCharType="begin"/>
            </w:r>
            <w:r>
              <w:rPr>
                <w:noProof/>
                <w:webHidden/>
              </w:rPr>
              <w:instrText xml:space="preserve"> PAGEREF _Toc231335066 \h </w:instrText>
            </w:r>
            <w:r>
              <w:rPr>
                <w:noProof/>
                <w:webHidden/>
              </w:rPr>
            </w:r>
            <w:r>
              <w:rPr>
                <w:noProof/>
                <w:webHidden/>
              </w:rPr>
              <w:fldChar w:fldCharType="separate"/>
            </w:r>
            <w:r>
              <w:rPr>
                <w:noProof/>
                <w:webHidden/>
              </w:rPr>
              <w:t>38</w:t>
            </w:r>
            <w:r>
              <w:rPr>
                <w:noProof/>
                <w:webHidden/>
              </w:rPr>
              <w:fldChar w:fldCharType="end"/>
            </w:r>
          </w:hyperlink>
        </w:p>
        <w:p w14:paraId="65538B1D" w14:textId="75272792" w:rsidR="00723CC1" w:rsidRDefault="00723CC1">
          <w:pPr>
            <w:pStyle w:val="TOC2"/>
            <w:tabs>
              <w:tab w:val="right" w:leader="dot" w:pos="9350"/>
            </w:tabs>
            <w:rPr>
              <w:noProof/>
            </w:rPr>
          </w:pPr>
          <w:hyperlink w:anchor="_Toc231335067" w:history="1">
            <w:r w:rsidRPr="00447111">
              <w:rPr>
                <w:rStyle w:val="Hyperlink"/>
                <w:noProof/>
              </w:rPr>
              <w:t>B1.4 Uyarı / Alarm Sistemleri veya Güvenlik Cihazlarının Etkisiz Olması</w:t>
            </w:r>
            <w:r>
              <w:rPr>
                <w:noProof/>
                <w:webHidden/>
              </w:rPr>
              <w:tab/>
            </w:r>
            <w:r>
              <w:rPr>
                <w:noProof/>
                <w:webHidden/>
              </w:rPr>
              <w:fldChar w:fldCharType="begin"/>
            </w:r>
            <w:r>
              <w:rPr>
                <w:noProof/>
                <w:webHidden/>
              </w:rPr>
              <w:instrText xml:space="preserve"> PAGEREF _Toc231335067 \h </w:instrText>
            </w:r>
            <w:r>
              <w:rPr>
                <w:noProof/>
                <w:webHidden/>
              </w:rPr>
            </w:r>
            <w:r>
              <w:rPr>
                <w:noProof/>
                <w:webHidden/>
              </w:rPr>
              <w:fldChar w:fldCharType="separate"/>
            </w:r>
            <w:r>
              <w:rPr>
                <w:noProof/>
                <w:webHidden/>
              </w:rPr>
              <w:t>39</w:t>
            </w:r>
            <w:r>
              <w:rPr>
                <w:noProof/>
                <w:webHidden/>
              </w:rPr>
              <w:fldChar w:fldCharType="end"/>
            </w:r>
          </w:hyperlink>
        </w:p>
        <w:p w14:paraId="510CC800" w14:textId="53178E6C" w:rsidR="00723CC1" w:rsidRDefault="00723CC1">
          <w:pPr>
            <w:pStyle w:val="TOC2"/>
            <w:tabs>
              <w:tab w:val="right" w:leader="dot" w:pos="9350"/>
            </w:tabs>
            <w:rPr>
              <w:noProof/>
            </w:rPr>
          </w:pPr>
          <w:hyperlink w:anchor="_Toc231335068" w:history="1">
            <w:r w:rsidRPr="00447111">
              <w:rPr>
                <w:rStyle w:val="Hyperlink"/>
                <w:noProof/>
              </w:rPr>
              <w:t>B1.5 Uyarı / Alarm Sistemlerinin veya Güvenlik Cihazlarının Arızalı veya Mevcut Olmaması</w:t>
            </w:r>
            <w:r>
              <w:rPr>
                <w:noProof/>
                <w:webHidden/>
              </w:rPr>
              <w:tab/>
            </w:r>
            <w:r>
              <w:rPr>
                <w:noProof/>
                <w:webHidden/>
              </w:rPr>
              <w:fldChar w:fldCharType="begin"/>
            </w:r>
            <w:r>
              <w:rPr>
                <w:noProof/>
                <w:webHidden/>
              </w:rPr>
              <w:instrText xml:space="preserve"> PAGEREF _Toc231335068 \h </w:instrText>
            </w:r>
            <w:r>
              <w:rPr>
                <w:noProof/>
                <w:webHidden/>
              </w:rPr>
            </w:r>
            <w:r>
              <w:rPr>
                <w:noProof/>
                <w:webHidden/>
              </w:rPr>
              <w:fldChar w:fldCharType="separate"/>
            </w:r>
            <w:r>
              <w:rPr>
                <w:noProof/>
                <w:webHidden/>
              </w:rPr>
              <w:t>40</w:t>
            </w:r>
            <w:r>
              <w:rPr>
                <w:noProof/>
                <w:webHidden/>
              </w:rPr>
              <w:fldChar w:fldCharType="end"/>
            </w:r>
          </w:hyperlink>
        </w:p>
        <w:p w14:paraId="72619A7D" w14:textId="4F6EEF48" w:rsidR="00723CC1" w:rsidRDefault="00723CC1">
          <w:pPr>
            <w:pStyle w:val="TOC2"/>
            <w:tabs>
              <w:tab w:val="right" w:leader="dot" w:pos="9350"/>
            </w:tabs>
            <w:rPr>
              <w:noProof/>
            </w:rPr>
          </w:pPr>
          <w:hyperlink w:anchor="_Toc231335069" w:history="1">
            <w:r w:rsidRPr="00447111">
              <w:rPr>
                <w:rStyle w:val="Hyperlink"/>
                <w:noProof/>
              </w:rPr>
              <w:t>B1.6 Yanlış Kişisel Koruyucu Donanım (KKD)</w:t>
            </w:r>
            <w:r>
              <w:rPr>
                <w:noProof/>
                <w:webHidden/>
              </w:rPr>
              <w:tab/>
            </w:r>
            <w:r>
              <w:rPr>
                <w:noProof/>
                <w:webHidden/>
              </w:rPr>
              <w:fldChar w:fldCharType="begin"/>
            </w:r>
            <w:r>
              <w:rPr>
                <w:noProof/>
                <w:webHidden/>
              </w:rPr>
              <w:instrText xml:space="preserve"> PAGEREF _Toc231335069 \h </w:instrText>
            </w:r>
            <w:r>
              <w:rPr>
                <w:noProof/>
                <w:webHidden/>
              </w:rPr>
            </w:r>
            <w:r>
              <w:rPr>
                <w:noProof/>
                <w:webHidden/>
              </w:rPr>
              <w:fldChar w:fldCharType="separate"/>
            </w:r>
            <w:r>
              <w:rPr>
                <w:noProof/>
                <w:webHidden/>
              </w:rPr>
              <w:t>41</w:t>
            </w:r>
            <w:r>
              <w:rPr>
                <w:noProof/>
                <w:webHidden/>
              </w:rPr>
              <w:fldChar w:fldCharType="end"/>
            </w:r>
          </w:hyperlink>
        </w:p>
        <w:p w14:paraId="25709C3B" w14:textId="02CFA49F" w:rsidR="00723CC1" w:rsidRDefault="00723CC1">
          <w:pPr>
            <w:pStyle w:val="TOC1"/>
            <w:tabs>
              <w:tab w:val="right" w:leader="dot" w:pos="9350"/>
            </w:tabs>
            <w:rPr>
              <w:rFonts w:eastAsiaTheme="minorEastAsia"/>
              <w:noProof/>
              <w:lang w:val="en-US"/>
            </w:rPr>
          </w:pPr>
          <w:hyperlink w:anchor="_Toc231335070" w:history="1">
            <w:r w:rsidRPr="00447111">
              <w:rPr>
                <w:rStyle w:val="Hyperlink"/>
                <w:noProof/>
              </w:rPr>
              <w:t>B2. ALETLER, TESİS/DONANIM VEYA ARAÇLAR</w:t>
            </w:r>
            <w:r>
              <w:rPr>
                <w:noProof/>
                <w:webHidden/>
              </w:rPr>
              <w:tab/>
            </w:r>
            <w:r>
              <w:rPr>
                <w:noProof/>
                <w:webHidden/>
              </w:rPr>
              <w:fldChar w:fldCharType="begin"/>
            </w:r>
            <w:r>
              <w:rPr>
                <w:noProof/>
                <w:webHidden/>
              </w:rPr>
              <w:instrText xml:space="preserve"> PAGEREF _Toc231335070 \h </w:instrText>
            </w:r>
            <w:r>
              <w:rPr>
                <w:noProof/>
                <w:webHidden/>
              </w:rPr>
            </w:r>
            <w:r>
              <w:rPr>
                <w:noProof/>
                <w:webHidden/>
              </w:rPr>
              <w:fldChar w:fldCharType="separate"/>
            </w:r>
            <w:r>
              <w:rPr>
                <w:noProof/>
                <w:webHidden/>
              </w:rPr>
              <w:t>42</w:t>
            </w:r>
            <w:r>
              <w:rPr>
                <w:noProof/>
                <w:webHidden/>
              </w:rPr>
              <w:fldChar w:fldCharType="end"/>
            </w:r>
          </w:hyperlink>
        </w:p>
        <w:p w14:paraId="6C264FC8" w14:textId="7DC51A40" w:rsidR="00723CC1" w:rsidRDefault="00723CC1">
          <w:pPr>
            <w:pStyle w:val="TOC2"/>
            <w:tabs>
              <w:tab w:val="right" w:leader="dot" w:pos="9350"/>
            </w:tabs>
            <w:rPr>
              <w:noProof/>
            </w:rPr>
          </w:pPr>
          <w:hyperlink w:anchor="_Toc231335071" w:history="1">
            <w:r w:rsidRPr="00447111">
              <w:rPr>
                <w:rStyle w:val="Hyperlink"/>
                <w:noProof/>
              </w:rPr>
              <w:t>B2.1 Tesis / Ekipman Arızası</w:t>
            </w:r>
            <w:r>
              <w:rPr>
                <w:noProof/>
                <w:webHidden/>
              </w:rPr>
              <w:tab/>
            </w:r>
            <w:r>
              <w:rPr>
                <w:noProof/>
                <w:webHidden/>
              </w:rPr>
              <w:fldChar w:fldCharType="begin"/>
            </w:r>
            <w:r>
              <w:rPr>
                <w:noProof/>
                <w:webHidden/>
              </w:rPr>
              <w:instrText xml:space="preserve"> PAGEREF _Toc231335071 \h </w:instrText>
            </w:r>
            <w:r>
              <w:rPr>
                <w:noProof/>
                <w:webHidden/>
              </w:rPr>
            </w:r>
            <w:r>
              <w:rPr>
                <w:noProof/>
                <w:webHidden/>
              </w:rPr>
              <w:fldChar w:fldCharType="separate"/>
            </w:r>
            <w:r>
              <w:rPr>
                <w:noProof/>
                <w:webHidden/>
              </w:rPr>
              <w:t>42</w:t>
            </w:r>
            <w:r>
              <w:rPr>
                <w:noProof/>
                <w:webHidden/>
              </w:rPr>
              <w:fldChar w:fldCharType="end"/>
            </w:r>
          </w:hyperlink>
        </w:p>
        <w:p w14:paraId="14CFAF62" w14:textId="45A42F4E" w:rsidR="00723CC1" w:rsidRDefault="00723CC1">
          <w:pPr>
            <w:pStyle w:val="TOC2"/>
            <w:tabs>
              <w:tab w:val="right" w:leader="dot" w:pos="9350"/>
            </w:tabs>
            <w:rPr>
              <w:noProof/>
            </w:rPr>
          </w:pPr>
          <w:hyperlink w:anchor="_Toc231335072" w:history="1">
            <w:r w:rsidRPr="00447111">
              <w:rPr>
                <w:rStyle w:val="Hyperlink"/>
                <w:noProof/>
              </w:rPr>
              <w:t>B2.2 Yetersiz Tesis / Ekipman Hazırlığı</w:t>
            </w:r>
            <w:r>
              <w:rPr>
                <w:noProof/>
                <w:webHidden/>
              </w:rPr>
              <w:tab/>
            </w:r>
            <w:r>
              <w:rPr>
                <w:noProof/>
                <w:webHidden/>
              </w:rPr>
              <w:fldChar w:fldCharType="begin"/>
            </w:r>
            <w:r>
              <w:rPr>
                <w:noProof/>
                <w:webHidden/>
              </w:rPr>
              <w:instrText xml:space="preserve"> PAGEREF _Toc231335072 \h </w:instrText>
            </w:r>
            <w:r>
              <w:rPr>
                <w:noProof/>
                <w:webHidden/>
              </w:rPr>
            </w:r>
            <w:r>
              <w:rPr>
                <w:noProof/>
                <w:webHidden/>
              </w:rPr>
              <w:fldChar w:fldCharType="separate"/>
            </w:r>
            <w:r>
              <w:rPr>
                <w:noProof/>
                <w:webHidden/>
              </w:rPr>
              <w:t>43</w:t>
            </w:r>
            <w:r>
              <w:rPr>
                <w:noProof/>
                <w:webHidden/>
              </w:rPr>
              <w:fldChar w:fldCharType="end"/>
            </w:r>
          </w:hyperlink>
        </w:p>
        <w:p w14:paraId="7E8802A9" w14:textId="0AE78205" w:rsidR="00723CC1" w:rsidRDefault="00723CC1">
          <w:pPr>
            <w:pStyle w:val="TOC2"/>
            <w:tabs>
              <w:tab w:val="right" w:leader="dot" w:pos="9350"/>
            </w:tabs>
            <w:rPr>
              <w:noProof/>
            </w:rPr>
          </w:pPr>
          <w:hyperlink w:anchor="_Toc231335073" w:history="1">
            <w:r w:rsidRPr="00447111">
              <w:rPr>
                <w:rStyle w:val="Hyperlink"/>
                <w:noProof/>
              </w:rPr>
              <w:t>B2.3 Alet Arızası</w:t>
            </w:r>
            <w:r>
              <w:rPr>
                <w:noProof/>
                <w:webHidden/>
              </w:rPr>
              <w:tab/>
            </w:r>
            <w:r>
              <w:rPr>
                <w:noProof/>
                <w:webHidden/>
              </w:rPr>
              <w:fldChar w:fldCharType="begin"/>
            </w:r>
            <w:r>
              <w:rPr>
                <w:noProof/>
                <w:webHidden/>
              </w:rPr>
              <w:instrText xml:space="preserve"> PAGEREF _Toc231335073 \h </w:instrText>
            </w:r>
            <w:r>
              <w:rPr>
                <w:noProof/>
                <w:webHidden/>
              </w:rPr>
            </w:r>
            <w:r>
              <w:rPr>
                <w:noProof/>
                <w:webHidden/>
              </w:rPr>
              <w:fldChar w:fldCharType="separate"/>
            </w:r>
            <w:r>
              <w:rPr>
                <w:noProof/>
                <w:webHidden/>
              </w:rPr>
              <w:t>44</w:t>
            </w:r>
            <w:r>
              <w:rPr>
                <w:noProof/>
                <w:webHidden/>
              </w:rPr>
              <w:fldChar w:fldCharType="end"/>
            </w:r>
          </w:hyperlink>
        </w:p>
        <w:p w14:paraId="42DB1936" w14:textId="633749D8" w:rsidR="00723CC1" w:rsidRDefault="00723CC1">
          <w:pPr>
            <w:pStyle w:val="TOC2"/>
            <w:tabs>
              <w:tab w:val="right" w:leader="dot" w:pos="9350"/>
            </w:tabs>
            <w:rPr>
              <w:noProof/>
            </w:rPr>
          </w:pPr>
          <w:hyperlink w:anchor="_Toc231335074" w:history="1">
            <w:r w:rsidRPr="00447111">
              <w:rPr>
                <w:rStyle w:val="Hyperlink"/>
                <w:noProof/>
              </w:rPr>
              <w:t>B2.4 Yetersiz Alet Hazırlığı</w:t>
            </w:r>
            <w:r>
              <w:rPr>
                <w:noProof/>
                <w:webHidden/>
              </w:rPr>
              <w:tab/>
            </w:r>
            <w:r>
              <w:rPr>
                <w:noProof/>
                <w:webHidden/>
              </w:rPr>
              <w:fldChar w:fldCharType="begin"/>
            </w:r>
            <w:r>
              <w:rPr>
                <w:noProof/>
                <w:webHidden/>
              </w:rPr>
              <w:instrText xml:space="preserve"> PAGEREF _Toc231335074 \h </w:instrText>
            </w:r>
            <w:r>
              <w:rPr>
                <w:noProof/>
                <w:webHidden/>
              </w:rPr>
            </w:r>
            <w:r>
              <w:rPr>
                <w:noProof/>
                <w:webHidden/>
              </w:rPr>
              <w:fldChar w:fldCharType="separate"/>
            </w:r>
            <w:r>
              <w:rPr>
                <w:noProof/>
                <w:webHidden/>
              </w:rPr>
              <w:t>45</w:t>
            </w:r>
            <w:r>
              <w:rPr>
                <w:noProof/>
                <w:webHidden/>
              </w:rPr>
              <w:fldChar w:fldCharType="end"/>
            </w:r>
          </w:hyperlink>
        </w:p>
        <w:p w14:paraId="6A63045B" w14:textId="27E2F3C4" w:rsidR="00723CC1" w:rsidRDefault="00723CC1">
          <w:pPr>
            <w:pStyle w:val="TOC2"/>
            <w:tabs>
              <w:tab w:val="right" w:leader="dot" w:pos="9350"/>
            </w:tabs>
            <w:rPr>
              <w:noProof/>
            </w:rPr>
          </w:pPr>
          <w:hyperlink w:anchor="_Toc231335075" w:history="1">
            <w:r w:rsidRPr="00447111">
              <w:rPr>
                <w:rStyle w:val="Hyperlink"/>
                <w:noProof/>
              </w:rPr>
              <w:t>B2.5 Araç Arızası</w:t>
            </w:r>
            <w:r>
              <w:rPr>
                <w:noProof/>
                <w:webHidden/>
              </w:rPr>
              <w:tab/>
            </w:r>
            <w:r>
              <w:rPr>
                <w:noProof/>
                <w:webHidden/>
              </w:rPr>
              <w:fldChar w:fldCharType="begin"/>
            </w:r>
            <w:r>
              <w:rPr>
                <w:noProof/>
                <w:webHidden/>
              </w:rPr>
              <w:instrText xml:space="preserve"> PAGEREF _Toc231335075 \h </w:instrText>
            </w:r>
            <w:r>
              <w:rPr>
                <w:noProof/>
                <w:webHidden/>
              </w:rPr>
            </w:r>
            <w:r>
              <w:rPr>
                <w:noProof/>
                <w:webHidden/>
              </w:rPr>
              <w:fldChar w:fldCharType="separate"/>
            </w:r>
            <w:r>
              <w:rPr>
                <w:noProof/>
                <w:webHidden/>
              </w:rPr>
              <w:t>46</w:t>
            </w:r>
            <w:r>
              <w:rPr>
                <w:noProof/>
                <w:webHidden/>
              </w:rPr>
              <w:fldChar w:fldCharType="end"/>
            </w:r>
          </w:hyperlink>
        </w:p>
        <w:p w14:paraId="73AB0BCB" w14:textId="63C183BE" w:rsidR="00723CC1" w:rsidRDefault="00723CC1">
          <w:pPr>
            <w:pStyle w:val="TOC2"/>
            <w:tabs>
              <w:tab w:val="right" w:leader="dot" w:pos="9350"/>
            </w:tabs>
            <w:rPr>
              <w:noProof/>
            </w:rPr>
          </w:pPr>
          <w:hyperlink w:anchor="_Toc231335076" w:history="1">
            <w:r w:rsidRPr="00447111">
              <w:rPr>
                <w:rStyle w:val="Hyperlink"/>
                <w:noProof/>
              </w:rPr>
              <w:t>B2.6 Yetersiz Araç Hazırlığı</w:t>
            </w:r>
            <w:r>
              <w:rPr>
                <w:noProof/>
                <w:webHidden/>
              </w:rPr>
              <w:tab/>
            </w:r>
            <w:r>
              <w:rPr>
                <w:noProof/>
                <w:webHidden/>
              </w:rPr>
              <w:fldChar w:fldCharType="begin"/>
            </w:r>
            <w:r>
              <w:rPr>
                <w:noProof/>
                <w:webHidden/>
              </w:rPr>
              <w:instrText xml:space="preserve"> PAGEREF _Toc231335076 \h </w:instrText>
            </w:r>
            <w:r>
              <w:rPr>
                <w:noProof/>
                <w:webHidden/>
              </w:rPr>
            </w:r>
            <w:r>
              <w:rPr>
                <w:noProof/>
                <w:webHidden/>
              </w:rPr>
              <w:fldChar w:fldCharType="separate"/>
            </w:r>
            <w:r>
              <w:rPr>
                <w:noProof/>
                <w:webHidden/>
              </w:rPr>
              <w:t>47</w:t>
            </w:r>
            <w:r>
              <w:rPr>
                <w:noProof/>
                <w:webHidden/>
              </w:rPr>
              <w:fldChar w:fldCharType="end"/>
            </w:r>
          </w:hyperlink>
        </w:p>
        <w:p w14:paraId="03F06ACD" w14:textId="72D9AB9A" w:rsidR="00723CC1" w:rsidRDefault="00723CC1">
          <w:pPr>
            <w:pStyle w:val="TOC2"/>
            <w:tabs>
              <w:tab w:val="right" w:leader="dot" w:pos="9350"/>
            </w:tabs>
            <w:rPr>
              <w:noProof/>
            </w:rPr>
          </w:pPr>
          <w:hyperlink w:anchor="_Toc231335077" w:history="1">
            <w:r w:rsidRPr="00447111">
              <w:rPr>
                <w:rStyle w:val="Hyperlink"/>
                <w:noProof/>
              </w:rPr>
              <w:t>B2.7 Ekipman Bütünlük Kaybı: Korozyon / Erozyon / Yorulma</w:t>
            </w:r>
            <w:r>
              <w:rPr>
                <w:noProof/>
                <w:webHidden/>
              </w:rPr>
              <w:tab/>
            </w:r>
            <w:r>
              <w:rPr>
                <w:noProof/>
                <w:webHidden/>
              </w:rPr>
              <w:fldChar w:fldCharType="begin"/>
            </w:r>
            <w:r>
              <w:rPr>
                <w:noProof/>
                <w:webHidden/>
              </w:rPr>
              <w:instrText xml:space="preserve"> PAGEREF _Toc231335077 \h </w:instrText>
            </w:r>
            <w:r>
              <w:rPr>
                <w:noProof/>
                <w:webHidden/>
              </w:rPr>
            </w:r>
            <w:r>
              <w:rPr>
                <w:noProof/>
                <w:webHidden/>
              </w:rPr>
              <w:fldChar w:fldCharType="separate"/>
            </w:r>
            <w:r>
              <w:rPr>
                <w:noProof/>
                <w:webHidden/>
              </w:rPr>
              <w:t>48</w:t>
            </w:r>
            <w:r>
              <w:rPr>
                <w:noProof/>
                <w:webHidden/>
              </w:rPr>
              <w:fldChar w:fldCharType="end"/>
            </w:r>
          </w:hyperlink>
        </w:p>
        <w:p w14:paraId="393DFE49" w14:textId="1BE4AA8E" w:rsidR="00723CC1" w:rsidRDefault="00723CC1">
          <w:pPr>
            <w:pStyle w:val="TOC1"/>
            <w:tabs>
              <w:tab w:val="right" w:leader="dot" w:pos="9350"/>
            </w:tabs>
            <w:rPr>
              <w:rFonts w:eastAsiaTheme="minorEastAsia"/>
              <w:noProof/>
              <w:lang w:val="en-US"/>
            </w:rPr>
          </w:pPr>
          <w:hyperlink w:anchor="_Toc231335078" w:history="1">
            <w:r w:rsidRPr="00447111">
              <w:rPr>
                <w:rStyle w:val="Hyperlink"/>
                <w:noProof/>
              </w:rPr>
              <w:t>B3. Tehlikeli Enerji veya Maddeye Beklenmeyen Maruziyet</w:t>
            </w:r>
            <w:r>
              <w:rPr>
                <w:noProof/>
                <w:webHidden/>
              </w:rPr>
              <w:tab/>
            </w:r>
            <w:r>
              <w:rPr>
                <w:noProof/>
                <w:webHidden/>
              </w:rPr>
              <w:fldChar w:fldCharType="begin"/>
            </w:r>
            <w:r>
              <w:rPr>
                <w:noProof/>
                <w:webHidden/>
              </w:rPr>
              <w:instrText xml:space="preserve"> PAGEREF _Toc231335078 \h </w:instrText>
            </w:r>
            <w:r>
              <w:rPr>
                <w:noProof/>
                <w:webHidden/>
              </w:rPr>
            </w:r>
            <w:r>
              <w:rPr>
                <w:noProof/>
                <w:webHidden/>
              </w:rPr>
              <w:fldChar w:fldCharType="separate"/>
            </w:r>
            <w:r>
              <w:rPr>
                <w:noProof/>
                <w:webHidden/>
              </w:rPr>
              <w:t>49</w:t>
            </w:r>
            <w:r>
              <w:rPr>
                <w:noProof/>
                <w:webHidden/>
              </w:rPr>
              <w:fldChar w:fldCharType="end"/>
            </w:r>
          </w:hyperlink>
        </w:p>
        <w:p w14:paraId="1A50F8C2" w14:textId="46951440" w:rsidR="00723CC1" w:rsidRDefault="00723CC1">
          <w:pPr>
            <w:pStyle w:val="TOC2"/>
            <w:tabs>
              <w:tab w:val="right" w:leader="dot" w:pos="9350"/>
            </w:tabs>
            <w:rPr>
              <w:noProof/>
            </w:rPr>
          </w:pPr>
          <w:hyperlink w:anchor="_Toc231335079" w:history="1">
            <w:r w:rsidRPr="00447111">
              <w:rPr>
                <w:rStyle w:val="Hyperlink"/>
                <w:noProof/>
              </w:rPr>
              <w:t>B3.1 Yangın veya Patlama</w:t>
            </w:r>
            <w:r>
              <w:rPr>
                <w:noProof/>
                <w:webHidden/>
              </w:rPr>
              <w:tab/>
            </w:r>
            <w:r>
              <w:rPr>
                <w:noProof/>
                <w:webHidden/>
              </w:rPr>
              <w:fldChar w:fldCharType="begin"/>
            </w:r>
            <w:r>
              <w:rPr>
                <w:noProof/>
                <w:webHidden/>
              </w:rPr>
              <w:instrText xml:space="preserve"> PAGEREF _Toc231335079 \h </w:instrText>
            </w:r>
            <w:r>
              <w:rPr>
                <w:noProof/>
                <w:webHidden/>
              </w:rPr>
            </w:r>
            <w:r>
              <w:rPr>
                <w:noProof/>
                <w:webHidden/>
              </w:rPr>
              <w:fldChar w:fldCharType="separate"/>
            </w:r>
            <w:r>
              <w:rPr>
                <w:noProof/>
                <w:webHidden/>
              </w:rPr>
              <w:t>49</w:t>
            </w:r>
            <w:r>
              <w:rPr>
                <w:noProof/>
                <w:webHidden/>
              </w:rPr>
              <w:fldChar w:fldCharType="end"/>
            </w:r>
          </w:hyperlink>
        </w:p>
        <w:p w14:paraId="2F63F3D5" w14:textId="2282F6F3" w:rsidR="00723CC1" w:rsidRDefault="00723CC1">
          <w:pPr>
            <w:pStyle w:val="TOC2"/>
            <w:tabs>
              <w:tab w:val="right" w:leader="dot" w:pos="9350"/>
            </w:tabs>
            <w:rPr>
              <w:noProof/>
            </w:rPr>
          </w:pPr>
          <w:hyperlink w:anchor="_Toc231335080" w:history="1">
            <w:r w:rsidRPr="00447111">
              <w:rPr>
                <w:rStyle w:val="Hyperlink"/>
                <w:noProof/>
              </w:rPr>
              <w:t>B3.2 Enerjili Elektrik Sistemler</w:t>
            </w:r>
            <w:r>
              <w:rPr>
                <w:noProof/>
                <w:webHidden/>
              </w:rPr>
              <w:tab/>
            </w:r>
            <w:r>
              <w:rPr>
                <w:noProof/>
                <w:webHidden/>
              </w:rPr>
              <w:fldChar w:fldCharType="begin"/>
            </w:r>
            <w:r>
              <w:rPr>
                <w:noProof/>
                <w:webHidden/>
              </w:rPr>
              <w:instrText xml:space="preserve"> PAGEREF _Toc231335080 \h </w:instrText>
            </w:r>
            <w:r>
              <w:rPr>
                <w:noProof/>
                <w:webHidden/>
              </w:rPr>
            </w:r>
            <w:r>
              <w:rPr>
                <w:noProof/>
                <w:webHidden/>
              </w:rPr>
              <w:fldChar w:fldCharType="separate"/>
            </w:r>
            <w:r>
              <w:rPr>
                <w:noProof/>
                <w:webHidden/>
              </w:rPr>
              <w:t>50</w:t>
            </w:r>
            <w:r>
              <w:rPr>
                <w:noProof/>
                <w:webHidden/>
              </w:rPr>
              <w:fldChar w:fldCharType="end"/>
            </w:r>
          </w:hyperlink>
        </w:p>
        <w:p w14:paraId="288E058D" w14:textId="7BA81F71" w:rsidR="00723CC1" w:rsidRDefault="00723CC1">
          <w:pPr>
            <w:pStyle w:val="TOC2"/>
            <w:tabs>
              <w:tab w:val="right" w:leader="dot" w:pos="9350"/>
            </w:tabs>
            <w:rPr>
              <w:noProof/>
            </w:rPr>
          </w:pPr>
          <w:hyperlink w:anchor="_Toc231335081" w:history="1">
            <w:r w:rsidRPr="00447111">
              <w:rPr>
                <w:rStyle w:val="Hyperlink"/>
                <w:noProof/>
              </w:rPr>
              <w:t>B3.3 Elektrik Dışı Enerjili Kaynaklar</w:t>
            </w:r>
            <w:r>
              <w:rPr>
                <w:noProof/>
                <w:webHidden/>
              </w:rPr>
              <w:tab/>
            </w:r>
            <w:r>
              <w:rPr>
                <w:noProof/>
                <w:webHidden/>
              </w:rPr>
              <w:fldChar w:fldCharType="begin"/>
            </w:r>
            <w:r>
              <w:rPr>
                <w:noProof/>
                <w:webHidden/>
              </w:rPr>
              <w:instrText xml:space="preserve"> PAGEREF _Toc231335081 \h </w:instrText>
            </w:r>
            <w:r>
              <w:rPr>
                <w:noProof/>
                <w:webHidden/>
              </w:rPr>
            </w:r>
            <w:r>
              <w:rPr>
                <w:noProof/>
                <w:webHidden/>
              </w:rPr>
              <w:fldChar w:fldCharType="separate"/>
            </w:r>
            <w:r>
              <w:rPr>
                <w:noProof/>
                <w:webHidden/>
              </w:rPr>
              <w:t>51</w:t>
            </w:r>
            <w:r>
              <w:rPr>
                <w:noProof/>
                <w:webHidden/>
              </w:rPr>
              <w:fldChar w:fldCharType="end"/>
            </w:r>
          </w:hyperlink>
        </w:p>
        <w:p w14:paraId="6B77BD86" w14:textId="1B4D70D4" w:rsidR="00723CC1" w:rsidRDefault="00723CC1">
          <w:pPr>
            <w:pStyle w:val="TOC2"/>
            <w:tabs>
              <w:tab w:val="right" w:leader="dot" w:pos="9350"/>
            </w:tabs>
            <w:rPr>
              <w:noProof/>
            </w:rPr>
          </w:pPr>
          <w:hyperlink w:anchor="_Toc231335082" w:history="1">
            <w:r w:rsidRPr="00447111">
              <w:rPr>
                <w:rStyle w:val="Hyperlink"/>
                <w:noProof/>
              </w:rPr>
              <w:t>B3.4 Tehlikeli Kimyasallar</w:t>
            </w:r>
            <w:r>
              <w:rPr>
                <w:noProof/>
                <w:webHidden/>
              </w:rPr>
              <w:tab/>
            </w:r>
            <w:r>
              <w:rPr>
                <w:noProof/>
                <w:webHidden/>
              </w:rPr>
              <w:fldChar w:fldCharType="begin"/>
            </w:r>
            <w:r>
              <w:rPr>
                <w:noProof/>
                <w:webHidden/>
              </w:rPr>
              <w:instrText xml:space="preserve"> PAGEREF _Toc231335082 \h </w:instrText>
            </w:r>
            <w:r>
              <w:rPr>
                <w:noProof/>
                <w:webHidden/>
              </w:rPr>
            </w:r>
            <w:r>
              <w:rPr>
                <w:noProof/>
                <w:webHidden/>
              </w:rPr>
              <w:fldChar w:fldCharType="separate"/>
            </w:r>
            <w:r>
              <w:rPr>
                <w:noProof/>
                <w:webHidden/>
              </w:rPr>
              <w:t>52</w:t>
            </w:r>
            <w:r>
              <w:rPr>
                <w:noProof/>
                <w:webHidden/>
              </w:rPr>
              <w:fldChar w:fldCharType="end"/>
            </w:r>
          </w:hyperlink>
        </w:p>
        <w:p w14:paraId="6BAEAC92" w14:textId="3C740B2B" w:rsidR="00723CC1" w:rsidRDefault="00723CC1">
          <w:pPr>
            <w:pStyle w:val="TOC2"/>
            <w:tabs>
              <w:tab w:val="right" w:leader="dot" w:pos="9350"/>
            </w:tabs>
            <w:rPr>
              <w:noProof/>
            </w:rPr>
          </w:pPr>
          <w:hyperlink w:anchor="_Toc231335083" w:history="1">
            <w:r w:rsidRPr="00447111">
              <w:rPr>
                <w:rStyle w:val="Hyperlink"/>
                <w:noProof/>
              </w:rPr>
              <w:t>B3.5 Yanıcı Toz / Toz Patlaması</w:t>
            </w:r>
            <w:r>
              <w:rPr>
                <w:noProof/>
                <w:webHidden/>
              </w:rPr>
              <w:tab/>
            </w:r>
            <w:r>
              <w:rPr>
                <w:noProof/>
                <w:webHidden/>
              </w:rPr>
              <w:fldChar w:fldCharType="begin"/>
            </w:r>
            <w:r>
              <w:rPr>
                <w:noProof/>
                <w:webHidden/>
              </w:rPr>
              <w:instrText xml:space="preserve"> PAGEREF _Toc231335083 \h </w:instrText>
            </w:r>
            <w:r>
              <w:rPr>
                <w:noProof/>
                <w:webHidden/>
              </w:rPr>
            </w:r>
            <w:r>
              <w:rPr>
                <w:noProof/>
                <w:webHidden/>
              </w:rPr>
              <w:fldChar w:fldCharType="separate"/>
            </w:r>
            <w:r>
              <w:rPr>
                <w:noProof/>
                <w:webHidden/>
              </w:rPr>
              <w:t>53</w:t>
            </w:r>
            <w:r>
              <w:rPr>
                <w:noProof/>
                <w:webHidden/>
              </w:rPr>
              <w:fldChar w:fldCharType="end"/>
            </w:r>
          </w:hyperlink>
        </w:p>
        <w:p w14:paraId="271F56A6" w14:textId="2EC69F43" w:rsidR="00723CC1" w:rsidRDefault="00723CC1">
          <w:pPr>
            <w:pStyle w:val="TOC2"/>
            <w:tabs>
              <w:tab w:val="right" w:leader="dot" w:pos="9350"/>
            </w:tabs>
            <w:rPr>
              <w:noProof/>
            </w:rPr>
          </w:pPr>
          <w:hyperlink w:anchor="_Toc231335084" w:history="1">
            <w:r w:rsidRPr="00447111">
              <w:rPr>
                <w:rStyle w:val="Hyperlink"/>
                <w:noProof/>
              </w:rPr>
              <w:t>B3.6 Oksijen Eksik Olan Atmosfer</w:t>
            </w:r>
            <w:r>
              <w:rPr>
                <w:noProof/>
                <w:webHidden/>
              </w:rPr>
              <w:tab/>
            </w:r>
            <w:r>
              <w:rPr>
                <w:noProof/>
                <w:webHidden/>
              </w:rPr>
              <w:fldChar w:fldCharType="begin"/>
            </w:r>
            <w:r>
              <w:rPr>
                <w:noProof/>
                <w:webHidden/>
              </w:rPr>
              <w:instrText xml:space="preserve"> PAGEREF _Toc231335084 \h </w:instrText>
            </w:r>
            <w:r>
              <w:rPr>
                <w:noProof/>
                <w:webHidden/>
              </w:rPr>
            </w:r>
            <w:r>
              <w:rPr>
                <w:noProof/>
                <w:webHidden/>
              </w:rPr>
              <w:fldChar w:fldCharType="separate"/>
            </w:r>
            <w:r>
              <w:rPr>
                <w:noProof/>
                <w:webHidden/>
              </w:rPr>
              <w:t>54</w:t>
            </w:r>
            <w:r>
              <w:rPr>
                <w:noProof/>
                <w:webHidden/>
              </w:rPr>
              <w:fldChar w:fldCharType="end"/>
            </w:r>
          </w:hyperlink>
        </w:p>
        <w:p w14:paraId="784BF0A6" w14:textId="547575B2" w:rsidR="00723CC1" w:rsidRDefault="00723CC1">
          <w:pPr>
            <w:pStyle w:val="TOC2"/>
            <w:tabs>
              <w:tab w:val="right" w:leader="dot" w:pos="9350"/>
            </w:tabs>
            <w:rPr>
              <w:noProof/>
            </w:rPr>
          </w:pPr>
          <w:hyperlink w:anchor="_Toc231335085" w:history="1">
            <w:r w:rsidRPr="00447111">
              <w:rPr>
                <w:rStyle w:val="Hyperlink"/>
                <w:noProof/>
              </w:rPr>
              <w:t>B3.7 Radyasyon</w:t>
            </w:r>
            <w:r>
              <w:rPr>
                <w:noProof/>
                <w:webHidden/>
              </w:rPr>
              <w:tab/>
            </w:r>
            <w:r>
              <w:rPr>
                <w:noProof/>
                <w:webHidden/>
              </w:rPr>
              <w:fldChar w:fldCharType="begin"/>
            </w:r>
            <w:r>
              <w:rPr>
                <w:noProof/>
                <w:webHidden/>
              </w:rPr>
              <w:instrText xml:space="preserve"> PAGEREF _Toc231335085 \h </w:instrText>
            </w:r>
            <w:r>
              <w:rPr>
                <w:noProof/>
                <w:webHidden/>
              </w:rPr>
            </w:r>
            <w:r>
              <w:rPr>
                <w:noProof/>
                <w:webHidden/>
              </w:rPr>
              <w:fldChar w:fldCharType="separate"/>
            </w:r>
            <w:r>
              <w:rPr>
                <w:noProof/>
                <w:webHidden/>
              </w:rPr>
              <w:t>55</w:t>
            </w:r>
            <w:r>
              <w:rPr>
                <w:noProof/>
                <w:webHidden/>
              </w:rPr>
              <w:fldChar w:fldCharType="end"/>
            </w:r>
          </w:hyperlink>
        </w:p>
        <w:p w14:paraId="145C020D" w14:textId="045BFFA1" w:rsidR="00723CC1" w:rsidRDefault="00723CC1">
          <w:pPr>
            <w:pStyle w:val="TOC2"/>
            <w:tabs>
              <w:tab w:val="right" w:leader="dot" w:pos="9350"/>
            </w:tabs>
            <w:rPr>
              <w:noProof/>
            </w:rPr>
          </w:pPr>
          <w:hyperlink w:anchor="_Toc231335086" w:history="1">
            <w:r w:rsidRPr="00447111">
              <w:rPr>
                <w:rStyle w:val="Hyperlink"/>
                <w:noProof/>
              </w:rPr>
              <w:t>B3.8 Aşırı Sıcaklıklar</w:t>
            </w:r>
            <w:r>
              <w:rPr>
                <w:noProof/>
                <w:webHidden/>
              </w:rPr>
              <w:tab/>
            </w:r>
            <w:r>
              <w:rPr>
                <w:noProof/>
                <w:webHidden/>
              </w:rPr>
              <w:fldChar w:fldCharType="begin"/>
            </w:r>
            <w:r>
              <w:rPr>
                <w:noProof/>
                <w:webHidden/>
              </w:rPr>
              <w:instrText xml:space="preserve"> PAGEREF _Toc231335086 \h </w:instrText>
            </w:r>
            <w:r>
              <w:rPr>
                <w:noProof/>
                <w:webHidden/>
              </w:rPr>
            </w:r>
            <w:r>
              <w:rPr>
                <w:noProof/>
                <w:webHidden/>
              </w:rPr>
              <w:fldChar w:fldCharType="separate"/>
            </w:r>
            <w:r>
              <w:rPr>
                <w:noProof/>
                <w:webHidden/>
              </w:rPr>
              <w:t>56</w:t>
            </w:r>
            <w:r>
              <w:rPr>
                <w:noProof/>
                <w:webHidden/>
              </w:rPr>
              <w:fldChar w:fldCharType="end"/>
            </w:r>
          </w:hyperlink>
        </w:p>
        <w:p w14:paraId="28C75603" w14:textId="07F7921D" w:rsidR="00723CC1" w:rsidRDefault="00723CC1">
          <w:pPr>
            <w:pStyle w:val="TOC2"/>
            <w:tabs>
              <w:tab w:val="right" w:leader="dot" w:pos="9350"/>
            </w:tabs>
            <w:rPr>
              <w:noProof/>
            </w:rPr>
          </w:pPr>
          <w:hyperlink w:anchor="_Toc231335087" w:history="1">
            <w:r w:rsidRPr="00447111">
              <w:rPr>
                <w:rStyle w:val="Hyperlink"/>
                <w:noProof/>
              </w:rPr>
              <w:t>B3.9 Gürültü veya Titreşim</w:t>
            </w:r>
            <w:r>
              <w:rPr>
                <w:noProof/>
                <w:webHidden/>
              </w:rPr>
              <w:tab/>
            </w:r>
            <w:r>
              <w:rPr>
                <w:noProof/>
                <w:webHidden/>
              </w:rPr>
              <w:fldChar w:fldCharType="begin"/>
            </w:r>
            <w:r>
              <w:rPr>
                <w:noProof/>
                <w:webHidden/>
              </w:rPr>
              <w:instrText xml:space="preserve"> PAGEREF _Toc231335087 \h </w:instrText>
            </w:r>
            <w:r>
              <w:rPr>
                <w:noProof/>
                <w:webHidden/>
              </w:rPr>
            </w:r>
            <w:r>
              <w:rPr>
                <w:noProof/>
                <w:webHidden/>
              </w:rPr>
              <w:fldChar w:fldCharType="separate"/>
            </w:r>
            <w:r>
              <w:rPr>
                <w:noProof/>
                <w:webHidden/>
              </w:rPr>
              <w:t>57</w:t>
            </w:r>
            <w:r>
              <w:rPr>
                <w:noProof/>
                <w:webHidden/>
              </w:rPr>
              <w:fldChar w:fldCharType="end"/>
            </w:r>
          </w:hyperlink>
        </w:p>
        <w:p w14:paraId="023B67CB" w14:textId="3CE972AA" w:rsidR="00723CC1" w:rsidRDefault="00723CC1">
          <w:pPr>
            <w:pStyle w:val="TOC2"/>
            <w:tabs>
              <w:tab w:val="right" w:leader="dot" w:pos="9350"/>
            </w:tabs>
            <w:rPr>
              <w:noProof/>
            </w:rPr>
          </w:pPr>
          <w:hyperlink w:anchor="_Toc231335088" w:history="1">
            <w:r w:rsidRPr="00447111">
              <w:rPr>
                <w:rStyle w:val="Hyperlink"/>
                <w:noProof/>
              </w:rPr>
              <w:t>B3.10 Fırtına veya Doğa Olayları</w:t>
            </w:r>
            <w:r>
              <w:rPr>
                <w:noProof/>
                <w:webHidden/>
              </w:rPr>
              <w:tab/>
            </w:r>
            <w:r>
              <w:rPr>
                <w:noProof/>
                <w:webHidden/>
              </w:rPr>
              <w:fldChar w:fldCharType="begin"/>
            </w:r>
            <w:r>
              <w:rPr>
                <w:noProof/>
                <w:webHidden/>
              </w:rPr>
              <w:instrText xml:space="preserve"> PAGEREF _Toc231335088 \h </w:instrText>
            </w:r>
            <w:r>
              <w:rPr>
                <w:noProof/>
                <w:webHidden/>
              </w:rPr>
            </w:r>
            <w:r>
              <w:rPr>
                <w:noProof/>
                <w:webHidden/>
              </w:rPr>
              <w:fldChar w:fldCharType="separate"/>
            </w:r>
            <w:r>
              <w:rPr>
                <w:noProof/>
                <w:webHidden/>
              </w:rPr>
              <w:t>58</w:t>
            </w:r>
            <w:r>
              <w:rPr>
                <w:noProof/>
                <w:webHidden/>
              </w:rPr>
              <w:fldChar w:fldCharType="end"/>
            </w:r>
          </w:hyperlink>
        </w:p>
        <w:p w14:paraId="3C097ACA" w14:textId="3F597406" w:rsidR="00723CC1" w:rsidRDefault="00723CC1">
          <w:pPr>
            <w:pStyle w:val="TOC2"/>
            <w:tabs>
              <w:tab w:val="right" w:leader="dot" w:pos="9350"/>
            </w:tabs>
            <w:rPr>
              <w:noProof/>
            </w:rPr>
          </w:pPr>
          <w:hyperlink w:anchor="_Toc231335089" w:history="1">
            <w:r w:rsidRPr="00447111">
              <w:rPr>
                <w:rStyle w:val="Hyperlink"/>
                <w:noProof/>
              </w:rPr>
              <w:t>B3.11 Depolanmış Enerjinin Beklenmedik Şekilde Açığa Çıkması</w:t>
            </w:r>
            <w:r>
              <w:rPr>
                <w:noProof/>
                <w:webHidden/>
              </w:rPr>
              <w:tab/>
            </w:r>
            <w:r>
              <w:rPr>
                <w:noProof/>
                <w:webHidden/>
              </w:rPr>
              <w:fldChar w:fldCharType="begin"/>
            </w:r>
            <w:r>
              <w:rPr>
                <w:noProof/>
                <w:webHidden/>
              </w:rPr>
              <w:instrText xml:space="preserve"> PAGEREF _Toc231335089 \h </w:instrText>
            </w:r>
            <w:r>
              <w:rPr>
                <w:noProof/>
                <w:webHidden/>
              </w:rPr>
            </w:r>
            <w:r>
              <w:rPr>
                <w:noProof/>
                <w:webHidden/>
              </w:rPr>
              <w:fldChar w:fldCharType="separate"/>
            </w:r>
            <w:r>
              <w:rPr>
                <w:noProof/>
                <w:webHidden/>
              </w:rPr>
              <w:t>59</w:t>
            </w:r>
            <w:r>
              <w:rPr>
                <w:noProof/>
                <w:webHidden/>
              </w:rPr>
              <w:fldChar w:fldCharType="end"/>
            </w:r>
          </w:hyperlink>
        </w:p>
        <w:p w14:paraId="52B85906" w14:textId="4102E9E8" w:rsidR="00723CC1" w:rsidRDefault="00723CC1">
          <w:pPr>
            <w:pStyle w:val="TOC2"/>
            <w:tabs>
              <w:tab w:val="right" w:leader="dot" w:pos="9350"/>
            </w:tabs>
            <w:rPr>
              <w:noProof/>
            </w:rPr>
          </w:pPr>
          <w:hyperlink w:anchor="_Toc231335090" w:history="1">
            <w:r w:rsidRPr="00447111">
              <w:rPr>
                <w:rStyle w:val="Hyperlink"/>
                <w:noProof/>
              </w:rPr>
              <w:t>B3.12 Mekanik Tehlikeler</w:t>
            </w:r>
            <w:r>
              <w:rPr>
                <w:noProof/>
                <w:webHidden/>
              </w:rPr>
              <w:tab/>
            </w:r>
            <w:r>
              <w:rPr>
                <w:noProof/>
                <w:webHidden/>
              </w:rPr>
              <w:fldChar w:fldCharType="begin"/>
            </w:r>
            <w:r>
              <w:rPr>
                <w:noProof/>
                <w:webHidden/>
              </w:rPr>
              <w:instrText xml:space="preserve"> PAGEREF _Toc231335090 \h </w:instrText>
            </w:r>
            <w:r>
              <w:rPr>
                <w:noProof/>
                <w:webHidden/>
              </w:rPr>
            </w:r>
            <w:r>
              <w:rPr>
                <w:noProof/>
                <w:webHidden/>
              </w:rPr>
              <w:fldChar w:fldCharType="separate"/>
            </w:r>
            <w:r>
              <w:rPr>
                <w:noProof/>
                <w:webHidden/>
              </w:rPr>
              <w:t>60</w:t>
            </w:r>
            <w:r>
              <w:rPr>
                <w:noProof/>
                <w:webHidden/>
              </w:rPr>
              <w:fldChar w:fldCharType="end"/>
            </w:r>
          </w:hyperlink>
        </w:p>
        <w:p w14:paraId="053C0A28" w14:textId="70F502B3" w:rsidR="00723CC1" w:rsidRDefault="00723CC1">
          <w:pPr>
            <w:pStyle w:val="TOC2"/>
            <w:tabs>
              <w:tab w:val="right" w:leader="dot" w:pos="9350"/>
            </w:tabs>
            <w:rPr>
              <w:noProof/>
            </w:rPr>
          </w:pPr>
          <w:hyperlink w:anchor="_Toc231335091" w:history="1">
            <w:r w:rsidRPr="00447111">
              <w:rPr>
                <w:rStyle w:val="Hyperlink"/>
                <w:noProof/>
              </w:rPr>
              <w:t>B3.13 Kontrol Dışı Kimyasal Reaksiyon</w:t>
            </w:r>
            <w:r>
              <w:rPr>
                <w:noProof/>
                <w:webHidden/>
              </w:rPr>
              <w:tab/>
            </w:r>
            <w:r>
              <w:rPr>
                <w:noProof/>
                <w:webHidden/>
              </w:rPr>
              <w:fldChar w:fldCharType="begin"/>
            </w:r>
            <w:r>
              <w:rPr>
                <w:noProof/>
                <w:webHidden/>
              </w:rPr>
              <w:instrText xml:space="preserve"> PAGEREF _Toc231335091 \h </w:instrText>
            </w:r>
            <w:r>
              <w:rPr>
                <w:noProof/>
                <w:webHidden/>
              </w:rPr>
            </w:r>
            <w:r>
              <w:rPr>
                <w:noProof/>
                <w:webHidden/>
              </w:rPr>
              <w:fldChar w:fldCharType="separate"/>
            </w:r>
            <w:r>
              <w:rPr>
                <w:noProof/>
                <w:webHidden/>
              </w:rPr>
              <w:t>61</w:t>
            </w:r>
            <w:r>
              <w:rPr>
                <w:noProof/>
                <w:webHidden/>
              </w:rPr>
              <w:fldChar w:fldCharType="end"/>
            </w:r>
          </w:hyperlink>
        </w:p>
        <w:p w14:paraId="6B5E653D" w14:textId="292F97A7" w:rsidR="00723CC1" w:rsidRDefault="00723CC1">
          <w:pPr>
            <w:pStyle w:val="TOC1"/>
            <w:tabs>
              <w:tab w:val="right" w:leader="dot" w:pos="9350"/>
            </w:tabs>
            <w:rPr>
              <w:rFonts w:eastAsiaTheme="minorEastAsia"/>
              <w:noProof/>
              <w:lang w:val="en-US"/>
            </w:rPr>
          </w:pPr>
          <w:hyperlink w:anchor="_Toc231335092" w:history="1">
            <w:r w:rsidRPr="00447111">
              <w:rPr>
                <w:rStyle w:val="Hyperlink"/>
                <w:noProof/>
              </w:rPr>
              <w:t>B4. Çalışma Alanı Düzeni ve Çevresel Koşullar</w:t>
            </w:r>
            <w:r>
              <w:rPr>
                <w:noProof/>
                <w:webHidden/>
              </w:rPr>
              <w:tab/>
            </w:r>
            <w:r>
              <w:rPr>
                <w:noProof/>
                <w:webHidden/>
              </w:rPr>
              <w:fldChar w:fldCharType="begin"/>
            </w:r>
            <w:r>
              <w:rPr>
                <w:noProof/>
                <w:webHidden/>
              </w:rPr>
              <w:instrText xml:space="preserve"> PAGEREF _Toc231335092 \h </w:instrText>
            </w:r>
            <w:r>
              <w:rPr>
                <w:noProof/>
                <w:webHidden/>
              </w:rPr>
            </w:r>
            <w:r>
              <w:rPr>
                <w:noProof/>
                <w:webHidden/>
              </w:rPr>
              <w:fldChar w:fldCharType="separate"/>
            </w:r>
            <w:r>
              <w:rPr>
                <w:noProof/>
                <w:webHidden/>
              </w:rPr>
              <w:t>62</w:t>
            </w:r>
            <w:r>
              <w:rPr>
                <w:noProof/>
                <w:webHidden/>
              </w:rPr>
              <w:fldChar w:fldCharType="end"/>
            </w:r>
          </w:hyperlink>
        </w:p>
        <w:p w14:paraId="1F5EC4A8" w14:textId="6E270378" w:rsidR="00723CC1" w:rsidRDefault="00723CC1">
          <w:pPr>
            <w:pStyle w:val="TOC2"/>
            <w:tabs>
              <w:tab w:val="right" w:leader="dot" w:pos="9350"/>
            </w:tabs>
            <w:rPr>
              <w:noProof/>
            </w:rPr>
          </w:pPr>
          <w:hyperlink w:anchor="_Toc231335093" w:history="1">
            <w:r w:rsidRPr="00447111">
              <w:rPr>
                <w:rStyle w:val="Hyperlink"/>
                <w:noProof/>
              </w:rPr>
              <w:t>B4.1 Sıkışık Düzen veya Kötü Düzenlenmiş Yerleşim</w:t>
            </w:r>
            <w:r>
              <w:rPr>
                <w:noProof/>
                <w:webHidden/>
              </w:rPr>
              <w:tab/>
            </w:r>
            <w:r>
              <w:rPr>
                <w:noProof/>
                <w:webHidden/>
              </w:rPr>
              <w:fldChar w:fldCharType="begin"/>
            </w:r>
            <w:r>
              <w:rPr>
                <w:noProof/>
                <w:webHidden/>
              </w:rPr>
              <w:instrText xml:space="preserve"> PAGEREF _Toc231335093 \h </w:instrText>
            </w:r>
            <w:r>
              <w:rPr>
                <w:noProof/>
                <w:webHidden/>
              </w:rPr>
            </w:r>
            <w:r>
              <w:rPr>
                <w:noProof/>
                <w:webHidden/>
              </w:rPr>
              <w:fldChar w:fldCharType="separate"/>
            </w:r>
            <w:r>
              <w:rPr>
                <w:noProof/>
                <w:webHidden/>
              </w:rPr>
              <w:t>62</w:t>
            </w:r>
            <w:r>
              <w:rPr>
                <w:noProof/>
                <w:webHidden/>
              </w:rPr>
              <w:fldChar w:fldCharType="end"/>
            </w:r>
          </w:hyperlink>
        </w:p>
        <w:p w14:paraId="11AB1F4D" w14:textId="654AA762" w:rsidR="00723CC1" w:rsidRDefault="00723CC1">
          <w:pPr>
            <w:pStyle w:val="TOC2"/>
            <w:tabs>
              <w:tab w:val="right" w:leader="dot" w:pos="9350"/>
            </w:tabs>
            <w:rPr>
              <w:noProof/>
            </w:rPr>
          </w:pPr>
          <w:hyperlink w:anchor="_Toc231335094" w:history="1">
            <w:r w:rsidRPr="00447111">
              <w:rPr>
                <w:rStyle w:val="Hyperlink"/>
                <w:noProof/>
              </w:rPr>
              <w:t>B4.2 Yetersiz Aydınlatma</w:t>
            </w:r>
            <w:r>
              <w:rPr>
                <w:noProof/>
                <w:webHidden/>
              </w:rPr>
              <w:tab/>
            </w:r>
            <w:r>
              <w:rPr>
                <w:noProof/>
                <w:webHidden/>
              </w:rPr>
              <w:fldChar w:fldCharType="begin"/>
            </w:r>
            <w:r>
              <w:rPr>
                <w:noProof/>
                <w:webHidden/>
              </w:rPr>
              <w:instrText xml:space="preserve"> PAGEREF _Toc231335094 \h </w:instrText>
            </w:r>
            <w:r>
              <w:rPr>
                <w:noProof/>
                <w:webHidden/>
              </w:rPr>
            </w:r>
            <w:r>
              <w:rPr>
                <w:noProof/>
                <w:webHidden/>
              </w:rPr>
              <w:fldChar w:fldCharType="separate"/>
            </w:r>
            <w:r>
              <w:rPr>
                <w:noProof/>
                <w:webHidden/>
              </w:rPr>
              <w:t>63</w:t>
            </w:r>
            <w:r>
              <w:rPr>
                <w:noProof/>
                <w:webHidden/>
              </w:rPr>
              <w:fldChar w:fldCharType="end"/>
            </w:r>
          </w:hyperlink>
        </w:p>
        <w:p w14:paraId="6CDC7E46" w14:textId="661B98A0" w:rsidR="00723CC1" w:rsidRDefault="00723CC1">
          <w:pPr>
            <w:pStyle w:val="TOC2"/>
            <w:tabs>
              <w:tab w:val="right" w:leader="dot" w:pos="9350"/>
            </w:tabs>
            <w:rPr>
              <w:noProof/>
            </w:rPr>
          </w:pPr>
          <w:hyperlink w:anchor="_Toc231335095" w:history="1">
            <w:r w:rsidRPr="00447111">
              <w:rPr>
                <w:rStyle w:val="Hyperlink"/>
                <w:noProof/>
              </w:rPr>
              <w:t>B4.3 Yetersiz Havalandırma</w:t>
            </w:r>
            <w:r>
              <w:rPr>
                <w:noProof/>
                <w:webHidden/>
              </w:rPr>
              <w:tab/>
            </w:r>
            <w:r>
              <w:rPr>
                <w:noProof/>
                <w:webHidden/>
              </w:rPr>
              <w:fldChar w:fldCharType="begin"/>
            </w:r>
            <w:r>
              <w:rPr>
                <w:noProof/>
                <w:webHidden/>
              </w:rPr>
              <w:instrText xml:space="preserve"> PAGEREF _Toc231335095 \h </w:instrText>
            </w:r>
            <w:r>
              <w:rPr>
                <w:noProof/>
                <w:webHidden/>
              </w:rPr>
            </w:r>
            <w:r>
              <w:rPr>
                <w:noProof/>
                <w:webHidden/>
              </w:rPr>
              <w:fldChar w:fldCharType="separate"/>
            </w:r>
            <w:r>
              <w:rPr>
                <w:noProof/>
                <w:webHidden/>
              </w:rPr>
              <w:t>64</w:t>
            </w:r>
            <w:r>
              <w:rPr>
                <w:noProof/>
                <w:webHidden/>
              </w:rPr>
              <w:fldChar w:fldCharType="end"/>
            </w:r>
          </w:hyperlink>
        </w:p>
        <w:p w14:paraId="61E53133" w14:textId="30C231EF" w:rsidR="00723CC1" w:rsidRDefault="00723CC1">
          <w:pPr>
            <w:pStyle w:val="TOC2"/>
            <w:tabs>
              <w:tab w:val="right" w:leader="dot" w:pos="9350"/>
            </w:tabs>
            <w:rPr>
              <w:noProof/>
            </w:rPr>
          </w:pPr>
          <w:hyperlink w:anchor="_Toc231335096" w:history="1">
            <w:r w:rsidRPr="00447111">
              <w:rPr>
                <w:rStyle w:val="Hyperlink"/>
                <w:noProof/>
              </w:rPr>
              <w:t>B4.4 Korumasız Yükseklik veya Düşme Tehlikesi</w:t>
            </w:r>
            <w:r>
              <w:rPr>
                <w:noProof/>
                <w:webHidden/>
              </w:rPr>
              <w:tab/>
            </w:r>
            <w:r>
              <w:rPr>
                <w:noProof/>
                <w:webHidden/>
              </w:rPr>
              <w:fldChar w:fldCharType="begin"/>
            </w:r>
            <w:r>
              <w:rPr>
                <w:noProof/>
                <w:webHidden/>
              </w:rPr>
              <w:instrText xml:space="preserve"> PAGEREF _Toc231335096 \h </w:instrText>
            </w:r>
            <w:r>
              <w:rPr>
                <w:noProof/>
                <w:webHidden/>
              </w:rPr>
            </w:r>
            <w:r>
              <w:rPr>
                <w:noProof/>
                <w:webHidden/>
              </w:rPr>
              <w:fldChar w:fldCharType="separate"/>
            </w:r>
            <w:r>
              <w:rPr>
                <w:noProof/>
                <w:webHidden/>
              </w:rPr>
              <w:t>65</w:t>
            </w:r>
            <w:r>
              <w:rPr>
                <w:noProof/>
                <w:webHidden/>
              </w:rPr>
              <w:fldChar w:fldCharType="end"/>
            </w:r>
          </w:hyperlink>
        </w:p>
        <w:p w14:paraId="309D4F6A" w14:textId="19C03FDB" w:rsidR="00723CC1" w:rsidRDefault="00723CC1">
          <w:pPr>
            <w:pStyle w:val="TOC2"/>
            <w:tabs>
              <w:tab w:val="right" w:leader="dot" w:pos="9350"/>
            </w:tabs>
            <w:rPr>
              <w:noProof/>
            </w:rPr>
          </w:pPr>
          <w:hyperlink w:anchor="_Toc231335097" w:history="1">
            <w:r w:rsidRPr="00447111">
              <w:rPr>
                <w:rStyle w:val="Hyperlink"/>
                <w:noProof/>
              </w:rPr>
              <w:t>B4.5 Ekipmanın Uygunsuz Konuma Yerleştirilmesi</w:t>
            </w:r>
            <w:r>
              <w:rPr>
                <w:noProof/>
                <w:webHidden/>
              </w:rPr>
              <w:tab/>
            </w:r>
            <w:r>
              <w:rPr>
                <w:noProof/>
                <w:webHidden/>
              </w:rPr>
              <w:fldChar w:fldCharType="begin"/>
            </w:r>
            <w:r>
              <w:rPr>
                <w:noProof/>
                <w:webHidden/>
              </w:rPr>
              <w:instrText xml:space="preserve"> PAGEREF _Toc231335097 \h </w:instrText>
            </w:r>
            <w:r>
              <w:rPr>
                <w:noProof/>
                <w:webHidden/>
              </w:rPr>
            </w:r>
            <w:r>
              <w:rPr>
                <w:noProof/>
                <w:webHidden/>
              </w:rPr>
              <w:fldChar w:fldCharType="separate"/>
            </w:r>
            <w:r>
              <w:rPr>
                <w:noProof/>
                <w:webHidden/>
              </w:rPr>
              <w:t>66</w:t>
            </w:r>
            <w:r>
              <w:rPr>
                <w:noProof/>
                <w:webHidden/>
              </w:rPr>
              <w:fldChar w:fldCharType="end"/>
            </w:r>
          </w:hyperlink>
        </w:p>
        <w:p w14:paraId="1DFC5FD7" w14:textId="6B205C48" w:rsidR="00723CC1" w:rsidRDefault="00723CC1">
          <w:pPr>
            <w:pStyle w:val="TOC2"/>
            <w:tabs>
              <w:tab w:val="right" w:leader="dot" w:pos="9350"/>
            </w:tabs>
            <w:rPr>
              <w:noProof/>
            </w:rPr>
          </w:pPr>
          <w:hyperlink w:anchor="_Toc231335098" w:history="1">
            <w:r w:rsidRPr="00447111">
              <w:rPr>
                <w:rStyle w:val="Hyperlink"/>
                <w:noProof/>
              </w:rPr>
              <w:t>B4.6 Kötü Tertip, Düzen, Temizlik</w:t>
            </w:r>
            <w:r>
              <w:rPr>
                <w:noProof/>
                <w:webHidden/>
              </w:rPr>
              <w:tab/>
            </w:r>
            <w:r>
              <w:rPr>
                <w:noProof/>
                <w:webHidden/>
              </w:rPr>
              <w:fldChar w:fldCharType="begin"/>
            </w:r>
            <w:r>
              <w:rPr>
                <w:noProof/>
                <w:webHidden/>
              </w:rPr>
              <w:instrText xml:space="preserve"> PAGEREF _Toc231335098 \h </w:instrText>
            </w:r>
            <w:r>
              <w:rPr>
                <w:noProof/>
                <w:webHidden/>
              </w:rPr>
            </w:r>
            <w:r>
              <w:rPr>
                <w:noProof/>
                <w:webHidden/>
              </w:rPr>
              <w:fldChar w:fldCharType="separate"/>
            </w:r>
            <w:r>
              <w:rPr>
                <w:noProof/>
                <w:webHidden/>
              </w:rPr>
              <w:t>67</w:t>
            </w:r>
            <w:r>
              <w:rPr>
                <w:noProof/>
                <w:webHidden/>
              </w:rPr>
              <w:fldChar w:fldCharType="end"/>
            </w:r>
          </w:hyperlink>
        </w:p>
        <w:p w14:paraId="75F575C5" w14:textId="4DB23284" w:rsidR="00723CC1" w:rsidRDefault="00723CC1">
          <w:pPr>
            <w:pStyle w:val="TOC2"/>
            <w:tabs>
              <w:tab w:val="right" w:leader="dot" w:pos="9350"/>
            </w:tabs>
            <w:rPr>
              <w:noProof/>
            </w:rPr>
          </w:pPr>
          <w:hyperlink w:anchor="_Toc231335099" w:history="1">
            <w:r w:rsidRPr="00447111">
              <w:rPr>
                <w:rStyle w:val="Hyperlink"/>
                <w:noProof/>
              </w:rPr>
              <w:t>B4.7 Kötü veya Okunaksız Etiketleme / İşaretleme</w:t>
            </w:r>
            <w:r>
              <w:rPr>
                <w:noProof/>
                <w:webHidden/>
              </w:rPr>
              <w:tab/>
            </w:r>
            <w:r>
              <w:rPr>
                <w:noProof/>
                <w:webHidden/>
              </w:rPr>
              <w:fldChar w:fldCharType="begin"/>
            </w:r>
            <w:r>
              <w:rPr>
                <w:noProof/>
                <w:webHidden/>
              </w:rPr>
              <w:instrText xml:space="preserve"> PAGEREF _Toc231335099 \h </w:instrText>
            </w:r>
            <w:r>
              <w:rPr>
                <w:noProof/>
                <w:webHidden/>
              </w:rPr>
            </w:r>
            <w:r>
              <w:rPr>
                <w:noProof/>
                <w:webHidden/>
              </w:rPr>
              <w:fldChar w:fldCharType="separate"/>
            </w:r>
            <w:r>
              <w:rPr>
                <w:noProof/>
                <w:webHidden/>
              </w:rPr>
              <w:t>68</w:t>
            </w:r>
            <w:r>
              <w:rPr>
                <w:noProof/>
                <w:webHidden/>
              </w:rPr>
              <w:fldChar w:fldCharType="end"/>
            </w:r>
          </w:hyperlink>
        </w:p>
        <w:p w14:paraId="64B40F62" w14:textId="11C1DB9D" w:rsidR="00723CC1" w:rsidRDefault="00723CC1">
          <w:pPr>
            <w:pStyle w:val="TOC2"/>
            <w:tabs>
              <w:tab w:val="right" w:leader="dot" w:pos="9350"/>
            </w:tabs>
            <w:rPr>
              <w:noProof/>
            </w:rPr>
          </w:pPr>
          <w:hyperlink w:anchor="_Toc231335100" w:history="1">
            <w:r w:rsidRPr="00447111">
              <w:rPr>
                <w:rStyle w:val="Hyperlink"/>
                <w:noProof/>
              </w:rPr>
              <w:t>B4.8 Uygunsuz Çevresel Koşullar</w:t>
            </w:r>
            <w:r>
              <w:rPr>
                <w:noProof/>
                <w:webHidden/>
              </w:rPr>
              <w:tab/>
            </w:r>
            <w:r>
              <w:rPr>
                <w:noProof/>
                <w:webHidden/>
              </w:rPr>
              <w:fldChar w:fldCharType="begin"/>
            </w:r>
            <w:r>
              <w:rPr>
                <w:noProof/>
                <w:webHidden/>
              </w:rPr>
              <w:instrText xml:space="preserve"> PAGEREF _Toc231335100 \h </w:instrText>
            </w:r>
            <w:r>
              <w:rPr>
                <w:noProof/>
                <w:webHidden/>
              </w:rPr>
            </w:r>
            <w:r>
              <w:rPr>
                <w:noProof/>
                <w:webHidden/>
              </w:rPr>
              <w:fldChar w:fldCharType="separate"/>
            </w:r>
            <w:r>
              <w:rPr>
                <w:noProof/>
                <w:webHidden/>
              </w:rPr>
              <w:t>69</w:t>
            </w:r>
            <w:r>
              <w:rPr>
                <w:noProof/>
                <w:webHidden/>
              </w:rPr>
              <w:fldChar w:fldCharType="end"/>
            </w:r>
          </w:hyperlink>
        </w:p>
        <w:p w14:paraId="6ABF1683" w14:textId="32EAB967" w:rsidR="00723CC1" w:rsidRDefault="00723CC1">
          <w:pPr>
            <w:pStyle w:val="TOC2"/>
            <w:tabs>
              <w:tab w:val="right" w:leader="dot" w:pos="9350"/>
            </w:tabs>
            <w:rPr>
              <w:noProof/>
            </w:rPr>
          </w:pPr>
          <w:hyperlink w:anchor="_Toc231335101" w:history="1">
            <w:r w:rsidRPr="00447111">
              <w:rPr>
                <w:rStyle w:val="Hyperlink"/>
                <w:noProof/>
              </w:rPr>
              <w:t>B4.9 Çalışma Alanı Tasarımının Hata Olasılığını Artırması</w:t>
            </w:r>
            <w:r>
              <w:rPr>
                <w:noProof/>
                <w:webHidden/>
              </w:rPr>
              <w:tab/>
            </w:r>
            <w:r>
              <w:rPr>
                <w:noProof/>
                <w:webHidden/>
              </w:rPr>
              <w:fldChar w:fldCharType="begin"/>
            </w:r>
            <w:r>
              <w:rPr>
                <w:noProof/>
                <w:webHidden/>
              </w:rPr>
              <w:instrText xml:space="preserve"> PAGEREF _Toc231335101 \h </w:instrText>
            </w:r>
            <w:r>
              <w:rPr>
                <w:noProof/>
                <w:webHidden/>
              </w:rPr>
            </w:r>
            <w:r>
              <w:rPr>
                <w:noProof/>
                <w:webHidden/>
              </w:rPr>
              <w:fldChar w:fldCharType="separate"/>
            </w:r>
            <w:r>
              <w:rPr>
                <w:noProof/>
                <w:webHidden/>
              </w:rPr>
              <w:t>70</w:t>
            </w:r>
            <w:r>
              <w:rPr>
                <w:noProof/>
                <w:webHidden/>
              </w:rPr>
              <w:fldChar w:fldCharType="end"/>
            </w:r>
          </w:hyperlink>
        </w:p>
        <w:p w14:paraId="3FCF9FB8" w14:textId="7EF98026" w:rsidR="00723CC1" w:rsidRDefault="00723CC1">
          <w:pPr>
            <w:pStyle w:val="TOC2"/>
            <w:tabs>
              <w:tab w:val="right" w:leader="dot" w:pos="9350"/>
            </w:tabs>
            <w:rPr>
              <w:noProof/>
            </w:rPr>
          </w:pPr>
          <w:hyperlink w:anchor="_Toc231335102" w:history="1">
            <w:r w:rsidRPr="00447111">
              <w:rPr>
                <w:rStyle w:val="Hyperlink"/>
                <w:noProof/>
              </w:rPr>
              <w:t>B4.10 Çalışma Alanı Göstergeleri</w:t>
            </w:r>
            <w:r>
              <w:rPr>
                <w:noProof/>
                <w:webHidden/>
              </w:rPr>
              <w:tab/>
            </w:r>
            <w:r>
              <w:rPr>
                <w:noProof/>
                <w:webHidden/>
              </w:rPr>
              <w:fldChar w:fldCharType="begin"/>
            </w:r>
            <w:r>
              <w:rPr>
                <w:noProof/>
                <w:webHidden/>
              </w:rPr>
              <w:instrText xml:space="preserve"> PAGEREF _Toc231335102 \h </w:instrText>
            </w:r>
            <w:r>
              <w:rPr>
                <w:noProof/>
                <w:webHidden/>
              </w:rPr>
            </w:r>
            <w:r>
              <w:rPr>
                <w:noProof/>
                <w:webHidden/>
              </w:rPr>
              <w:fldChar w:fldCharType="separate"/>
            </w:r>
            <w:r>
              <w:rPr>
                <w:noProof/>
                <w:webHidden/>
              </w:rPr>
              <w:t>71</w:t>
            </w:r>
            <w:r>
              <w:rPr>
                <w:noProof/>
                <w:webHidden/>
              </w:rPr>
              <w:fldChar w:fldCharType="end"/>
            </w:r>
          </w:hyperlink>
        </w:p>
        <w:p w14:paraId="1B2F208D" w14:textId="7265A35E" w:rsidR="00723CC1" w:rsidRDefault="00723CC1">
          <w:pPr>
            <w:pStyle w:val="TOC1"/>
            <w:tabs>
              <w:tab w:val="right" w:leader="dot" w:pos="9350"/>
            </w:tabs>
            <w:rPr>
              <w:rFonts w:eastAsiaTheme="minorEastAsia"/>
              <w:noProof/>
              <w:lang w:val="en-US"/>
            </w:rPr>
          </w:pPr>
          <w:hyperlink w:anchor="_Toc231335103" w:history="1">
            <w:r w:rsidRPr="00447111">
              <w:rPr>
                <w:rStyle w:val="Hyperlink"/>
                <w:noProof/>
              </w:rPr>
              <w:t>C. SİSTEMİK NEDENLER - KİŞİSEL FAKTÖRLER</w:t>
            </w:r>
            <w:r>
              <w:rPr>
                <w:noProof/>
                <w:webHidden/>
              </w:rPr>
              <w:tab/>
            </w:r>
            <w:r>
              <w:rPr>
                <w:noProof/>
                <w:webHidden/>
              </w:rPr>
              <w:fldChar w:fldCharType="begin"/>
            </w:r>
            <w:r>
              <w:rPr>
                <w:noProof/>
                <w:webHidden/>
              </w:rPr>
              <w:instrText xml:space="preserve"> PAGEREF _Toc231335103 \h </w:instrText>
            </w:r>
            <w:r>
              <w:rPr>
                <w:noProof/>
                <w:webHidden/>
              </w:rPr>
            </w:r>
            <w:r>
              <w:rPr>
                <w:noProof/>
                <w:webHidden/>
              </w:rPr>
              <w:fldChar w:fldCharType="separate"/>
            </w:r>
            <w:r>
              <w:rPr>
                <w:noProof/>
                <w:webHidden/>
              </w:rPr>
              <w:t>72</w:t>
            </w:r>
            <w:r>
              <w:rPr>
                <w:noProof/>
                <w:webHidden/>
              </w:rPr>
              <w:fldChar w:fldCharType="end"/>
            </w:r>
          </w:hyperlink>
        </w:p>
        <w:p w14:paraId="7A00785E" w14:textId="2E70AAB1" w:rsidR="00723CC1" w:rsidRDefault="00723CC1">
          <w:pPr>
            <w:pStyle w:val="TOC1"/>
            <w:tabs>
              <w:tab w:val="right" w:leader="dot" w:pos="9350"/>
            </w:tabs>
            <w:rPr>
              <w:rFonts w:eastAsiaTheme="minorEastAsia"/>
              <w:noProof/>
              <w:lang w:val="en-US"/>
            </w:rPr>
          </w:pPr>
          <w:hyperlink w:anchor="_Toc231335104" w:history="1">
            <w:r w:rsidRPr="00447111">
              <w:rPr>
                <w:rStyle w:val="Hyperlink"/>
                <w:noProof/>
              </w:rPr>
              <w:t>C1. Fiziksel Kapasite ve Sağlık</w:t>
            </w:r>
            <w:r>
              <w:rPr>
                <w:noProof/>
                <w:webHidden/>
              </w:rPr>
              <w:tab/>
            </w:r>
            <w:r>
              <w:rPr>
                <w:noProof/>
                <w:webHidden/>
              </w:rPr>
              <w:fldChar w:fldCharType="begin"/>
            </w:r>
            <w:r>
              <w:rPr>
                <w:noProof/>
                <w:webHidden/>
              </w:rPr>
              <w:instrText xml:space="preserve"> PAGEREF _Toc231335104 \h </w:instrText>
            </w:r>
            <w:r>
              <w:rPr>
                <w:noProof/>
                <w:webHidden/>
              </w:rPr>
            </w:r>
            <w:r>
              <w:rPr>
                <w:noProof/>
                <w:webHidden/>
              </w:rPr>
              <w:fldChar w:fldCharType="separate"/>
            </w:r>
            <w:r>
              <w:rPr>
                <w:noProof/>
                <w:webHidden/>
              </w:rPr>
              <w:t>72</w:t>
            </w:r>
            <w:r>
              <w:rPr>
                <w:noProof/>
                <w:webHidden/>
              </w:rPr>
              <w:fldChar w:fldCharType="end"/>
            </w:r>
          </w:hyperlink>
        </w:p>
        <w:p w14:paraId="7F16A25C" w14:textId="78986383" w:rsidR="00723CC1" w:rsidRDefault="00723CC1">
          <w:pPr>
            <w:pStyle w:val="TOC2"/>
            <w:tabs>
              <w:tab w:val="right" w:leader="dot" w:pos="9350"/>
            </w:tabs>
            <w:rPr>
              <w:noProof/>
            </w:rPr>
          </w:pPr>
          <w:hyperlink w:anchor="_Toc231335105" w:history="1">
            <w:r w:rsidRPr="00447111">
              <w:rPr>
                <w:rStyle w:val="Hyperlink"/>
                <w:noProof/>
              </w:rPr>
              <w:t>C1.1 Duyusal Bozukluklar (Görme, İşitme, Diğer Duyular)</w:t>
            </w:r>
            <w:r>
              <w:rPr>
                <w:noProof/>
                <w:webHidden/>
              </w:rPr>
              <w:tab/>
            </w:r>
            <w:r>
              <w:rPr>
                <w:noProof/>
                <w:webHidden/>
              </w:rPr>
              <w:fldChar w:fldCharType="begin"/>
            </w:r>
            <w:r>
              <w:rPr>
                <w:noProof/>
                <w:webHidden/>
              </w:rPr>
              <w:instrText xml:space="preserve"> PAGEREF _Toc231335105 \h </w:instrText>
            </w:r>
            <w:r>
              <w:rPr>
                <w:noProof/>
                <w:webHidden/>
              </w:rPr>
            </w:r>
            <w:r>
              <w:rPr>
                <w:noProof/>
                <w:webHidden/>
              </w:rPr>
              <w:fldChar w:fldCharType="separate"/>
            </w:r>
            <w:r>
              <w:rPr>
                <w:noProof/>
                <w:webHidden/>
              </w:rPr>
              <w:t>73</w:t>
            </w:r>
            <w:r>
              <w:rPr>
                <w:noProof/>
                <w:webHidden/>
              </w:rPr>
              <w:fldChar w:fldCharType="end"/>
            </w:r>
          </w:hyperlink>
        </w:p>
        <w:p w14:paraId="225F9923" w14:textId="7D088C12" w:rsidR="00723CC1" w:rsidRDefault="00723CC1">
          <w:pPr>
            <w:pStyle w:val="TOC2"/>
            <w:tabs>
              <w:tab w:val="right" w:leader="dot" w:pos="9350"/>
            </w:tabs>
            <w:rPr>
              <w:noProof/>
            </w:rPr>
          </w:pPr>
          <w:hyperlink w:anchor="_Toc231335106" w:history="1">
            <w:r w:rsidRPr="00447111">
              <w:rPr>
                <w:rStyle w:val="Hyperlink"/>
                <w:noProof/>
              </w:rPr>
              <w:t>C1.2 Fiziksel Kısıtlamalar (Boy, Güç, Hareket Kabiliyeti vb.)</w:t>
            </w:r>
            <w:r>
              <w:rPr>
                <w:noProof/>
                <w:webHidden/>
              </w:rPr>
              <w:tab/>
            </w:r>
            <w:r>
              <w:rPr>
                <w:noProof/>
                <w:webHidden/>
              </w:rPr>
              <w:fldChar w:fldCharType="begin"/>
            </w:r>
            <w:r>
              <w:rPr>
                <w:noProof/>
                <w:webHidden/>
              </w:rPr>
              <w:instrText xml:space="preserve"> PAGEREF _Toc231335106 \h </w:instrText>
            </w:r>
            <w:r>
              <w:rPr>
                <w:noProof/>
                <w:webHidden/>
              </w:rPr>
            </w:r>
            <w:r>
              <w:rPr>
                <w:noProof/>
                <w:webHidden/>
              </w:rPr>
              <w:fldChar w:fldCharType="separate"/>
            </w:r>
            <w:r>
              <w:rPr>
                <w:noProof/>
                <w:webHidden/>
              </w:rPr>
              <w:t>74</w:t>
            </w:r>
            <w:r>
              <w:rPr>
                <w:noProof/>
                <w:webHidden/>
              </w:rPr>
              <w:fldChar w:fldCharType="end"/>
            </w:r>
          </w:hyperlink>
        </w:p>
        <w:p w14:paraId="488294FA" w14:textId="14E29507" w:rsidR="00723CC1" w:rsidRDefault="00723CC1">
          <w:pPr>
            <w:pStyle w:val="TOC2"/>
            <w:tabs>
              <w:tab w:val="right" w:leader="dot" w:pos="9350"/>
            </w:tabs>
            <w:rPr>
              <w:noProof/>
            </w:rPr>
          </w:pPr>
          <w:hyperlink w:anchor="_Toc231335107" w:history="1">
            <w:r w:rsidRPr="00447111">
              <w:rPr>
                <w:rStyle w:val="Hyperlink"/>
                <w:noProof/>
              </w:rPr>
              <w:t>C1.3 Tıbbi Durumlar veya Hastalık</w:t>
            </w:r>
            <w:r>
              <w:rPr>
                <w:noProof/>
                <w:webHidden/>
              </w:rPr>
              <w:tab/>
            </w:r>
            <w:r>
              <w:rPr>
                <w:noProof/>
                <w:webHidden/>
              </w:rPr>
              <w:fldChar w:fldCharType="begin"/>
            </w:r>
            <w:r>
              <w:rPr>
                <w:noProof/>
                <w:webHidden/>
              </w:rPr>
              <w:instrText xml:space="preserve"> PAGEREF _Toc231335107 \h </w:instrText>
            </w:r>
            <w:r>
              <w:rPr>
                <w:noProof/>
                <w:webHidden/>
              </w:rPr>
            </w:r>
            <w:r>
              <w:rPr>
                <w:noProof/>
                <w:webHidden/>
              </w:rPr>
              <w:fldChar w:fldCharType="separate"/>
            </w:r>
            <w:r>
              <w:rPr>
                <w:noProof/>
                <w:webHidden/>
              </w:rPr>
              <w:t>75</w:t>
            </w:r>
            <w:r>
              <w:rPr>
                <w:noProof/>
                <w:webHidden/>
              </w:rPr>
              <w:fldChar w:fldCharType="end"/>
            </w:r>
          </w:hyperlink>
        </w:p>
        <w:p w14:paraId="549A1CAD" w14:textId="76A5513B" w:rsidR="00723CC1" w:rsidRDefault="00723CC1">
          <w:pPr>
            <w:pStyle w:val="TOC2"/>
            <w:tabs>
              <w:tab w:val="right" w:leader="dot" w:pos="9350"/>
            </w:tabs>
            <w:rPr>
              <w:noProof/>
            </w:rPr>
          </w:pPr>
          <w:hyperlink w:anchor="_Toc231335108" w:history="1">
            <w:r w:rsidRPr="00447111">
              <w:rPr>
                <w:rStyle w:val="Hyperlink"/>
                <w:noProof/>
              </w:rPr>
              <w:t>C1.4 Yorgunluk (Akut veya Kronik)</w:t>
            </w:r>
            <w:r>
              <w:rPr>
                <w:noProof/>
                <w:webHidden/>
              </w:rPr>
              <w:tab/>
            </w:r>
            <w:r>
              <w:rPr>
                <w:noProof/>
                <w:webHidden/>
              </w:rPr>
              <w:fldChar w:fldCharType="begin"/>
            </w:r>
            <w:r>
              <w:rPr>
                <w:noProof/>
                <w:webHidden/>
              </w:rPr>
              <w:instrText xml:space="preserve"> PAGEREF _Toc231335108 \h </w:instrText>
            </w:r>
            <w:r>
              <w:rPr>
                <w:noProof/>
                <w:webHidden/>
              </w:rPr>
            </w:r>
            <w:r>
              <w:rPr>
                <w:noProof/>
                <w:webHidden/>
              </w:rPr>
              <w:fldChar w:fldCharType="separate"/>
            </w:r>
            <w:r>
              <w:rPr>
                <w:noProof/>
                <w:webHidden/>
              </w:rPr>
              <w:t>76</w:t>
            </w:r>
            <w:r>
              <w:rPr>
                <w:noProof/>
                <w:webHidden/>
              </w:rPr>
              <w:fldChar w:fldCharType="end"/>
            </w:r>
          </w:hyperlink>
        </w:p>
        <w:p w14:paraId="374AFB3B" w14:textId="01F672FD" w:rsidR="00723CC1" w:rsidRDefault="00723CC1">
          <w:pPr>
            <w:pStyle w:val="TOC2"/>
            <w:tabs>
              <w:tab w:val="right" w:leader="dot" w:pos="9350"/>
            </w:tabs>
            <w:rPr>
              <w:noProof/>
            </w:rPr>
          </w:pPr>
          <w:hyperlink w:anchor="_Toc231335109" w:history="1">
            <w:r w:rsidRPr="00447111">
              <w:rPr>
                <w:rStyle w:val="Hyperlink"/>
                <w:noProof/>
              </w:rPr>
              <w:t>C1.5 Uyuşturucu, Alkol veya İlaç Etkisi – Madde Hassasiyeti ve Alerjiler</w:t>
            </w:r>
            <w:r>
              <w:rPr>
                <w:noProof/>
                <w:webHidden/>
              </w:rPr>
              <w:tab/>
            </w:r>
            <w:r>
              <w:rPr>
                <w:noProof/>
                <w:webHidden/>
              </w:rPr>
              <w:fldChar w:fldCharType="begin"/>
            </w:r>
            <w:r>
              <w:rPr>
                <w:noProof/>
                <w:webHidden/>
              </w:rPr>
              <w:instrText xml:space="preserve"> PAGEREF _Toc231335109 \h </w:instrText>
            </w:r>
            <w:r>
              <w:rPr>
                <w:noProof/>
                <w:webHidden/>
              </w:rPr>
            </w:r>
            <w:r>
              <w:rPr>
                <w:noProof/>
                <w:webHidden/>
              </w:rPr>
              <w:fldChar w:fldCharType="separate"/>
            </w:r>
            <w:r>
              <w:rPr>
                <w:noProof/>
                <w:webHidden/>
              </w:rPr>
              <w:t>77</w:t>
            </w:r>
            <w:r>
              <w:rPr>
                <w:noProof/>
                <w:webHidden/>
              </w:rPr>
              <w:fldChar w:fldCharType="end"/>
            </w:r>
          </w:hyperlink>
        </w:p>
        <w:p w14:paraId="5294CCDE" w14:textId="3AA61A42" w:rsidR="00723CC1" w:rsidRDefault="00723CC1">
          <w:pPr>
            <w:pStyle w:val="TOC2"/>
            <w:tabs>
              <w:tab w:val="right" w:leader="dot" w:pos="9350"/>
            </w:tabs>
            <w:rPr>
              <w:noProof/>
            </w:rPr>
          </w:pPr>
          <w:hyperlink w:anchor="_Toc231335110" w:history="1">
            <w:r w:rsidRPr="00447111">
              <w:rPr>
                <w:rStyle w:val="Hyperlink"/>
                <w:noProof/>
              </w:rPr>
              <w:t>C1.6 Vardiya Düzeninin Yarattığı Sirkadiyen Bozukluk</w:t>
            </w:r>
            <w:r>
              <w:rPr>
                <w:noProof/>
                <w:webHidden/>
              </w:rPr>
              <w:tab/>
            </w:r>
            <w:r>
              <w:rPr>
                <w:noProof/>
                <w:webHidden/>
              </w:rPr>
              <w:fldChar w:fldCharType="begin"/>
            </w:r>
            <w:r>
              <w:rPr>
                <w:noProof/>
                <w:webHidden/>
              </w:rPr>
              <w:instrText xml:space="preserve"> PAGEREF _Toc231335110 \h </w:instrText>
            </w:r>
            <w:r>
              <w:rPr>
                <w:noProof/>
                <w:webHidden/>
              </w:rPr>
            </w:r>
            <w:r>
              <w:rPr>
                <w:noProof/>
                <w:webHidden/>
              </w:rPr>
              <w:fldChar w:fldCharType="separate"/>
            </w:r>
            <w:r>
              <w:rPr>
                <w:noProof/>
                <w:webHidden/>
              </w:rPr>
              <w:t>78</w:t>
            </w:r>
            <w:r>
              <w:rPr>
                <w:noProof/>
                <w:webHidden/>
              </w:rPr>
              <w:fldChar w:fldCharType="end"/>
            </w:r>
          </w:hyperlink>
        </w:p>
        <w:p w14:paraId="31843099" w14:textId="09C4A872" w:rsidR="00723CC1" w:rsidRDefault="00723CC1">
          <w:pPr>
            <w:pStyle w:val="TOC1"/>
            <w:tabs>
              <w:tab w:val="right" w:leader="dot" w:pos="9350"/>
            </w:tabs>
            <w:rPr>
              <w:rFonts w:eastAsiaTheme="minorEastAsia"/>
              <w:noProof/>
              <w:lang w:val="en-US"/>
            </w:rPr>
          </w:pPr>
          <w:hyperlink w:anchor="_Toc231335111" w:history="1">
            <w:r w:rsidRPr="00447111">
              <w:rPr>
                <w:rStyle w:val="Hyperlink"/>
                <w:noProof/>
              </w:rPr>
              <w:t>C2. Bilişsel ve Zihinsel Yeterlilik / Yetenek</w:t>
            </w:r>
            <w:r>
              <w:rPr>
                <w:noProof/>
                <w:webHidden/>
              </w:rPr>
              <w:tab/>
            </w:r>
            <w:r>
              <w:rPr>
                <w:noProof/>
                <w:webHidden/>
              </w:rPr>
              <w:fldChar w:fldCharType="begin"/>
            </w:r>
            <w:r>
              <w:rPr>
                <w:noProof/>
                <w:webHidden/>
              </w:rPr>
              <w:instrText xml:space="preserve"> PAGEREF _Toc231335111 \h </w:instrText>
            </w:r>
            <w:r>
              <w:rPr>
                <w:noProof/>
                <w:webHidden/>
              </w:rPr>
            </w:r>
            <w:r>
              <w:rPr>
                <w:noProof/>
                <w:webHidden/>
              </w:rPr>
              <w:fldChar w:fldCharType="separate"/>
            </w:r>
            <w:r>
              <w:rPr>
                <w:noProof/>
                <w:webHidden/>
              </w:rPr>
              <w:t>79</w:t>
            </w:r>
            <w:r>
              <w:rPr>
                <w:noProof/>
                <w:webHidden/>
              </w:rPr>
              <w:fldChar w:fldCharType="end"/>
            </w:r>
          </w:hyperlink>
        </w:p>
        <w:p w14:paraId="37493027" w14:textId="7A5E1831" w:rsidR="00723CC1" w:rsidRDefault="00723CC1">
          <w:pPr>
            <w:pStyle w:val="TOC2"/>
            <w:tabs>
              <w:tab w:val="right" w:leader="dot" w:pos="9350"/>
            </w:tabs>
            <w:rPr>
              <w:noProof/>
            </w:rPr>
          </w:pPr>
          <w:hyperlink w:anchor="_Toc231335112" w:history="1">
            <w:r w:rsidRPr="00447111">
              <w:rPr>
                <w:rStyle w:val="Hyperlink"/>
                <w:noProof/>
              </w:rPr>
              <w:t>C2.1 Hafıza veya Dikkat Kısıtlamaları</w:t>
            </w:r>
            <w:r>
              <w:rPr>
                <w:noProof/>
                <w:webHidden/>
              </w:rPr>
              <w:tab/>
            </w:r>
            <w:r>
              <w:rPr>
                <w:noProof/>
                <w:webHidden/>
              </w:rPr>
              <w:fldChar w:fldCharType="begin"/>
            </w:r>
            <w:r>
              <w:rPr>
                <w:noProof/>
                <w:webHidden/>
              </w:rPr>
              <w:instrText xml:space="preserve"> PAGEREF _Toc231335112 \h </w:instrText>
            </w:r>
            <w:r>
              <w:rPr>
                <w:noProof/>
                <w:webHidden/>
              </w:rPr>
            </w:r>
            <w:r>
              <w:rPr>
                <w:noProof/>
                <w:webHidden/>
              </w:rPr>
              <w:fldChar w:fldCharType="separate"/>
            </w:r>
            <w:r>
              <w:rPr>
                <w:noProof/>
                <w:webHidden/>
              </w:rPr>
              <w:t>80</w:t>
            </w:r>
            <w:r>
              <w:rPr>
                <w:noProof/>
                <w:webHidden/>
              </w:rPr>
              <w:fldChar w:fldCharType="end"/>
            </w:r>
          </w:hyperlink>
        </w:p>
        <w:p w14:paraId="0DC92874" w14:textId="410512F8" w:rsidR="00723CC1" w:rsidRDefault="00723CC1">
          <w:pPr>
            <w:pStyle w:val="TOC2"/>
            <w:tabs>
              <w:tab w:val="right" w:leader="dot" w:pos="9350"/>
            </w:tabs>
            <w:rPr>
              <w:noProof/>
            </w:rPr>
          </w:pPr>
          <w:hyperlink w:anchor="_Toc231335113" w:history="1">
            <w:r w:rsidRPr="00447111">
              <w:rPr>
                <w:rStyle w:val="Hyperlink"/>
                <w:noProof/>
              </w:rPr>
              <w:t>C2.2 Zayıf Koordinasyon veya Tepki (Reaksiyon) Süresi</w:t>
            </w:r>
            <w:r>
              <w:rPr>
                <w:noProof/>
                <w:webHidden/>
              </w:rPr>
              <w:tab/>
            </w:r>
            <w:r>
              <w:rPr>
                <w:noProof/>
                <w:webHidden/>
              </w:rPr>
              <w:fldChar w:fldCharType="begin"/>
            </w:r>
            <w:r>
              <w:rPr>
                <w:noProof/>
                <w:webHidden/>
              </w:rPr>
              <w:instrText xml:space="preserve"> PAGEREF _Toc231335113 \h </w:instrText>
            </w:r>
            <w:r>
              <w:rPr>
                <w:noProof/>
                <w:webHidden/>
              </w:rPr>
            </w:r>
            <w:r>
              <w:rPr>
                <w:noProof/>
                <w:webHidden/>
              </w:rPr>
              <w:fldChar w:fldCharType="separate"/>
            </w:r>
            <w:r>
              <w:rPr>
                <w:noProof/>
                <w:webHidden/>
              </w:rPr>
              <w:t>81</w:t>
            </w:r>
            <w:r>
              <w:rPr>
                <w:noProof/>
                <w:webHidden/>
              </w:rPr>
              <w:fldChar w:fldCharType="end"/>
            </w:r>
          </w:hyperlink>
        </w:p>
        <w:p w14:paraId="7921AD46" w14:textId="35384DAD" w:rsidR="00723CC1" w:rsidRDefault="00723CC1">
          <w:pPr>
            <w:pStyle w:val="TOC2"/>
            <w:tabs>
              <w:tab w:val="right" w:leader="dot" w:pos="9350"/>
            </w:tabs>
            <w:rPr>
              <w:noProof/>
            </w:rPr>
          </w:pPr>
          <w:hyperlink w:anchor="_Toc231335114" w:history="1">
            <w:r w:rsidRPr="00447111">
              <w:rPr>
                <w:rStyle w:val="Hyperlink"/>
                <w:noProof/>
              </w:rPr>
              <w:t>C2.3 Zayıf Mekanik Anlama Yeteneği veya Sistem Kavrayışı</w:t>
            </w:r>
            <w:r>
              <w:rPr>
                <w:noProof/>
                <w:webHidden/>
              </w:rPr>
              <w:tab/>
            </w:r>
            <w:r>
              <w:rPr>
                <w:noProof/>
                <w:webHidden/>
              </w:rPr>
              <w:fldChar w:fldCharType="begin"/>
            </w:r>
            <w:r>
              <w:rPr>
                <w:noProof/>
                <w:webHidden/>
              </w:rPr>
              <w:instrText xml:space="preserve"> PAGEREF _Toc231335114 \h </w:instrText>
            </w:r>
            <w:r>
              <w:rPr>
                <w:noProof/>
                <w:webHidden/>
              </w:rPr>
            </w:r>
            <w:r>
              <w:rPr>
                <w:noProof/>
                <w:webHidden/>
              </w:rPr>
              <w:fldChar w:fldCharType="separate"/>
            </w:r>
            <w:r>
              <w:rPr>
                <w:noProof/>
                <w:webHidden/>
              </w:rPr>
              <w:t>82</w:t>
            </w:r>
            <w:r>
              <w:rPr>
                <w:noProof/>
                <w:webHidden/>
              </w:rPr>
              <w:fldChar w:fldCharType="end"/>
            </w:r>
          </w:hyperlink>
        </w:p>
        <w:p w14:paraId="1C014D0B" w14:textId="673DC2C8" w:rsidR="00723CC1" w:rsidRDefault="00723CC1">
          <w:pPr>
            <w:pStyle w:val="TOC2"/>
            <w:tabs>
              <w:tab w:val="right" w:leader="dot" w:pos="9350"/>
            </w:tabs>
            <w:rPr>
              <w:noProof/>
            </w:rPr>
          </w:pPr>
          <w:hyperlink w:anchor="_Toc231335115" w:history="1">
            <w:r w:rsidRPr="00447111">
              <w:rPr>
                <w:rStyle w:val="Hyperlink"/>
                <w:noProof/>
              </w:rPr>
              <w:t>C2.4 Yetersiz Muhakeme veya Karar Verme Yeteneği</w:t>
            </w:r>
            <w:r>
              <w:rPr>
                <w:noProof/>
                <w:webHidden/>
              </w:rPr>
              <w:tab/>
            </w:r>
            <w:r>
              <w:rPr>
                <w:noProof/>
                <w:webHidden/>
              </w:rPr>
              <w:fldChar w:fldCharType="begin"/>
            </w:r>
            <w:r>
              <w:rPr>
                <w:noProof/>
                <w:webHidden/>
              </w:rPr>
              <w:instrText xml:space="preserve"> PAGEREF _Toc231335115 \h </w:instrText>
            </w:r>
            <w:r>
              <w:rPr>
                <w:noProof/>
                <w:webHidden/>
              </w:rPr>
            </w:r>
            <w:r>
              <w:rPr>
                <w:noProof/>
                <w:webHidden/>
              </w:rPr>
              <w:fldChar w:fldCharType="separate"/>
            </w:r>
            <w:r>
              <w:rPr>
                <w:noProof/>
                <w:webHidden/>
              </w:rPr>
              <w:t>83</w:t>
            </w:r>
            <w:r>
              <w:rPr>
                <w:noProof/>
                <w:webHidden/>
              </w:rPr>
              <w:fldChar w:fldCharType="end"/>
            </w:r>
          </w:hyperlink>
        </w:p>
        <w:p w14:paraId="78F56726" w14:textId="2F9B3A3C" w:rsidR="00723CC1" w:rsidRDefault="00723CC1">
          <w:pPr>
            <w:pStyle w:val="TOC2"/>
            <w:tabs>
              <w:tab w:val="right" w:leader="dot" w:pos="9350"/>
            </w:tabs>
            <w:rPr>
              <w:noProof/>
            </w:rPr>
          </w:pPr>
          <w:hyperlink w:anchor="_Toc231335116" w:history="1">
            <w:r w:rsidRPr="00447111">
              <w:rPr>
                <w:rStyle w:val="Hyperlink"/>
                <w:noProof/>
              </w:rPr>
              <w:t>C2.5 Performansı Etkileyen Duygusal Durum</w:t>
            </w:r>
            <w:r>
              <w:rPr>
                <w:noProof/>
                <w:webHidden/>
              </w:rPr>
              <w:tab/>
            </w:r>
            <w:r>
              <w:rPr>
                <w:noProof/>
                <w:webHidden/>
              </w:rPr>
              <w:fldChar w:fldCharType="begin"/>
            </w:r>
            <w:r>
              <w:rPr>
                <w:noProof/>
                <w:webHidden/>
              </w:rPr>
              <w:instrText xml:space="preserve"> PAGEREF _Toc231335116 \h </w:instrText>
            </w:r>
            <w:r>
              <w:rPr>
                <w:noProof/>
                <w:webHidden/>
              </w:rPr>
            </w:r>
            <w:r>
              <w:rPr>
                <w:noProof/>
                <w:webHidden/>
              </w:rPr>
              <w:fldChar w:fldCharType="separate"/>
            </w:r>
            <w:r>
              <w:rPr>
                <w:noProof/>
                <w:webHidden/>
              </w:rPr>
              <w:t>84</w:t>
            </w:r>
            <w:r>
              <w:rPr>
                <w:noProof/>
                <w:webHidden/>
              </w:rPr>
              <w:fldChar w:fldCharType="end"/>
            </w:r>
          </w:hyperlink>
        </w:p>
        <w:p w14:paraId="798319EF" w14:textId="577F94FF" w:rsidR="00723CC1" w:rsidRDefault="00723CC1">
          <w:pPr>
            <w:pStyle w:val="TOC2"/>
            <w:tabs>
              <w:tab w:val="right" w:leader="dot" w:pos="9350"/>
            </w:tabs>
            <w:rPr>
              <w:noProof/>
            </w:rPr>
          </w:pPr>
          <w:hyperlink w:anchor="_Toc231335117" w:history="1">
            <w:r w:rsidRPr="00447111">
              <w:rPr>
                <w:rStyle w:val="Hyperlink"/>
                <w:noProof/>
              </w:rPr>
              <w:t>C2.6 Göreve Özgü Zihinsel Modellerin Eksikliği – Düşük Öğrenme Yeteneği</w:t>
            </w:r>
            <w:r>
              <w:rPr>
                <w:noProof/>
                <w:webHidden/>
              </w:rPr>
              <w:tab/>
            </w:r>
            <w:r>
              <w:rPr>
                <w:noProof/>
                <w:webHidden/>
              </w:rPr>
              <w:fldChar w:fldCharType="begin"/>
            </w:r>
            <w:r>
              <w:rPr>
                <w:noProof/>
                <w:webHidden/>
              </w:rPr>
              <w:instrText xml:space="preserve"> PAGEREF _Toc231335117 \h </w:instrText>
            </w:r>
            <w:r>
              <w:rPr>
                <w:noProof/>
                <w:webHidden/>
              </w:rPr>
            </w:r>
            <w:r>
              <w:rPr>
                <w:noProof/>
                <w:webHidden/>
              </w:rPr>
              <w:fldChar w:fldCharType="separate"/>
            </w:r>
            <w:r>
              <w:rPr>
                <w:noProof/>
                <w:webHidden/>
              </w:rPr>
              <w:t>85</w:t>
            </w:r>
            <w:r>
              <w:rPr>
                <w:noProof/>
                <w:webHidden/>
              </w:rPr>
              <w:fldChar w:fldCharType="end"/>
            </w:r>
          </w:hyperlink>
        </w:p>
        <w:p w14:paraId="3586CCDA" w14:textId="01BBCFBC" w:rsidR="00723CC1" w:rsidRDefault="00723CC1">
          <w:pPr>
            <w:pStyle w:val="TOC1"/>
            <w:tabs>
              <w:tab w:val="right" w:leader="dot" w:pos="9350"/>
            </w:tabs>
            <w:rPr>
              <w:rFonts w:eastAsiaTheme="minorEastAsia"/>
              <w:noProof/>
              <w:lang w:val="en-US"/>
            </w:rPr>
          </w:pPr>
          <w:hyperlink w:anchor="_Toc231335118" w:history="1">
            <w:r w:rsidRPr="00447111">
              <w:rPr>
                <w:rStyle w:val="Hyperlink"/>
                <w:noProof/>
              </w:rPr>
              <w:t>C3. BECERİ DÜZEYİ, YETKİNLİK, YETERLİLİK VE DAVRANIŞSAL ŞARTLANMA</w:t>
            </w:r>
            <w:r>
              <w:rPr>
                <w:noProof/>
                <w:webHidden/>
              </w:rPr>
              <w:tab/>
            </w:r>
            <w:r>
              <w:rPr>
                <w:noProof/>
                <w:webHidden/>
              </w:rPr>
              <w:fldChar w:fldCharType="begin"/>
            </w:r>
            <w:r>
              <w:rPr>
                <w:noProof/>
                <w:webHidden/>
              </w:rPr>
              <w:instrText xml:space="preserve"> PAGEREF _Toc231335118 \h </w:instrText>
            </w:r>
            <w:r>
              <w:rPr>
                <w:noProof/>
                <w:webHidden/>
              </w:rPr>
            </w:r>
            <w:r>
              <w:rPr>
                <w:noProof/>
                <w:webHidden/>
              </w:rPr>
              <w:fldChar w:fldCharType="separate"/>
            </w:r>
            <w:r>
              <w:rPr>
                <w:noProof/>
                <w:webHidden/>
              </w:rPr>
              <w:t>86</w:t>
            </w:r>
            <w:r>
              <w:rPr>
                <w:noProof/>
                <w:webHidden/>
              </w:rPr>
              <w:fldChar w:fldCharType="end"/>
            </w:r>
          </w:hyperlink>
        </w:p>
        <w:p w14:paraId="0F6D97BF" w14:textId="184F7B9A" w:rsidR="00723CC1" w:rsidRDefault="00723CC1">
          <w:pPr>
            <w:pStyle w:val="TOC2"/>
            <w:tabs>
              <w:tab w:val="right" w:leader="dot" w:pos="9350"/>
            </w:tabs>
            <w:rPr>
              <w:noProof/>
            </w:rPr>
          </w:pPr>
          <w:hyperlink w:anchor="_Toc231335119" w:history="1">
            <w:r w:rsidRPr="00447111">
              <w:rPr>
                <w:rStyle w:val="Hyperlink"/>
                <w:noProof/>
              </w:rPr>
              <w:t>C3.1 GEREKLİ BECERİ VEYA YETERLİLİĞİN DEĞERLENDİRİLMESİ YETERSİZ</w:t>
            </w:r>
            <w:r>
              <w:rPr>
                <w:noProof/>
                <w:webHidden/>
              </w:rPr>
              <w:tab/>
            </w:r>
            <w:r>
              <w:rPr>
                <w:noProof/>
                <w:webHidden/>
              </w:rPr>
              <w:fldChar w:fldCharType="begin"/>
            </w:r>
            <w:r>
              <w:rPr>
                <w:noProof/>
                <w:webHidden/>
              </w:rPr>
              <w:instrText xml:space="preserve"> PAGEREF _Toc231335119 \h </w:instrText>
            </w:r>
            <w:r>
              <w:rPr>
                <w:noProof/>
                <w:webHidden/>
              </w:rPr>
            </w:r>
            <w:r>
              <w:rPr>
                <w:noProof/>
                <w:webHidden/>
              </w:rPr>
              <w:fldChar w:fldCharType="separate"/>
            </w:r>
            <w:r>
              <w:rPr>
                <w:noProof/>
                <w:webHidden/>
              </w:rPr>
              <w:t>87</w:t>
            </w:r>
            <w:r>
              <w:rPr>
                <w:noProof/>
                <w:webHidden/>
              </w:rPr>
              <w:fldChar w:fldCharType="end"/>
            </w:r>
          </w:hyperlink>
        </w:p>
        <w:p w14:paraId="7A6337F9" w14:textId="5BB8B113" w:rsidR="00723CC1" w:rsidRDefault="00723CC1">
          <w:pPr>
            <w:pStyle w:val="TOC2"/>
            <w:tabs>
              <w:tab w:val="right" w:leader="dot" w:pos="9350"/>
            </w:tabs>
            <w:rPr>
              <w:noProof/>
            </w:rPr>
          </w:pPr>
          <w:hyperlink w:anchor="_Toc231335120" w:history="1">
            <w:r w:rsidRPr="00447111">
              <w:rPr>
                <w:rStyle w:val="Hyperlink"/>
                <w:noProof/>
              </w:rPr>
              <w:t>C3.2 YETERSİZ BECERİ UYGULAMASI</w:t>
            </w:r>
            <w:r>
              <w:rPr>
                <w:noProof/>
                <w:webHidden/>
              </w:rPr>
              <w:tab/>
            </w:r>
            <w:r>
              <w:rPr>
                <w:noProof/>
                <w:webHidden/>
              </w:rPr>
              <w:fldChar w:fldCharType="begin"/>
            </w:r>
            <w:r>
              <w:rPr>
                <w:noProof/>
                <w:webHidden/>
              </w:rPr>
              <w:instrText xml:space="preserve"> PAGEREF _Toc231335120 \h </w:instrText>
            </w:r>
            <w:r>
              <w:rPr>
                <w:noProof/>
                <w:webHidden/>
              </w:rPr>
            </w:r>
            <w:r>
              <w:rPr>
                <w:noProof/>
                <w:webHidden/>
              </w:rPr>
              <w:fldChar w:fldCharType="separate"/>
            </w:r>
            <w:r>
              <w:rPr>
                <w:noProof/>
                <w:webHidden/>
              </w:rPr>
              <w:t>88</w:t>
            </w:r>
            <w:r>
              <w:rPr>
                <w:noProof/>
                <w:webHidden/>
              </w:rPr>
              <w:fldChar w:fldCharType="end"/>
            </w:r>
          </w:hyperlink>
        </w:p>
        <w:p w14:paraId="4B67577F" w14:textId="43AF6D09" w:rsidR="00723CC1" w:rsidRDefault="00723CC1">
          <w:pPr>
            <w:pStyle w:val="TOC2"/>
            <w:tabs>
              <w:tab w:val="right" w:leader="dot" w:pos="9350"/>
            </w:tabs>
            <w:rPr>
              <w:noProof/>
            </w:rPr>
          </w:pPr>
          <w:hyperlink w:anchor="_Toc231335121" w:history="1">
            <w:r w:rsidRPr="00447111">
              <w:rPr>
                <w:rStyle w:val="Hyperlink"/>
                <w:noProof/>
              </w:rPr>
              <w:t>C3.3 BECERİ KOÇLUĞU YAPILMAMIŞ VEYA GERİ BİLDİRİM EKSİKLİĞİ</w:t>
            </w:r>
            <w:r>
              <w:rPr>
                <w:noProof/>
                <w:webHidden/>
              </w:rPr>
              <w:tab/>
            </w:r>
            <w:r>
              <w:rPr>
                <w:noProof/>
                <w:webHidden/>
              </w:rPr>
              <w:fldChar w:fldCharType="begin"/>
            </w:r>
            <w:r>
              <w:rPr>
                <w:noProof/>
                <w:webHidden/>
              </w:rPr>
              <w:instrText xml:space="preserve"> PAGEREF _Toc231335121 \h </w:instrText>
            </w:r>
            <w:r>
              <w:rPr>
                <w:noProof/>
                <w:webHidden/>
              </w:rPr>
            </w:r>
            <w:r>
              <w:rPr>
                <w:noProof/>
                <w:webHidden/>
              </w:rPr>
              <w:fldChar w:fldCharType="separate"/>
            </w:r>
            <w:r>
              <w:rPr>
                <w:noProof/>
                <w:webHidden/>
              </w:rPr>
              <w:t>89</w:t>
            </w:r>
            <w:r>
              <w:rPr>
                <w:noProof/>
                <w:webHidden/>
              </w:rPr>
              <w:fldChar w:fldCharType="end"/>
            </w:r>
          </w:hyperlink>
        </w:p>
        <w:p w14:paraId="56948FB5" w14:textId="01FC2BBD" w:rsidR="00723CC1" w:rsidRDefault="00723CC1">
          <w:pPr>
            <w:pStyle w:val="TOC2"/>
            <w:tabs>
              <w:tab w:val="right" w:leader="dot" w:pos="9350"/>
            </w:tabs>
            <w:rPr>
              <w:noProof/>
            </w:rPr>
          </w:pPr>
          <w:hyperlink w:anchor="_Toc231335122" w:history="1">
            <w:r w:rsidRPr="00447111">
              <w:rPr>
                <w:rStyle w:val="Hyperlink"/>
                <w:noProof/>
              </w:rPr>
              <w:t>C3.4 BECERİNİN NADİREN UYGULANMASI VEYA KÖRELMESİ</w:t>
            </w:r>
            <w:r>
              <w:rPr>
                <w:noProof/>
                <w:webHidden/>
              </w:rPr>
              <w:tab/>
            </w:r>
            <w:r>
              <w:rPr>
                <w:noProof/>
                <w:webHidden/>
              </w:rPr>
              <w:fldChar w:fldCharType="begin"/>
            </w:r>
            <w:r>
              <w:rPr>
                <w:noProof/>
                <w:webHidden/>
              </w:rPr>
              <w:instrText xml:space="preserve"> PAGEREF _Toc231335122 \h </w:instrText>
            </w:r>
            <w:r>
              <w:rPr>
                <w:noProof/>
                <w:webHidden/>
              </w:rPr>
            </w:r>
            <w:r>
              <w:rPr>
                <w:noProof/>
                <w:webHidden/>
              </w:rPr>
              <w:fldChar w:fldCharType="separate"/>
            </w:r>
            <w:r>
              <w:rPr>
                <w:noProof/>
                <w:webHidden/>
              </w:rPr>
              <w:t>90</w:t>
            </w:r>
            <w:r>
              <w:rPr>
                <w:noProof/>
                <w:webHidden/>
              </w:rPr>
              <w:fldChar w:fldCharType="end"/>
            </w:r>
          </w:hyperlink>
        </w:p>
        <w:p w14:paraId="1C59F42A" w14:textId="32917AAE" w:rsidR="00723CC1" w:rsidRDefault="00723CC1">
          <w:pPr>
            <w:pStyle w:val="TOC2"/>
            <w:tabs>
              <w:tab w:val="right" w:leader="dot" w:pos="9350"/>
            </w:tabs>
            <w:rPr>
              <w:noProof/>
            </w:rPr>
          </w:pPr>
          <w:hyperlink w:anchor="_Toc231335123" w:history="1">
            <w:r w:rsidRPr="00447111">
              <w:rPr>
                <w:rStyle w:val="Hyperlink"/>
                <w:noProof/>
              </w:rPr>
              <w:t>C3.5 HATALI DAVRANIŞIN ÖDÜLLENDİRİLMESİ VEYA DÜZELTİLMEMESİ</w:t>
            </w:r>
            <w:r>
              <w:rPr>
                <w:noProof/>
                <w:webHidden/>
              </w:rPr>
              <w:tab/>
            </w:r>
            <w:r>
              <w:rPr>
                <w:noProof/>
                <w:webHidden/>
              </w:rPr>
              <w:fldChar w:fldCharType="begin"/>
            </w:r>
            <w:r>
              <w:rPr>
                <w:noProof/>
                <w:webHidden/>
              </w:rPr>
              <w:instrText xml:space="preserve"> PAGEREF _Toc231335123 \h </w:instrText>
            </w:r>
            <w:r>
              <w:rPr>
                <w:noProof/>
                <w:webHidden/>
              </w:rPr>
            </w:r>
            <w:r>
              <w:rPr>
                <w:noProof/>
                <w:webHidden/>
              </w:rPr>
              <w:fldChar w:fldCharType="separate"/>
            </w:r>
            <w:r>
              <w:rPr>
                <w:noProof/>
                <w:webHidden/>
              </w:rPr>
              <w:t>91</w:t>
            </w:r>
            <w:r>
              <w:rPr>
                <w:noProof/>
                <w:webHidden/>
              </w:rPr>
              <w:fldChar w:fldCharType="end"/>
            </w:r>
          </w:hyperlink>
        </w:p>
        <w:p w14:paraId="41F8A7D4" w14:textId="6BD1C1E6" w:rsidR="00723CC1" w:rsidRDefault="00723CC1">
          <w:pPr>
            <w:pStyle w:val="TOC2"/>
            <w:tabs>
              <w:tab w:val="right" w:leader="dot" w:pos="9350"/>
            </w:tabs>
            <w:rPr>
              <w:noProof/>
            </w:rPr>
          </w:pPr>
          <w:hyperlink w:anchor="_Toc231335124" w:history="1">
            <w:r w:rsidRPr="00447111">
              <w:rPr>
                <w:rStyle w:val="Hyperlink"/>
                <w:noProof/>
              </w:rPr>
              <w:t>C3.6 DOĞRU DAVRANIŞIN ÖDÜLLENDİRİLMEMESİ</w:t>
            </w:r>
            <w:r>
              <w:rPr>
                <w:noProof/>
                <w:webHidden/>
              </w:rPr>
              <w:tab/>
            </w:r>
            <w:r>
              <w:rPr>
                <w:noProof/>
                <w:webHidden/>
              </w:rPr>
              <w:fldChar w:fldCharType="begin"/>
            </w:r>
            <w:r>
              <w:rPr>
                <w:noProof/>
                <w:webHidden/>
              </w:rPr>
              <w:instrText xml:space="preserve"> PAGEREF _Toc231335124 \h </w:instrText>
            </w:r>
            <w:r>
              <w:rPr>
                <w:noProof/>
                <w:webHidden/>
              </w:rPr>
            </w:r>
            <w:r>
              <w:rPr>
                <w:noProof/>
                <w:webHidden/>
              </w:rPr>
              <w:fldChar w:fldCharType="separate"/>
            </w:r>
            <w:r>
              <w:rPr>
                <w:noProof/>
                <w:webHidden/>
              </w:rPr>
              <w:t>92</w:t>
            </w:r>
            <w:r>
              <w:rPr>
                <w:noProof/>
                <w:webHidden/>
              </w:rPr>
              <w:fldChar w:fldCharType="end"/>
            </w:r>
          </w:hyperlink>
        </w:p>
        <w:p w14:paraId="7B4B4F2C" w14:textId="54FB6C26" w:rsidR="00723CC1" w:rsidRDefault="00723CC1">
          <w:pPr>
            <w:pStyle w:val="TOC2"/>
            <w:tabs>
              <w:tab w:val="right" w:leader="dot" w:pos="9350"/>
            </w:tabs>
            <w:rPr>
              <w:noProof/>
            </w:rPr>
          </w:pPr>
          <w:hyperlink w:anchor="_Toc231335125" w:history="1">
            <w:r w:rsidRPr="00447111">
              <w:rPr>
                <w:rStyle w:val="Hyperlink"/>
                <w:noProof/>
              </w:rPr>
              <w:t>C3.7 GÖREV DEĞİŞİKLİĞİ VEYA ROTASYONA BAĞLI YETKİNLİK KAYBI</w:t>
            </w:r>
            <w:r>
              <w:rPr>
                <w:noProof/>
                <w:webHidden/>
              </w:rPr>
              <w:tab/>
            </w:r>
            <w:r>
              <w:rPr>
                <w:noProof/>
                <w:webHidden/>
              </w:rPr>
              <w:fldChar w:fldCharType="begin"/>
            </w:r>
            <w:r>
              <w:rPr>
                <w:noProof/>
                <w:webHidden/>
              </w:rPr>
              <w:instrText xml:space="preserve"> PAGEREF _Toc231335125 \h </w:instrText>
            </w:r>
            <w:r>
              <w:rPr>
                <w:noProof/>
                <w:webHidden/>
              </w:rPr>
            </w:r>
            <w:r>
              <w:rPr>
                <w:noProof/>
                <w:webHidden/>
              </w:rPr>
              <w:fldChar w:fldCharType="separate"/>
            </w:r>
            <w:r>
              <w:rPr>
                <w:noProof/>
                <w:webHidden/>
              </w:rPr>
              <w:t>93</w:t>
            </w:r>
            <w:r>
              <w:rPr>
                <w:noProof/>
                <w:webHidden/>
              </w:rPr>
              <w:fldChar w:fldCharType="end"/>
            </w:r>
          </w:hyperlink>
        </w:p>
        <w:p w14:paraId="13293F0D" w14:textId="11C776DD" w:rsidR="00723CC1" w:rsidRDefault="00723CC1">
          <w:pPr>
            <w:pStyle w:val="TOC1"/>
            <w:tabs>
              <w:tab w:val="right" w:leader="dot" w:pos="9350"/>
            </w:tabs>
            <w:rPr>
              <w:rFonts w:eastAsiaTheme="minorEastAsia"/>
              <w:noProof/>
              <w:lang w:val="en-US"/>
            </w:rPr>
          </w:pPr>
          <w:hyperlink w:anchor="_Toc231335126" w:history="1">
            <w:r w:rsidRPr="00447111">
              <w:rPr>
                <w:rStyle w:val="Hyperlink"/>
                <w:noProof/>
              </w:rPr>
              <w:t>D SİSTEMİK NEDENLER - ORGANİZASYONEL FAKTÖRLER</w:t>
            </w:r>
            <w:r>
              <w:rPr>
                <w:noProof/>
                <w:webHidden/>
              </w:rPr>
              <w:tab/>
            </w:r>
            <w:r>
              <w:rPr>
                <w:noProof/>
                <w:webHidden/>
              </w:rPr>
              <w:fldChar w:fldCharType="begin"/>
            </w:r>
            <w:r>
              <w:rPr>
                <w:noProof/>
                <w:webHidden/>
              </w:rPr>
              <w:instrText xml:space="preserve"> PAGEREF _Toc231335126 \h </w:instrText>
            </w:r>
            <w:r>
              <w:rPr>
                <w:noProof/>
                <w:webHidden/>
              </w:rPr>
            </w:r>
            <w:r>
              <w:rPr>
                <w:noProof/>
                <w:webHidden/>
              </w:rPr>
              <w:fldChar w:fldCharType="separate"/>
            </w:r>
            <w:r>
              <w:rPr>
                <w:noProof/>
                <w:webHidden/>
              </w:rPr>
              <w:t>94</w:t>
            </w:r>
            <w:r>
              <w:rPr>
                <w:noProof/>
                <w:webHidden/>
              </w:rPr>
              <w:fldChar w:fldCharType="end"/>
            </w:r>
          </w:hyperlink>
        </w:p>
        <w:p w14:paraId="30649723" w14:textId="69EEE921" w:rsidR="00723CC1" w:rsidRDefault="00723CC1">
          <w:pPr>
            <w:pStyle w:val="TOC1"/>
            <w:tabs>
              <w:tab w:val="right" w:leader="dot" w:pos="9350"/>
            </w:tabs>
            <w:rPr>
              <w:rFonts w:eastAsiaTheme="minorEastAsia"/>
              <w:noProof/>
              <w:lang w:val="en-US"/>
            </w:rPr>
          </w:pPr>
          <w:hyperlink w:anchor="_Toc231335127" w:history="1">
            <w:r w:rsidRPr="00447111">
              <w:rPr>
                <w:rStyle w:val="Hyperlink"/>
                <w:noProof/>
              </w:rPr>
              <w:t>D1. Liderlik, gözetim ve güvenlik kültürü</w:t>
            </w:r>
            <w:r>
              <w:rPr>
                <w:noProof/>
                <w:webHidden/>
              </w:rPr>
              <w:tab/>
            </w:r>
            <w:r>
              <w:rPr>
                <w:noProof/>
                <w:webHidden/>
              </w:rPr>
              <w:fldChar w:fldCharType="begin"/>
            </w:r>
            <w:r>
              <w:rPr>
                <w:noProof/>
                <w:webHidden/>
              </w:rPr>
              <w:instrText xml:space="preserve"> PAGEREF _Toc231335127 \h </w:instrText>
            </w:r>
            <w:r>
              <w:rPr>
                <w:noProof/>
                <w:webHidden/>
              </w:rPr>
            </w:r>
            <w:r>
              <w:rPr>
                <w:noProof/>
                <w:webHidden/>
              </w:rPr>
              <w:fldChar w:fldCharType="separate"/>
            </w:r>
            <w:r>
              <w:rPr>
                <w:noProof/>
                <w:webHidden/>
              </w:rPr>
              <w:t>94</w:t>
            </w:r>
            <w:r>
              <w:rPr>
                <w:noProof/>
                <w:webHidden/>
              </w:rPr>
              <w:fldChar w:fldCharType="end"/>
            </w:r>
          </w:hyperlink>
        </w:p>
        <w:p w14:paraId="1E06E326" w14:textId="2B54F401" w:rsidR="00723CC1" w:rsidRDefault="00723CC1">
          <w:pPr>
            <w:pStyle w:val="TOC2"/>
            <w:tabs>
              <w:tab w:val="right" w:leader="dot" w:pos="9350"/>
            </w:tabs>
            <w:rPr>
              <w:noProof/>
            </w:rPr>
          </w:pPr>
          <w:hyperlink w:anchor="_Toc231335128" w:history="1">
            <w:r w:rsidRPr="00447111">
              <w:rPr>
                <w:rStyle w:val="Hyperlink"/>
                <w:noProof/>
              </w:rPr>
              <w:t>D1.1 Güvenliğe yönelik zayıf liderlik taahhüdü</w:t>
            </w:r>
            <w:r>
              <w:rPr>
                <w:noProof/>
                <w:webHidden/>
              </w:rPr>
              <w:tab/>
            </w:r>
            <w:r>
              <w:rPr>
                <w:noProof/>
                <w:webHidden/>
              </w:rPr>
              <w:fldChar w:fldCharType="begin"/>
            </w:r>
            <w:r>
              <w:rPr>
                <w:noProof/>
                <w:webHidden/>
              </w:rPr>
              <w:instrText xml:space="preserve"> PAGEREF _Toc231335128 \h </w:instrText>
            </w:r>
            <w:r>
              <w:rPr>
                <w:noProof/>
                <w:webHidden/>
              </w:rPr>
            </w:r>
            <w:r>
              <w:rPr>
                <w:noProof/>
                <w:webHidden/>
              </w:rPr>
              <w:fldChar w:fldCharType="separate"/>
            </w:r>
            <w:r>
              <w:rPr>
                <w:noProof/>
                <w:webHidden/>
              </w:rPr>
              <w:t>95</w:t>
            </w:r>
            <w:r>
              <w:rPr>
                <w:noProof/>
                <w:webHidden/>
              </w:rPr>
              <w:fldChar w:fldCharType="end"/>
            </w:r>
          </w:hyperlink>
        </w:p>
        <w:p w14:paraId="0944DC95" w14:textId="7B6D8077" w:rsidR="00723CC1" w:rsidRDefault="00723CC1">
          <w:pPr>
            <w:pStyle w:val="TOC2"/>
            <w:tabs>
              <w:tab w:val="right" w:leader="dot" w:pos="9350"/>
            </w:tabs>
            <w:rPr>
              <w:noProof/>
            </w:rPr>
          </w:pPr>
          <w:hyperlink w:anchor="_Toc231335129" w:history="1">
            <w:r w:rsidRPr="00447111">
              <w:rPr>
                <w:rStyle w:val="Hyperlink"/>
                <w:noProof/>
              </w:rPr>
              <w:t>D1.2 Yetersiz gözetim veya denetim</w:t>
            </w:r>
            <w:r>
              <w:rPr>
                <w:noProof/>
                <w:webHidden/>
              </w:rPr>
              <w:tab/>
            </w:r>
            <w:r>
              <w:rPr>
                <w:noProof/>
                <w:webHidden/>
              </w:rPr>
              <w:fldChar w:fldCharType="begin"/>
            </w:r>
            <w:r>
              <w:rPr>
                <w:noProof/>
                <w:webHidden/>
              </w:rPr>
              <w:instrText xml:space="preserve"> PAGEREF _Toc231335129 \h </w:instrText>
            </w:r>
            <w:r>
              <w:rPr>
                <w:noProof/>
                <w:webHidden/>
              </w:rPr>
            </w:r>
            <w:r>
              <w:rPr>
                <w:noProof/>
                <w:webHidden/>
              </w:rPr>
              <w:fldChar w:fldCharType="separate"/>
            </w:r>
            <w:r>
              <w:rPr>
                <w:noProof/>
                <w:webHidden/>
              </w:rPr>
              <w:t>96</w:t>
            </w:r>
            <w:r>
              <w:rPr>
                <w:noProof/>
                <w:webHidden/>
              </w:rPr>
              <w:fldChar w:fldCharType="end"/>
            </w:r>
          </w:hyperlink>
        </w:p>
        <w:p w14:paraId="31CF0750" w14:textId="3933FC8E" w:rsidR="00723CC1" w:rsidRDefault="00723CC1">
          <w:pPr>
            <w:pStyle w:val="TOC2"/>
            <w:tabs>
              <w:tab w:val="right" w:leader="dot" w:pos="9350"/>
            </w:tabs>
            <w:rPr>
              <w:noProof/>
            </w:rPr>
          </w:pPr>
          <w:hyperlink w:anchor="_Toc231335130" w:history="1">
            <w:r w:rsidRPr="00447111">
              <w:rPr>
                <w:rStyle w:val="Hyperlink"/>
                <w:noProof/>
              </w:rPr>
              <w:t>D1.3 Hesap verebilirlik (accountability) eksikliği</w:t>
            </w:r>
            <w:r>
              <w:rPr>
                <w:noProof/>
                <w:webHidden/>
              </w:rPr>
              <w:tab/>
            </w:r>
            <w:r>
              <w:rPr>
                <w:noProof/>
                <w:webHidden/>
              </w:rPr>
              <w:fldChar w:fldCharType="begin"/>
            </w:r>
            <w:r>
              <w:rPr>
                <w:noProof/>
                <w:webHidden/>
              </w:rPr>
              <w:instrText xml:space="preserve"> PAGEREF _Toc231335130 \h </w:instrText>
            </w:r>
            <w:r>
              <w:rPr>
                <w:noProof/>
                <w:webHidden/>
              </w:rPr>
            </w:r>
            <w:r>
              <w:rPr>
                <w:noProof/>
                <w:webHidden/>
              </w:rPr>
              <w:fldChar w:fldCharType="separate"/>
            </w:r>
            <w:r>
              <w:rPr>
                <w:noProof/>
                <w:webHidden/>
              </w:rPr>
              <w:t>97</w:t>
            </w:r>
            <w:r>
              <w:rPr>
                <w:noProof/>
                <w:webHidden/>
              </w:rPr>
              <w:fldChar w:fldCharType="end"/>
            </w:r>
          </w:hyperlink>
        </w:p>
        <w:p w14:paraId="6E5850F7" w14:textId="272C376E" w:rsidR="00723CC1" w:rsidRDefault="00723CC1">
          <w:pPr>
            <w:pStyle w:val="TOC2"/>
            <w:tabs>
              <w:tab w:val="right" w:leader="dot" w:pos="9350"/>
            </w:tabs>
            <w:rPr>
              <w:noProof/>
            </w:rPr>
          </w:pPr>
          <w:hyperlink w:anchor="_Toc231335131" w:history="1">
            <w:r w:rsidRPr="00447111">
              <w:rPr>
                <w:rStyle w:val="Hyperlink"/>
                <w:noProof/>
              </w:rPr>
              <w:t>D1.4 Üretim baskısının güvenliğin önüne geçmesi</w:t>
            </w:r>
            <w:r>
              <w:rPr>
                <w:noProof/>
                <w:webHidden/>
              </w:rPr>
              <w:tab/>
            </w:r>
            <w:r>
              <w:rPr>
                <w:noProof/>
                <w:webHidden/>
              </w:rPr>
              <w:fldChar w:fldCharType="begin"/>
            </w:r>
            <w:r>
              <w:rPr>
                <w:noProof/>
                <w:webHidden/>
              </w:rPr>
              <w:instrText xml:space="preserve"> PAGEREF _Toc231335131 \h </w:instrText>
            </w:r>
            <w:r>
              <w:rPr>
                <w:noProof/>
                <w:webHidden/>
              </w:rPr>
            </w:r>
            <w:r>
              <w:rPr>
                <w:noProof/>
                <w:webHidden/>
              </w:rPr>
              <w:fldChar w:fldCharType="separate"/>
            </w:r>
            <w:r>
              <w:rPr>
                <w:noProof/>
                <w:webHidden/>
              </w:rPr>
              <w:t>98</w:t>
            </w:r>
            <w:r>
              <w:rPr>
                <w:noProof/>
                <w:webHidden/>
              </w:rPr>
              <w:fldChar w:fldCharType="end"/>
            </w:r>
          </w:hyperlink>
        </w:p>
        <w:p w14:paraId="4D2709D1" w14:textId="32CA949D" w:rsidR="00723CC1" w:rsidRDefault="00723CC1">
          <w:pPr>
            <w:pStyle w:val="TOC2"/>
            <w:tabs>
              <w:tab w:val="right" w:leader="dot" w:pos="9350"/>
            </w:tabs>
            <w:rPr>
              <w:noProof/>
            </w:rPr>
          </w:pPr>
          <w:hyperlink w:anchor="_Toc231335132" w:history="1">
            <w:r w:rsidRPr="00447111">
              <w:rPr>
                <w:rStyle w:val="Hyperlink"/>
                <w:noProof/>
              </w:rPr>
              <w:t>D1.5 Sapmaların normalleşmesi (kanıksama)</w:t>
            </w:r>
            <w:r>
              <w:rPr>
                <w:noProof/>
                <w:webHidden/>
              </w:rPr>
              <w:tab/>
            </w:r>
            <w:r>
              <w:rPr>
                <w:noProof/>
                <w:webHidden/>
              </w:rPr>
              <w:fldChar w:fldCharType="begin"/>
            </w:r>
            <w:r>
              <w:rPr>
                <w:noProof/>
                <w:webHidden/>
              </w:rPr>
              <w:instrText xml:space="preserve"> PAGEREF _Toc231335132 \h </w:instrText>
            </w:r>
            <w:r>
              <w:rPr>
                <w:noProof/>
                <w:webHidden/>
              </w:rPr>
            </w:r>
            <w:r>
              <w:rPr>
                <w:noProof/>
                <w:webHidden/>
              </w:rPr>
              <w:fldChar w:fldCharType="separate"/>
            </w:r>
            <w:r>
              <w:rPr>
                <w:noProof/>
                <w:webHidden/>
              </w:rPr>
              <w:t>99</w:t>
            </w:r>
            <w:r>
              <w:rPr>
                <w:noProof/>
                <w:webHidden/>
              </w:rPr>
              <w:fldChar w:fldCharType="end"/>
            </w:r>
          </w:hyperlink>
        </w:p>
        <w:p w14:paraId="6DB07AF4" w14:textId="1D4E18AD" w:rsidR="00723CC1" w:rsidRDefault="00723CC1">
          <w:pPr>
            <w:pStyle w:val="TOC2"/>
            <w:tabs>
              <w:tab w:val="right" w:leader="dot" w:pos="9350"/>
            </w:tabs>
            <w:rPr>
              <w:noProof/>
            </w:rPr>
          </w:pPr>
          <w:hyperlink w:anchor="_Toc231335133" w:history="1">
            <w:r w:rsidRPr="00447111">
              <w:rPr>
                <w:rStyle w:val="Hyperlink"/>
                <w:noProof/>
              </w:rPr>
              <w:t>D1.6 Etkisiz iş durdurma yetkisi (stop-work authority)</w:t>
            </w:r>
            <w:r>
              <w:rPr>
                <w:noProof/>
                <w:webHidden/>
              </w:rPr>
              <w:tab/>
            </w:r>
            <w:r>
              <w:rPr>
                <w:noProof/>
                <w:webHidden/>
              </w:rPr>
              <w:fldChar w:fldCharType="begin"/>
            </w:r>
            <w:r>
              <w:rPr>
                <w:noProof/>
                <w:webHidden/>
              </w:rPr>
              <w:instrText xml:space="preserve"> PAGEREF _Toc231335133 \h </w:instrText>
            </w:r>
            <w:r>
              <w:rPr>
                <w:noProof/>
                <w:webHidden/>
              </w:rPr>
            </w:r>
            <w:r>
              <w:rPr>
                <w:noProof/>
                <w:webHidden/>
              </w:rPr>
              <w:fldChar w:fldCharType="separate"/>
            </w:r>
            <w:r>
              <w:rPr>
                <w:noProof/>
                <w:webHidden/>
              </w:rPr>
              <w:t>100</w:t>
            </w:r>
            <w:r>
              <w:rPr>
                <w:noProof/>
                <w:webHidden/>
              </w:rPr>
              <w:fldChar w:fldCharType="end"/>
            </w:r>
          </w:hyperlink>
        </w:p>
        <w:p w14:paraId="2669CF4A" w14:textId="4AD247B3" w:rsidR="00723CC1" w:rsidRDefault="00723CC1">
          <w:pPr>
            <w:pStyle w:val="TOC2"/>
            <w:tabs>
              <w:tab w:val="right" w:leader="dot" w:pos="9350"/>
            </w:tabs>
            <w:rPr>
              <w:noProof/>
            </w:rPr>
          </w:pPr>
          <w:hyperlink w:anchor="_Toc231335134" w:history="1">
            <w:r w:rsidRPr="00447111">
              <w:rPr>
                <w:rStyle w:val="Hyperlink"/>
                <w:noProof/>
              </w:rPr>
              <w:t>D1.7 Zayıf raporlama ve öğrenme kültürü</w:t>
            </w:r>
            <w:r>
              <w:rPr>
                <w:noProof/>
                <w:webHidden/>
              </w:rPr>
              <w:tab/>
            </w:r>
            <w:r>
              <w:rPr>
                <w:noProof/>
                <w:webHidden/>
              </w:rPr>
              <w:fldChar w:fldCharType="begin"/>
            </w:r>
            <w:r>
              <w:rPr>
                <w:noProof/>
                <w:webHidden/>
              </w:rPr>
              <w:instrText xml:space="preserve"> PAGEREF _Toc231335134 \h </w:instrText>
            </w:r>
            <w:r>
              <w:rPr>
                <w:noProof/>
                <w:webHidden/>
              </w:rPr>
            </w:r>
            <w:r>
              <w:rPr>
                <w:noProof/>
                <w:webHidden/>
              </w:rPr>
              <w:fldChar w:fldCharType="separate"/>
            </w:r>
            <w:r>
              <w:rPr>
                <w:noProof/>
                <w:webHidden/>
              </w:rPr>
              <w:t>101</w:t>
            </w:r>
            <w:r>
              <w:rPr>
                <w:noProof/>
                <w:webHidden/>
              </w:rPr>
              <w:fldChar w:fldCharType="end"/>
            </w:r>
          </w:hyperlink>
        </w:p>
        <w:p w14:paraId="44420C0B" w14:textId="265CD856" w:rsidR="00723CC1" w:rsidRDefault="00723CC1">
          <w:pPr>
            <w:pStyle w:val="TOC2"/>
            <w:tabs>
              <w:tab w:val="right" w:leader="dot" w:pos="9350"/>
            </w:tabs>
            <w:rPr>
              <w:noProof/>
            </w:rPr>
          </w:pPr>
          <w:hyperlink w:anchor="_Toc231335135" w:history="1">
            <w:r w:rsidRPr="00447111">
              <w:rPr>
                <w:rStyle w:val="Hyperlink"/>
                <w:noProof/>
              </w:rPr>
              <w:t>D1.8 Yetersiz görünür saha liderliği</w:t>
            </w:r>
            <w:r>
              <w:rPr>
                <w:noProof/>
                <w:webHidden/>
              </w:rPr>
              <w:tab/>
            </w:r>
            <w:r>
              <w:rPr>
                <w:noProof/>
                <w:webHidden/>
              </w:rPr>
              <w:fldChar w:fldCharType="begin"/>
            </w:r>
            <w:r>
              <w:rPr>
                <w:noProof/>
                <w:webHidden/>
              </w:rPr>
              <w:instrText xml:space="preserve"> PAGEREF _Toc231335135 \h </w:instrText>
            </w:r>
            <w:r>
              <w:rPr>
                <w:noProof/>
                <w:webHidden/>
              </w:rPr>
            </w:r>
            <w:r>
              <w:rPr>
                <w:noProof/>
                <w:webHidden/>
              </w:rPr>
              <w:fldChar w:fldCharType="separate"/>
            </w:r>
            <w:r>
              <w:rPr>
                <w:noProof/>
                <w:webHidden/>
              </w:rPr>
              <w:t>102</w:t>
            </w:r>
            <w:r>
              <w:rPr>
                <w:noProof/>
                <w:webHidden/>
              </w:rPr>
              <w:fldChar w:fldCharType="end"/>
            </w:r>
          </w:hyperlink>
        </w:p>
        <w:p w14:paraId="34D4EABF" w14:textId="33084F2F" w:rsidR="00723CC1" w:rsidRDefault="00723CC1">
          <w:pPr>
            <w:pStyle w:val="TOC2"/>
            <w:tabs>
              <w:tab w:val="right" w:leader="dot" w:pos="9350"/>
            </w:tabs>
            <w:rPr>
              <w:noProof/>
            </w:rPr>
          </w:pPr>
          <w:hyperlink w:anchor="_Toc231335136" w:history="1">
            <w:r w:rsidRPr="00447111">
              <w:rPr>
                <w:rStyle w:val="Hyperlink"/>
                <w:noProof/>
              </w:rPr>
              <w:t>D1.9 Yönetimin bilinen sapmalara tolerans göstermesi</w:t>
            </w:r>
            <w:r>
              <w:rPr>
                <w:noProof/>
                <w:webHidden/>
              </w:rPr>
              <w:tab/>
            </w:r>
            <w:r>
              <w:rPr>
                <w:noProof/>
                <w:webHidden/>
              </w:rPr>
              <w:fldChar w:fldCharType="begin"/>
            </w:r>
            <w:r>
              <w:rPr>
                <w:noProof/>
                <w:webHidden/>
              </w:rPr>
              <w:instrText xml:space="preserve"> PAGEREF _Toc231335136 \h </w:instrText>
            </w:r>
            <w:r>
              <w:rPr>
                <w:noProof/>
                <w:webHidden/>
              </w:rPr>
            </w:r>
            <w:r>
              <w:rPr>
                <w:noProof/>
                <w:webHidden/>
              </w:rPr>
              <w:fldChar w:fldCharType="separate"/>
            </w:r>
            <w:r>
              <w:rPr>
                <w:noProof/>
                <w:webHidden/>
              </w:rPr>
              <w:t>103</w:t>
            </w:r>
            <w:r>
              <w:rPr>
                <w:noProof/>
                <w:webHidden/>
              </w:rPr>
              <w:fldChar w:fldCharType="end"/>
            </w:r>
          </w:hyperlink>
        </w:p>
        <w:p w14:paraId="673E78AD" w14:textId="01C5EBB3" w:rsidR="00723CC1" w:rsidRDefault="00723CC1">
          <w:pPr>
            <w:pStyle w:val="TOC2"/>
            <w:tabs>
              <w:tab w:val="right" w:leader="dot" w:pos="9350"/>
            </w:tabs>
            <w:rPr>
              <w:noProof/>
            </w:rPr>
          </w:pPr>
          <w:hyperlink w:anchor="_Toc231335137" w:history="1">
            <w:r w:rsidRPr="00447111">
              <w:rPr>
                <w:rStyle w:val="Hyperlink"/>
                <w:noProof/>
              </w:rPr>
              <w:t>D1.10 Liderlerin güvenlik davranışlarını pekiştirmemesi</w:t>
            </w:r>
            <w:r>
              <w:rPr>
                <w:noProof/>
                <w:webHidden/>
              </w:rPr>
              <w:tab/>
            </w:r>
            <w:r>
              <w:rPr>
                <w:noProof/>
                <w:webHidden/>
              </w:rPr>
              <w:fldChar w:fldCharType="begin"/>
            </w:r>
            <w:r>
              <w:rPr>
                <w:noProof/>
                <w:webHidden/>
              </w:rPr>
              <w:instrText xml:space="preserve"> PAGEREF _Toc231335137 \h </w:instrText>
            </w:r>
            <w:r>
              <w:rPr>
                <w:noProof/>
                <w:webHidden/>
              </w:rPr>
            </w:r>
            <w:r>
              <w:rPr>
                <w:noProof/>
                <w:webHidden/>
              </w:rPr>
              <w:fldChar w:fldCharType="separate"/>
            </w:r>
            <w:r>
              <w:rPr>
                <w:noProof/>
                <w:webHidden/>
              </w:rPr>
              <w:t>104</w:t>
            </w:r>
            <w:r>
              <w:rPr>
                <w:noProof/>
                <w:webHidden/>
              </w:rPr>
              <w:fldChar w:fldCharType="end"/>
            </w:r>
          </w:hyperlink>
        </w:p>
        <w:p w14:paraId="62A87623" w14:textId="1880A497" w:rsidR="00723CC1" w:rsidRDefault="00723CC1">
          <w:pPr>
            <w:pStyle w:val="TOC2"/>
            <w:tabs>
              <w:tab w:val="right" w:leader="dot" w:pos="9350"/>
            </w:tabs>
            <w:rPr>
              <w:noProof/>
            </w:rPr>
          </w:pPr>
          <w:hyperlink w:anchor="_Toc231335138" w:history="1">
            <w:r w:rsidRPr="00447111">
              <w:rPr>
                <w:rStyle w:val="Hyperlink"/>
                <w:noProof/>
              </w:rPr>
              <w:t>D1.11 Psikolojik güvenlik ortamının yokluğu</w:t>
            </w:r>
            <w:r>
              <w:rPr>
                <w:noProof/>
                <w:webHidden/>
              </w:rPr>
              <w:tab/>
            </w:r>
            <w:r>
              <w:rPr>
                <w:noProof/>
                <w:webHidden/>
              </w:rPr>
              <w:fldChar w:fldCharType="begin"/>
            </w:r>
            <w:r>
              <w:rPr>
                <w:noProof/>
                <w:webHidden/>
              </w:rPr>
              <w:instrText xml:space="preserve"> PAGEREF _Toc231335138 \h </w:instrText>
            </w:r>
            <w:r>
              <w:rPr>
                <w:noProof/>
                <w:webHidden/>
              </w:rPr>
            </w:r>
            <w:r>
              <w:rPr>
                <w:noProof/>
                <w:webHidden/>
              </w:rPr>
              <w:fldChar w:fldCharType="separate"/>
            </w:r>
            <w:r>
              <w:rPr>
                <w:noProof/>
                <w:webHidden/>
              </w:rPr>
              <w:t>105</w:t>
            </w:r>
            <w:r>
              <w:rPr>
                <w:noProof/>
                <w:webHidden/>
              </w:rPr>
              <w:fldChar w:fldCharType="end"/>
            </w:r>
          </w:hyperlink>
        </w:p>
        <w:p w14:paraId="73C90F21" w14:textId="412065EC" w:rsidR="00723CC1" w:rsidRDefault="00723CC1">
          <w:pPr>
            <w:pStyle w:val="TOC1"/>
            <w:tabs>
              <w:tab w:val="right" w:leader="dot" w:pos="9350"/>
            </w:tabs>
            <w:rPr>
              <w:rFonts w:eastAsiaTheme="minorEastAsia"/>
              <w:noProof/>
              <w:lang w:val="en-US"/>
            </w:rPr>
          </w:pPr>
          <w:hyperlink w:anchor="_Toc231335139" w:history="1">
            <w:r w:rsidRPr="00447111">
              <w:rPr>
                <w:rStyle w:val="Hyperlink"/>
                <w:noProof/>
              </w:rPr>
              <w:t>D2 İletişim ve Bilgi Yönetimi</w:t>
            </w:r>
            <w:r>
              <w:rPr>
                <w:noProof/>
                <w:webHidden/>
              </w:rPr>
              <w:tab/>
            </w:r>
            <w:r>
              <w:rPr>
                <w:noProof/>
                <w:webHidden/>
              </w:rPr>
              <w:fldChar w:fldCharType="begin"/>
            </w:r>
            <w:r>
              <w:rPr>
                <w:noProof/>
                <w:webHidden/>
              </w:rPr>
              <w:instrText xml:space="preserve"> PAGEREF _Toc231335139 \h </w:instrText>
            </w:r>
            <w:r>
              <w:rPr>
                <w:noProof/>
                <w:webHidden/>
              </w:rPr>
            </w:r>
            <w:r>
              <w:rPr>
                <w:noProof/>
                <w:webHidden/>
              </w:rPr>
              <w:fldChar w:fldCharType="separate"/>
            </w:r>
            <w:r>
              <w:rPr>
                <w:noProof/>
                <w:webHidden/>
              </w:rPr>
              <w:t>106</w:t>
            </w:r>
            <w:r>
              <w:rPr>
                <w:noProof/>
                <w:webHidden/>
              </w:rPr>
              <w:fldChar w:fldCharType="end"/>
            </w:r>
          </w:hyperlink>
        </w:p>
        <w:p w14:paraId="03564CD8" w14:textId="03059CBA" w:rsidR="00723CC1" w:rsidRDefault="00723CC1">
          <w:pPr>
            <w:pStyle w:val="TOC2"/>
            <w:tabs>
              <w:tab w:val="right" w:leader="dot" w:pos="9350"/>
            </w:tabs>
            <w:rPr>
              <w:noProof/>
            </w:rPr>
          </w:pPr>
          <w:hyperlink w:anchor="_Toc231335140" w:history="1">
            <w:r w:rsidRPr="00447111">
              <w:rPr>
                <w:rStyle w:val="Hyperlink"/>
                <w:noProof/>
              </w:rPr>
              <w:t>D2.1 Yatay İletişim Yetersizliği (Aynı Seviyedeki Çalışanlar Arası)</w:t>
            </w:r>
            <w:r>
              <w:rPr>
                <w:noProof/>
                <w:webHidden/>
              </w:rPr>
              <w:tab/>
            </w:r>
            <w:r>
              <w:rPr>
                <w:noProof/>
                <w:webHidden/>
              </w:rPr>
              <w:fldChar w:fldCharType="begin"/>
            </w:r>
            <w:r>
              <w:rPr>
                <w:noProof/>
                <w:webHidden/>
              </w:rPr>
              <w:instrText xml:space="preserve"> PAGEREF _Toc231335140 \h </w:instrText>
            </w:r>
            <w:r>
              <w:rPr>
                <w:noProof/>
                <w:webHidden/>
              </w:rPr>
            </w:r>
            <w:r>
              <w:rPr>
                <w:noProof/>
                <w:webHidden/>
              </w:rPr>
              <w:fldChar w:fldCharType="separate"/>
            </w:r>
            <w:r>
              <w:rPr>
                <w:noProof/>
                <w:webHidden/>
              </w:rPr>
              <w:t>106</w:t>
            </w:r>
            <w:r>
              <w:rPr>
                <w:noProof/>
                <w:webHidden/>
              </w:rPr>
              <w:fldChar w:fldCharType="end"/>
            </w:r>
          </w:hyperlink>
        </w:p>
        <w:p w14:paraId="20CEA4A8" w14:textId="43A8166D" w:rsidR="00723CC1" w:rsidRDefault="00723CC1">
          <w:pPr>
            <w:pStyle w:val="TOC2"/>
            <w:tabs>
              <w:tab w:val="right" w:leader="dot" w:pos="9350"/>
            </w:tabs>
            <w:rPr>
              <w:noProof/>
            </w:rPr>
          </w:pPr>
          <w:hyperlink w:anchor="_Toc231335141" w:history="1">
            <w:r w:rsidRPr="00447111">
              <w:rPr>
                <w:rStyle w:val="Hyperlink"/>
                <w:noProof/>
              </w:rPr>
              <w:t>D2.2 Dikey İletişim Yetersizliği (Yönetici–Çalışan Arası)</w:t>
            </w:r>
            <w:r>
              <w:rPr>
                <w:noProof/>
                <w:webHidden/>
              </w:rPr>
              <w:tab/>
            </w:r>
            <w:r>
              <w:rPr>
                <w:noProof/>
                <w:webHidden/>
              </w:rPr>
              <w:fldChar w:fldCharType="begin"/>
            </w:r>
            <w:r>
              <w:rPr>
                <w:noProof/>
                <w:webHidden/>
              </w:rPr>
              <w:instrText xml:space="preserve"> PAGEREF _Toc231335141 \h </w:instrText>
            </w:r>
            <w:r>
              <w:rPr>
                <w:noProof/>
                <w:webHidden/>
              </w:rPr>
            </w:r>
            <w:r>
              <w:rPr>
                <w:noProof/>
                <w:webHidden/>
              </w:rPr>
              <w:fldChar w:fldCharType="separate"/>
            </w:r>
            <w:r>
              <w:rPr>
                <w:noProof/>
                <w:webHidden/>
              </w:rPr>
              <w:t>107</w:t>
            </w:r>
            <w:r>
              <w:rPr>
                <w:noProof/>
                <w:webHidden/>
              </w:rPr>
              <w:fldChar w:fldCharType="end"/>
            </w:r>
          </w:hyperlink>
        </w:p>
        <w:p w14:paraId="328F7EA0" w14:textId="48C65D04" w:rsidR="00723CC1" w:rsidRDefault="00723CC1">
          <w:pPr>
            <w:pStyle w:val="TOC2"/>
            <w:tabs>
              <w:tab w:val="right" w:leader="dot" w:pos="9350"/>
            </w:tabs>
            <w:rPr>
              <w:noProof/>
            </w:rPr>
          </w:pPr>
          <w:hyperlink w:anchor="_Toc231335142" w:history="1">
            <w:r w:rsidRPr="00447111">
              <w:rPr>
                <w:rStyle w:val="Hyperlink"/>
                <w:noProof/>
              </w:rPr>
              <w:t>D2.3 Organizasyonlar / Birimler Arası İletişim Yetersizliği</w:t>
            </w:r>
            <w:r>
              <w:rPr>
                <w:noProof/>
                <w:webHidden/>
              </w:rPr>
              <w:tab/>
            </w:r>
            <w:r>
              <w:rPr>
                <w:noProof/>
                <w:webHidden/>
              </w:rPr>
              <w:fldChar w:fldCharType="begin"/>
            </w:r>
            <w:r>
              <w:rPr>
                <w:noProof/>
                <w:webHidden/>
              </w:rPr>
              <w:instrText xml:space="preserve"> PAGEREF _Toc231335142 \h </w:instrText>
            </w:r>
            <w:r>
              <w:rPr>
                <w:noProof/>
                <w:webHidden/>
              </w:rPr>
            </w:r>
            <w:r>
              <w:rPr>
                <w:noProof/>
                <w:webHidden/>
              </w:rPr>
              <w:fldChar w:fldCharType="separate"/>
            </w:r>
            <w:r>
              <w:rPr>
                <w:noProof/>
                <w:webHidden/>
              </w:rPr>
              <w:t>108</w:t>
            </w:r>
            <w:r>
              <w:rPr>
                <w:noProof/>
                <w:webHidden/>
              </w:rPr>
              <w:fldChar w:fldCharType="end"/>
            </w:r>
          </w:hyperlink>
        </w:p>
        <w:p w14:paraId="45F97F70" w14:textId="6FC939A6" w:rsidR="00723CC1" w:rsidRDefault="00723CC1">
          <w:pPr>
            <w:pStyle w:val="TOC2"/>
            <w:tabs>
              <w:tab w:val="right" w:leader="dot" w:pos="9350"/>
            </w:tabs>
            <w:rPr>
              <w:noProof/>
            </w:rPr>
          </w:pPr>
          <w:hyperlink w:anchor="_Toc231335143" w:history="1">
            <w:r w:rsidRPr="00447111">
              <w:rPr>
                <w:rStyle w:val="Hyperlink"/>
                <w:noProof/>
              </w:rPr>
              <w:t>D2.4 Vardiyalar Arası İletişim (Handover) Yetersizliği</w:t>
            </w:r>
            <w:r>
              <w:rPr>
                <w:noProof/>
                <w:webHidden/>
              </w:rPr>
              <w:tab/>
            </w:r>
            <w:r>
              <w:rPr>
                <w:noProof/>
                <w:webHidden/>
              </w:rPr>
              <w:fldChar w:fldCharType="begin"/>
            </w:r>
            <w:r>
              <w:rPr>
                <w:noProof/>
                <w:webHidden/>
              </w:rPr>
              <w:instrText xml:space="preserve"> PAGEREF _Toc231335143 \h </w:instrText>
            </w:r>
            <w:r>
              <w:rPr>
                <w:noProof/>
                <w:webHidden/>
              </w:rPr>
            </w:r>
            <w:r>
              <w:rPr>
                <w:noProof/>
                <w:webHidden/>
              </w:rPr>
              <w:fldChar w:fldCharType="separate"/>
            </w:r>
            <w:r>
              <w:rPr>
                <w:noProof/>
                <w:webHidden/>
              </w:rPr>
              <w:t>109</w:t>
            </w:r>
            <w:r>
              <w:rPr>
                <w:noProof/>
                <w:webHidden/>
              </w:rPr>
              <w:fldChar w:fldCharType="end"/>
            </w:r>
          </w:hyperlink>
        </w:p>
        <w:p w14:paraId="0F9AD830" w14:textId="7CEBDE0B" w:rsidR="00723CC1" w:rsidRDefault="00723CC1">
          <w:pPr>
            <w:pStyle w:val="TOC2"/>
            <w:tabs>
              <w:tab w:val="right" w:leader="dot" w:pos="9350"/>
            </w:tabs>
            <w:rPr>
              <w:noProof/>
            </w:rPr>
          </w:pPr>
          <w:hyperlink w:anchor="_Toc231335144" w:history="1">
            <w:r w:rsidRPr="00447111">
              <w:rPr>
                <w:rStyle w:val="Hyperlink"/>
                <w:noProof/>
              </w:rPr>
              <w:t>D2.5 İletişim Gerçekleşmedi veya Hedefe Ulaşmadı</w:t>
            </w:r>
            <w:r>
              <w:rPr>
                <w:noProof/>
                <w:webHidden/>
              </w:rPr>
              <w:tab/>
            </w:r>
            <w:r>
              <w:rPr>
                <w:noProof/>
                <w:webHidden/>
              </w:rPr>
              <w:fldChar w:fldCharType="begin"/>
            </w:r>
            <w:r>
              <w:rPr>
                <w:noProof/>
                <w:webHidden/>
              </w:rPr>
              <w:instrText xml:space="preserve"> PAGEREF _Toc231335144 \h </w:instrText>
            </w:r>
            <w:r>
              <w:rPr>
                <w:noProof/>
                <w:webHidden/>
              </w:rPr>
            </w:r>
            <w:r>
              <w:rPr>
                <w:noProof/>
                <w:webHidden/>
              </w:rPr>
              <w:fldChar w:fldCharType="separate"/>
            </w:r>
            <w:r>
              <w:rPr>
                <w:noProof/>
                <w:webHidden/>
              </w:rPr>
              <w:t>110</w:t>
            </w:r>
            <w:r>
              <w:rPr>
                <w:noProof/>
                <w:webHidden/>
              </w:rPr>
              <w:fldChar w:fldCharType="end"/>
            </w:r>
          </w:hyperlink>
        </w:p>
        <w:p w14:paraId="42645D83" w14:textId="186E246C" w:rsidR="00723CC1" w:rsidRDefault="00723CC1">
          <w:pPr>
            <w:pStyle w:val="TOC2"/>
            <w:tabs>
              <w:tab w:val="right" w:leader="dot" w:pos="9350"/>
            </w:tabs>
            <w:rPr>
              <w:noProof/>
            </w:rPr>
          </w:pPr>
          <w:hyperlink w:anchor="_Toc231335145" w:history="1">
            <w:r w:rsidRPr="00447111">
              <w:rPr>
                <w:rStyle w:val="Hyperlink"/>
                <w:noProof/>
              </w:rPr>
              <w:t>D2.6 Yanlış veya Eksik Bilgi İletilmesi</w:t>
            </w:r>
            <w:r>
              <w:rPr>
                <w:noProof/>
                <w:webHidden/>
              </w:rPr>
              <w:tab/>
            </w:r>
            <w:r>
              <w:rPr>
                <w:noProof/>
                <w:webHidden/>
              </w:rPr>
              <w:fldChar w:fldCharType="begin"/>
            </w:r>
            <w:r>
              <w:rPr>
                <w:noProof/>
                <w:webHidden/>
              </w:rPr>
              <w:instrText xml:space="preserve"> PAGEREF _Toc231335145 \h </w:instrText>
            </w:r>
            <w:r>
              <w:rPr>
                <w:noProof/>
                <w:webHidden/>
              </w:rPr>
            </w:r>
            <w:r>
              <w:rPr>
                <w:noProof/>
                <w:webHidden/>
              </w:rPr>
              <w:fldChar w:fldCharType="separate"/>
            </w:r>
            <w:r>
              <w:rPr>
                <w:noProof/>
                <w:webHidden/>
              </w:rPr>
              <w:t>111</w:t>
            </w:r>
            <w:r>
              <w:rPr>
                <w:noProof/>
                <w:webHidden/>
              </w:rPr>
              <w:fldChar w:fldCharType="end"/>
            </w:r>
          </w:hyperlink>
        </w:p>
        <w:p w14:paraId="1F644DA6" w14:textId="10266346" w:rsidR="00723CC1" w:rsidRDefault="00723CC1">
          <w:pPr>
            <w:pStyle w:val="TOC2"/>
            <w:tabs>
              <w:tab w:val="right" w:leader="dot" w:pos="9350"/>
            </w:tabs>
            <w:rPr>
              <w:noProof/>
            </w:rPr>
          </w:pPr>
          <w:hyperlink w:anchor="_Toc231335146" w:history="1">
            <w:r w:rsidRPr="00447111">
              <w:rPr>
                <w:rStyle w:val="Hyperlink"/>
                <w:noProof/>
              </w:rPr>
              <w:t>D2.7 Bilginin Alıcı Tarafından Yanlış Anlaşılması</w:t>
            </w:r>
            <w:r>
              <w:rPr>
                <w:noProof/>
                <w:webHidden/>
              </w:rPr>
              <w:tab/>
            </w:r>
            <w:r>
              <w:rPr>
                <w:noProof/>
                <w:webHidden/>
              </w:rPr>
              <w:fldChar w:fldCharType="begin"/>
            </w:r>
            <w:r>
              <w:rPr>
                <w:noProof/>
                <w:webHidden/>
              </w:rPr>
              <w:instrText xml:space="preserve"> PAGEREF _Toc231335146 \h </w:instrText>
            </w:r>
            <w:r>
              <w:rPr>
                <w:noProof/>
                <w:webHidden/>
              </w:rPr>
            </w:r>
            <w:r>
              <w:rPr>
                <w:noProof/>
                <w:webHidden/>
              </w:rPr>
              <w:fldChar w:fldCharType="separate"/>
            </w:r>
            <w:r>
              <w:rPr>
                <w:noProof/>
                <w:webHidden/>
              </w:rPr>
              <w:t>112</w:t>
            </w:r>
            <w:r>
              <w:rPr>
                <w:noProof/>
                <w:webHidden/>
              </w:rPr>
              <w:fldChar w:fldCharType="end"/>
            </w:r>
          </w:hyperlink>
        </w:p>
        <w:p w14:paraId="660391B9" w14:textId="0284A67F" w:rsidR="00723CC1" w:rsidRDefault="00723CC1">
          <w:pPr>
            <w:pStyle w:val="TOC2"/>
            <w:tabs>
              <w:tab w:val="right" w:leader="dot" w:pos="9350"/>
            </w:tabs>
            <w:rPr>
              <w:noProof/>
            </w:rPr>
          </w:pPr>
          <w:hyperlink w:anchor="_Toc231335147" w:history="1">
            <w:r w:rsidRPr="00447111">
              <w:rPr>
                <w:rStyle w:val="Hyperlink"/>
                <w:noProof/>
              </w:rPr>
              <w:t>D2.8 Teknik Dokümantasyon Güncelliğinin Yönetilmemesi</w:t>
            </w:r>
            <w:r>
              <w:rPr>
                <w:noProof/>
                <w:webHidden/>
              </w:rPr>
              <w:tab/>
            </w:r>
            <w:r>
              <w:rPr>
                <w:noProof/>
                <w:webHidden/>
              </w:rPr>
              <w:fldChar w:fldCharType="begin"/>
            </w:r>
            <w:r>
              <w:rPr>
                <w:noProof/>
                <w:webHidden/>
              </w:rPr>
              <w:instrText xml:space="preserve"> PAGEREF _Toc231335147 \h </w:instrText>
            </w:r>
            <w:r>
              <w:rPr>
                <w:noProof/>
                <w:webHidden/>
              </w:rPr>
            </w:r>
            <w:r>
              <w:rPr>
                <w:noProof/>
                <w:webHidden/>
              </w:rPr>
              <w:fldChar w:fldCharType="separate"/>
            </w:r>
            <w:r>
              <w:rPr>
                <w:noProof/>
                <w:webHidden/>
              </w:rPr>
              <w:t>113</w:t>
            </w:r>
            <w:r>
              <w:rPr>
                <w:noProof/>
                <w:webHidden/>
              </w:rPr>
              <w:fldChar w:fldCharType="end"/>
            </w:r>
          </w:hyperlink>
        </w:p>
        <w:p w14:paraId="31FA5DCB" w14:textId="094FDA5D" w:rsidR="00723CC1" w:rsidRDefault="00723CC1">
          <w:pPr>
            <w:pStyle w:val="TOC1"/>
            <w:tabs>
              <w:tab w:val="right" w:leader="dot" w:pos="9350"/>
            </w:tabs>
            <w:rPr>
              <w:rFonts w:eastAsiaTheme="minorEastAsia"/>
              <w:noProof/>
              <w:lang w:val="en-US"/>
            </w:rPr>
          </w:pPr>
          <w:hyperlink w:anchor="_Toc231335148" w:history="1">
            <w:r w:rsidRPr="00447111">
              <w:rPr>
                <w:rStyle w:val="Hyperlink"/>
                <w:noProof/>
              </w:rPr>
              <w:t>D3. Eğitim, yetkinlik ve işgücü yönetimi</w:t>
            </w:r>
            <w:r>
              <w:rPr>
                <w:noProof/>
                <w:webHidden/>
              </w:rPr>
              <w:tab/>
            </w:r>
            <w:r>
              <w:rPr>
                <w:noProof/>
                <w:webHidden/>
              </w:rPr>
              <w:fldChar w:fldCharType="begin"/>
            </w:r>
            <w:r>
              <w:rPr>
                <w:noProof/>
                <w:webHidden/>
              </w:rPr>
              <w:instrText xml:space="preserve"> PAGEREF _Toc231335148 \h </w:instrText>
            </w:r>
            <w:r>
              <w:rPr>
                <w:noProof/>
                <w:webHidden/>
              </w:rPr>
            </w:r>
            <w:r>
              <w:rPr>
                <w:noProof/>
                <w:webHidden/>
              </w:rPr>
              <w:fldChar w:fldCharType="separate"/>
            </w:r>
            <w:r>
              <w:rPr>
                <w:noProof/>
                <w:webHidden/>
              </w:rPr>
              <w:t>114</w:t>
            </w:r>
            <w:r>
              <w:rPr>
                <w:noProof/>
                <w:webHidden/>
              </w:rPr>
              <w:fldChar w:fldCharType="end"/>
            </w:r>
          </w:hyperlink>
        </w:p>
        <w:p w14:paraId="6CED0AB0" w14:textId="60A07588" w:rsidR="00723CC1" w:rsidRDefault="00723CC1">
          <w:pPr>
            <w:pStyle w:val="TOC2"/>
            <w:tabs>
              <w:tab w:val="right" w:leader="dot" w:pos="9350"/>
            </w:tabs>
            <w:rPr>
              <w:noProof/>
            </w:rPr>
          </w:pPr>
          <w:hyperlink w:anchor="_Toc231335149" w:history="1">
            <w:r w:rsidRPr="00447111">
              <w:rPr>
                <w:rStyle w:val="Hyperlink"/>
                <w:noProof/>
              </w:rPr>
              <w:t>D3.1 Eğitimin sağlanmaması / verilmemesi</w:t>
            </w:r>
            <w:r>
              <w:rPr>
                <w:noProof/>
                <w:webHidden/>
              </w:rPr>
              <w:tab/>
            </w:r>
            <w:r>
              <w:rPr>
                <w:noProof/>
                <w:webHidden/>
              </w:rPr>
              <w:fldChar w:fldCharType="begin"/>
            </w:r>
            <w:r>
              <w:rPr>
                <w:noProof/>
                <w:webHidden/>
              </w:rPr>
              <w:instrText xml:space="preserve"> PAGEREF _Toc231335149 \h </w:instrText>
            </w:r>
            <w:r>
              <w:rPr>
                <w:noProof/>
                <w:webHidden/>
              </w:rPr>
            </w:r>
            <w:r>
              <w:rPr>
                <w:noProof/>
                <w:webHidden/>
              </w:rPr>
              <w:fldChar w:fldCharType="separate"/>
            </w:r>
            <w:r>
              <w:rPr>
                <w:noProof/>
                <w:webHidden/>
              </w:rPr>
              <w:t>114</w:t>
            </w:r>
            <w:r>
              <w:rPr>
                <w:noProof/>
                <w:webHidden/>
              </w:rPr>
              <w:fldChar w:fldCharType="end"/>
            </w:r>
          </w:hyperlink>
        </w:p>
        <w:p w14:paraId="5CBFE8E3" w14:textId="537F189D" w:rsidR="00723CC1" w:rsidRDefault="00723CC1">
          <w:pPr>
            <w:pStyle w:val="TOC2"/>
            <w:tabs>
              <w:tab w:val="right" w:leader="dot" w:pos="9350"/>
            </w:tabs>
            <w:rPr>
              <w:noProof/>
            </w:rPr>
          </w:pPr>
          <w:hyperlink w:anchor="_Toc231335150" w:history="1">
            <w:r w:rsidRPr="00447111">
              <w:rPr>
                <w:rStyle w:val="Hyperlink"/>
                <w:noProof/>
              </w:rPr>
              <w:t>D3.2 Eğitim tasarımının ve içeriğinin etkisiz olması</w:t>
            </w:r>
            <w:r>
              <w:rPr>
                <w:noProof/>
                <w:webHidden/>
              </w:rPr>
              <w:tab/>
            </w:r>
            <w:r>
              <w:rPr>
                <w:noProof/>
                <w:webHidden/>
              </w:rPr>
              <w:fldChar w:fldCharType="begin"/>
            </w:r>
            <w:r>
              <w:rPr>
                <w:noProof/>
                <w:webHidden/>
              </w:rPr>
              <w:instrText xml:space="preserve"> PAGEREF _Toc231335150 \h </w:instrText>
            </w:r>
            <w:r>
              <w:rPr>
                <w:noProof/>
                <w:webHidden/>
              </w:rPr>
            </w:r>
            <w:r>
              <w:rPr>
                <w:noProof/>
                <w:webHidden/>
              </w:rPr>
              <w:fldChar w:fldCharType="separate"/>
            </w:r>
            <w:r>
              <w:rPr>
                <w:noProof/>
                <w:webHidden/>
              </w:rPr>
              <w:t>115</w:t>
            </w:r>
            <w:r>
              <w:rPr>
                <w:noProof/>
                <w:webHidden/>
              </w:rPr>
              <w:fldChar w:fldCharType="end"/>
            </w:r>
          </w:hyperlink>
        </w:p>
        <w:p w14:paraId="49563C7B" w14:textId="366EF00A" w:rsidR="00723CC1" w:rsidRDefault="00723CC1">
          <w:pPr>
            <w:pStyle w:val="TOC2"/>
            <w:tabs>
              <w:tab w:val="right" w:leader="dot" w:pos="9350"/>
            </w:tabs>
            <w:rPr>
              <w:noProof/>
            </w:rPr>
          </w:pPr>
          <w:hyperlink w:anchor="_Toc231335151" w:history="1">
            <w:r w:rsidRPr="00447111">
              <w:rPr>
                <w:rStyle w:val="Hyperlink"/>
                <w:noProof/>
              </w:rPr>
              <w:t>D3.3 Eğitimde bilgi aktarımının etkisiz olması</w:t>
            </w:r>
            <w:r>
              <w:rPr>
                <w:noProof/>
                <w:webHidden/>
              </w:rPr>
              <w:tab/>
            </w:r>
            <w:r>
              <w:rPr>
                <w:noProof/>
                <w:webHidden/>
              </w:rPr>
              <w:fldChar w:fldCharType="begin"/>
            </w:r>
            <w:r>
              <w:rPr>
                <w:noProof/>
                <w:webHidden/>
              </w:rPr>
              <w:instrText xml:space="preserve"> PAGEREF _Toc231335151 \h </w:instrText>
            </w:r>
            <w:r>
              <w:rPr>
                <w:noProof/>
                <w:webHidden/>
              </w:rPr>
            </w:r>
            <w:r>
              <w:rPr>
                <w:noProof/>
                <w:webHidden/>
              </w:rPr>
              <w:fldChar w:fldCharType="separate"/>
            </w:r>
            <w:r>
              <w:rPr>
                <w:noProof/>
                <w:webHidden/>
              </w:rPr>
              <w:t>116</w:t>
            </w:r>
            <w:r>
              <w:rPr>
                <w:noProof/>
                <w:webHidden/>
              </w:rPr>
              <w:fldChar w:fldCharType="end"/>
            </w:r>
          </w:hyperlink>
        </w:p>
        <w:p w14:paraId="0C5B29BB" w14:textId="3A9E8D3C" w:rsidR="00723CC1" w:rsidRDefault="00723CC1">
          <w:pPr>
            <w:pStyle w:val="TOC2"/>
            <w:tabs>
              <w:tab w:val="right" w:leader="dot" w:pos="9350"/>
            </w:tabs>
            <w:rPr>
              <w:noProof/>
            </w:rPr>
          </w:pPr>
          <w:hyperlink w:anchor="_Toc231335152" w:history="1">
            <w:r w:rsidRPr="00447111">
              <w:rPr>
                <w:rStyle w:val="Hyperlink"/>
                <w:noProof/>
              </w:rPr>
              <w:t>D3.4 Bilginin iş başında pekişmemesi ve unutulması</w:t>
            </w:r>
            <w:r>
              <w:rPr>
                <w:noProof/>
                <w:webHidden/>
              </w:rPr>
              <w:tab/>
            </w:r>
            <w:r>
              <w:rPr>
                <w:noProof/>
                <w:webHidden/>
              </w:rPr>
              <w:fldChar w:fldCharType="begin"/>
            </w:r>
            <w:r>
              <w:rPr>
                <w:noProof/>
                <w:webHidden/>
              </w:rPr>
              <w:instrText xml:space="preserve"> PAGEREF _Toc231335152 \h </w:instrText>
            </w:r>
            <w:r>
              <w:rPr>
                <w:noProof/>
                <w:webHidden/>
              </w:rPr>
            </w:r>
            <w:r>
              <w:rPr>
                <w:noProof/>
                <w:webHidden/>
              </w:rPr>
              <w:fldChar w:fldCharType="separate"/>
            </w:r>
            <w:r>
              <w:rPr>
                <w:noProof/>
                <w:webHidden/>
              </w:rPr>
              <w:t>117</w:t>
            </w:r>
            <w:r>
              <w:rPr>
                <w:noProof/>
                <w:webHidden/>
              </w:rPr>
              <w:fldChar w:fldCharType="end"/>
            </w:r>
          </w:hyperlink>
        </w:p>
        <w:p w14:paraId="205CA5C1" w14:textId="44DA47C2" w:rsidR="00723CC1" w:rsidRDefault="00723CC1">
          <w:pPr>
            <w:pStyle w:val="TOC2"/>
            <w:tabs>
              <w:tab w:val="right" w:leader="dot" w:pos="9350"/>
            </w:tabs>
            <w:rPr>
              <w:noProof/>
            </w:rPr>
          </w:pPr>
          <w:hyperlink w:anchor="_Toc231335153" w:history="1">
            <w:r w:rsidRPr="00447111">
              <w:rPr>
                <w:rStyle w:val="Hyperlink"/>
                <w:noProof/>
              </w:rPr>
              <w:t>D3.5 Kritik yetkinliklerin işgücü planlamasına entegre edilmemesi</w:t>
            </w:r>
            <w:r>
              <w:rPr>
                <w:noProof/>
                <w:webHidden/>
              </w:rPr>
              <w:tab/>
            </w:r>
            <w:r>
              <w:rPr>
                <w:noProof/>
                <w:webHidden/>
              </w:rPr>
              <w:fldChar w:fldCharType="begin"/>
            </w:r>
            <w:r>
              <w:rPr>
                <w:noProof/>
                <w:webHidden/>
              </w:rPr>
              <w:instrText xml:space="preserve"> PAGEREF _Toc231335153 \h </w:instrText>
            </w:r>
            <w:r>
              <w:rPr>
                <w:noProof/>
                <w:webHidden/>
              </w:rPr>
            </w:r>
            <w:r>
              <w:rPr>
                <w:noProof/>
                <w:webHidden/>
              </w:rPr>
              <w:fldChar w:fldCharType="separate"/>
            </w:r>
            <w:r>
              <w:rPr>
                <w:noProof/>
                <w:webHidden/>
              </w:rPr>
              <w:t>118</w:t>
            </w:r>
            <w:r>
              <w:rPr>
                <w:noProof/>
                <w:webHidden/>
              </w:rPr>
              <w:fldChar w:fldCharType="end"/>
            </w:r>
          </w:hyperlink>
        </w:p>
        <w:p w14:paraId="1D4FA725" w14:textId="5D625FB9" w:rsidR="00723CC1" w:rsidRDefault="00723CC1">
          <w:pPr>
            <w:pStyle w:val="TOC1"/>
            <w:tabs>
              <w:tab w:val="right" w:leader="dot" w:pos="9350"/>
            </w:tabs>
            <w:rPr>
              <w:rFonts w:eastAsiaTheme="minorEastAsia"/>
              <w:noProof/>
              <w:lang w:val="en-US"/>
            </w:rPr>
          </w:pPr>
          <w:hyperlink w:anchor="_Toc231335154" w:history="1">
            <w:r w:rsidRPr="00447111">
              <w:rPr>
                <w:rStyle w:val="Hyperlink"/>
                <w:noProof/>
              </w:rPr>
              <w:t>D4. RİSK VE İŞ KONTROL SİSTEMLERİ</w:t>
            </w:r>
            <w:r>
              <w:rPr>
                <w:noProof/>
                <w:webHidden/>
              </w:rPr>
              <w:tab/>
            </w:r>
            <w:r>
              <w:rPr>
                <w:noProof/>
                <w:webHidden/>
              </w:rPr>
              <w:fldChar w:fldCharType="begin"/>
            </w:r>
            <w:r>
              <w:rPr>
                <w:noProof/>
                <w:webHidden/>
              </w:rPr>
              <w:instrText xml:space="preserve"> PAGEREF _Toc231335154 \h </w:instrText>
            </w:r>
            <w:r>
              <w:rPr>
                <w:noProof/>
                <w:webHidden/>
              </w:rPr>
            </w:r>
            <w:r>
              <w:rPr>
                <w:noProof/>
                <w:webHidden/>
              </w:rPr>
              <w:fldChar w:fldCharType="separate"/>
            </w:r>
            <w:r>
              <w:rPr>
                <w:noProof/>
                <w:webHidden/>
              </w:rPr>
              <w:t>119</w:t>
            </w:r>
            <w:r>
              <w:rPr>
                <w:noProof/>
                <w:webHidden/>
              </w:rPr>
              <w:fldChar w:fldCharType="end"/>
            </w:r>
          </w:hyperlink>
        </w:p>
        <w:p w14:paraId="13CBFB9A" w14:textId="12BB0F83" w:rsidR="00723CC1" w:rsidRDefault="00723CC1">
          <w:pPr>
            <w:pStyle w:val="TOC2"/>
            <w:tabs>
              <w:tab w:val="right" w:leader="dot" w:pos="9350"/>
            </w:tabs>
            <w:rPr>
              <w:noProof/>
            </w:rPr>
          </w:pPr>
          <w:hyperlink w:anchor="_Toc231335155" w:history="1">
            <w:r w:rsidRPr="00447111">
              <w:rPr>
                <w:rStyle w:val="Hyperlink"/>
                <w:noProof/>
              </w:rPr>
              <w:t>D4.1 — İş Planlaması veya Risk Değerlendirmesinin Yapılmaması ya da Yetersiz Olması</w:t>
            </w:r>
            <w:r>
              <w:rPr>
                <w:noProof/>
                <w:webHidden/>
              </w:rPr>
              <w:tab/>
            </w:r>
            <w:r>
              <w:rPr>
                <w:noProof/>
                <w:webHidden/>
              </w:rPr>
              <w:fldChar w:fldCharType="begin"/>
            </w:r>
            <w:r>
              <w:rPr>
                <w:noProof/>
                <w:webHidden/>
              </w:rPr>
              <w:instrText xml:space="preserve"> PAGEREF _Toc231335155 \h </w:instrText>
            </w:r>
            <w:r>
              <w:rPr>
                <w:noProof/>
                <w:webHidden/>
              </w:rPr>
            </w:r>
            <w:r>
              <w:rPr>
                <w:noProof/>
                <w:webHidden/>
              </w:rPr>
              <w:fldChar w:fldCharType="separate"/>
            </w:r>
            <w:r>
              <w:rPr>
                <w:noProof/>
                <w:webHidden/>
              </w:rPr>
              <w:t>119</w:t>
            </w:r>
            <w:r>
              <w:rPr>
                <w:noProof/>
                <w:webHidden/>
              </w:rPr>
              <w:fldChar w:fldCharType="end"/>
            </w:r>
          </w:hyperlink>
        </w:p>
        <w:p w14:paraId="13800F86" w14:textId="7CBA3630" w:rsidR="00723CC1" w:rsidRDefault="00723CC1">
          <w:pPr>
            <w:pStyle w:val="TOC2"/>
            <w:tabs>
              <w:tab w:val="right" w:leader="dot" w:pos="9350"/>
            </w:tabs>
            <w:rPr>
              <w:noProof/>
            </w:rPr>
          </w:pPr>
          <w:hyperlink w:anchor="_Toc231335156" w:history="1">
            <w:r w:rsidRPr="00447111">
              <w:rPr>
                <w:rStyle w:val="Hyperlink"/>
                <w:noProof/>
              </w:rPr>
              <w:t>D4.2 — Risk Kontrollerinin Uygulanmaması veya Sahaya Yansımaması</w:t>
            </w:r>
            <w:r>
              <w:rPr>
                <w:noProof/>
                <w:webHidden/>
              </w:rPr>
              <w:tab/>
            </w:r>
            <w:r>
              <w:rPr>
                <w:noProof/>
                <w:webHidden/>
              </w:rPr>
              <w:fldChar w:fldCharType="begin"/>
            </w:r>
            <w:r>
              <w:rPr>
                <w:noProof/>
                <w:webHidden/>
              </w:rPr>
              <w:instrText xml:space="preserve"> PAGEREF _Toc231335156 \h </w:instrText>
            </w:r>
            <w:r>
              <w:rPr>
                <w:noProof/>
                <w:webHidden/>
              </w:rPr>
            </w:r>
            <w:r>
              <w:rPr>
                <w:noProof/>
                <w:webHidden/>
              </w:rPr>
              <w:fldChar w:fldCharType="separate"/>
            </w:r>
            <w:r>
              <w:rPr>
                <w:noProof/>
                <w:webHidden/>
              </w:rPr>
              <w:t>120</w:t>
            </w:r>
            <w:r>
              <w:rPr>
                <w:noProof/>
                <w:webHidden/>
              </w:rPr>
              <w:fldChar w:fldCharType="end"/>
            </w:r>
          </w:hyperlink>
        </w:p>
        <w:p w14:paraId="32E05395" w14:textId="792B6E2D" w:rsidR="00723CC1" w:rsidRDefault="00723CC1">
          <w:pPr>
            <w:pStyle w:val="TOC2"/>
            <w:tabs>
              <w:tab w:val="right" w:leader="dot" w:pos="9350"/>
            </w:tabs>
            <w:rPr>
              <w:noProof/>
            </w:rPr>
          </w:pPr>
          <w:hyperlink w:anchor="_Toc231335157" w:history="1">
            <w:r w:rsidRPr="00447111">
              <w:rPr>
                <w:rStyle w:val="Hyperlink"/>
                <w:noProof/>
              </w:rPr>
              <w:t>D4.3 — Değişim Yönetiminin Etkisiz Olması veya Atlanması</w:t>
            </w:r>
            <w:r>
              <w:rPr>
                <w:noProof/>
                <w:webHidden/>
              </w:rPr>
              <w:tab/>
            </w:r>
            <w:r>
              <w:rPr>
                <w:noProof/>
                <w:webHidden/>
              </w:rPr>
              <w:fldChar w:fldCharType="begin"/>
            </w:r>
            <w:r>
              <w:rPr>
                <w:noProof/>
                <w:webHidden/>
              </w:rPr>
              <w:instrText xml:space="preserve"> PAGEREF _Toc231335157 \h </w:instrText>
            </w:r>
            <w:r>
              <w:rPr>
                <w:noProof/>
                <w:webHidden/>
              </w:rPr>
            </w:r>
            <w:r>
              <w:rPr>
                <w:noProof/>
                <w:webHidden/>
              </w:rPr>
              <w:fldChar w:fldCharType="separate"/>
            </w:r>
            <w:r>
              <w:rPr>
                <w:noProof/>
                <w:webHidden/>
              </w:rPr>
              <w:t>121</w:t>
            </w:r>
            <w:r>
              <w:rPr>
                <w:noProof/>
                <w:webHidden/>
              </w:rPr>
              <w:fldChar w:fldCharType="end"/>
            </w:r>
          </w:hyperlink>
        </w:p>
        <w:p w14:paraId="62F3550B" w14:textId="7043C86C" w:rsidR="00723CC1" w:rsidRDefault="00723CC1">
          <w:pPr>
            <w:pStyle w:val="TOC2"/>
            <w:tabs>
              <w:tab w:val="right" w:leader="dot" w:pos="9350"/>
            </w:tabs>
            <w:rPr>
              <w:noProof/>
            </w:rPr>
          </w:pPr>
          <w:hyperlink w:anchor="_Toc231335158" w:history="1">
            <w:r w:rsidRPr="00447111">
              <w:rPr>
                <w:rStyle w:val="Hyperlink"/>
                <w:noProof/>
              </w:rPr>
              <w:t>D4.4 — İş İzin Sisteminin Olmaması, Gerekli İznin Alınmaması veya Etkisiz Olması</w:t>
            </w:r>
            <w:r>
              <w:rPr>
                <w:noProof/>
                <w:webHidden/>
              </w:rPr>
              <w:tab/>
            </w:r>
            <w:r>
              <w:rPr>
                <w:noProof/>
                <w:webHidden/>
              </w:rPr>
              <w:fldChar w:fldCharType="begin"/>
            </w:r>
            <w:r>
              <w:rPr>
                <w:noProof/>
                <w:webHidden/>
              </w:rPr>
              <w:instrText xml:space="preserve"> PAGEREF _Toc231335158 \h </w:instrText>
            </w:r>
            <w:r>
              <w:rPr>
                <w:noProof/>
                <w:webHidden/>
              </w:rPr>
            </w:r>
            <w:r>
              <w:rPr>
                <w:noProof/>
                <w:webHidden/>
              </w:rPr>
              <w:fldChar w:fldCharType="separate"/>
            </w:r>
            <w:r>
              <w:rPr>
                <w:noProof/>
                <w:webHidden/>
              </w:rPr>
              <w:t>122</w:t>
            </w:r>
            <w:r>
              <w:rPr>
                <w:noProof/>
                <w:webHidden/>
              </w:rPr>
              <w:fldChar w:fldCharType="end"/>
            </w:r>
          </w:hyperlink>
        </w:p>
        <w:p w14:paraId="2C125FA3" w14:textId="269B1E91" w:rsidR="00723CC1" w:rsidRDefault="00723CC1">
          <w:pPr>
            <w:pStyle w:val="TOC2"/>
            <w:tabs>
              <w:tab w:val="right" w:leader="dot" w:pos="9350"/>
            </w:tabs>
            <w:rPr>
              <w:noProof/>
            </w:rPr>
          </w:pPr>
          <w:hyperlink w:anchor="_Toc231335159" w:history="1">
            <w:r w:rsidRPr="00447111">
              <w:rPr>
                <w:rStyle w:val="Hyperlink"/>
                <w:noProof/>
              </w:rPr>
              <w:t>D4.5 — Enerji İzolasyonunun (EKED) Etkisiz Olması</w:t>
            </w:r>
            <w:r>
              <w:rPr>
                <w:noProof/>
                <w:webHidden/>
              </w:rPr>
              <w:tab/>
            </w:r>
            <w:r>
              <w:rPr>
                <w:noProof/>
                <w:webHidden/>
              </w:rPr>
              <w:fldChar w:fldCharType="begin"/>
            </w:r>
            <w:r>
              <w:rPr>
                <w:noProof/>
                <w:webHidden/>
              </w:rPr>
              <w:instrText xml:space="preserve"> PAGEREF _Toc231335159 \h </w:instrText>
            </w:r>
            <w:r>
              <w:rPr>
                <w:noProof/>
                <w:webHidden/>
              </w:rPr>
            </w:r>
            <w:r>
              <w:rPr>
                <w:noProof/>
                <w:webHidden/>
              </w:rPr>
              <w:fldChar w:fldCharType="separate"/>
            </w:r>
            <w:r>
              <w:rPr>
                <w:noProof/>
                <w:webHidden/>
              </w:rPr>
              <w:t>123</w:t>
            </w:r>
            <w:r>
              <w:rPr>
                <w:noProof/>
                <w:webHidden/>
              </w:rPr>
              <w:fldChar w:fldCharType="end"/>
            </w:r>
          </w:hyperlink>
        </w:p>
        <w:p w14:paraId="57EBC57B" w14:textId="6AADDB5B" w:rsidR="00723CC1" w:rsidRDefault="00723CC1">
          <w:pPr>
            <w:pStyle w:val="TOC2"/>
            <w:tabs>
              <w:tab w:val="right" w:leader="dot" w:pos="9350"/>
            </w:tabs>
            <w:rPr>
              <w:noProof/>
            </w:rPr>
          </w:pPr>
          <w:hyperlink w:anchor="_Toc231335160" w:history="1">
            <w:r w:rsidRPr="00447111">
              <w:rPr>
                <w:rStyle w:val="Hyperlink"/>
                <w:noProof/>
              </w:rPr>
              <w:t>D4.6 — Geçici Risk Kontrollerinin Kalıcı Muamele Görmesi</w:t>
            </w:r>
            <w:r>
              <w:rPr>
                <w:noProof/>
                <w:webHidden/>
              </w:rPr>
              <w:tab/>
            </w:r>
            <w:r>
              <w:rPr>
                <w:noProof/>
                <w:webHidden/>
              </w:rPr>
              <w:fldChar w:fldCharType="begin"/>
            </w:r>
            <w:r>
              <w:rPr>
                <w:noProof/>
                <w:webHidden/>
              </w:rPr>
              <w:instrText xml:space="preserve"> PAGEREF _Toc231335160 \h </w:instrText>
            </w:r>
            <w:r>
              <w:rPr>
                <w:noProof/>
                <w:webHidden/>
              </w:rPr>
            </w:r>
            <w:r>
              <w:rPr>
                <w:noProof/>
                <w:webHidden/>
              </w:rPr>
              <w:fldChar w:fldCharType="separate"/>
            </w:r>
            <w:r>
              <w:rPr>
                <w:noProof/>
                <w:webHidden/>
              </w:rPr>
              <w:t>124</w:t>
            </w:r>
            <w:r>
              <w:rPr>
                <w:noProof/>
                <w:webHidden/>
              </w:rPr>
              <w:fldChar w:fldCharType="end"/>
            </w:r>
          </w:hyperlink>
        </w:p>
        <w:p w14:paraId="0B03F4A6" w14:textId="38EEC9B7" w:rsidR="00723CC1" w:rsidRDefault="00723CC1">
          <w:pPr>
            <w:pStyle w:val="TOC2"/>
            <w:tabs>
              <w:tab w:val="right" w:leader="dot" w:pos="9350"/>
            </w:tabs>
            <w:rPr>
              <w:noProof/>
            </w:rPr>
          </w:pPr>
          <w:hyperlink w:anchor="_Toc231335161" w:history="1">
            <w:r w:rsidRPr="00447111">
              <w:rPr>
                <w:rStyle w:val="Hyperlink"/>
                <w:noProof/>
              </w:rPr>
              <w:t>D4.7 — Kapsam Değişikliği ve İzin Güncellemesinin Yapılmaması</w:t>
            </w:r>
            <w:r>
              <w:rPr>
                <w:noProof/>
                <w:webHidden/>
              </w:rPr>
              <w:tab/>
            </w:r>
            <w:r>
              <w:rPr>
                <w:noProof/>
                <w:webHidden/>
              </w:rPr>
              <w:fldChar w:fldCharType="begin"/>
            </w:r>
            <w:r>
              <w:rPr>
                <w:noProof/>
                <w:webHidden/>
              </w:rPr>
              <w:instrText xml:space="preserve"> PAGEREF _Toc231335161 \h </w:instrText>
            </w:r>
            <w:r>
              <w:rPr>
                <w:noProof/>
                <w:webHidden/>
              </w:rPr>
            </w:r>
            <w:r>
              <w:rPr>
                <w:noProof/>
                <w:webHidden/>
              </w:rPr>
              <w:fldChar w:fldCharType="separate"/>
            </w:r>
            <w:r>
              <w:rPr>
                <w:noProof/>
                <w:webHidden/>
              </w:rPr>
              <w:t>125</w:t>
            </w:r>
            <w:r>
              <w:rPr>
                <w:noProof/>
                <w:webHidden/>
              </w:rPr>
              <w:fldChar w:fldCharType="end"/>
            </w:r>
          </w:hyperlink>
        </w:p>
        <w:p w14:paraId="31CD4C89" w14:textId="46CDC973" w:rsidR="00723CC1" w:rsidRDefault="00723CC1">
          <w:pPr>
            <w:pStyle w:val="TOC2"/>
            <w:tabs>
              <w:tab w:val="right" w:leader="dot" w:pos="9350"/>
            </w:tabs>
            <w:rPr>
              <w:noProof/>
            </w:rPr>
          </w:pPr>
          <w:hyperlink w:anchor="_Toc231335162" w:history="1">
            <w:r w:rsidRPr="00447111">
              <w:rPr>
                <w:rStyle w:val="Hyperlink"/>
                <w:noProof/>
              </w:rPr>
              <w:t>D4.8 — İş Yerinin Emniyetli Bırakılmaması</w:t>
            </w:r>
            <w:r>
              <w:rPr>
                <w:noProof/>
                <w:webHidden/>
              </w:rPr>
              <w:tab/>
            </w:r>
            <w:r>
              <w:rPr>
                <w:noProof/>
                <w:webHidden/>
              </w:rPr>
              <w:fldChar w:fldCharType="begin"/>
            </w:r>
            <w:r>
              <w:rPr>
                <w:noProof/>
                <w:webHidden/>
              </w:rPr>
              <w:instrText xml:space="preserve"> PAGEREF _Toc231335162 \h </w:instrText>
            </w:r>
            <w:r>
              <w:rPr>
                <w:noProof/>
                <w:webHidden/>
              </w:rPr>
            </w:r>
            <w:r>
              <w:rPr>
                <w:noProof/>
                <w:webHidden/>
              </w:rPr>
              <w:fldChar w:fldCharType="separate"/>
            </w:r>
            <w:r>
              <w:rPr>
                <w:noProof/>
                <w:webHidden/>
              </w:rPr>
              <w:t>126</w:t>
            </w:r>
            <w:r>
              <w:rPr>
                <w:noProof/>
                <w:webHidden/>
              </w:rPr>
              <w:fldChar w:fldCharType="end"/>
            </w:r>
          </w:hyperlink>
        </w:p>
        <w:p w14:paraId="2BFE0182" w14:textId="2FFF1FE6" w:rsidR="00723CC1" w:rsidRDefault="00723CC1">
          <w:pPr>
            <w:pStyle w:val="TOC2"/>
            <w:tabs>
              <w:tab w:val="right" w:leader="dot" w:pos="9350"/>
            </w:tabs>
            <w:rPr>
              <w:noProof/>
            </w:rPr>
          </w:pPr>
          <w:hyperlink w:anchor="_Toc231335163" w:history="1">
            <w:r w:rsidRPr="00447111">
              <w:rPr>
                <w:rStyle w:val="Hyperlink"/>
                <w:noProof/>
              </w:rPr>
              <w:t>D4.9 — Bariyer Yönetiminin Yetersizliği</w:t>
            </w:r>
            <w:r>
              <w:rPr>
                <w:noProof/>
                <w:webHidden/>
              </w:rPr>
              <w:tab/>
            </w:r>
            <w:r>
              <w:rPr>
                <w:noProof/>
                <w:webHidden/>
              </w:rPr>
              <w:fldChar w:fldCharType="begin"/>
            </w:r>
            <w:r>
              <w:rPr>
                <w:noProof/>
                <w:webHidden/>
              </w:rPr>
              <w:instrText xml:space="preserve"> PAGEREF _Toc231335163 \h </w:instrText>
            </w:r>
            <w:r>
              <w:rPr>
                <w:noProof/>
                <w:webHidden/>
              </w:rPr>
            </w:r>
            <w:r>
              <w:rPr>
                <w:noProof/>
                <w:webHidden/>
              </w:rPr>
              <w:fldChar w:fldCharType="separate"/>
            </w:r>
            <w:r>
              <w:rPr>
                <w:noProof/>
                <w:webHidden/>
              </w:rPr>
              <w:t>127</w:t>
            </w:r>
            <w:r>
              <w:rPr>
                <w:noProof/>
                <w:webHidden/>
              </w:rPr>
              <w:fldChar w:fldCharType="end"/>
            </w:r>
          </w:hyperlink>
        </w:p>
        <w:p w14:paraId="4A8C949E" w14:textId="6C42A6F9" w:rsidR="00723CC1" w:rsidRDefault="00723CC1">
          <w:pPr>
            <w:pStyle w:val="TOC2"/>
            <w:tabs>
              <w:tab w:val="right" w:leader="dot" w:pos="9350"/>
            </w:tabs>
            <w:rPr>
              <w:noProof/>
            </w:rPr>
          </w:pPr>
          <w:hyperlink w:anchor="_Toc231335164" w:history="1">
            <w:r w:rsidRPr="00447111">
              <w:rPr>
                <w:rStyle w:val="Hyperlink"/>
                <w:noProof/>
              </w:rPr>
              <w:t>D4.10 — Eş Zamanlı Operasyonların (SIMOPS) Yönetiminin Yetersizliği</w:t>
            </w:r>
            <w:r>
              <w:rPr>
                <w:noProof/>
                <w:webHidden/>
              </w:rPr>
              <w:tab/>
            </w:r>
            <w:r>
              <w:rPr>
                <w:noProof/>
                <w:webHidden/>
              </w:rPr>
              <w:fldChar w:fldCharType="begin"/>
            </w:r>
            <w:r>
              <w:rPr>
                <w:noProof/>
                <w:webHidden/>
              </w:rPr>
              <w:instrText xml:space="preserve"> PAGEREF _Toc231335164 \h </w:instrText>
            </w:r>
            <w:r>
              <w:rPr>
                <w:noProof/>
                <w:webHidden/>
              </w:rPr>
            </w:r>
            <w:r>
              <w:rPr>
                <w:noProof/>
                <w:webHidden/>
              </w:rPr>
              <w:fldChar w:fldCharType="separate"/>
            </w:r>
            <w:r>
              <w:rPr>
                <w:noProof/>
                <w:webHidden/>
              </w:rPr>
              <w:t>128</w:t>
            </w:r>
            <w:r>
              <w:rPr>
                <w:noProof/>
                <w:webHidden/>
              </w:rPr>
              <w:fldChar w:fldCharType="end"/>
            </w:r>
          </w:hyperlink>
        </w:p>
        <w:p w14:paraId="0E2E5AAD" w14:textId="09A8FC5E" w:rsidR="00723CC1" w:rsidRDefault="00723CC1">
          <w:pPr>
            <w:pStyle w:val="TOC1"/>
            <w:tabs>
              <w:tab w:val="right" w:leader="dot" w:pos="9350"/>
            </w:tabs>
            <w:rPr>
              <w:rFonts w:eastAsiaTheme="minorEastAsia"/>
              <w:noProof/>
              <w:lang w:val="en-US"/>
            </w:rPr>
          </w:pPr>
          <w:hyperlink w:anchor="_Toc231335165" w:history="1">
            <w:r w:rsidRPr="00447111">
              <w:rPr>
                <w:rStyle w:val="Hyperlink"/>
                <w:noProof/>
              </w:rPr>
              <w:t>D5. Mühendislik / Tasarım ve Teknik Sistemler</w:t>
            </w:r>
            <w:r>
              <w:rPr>
                <w:noProof/>
                <w:webHidden/>
              </w:rPr>
              <w:tab/>
            </w:r>
            <w:r>
              <w:rPr>
                <w:noProof/>
                <w:webHidden/>
              </w:rPr>
              <w:fldChar w:fldCharType="begin"/>
            </w:r>
            <w:r>
              <w:rPr>
                <w:noProof/>
                <w:webHidden/>
              </w:rPr>
              <w:instrText xml:space="preserve"> PAGEREF _Toc231335165 \h </w:instrText>
            </w:r>
            <w:r>
              <w:rPr>
                <w:noProof/>
                <w:webHidden/>
              </w:rPr>
            </w:r>
            <w:r>
              <w:rPr>
                <w:noProof/>
                <w:webHidden/>
              </w:rPr>
              <w:fldChar w:fldCharType="separate"/>
            </w:r>
            <w:r>
              <w:rPr>
                <w:noProof/>
                <w:webHidden/>
              </w:rPr>
              <w:t>129</w:t>
            </w:r>
            <w:r>
              <w:rPr>
                <w:noProof/>
                <w:webHidden/>
              </w:rPr>
              <w:fldChar w:fldCharType="end"/>
            </w:r>
          </w:hyperlink>
        </w:p>
        <w:p w14:paraId="23595A31" w14:textId="7FF64DED" w:rsidR="00723CC1" w:rsidRDefault="00723CC1">
          <w:pPr>
            <w:pStyle w:val="TOC2"/>
            <w:tabs>
              <w:tab w:val="right" w:leader="dot" w:pos="9350"/>
            </w:tabs>
            <w:rPr>
              <w:noProof/>
            </w:rPr>
          </w:pPr>
          <w:hyperlink w:anchor="_Toc231335166" w:history="1">
            <w:r w:rsidRPr="00447111">
              <w:rPr>
                <w:rStyle w:val="Hyperlink"/>
                <w:noProof/>
              </w:rPr>
              <w:t>D5.1 Teknik tasarım hataları veya uygunsuzluklar</w:t>
            </w:r>
            <w:r>
              <w:rPr>
                <w:noProof/>
                <w:webHidden/>
              </w:rPr>
              <w:tab/>
            </w:r>
            <w:r>
              <w:rPr>
                <w:noProof/>
                <w:webHidden/>
              </w:rPr>
              <w:fldChar w:fldCharType="begin"/>
            </w:r>
            <w:r>
              <w:rPr>
                <w:noProof/>
                <w:webHidden/>
              </w:rPr>
              <w:instrText xml:space="preserve"> PAGEREF _Toc231335166 \h </w:instrText>
            </w:r>
            <w:r>
              <w:rPr>
                <w:noProof/>
                <w:webHidden/>
              </w:rPr>
            </w:r>
            <w:r>
              <w:rPr>
                <w:noProof/>
                <w:webHidden/>
              </w:rPr>
              <w:fldChar w:fldCharType="separate"/>
            </w:r>
            <w:r>
              <w:rPr>
                <w:noProof/>
                <w:webHidden/>
              </w:rPr>
              <w:t>129</w:t>
            </w:r>
            <w:r>
              <w:rPr>
                <w:noProof/>
                <w:webHidden/>
              </w:rPr>
              <w:fldChar w:fldCharType="end"/>
            </w:r>
          </w:hyperlink>
        </w:p>
        <w:p w14:paraId="35E5DE3F" w14:textId="21803A7B" w:rsidR="00723CC1" w:rsidRDefault="00723CC1">
          <w:pPr>
            <w:pStyle w:val="TOC2"/>
            <w:tabs>
              <w:tab w:val="right" w:leader="dot" w:pos="9350"/>
            </w:tabs>
            <w:rPr>
              <w:noProof/>
            </w:rPr>
          </w:pPr>
          <w:hyperlink w:anchor="_Toc231335167" w:history="1">
            <w:r w:rsidRPr="00447111">
              <w:rPr>
                <w:rStyle w:val="Hyperlink"/>
                <w:noProof/>
              </w:rPr>
              <w:t>D5.2 Tasarım girdileri, standartlar veya teknik şartnamelerin hatalı olması</w:t>
            </w:r>
            <w:r>
              <w:rPr>
                <w:noProof/>
                <w:webHidden/>
              </w:rPr>
              <w:tab/>
            </w:r>
            <w:r>
              <w:rPr>
                <w:noProof/>
                <w:webHidden/>
              </w:rPr>
              <w:fldChar w:fldCharType="begin"/>
            </w:r>
            <w:r>
              <w:rPr>
                <w:noProof/>
                <w:webHidden/>
              </w:rPr>
              <w:instrText xml:space="preserve"> PAGEREF _Toc231335167 \h </w:instrText>
            </w:r>
            <w:r>
              <w:rPr>
                <w:noProof/>
                <w:webHidden/>
              </w:rPr>
            </w:r>
            <w:r>
              <w:rPr>
                <w:noProof/>
                <w:webHidden/>
              </w:rPr>
              <w:fldChar w:fldCharType="separate"/>
            </w:r>
            <w:r>
              <w:rPr>
                <w:noProof/>
                <w:webHidden/>
              </w:rPr>
              <w:t>130</w:t>
            </w:r>
            <w:r>
              <w:rPr>
                <w:noProof/>
                <w:webHidden/>
              </w:rPr>
              <w:fldChar w:fldCharType="end"/>
            </w:r>
          </w:hyperlink>
        </w:p>
        <w:p w14:paraId="4E8BE590" w14:textId="3A6BF485" w:rsidR="00723CC1" w:rsidRDefault="00723CC1">
          <w:pPr>
            <w:pStyle w:val="TOC2"/>
            <w:tabs>
              <w:tab w:val="right" w:leader="dot" w:pos="9350"/>
            </w:tabs>
            <w:rPr>
              <w:noProof/>
            </w:rPr>
          </w:pPr>
          <w:hyperlink w:anchor="_Toc231335168" w:history="1">
            <w:r w:rsidRPr="00447111">
              <w:rPr>
                <w:rStyle w:val="Hyperlink"/>
                <w:noProof/>
              </w:rPr>
              <w:t>D5.3 Ergonomik / insan faktör tasarım hataları</w:t>
            </w:r>
            <w:r>
              <w:rPr>
                <w:noProof/>
                <w:webHidden/>
              </w:rPr>
              <w:tab/>
            </w:r>
            <w:r>
              <w:rPr>
                <w:noProof/>
                <w:webHidden/>
              </w:rPr>
              <w:fldChar w:fldCharType="begin"/>
            </w:r>
            <w:r>
              <w:rPr>
                <w:noProof/>
                <w:webHidden/>
              </w:rPr>
              <w:instrText xml:space="preserve"> PAGEREF _Toc231335168 \h </w:instrText>
            </w:r>
            <w:r>
              <w:rPr>
                <w:noProof/>
                <w:webHidden/>
              </w:rPr>
            </w:r>
            <w:r>
              <w:rPr>
                <w:noProof/>
                <w:webHidden/>
              </w:rPr>
              <w:fldChar w:fldCharType="separate"/>
            </w:r>
            <w:r>
              <w:rPr>
                <w:noProof/>
                <w:webHidden/>
              </w:rPr>
              <w:t>131</w:t>
            </w:r>
            <w:r>
              <w:rPr>
                <w:noProof/>
                <w:webHidden/>
              </w:rPr>
              <w:fldChar w:fldCharType="end"/>
            </w:r>
          </w:hyperlink>
        </w:p>
        <w:p w14:paraId="67F29482" w14:textId="0593AB6A" w:rsidR="00723CC1" w:rsidRDefault="00723CC1">
          <w:pPr>
            <w:pStyle w:val="TOC2"/>
            <w:tabs>
              <w:tab w:val="right" w:leader="dot" w:pos="9350"/>
            </w:tabs>
            <w:rPr>
              <w:noProof/>
            </w:rPr>
          </w:pPr>
          <w:hyperlink w:anchor="_Toc231335169" w:history="1">
            <w:r w:rsidRPr="00447111">
              <w:rPr>
                <w:rStyle w:val="Hyperlink"/>
                <w:noProof/>
              </w:rPr>
              <w:t>D5.4 İnşaat / montaj denetiminin etkisiz olması</w:t>
            </w:r>
            <w:r>
              <w:rPr>
                <w:noProof/>
                <w:webHidden/>
              </w:rPr>
              <w:tab/>
            </w:r>
            <w:r>
              <w:rPr>
                <w:noProof/>
                <w:webHidden/>
              </w:rPr>
              <w:fldChar w:fldCharType="begin"/>
            </w:r>
            <w:r>
              <w:rPr>
                <w:noProof/>
                <w:webHidden/>
              </w:rPr>
              <w:instrText xml:space="preserve"> PAGEREF _Toc231335169 \h </w:instrText>
            </w:r>
            <w:r>
              <w:rPr>
                <w:noProof/>
                <w:webHidden/>
              </w:rPr>
            </w:r>
            <w:r>
              <w:rPr>
                <w:noProof/>
                <w:webHidden/>
              </w:rPr>
              <w:fldChar w:fldCharType="separate"/>
            </w:r>
            <w:r>
              <w:rPr>
                <w:noProof/>
                <w:webHidden/>
              </w:rPr>
              <w:t>132</w:t>
            </w:r>
            <w:r>
              <w:rPr>
                <w:noProof/>
                <w:webHidden/>
              </w:rPr>
              <w:fldChar w:fldCharType="end"/>
            </w:r>
          </w:hyperlink>
        </w:p>
        <w:p w14:paraId="60383F34" w14:textId="1B31192B" w:rsidR="00723CC1" w:rsidRDefault="00723CC1">
          <w:pPr>
            <w:pStyle w:val="TOC2"/>
            <w:tabs>
              <w:tab w:val="right" w:leader="dot" w:pos="9350"/>
            </w:tabs>
            <w:rPr>
              <w:noProof/>
            </w:rPr>
          </w:pPr>
          <w:hyperlink w:anchor="_Toc231335170" w:history="1">
            <w:r w:rsidRPr="00447111">
              <w:rPr>
                <w:rStyle w:val="Hyperlink"/>
                <w:noProof/>
              </w:rPr>
              <w:t>D5.5 Operasyonel hazır olma (PSSR) eksiklikleri</w:t>
            </w:r>
            <w:r>
              <w:rPr>
                <w:noProof/>
                <w:webHidden/>
              </w:rPr>
              <w:tab/>
            </w:r>
            <w:r>
              <w:rPr>
                <w:noProof/>
                <w:webHidden/>
              </w:rPr>
              <w:fldChar w:fldCharType="begin"/>
            </w:r>
            <w:r>
              <w:rPr>
                <w:noProof/>
                <w:webHidden/>
              </w:rPr>
              <w:instrText xml:space="preserve"> PAGEREF _Toc231335170 \h </w:instrText>
            </w:r>
            <w:r>
              <w:rPr>
                <w:noProof/>
                <w:webHidden/>
              </w:rPr>
            </w:r>
            <w:r>
              <w:rPr>
                <w:noProof/>
                <w:webHidden/>
              </w:rPr>
              <w:fldChar w:fldCharType="separate"/>
            </w:r>
            <w:r>
              <w:rPr>
                <w:noProof/>
                <w:webHidden/>
              </w:rPr>
              <w:t>133</w:t>
            </w:r>
            <w:r>
              <w:rPr>
                <w:noProof/>
                <w:webHidden/>
              </w:rPr>
              <w:fldChar w:fldCharType="end"/>
            </w:r>
          </w:hyperlink>
        </w:p>
        <w:p w14:paraId="68DD9105" w14:textId="6AE112A6" w:rsidR="00723CC1" w:rsidRDefault="00723CC1">
          <w:pPr>
            <w:pStyle w:val="TOC2"/>
            <w:tabs>
              <w:tab w:val="right" w:leader="dot" w:pos="9350"/>
            </w:tabs>
            <w:rPr>
              <w:noProof/>
            </w:rPr>
          </w:pPr>
          <w:hyperlink w:anchor="_Toc231335171" w:history="1">
            <w:r w:rsidRPr="00447111">
              <w:rPr>
                <w:rStyle w:val="Hyperlink"/>
                <w:noProof/>
              </w:rPr>
              <w:t>D5.6 İlk işletme döneminde operasyon izlemesinin yetersizliği</w:t>
            </w:r>
            <w:r>
              <w:rPr>
                <w:noProof/>
                <w:webHidden/>
              </w:rPr>
              <w:tab/>
            </w:r>
            <w:r>
              <w:rPr>
                <w:noProof/>
                <w:webHidden/>
              </w:rPr>
              <w:fldChar w:fldCharType="begin"/>
            </w:r>
            <w:r>
              <w:rPr>
                <w:noProof/>
                <w:webHidden/>
              </w:rPr>
              <w:instrText xml:space="preserve"> PAGEREF _Toc231335171 \h </w:instrText>
            </w:r>
            <w:r>
              <w:rPr>
                <w:noProof/>
                <w:webHidden/>
              </w:rPr>
            </w:r>
            <w:r>
              <w:rPr>
                <w:noProof/>
                <w:webHidden/>
              </w:rPr>
              <w:fldChar w:fldCharType="separate"/>
            </w:r>
            <w:r>
              <w:rPr>
                <w:noProof/>
                <w:webHidden/>
              </w:rPr>
              <w:t>134</w:t>
            </w:r>
            <w:r>
              <w:rPr>
                <w:noProof/>
                <w:webHidden/>
              </w:rPr>
              <w:fldChar w:fldCharType="end"/>
            </w:r>
          </w:hyperlink>
        </w:p>
        <w:p w14:paraId="17115292" w14:textId="31EC9978" w:rsidR="00723CC1" w:rsidRDefault="00723CC1">
          <w:pPr>
            <w:pStyle w:val="TOC2"/>
            <w:tabs>
              <w:tab w:val="right" w:leader="dot" w:pos="9350"/>
            </w:tabs>
            <w:rPr>
              <w:noProof/>
            </w:rPr>
          </w:pPr>
          <w:hyperlink w:anchor="_Toc231335172" w:history="1">
            <w:r w:rsidRPr="00447111">
              <w:rPr>
                <w:rStyle w:val="Hyperlink"/>
                <w:noProof/>
              </w:rPr>
              <w:t>D5.7 Risk için teknik analizlerin (PHA/HAZOP/LOPA vb.) eksik veya etkisiz olması</w:t>
            </w:r>
            <w:r>
              <w:rPr>
                <w:noProof/>
                <w:webHidden/>
              </w:rPr>
              <w:tab/>
            </w:r>
            <w:r>
              <w:rPr>
                <w:noProof/>
                <w:webHidden/>
              </w:rPr>
              <w:fldChar w:fldCharType="begin"/>
            </w:r>
            <w:r>
              <w:rPr>
                <w:noProof/>
                <w:webHidden/>
              </w:rPr>
              <w:instrText xml:space="preserve"> PAGEREF _Toc231335172 \h </w:instrText>
            </w:r>
            <w:r>
              <w:rPr>
                <w:noProof/>
                <w:webHidden/>
              </w:rPr>
            </w:r>
            <w:r>
              <w:rPr>
                <w:noProof/>
                <w:webHidden/>
              </w:rPr>
              <w:fldChar w:fldCharType="separate"/>
            </w:r>
            <w:r>
              <w:rPr>
                <w:noProof/>
                <w:webHidden/>
              </w:rPr>
              <w:t>135</w:t>
            </w:r>
            <w:r>
              <w:rPr>
                <w:noProof/>
                <w:webHidden/>
              </w:rPr>
              <w:fldChar w:fldCharType="end"/>
            </w:r>
          </w:hyperlink>
        </w:p>
        <w:p w14:paraId="0E997825" w14:textId="345CD943" w:rsidR="00723CC1" w:rsidRDefault="00723CC1">
          <w:pPr>
            <w:pStyle w:val="TOC2"/>
            <w:tabs>
              <w:tab w:val="right" w:leader="dot" w:pos="9350"/>
            </w:tabs>
            <w:rPr>
              <w:noProof/>
            </w:rPr>
          </w:pPr>
          <w:hyperlink w:anchor="_Toc231335173" w:history="1">
            <w:r w:rsidRPr="00447111">
              <w:rPr>
                <w:rStyle w:val="Hyperlink"/>
                <w:noProof/>
              </w:rPr>
              <w:t>D5.8 Doğasında Daha Güvenli Tasarım prensiplerinin göz ardı edilmesi</w:t>
            </w:r>
            <w:r>
              <w:rPr>
                <w:noProof/>
                <w:webHidden/>
              </w:rPr>
              <w:tab/>
            </w:r>
            <w:r>
              <w:rPr>
                <w:noProof/>
                <w:webHidden/>
              </w:rPr>
              <w:fldChar w:fldCharType="begin"/>
            </w:r>
            <w:r>
              <w:rPr>
                <w:noProof/>
                <w:webHidden/>
              </w:rPr>
              <w:instrText xml:space="preserve"> PAGEREF _Toc231335173 \h </w:instrText>
            </w:r>
            <w:r>
              <w:rPr>
                <w:noProof/>
                <w:webHidden/>
              </w:rPr>
            </w:r>
            <w:r>
              <w:rPr>
                <w:noProof/>
                <w:webHidden/>
              </w:rPr>
              <w:fldChar w:fldCharType="separate"/>
            </w:r>
            <w:r>
              <w:rPr>
                <w:noProof/>
                <w:webHidden/>
              </w:rPr>
              <w:t>136</w:t>
            </w:r>
            <w:r>
              <w:rPr>
                <w:noProof/>
                <w:webHidden/>
              </w:rPr>
              <w:fldChar w:fldCharType="end"/>
            </w:r>
          </w:hyperlink>
        </w:p>
        <w:p w14:paraId="30A2D366" w14:textId="6481D432" w:rsidR="00723CC1" w:rsidRDefault="00723CC1">
          <w:pPr>
            <w:pStyle w:val="TOC1"/>
            <w:tabs>
              <w:tab w:val="right" w:leader="dot" w:pos="9350"/>
            </w:tabs>
            <w:rPr>
              <w:rFonts w:eastAsiaTheme="minorEastAsia"/>
              <w:noProof/>
              <w:lang w:val="en-US"/>
            </w:rPr>
          </w:pPr>
          <w:hyperlink w:anchor="_Toc231335174" w:history="1">
            <w:r w:rsidRPr="00447111">
              <w:rPr>
                <w:rStyle w:val="Hyperlink"/>
                <w:noProof/>
              </w:rPr>
              <w:t>D6. Bakım, varlık bütünlüğü ve güvenilirlik</w:t>
            </w:r>
            <w:r>
              <w:rPr>
                <w:noProof/>
                <w:webHidden/>
              </w:rPr>
              <w:tab/>
            </w:r>
            <w:r>
              <w:rPr>
                <w:noProof/>
                <w:webHidden/>
              </w:rPr>
              <w:fldChar w:fldCharType="begin"/>
            </w:r>
            <w:r>
              <w:rPr>
                <w:noProof/>
                <w:webHidden/>
              </w:rPr>
              <w:instrText xml:space="preserve"> PAGEREF _Toc231335174 \h </w:instrText>
            </w:r>
            <w:r>
              <w:rPr>
                <w:noProof/>
                <w:webHidden/>
              </w:rPr>
            </w:r>
            <w:r>
              <w:rPr>
                <w:noProof/>
                <w:webHidden/>
              </w:rPr>
              <w:fldChar w:fldCharType="separate"/>
            </w:r>
            <w:r>
              <w:rPr>
                <w:noProof/>
                <w:webHidden/>
              </w:rPr>
              <w:t>137</w:t>
            </w:r>
            <w:r>
              <w:rPr>
                <w:noProof/>
                <w:webHidden/>
              </w:rPr>
              <w:fldChar w:fldCharType="end"/>
            </w:r>
          </w:hyperlink>
        </w:p>
        <w:p w14:paraId="7194AD1E" w14:textId="4DF006A2" w:rsidR="00723CC1" w:rsidRDefault="00723CC1">
          <w:pPr>
            <w:pStyle w:val="TOC2"/>
            <w:tabs>
              <w:tab w:val="right" w:leader="dot" w:pos="9350"/>
            </w:tabs>
            <w:rPr>
              <w:noProof/>
            </w:rPr>
          </w:pPr>
          <w:hyperlink w:anchor="_Toc231335175" w:history="1">
            <w:r w:rsidRPr="00447111">
              <w:rPr>
                <w:rStyle w:val="Hyperlink"/>
                <w:noProof/>
              </w:rPr>
              <w:t>D6.1 Bakım stratejisi veya planlamasının olmaması / yetersiz olması</w:t>
            </w:r>
            <w:r>
              <w:rPr>
                <w:noProof/>
                <w:webHidden/>
              </w:rPr>
              <w:tab/>
            </w:r>
            <w:r>
              <w:rPr>
                <w:noProof/>
                <w:webHidden/>
              </w:rPr>
              <w:fldChar w:fldCharType="begin"/>
            </w:r>
            <w:r>
              <w:rPr>
                <w:noProof/>
                <w:webHidden/>
              </w:rPr>
              <w:instrText xml:space="preserve"> PAGEREF _Toc231335175 \h </w:instrText>
            </w:r>
            <w:r>
              <w:rPr>
                <w:noProof/>
                <w:webHidden/>
              </w:rPr>
            </w:r>
            <w:r>
              <w:rPr>
                <w:noProof/>
                <w:webHidden/>
              </w:rPr>
              <w:fldChar w:fldCharType="separate"/>
            </w:r>
            <w:r>
              <w:rPr>
                <w:noProof/>
                <w:webHidden/>
              </w:rPr>
              <w:t>137</w:t>
            </w:r>
            <w:r>
              <w:rPr>
                <w:noProof/>
                <w:webHidden/>
              </w:rPr>
              <w:fldChar w:fldCharType="end"/>
            </w:r>
          </w:hyperlink>
        </w:p>
        <w:p w14:paraId="6FC25986" w14:textId="7E5E9DA3" w:rsidR="00723CC1" w:rsidRDefault="00723CC1">
          <w:pPr>
            <w:pStyle w:val="TOC2"/>
            <w:tabs>
              <w:tab w:val="right" w:leader="dot" w:pos="9350"/>
            </w:tabs>
            <w:rPr>
              <w:noProof/>
            </w:rPr>
          </w:pPr>
          <w:hyperlink w:anchor="_Toc231335176" w:history="1">
            <w:r w:rsidRPr="00447111">
              <w:rPr>
                <w:rStyle w:val="Hyperlink"/>
                <w:noProof/>
              </w:rPr>
              <w:t>D6.2 Bakım uygulamasının veya işçiliğin yetersiz olması</w:t>
            </w:r>
            <w:r>
              <w:rPr>
                <w:noProof/>
                <w:webHidden/>
              </w:rPr>
              <w:tab/>
            </w:r>
            <w:r>
              <w:rPr>
                <w:noProof/>
                <w:webHidden/>
              </w:rPr>
              <w:fldChar w:fldCharType="begin"/>
            </w:r>
            <w:r>
              <w:rPr>
                <w:noProof/>
                <w:webHidden/>
              </w:rPr>
              <w:instrText xml:space="preserve"> PAGEREF _Toc231335176 \h </w:instrText>
            </w:r>
            <w:r>
              <w:rPr>
                <w:noProof/>
                <w:webHidden/>
              </w:rPr>
            </w:r>
            <w:r>
              <w:rPr>
                <w:noProof/>
                <w:webHidden/>
              </w:rPr>
              <w:fldChar w:fldCharType="separate"/>
            </w:r>
            <w:r>
              <w:rPr>
                <w:noProof/>
                <w:webHidden/>
              </w:rPr>
              <w:t>138</w:t>
            </w:r>
            <w:r>
              <w:rPr>
                <w:noProof/>
                <w:webHidden/>
              </w:rPr>
              <w:fldChar w:fldCharType="end"/>
            </w:r>
          </w:hyperlink>
        </w:p>
        <w:p w14:paraId="0DF14CD0" w14:textId="14A216B0" w:rsidR="00723CC1" w:rsidRDefault="00723CC1">
          <w:pPr>
            <w:pStyle w:val="TOC2"/>
            <w:tabs>
              <w:tab w:val="right" w:leader="dot" w:pos="9350"/>
            </w:tabs>
            <w:rPr>
              <w:noProof/>
            </w:rPr>
          </w:pPr>
          <w:hyperlink w:anchor="_Toc231335177" w:history="1">
            <w:r w:rsidRPr="00447111">
              <w:rPr>
                <w:rStyle w:val="Hyperlink"/>
                <w:noProof/>
              </w:rPr>
              <w:t>D6.3 Muayene, test veya kalibrasyonun yetersiz olması</w:t>
            </w:r>
            <w:r>
              <w:rPr>
                <w:noProof/>
                <w:webHidden/>
              </w:rPr>
              <w:tab/>
            </w:r>
            <w:r>
              <w:rPr>
                <w:noProof/>
                <w:webHidden/>
              </w:rPr>
              <w:fldChar w:fldCharType="begin"/>
            </w:r>
            <w:r>
              <w:rPr>
                <w:noProof/>
                <w:webHidden/>
              </w:rPr>
              <w:instrText xml:space="preserve"> PAGEREF _Toc231335177 \h </w:instrText>
            </w:r>
            <w:r>
              <w:rPr>
                <w:noProof/>
                <w:webHidden/>
              </w:rPr>
            </w:r>
            <w:r>
              <w:rPr>
                <w:noProof/>
                <w:webHidden/>
              </w:rPr>
              <w:fldChar w:fldCharType="separate"/>
            </w:r>
            <w:r>
              <w:rPr>
                <w:noProof/>
                <w:webHidden/>
              </w:rPr>
              <w:t>139</w:t>
            </w:r>
            <w:r>
              <w:rPr>
                <w:noProof/>
                <w:webHidden/>
              </w:rPr>
              <w:fldChar w:fldCharType="end"/>
            </w:r>
          </w:hyperlink>
        </w:p>
        <w:p w14:paraId="7D1C8706" w14:textId="58716AC3" w:rsidR="00723CC1" w:rsidRDefault="00723CC1">
          <w:pPr>
            <w:pStyle w:val="TOC2"/>
            <w:tabs>
              <w:tab w:val="right" w:leader="dot" w:pos="9350"/>
            </w:tabs>
            <w:rPr>
              <w:noProof/>
            </w:rPr>
          </w:pPr>
          <w:hyperlink w:anchor="_Toc231335178" w:history="1">
            <w:r w:rsidRPr="00447111">
              <w:rPr>
                <w:rStyle w:val="Hyperlink"/>
                <w:noProof/>
              </w:rPr>
              <w:t>D6.4 Bakım dokümantasyonu ve kayıtlarının yetersizliği</w:t>
            </w:r>
            <w:r>
              <w:rPr>
                <w:noProof/>
                <w:webHidden/>
              </w:rPr>
              <w:tab/>
            </w:r>
            <w:r>
              <w:rPr>
                <w:noProof/>
                <w:webHidden/>
              </w:rPr>
              <w:fldChar w:fldCharType="begin"/>
            </w:r>
            <w:r>
              <w:rPr>
                <w:noProof/>
                <w:webHidden/>
              </w:rPr>
              <w:instrText xml:space="preserve"> PAGEREF _Toc231335178 \h </w:instrText>
            </w:r>
            <w:r>
              <w:rPr>
                <w:noProof/>
                <w:webHidden/>
              </w:rPr>
            </w:r>
            <w:r>
              <w:rPr>
                <w:noProof/>
                <w:webHidden/>
              </w:rPr>
              <w:fldChar w:fldCharType="separate"/>
            </w:r>
            <w:r>
              <w:rPr>
                <w:noProof/>
                <w:webHidden/>
              </w:rPr>
              <w:t>140</w:t>
            </w:r>
            <w:r>
              <w:rPr>
                <w:noProof/>
                <w:webHidden/>
              </w:rPr>
              <w:fldChar w:fldCharType="end"/>
            </w:r>
          </w:hyperlink>
        </w:p>
        <w:p w14:paraId="4A74EB9D" w14:textId="0CD788BD" w:rsidR="00723CC1" w:rsidRDefault="00723CC1">
          <w:pPr>
            <w:pStyle w:val="TOC2"/>
            <w:tabs>
              <w:tab w:val="right" w:leader="dot" w:pos="9350"/>
            </w:tabs>
            <w:rPr>
              <w:noProof/>
            </w:rPr>
          </w:pPr>
          <w:hyperlink w:anchor="_Toc231335179" w:history="1">
            <w:r w:rsidRPr="00447111">
              <w:rPr>
                <w:rStyle w:val="Hyperlink"/>
                <w:noProof/>
              </w:rPr>
              <w:t>D6.5 Tekrarlayan arızalardan ders alınmaması (KNA / DÖF eksikliği)</w:t>
            </w:r>
            <w:r>
              <w:rPr>
                <w:noProof/>
                <w:webHidden/>
              </w:rPr>
              <w:tab/>
            </w:r>
            <w:r>
              <w:rPr>
                <w:noProof/>
                <w:webHidden/>
              </w:rPr>
              <w:fldChar w:fldCharType="begin"/>
            </w:r>
            <w:r>
              <w:rPr>
                <w:noProof/>
                <w:webHidden/>
              </w:rPr>
              <w:instrText xml:space="preserve"> PAGEREF _Toc231335179 \h </w:instrText>
            </w:r>
            <w:r>
              <w:rPr>
                <w:noProof/>
                <w:webHidden/>
              </w:rPr>
            </w:r>
            <w:r>
              <w:rPr>
                <w:noProof/>
                <w:webHidden/>
              </w:rPr>
              <w:fldChar w:fldCharType="separate"/>
            </w:r>
            <w:r>
              <w:rPr>
                <w:noProof/>
                <w:webHidden/>
              </w:rPr>
              <w:t>141</w:t>
            </w:r>
            <w:r>
              <w:rPr>
                <w:noProof/>
                <w:webHidden/>
              </w:rPr>
              <w:fldChar w:fldCharType="end"/>
            </w:r>
          </w:hyperlink>
        </w:p>
        <w:p w14:paraId="027FB863" w14:textId="058D1E7D" w:rsidR="00723CC1" w:rsidRDefault="00723CC1">
          <w:pPr>
            <w:pStyle w:val="TOC2"/>
            <w:tabs>
              <w:tab w:val="right" w:leader="dot" w:pos="9350"/>
            </w:tabs>
            <w:rPr>
              <w:noProof/>
            </w:rPr>
          </w:pPr>
          <w:hyperlink w:anchor="_Toc231335180" w:history="1">
            <w:r w:rsidRPr="00447111">
              <w:rPr>
                <w:rStyle w:val="Hyperlink"/>
                <w:noProof/>
              </w:rPr>
              <w:t>D6.6 Bakım faaliyetlerinin sistematik olarak ertelenmesi</w:t>
            </w:r>
            <w:r>
              <w:rPr>
                <w:noProof/>
                <w:webHidden/>
              </w:rPr>
              <w:tab/>
            </w:r>
            <w:r>
              <w:rPr>
                <w:noProof/>
                <w:webHidden/>
              </w:rPr>
              <w:fldChar w:fldCharType="begin"/>
            </w:r>
            <w:r>
              <w:rPr>
                <w:noProof/>
                <w:webHidden/>
              </w:rPr>
              <w:instrText xml:space="preserve"> PAGEREF _Toc231335180 \h </w:instrText>
            </w:r>
            <w:r>
              <w:rPr>
                <w:noProof/>
                <w:webHidden/>
              </w:rPr>
            </w:r>
            <w:r>
              <w:rPr>
                <w:noProof/>
                <w:webHidden/>
              </w:rPr>
              <w:fldChar w:fldCharType="separate"/>
            </w:r>
            <w:r>
              <w:rPr>
                <w:noProof/>
                <w:webHidden/>
              </w:rPr>
              <w:t>142</w:t>
            </w:r>
            <w:r>
              <w:rPr>
                <w:noProof/>
                <w:webHidden/>
              </w:rPr>
              <w:fldChar w:fldCharType="end"/>
            </w:r>
          </w:hyperlink>
        </w:p>
        <w:p w14:paraId="78D152FA" w14:textId="2F822AAF" w:rsidR="00723CC1" w:rsidRDefault="00723CC1">
          <w:pPr>
            <w:pStyle w:val="TOC2"/>
            <w:tabs>
              <w:tab w:val="right" w:leader="dot" w:pos="9350"/>
            </w:tabs>
            <w:rPr>
              <w:noProof/>
            </w:rPr>
          </w:pPr>
          <w:hyperlink w:anchor="_Toc231335181" w:history="1">
            <w:r w:rsidRPr="00447111">
              <w:rPr>
                <w:rStyle w:val="Hyperlink"/>
                <w:noProof/>
              </w:rPr>
              <w:t>D6.7 Yanlış bakım tipi / stratejisi seçilmesi</w:t>
            </w:r>
            <w:r>
              <w:rPr>
                <w:noProof/>
                <w:webHidden/>
              </w:rPr>
              <w:tab/>
            </w:r>
            <w:r>
              <w:rPr>
                <w:noProof/>
                <w:webHidden/>
              </w:rPr>
              <w:fldChar w:fldCharType="begin"/>
            </w:r>
            <w:r>
              <w:rPr>
                <w:noProof/>
                <w:webHidden/>
              </w:rPr>
              <w:instrText xml:space="preserve"> PAGEREF _Toc231335181 \h </w:instrText>
            </w:r>
            <w:r>
              <w:rPr>
                <w:noProof/>
                <w:webHidden/>
              </w:rPr>
            </w:r>
            <w:r>
              <w:rPr>
                <w:noProof/>
                <w:webHidden/>
              </w:rPr>
              <w:fldChar w:fldCharType="separate"/>
            </w:r>
            <w:r>
              <w:rPr>
                <w:noProof/>
                <w:webHidden/>
              </w:rPr>
              <w:t>143</w:t>
            </w:r>
            <w:r>
              <w:rPr>
                <w:noProof/>
                <w:webHidden/>
              </w:rPr>
              <w:fldChar w:fldCharType="end"/>
            </w:r>
          </w:hyperlink>
        </w:p>
        <w:p w14:paraId="116936B0" w14:textId="0687A4F2" w:rsidR="00723CC1" w:rsidRDefault="00723CC1">
          <w:pPr>
            <w:pStyle w:val="TOC2"/>
            <w:tabs>
              <w:tab w:val="right" w:leader="dot" w:pos="9350"/>
            </w:tabs>
            <w:rPr>
              <w:noProof/>
            </w:rPr>
          </w:pPr>
          <w:hyperlink w:anchor="_Toc231335182" w:history="1">
            <w:r w:rsidRPr="00447111">
              <w:rPr>
                <w:rStyle w:val="Hyperlink"/>
                <w:noProof/>
              </w:rPr>
              <w:t>D6.8 Güvenlik Kritik Ekipmanların (GKE)tanımlanmaması veya ayrı yönetilmemesi</w:t>
            </w:r>
            <w:r>
              <w:rPr>
                <w:noProof/>
                <w:webHidden/>
              </w:rPr>
              <w:tab/>
            </w:r>
            <w:r>
              <w:rPr>
                <w:noProof/>
                <w:webHidden/>
              </w:rPr>
              <w:fldChar w:fldCharType="begin"/>
            </w:r>
            <w:r>
              <w:rPr>
                <w:noProof/>
                <w:webHidden/>
              </w:rPr>
              <w:instrText xml:space="preserve"> PAGEREF _Toc231335182 \h </w:instrText>
            </w:r>
            <w:r>
              <w:rPr>
                <w:noProof/>
                <w:webHidden/>
              </w:rPr>
            </w:r>
            <w:r>
              <w:rPr>
                <w:noProof/>
                <w:webHidden/>
              </w:rPr>
              <w:fldChar w:fldCharType="separate"/>
            </w:r>
            <w:r>
              <w:rPr>
                <w:noProof/>
                <w:webHidden/>
              </w:rPr>
              <w:t>144</w:t>
            </w:r>
            <w:r>
              <w:rPr>
                <w:noProof/>
                <w:webHidden/>
              </w:rPr>
              <w:fldChar w:fldCharType="end"/>
            </w:r>
          </w:hyperlink>
        </w:p>
        <w:p w14:paraId="0C63BDB4" w14:textId="14E0B7C0" w:rsidR="00723CC1" w:rsidRDefault="00723CC1">
          <w:pPr>
            <w:pStyle w:val="TOC1"/>
            <w:tabs>
              <w:tab w:val="right" w:leader="dot" w:pos="9350"/>
            </w:tabs>
            <w:rPr>
              <w:rFonts w:eastAsiaTheme="minorEastAsia"/>
              <w:noProof/>
              <w:lang w:val="en-US"/>
            </w:rPr>
          </w:pPr>
          <w:hyperlink w:anchor="_Toc231335183" w:history="1">
            <w:r w:rsidRPr="00447111">
              <w:rPr>
                <w:rStyle w:val="Hyperlink"/>
                <w:noProof/>
              </w:rPr>
              <w:t>D7. Yüklenici ve Tedarik Zinciri Yönetimi</w:t>
            </w:r>
            <w:r>
              <w:rPr>
                <w:noProof/>
                <w:webHidden/>
              </w:rPr>
              <w:tab/>
            </w:r>
            <w:r>
              <w:rPr>
                <w:noProof/>
                <w:webHidden/>
              </w:rPr>
              <w:fldChar w:fldCharType="begin"/>
            </w:r>
            <w:r>
              <w:rPr>
                <w:noProof/>
                <w:webHidden/>
              </w:rPr>
              <w:instrText xml:space="preserve"> PAGEREF _Toc231335183 \h </w:instrText>
            </w:r>
            <w:r>
              <w:rPr>
                <w:noProof/>
                <w:webHidden/>
              </w:rPr>
            </w:r>
            <w:r>
              <w:rPr>
                <w:noProof/>
                <w:webHidden/>
              </w:rPr>
              <w:fldChar w:fldCharType="separate"/>
            </w:r>
            <w:r>
              <w:rPr>
                <w:noProof/>
                <w:webHidden/>
              </w:rPr>
              <w:t>145</w:t>
            </w:r>
            <w:r>
              <w:rPr>
                <w:noProof/>
                <w:webHidden/>
              </w:rPr>
              <w:fldChar w:fldCharType="end"/>
            </w:r>
          </w:hyperlink>
        </w:p>
        <w:p w14:paraId="69716BF8" w14:textId="7F00F0AE" w:rsidR="00723CC1" w:rsidRDefault="00723CC1">
          <w:pPr>
            <w:pStyle w:val="TOC2"/>
            <w:tabs>
              <w:tab w:val="right" w:leader="dot" w:pos="9350"/>
            </w:tabs>
            <w:rPr>
              <w:noProof/>
            </w:rPr>
          </w:pPr>
          <w:hyperlink w:anchor="_Toc231335184" w:history="1">
            <w:r w:rsidRPr="00447111">
              <w:rPr>
                <w:rStyle w:val="Hyperlink"/>
                <w:noProof/>
              </w:rPr>
              <w:t>D7.1 Yüklenici ön yeterlilik süreci yok</w:t>
            </w:r>
            <w:r>
              <w:rPr>
                <w:noProof/>
                <w:webHidden/>
              </w:rPr>
              <w:tab/>
            </w:r>
            <w:r>
              <w:rPr>
                <w:noProof/>
                <w:webHidden/>
              </w:rPr>
              <w:fldChar w:fldCharType="begin"/>
            </w:r>
            <w:r>
              <w:rPr>
                <w:noProof/>
                <w:webHidden/>
              </w:rPr>
              <w:instrText xml:space="preserve"> PAGEREF _Toc231335184 \h </w:instrText>
            </w:r>
            <w:r>
              <w:rPr>
                <w:noProof/>
                <w:webHidden/>
              </w:rPr>
            </w:r>
            <w:r>
              <w:rPr>
                <w:noProof/>
                <w:webHidden/>
              </w:rPr>
              <w:fldChar w:fldCharType="separate"/>
            </w:r>
            <w:r>
              <w:rPr>
                <w:noProof/>
                <w:webHidden/>
              </w:rPr>
              <w:t>145</w:t>
            </w:r>
            <w:r>
              <w:rPr>
                <w:noProof/>
                <w:webHidden/>
              </w:rPr>
              <w:fldChar w:fldCharType="end"/>
            </w:r>
          </w:hyperlink>
        </w:p>
        <w:p w14:paraId="3F47F12B" w14:textId="50F29D06" w:rsidR="00723CC1" w:rsidRDefault="00723CC1">
          <w:pPr>
            <w:pStyle w:val="TOC2"/>
            <w:tabs>
              <w:tab w:val="right" w:leader="dot" w:pos="9350"/>
            </w:tabs>
            <w:rPr>
              <w:noProof/>
            </w:rPr>
          </w:pPr>
          <w:hyperlink w:anchor="_Toc231335185" w:history="1">
            <w:r w:rsidRPr="00447111">
              <w:rPr>
                <w:rStyle w:val="Hyperlink"/>
                <w:noProof/>
              </w:rPr>
              <w:t>D7.2 Yüklenici ön yeterlilik süreci etkisiz</w:t>
            </w:r>
            <w:r>
              <w:rPr>
                <w:noProof/>
                <w:webHidden/>
              </w:rPr>
              <w:tab/>
            </w:r>
            <w:r>
              <w:rPr>
                <w:noProof/>
                <w:webHidden/>
              </w:rPr>
              <w:fldChar w:fldCharType="begin"/>
            </w:r>
            <w:r>
              <w:rPr>
                <w:noProof/>
                <w:webHidden/>
              </w:rPr>
              <w:instrText xml:space="preserve"> PAGEREF _Toc231335185 \h </w:instrText>
            </w:r>
            <w:r>
              <w:rPr>
                <w:noProof/>
                <w:webHidden/>
              </w:rPr>
            </w:r>
            <w:r>
              <w:rPr>
                <w:noProof/>
                <w:webHidden/>
              </w:rPr>
              <w:fldChar w:fldCharType="separate"/>
            </w:r>
            <w:r>
              <w:rPr>
                <w:noProof/>
                <w:webHidden/>
              </w:rPr>
              <w:t>146</w:t>
            </w:r>
            <w:r>
              <w:rPr>
                <w:noProof/>
                <w:webHidden/>
              </w:rPr>
              <w:fldChar w:fldCharType="end"/>
            </w:r>
          </w:hyperlink>
        </w:p>
        <w:p w14:paraId="45FBE3ED" w14:textId="77AD8E16" w:rsidR="00723CC1" w:rsidRDefault="00723CC1">
          <w:pPr>
            <w:pStyle w:val="TOC2"/>
            <w:tabs>
              <w:tab w:val="right" w:leader="dot" w:pos="9350"/>
            </w:tabs>
            <w:rPr>
              <w:noProof/>
            </w:rPr>
          </w:pPr>
          <w:hyperlink w:anchor="_Toc231335186" w:history="1">
            <w:r w:rsidRPr="00447111">
              <w:rPr>
                <w:rStyle w:val="Hyperlink"/>
                <w:noProof/>
              </w:rPr>
              <w:t>D7.3 Onaylanmamış yüklenici kullanımı</w:t>
            </w:r>
            <w:r>
              <w:rPr>
                <w:noProof/>
                <w:webHidden/>
              </w:rPr>
              <w:tab/>
            </w:r>
            <w:r>
              <w:rPr>
                <w:noProof/>
                <w:webHidden/>
              </w:rPr>
              <w:fldChar w:fldCharType="begin"/>
            </w:r>
            <w:r>
              <w:rPr>
                <w:noProof/>
                <w:webHidden/>
              </w:rPr>
              <w:instrText xml:space="preserve"> PAGEREF _Toc231335186 \h </w:instrText>
            </w:r>
            <w:r>
              <w:rPr>
                <w:noProof/>
                <w:webHidden/>
              </w:rPr>
            </w:r>
            <w:r>
              <w:rPr>
                <w:noProof/>
                <w:webHidden/>
              </w:rPr>
              <w:fldChar w:fldCharType="separate"/>
            </w:r>
            <w:r>
              <w:rPr>
                <w:noProof/>
                <w:webHidden/>
              </w:rPr>
              <w:t>147</w:t>
            </w:r>
            <w:r>
              <w:rPr>
                <w:noProof/>
                <w:webHidden/>
              </w:rPr>
              <w:fldChar w:fldCharType="end"/>
            </w:r>
          </w:hyperlink>
        </w:p>
        <w:p w14:paraId="6B63C4C0" w14:textId="4D0E8B3B" w:rsidR="00723CC1" w:rsidRDefault="00723CC1">
          <w:pPr>
            <w:pStyle w:val="TOC2"/>
            <w:tabs>
              <w:tab w:val="right" w:leader="dot" w:pos="9350"/>
            </w:tabs>
            <w:rPr>
              <w:noProof/>
            </w:rPr>
          </w:pPr>
          <w:hyperlink w:anchor="_Toc231335187" w:history="1">
            <w:r w:rsidRPr="00447111">
              <w:rPr>
                <w:rStyle w:val="Hyperlink"/>
                <w:noProof/>
              </w:rPr>
              <w:t>D7.4 Yüklenici seçimi etkisiz (güvenliğin yetersiz ağırlıklandırılması)</w:t>
            </w:r>
            <w:r>
              <w:rPr>
                <w:noProof/>
                <w:webHidden/>
              </w:rPr>
              <w:tab/>
            </w:r>
            <w:r>
              <w:rPr>
                <w:noProof/>
                <w:webHidden/>
              </w:rPr>
              <w:fldChar w:fldCharType="begin"/>
            </w:r>
            <w:r>
              <w:rPr>
                <w:noProof/>
                <w:webHidden/>
              </w:rPr>
              <w:instrText xml:space="preserve"> PAGEREF _Toc231335187 \h </w:instrText>
            </w:r>
            <w:r>
              <w:rPr>
                <w:noProof/>
                <w:webHidden/>
              </w:rPr>
            </w:r>
            <w:r>
              <w:rPr>
                <w:noProof/>
                <w:webHidden/>
              </w:rPr>
              <w:fldChar w:fldCharType="separate"/>
            </w:r>
            <w:r>
              <w:rPr>
                <w:noProof/>
                <w:webHidden/>
              </w:rPr>
              <w:t>148</w:t>
            </w:r>
            <w:r>
              <w:rPr>
                <w:noProof/>
                <w:webHidden/>
              </w:rPr>
              <w:fldChar w:fldCharType="end"/>
            </w:r>
          </w:hyperlink>
        </w:p>
        <w:p w14:paraId="6D7FE8CB" w14:textId="0A64F59F" w:rsidR="00723CC1" w:rsidRDefault="00723CC1">
          <w:pPr>
            <w:pStyle w:val="TOC2"/>
            <w:tabs>
              <w:tab w:val="right" w:leader="dot" w:pos="9350"/>
            </w:tabs>
            <w:rPr>
              <w:noProof/>
            </w:rPr>
          </w:pPr>
          <w:hyperlink w:anchor="_Toc231335188" w:history="1">
            <w:r w:rsidRPr="00447111">
              <w:rPr>
                <w:rStyle w:val="Hyperlink"/>
                <w:noProof/>
              </w:rPr>
              <w:t>D7.5 Yüklenici süreçleri denetimi yok veya etkisiz</w:t>
            </w:r>
            <w:r>
              <w:rPr>
                <w:noProof/>
                <w:webHidden/>
              </w:rPr>
              <w:tab/>
            </w:r>
            <w:r>
              <w:rPr>
                <w:noProof/>
                <w:webHidden/>
              </w:rPr>
              <w:fldChar w:fldCharType="begin"/>
            </w:r>
            <w:r>
              <w:rPr>
                <w:noProof/>
                <w:webHidden/>
              </w:rPr>
              <w:instrText xml:space="preserve"> PAGEREF _Toc231335188 \h </w:instrText>
            </w:r>
            <w:r>
              <w:rPr>
                <w:noProof/>
                <w:webHidden/>
              </w:rPr>
            </w:r>
            <w:r>
              <w:rPr>
                <w:noProof/>
                <w:webHidden/>
              </w:rPr>
              <w:fldChar w:fldCharType="separate"/>
            </w:r>
            <w:r>
              <w:rPr>
                <w:noProof/>
                <w:webHidden/>
              </w:rPr>
              <w:t>149</w:t>
            </w:r>
            <w:r>
              <w:rPr>
                <w:noProof/>
                <w:webHidden/>
              </w:rPr>
              <w:fldChar w:fldCharType="end"/>
            </w:r>
          </w:hyperlink>
        </w:p>
        <w:p w14:paraId="5F129514" w14:textId="415C939F" w:rsidR="00723CC1" w:rsidRDefault="00723CC1">
          <w:pPr>
            <w:pStyle w:val="TOC2"/>
            <w:tabs>
              <w:tab w:val="right" w:leader="dot" w:pos="9350"/>
            </w:tabs>
            <w:rPr>
              <w:noProof/>
            </w:rPr>
          </w:pPr>
          <w:hyperlink w:anchor="_Toc231335189" w:history="1">
            <w:r w:rsidRPr="00447111">
              <w:rPr>
                <w:rStyle w:val="Hyperlink"/>
                <w:noProof/>
              </w:rPr>
              <w:t>D7.6 Zayıf yüklenici güvenlik kültürü entegrasyonu</w:t>
            </w:r>
            <w:r>
              <w:rPr>
                <w:noProof/>
                <w:webHidden/>
              </w:rPr>
              <w:tab/>
            </w:r>
            <w:r>
              <w:rPr>
                <w:noProof/>
                <w:webHidden/>
              </w:rPr>
              <w:fldChar w:fldCharType="begin"/>
            </w:r>
            <w:r>
              <w:rPr>
                <w:noProof/>
                <w:webHidden/>
              </w:rPr>
              <w:instrText xml:space="preserve"> PAGEREF _Toc231335189 \h </w:instrText>
            </w:r>
            <w:r>
              <w:rPr>
                <w:noProof/>
                <w:webHidden/>
              </w:rPr>
            </w:r>
            <w:r>
              <w:rPr>
                <w:noProof/>
                <w:webHidden/>
              </w:rPr>
              <w:fldChar w:fldCharType="separate"/>
            </w:r>
            <w:r>
              <w:rPr>
                <w:noProof/>
                <w:webHidden/>
              </w:rPr>
              <w:t>150</w:t>
            </w:r>
            <w:r>
              <w:rPr>
                <w:noProof/>
                <w:webHidden/>
              </w:rPr>
              <w:fldChar w:fldCharType="end"/>
            </w:r>
          </w:hyperlink>
        </w:p>
        <w:p w14:paraId="66EDF84E" w14:textId="0BF3FC0C" w:rsidR="00723CC1" w:rsidRDefault="00723CC1">
          <w:pPr>
            <w:pStyle w:val="TOC1"/>
            <w:tabs>
              <w:tab w:val="right" w:leader="dot" w:pos="9350"/>
            </w:tabs>
            <w:rPr>
              <w:rFonts w:eastAsiaTheme="minorEastAsia"/>
              <w:noProof/>
              <w:lang w:val="en-US"/>
            </w:rPr>
          </w:pPr>
          <w:hyperlink w:anchor="_Toc231335190" w:history="1">
            <w:r w:rsidRPr="00447111">
              <w:rPr>
                <w:rStyle w:val="Hyperlink"/>
                <w:noProof/>
              </w:rPr>
              <w:t>D8. SATIN ALMA, MALZEME TAŞIMA VE MALZEME KONTROLÜ</w:t>
            </w:r>
            <w:r>
              <w:rPr>
                <w:noProof/>
                <w:webHidden/>
              </w:rPr>
              <w:tab/>
            </w:r>
            <w:r>
              <w:rPr>
                <w:noProof/>
                <w:webHidden/>
              </w:rPr>
              <w:fldChar w:fldCharType="begin"/>
            </w:r>
            <w:r>
              <w:rPr>
                <w:noProof/>
                <w:webHidden/>
              </w:rPr>
              <w:instrText xml:space="preserve"> PAGEREF _Toc231335190 \h </w:instrText>
            </w:r>
            <w:r>
              <w:rPr>
                <w:noProof/>
                <w:webHidden/>
              </w:rPr>
            </w:r>
            <w:r>
              <w:rPr>
                <w:noProof/>
                <w:webHidden/>
              </w:rPr>
              <w:fldChar w:fldCharType="separate"/>
            </w:r>
            <w:r>
              <w:rPr>
                <w:noProof/>
                <w:webHidden/>
              </w:rPr>
              <w:t>151</w:t>
            </w:r>
            <w:r>
              <w:rPr>
                <w:noProof/>
                <w:webHidden/>
              </w:rPr>
              <w:fldChar w:fldCharType="end"/>
            </w:r>
          </w:hyperlink>
        </w:p>
        <w:p w14:paraId="525BB295" w14:textId="3879C21A" w:rsidR="00723CC1" w:rsidRDefault="00723CC1">
          <w:pPr>
            <w:pStyle w:val="TOC2"/>
            <w:tabs>
              <w:tab w:val="right" w:leader="dot" w:pos="9350"/>
            </w:tabs>
            <w:rPr>
              <w:noProof/>
            </w:rPr>
          </w:pPr>
          <w:hyperlink w:anchor="_Toc231335191" w:history="1">
            <w:r w:rsidRPr="00447111">
              <w:rPr>
                <w:rStyle w:val="Hyperlink"/>
                <w:noProof/>
              </w:rPr>
              <w:t>D8.1 Yanlış ürünün sipariş edilmesi</w:t>
            </w:r>
            <w:r>
              <w:rPr>
                <w:noProof/>
                <w:webHidden/>
              </w:rPr>
              <w:tab/>
            </w:r>
            <w:r>
              <w:rPr>
                <w:noProof/>
                <w:webHidden/>
              </w:rPr>
              <w:fldChar w:fldCharType="begin"/>
            </w:r>
            <w:r>
              <w:rPr>
                <w:noProof/>
                <w:webHidden/>
              </w:rPr>
              <w:instrText xml:space="preserve"> PAGEREF _Toc231335191 \h </w:instrText>
            </w:r>
            <w:r>
              <w:rPr>
                <w:noProof/>
                <w:webHidden/>
              </w:rPr>
            </w:r>
            <w:r>
              <w:rPr>
                <w:noProof/>
                <w:webHidden/>
              </w:rPr>
              <w:fldChar w:fldCharType="separate"/>
            </w:r>
            <w:r>
              <w:rPr>
                <w:noProof/>
                <w:webHidden/>
              </w:rPr>
              <w:t>151</w:t>
            </w:r>
            <w:r>
              <w:rPr>
                <w:noProof/>
                <w:webHidden/>
              </w:rPr>
              <w:fldChar w:fldCharType="end"/>
            </w:r>
          </w:hyperlink>
        </w:p>
        <w:p w14:paraId="22DEEDB3" w14:textId="19DCEC2A" w:rsidR="00723CC1" w:rsidRDefault="00723CC1">
          <w:pPr>
            <w:pStyle w:val="TOC2"/>
            <w:tabs>
              <w:tab w:val="right" w:leader="dot" w:pos="9350"/>
            </w:tabs>
            <w:rPr>
              <w:noProof/>
            </w:rPr>
          </w:pPr>
          <w:hyperlink w:anchor="_Toc231335192" w:history="1">
            <w:r w:rsidRPr="00447111">
              <w:rPr>
                <w:rStyle w:val="Hyperlink"/>
                <w:noProof/>
              </w:rPr>
              <w:t>D8.2 Yanlış ürünün teslim alınması (kabul kontrolünün yetersizliği)</w:t>
            </w:r>
            <w:r>
              <w:rPr>
                <w:noProof/>
                <w:webHidden/>
              </w:rPr>
              <w:tab/>
            </w:r>
            <w:r>
              <w:rPr>
                <w:noProof/>
                <w:webHidden/>
              </w:rPr>
              <w:fldChar w:fldCharType="begin"/>
            </w:r>
            <w:r>
              <w:rPr>
                <w:noProof/>
                <w:webHidden/>
              </w:rPr>
              <w:instrText xml:space="preserve"> PAGEREF _Toc231335192 \h </w:instrText>
            </w:r>
            <w:r>
              <w:rPr>
                <w:noProof/>
                <w:webHidden/>
              </w:rPr>
            </w:r>
            <w:r>
              <w:rPr>
                <w:noProof/>
                <w:webHidden/>
              </w:rPr>
              <w:fldChar w:fldCharType="separate"/>
            </w:r>
            <w:r>
              <w:rPr>
                <w:noProof/>
                <w:webHidden/>
              </w:rPr>
              <w:t>152</w:t>
            </w:r>
            <w:r>
              <w:rPr>
                <w:noProof/>
                <w:webHidden/>
              </w:rPr>
              <w:fldChar w:fldCharType="end"/>
            </w:r>
          </w:hyperlink>
        </w:p>
        <w:p w14:paraId="5D51B142" w14:textId="1C69594C" w:rsidR="00723CC1" w:rsidRDefault="00723CC1">
          <w:pPr>
            <w:pStyle w:val="TOC2"/>
            <w:tabs>
              <w:tab w:val="right" w:leader="dot" w:pos="9350"/>
            </w:tabs>
            <w:rPr>
              <w:noProof/>
            </w:rPr>
          </w:pPr>
          <w:hyperlink w:anchor="_Toc231335193" w:history="1">
            <w:r w:rsidRPr="00447111">
              <w:rPr>
                <w:rStyle w:val="Hyperlink"/>
                <w:noProof/>
              </w:rPr>
              <w:t>D8.3 Taşıma veya sevkiyat sırasında malzeme hasarı</w:t>
            </w:r>
            <w:r>
              <w:rPr>
                <w:noProof/>
                <w:webHidden/>
              </w:rPr>
              <w:tab/>
            </w:r>
            <w:r>
              <w:rPr>
                <w:noProof/>
                <w:webHidden/>
              </w:rPr>
              <w:fldChar w:fldCharType="begin"/>
            </w:r>
            <w:r>
              <w:rPr>
                <w:noProof/>
                <w:webHidden/>
              </w:rPr>
              <w:instrText xml:space="preserve"> PAGEREF _Toc231335193 \h </w:instrText>
            </w:r>
            <w:r>
              <w:rPr>
                <w:noProof/>
                <w:webHidden/>
              </w:rPr>
            </w:r>
            <w:r>
              <w:rPr>
                <w:noProof/>
                <w:webHidden/>
              </w:rPr>
              <w:fldChar w:fldCharType="separate"/>
            </w:r>
            <w:r>
              <w:rPr>
                <w:noProof/>
                <w:webHidden/>
              </w:rPr>
              <w:t>153</w:t>
            </w:r>
            <w:r>
              <w:rPr>
                <w:noProof/>
                <w:webHidden/>
              </w:rPr>
              <w:fldChar w:fldCharType="end"/>
            </w:r>
          </w:hyperlink>
        </w:p>
        <w:p w14:paraId="220A2AE3" w14:textId="18E82119" w:rsidR="00723CC1" w:rsidRDefault="00723CC1">
          <w:pPr>
            <w:pStyle w:val="TOC2"/>
            <w:tabs>
              <w:tab w:val="right" w:leader="dot" w:pos="9350"/>
            </w:tabs>
            <w:rPr>
              <w:noProof/>
            </w:rPr>
          </w:pPr>
          <w:hyperlink w:anchor="_Toc231335194" w:history="1">
            <w:r w:rsidRPr="00447111">
              <w:rPr>
                <w:rStyle w:val="Hyperlink"/>
                <w:noProof/>
              </w:rPr>
              <w:t>D8.4 Malzeme depolama yetersizliği</w:t>
            </w:r>
            <w:r>
              <w:rPr>
                <w:noProof/>
                <w:webHidden/>
              </w:rPr>
              <w:tab/>
            </w:r>
            <w:r>
              <w:rPr>
                <w:noProof/>
                <w:webHidden/>
              </w:rPr>
              <w:fldChar w:fldCharType="begin"/>
            </w:r>
            <w:r>
              <w:rPr>
                <w:noProof/>
                <w:webHidden/>
              </w:rPr>
              <w:instrText xml:space="preserve"> PAGEREF _Toc231335194 \h </w:instrText>
            </w:r>
            <w:r>
              <w:rPr>
                <w:noProof/>
                <w:webHidden/>
              </w:rPr>
            </w:r>
            <w:r>
              <w:rPr>
                <w:noProof/>
                <w:webHidden/>
              </w:rPr>
              <w:fldChar w:fldCharType="separate"/>
            </w:r>
            <w:r>
              <w:rPr>
                <w:noProof/>
                <w:webHidden/>
              </w:rPr>
              <w:t>154</w:t>
            </w:r>
            <w:r>
              <w:rPr>
                <w:noProof/>
                <w:webHidden/>
              </w:rPr>
              <w:fldChar w:fldCharType="end"/>
            </w:r>
          </w:hyperlink>
        </w:p>
        <w:p w14:paraId="7B1C0E3E" w14:textId="579D66CD" w:rsidR="00723CC1" w:rsidRDefault="00723CC1">
          <w:pPr>
            <w:pStyle w:val="TOC2"/>
            <w:tabs>
              <w:tab w:val="right" w:leader="dot" w:pos="9350"/>
            </w:tabs>
            <w:rPr>
              <w:noProof/>
            </w:rPr>
          </w:pPr>
          <w:hyperlink w:anchor="_Toc231335195" w:history="1">
            <w:r w:rsidRPr="00447111">
              <w:rPr>
                <w:rStyle w:val="Hyperlink"/>
                <w:noProof/>
              </w:rPr>
              <w:t>D8.5 Malzeme etiketleme ve işaretlemesinin yetersizliği</w:t>
            </w:r>
            <w:r>
              <w:rPr>
                <w:noProof/>
                <w:webHidden/>
              </w:rPr>
              <w:tab/>
            </w:r>
            <w:r>
              <w:rPr>
                <w:noProof/>
                <w:webHidden/>
              </w:rPr>
              <w:fldChar w:fldCharType="begin"/>
            </w:r>
            <w:r>
              <w:rPr>
                <w:noProof/>
                <w:webHidden/>
              </w:rPr>
              <w:instrText xml:space="preserve"> PAGEREF _Toc231335195 \h </w:instrText>
            </w:r>
            <w:r>
              <w:rPr>
                <w:noProof/>
                <w:webHidden/>
              </w:rPr>
            </w:r>
            <w:r>
              <w:rPr>
                <w:noProof/>
                <w:webHidden/>
              </w:rPr>
              <w:fldChar w:fldCharType="separate"/>
            </w:r>
            <w:r>
              <w:rPr>
                <w:noProof/>
                <w:webHidden/>
              </w:rPr>
              <w:t>155</w:t>
            </w:r>
            <w:r>
              <w:rPr>
                <w:noProof/>
                <w:webHidden/>
              </w:rPr>
              <w:fldChar w:fldCharType="end"/>
            </w:r>
          </w:hyperlink>
        </w:p>
        <w:p w14:paraId="7E5B612C" w14:textId="5F3610A0" w:rsidR="00723CC1" w:rsidRDefault="00723CC1">
          <w:pPr>
            <w:pStyle w:val="TOC2"/>
            <w:tabs>
              <w:tab w:val="right" w:leader="dot" w:pos="9350"/>
            </w:tabs>
            <w:rPr>
              <w:noProof/>
            </w:rPr>
          </w:pPr>
          <w:hyperlink w:anchor="_Toc231335196" w:history="1">
            <w:r w:rsidRPr="00447111">
              <w:rPr>
                <w:rStyle w:val="Hyperlink"/>
                <w:noProof/>
              </w:rPr>
              <w:t>D8.6 Sahte veya şüpheli malzeme / onaysız parça kullanımı</w:t>
            </w:r>
            <w:r>
              <w:rPr>
                <w:noProof/>
                <w:webHidden/>
              </w:rPr>
              <w:tab/>
            </w:r>
            <w:r>
              <w:rPr>
                <w:noProof/>
                <w:webHidden/>
              </w:rPr>
              <w:fldChar w:fldCharType="begin"/>
            </w:r>
            <w:r>
              <w:rPr>
                <w:noProof/>
                <w:webHidden/>
              </w:rPr>
              <w:instrText xml:space="preserve"> PAGEREF _Toc231335196 \h </w:instrText>
            </w:r>
            <w:r>
              <w:rPr>
                <w:noProof/>
                <w:webHidden/>
              </w:rPr>
            </w:r>
            <w:r>
              <w:rPr>
                <w:noProof/>
                <w:webHidden/>
              </w:rPr>
              <w:fldChar w:fldCharType="separate"/>
            </w:r>
            <w:r>
              <w:rPr>
                <w:noProof/>
                <w:webHidden/>
              </w:rPr>
              <w:t>156</w:t>
            </w:r>
            <w:r>
              <w:rPr>
                <w:noProof/>
                <w:webHidden/>
              </w:rPr>
              <w:fldChar w:fldCharType="end"/>
            </w:r>
          </w:hyperlink>
        </w:p>
        <w:p w14:paraId="12ABD08B" w14:textId="20F37073" w:rsidR="00723CC1" w:rsidRDefault="00723CC1">
          <w:pPr>
            <w:pStyle w:val="TOC1"/>
            <w:tabs>
              <w:tab w:val="right" w:leader="dot" w:pos="9350"/>
            </w:tabs>
            <w:rPr>
              <w:rFonts w:eastAsiaTheme="minorEastAsia"/>
              <w:noProof/>
              <w:lang w:val="en-US"/>
            </w:rPr>
          </w:pPr>
          <w:hyperlink w:anchor="_Toc231335197" w:history="1">
            <w:r w:rsidRPr="00447111">
              <w:rPr>
                <w:rStyle w:val="Hyperlink"/>
                <w:noProof/>
              </w:rPr>
              <w:t>D9. Standartlar / Pratikler / Prosedürler (SPP)</w:t>
            </w:r>
            <w:r>
              <w:rPr>
                <w:noProof/>
                <w:webHidden/>
              </w:rPr>
              <w:tab/>
            </w:r>
            <w:r>
              <w:rPr>
                <w:noProof/>
                <w:webHidden/>
              </w:rPr>
              <w:fldChar w:fldCharType="begin"/>
            </w:r>
            <w:r>
              <w:rPr>
                <w:noProof/>
                <w:webHidden/>
              </w:rPr>
              <w:instrText xml:space="preserve"> PAGEREF _Toc231335197 \h </w:instrText>
            </w:r>
            <w:r>
              <w:rPr>
                <w:noProof/>
                <w:webHidden/>
              </w:rPr>
            </w:r>
            <w:r>
              <w:rPr>
                <w:noProof/>
                <w:webHidden/>
              </w:rPr>
              <w:fldChar w:fldCharType="separate"/>
            </w:r>
            <w:r>
              <w:rPr>
                <w:noProof/>
                <w:webHidden/>
              </w:rPr>
              <w:t>157</w:t>
            </w:r>
            <w:r>
              <w:rPr>
                <w:noProof/>
                <w:webHidden/>
              </w:rPr>
              <w:fldChar w:fldCharType="end"/>
            </w:r>
          </w:hyperlink>
        </w:p>
        <w:p w14:paraId="646C2C33" w14:textId="1E493914" w:rsidR="00723CC1" w:rsidRDefault="00723CC1">
          <w:pPr>
            <w:pStyle w:val="TOC2"/>
            <w:tabs>
              <w:tab w:val="right" w:leader="dot" w:pos="9350"/>
            </w:tabs>
            <w:rPr>
              <w:noProof/>
            </w:rPr>
          </w:pPr>
          <w:hyperlink w:anchor="_Toc231335198" w:history="1">
            <w:r w:rsidRPr="00447111">
              <w:rPr>
                <w:rStyle w:val="Hyperlink"/>
                <w:noProof/>
              </w:rPr>
              <w:t>D9.1 Görev için SPP’nin olmaması</w:t>
            </w:r>
            <w:r>
              <w:rPr>
                <w:noProof/>
                <w:webHidden/>
              </w:rPr>
              <w:tab/>
            </w:r>
            <w:r>
              <w:rPr>
                <w:noProof/>
                <w:webHidden/>
              </w:rPr>
              <w:fldChar w:fldCharType="begin"/>
            </w:r>
            <w:r>
              <w:rPr>
                <w:noProof/>
                <w:webHidden/>
              </w:rPr>
              <w:instrText xml:space="preserve"> PAGEREF _Toc231335198 \h </w:instrText>
            </w:r>
            <w:r>
              <w:rPr>
                <w:noProof/>
                <w:webHidden/>
              </w:rPr>
            </w:r>
            <w:r>
              <w:rPr>
                <w:noProof/>
                <w:webHidden/>
              </w:rPr>
              <w:fldChar w:fldCharType="separate"/>
            </w:r>
            <w:r>
              <w:rPr>
                <w:noProof/>
                <w:webHidden/>
              </w:rPr>
              <w:t>157</w:t>
            </w:r>
            <w:r>
              <w:rPr>
                <w:noProof/>
                <w:webHidden/>
              </w:rPr>
              <w:fldChar w:fldCharType="end"/>
            </w:r>
          </w:hyperlink>
        </w:p>
        <w:p w14:paraId="24E89A36" w14:textId="065FD3E0" w:rsidR="00723CC1" w:rsidRDefault="00723CC1">
          <w:pPr>
            <w:pStyle w:val="TOC2"/>
            <w:tabs>
              <w:tab w:val="right" w:leader="dot" w:pos="9350"/>
            </w:tabs>
            <w:rPr>
              <w:noProof/>
            </w:rPr>
          </w:pPr>
          <w:hyperlink w:anchor="_Toc231335199" w:history="1">
            <w:r w:rsidRPr="00447111">
              <w:rPr>
                <w:rStyle w:val="Hyperlink"/>
                <w:noProof/>
              </w:rPr>
              <w:t>D9.2 SPP geliştirilmesinin etkisiz olması</w:t>
            </w:r>
            <w:r>
              <w:rPr>
                <w:noProof/>
                <w:webHidden/>
              </w:rPr>
              <w:tab/>
            </w:r>
            <w:r>
              <w:rPr>
                <w:noProof/>
                <w:webHidden/>
              </w:rPr>
              <w:fldChar w:fldCharType="begin"/>
            </w:r>
            <w:r>
              <w:rPr>
                <w:noProof/>
                <w:webHidden/>
              </w:rPr>
              <w:instrText xml:space="preserve"> PAGEREF _Toc231335199 \h </w:instrText>
            </w:r>
            <w:r>
              <w:rPr>
                <w:noProof/>
                <w:webHidden/>
              </w:rPr>
            </w:r>
            <w:r>
              <w:rPr>
                <w:noProof/>
                <w:webHidden/>
              </w:rPr>
              <w:fldChar w:fldCharType="separate"/>
            </w:r>
            <w:r>
              <w:rPr>
                <w:noProof/>
                <w:webHidden/>
              </w:rPr>
              <w:t>158</w:t>
            </w:r>
            <w:r>
              <w:rPr>
                <w:noProof/>
                <w:webHidden/>
              </w:rPr>
              <w:fldChar w:fldCharType="end"/>
            </w:r>
          </w:hyperlink>
        </w:p>
        <w:p w14:paraId="0A70E2DC" w14:textId="1555377F" w:rsidR="00723CC1" w:rsidRDefault="00723CC1">
          <w:pPr>
            <w:pStyle w:val="TOC2"/>
            <w:tabs>
              <w:tab w:val="right" w:leader="dot" w:pos="9350"/>
            </w:tabs>
            <w:rPr>
              <w:noProof/>
            </w:rPr>
          </w:pPr>
          <w:hyperlink w:anchor="_Toc231335200" w:history="1">
            <w:r w:rsidRPr="00447111">
              <w:rPr>
                <w:rStyle w:val="Hyperlink"/>
                <w:noProof/>
              </w:rPr>
              <w:t>D9.3 SPP iletişim ve erişiminin etkisiz olması</w:t>
            </w:r>
            <w:r>
              <w:rPr>
                <w:noProof/>
                <w:webHidden/>
              </w:rPr>
              <w:tab/>
            </w:r>
            <w:r>
              <w:rPr>
                <w:noProof/>
                <w:webHidden/>
              </w:rPr>
              <w:fldChar w:fldCharType="begin"/>
            </w:r>
            <w:r>
              <w:rPr>
                <w:noProof/>
                <w:webHidden/>
              </w:rPr>
              <w:instrText xml:space="preserve"> PAGEREF _Toc231335200 \h </w:instrText>
            </w:r>
            <w:r>
              <w:rPr>
                <w:noProof/>
                <w:webHidden/>
              </w:rPr>
            </w:r>
            <w:r>
              <w:rPr>
                <w:noProof/>
                <w:webHidden/>
              </w:rPr>
              <w:fldChar w:fldCharType="separate"/>
            </w:r>
            <w:r>
              <w:rPr>
                <w:noProof/>
                <w:webHidden/>
              </w:rPr>
              <w:t>159</w:t>
            </w:r>
            <w:r>
              <w:rPr>
                <w:noProof/>
                <w:webHidden/>
              </w:rPr>
              <w:fldChar w:fldCharType="end"/>
            </w:r>
          </w:hyperlink>
        </w:p>
        <w:p w14:paraId="27BBD236" w14:textId="45496E5F" w:rsidR="00723CC1" w:rsidRDefault="00723CC1">
          <w:pPr>
            <w:pStyle w:val="TOC2"/>
            <w:tabs>
              <w:tab w:val="right" w:leader="dot" w:pos="9350"/>
            </w:tabs>
            <w:rPr>
              <w:noProof/>
            </w:rPr>
          </w:pPr>
          <w:hyperlink w:anchor="_Toc231335201" w:history="1">
            <w:r w:rsidRPr="00447111">
              <w:rPr>
                <w:rStyle w:val="Hyperlink"/>
                <w:noProof/>
              </w:rPr>
              <w:t>D9.4 SPP’nin saha koşullarında uygulanabilir olmaması</w:t>
            </w:r>
            <w:r>
              <w:rPr>
                <w:noProof/>
                <w:webHidden/>
              </w:rPr>
              <w:tab/>
            </w:r>
            <w:r>
              <w:rPr>
                <w:noProof/>
                <w:webHidden/>
              </w:rPr>
              <w:fldChar w:fldCharType="begin"/>
            </w:r>
            <w:r>
              <w:rPr>
                <w:noProof/>
                <w:webHidden/>
              </w:rPr>
              <w:instrText xml:space="preserve"> PAGEREF _Toc231335201 \h </w:instrText>
            </w:r>
            <w:r>
              <w:rPr>
                <w:noProof/>
                <w:webHidden/>
              </w:rPr>
            </w:r>
            <w:r>
              <w:rPr>
                <w:noProof/>
                <w:webHidden/>
              </w:rPr>
              <w:fldChar w:fldCharType="separate"/>
            </w:r>
            <w:r>
              <w:rPr>
                <w:noProof/>
                <w:webHidden/>
              </w:rPr>
              <w:t>160</w:t>
            </w:r>
            <w:r>
              <w:rPr>
                <w:noProof/>
                <w:webHidden/>
              </w:rPr>
              <w:fldChar w:fldCharType="end"/>
            </w:r>
          </w:hyperlink>
        </w:p>
        <w:p w14:paraId="6B7C359C" w14:textId="323741D9" w:rsidR="00723CC1" w:rsidRDefault="00723CC1">
          <w:pPr>
            <w:pStyle w:val="TOC2"/>
            <w:tabs>
              <w:tab w:val="right" w:leader="dot" w:pos="9350"/>
            </w:tabs>
            <w:rPr>
              <w:noProof/>
            </w:rPr>
          </w:pPr>
          <w:hyperlink w:anchor="_Toc231335202" w:history="1">
            <w:r w:rsidRPr="00447111">
              <w:rPr>
                <w:rStyle w:val="Hyperlink"/>
                <w:noProof/>
              </w:rPr>
              <w:t>D9.5 SPP’nin uygulanmasının izlenmemesi ve denetlenmemesi</w:t>
            </w:r>
            <w:r>
              <w:rPr>
                <w:noProof/>
                <w:webHidden/>
              </w:rPr>
              <w:tab/>
            </w:r>
            <w:r>
              <w:rPr>
                <w:noProof/>
                <w:webHidden/>
              </w:rPr>
              <w:fldChar w:fldCharType="begin"/>
            </w:r>
            <w:r>
              <w:rPr>
                <w:noProof/>
                <w:webHidden/>
              </w:rPr>
              <w:instrText xml:space="preserve"> PAGEREF _Toc231335202 \h </w:instrText>
            </w:r>
            <w:r>
              <w:rPr>
                <w:noProof/>
                <w:webHidden/>
              </w:rPr>
            </w:r>
            <w:r>
              <w:rPr>
                <w:noProof/>
                <w:webHidden/>
              </w:rPr>
              <w:fldChar w:fldCharType="separate"/>
            </w:r>
            <w:r>
              <w:rPr>
                <w:noProof/>
                <w:webHidden/>
              </w:rPr>
              <w:t>161</w:t>
            </w:r>
            <w:r>
              <w:rPr>
                <w:noProof/>
                <w:webHidden/>
              </w:rPr>
              <w:fldChar w:fldCharType="end"/>
            </w:r>
          </w:hyperlink>
        </w:p>
        <w:p w14:paraId="17219344" w14:textId="7A359F6F" w:rsidR="00723CC1" w:rsidRDefault="00723CC1">
          <w:pPr>
            <w:pStyle w:val="TOC1"/>
            <w:tabs>
              <w:tab w:val="right" w:leader="dot" w:pos="9350"/>
            </w:tabs>
            <w:rPr>
              <w:rFonts w:eastAsiaTheme="minorEastAsia"/>
              <w:noProof/>
              <w:lang w:val="en-US"/>
            </w:rPr>
          </w:pPr>
          <w:hyperlink w:anchor="_Toc231335203" w:history="1">
            <w:r w:rsidRPr="00447111">
              <w:rPr>
                <w:rStyle w:val="Hyperlink"/>
                <w:noProof/>
              </w:rPr>
              <w:t>D10. Acil durum hazırlığı</w:t>
            </w:r>
            <w:r>
              <w:rPr>
                <w:noProof/>
                <w:webHidden/>
              </w:rPr>
              <w:tab/>
            </w:r>
            <w:r>
              <w:rPr>
                <w:noProof/>
                <w:webHidden/>
              </w:rPr>
              <w:fldChar w:fldCharType="begin"/>
            </w:r>
            <w:r>
              <w:rPr>
                <w:noProof/>
                <w:webHidden/>
              </w:rPr>
              <w:instrText xml:space="preserve"> PAGEREF _Toc231335203 \h </w:instrText>
            </w:r>
            <w:r>
              <w:rPr>
                <w:noProof/>
                <w:webHidden/>
              </w:rPr>
            </w:r>
            <w:r>
              <w:rPr>
                <w:noProof/>
                <w:webHidden/>
              </w:rPr>
              <w:fldChar w:fldCharType="separate"/>
            </w:r>
            <w:r>
              <w:rPr>
                <w:noProof/>
                <w:webHidden/>
              </w:rPr>
              <w:t>162</w:t>
            </w:r>
            <w:r>
              <w:rPr>
                <w:noProof/>
                <w:webHidden/>
              </w:rPr>
              <w:fldChar w:fldCharType="end"/>
            </w:r>
          </w:hyperlink>
        </w:p>
        <w:p w14:paraId="7E1B5943" w14:textId="495FF41E" w:rsidR="00723CC1" w:rsidRDefault="00723CC1">
          <w:pPr>
            <w:pStyle w:val="TOC2"/>
            <w:tabs>
              <w:tab w:val="right" w:leader="dot" w:pos="9350"/>
            </w:tabs>
            <w:rPr>
              <w:noProof/>
            </w:rPr>
          </w:pPr>
          <w:hyperlink w:anchor="_Toc231335204" w:history="1">
            <w:r w:rsidRPr="00447111">
              <w:rPr>
                <w:rStyle w:val="Hyperlink"/>
                <w:noProof/>
              </w:rPr>
              <w:t>D10.1 Acil durum planları veya tatbikatlarının yetersizliği</w:t>
            </w:r>
            <w:r>
              <w:rPr>
                <w:noProof/>
                <w:webHidden/>
              </w:rPr>
              <w:tab/>
            </w:r>
            <w:r>
              <w:rPr>
                <w:noProof/>
                <w:webHidden/>
              </w:rPr>
              <w:fldChar w:fldCharType="begin"/>
            </w:r>
            <w:r>
              <w:rPr>
                <w:noProof/>
                <w:webHidden/>
              </w:rPr>
              <w:instrText xml:space="preserve"> PAGEREF _Toc231335204 \h </w:instrText>
            </w:r>
            <w:r>
              <w:rPr>
                <w:noProof/>
                <w:webHidden/>
              </w:rPr>
            </w:r>
            <w:r>
              <w:rPr>
                <w:noProof/>
                <w:webHidden/>
              </w:rPr>
              <w:fldChar w:fldCharType="separate"/>
            </w:r>
            <w:r>
              <w:rPr>
                <w:noProof/>
                <w:webHidden/>
              </w:rPr>
              <w:t>162</w:t>
            </w:r>
            <w:r>
              <w:rPr>
                <w:noProof/>
                <w:webHidden/>
              </w:rPr>
              <w:fldChar w:fldCharType="end"/>
            </w:r>
          </w:hyperlink>
        </w:p>
        <w:p w14:paraId="7A3C5D11" w14:textId="543433A2" w:rsidR="00723CC1" w:rsidRDefault="00723CC1">
          <w:pPr>
            <w:pStyle w:val="TOC2"/>
            <w:tabs>
              <w:tab w:val="right" w:leader="dot" w:pos="9350"/>
            </w:tabs>
            <w:rPr>
              <w:noProof/>
            </w:rPr>
          </w:pPr>
          <w:hyperlink w:anchor="_Toc231335205" w:history="1">
            <w:r w:rsidRPr="00447111">
              <w:rPr>
                <w:rStyle w:val="Hyperlink"/>
                <w:noProof/>
              </w:rPr>
              <w:t>D10.2 Acil durum ekipmanının mevcut olmaması veya etkisizliği</w:t>
            </w:r>
            <w:r>
              <w:rPr>
                <w:noProof/>
                <w:webHidden/>
              </w:rPr>
              <w:tab/>
            </w:r>
            <w:r>
              <w:rPr>
                <w:noProof/>
                <w:webHidden/>
              </w:rPr>
              <w:fldChar w:fldCharType="begin"/>
            </w:r>
            <w:r>
              <w:rPr>
                <w:noProof/>
                <w:webHidden/>
              </w:rPr>
              <w:instrText xml:space="preserve"> PAGEREF _Toc231335205 \h </w:instrText>
            </w:r>
            <w:r>
              <w:rPr>
                <w:noProof/>
                <w:webHidden/>
              </w:rPr>
            </w:r>
            <w:r>
              <w:rPr>
                <w:noProof/>
                <w:webHidden/>
              </w:rPr>
              <w:fldChar w:fldCharType="separate"/>
            </w:r>
            <w:r>
              <w:rPr>
                <w:noProof/>
                <w:webHidden/>
              </w:rPr>
              <w:t>163</w:t>
            </w:r>
            <w:r>
              <w:rPr>
                <w:noProof/>
                <w:webHidden/>
              </w:rPr>
              <w:fldChar w:fldCharType="end"/>
            </w:r>
          </w:hyperlink>
        </w:p>
        <w:p w14:paraId="78CB4D95" w14:textId="4B8E5F25" w:rsidR="00723CC1" w:rsidRDefault="00723CC1">
          <w:pPr>
            <w:pStyle w:val="TOC2"/>
            <w:tabs>
              <w:tab w:val="right" w:leader="dot" w:pos="9350"/>
            </w:tabs>
            <w:rPr>
              <w:noProof/>
            </w:rPr>
          </w:pPr>
          <w:hyperlink w:anchor="_Toc231335206" w:history="1">
            <w:r w:rsidRPr="00447111">
              <w:rPr>
                <w:rStyle w:val="Hyperlink"/>
                <w:noProof/>
              </w:rPr>
              <w:t>D10.3 Dış kurumlarla zayıf koordinasyon</w:t>
            </w:r>
            <w:r>
              <w:rPr>
                <w:noProof/>
                <w:webHidden/>
              </w:rPr>
              <w:tab/>
            </w:r>
            <w:r>
              <w:rPr>
                <w:noProof/>
                <w:webHidden/>
              </w:rPr>
              <w:fldChar w:fldCharType="begin"/>
            </w:r>
            <w:r>
              <w:rPr>
                <w:noProof/>
                <w:webHidden/>
              </w:rPr>
              <w:instrText xml:space="preserve"> PAGEREF _Toc231335206 \h </w:instrText>
            </w:r>
            <w:r>
              <w:rPr>
                <w:noProof/>
                <w:webHidden/>
              </w:rPr>
            </w:r>
            <w:r>
              <w:rPr>
                <w:noProof/>
                <w:webHidden/>
              </w:rPr>
              <w:fldChar w:fldCharType="separate"/>
            </w:r>
            <w:r>
              <w:rPr>
                <w:noProof/>
                <w:webHidden/>
              </w:rPr>
              <w:t>164</w:t>
            </w:r>
            <w:r>
              <w:rPr>
                <w:noProof/>
                <w:webHidden/>
              </w:rPr>
              <w:fldChar w:fldCharType="end"/>
            </w:r>
          </w:hyperlink>
        </w:p>
        <w:p w14:paraId="2A6C4970" w14:textId="27CA1694" w:rsidR="00723CC1" w:rsidRDefault="00723CC1">
          <w:pPr>
            <w:pStyle w:val="TOC2"/>
            <w:tabs>
              <w:tab w:val="right" w:leader="dot" w:pos="9350"/>
            </w:tabs>
            <w:rPr>
              <w:noProof/>
            </w:rPr>
          </w:pPr>
          <w:hyperlink w:anchor="_Toc231335207" w:history="1">
            <w:r w:rsidRPr="00447111">
              <w:rPr>
                <w:rStyle w:val="Hyperlink"/>
                <w:noProof/>
              </w:rPr>
              <w:t>D10.4 Acil durum müdahale rol ve sorumluluklarının belirsizliği</w:t>
            </w:r>
            <w:r>
              <w:rPr>
                <w:noProof/>
                <w:webHidden/>
              </w:rPr>
              <w:tab/>
            </w:r>
            <w:r>
              <w:rPr>
                <w:noProof/>
                <w:webHidden/>
              </w:rPr>
              <w:fldChar w:fldCharType="begin"/>
            </w:r>
            <w:r>
              <w:rPr>
                <w:noProof/>
                <w:webHidden/>
              </w:rPr>
              <w:instrText xml:space="preserve"> PAGEREF _Toc231335207 \h </w:instrText>
            </w:r>
            <w:r>
              <w:rPr>
                <w:noProof/>
                <w:webHidden/>
              </w:rPr>
            </w:r>
            <w:r>
              <w:rPr>
                <w:noProof/>
                <w:webHidden/>
              </w:rPr>
              <w:fldChar w:fldCharType="separate"/>
            </w:r>
            <w:r>
              <w:rPr>
                <w:noProof/>
                <w:webHidden/>
              </w:rPr>
              <w:t>165</w:t>
            </w:r>
            <w:r>
              <w:rPr>
                <w:noProof/>
                <w:webHidden/>
              </w:rPr>
              <w:fldChar w:fldCharType="end"/>
            </w:r>
          </w:hyperlink>
        </w:p>
        <w:p w14:paraId="174A0E5A" w14:textId="44364B60" w:rsidR="00723CC1" w:rsidRDefault="00723CC1">
          <w:pPr>
            <w:pStyle w:val="TOC2"/>
            <w:tabs>
              <w:tab w:val="right" w:leader="dot" w:pos="9350"/>
            </w:tabs>
            <w:rPr>
              <w:noProof/>
            </w:rPr>
          </w:pPr>
          <w:hyperlink w:anchor="_Toc231335208" w:history="1">
            <w:r w:rsidRPr="00447111">
              <w:rPr>
                <w:rStyle w:val="Hyperlink"/>
                <w:noProof/>
              </w:rPr>
              <w:t>D10.5 Büyük kaza tehlikelerine (BKT) özel acil durum planlamasının yokluğu</w:t>
            </w:r>
            <w:r>
              <w:rPr>
                <w:noProof/>
                <w:webHidden/>
              </w:rPr>
              <w:tab/>
            </w:r>
            <w:r>
              <w:rPr>
                <w:noProof/>
                <w:webHidden/>
              </w:rPr>
              <w:fldChar w:fldCharType="begin"/>
            </w:r>
            <w:r>
              <w:rPr>
                <w:noProof/>
                <w:webHidden/>
              </w:rPr>
              <w:instrText xml:space="preserve"> PAGEREF _Toc231335208 \h </w:instrText>
            </w:r>
            <w:r>
              <w:rPr>
                <w:noProof/>
                <w:webHidden/>
              </w:rPr>
            </w:r>
            <w:r>
              <w:rPr>
                <w:noProof/>
                <w:webHidden/>
              </w:rPr>
              <w:fldChar w:fldCharType="separate"/>
            </w:r>
            <w:r>
              <w:rPr>
                <w:noProof/>
                <w:webHidden/>
              </w:rPr>
              <w:t>166</w:t>
            </w:r>
            <w:r>
              <w:rPr>
                <w:noProof/>
                <w:webHidden/>
              </w:rPr>
              <w:fldChar w:fldCharType="end"/>
            </w:r>
          </w:hyperlink>
        </w:p>
        <w:p w14:paraId="0F15632C" w14:textId="69375DC8" w:rsidR="00723CC1" w:rsidRDefault="00723CC1">
          <w:pPr>
            <w:pStyle w:val="TOC2"/>
            <w:tabs>
              <w:tab w:val="right" w:leader="dot" w:pos="9350"/>
            </w:tabs>
            <w:rPr>
              <w:noProof/>
            </w:rPr>
          </w:pPr>
          <w:hyperlink w:anchor="_Toc231335209" w:history="1">
            <w:r w:rsidRPr="00447111">
              <w:rPr>
                <w:rStyle w:val="Hyperlink"/>
                <w:noProof/>
              </w:rPr>
              <w:t>D10.6 Organizasyonel kontrol dışındaki dış olaylara hazırlıksızlık</w:t>
            </w:r>
            <w:r>
              <w:rPr>
                <w:noProof/>
                <w:webHidden/>
              </w:rPr>
              <w:tab/>
            </w:r>
            <w:r>
              <w:rPr>
                <w:noProof/>
                <w:webHidden/>
              </w:rPr>
              <w:fldChar w:fldCharType="begin"/>
            </w:r>
            <w:r>
              <w:rPr>
                <w:noProof/>
                <w:webHidden/>
              </w:rPr>
              <w:instrText xml:space="preserve"> PAGEREF _Toc231335209 \h </w:instrText>
            </w:r>
            <w:r>
              <w:rPr>
                <w:noProof/>
                <w:webHidden/>
              </w:rPr>
            </w:r>
            <w:r>
              <w:rPr>
                <w:noProof/>
                <w:webHidden/>
              </w:rPr>
              <w:fldChar w:fldCharType="separate"/>
            </w:r>
            <w:r>
              <w:rPr>
                <w:noProof/>
                <w:webHidden/>
              </w:rPr>
              <w:t>167</w:t>
            </w:r>
            <w:r>
              <w:rPr>
                <w:noProof/>
                <w:webHidden/>
              </w:rPr>
              <w:fldChar w:fldCharType="end"/>
            </w:r>
          </w:hyperlink>
        </w:p>
        <w:p w14:paraId="41E7A5C3" w14:textId="428A459B" w:rsidR="00DE53DB" w:rsidRPr="00723CC1" w:rsidRDefault="00DE53DB">
          <w:r w:rsidRPr="00723CC1">
            <w:rPr>
              <w:b/>
              <w:bCs/>
              <w:noProof/>
            </w:rPr>
            <w:fldChar w:fldCharType="end"/>
          </w:r>
        </w:p>
      </w:sdtContent>
    </w:sdt>
    <w:p w14:paraId="6234300E" w14:textId="07247FB4" w:rsidR="00403990" w:rsidRPr="00723CC1" w:rsidRDefault="00403990">
      <w:pPr>
        <w:rPr>
          <w:rStyle w:val="BookTitle"/>
          <w:rFonts w:ascii="Arial" w:eastAsiaTheme="majorEastAsia" w:hAnsi="Arial" w:cs="Arial"/>
          <w:kern w:val="28"/>
          <w:sz w:val="22"/>
          <w:szCs w:val="22"/>
        </w:rPr>
      </w:pPr>
    </w:p>
    <w:p w14:paraId="27E107F9" w14:textId="77777777" w:rsidR="00403990" w:rsidRPr="00723CC1" w:rsidRDefault="00403990">
      <w:pPr>
        <w:rPr>
          <w:rStyle w:val="BookTitle"/>
          <w:rFonts w:ascii="Arial" w:eastAsiaTheme="majorEastAsia" w:hAnsi="Arial" w:cs="Arial"/>
          <w:kern w:val="28"/>
          <w:sz w:val="22"/>
          <w:szCs w:val="22"/>
        </w:rPr>
      </w:pPr>
      <w:r w:rsidRPr="00723CC1">
        <w:rPr>
          <w:rStyle w:val="BookTitle"/>
          <w:rFonts w:ascii="Arial" w:hAnsi="Arial" w:cs="Arial"/>
          <w:sz w:val="22"/>
          <w:szCs w:val="22"/>
        </w:rPr>
        <w:br w:type="page"/>
      </w:r>
    </w:p>
    <w:p w14:paraId="19FE91DA" w14:textId="1E43BE1C" w:rsidR="005E3970" w:rsidRPr="00723CC1" w:rsidRDefault="005E3970" w:rsidP="00A322A7">
      <w:pPr>
        <w:pStyle w:val="Heading1"/>
      </w:pPr>
      <w:bookmarkStart w:id="0" w:name="_Toc231335029"/>
      <w:r w:rsidRPr="00723CC1">
        <w:t>A. İLK GÖRÜNÜR NEDENLER — DAVRANIŞLAR</w:t>
      </w:r>
      <w:bookmarkEnd w:id="0"/>
    </w:p>
    <w:p w14:paraId="43BB6688" w14:textId="77777777" w:rsidR="005E3970" w:rsidRPr="00723CC1" w:rsidRDefault="005E3970" w:rsidP="00DE53DB">
      <w:pPr>
        <w:pStyle w:val="Heading1"/>
      </w:pPr>
      <w:bookmarkStart w:id="1" w:name="_Toc231335030"/>
      <w:r w:rsidRPr="00723CC1">
        <w:t>A1. PROSEDÜR VE KURAL İHLALİ</w:t>
      </w:r>
      <w:bookmarkEnd w:id="1"/>
    </w:p>
    <w:p w14:paraId="075939D0" w14:textId="7E753309" w:rsidR="005E3970" w:rsidRPr="00723CC1" w:rsidRDefault="00403990" w:rsidP="00CF7A8E">
      <w:pPr>
        <w:spacing w:before="20" w:after="20" w:line="276" w:lineRule="auto"/>
        <w:rPr>
          <w:rFonts w:ascii="Arial" w:hAnsi="Arial" w:cs="Arial"/>
          <w:sz w:val="22"/>
          <w:szCs w:val="22"/>
        </w:rPr>
      </w:pPr>
      <w:r w:rsidRPr="00723CC1">
        <w:rPr>
          <w:rFonts w:ascii="Arial" w:hAnsi="Arial" w:cs="Arial"/>
          <w:sz w:val="22"/>
          <w:szCs w:val="22"/>
        </w:rPr>
        <w:t>B</w:t>
      </w:r>
      <w:r w:rsidR="005E3970" w:rsidRPr="00723CC1">
        <w:rPr>
          <w:rFonts w:ascii="Arial" w:hAnsi="Arial" w:cs="Arial"/>
          <w:sz w:val="22"/>
          <w:szCs w:val="22"/>
        </w:rPr>
        <w:t xml:space="preserve">ir kural, güvenlik uygulaması veya prosedürün varlığının bilindiği ve uygulanabilir olduğu koşullarda, ilgili kişi(ler)in bu yükümlülüğü bilerek ve isteyerek yerine getirmediği durumları kapsar. İhlal kavramı burada; bir karar sürecini, aktif bir seçimi ve farkındalığı gerektirir — bu nedenle tesadüfi hatalardan (A4 kategorisi) ayrı tutulmalıdır. </w:t>
      </w:r>
      <w:r w:rsidR="003A1672" w:rsidRPr="00723CC1">
        <w:rPr>
          <w:rFonts w:ascii="Arial" w:hAnsi="Arial" w:cs="Arial"/>
          <w:sz w:val="22"/>
          <w:szCs w:val="22"/>
        </w:rPr>
        <w:t>B</w:t>
      </w:r>
      <w:r w:rsidR="005E3970" w:rsidRPr="00723CC1">
        <w:rPr>
          <w:rFonts w:ascii="Arial" w:hAnsi="Arial" w:cs="Arial"/>
          <w:sz w:val="22"/>
          <w:szCs w:val="22"/>
        </w:rPr>
        <w:t>u kategoriyi seçmeden önce söz konusu kuralın açık, bilinir, uygulanabilir ve adil olduğunu doğrulamalıdır.</w:t>
      </w:r>
    </w:p>
    <w:p w14:paraId="53334DF9" w14:textId="77777777" w:rsidR="006B2780" w:rsidRPr="00723CC1" w:rsidRDefault="006B2780" w:rsidP="006B2780">
      <w:pPr>
        <w:rPr>
          <w:b/>
          <w:bCs/>
        </w:rPr>
      </w:pPr>
    </w:p>
    <w:p w14:paraId="78D3EF3D" w14:textId="5FFBB2C0" w:rsidR="006B2780" w:rsidRPr="00723CC1" w:rsidRDefault="006B2780" w:rsidP="00C87343">
      <w:pPr>
        <w:rPr>
          <w:b/>
          <w:bCs/>
        </w:rPr>
      </w:pPr>
      <w:r w:rsidRPr="00723CC1">
        <w:rPr>
          <w:b/>
          <w:bCs/>
        </w:rPr>
        <w:t>Anahtar kelimeler: “bilerek ihlal” “eğitimli personelin kural dışı davranışı” “kasıtlı sapma”</w:t>
      </w:r>
      <w:r w:rsidR="00C87343" w:rsidRPr="00723CC1">
        <w:rPr>
          <w:b/>
          <w:bCs/>
        </w:rPr>
        <w:t xml:space="preserve"> </w:t>
      </w:r>
      <w:r w:rsidR="00C87343" w:rsidRPr="00723CC1">
        <w:rPr>
          <w:b/>
          <w:bCs/>
        </w:rPr>
        <w:t>"kural biliyordu"</w:t>
      </w:r>
      <w:r w:rsidR="00C87343" w:rsidRPr="00723CC1">
        <w:rPr>
          <w:b/>
          <w:bCs/>
        </w:rPr>
        <w:t xml:space="preserve"> </w:t>
      </w:r>
      <w:r w:rsidR="00C87343" w:rsidRPr="00723CC1">
        <w:rPr>
          <w:b/>
          <w:bCs/>
        </w:rPr>
        <w:t>"yine de yapmadı"</w:t>
      </w:r>
      <w:r w:rsidR="00C87343" w:rsidRPr="00723CC1">
        <w:rPr>
          <w:b/>
          <w:bCs/>
        </w:rPr>
        <w:t xml:space="preserve"> </w:t>
      </w:r>
      <w:r w:rsidR="00C87343" w:rsidRPr="00723CC1">
        <w:rPr>
          <w:b/>
          <w:bCs/>
        </w:rPr>
        <w:t>"tek başına karar verdi"</w:t>
      </w:r>
      <w:r w:rsidR="00C87343" w:rsidRPr="00723CC1">
        <w:rPr>
          <w:b/>
          <w:bCs/>
        </w:rPr>
        <w:t xml:space="preserve"> </w:t>
      </w:r>
      <w:r w:rsidR="00C87343" w:rsidRPr="00723CC1">
        <w:rPr>
          <w:b/>
          <w:bCs/>
        </w:rPr>
        <w:t>"bile bile atlattı"</w:t>
      </w:r>
      <w:r w:rsidR="00C87343" w:rsidRPr="00723CC1">
        <w:rPr>
          <w:b/>
          <w:bCs/>
        </w:rPr>
        <w:t xml:space="preserve"> </w:t>
      </w:r>
      <w:r w:rsidR="00C87343" w:rsidRPr="00723CC1">
        <w:rPr>
          <w:b/>
          <w:bCs/>
        </w:rPr>
        <w:t>"imzaladı uymadı"</w:t>
      </w:r>
      <w:r w:rsidR="00C87343" w:rsidRPr="00723CC1">
        <w:rPr>
          <w:b/>
          <w:bCs/>
        </w:rPr>
        <w:t xml:space="preserve"> </w:t>
      </w:r>
      <w:r w:rsidR="00C87343" w:rsidRPr="00723CC1">
        <w:rPr>
          <w:b/>
          <w:bCs/>
        </w:rPr>
        <w:t>"kendi inisiyatifiyle sapma"</w:t>
      </w:r>
    </w:p>
    <w:p w14:paraId="2A5A5CDD" w14:textId="7EA41C05" w:rsidR="005E3970" w:rsidRPr="00723CC1" w:rsidRDefault="005E3970" w:rsidP="00DE53DB">
      <w:pPr>
        <w:pStyle w:val="Heading2"/>
      </w:pPr>
      <w:bookmarkStart w:id="2" w:name="_Toc231335031"/>
      <w:r w:rsidRPr="00723CC1">
        <w:t>A1.1 Bireysel Kural / Prosedür İhlali</w:t>
      </w:r>
      <w:bookmarkEnd w:id="2"/>
    </w:p>
    <w:p w14:paraId="66A4261E" w14:textId="785410A9"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 xml:space="preserve">Bireysel kural/prosedür ihlali; tek bir çalışanın, kendisi için açıkça tanımlanmış, bilgi sahibi olduğu ve uygulanabilir durumda olan bir güvenlik kuralı ya da prosedürel gereklilikten bilerek ve isteyerek sapmasıdır. Bu tür İhlal davranışının arkasında yalnızca bireysel niyetle açıklanamayacak organizasyonel, kültürel veya sistemsel faktörler çoğunlukla mevcuttur; </w:t>
      </w:r>
      <w:r w:rsidR="003A1672" w:rsidRPr="00723CC1">
        <w:rPr>
          <w:rFonts w:ascii="Arial" w:hAnsi="Arial" w:cs="Arial"/>
          <w:sz w:val="22"/>
          <w:szCs w:val="22"/>
        </w:rPr>
        <w:t>KNA</w:t>
      </w:r>
      <w:r w:rsidRPr="00723CC1">
        <w:rPr>
          <w:rFonts w:ascii="Arial" w:hAnsi="Arial" w:cs="Arial"/>
          <w:sz w:val="22"/>
          <w:szCs w:val="22"/>
        </w:rPr>
        <w:t>'nın bu boyutu A-B-C (Antecedent–Behavior–Consequence) analizi ile derinlemesine incelemesi gerekir. Davranışı pekiştiren ya da caydırmayan faktörleri anlamadan yalnızca "kural ihlali" saptaması yapmak, yüzeysel bir kök neden tespiti olarak kalır. Bu kategori, kural varlığının, kişinin bilgi durumunun ve farkındalığının nesnel olarak doğrulandığı vakalara özgüdür.</w:t>
      </w:r>
    </w:p>
    <w:p w14:paraId="4257319A"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2616BF95" w14:textId="77777777" w:rsidR="005E3970" w:rsidRPr="00723CC1" w:rsidRDefault="005E3970" w:rsidP="00CF7A8E">
      <w:pPr>
        <w:numPr>
          <w:ilvl w:val="0"/>
          <w:numId w:val="1"/>
        </w:numPr>
        <w:spacing w:before="20" w:after="20" w:line="276" w:lineRule="auto"/>
        <w:rPr>
          <w:rFonts w:ascii="Arial" w:hAnsi="Arial" w:cs="Arial"/>
          <w:sz w:val="22"/>
          <w:szCs w:val="22"/>
        </w:rPr>
      </w:pPr>
      <w:r w:rsidRPr="00723CC1">
        <w:rPr>
          <w:rFonts w:ascii="Arial" w:hAnsi="Arial" w:cs="Arial"/>
          <w:sz w:val="22"/>
          <w:szCs w:val="22"/>
        </w:rPr>
        <w:t>Kuralın fiilen var olduğu bilinmesine rağmen erişilememesi, belirsiz olması veya güncel olmaması</w:t>
      </w:r>
    </w:p>
    <w:p w14:paraId="51C07A6A" w14:textId="77777777" w:rsidR="005E3970" w:rsidRPr="00723CC1" w:rsidRDefault="005E3970" w:rsidP="00CF7A8E">
      <w:pPr>
        <w:numPr>
          <w:ilvl w:val="0"/>
          <w:numId w:val="1"/>
        </w:numPr>
        <w:spacing w:before="20" w:after="20" w:line="276" w:lineRule="auto"/>
        <w:rPr>
          <w:rFonts w:ascii="Arial" w:hAnsi="Arial" w:cs="Arial"/>
          <w:sz w:val="22"/>
          <w:szCs w:val="22"/>
        </w:rPr>
      </w:pPr>
      <w:r w:rsidRPr="00723CC1">
        <w:rPr>
          <w:rFonts w:ascii="Arial" w:hAnsi="Arial" w:cs="Arial"/>
          <w:sz w:val="22"/>
          <w:szCs w:val="22"/>
        </w:rPr>
        <w:t>Kural ihlalinin daha önce de yapılmış, ödüllendirilmiş ya da görmezden gelinmiş olması</w:t>
      </w:r>
    </w:p>
    <w:p w14:paraId="602512B1" w14:textId="77777777" w:rsidR="005E3970" w:rsidRPr="00723CC1" w:rsidRDefault="005E3970" w:rsidP="00CF7A8E">
      <w:pPr>
        <w:numPr>
          <w:ilvl w:val="0"/>
          <w:numId w:val="1"/>
        </w:numPr>
        <w:spacing w:before="20" w:after="20" w:line="276" w:lineRule="auto"/>
        <w:rPr>
          <w:rFonts w:ascii="Arial" w:hAnsi="Arial" w:cs="Arial"/>
          <w:sz w:val="22"/>
          <w:szCs w:val="22"/>
        </w:rPr>
      </w:pPr>
      <w:r w:rsidRPr="00723CC1">
        <w:rPr>
          <w:rFonts w:ascii="Arial" w:hAnsi="Arial" w:cs="Arial"/>
          <w:sz w:val="22"/>
          <w:szCs w:val="22"/>
        </w:rPr>
        <w:t>Çalışanın kuralı anladığına dair kanıt olmaksızın eğitim kaydının yeterli sayılması</w:t>
      </w:r>
    </w:p>
    <w:p w14:paraId="094AF682" w14:textId="77777777" w:rsidR="005E3970" w:rsidRPr="00723CC1" w:rsidRDefault="005E3970" w:rsidP="00CF7A8E">
      <w:pPr>
        <w:numPr>
          <w:ilvl w:val="0"/>
          <w:numId w:val="1"/>
        </w:numPr>
        <w:spacing w:before="20" w:after="20" w:line="276" w:lineRule="auto"/>
        <w:rPr>
          <w:rFonts w:ascii="Arial" w:hAnsi="Arial" w:cs="Arial"/>
          <w:sz w:val="22"/>
          <w:szCs w:val="22"/>
        </w:rPr>
      </w:pPr>
      <w:r w:rsidRPr="00723CC1">
        <w:rPr>
          <w:rFonts w:ascii="Arial" w:hAnsi="Arial" w:cs="Arial"/>
          <w:sz w:val="22"/>
          <w:szCs w:val="22"/>
        </w:rPr>
        <w:t>İhlalden sonra tutarsız veya gecikmeli disiplin uygulaması</w:t>
      </w:r>
    </w:p>
    <w:p w14:paraId="68C13719" w14:textId="77777777" w:rsidR="005E3970" w:rsidRPr="00723CC1" w:rsidRDefault="005E3970" w:rsidP="00CF7A8E">
      <w:pPr>
        <w:numPr>
          <w:ilvl w:val="0"/>
          <w:numId w:val="2"/>
        </w:numPr>
        <w:spacing w:before="20" w:after="20" w:line="276" w:lineRule="auto"/>
        <w:rPr>
          <w:rFonts w:ascii="Arial" w:hAnsi="Arial" w:cs="Arial"/>
          <w:sz w:val="22"/>
          <w:szCs w:val="22"/>
        </w:rPr>
      </w:pPr>
      <w:r w:rsidRPr="00723CC1">
        <w:rPr>
          <w:rFonts w:ascii="Arial" w:hAnsi="Arial" w:cs="Arial"/>
          <w:sz w:val="22"/>
          <w:szCs w:val="22"/>
        </w:rPr>
        <w:t>Bireysel çalışanın ilgili kuralın varlığını ve içeriğini bildiğine dair nesnel kanıt mevcutsa (eğitim kaydı, imza, sözlü beyan)</w:t>
      </w:r>
    </w:p>
    <w:p w14:paraId="576B9FC2" w14:textId="77777777" w:rsidR="005E3970" w:rsidRPr="00723CC1" w:rsidRDefault="005E3970" w:rsidP="00CF7A8E">
      <w:pPr>
        <w:numPr>
          <w:ilvl w:val="0"/>
          <w:numId w:val="2"/>
        </w:numPr>
        <w:spacing w:before="20" w:after="20" w:line="276" w:lineRule="auto"/>
        <w:rPr>
          <w:rFonts w:ascii="Arial" w:hAnsi="Arial" w:cs="Arial"/>
          <w:sz w:val="22"/>
          <w:szCs w:val="22"/>
        </w:rPr>
      </w:pPr>
      <w:r w:rsidRPr="00723CC1">
        <w:rPr>
          <w:rFonts w:ascii="Arial" w:hAnsi="Arial" w:cs="Arial"/>
          <w:sz w:val="22"/>
          <w:szCs w:val="22"/>
        </w:rPr>
        <w:t>Uygulanabilir ve açık bir kural/prosedür aktif olarak mevcutsa</w:t>
      </w:r>
    </w:p>
    <w:p w14:paraId="56DCC1F9" w14:textId="77777777" w:rsidR="005E3970" w:rsidRPr="00723CC1" w:rsidRDefault="005E3970" w:rsidP="00CF7A8E">
      <w:pPr>
        <w:numPr>
          <w:ilvl w:val="0"/>
          <w:numId w:val="2"/>
        </w:numPr>
        <w:spacing w:before="20" w:after="20" w:line="276" w:lineRule="auto"/>
        <w:rPr>
          <w:rFonts w:ascii="Arial" w:hAnsi="Arial" w:cs="Arial"/>
          <w:sz w:val="22"/>
          <w:szCs w:val="22"/>
        </w:rPr>
      </w:pPr>
      <w:r w:rsidRPr="00723CC1">
        <w:rPr>
          <w:rFonts w:ascii="Arial" w:hAnsi="Arial" w:cs="Arial"/>
          <w:sz w:val="22"/>
          <w:szCs w:val="22"/>
        </w:rPr>
        <w:t>Sadece bir bireyin, başka kişilerin dahli olmaksızın, sapma kararı verdiği durumda</w:t>
      </w:r>
    </w:p>
    <w:p w14:paraId="59F52B68" w14:textId="77777777" w:rsidR="00DE5B46" w:rsidRPr="00723CC1" w:rsidRDefault="00DE5B46" w:rsidP="00DE5B46">
      <w:pPr>
        <w:spacing w:before="20" w:after="20"/>
        <w:rPr>
          <w:rFonts w:ascii="Arial" w:hAnsi="Arial" w:cs="Arial"/>
          <w:b/>
          <w:bCs/>
          <w:sz w:val="22"/>
          <w:szCs w:val="22"/>
        </w:rPr>
      </w:pPr>
    </w:p>
    <w:p w14:paraId="51C442CF" w14:textId="7B783089" w:rsidR="001772BB" w:rsidRPr="00723CC1" w:rsidRDefault="001772BB" w:rsidP="00DE5B46">
      <w:pPr>
        <w:spacing w:before="20" w:after="20"/>
        <w:rPr>
          <w:rFonts w:ascii="Arial" w:hAnsi="Arial" w:cs="Arial"/>
          <w:b/>
          <w:bCs/>
          <w:sz w:val="22"/>
          <w:szCs w:val="22"/>
        </w:rPr>
      </w:pPr>
      <w:r w:rsidRPr="00723CC1">
        <w:rPr>
          <w:rFonts w:ascii="Arial" w:hAnsi="Arial" w:cs="Arial"/>
          <w:b/>
          <w:bCs/>
          <w:sz w:val="22"/>
          <w:szCs w:val="22"/>
        </w:rPr>
        <w:br w:type="page"/>
      </w:r>
    </w:p>
    <w:p w14:paraId="600D16EA" w14:textId="2F6703D3" w:rsidR="006B2780" w:rsidRPr="00723CC1" w:rsidRDefault="006B2780" w:rsidP="00C87343">
      <w:pPr>
        <w:rPr>
          <w:b/>
          <w:bCs/>
        </w:rPr>
      </w:pPr>
      <w:r w:rsidRPr="00723CC1">
        <w:rPr>
          <w:b/>
          <w:bCs/>
        </w:rPr>
        <w:t>Anahtar kelimeler: “toplu kural ihlali” “ekipçe kural dışı davranış” “grup halinde ihlal”</w:t>
      </w:r>
      <w:r w:rsidR="00C87343" w:rsidRPr="00723CC1">
        <w:rPr>
          <w:b/>
          <w:bCs/>
        </w:rPr>
        <w:t xml:space="preserve"> </w:t>
      </w:r>
      <w:r w:rsidRPr="00723CC1">
        <w:rPr>
          <w:b/>
          <w:bCs/>
        </w:rPr>
        <w:t>“kasıtlı grup ihlali”</w:t>
      </w:r>
      <w:r w:rsidR="00C87343" w:rsidRPr="00723CC1">
        <w:rPr>
          <w:b/>
          <w:bCs/>
        </w:rPr>
        <w:t xml:space="preserve"> </w:t>
      </w:r>
      <w:r w:rsidR="00C87343" w:rsidRPr="00723CC1">
        <w:rPr>
          <w:b/>
          <w:bCs/>
        </w:rPr>
        <w:t>"hepimiz böyle yapıyoruz"</w:t>
      </w:r>
      <w:r w:rsidR="00C87343" w:rsidRPr="00723CC1">
        <w:rPr>
          <w:b/>
          <w:bCs/>
        </w:rPr>
        <w:t xml:space="preserve"> </w:t>
      </w:r>
      <w:r w:rsidR="00C87343" w:rsidRPr="00723CC1">
        <w:rPr>
          <w:b/>
          <w:bCs/>
        </w:rPr>
        <w:t>"kimse itiraz etmedi"</w:t>
      </w:r>
      <w:r w:rsidR="00C87343" w:rsidRPr="00723CC1">
        <w:rPr>
          <w:b/>
          <w:bCs/>
        </w:rPr>
        <w:t xml:space="preserve"> </w:t>
      </w:r>
      <w:r w:rsidR="00C87343" w:rsidRPr="00723CC1">
        <w:rPr>
          <w:b/>
          <w:bCs/>
        </w:rPr>
        <w:t>"ekibin standardıydı"</w:t>
      </w:r>
    </w:p>
    <w:p w14:paraId="19D7B955" w14:textId="758DE813" w:rsidR="005E3970" w:rsidRPr="00723CC1" w:rsidRDefault="005E3970" w:rsidP="00DE53DB">
      <w:pPr>
        <w:pStyle w:val="Heading2"/>
      </w:pPr>
      <w:bookmarkStart w:id="3" w:name="_Toc231335032"/>
      <w:r w:rsidRPr="00723CC1">
        <w:t>A1.2 Grup / Takım Kural İhlali</w:t>
      </w:r>
      <w:bookmarkEnd w:id="3"/>
    </w:p>
    <w:p w14:paraId="4F60608F" w14:textId="7B4F109B"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Grup/takım kural ihlali; birden fazla bireyin, belirlenmiş bir güvenlik uygulamasından sapma kararına kolektif olarak katıldığı durumu tanımlar. Bireysel ihlalden temel farkı, grubun sosyal dinamiklerinin — grup normları, akran baskısı, sosyal onay, otorite figürünün tutumu — davranışı güçlendirmesidir. Bu olgu, organizasyonel kaza modellerinde "kolektif kör nokta" ya da "kötü normalleşme" olarak tanımlanır. Grup bağlamında ihlal, bireyden çok daha derin bir kültürel bozulmaya ve sistemik bir başarısızlığa işaret eder; bu nedenle öneriler münhasıran bireysel müdahalelerden ziyade ekip dinamiği, liderlik tarzı ve organizasyonel norm düzeltme mekanizmalarını kapsamalıdır. Prosedürün birden fazla kişi tarafından sistematik olarak ihlal edilmesi, söz konusu prosedürün pratikte uygulanabilir olmadığına da işaret edebilir.</w:t>
      </w:r>
    </w:p>
    <w:p w14:paraId="3F651BF3"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5CE191C0" w14:textId="77777777" w:rsidR="005E3970" w:rsidRPr="00723CC1" w:rsidRDefault="005E3970" w:rsidP="00CF7A8E">
      <w:pPr>
        <w:numPr>
          <w:ilvl w:val="0"/>
          <w:numId w:val="7"/>
        </w:numPr>
        <w:spacing w:before="20" w:after="20" w:line="276" w:lineRule="auto"/>
        <w:rPr>
          <w:rFonts w:ascii="Arial" w:hAnsi="Arial" w:cs="Arial"/>
          <w:sz w:val="22"/>
          <w:szCs w:val="22"/>
        </w:rPr>
      </w:pPr>
      <w:r w:rsidRPr="00723CC1">
        <w:rPr>
          <w:rFonts w:ascii="Arial" w:hAnsi="Arial" w:cs="Arial"/>
          <w:sz w:val="22"/>
          <w:szCs w:val="22"/>
        </w:rPr>
        <w:t>Kıdemli çalışanların kural ihlalini "tecrübe" olarak meşrulaştırması</w:t>
      </w:r>
    </w:p>
    <w:p w14:paraId="54A15282" w14:textId="77777777" w:rsidR="005E3970" w:rsidRPr="00723CC1" w:rsidRDefault="005E3970" w:rsidP="00CF7A8E">
      <w:pPr>
        <w:numPr>
          <w:ilvl w:val="0"/>
          <w:numId w:val="7"/>
        </w:numPr>
        <w:spacing w:before="20" w:after="20" w:line="276" w:lineRule="auto"/>
        <w:rPr>
          <w:rFonts w:ascii="Arial" w:hAnsi="Arial" w:cs="Arial"/>
          <w:sz w:val="22"/>
          <w:szCs w:val="22"/>
        </w:rPr>
      </w:pPr>
      <w:r w:rsidRPr="00723CC1">
        <w:rPr>
          <w:rFonts w:ascii="Arial" w:hAnsi="Arial" w:cs="Arial"/>
          <w:sz w:val="22"/>
          <w:szCs w:val="22"/>
        </w:rPr>
        <w:t>Yönetimin ekip ihlallerine müdahale etmemesi ve sessiz onay vermesi</w:t>
      </w:r>
    </w:p>
    <w:p w14:paraId="4BE7244F" w14:textId="77777777" w:rsidR="005E3970" w:rsidRPr="00723CC1" w:rsidRDefault="005E3970" w:rsidP="00CF7A8E">
      <w:pPr>
        <w:numPr>
          <w:ilvl w:val="0"/>
          <w:numId w:val="7"/>
        </w:numPr>
        <w:spacing w:before="20" w:after="20" w:line="276" w:lineRule="auto"/>
        <w:rPr>
          <w:rFonts w:ascii="Arial" w:hAnsi="Arial" w:cs="Arial"/>
          <w:sz w:val="22"/>
          <w:szCs w:val="22"/>
        </w:rPr>
      </w:pPr>
      <w:r w:rsidRPr="00723CC1">
        <w:rPr>
          <w:rFonts w:ascii="Arial" w:hAnsi="Arial" w:cs="Arial"/>
          <w:sz w:val="22"/>
          <w:szCs w:val="22"/>
        </w:rPr>
        <w:t>Yeni çalışanların gruba uyum sağlayarak güvensiz normları içselleştirmesi</w:t>
      </w:r>
    </w:p>
    <w:p w14:paraId="3A2B7292" w14:textId="77777777" w:rsidR="005E3970" w:rsidRPr="00723CC1" w:rsidRDefault="005E3970" w:rsidP="00CF7A8E">
      <w:pPr>
        <w:numPr>
          <w:ilvl w:val="0"/>
          <w:numId w:val="8"/>
        </w:numPr>
        <w:spacing w:before="20" w:after="20" w:line="276" w:lineRule="auto"/>
        <w:rPr>
          <w:rFonts w:ascii="Arial" w:hAnsi="Arial" w:cs="Arial"/>
          <w:sz w:val="22"/>
          <w:szCs w:val="22"/>
        </w:rPr>
      </w:pPr>
      <w:r w:rsidRPr="00723CC1">
        <w:rPr>
          <w:rFonts w:ascii="Arial" w:hAnsi="Arial" w:cs="Arial"/>
          <w:sz w:val="22"/>
          <w:szCs w:val="22"/>
        </w:rPr>
        <w:t>İhlal davranışının birden fazla çalışanı kapsadığı, belgelenmiş ya da beyan yoluyla teyit edildiği durumlarda</w:t>
      </w:r>
    </w:p>
    <w:p w14:paraId="2FD70D34" w14:textId="77777777" w:rsidR="005E3970" w:rsidRPr="00723CC1" w:rsidRDefault="005E3970" w:rsidP="00CF7A8E">
      <w:pPr>
        <w:numPr>
          <w:ilvl w:val="0"/>
          <w:numId w:val="8"/>
        </w:numPr>
        <w:spacing w:before="20" w:after="20" w:line="276" w:lineRule="auto"/>
        <w:rPr>
          <w:rFonts w:ascii="Arial" w:hAnsi="Arial" w:cs="Arial"/>
          <w:sz w:val="22"/>
          <w:szCs w:val="22"/>
        </w:rPr>
      </w:pPr>
      <w:r w:rsidRPr="00723CC1">
        <w:rPr>
          <w:rFonts w:ascii="Arial" w:hAnsi="Arial" w:cs="Arial"/>
          <w:sz w:val="22"/>
          <w:szCs w:val="22"/>
        </w:rPr>
        <w:t>"Böyle yapmak ekibimizin standardı" gibi toplu benimsenmiş sapma örüntülerinin saptandığı vakalarda</w:t>
      </w:r>
    </w:p>
    <w:p w14:paraId="68224646" w14:textId="77777777" w:rsidR="005E3970" w:rsidRPr="00723CC1" w:rsidRDefault="005E3970" w:rsidP="00CF7A8E">
      <w:pPr>
        <w:numPr>
          <w:ilvl w:val="0"/>
          <w:numId w:val="8"/>
        </w:numPr>
        <w:spacing w:before="20" w:after="20" w:line="276" w:lineRule="auto"/>
        <w:rPr>
          <w:rFonts w:ascii="Arial" w:hAnsi="Arial" w:cs="Arial"/>
          <w:sz w:val="22"/>
          <w:szCs w:val="22"/>
        </w:rPr>
      </w:pPr>
      <w:r w:rsidRPr="00723CC1">
        <w:rPr>
          <w:rFonts w:ascii="Arial" w:hAnsi="Arial" w:cs="Arial"/>
          <w:sz w:val="22"/>
          <w:szCs w:val="22"/>
        </w:rPr>
        <w:t>Kaza öncesi dönemde grup içinde ihlale yönelik itirazın gündeme gelmediği veya bastırıldığı durumlarda</w:t>
      </w:r>
    </w:p>
    <w:p w14:paraId="7DD8EF5B" w14:textId="77777777" w:rsidR="002A3B2D" w:rsidRPr="00723CC1" w:rsidRDefault="002A3B2D" w:rsidP="00CF7A8E">
      <w:pPr>
        <w:spacing w:before="20" w:after="20" w:line="276" w:lineRule="auto"/>
        <w:rPr>
          <w:rFonts w:ascii="Arial" w:hAnsi="Arial" w:cs="Arial"/>
          <w:b/>
          <w:bCs/>
          <w:sz w:val="22"/>
          <w:szCs w:val="22"/>
        </w:rPr>
      </w:pPr>
    </w:p>
    <w:p w14:paraId="2F470AE6" w14:textId="3E1AF6B6" w:rsidR="002A3B2D" w:rsidRPr="00723CC1" w:rsidRDefault="002A3B2D" w:rsidP="00DE5B46">
      <w:pPr>
        <w:spacing w:before="20" w:after="20"/>
        <w:rPr>
          <w:rFonts w:ascii="Arial" w:hAnsi="Arial" w:cs="Arial"/>
          <w:b/>
          <w:bCs/>
          <w:sz w:val="22"/>
          <w:szCs w:val="22"/>
        </w:rPr>
      </w:pPr>
      <w:r w:rsidRPr="00723CC1">
        <w:rPr>
          <w:rFonts w:ascii="Arial" w:hAnsi="Arial" w:cs="Arial"/>
          <w:b/>
          <w:bCs/>
          <w:sz w:val="22"/>
          <w:szCs w:val="22"/>
        </w:rPr>
        <w:br w:type="page"/>
      </w:r>
    </w:p>
    <w:p w14:paraId="65A86851" w14:textId="15BDA898" w:rsidR="006B2780" w:rsidRPr="00723CC1" w:rsidRDefault="006B2780" w:rsidP="00C87343">
      <w:pPr>
        <w:rPr>
          <w:b/>
          <w:bCs/>
        </w:rPr>
      </w:pPr>
      <w:r w:rsidRPr="00723CC1">
        <w:rPr>
          <w:b/>
          <w:bCs/>
        </w:rPr>
        <w:t>Anahtar kelimeler: “yönetici talimatıyla ihlal” “amir kaynaklı ihlal” “gözetim altında ihlal”</w:t>
      </w:r>
      <w:r w:rsidR="00C87343" w:rsidRPr="00723CC1">
        <w:rPr>
          <w:b/>
          <w:bCs/>
        </w:rPr>
        <w:t xml:space="preserve"> </w:t>
      </w:r>
      <w:r w:rsidR="00C87343" w:rsidRPr="00723CC1">
        <w:rPr>
          <w:b/>
          <w:bCs/>
        </w:rPr>
        <w:t>"müdür de böyle yapıyordu"</w:t>
      </w:r>
      <w:r w:rsidR="00C87343" w:rsidRPr="00723CC1">
        <w:rPr>
          <w:b/>
          <w:bCs/>
        </w:rPr>
        <w:t xml:space="preserve"> </w:t>
      </w:r>
      <w:r w:rsidR="00C87343" w:rsidRPr="00723CC1">
        <w:rPr>
          <w:b/>
          <w:bCs/>
        </w:rPr>
        <w:t>"bize öyle söylendi"</w:t>
      </w:r>
      <w:r w:rsidR="00C87343" w:rsidRPr="00723CC1">
        <w:rPr>
          <w:b/>
          <w:bCs/>
        </w:rPr>
        <w:t xml:space="preserve"> </w:t>
      </w:r>
      <w:r w:rsidR="00C87343" w:rsidRPr="00723CC1">
        <w:rPr>
          <w:b/>
          <w:bCs/>
        </w:rPr>
        <w:t>"amir kaynaklı ihlal"</w:t>
      </w:r>
      <w:r w:rsidR="00C87343" w:rsidRPr="00723CC1">
        <w:rPr>
          <w:b/>
          <w:bCs/>
        </w:rPr>
        <w:t xml:space="preserve"> </w:t>
      </w:r>
      <w:r w:rsidR="00C87343" w:rsidRPr="00723CC1">
        <w:rPr>
          <w:b/>
          <w:bCs/>
        </w:rPr>
        <w:t>"şef onayladı"</w:t>
      </w:r>
      <w:r w:rsidR="00C87343" w:rsidRPr="00723CC1">
        <w:rPr>
          <w:b/>
          <w:bCs/>
        </w:rPr>
        <w:t xml:space="preserve"> </w:t>
      </w:r>
      <w:r w:rsidR="00C87343" w:rsidRPr="00723CC1">
        <w:rPr>
          <w:b/>
          <w:bCs/>
        </w:rPr>
        <w:t>"gözetim altında ihlal"</w:t>
      </w:r>
    </w:p>
    <w:p w14:paraId="0753677E" w14:textId="0E9AD9F6" w:rsidR="005E3970" w:rsidRPr="00723CC1" w:rsidRDefault="005E3970" w:rsidP="00DE53DB">
      <w:pPr>
        <w:pStyle w:val="Heading2"/>
      </w:pPr>
      <w:bookmarkStart w:id="4" w:name="_Toc231335033"/>
      <w:r w:rsidRPr="00723CC1">
        <w:t>A1.3 Gözetim / Yönetim Kural İhlali</w:t>
      </w:r>
      <w:bookmarkEnd w:id="4"/>
    </w:p>
    <w:p w14:paraId="4FFB4287" w14:textId="149CA03F" w:rsidR="005E3970" w:rsidRPr="00723CC1" w:rsidRDefault="002A3B2D" w:rsidP="00CF7A8E">
      <w:pPr>
        <w:spacing w:before="20" w:after="20" w:line="276" w:lineRule="auto"/>
        <w:rPr>
          <w:rFonts w:ascii="Arial" w:hAnsi="Arial" w:cs="Arial"/>
          <w:sz w:val="22"/>
          <w:szCs w:val="22"/>
        </w:rPr>
      </w:pPr>
      <w:r w:rsidRPr="00723CC1">
        <w:rPr>
          <w:rFonts w:ascii="Arial" w:hAnsi="Arial" w:cs="Arial"/>
          <w:sz w:val="22"/>
          <w:szCs w:val="22"/>
        </w:rPr>
        <w:t>G</w:t>
      </w:r>
      <w:r w:rsidR="005E3970" w:rsidRPr="00723CC1">
        <w:rPr>
          <w:rFonts w:ascii="Arial" w:hAnsi="Arial" w:cs="Arial"/>
          <w:sz w:val="22"/>
          <w:szCs w:val="22"/>
        </w:rPr>
        <w:t>özetim veya yönetim yetkisine sahip bir kişinin (formen, şef, süpervizör, müdür) belirlenmiş güvenlik kuralını ya bizzat ihlal ettiği ya da denetimi altındaki personele bu ihlali gerçekleştirmeleri yönünde açık veya örtük talimat verdiği durumları kapsar. Yönetsel ihlaller, bireysel ihlallerden farklı olarak, organizasyonel hiyerarşi üzerinden yayılma ve pekişme kapasitesi taşır; çalışanlar otorite figürünün davranışını meşru norm olarak içselleştirmeye eğilimlidir. Bu ihlalin kök nedeni çoğunlukla  liderlik ve hesap verebilirlik sistemlerindeki yapısal zayıflıklara dayanır.</w:t>
      </w:r>
    </w:p>
    <w:p w14:paraId="753418C5"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6AA734B3" w14:textId="77777777" w:rsidR="005E3970" w:rsidRPr="00723CC1" w:rsidRDefault="005E3970" w:rsidP="00CF7A8E">
      <w:pPr>
        <w:numPr>
          <w:ilvl w:val="0"/>
          <w:numId w:val="13"/>
        </w:numPr>
        <w:spacing w:before="20" w:after="20" w:line="276" w:lineRule="auto"/>
        <w:rPr>
          <w:rFonts w:ascii="Arial" w:hAnsi="Arial" w:cs="Arial"/>
          <w:sz w:val="22"/>
          <w:szCs w:val="22"/>
        </w:rPr>
      </w:pPr>
      <w:r w:rsidRPr="00723CC1">
        <w:rPr>
          <w:rFonts w:ascii="Arial" w:hAnsi="Arial" w:cs="Arial"/>
          <w:sz w:val="22"/>
          <w:szCs w:val="22"/>
        </w:rPr>
        <w:t>Yöneticinin "hızlı bitir" baskısıyla kontrol adımlarını açıkça atlatması</w:t>
      </w:r>
    </w:p>
    <w:p w14:paraId="2B9DB00A" w14:textId="77777777" w:rsidR="005E3970" w:rsidRPr="00723CC1" w:rsidRDefault="005E3970" w:rsidP="00CF7A8E">
      <w:pPr>
        <w:numPr>
          <w:ilvl w:val="0"/>
          <w:numId w:val="13"/>
        </w:numPr>
        <w:spacing w:before="20" w:after="20" w:line="276" w:lineRule="auto"/>
        <w:rPr>
          <w:rFonts w:ascii="Arial" w:hAnsi="Arial" w:cs="Arial"/>
          <w:sz w:val="22"/>
          <w:szCs w:val="22"/>
        </w:rPr>
      </w:pPr>
      <w:r w:rsidRPr="00723CC1">
        <w:rPr>
          <w:rFonts w:ascii="Arial" w:hAnsi="Arial" w:cs="Arial"/>
          <w:sz w:val="22"/>
          <w:szCs w:val="22"/>
        </w:rPr>
        <w:t>Yöneticinin kendi KKD'sini kullanmadan sahaya girmesi ve bu davranışı modellemiş olması</w:t>
      </w:r>
    </w:p>
    <w:p w14:paraId="5B773085" w14:textId="77777777" w:rsidR="005E3970" w:rsidRPr="00723CC1" w:rsidRDefault="005E3970" w:rsidP="00CF7A8E">
      <w:pPr>
        <w:numPr>
          <w:ilvl w:val="0"/>
          <w:numId w:val="13"/>
        </w:numPr>
        <w:spacing w:before="20" w:after="20" w:line="276" w:lineRule="auto"/>
        <w:rPr>
          <w:rFonts w:ascii="Arial" w:hAnsi="Arial" w:cs="Arial"/>
          <w:sz w:val="22"/>
          <w:szCs w:val="22"/>
        </w:rPr>
      </w:pPr>
      <w:r w:rsidRPr="00723CC1">
        <w:rPr>
          <w:rFonts w:ascii="Arial" w:hAnsi="Arial" w:cs="Arial"/>
          <w:sz w:val="22"/>
          <w:szCs w:val="22"/>
        </w:rPr>
        <w:t>İhlal sonrası yöneticinin personeli koruma amacıyla olayı örtbas etmeye çalışması</w:t>
      </w:r>
    </w:p>
    <w:p w14:paraId="068D43B3" w14:textId="77777777" w:rsidR="005E3970" w:rsidRPr="00723CC1" w:rsidRDefault="005E3970" w:rsidP="00CF7A8E">
      <w:pPr>
        <w:numPr>
          <w:ilvl w:val="0"/>
          <w:numId w:val="13"/>
        </w:numPr>
        <w:spacing w:before="20" w:after="20" w:line="276" w:lineRule="auto"/>
        <w:rPr>
          <w:rFonts w:ascii="Arial" w:hAnsi="Arial" w:cs="Arial"/>
          <w:sz w:val="22"/>
          <w:szCs w:val="22"/>
        </w:rPr>
      </w:pPr>
      <w:r w:rsidRPr="00723CC1">
        <w:rPr>
          <w:rFonts w:ascii="Arial" w:hAnsi="Arial" w:cs="Arial"/>
          <w:sz w:val="22"/>
          <w:szCs w:val="22"/>
        </w:rPr>
        <w:t>Yönetsel ihlalin hesap verebilirlik mekanizması yokluğundan dolayı yaptırımsız kalması</w:t>
      </w:r>
    </w:p>
    <w:p w14:paraId="415EDF71" w14:textId="1EFD9D86" w:rsidR="005E3970" w:rsidRPr="00723CC1" w:rsidRDefault="005E3970" w:rsidP="00CF7A8E">
      <w:pPr>
        <w:numPr>
          <w:ilvl w:val="0"/>
          <w:numId w:val="14"/>
        </w:numPr>
        <w:spacing w:before="20" w:after="20" w:line="276" w:lineRule="auto"/>
        <w:rPr>
          <w:rFonts w:ascii="Arial" w:hAnsi="Arial" w:cs="Arial"/>
          <w:sz w:val="22"/>
          <w:szCs w:val="22"/>
        </w:rPr>
      </w:pPr>
      <w:r w:rsidRPr="00723CC1">
        <w:rPr>
          <w:rFonts w:ascii="Arial" w:hAnsi="Arial" w:cs="Arial"/>
          <w:sz w:val="22"/>
          <w:szCs w:val="22"/>
        </w:rPr>
        <w:t>İhlali gerçekleştiren ya da yönlendiren kişi, soruşturma kapsamında denetim/yönetim yetkisi taşı</w:t>
      </w:r>
      <w:r w:rsidR="002A3B2D" w:rsidRPr="00723CC1">
        <w:rPr>
          <w:rFonts w:ascii="Arial" w:hAnsi="Arial" w:cs="Arial"/>
          <w:sz w:val="22"/>
          <w:szCs w:val="22"/>
        </w:rPr>
        <w:t>ması</w:t>
      </w:r>
    </w:p>
    <w:p w14:paraId="6FAED3AE" w14:textId="48EBA185" w:rsidR="005E3970" w:rsidRPr="00723CC1" w:rsidRDefault="005E3970" w:rsidP="00CF7A8E">
      <w:pPr>
        <w:numPr>
          <w:ilvl w:val="0"/>
          <w:numId w:val="14"/>
        </w:numPr>
        <w:spacing w:before="20" w:after="20" w:line="276" w:lineRule="auto"/>
        <w:rPr>
          <w:rFonts w:ascii="Arial" w:hAnsi="Arial" w:cs="Arial"/>
          <w:sz w:val="22"/>
          <w:szCs w:val="22"/>
        </w:rPr>
      </w:pPr>
      <w:r w:rsidRPr="00723CC1">
        <w:rPr>
          <w:rFonts w:ascii="Arial" w:hAnsi="Arial" w:cs="Arial"/>
          <w:sz w:val="22"/>
          <w:szCs w:val="22"/>
        </w:rPr>
        <w:t xml:space="preserve">Talimat zincirinde sapmayı başlatan ya da onaylayan yönetsel bir figür </w:t>
      </w:r>
      <w:r w:rsidR="002A3B2D" w:rsidRPr="00723CC1">
        <w:rPr>
          <w:rFonts w:ascii="Arial" w:hAnsi="Arial" w:cs="Arial"/>
          <w:sz w:val="22"/>
          <w:szCs w:val="22"/>
        </w:rPr>
        <w:t>olması</w:t>
      </w:r>
    </w:p>
    <w:p w14:paraId="20FBAE0D" w14:textId="7F32E396" w:rsidR="005E3970" w:rsidRPr="00723CC1" w:rsidRDefault="005E3970" w:rsidP="00CF7A8E">
      <w:pPr>
        <w:numPr>
          <w:ilvl w:val="0"/>
          <w:numId w:val="14"/>
        </w:numPr>
        <w:spacing w:before="20" w:after="20" w:line="276" w:lineRule="auto"/>
        <w:rPr>
          <w:rFonts w:ascii="Arial" w:hAnsi="Arial" w:cs="Arial"/>
          <w:sz w:val="22"/>
          <w:szCs w:val="22"/>
        </w:rPr>
      </w:pPr>
      <w:r w:rsidRPr="00723CC1">
        <w:rPr>
          <w:rFonts w:ascii="Arial" w:hAnsi="Arial" w:cs="Arial"/>
          <w:sz w:val="22"/>
          <w:szCs w:val="22"/>
        </w:rPr>
        <w:t>Çalışanların "bize öyle söylendi" veya "müdür de böyle yapıyordu" beyanları doğrulan</w:t>
      </w:r>
      <w:r w:rsidR="002A3B2D" w:rsidRPr="00723CC1">
        <w:rPr>
          <w:rFonts w:ascii="Arial" w:hAnsi="Arial" w:cs="Arial"/>
          <w:sz w:val="22"/>
          <w:szCs w:val="22"/>
        </w:rPr>
        <w:t>ması</w:t>
      </w:r>
    </w:p>
    <w:p w14:paraId="3D80B2D4" w14:textId="3DFFA1C2" w:rsidR="005E3970" w:rsidRPr="00723CC1" w:rsidRDefault="005E3970" w:rsidP="00CF7A8E">
      <w:pPr>
        <w:spacing w:before="20" w:after="20" w:line="276" w:lineRule="auto"/>
        <w:rPr>
          <w:rFonts w:ascii="Arial" w:hAnsi="Arial" w:cs="Arial"/>
          <w:b/>
          <w:bCs/>
          <w:sz w:val="22"/>
          <w:szCs w:val="22"/>
        </w:rPr>
      </w:pPr>
    </w:p>
    <w:p w14:paraId="50F73C6D" w14:textId="77777777" w:rsidR="000517BD" w:rsidRPr="00723CC1" w:rsidRDefault="000517BD" w:rsidP="00CF7A8E">
      <w:pPr>
        <w:spacing w:before="20" w:after="20" w:line="276" w:lineRule="auto"/>
        <w:rPr>
          <w:rFonts w:ascii="Arial" w:hAnsi="Arial" w:cs="Arial"/>
          <w:sz w:val="22"/>
          <w:szCs w:val="22"/>
        </w:rPr>
      </w:pPr>
    </w:p>
    <w:p w14:paraId="69F19BCA" w14:textId="412A14F0" w:rsidR="000517BD" w:rsidRPr="00723CC1" w:rsidRDefault="000517BD" w:rsidP="00DE5B46">
      <w:pPr>
        <w:spacing w:before="20" w:after="20"/>
        <w:rPr>
          <w:rFonts w:ascii="Arial" w:eastAsiaTheme="majorEastAsia" w:hAnsi="Arial" w:cs="Arial"/>
          <w:sz w:val="22"/>
          <w:szCs w:val="22"/>
        </w:rPr>
      </w:pPr>
      <w:r w:rsidRPr="00723CC1">
        <w:rPr>
          <w:rFonts w:ascii="Arial" w:hAnsi="Arial" w:cs="Arial"/>
          <w:sz w:val="22"/>
          <w:szCs w:val="22"/>
        </w:rPr>
        <w:br w:type="page"/>
      </w:r>
    </w:p>
    <w:p w14:paraId="68EB1A27" w14:textId="425912E8" w:rsidR="006B2780" w:rsidRPr="00723CC1" w:rsidRDefault="006B2780" w:rsidP="00C87343">
      <w:pPr>
        <w:rPr>
          <w:b/>
          <w:bCs/>
        </w:rPr>
      </w:pPr>
      <w:r w:rsidRPr="00723CC1">
        <w:rPr>
          <w:b/>
          <w:bCs/>
        </w:rPr>
        <w:t>Anahtar kelimeler: “prosedür anlaşılmadı” “talimat yanlış anlaşıldı” “prosedür kafa karıştırıcı”</w:t>
      </w:r>
      <w:r w:rsidR="00C87343" w:rsidRPr="00723CC1">
        <w:t xml:space="preserve"> </w:t>
      </w:r>
      <w:r w:rsidR="00C87343" w:rsidRPr="00723CC1">
        <w:rPr>
          <w:b/>
          <w:bCs/>
        </w:rPr>
        <w:t>"prosedür kafa karıştırıcı"</w:t>
      </w:r>
      <w:r w:rsidR="00C87343" w:rsidRPr="00723CC1">
        <w:rPr>
          <w:b/>
          <w:bCs/>
        </w:rPr>
        <w:t xml:space="preserve"> </w:t>
      </w:r>
      <w:r w:rsidR="00C87343" w:rsidRPr="00723CC1">
        <w:rPr>
          <w:b/>
          <w:bCs/>
        </w:rPr>
        <w:t>"talimat yanlış anlaşıldı"</w:t>
      </w:r>
      <w:r w:rsidR="00C87343" w:rsidRPr="00723CC1">
        <w:rPr>
          <w:b/>
          <w:bCs/>
        </w:rPr>
        <w:t xml:space="preserve"> </w:t>
      </w:r>
      <w:r w:rsidR="00C87343" w:rsidRPr="00723CC1">
        <w:rPr>
          <w:b/>
          <w:bCs/>
        </w:rPr>
        <w:t>"ne demek istediği belirsiz"</w:t>
      </w:r>
      <w:r w:rsidR="00C87343" w:rsidRPr="00723CC1">
        <w:rPr>
          <w:b/>
          <w:bCs/>
        </w:rPr>
        <w:t xml:space="preserve"> </w:t>
      </w:r>
      <w:r w:rsidR="00C87343" w:rsidRPr="00723CC1">
        <w:rPr>
          <w:b/>
          <w:bCs/>
        </w:rPr>
        <w:t>"farklı yorumladık"</w:t>
      </w:r>
      <w:r w:rsidR="00C87343" w:rsidRPr="00723CC1">
        <w:rPr>
          <w:b/>
          <w:bCs/>
        </w:rPr>
        <w:t xml:space="preserve"> </w:t>
      </w:r>
      <w:r w:rsidR="00C87343" w:rsidRPr="00723CC1">
        <w:rPr>
          <w:b/>
          <w:bCs/>
        </w:rPr>
        <w:t>"anlayamadım uyguladım"</w:t>
      </w:r>
      <w:r w:rsidR="00C87343" w:rsidRPr="00723CC1">
        <w:rPr>
          <w:b/>
          <w:bCs/>
        </w:rPr>
        <w:t xml:space="preserve"> </w:t>
      </w:r>
      <w:r w:rsidR="00C87343" w:rsidRPr="00723CC1">
        <w:rPr>
          <w:b/>
          <w:bCs/>
        </w:rPr>
        <w:t>"prosedür anlaşılmadı"</w:t>
      </w:r>
    </w:p>
    <w:p w14:paraId="0D59494F" w14:textId="08B6D3E1" w:rsidR="005E3970" w:rsidRPr="00723CC1" w:rsidRDefault="005E3970" w:rsidP="00DE53DB">
      <w:pPr>
        <w:pStyle w:val="Heading2"/>
      </w:pPr>
      <w:bookmarkStart w:id="5" w:name="_Toc231335034"/>
      <w:r w:rsidRPr="00723CC1">
        <w:t>A1.4 Prosedür Anlaşılmadı</w:t>
      </w:r>
      <w:bookmarkEnd w:id="5"/>
    </w:p>
    <w:p w14:paraId="73C3EB2A" w14:textId="539B8E7E"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Bu madde; çalışanın prosedürü uygulamaya çalıştığı, ancak dil bariyeri, teknik terminoloji yetersizliği, çelişkili ya da aşırı karmaşık içerik, bir adımda birden fazla eylemin bir arada verilmesi gibi nedenlerle prosedürü gerçek anlamda kavrayamadığı durumları kapsar</w:t>
      </w:r>
      <w:r w:rsidR="00595515" w:rsidRPr="00723CC1">
        <w:rPr>
          <w:rFonts w:ascii="Arial" w:hAnsi="Arial" w:cs="Arial"/>
          <w:sz w:val="22"/>
          <w:szCs w:val="22"/>
        </w:rPr>
        <w:t>İ</w:t>
      </w:r>
      <w:r w:rsidRPr="00723CC1">
        <w:rPr>
          <w:rFonts w:ascii="Arial" w:hAnsi="Arial" w:cs="Arial"/>
          <w:sz w:val="22"/>
          <w:szCs w:val="22"/>
        </w:rPr>
        <w:t>insan faktörleri çerçevesinde "kural tabanlı hata</w:t>
      </w:r>
      <w:r w:rsidR="00595515" w:rsidRPr="00723CC1">
        <w:rPr>
          <w:rFonts w:ascii="Arial" w:hAnsi="Arial" w:cs="Arial"/>
          <w:sz w:val="22"/>
          <w:szCs w:val="22"/>
        </w:rPr>
        <w:t>”</w:t>
      </w:r>
      <w:r w:rsidRPr="00723CC1">
        <w:rPr>
          <w:rFonts w:ascii="Arial" w:hAnsi="Arial" w:cs="Arial"/>
          <w:sz w:val="22"/>
          <w:szCs w:val="22"/>
        </w:rPr>
        <w:t xml:space="preserve"> sınıfına giren bu durum, bireysel bir anlayış başarısızlığından ziyade prosedür kalitesi ve eğitim tasarımı sistemindeki yapısal bir zayıflığa işaret eder. Insan Faktörleri Mühendisliği literatüründe prosedür okunabilirliği, adım yoğunluğu ve alıcı kitlenin bilişsel yük kapasitesi, prosedür güvenilirliğinin kritik belirleyicileri olarak tanımlanmaktadır. Bu madde seçildiğinde, önerilerin hem prosedür tasarımını hem de eğitim yaklaşımını kapsaması zorunludur.</w:t>
      </w:r>
    </w:p>
    <w:p w14:paraId="3E21A118"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2B2DF2DB" w14:textId="77777777" w:rsidR="005E3970" w:rsidRPr="00723CC1" w:rsidRDefault="005E3970" w:rsidP="00CF7A8E">
      <w:pPr>
        <w:numPr>
          <w:ilvl w:val="0"/>
          <w:numId w:val="19"/>
        </w:numPr>
        <w:spacing w:before="20" w:after="20" w:line="276" w:lineRule="auto"/>
        <w:rPr>
          <w:rFonts w:ascii="Arial" w:hAnsi="Arial" w:cs="Arial"/>
          <w:sz w:val="22"/>
          <w:szCs w:val="22"/>
        </w:rPr>
      </w:pPr>
      <w:r w:rsidRPr="00723CC1">
        <w:rPr>
          <w:rFonts w:ascii="Arial" w:hAnsi="Arial" w:cs="Arial"/>
          <w:sz w:val="22"/>
          <w:szCs w:val="22"/>
        </w:rPr>
        <w:t>Prosedürün çalışanın ana dilinde hazırlanmamış olması</w:t>
      </w:r>
    </w:p>
    <w:p w14:paraId="1CCA8CEF" w14:textId="77777777" w:rsidR="005E3970" w:rsidRPr="00723CC1" w:rsidRDefault="005E3970" w:rsidP="00CF7A8E">
      <w:pPr>
        <w:numPr>
          <w:ilvl w:val="0"/>
          <w:numId w:val="19"/>
        </w:numPr>
        <w:spacing w:before="20" w:after="20" w:line="276" w:lineRule="auto"/>
        <w:rPr>
          <w:rFonts w:ascii="Arial" w:hAnsi="Arial" w:cs="Arial"/>
          <w:sz w:val="22"/>
          <w:szCs w:val="22"/>
        </w:rPr>
      </w:pPr>
      <w:r w:rsidRPr="00723CC1">
        <w:rPr>
          <w:rFonts w:ascii="Arial" w:hAnsi="Arial" w:cs="Arial"/>
          <w:sz w:val="22"/>
          <w:szCs w:val="22"/>
        </w:rPr>
        <w:t>Tek bir adımda birden fazla eylem veya koşulun tanımlanmış olması ("ve/veya" muğlaklığı)</w:t>
      </w:r>
    </w:p>
    <w:p w14:paraId="218D6A58" w14:textId="77777777" w:rsidR="005E3970" w:rsidRPr="00723CC1" w:rsidRDefault="005E3970" w:rsidP="00CF7A8E">
      <w:pPr>
        <w:numPr>
          <w:ilvl w:val="0"/>
          <w:numId w:val="19"/>
        </w:numPr>
        <w:spacing w:before="20" w:after="20" w:line="276" w:lineRule="auto"/>
        <w:rPr>
          <w:rFonts w:ascii="Arial" w:hAnsi="Arial" w:cs="Arial"/>
          <w:sz w:val="22"/>
          <w:szCs w:val="22"/>
        </w:rPr>
      </w:pPr>
      <w:r w:rsidRPr="00723CC1">
        <w:rPr>
          <w:rFonts w:ascii="Arial" w:hAnsi="Arial" w:cs="Arial"/>
          <w:sz w:val="22"/>
          <w:szCs w:val="22"/>
        </w:rPr>
        <w:t>Teknik jargonun, işi yapan çalışanın yetkinlik düzeyini aşması</w:t>
      </w:r>
    </w:p>
    <w:p w14:paraId="49356A51" w14:textId="77777777" w:rsidR="005E3970" w:rsidRPr="00723CC1" w:rsidRDefault="005E3970" w:rsidP="00CF7A8E">
      <w:pPr>
        <w:numPr>
          <w:ilvl w:val="0"/>
          <w:numId w:val="19"/>
        </w:numPr>
        <w:spacing w:before="20" w:after="20" w:line="276" w:lineRule="auto"/>
        <w:rPr>
          <w:rFonts w:ascii="Arial" w:hAnsi="Arial" w:cs="Arial"/>
          <w:sz w:val="22"/>
          <w:szCs w:val="22"/>
        </w:rPr>
      </w:pPr>
      <w:r w:rsidRPr="00723CC1">
        <w:rPr>
          <w:rFonts w:ascii="Arial" w:hAnsi="Arial" w:cs="Arial"/>
          <w:sz w:val="22"/>
          <w:szCs w:val="22"/>
        </w:rPr>
        <w:t>Prosedürün hazırlandıktan sonra hiç saha testi / kullanıcı doğrulaması geçirmemiş olması</w:t>
      </w:r>
    </w:p>
    <w:p w14:paraId="213C6FAF" w14:textId="77777777" w:rsidR="005E3970" w:rsidRPr="00723CC1" w:rsidRDefault="005E3970" w:rsidP="00CF7A8E">
      <w:pPr>
        <w:numPr>
          <w:ilvl w:val="0"/>
          <w:numId w:val="19"/>
        </w:numPr>
        <w:spacing w:before="20" w:after="20" w:line="276" w:lineRule="auto"/>
        <w:rPr>
          <w:rFonts w:ascii="Arial" w:hAnsi="Arial" w:cs="Arial"/>
          <w:sz w:val="22"/>
          <w:szCs w:val="22"/>
        </w:rPr>
      </w:pPr>
      <w:r w:rsidRPr="00723CC1">
        <w:rPr>
          <w:rFonts w:ascii="Arial" w:hAnsi="Arial" w:cs="Arial"/>
          <w:sz w:val="22"/>
          <w:szCs w:val="22"/>
        </w:rPr>
        <w:t>Eğitimde prosedürün "ezberden geçilmesi", anlayışın test edilmemesi</w:t>
      </w:r>
    </w:p>
    <w:p w14:paraId="46CFA402" w14:textId="7F057966" w:rsidR="005E3970" w:rsidRPr="00723CC1" w:rsidRDefault="005E3970" w:rsidP="00CF7A8E">
      <w:pPr>
        <w:numPr>
          <w:ilvl w:val="0"/>
          <w:numId w:val="20"/>
        </w:numPr>
        <w:spacing w:before="20" w:after="20" w:line="276" w:lineRule="auto"/>
        <w:rPr>
          <w:rFonts w:ascii="Arial" w:hAnsi="Arial" w:cs="Arial"/>
          <w:sz w:val="22"/>
          <w:szCs w:val="22"/>
        </w:rPr>
      </w:pPr>
      <w:r w:rsidRPr="00723CC1">
        <w:rPr>
          <w:rFonts w:ascii="Arial" w:hAnsi="Arial" w:cs="Arial"/>
          <w:sz w:val="22"/>
          <w:szCs w:val="22"/>
        </w:rPr>
        <w:t>Çalışanın ihlal kastı olmaksızın, prosedürü uygulamaya çalışırken hatalı adım seç</w:t>
      </w:r>
      <w:r w:rsidR="000517BD" w:rsidRPr="00723CC1">
        <w:rPr>
          <w:rFonts w:ascii="Arial" w:hAnsi="Arial" w:cs="Arial"/>
          <w:sz w:val="22"/>
          <w:szCs w:val="22"/>
        </w:rPr>
        <w:t>mesi</w:t>
      </w:r>
    </w:p>
    <w:p w14:paraId="21BD9477" w14:textId="7F747F9F" w:rsidR="005E3970" w:rsidRPr="00723CC1" w:rsidRDefault="005E3970" w:rsidP="00CF7A8E">
      <w:pPr>
        <w:numPr>
          <w:ilvl w:val="0"/>
          <w:numId w:val="20"/>
        </w:numPr>
        <w:spacing w:before="20" w:after="20" w:line="276" w:lineRule="auto"/>
        <w:rPr>
          <w:rFonts w:ascii="Arial" w:hAnsi="Arial" w:cs="Arial"/>
          <w:sz w:val="22"/>
          <w:szCs w:val="22"/>
        </w:rPr>
      </w:pPr>
      <w:r w:rsidRPr="00723CC1">
        <w:rPr>
          <w:rFonts w:ascii="Arial" w:hAnsi="Arial" w:cs="Arial"/>
          <w:sz w:val="22"/>
          <w:szCs w:val="22"/>
        </w:rPr>
        <w:t>Mülakatlar veya saha gözlemleri prosedürün farklı kişiler tarafından farklı yorumlan</w:t>
      </w:r>
      <w:r w:rsidR="000517BD" w:rsidRPr="00723CC1">
        <w:rPr>
          <w:rFonts w:ascii="Arial" w:hAnsi="Arial" w:cs="Arial"/>
          <w:sz w:val="22"/>
          <w:szCs w:val="22"/>
        </w:rPr>
        <w:t>ması</w:t>
      </w:r>
      <w:r w:rsidRPr="00723CC1">
        <w:rPr>
          <w:rFonts w:ascii="Arial" w:hAnsi="Arial" w:cs="Arial"/>
          <w:sz w:val="22"/>
          <w:szCs w:val="22"/>
        </w:rPr>
        <w:t xml:space="preserve"> </w:t>
      </w:r>
      <w:r w:rsidR="000517BD" w:rsidRPr="00723CC1">
        <w:rPr>
          <w:rFonts w:ascii="Arial" w:hAnsi="Arial" w:cs="Arial"/>
          <w:sz w:val="22"/>
          <w:szCs w:val="22"/>
        </w:rPr>
        <w:t xml:space="preserve"> "anlaşılamaz" veya "kafa karıştırıcı" </w:t>
      </w:r>
      <w:r w:rsidRPr="00723CC1">
        <w:rPr>
          <w:rFonts w:ascii="Arial" w:hAnsi="Arial" w:cs="Arial"/>
          <w:sz w:val="22"/>
          <w:szCs w:val="22"/>
        </w:rPr>
        <w:t>nitelendiril</w:t>
      </w:r>
      <w:r w:rsidR="000517BD" w:rsidRPr="00723CC1">
        <w:rPr>
          <w:rFonts w:ascii="Arial" w:hAnsi="Arial" w:cs="Arial"/>
          <w:sz w:val="22"/>
          <w:szCs w:val="22"/>
        </w:rPr>
        <w:t>mesi.</w:t>
      </w:r>
    </w:p>
    <w:p w14:paraId="120FDB21" w14:textId="77777777" w:rsidR="00E91383" w:rsidRPr="00723CC1" w:rsidRDefault="00E91383" w:rsidP="00CF7A8E">
      <w:pPr>
        <w:spacing w:before="20" w:after="20"/>
        <w:rPr>
          <w:rFonts w:ascii="Arial" w:hAnsi="Arial" w:cs="Arial"/>
          <w:b/>
          <w:bCs/>
          <w:sz w:val="22"/>
          <w:szCs w:val="22"/>
        </w:rPr>
      </w:pPr>
    </w:p>
    <w:p w14:paraId="4355FC88" w14:textId="717451A5" w:rsidR="000517BD" w:rsidRPr="00723CC1" w:rsidRDefault="000517BD" w:rsidP="00E91383">
      <w:pPr>
        <w:spacing w:before="20" w:after="20"/>
        <w:rPr>
          <w:rFonts w:ascii="Arial" w:hAnsi="Arial" w:cs="Arial"/>
          <w:b/>
          <w:bCs/>
          <w:sz w:val="22"/>
          <w:szCs w:val="22"/>
        </w:rPr>
      </w:pPr>
      <w:r w:rsidRPr="00723CC1">
        <w:rPr>
          <w:rFonts w:ascii="Arial" w:hAnsi="Arial" w:cs="Arial"/>
          <w:b/>
          <w:bCs/>
          <w:sz w:val="22"/>
          <w:szCs w:val="22"/>
        </w:rPr>
        <w:br w:type="page"/>
      </w:r>
    </w:p>
    <w:p w14:paraId="16094D78" w14:textId="50FE11B1" w:rsidR="006B2780" w:rsidRPr="00723CC1" w:rsidRDefault="006B2780" w:rsidP="00C87343">
      <w:pPr>
        <w:rPr>
          <w:b/>
          <w:bCs/>
        </w:rPr>
      </w:pPr>
      <w:r w:rsidRPr="00723CC1">
        <w:rPr>
          <w:b/>
          <w:bCs/>
        </w:rPr>
        <w:t>Anahtar kelimeler: prosedür uygulanamaz” “prosedür sahada uygulanamıyor” “prosedür gerçekçi değil”</w:t>
      </w:r>
      <w:r w:rsidR="00C87343" w:rsidRPr="00723CC1">
        <w:rPr>
          <w:b/>
          <w:bCs/>
        </w:rPr>
        <w:t xml:space="preserve"> </w:t>
      </w:r>
      <w:r w:rsidR="00C87343" w:rsidRPr="00723CC1">
        <w:rPr>
          <w:b/>
          <w:bCs/>
        </w:rPr>
        <w:t>"prosedür kafa karıştırıcı"</w:t>
      </w:r>
      <w:r w:rsidR="00C87343" w:rsidRPr="00723CC1">
        <w:rPr>
          <w:b/>
          <w:bCs/>
        </w:rPr>
        <w:t xml:space="preserve"> </w:t>
      </w:r>
      <w:r w:rsidR="00C87343" w:rsidRPr="00723CC1">
        <w:rPr>
          <w:b/>
          <w:bCs/>
        </w:rPr>
        <w:t>"talimat yanlış anlaşıldı"</w:t>
      </w:r>
      <w:r w:rsidR="00C87343" w:rsidRPr="00723CC1">
        <w:rPr>
          <w:b/>
          <w:bCs/>
        </w:rPr>
        <w:t xml:space="preserve"> </w:t>
      </w:r>
      <w:r w:rsidR="00C87343" w:rsidRPr="00723CC1">
        <w:rPr>
          <w:b/>
          <w:bCs/>
        </w:rPr>
        <w:t>"ne demek istediği belirsiz"</w:t>
      </w:r>
      <w:r w:rsidR="00C87343" w:rsidRPr="00723CC1">
        <w:rPr>
          <w:b/>
          <w:bCs/>
        </w:rPr>
        <w:t xml:space="preserve"> </w:t>
      </w:r>
      <w:r w:rsidR="00C87343" w:rsidRPr="00723CC1">
        <w:rPr>
          <w:b/>
          <w:bCs/>
        </w:rPr>
        <w:t>"farklı yorumladık"</w:t>
      </w:r>
      <w:r w:rsidR="00C87343" w:rsidRPr="00723CC1">
        <w:rPr>
          <w:b/>
          <w:bCs/>
        </w:rPr>
        <w:t xml:space="preserve"> </w:t>
      </w:r>
      <w:r w:rsidR="00C87343" w:rsidRPr="00723CC1">
        <w:rPr>
          <w:b/>
          <w:bCs/>
        </w:rPr>
        <w:t>"anlayamadım uyguladım"</w:t>
      </w:r>
      <w:r w:rsidR="00C87343" w:rsidRPr="00723CC1">
        <w:rPr>
          <w:b/>
          <w:bCs/>
        </w:rPr>
        <w:t xml:space="preserve"> </w:t>
      </w:r>
      <w:r w:rsidR="00C87343" w:rsidRPr="00723CC1">
        <w:rPr>
          <w:b/>
          <w:bCs/>
        </w:rPr>
        <w:t>"prosedür anlaşılmadı"</w:t>
      </w:r>
    </w:p>
    <w:p w14:paraId="7A107404" w14:textId="1E574BF2" w:rsidR="005E3970" w:rsidRPr="00723CC1" w:rsidRDefault="005E3970" w:rsidP="00DE53DB">
      <w:pPr>
        <w:pStyle w:val="Heading2"/>
      </w:pPr>
      <w:bookmarkStart w:id="6" w:name="_Toc231335035"/>
      <w:r w:rsidRPr="00723CC1">
        <w:t>A1.5 Prosedür Var Ancak Saha Koşullarında Uygulanamaz</w:t>
      </w:r>
      <w:bookmarkEnd w:id="6"/>
    </w:p>
    <w:p w14:paraId="7D305E34" w14:textId="1971090F"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Bu madde; prosedürün yazılı olarak mevcut, çalışanlar tarafından bilinir ve anlaşılır olduğu, ancak saha gerçekliğinde fiziksel, teknik veya zaman kısıtları nedeniyle tam ve eksiksiz olarak uygulanmasının mümkün olmadığı durumları kapsar. Masa başında hazırlanan prosedürlerin, gerçek saha koşullarından kopuk tasarlanması; insan ergonomisi, ekipman uyumluluğu, zaman bütçesi ve acil durum koşulları gibi operasyonel gerçeklikler göz ardı edilerek oluşturulması, bu kategorinin temel besleyicisidir. Bu madde seçildiğinde, öneri yalnızca çalışana yönelik değil, prosedürün saha testine ve revizyon sürecine yönelik olmalıdır.</w:t>
      </w:r>
    </w:p>
    <w:p w14:paraId="439AF98F"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2B64C8C7" w14:textId="77777777" w:rsidR="005E3970" w:rsidRPr="00723CC1" w:rsidRDefault="005E3970" w:rsidP="00CF7A8E">
      <w:pPr>
        <w:numPr>
          <w:ilvl w:val="0"/>
          <w:numId w:val="25"/>
        </w:numPr>
        <w:spacing w:before="20" w:after="20" w:line="276" w:lineRule="auto"/>
        <w:rPr>
          <w:rFonts w:ascii="Arial" w:hAnsi="Arial" w:cs="Arial"/>
          <w:sz w:val="22"/>
          <w:szCs w:val="22"/>
        </w:rPr>
      </w:pPr>
      <w:r w:rsidRPr="00723CC1">
        <w:rPr>
          <w:rFonts w:ascii="Arial" w:hAnsi="Arial" w:cs="Arial"/>
          <w:sz w:val="22"/>
          <w:szCs w:val="22"/>
        </w:rPr>
        <w:t>Prosedürün insan fizyolojik kapasitesini aşan zaman veya kas kuvveti gerektirmesi</w:t>
      </w:r>
    </w:p>
    <w:p w14:paraId="54774E5D" w14:textId="77777777" w:rsidR="005E3970" w:rsidRPr="00723CC1" w:rsidRDefault="005E3970" w:rsidP="00CF7A8E">
      <w:pPr>
        <w:numPr>
          <w:ilvl w:val="0"/>
          <w:numId w:val="25"/>
        </w:numPr>
        <w:spacing w:before="20" w:after="20" w:line="276" w:lineRule="auto"/>
        <w:rPr>
          <w:rFonts w:ascii="Arial" w:hAnsi="Arial" w:cs="Arial"/>
          <w:sz w:val="22"/>
          <w:szCs w:val="22"/>
        </w:rPr>
      </w:pPr>
      <w:r w:rsidRPr="00723CC1">
        <w:rPr>
          <w:rFonts w:ascii="Arial" w:hAnsi="Arial" w:cs="Arial"/>
          <w:sz w:val="22"/>
          <w:szCs w:val="22"/>
        </w:rPr>
        <w:t>Saha ekipmanıyla prosedür içeriğinin uyumsuzluğu (farklı model, farklı arayüz)</w:t>
      </w:r>
    </w:p>
    <w:p w14:paraId="000617FC" w14:textId="77777777" w:rsidR="005E3970" w:rsidRPr="00723CC1" w:rsidRDefault="005E3970" w:rsidP="00CF7A8E">
      <w:pPr>
        <w:numPr>
          <w:ilvl w:val="0"/>
          <w:numId w:val="25"/>
        </w:numPr>
        <w:spacing w:before="20" w:after="20" w:line="276" w:lineRule="auto"/>
        <w:rPr>
          <w:rFonts w:ascii="Arial" w:hAnsi="Arial" w:cs="Arial"/>
          <w:sz w:val="22"/>
          <w:szCs w:val="22"/>
        </w:rPr>
      </w:pPr>
      <w:r w:rsidRPr="00723CC1">
        <w:rPr>
          <w:rFonts w:ascii="Arial" w:hAnsi="Arial" w:cs="Arial"/>
          <w:sz w:val="22"/>
          <w:szCs w:val="22"/>
        </w:rPr>
        <w:t>Prosedürün yazılması sırasında sahadaki çalışanlardan görüş alınmamış olması</w:t>
      </w:r>
    </w:p>
    <w:p w14:paraId="04D2DBFE" w14:textId="77777777" w:rsidR="005E3970" w:rsidRPr="00723CC1" w:rsidRDefault="005E3970" w:rsidP="00CF7A8E">
      <w:pPr>
        <w:numPr>
          <w:ilvl w:val="0"/>
          <w:numId w:val="25"/>
        </w:numPr>
        <w:spacing w:before="20" w:after="20" w:line="276" w:lineRule="auto"/>
        <w:rPr>
          <w:rFonts w:ascii="Arial" w:hAnsi="Arial" w:cs="Arial"/>
          <w:sz w:val="22"/>
          <w:szCs w:val="22"/>
        </w:rPr>
      </w:pPr>
      <w:r w:rsidRPr="00723CC1">
        <w:rPr>
          <w:rFonts w:ascii="Arial" w:hAnsi="Arial" w:cs="Arial"/>
          <w:sz w:val="22"/>
          <w:szCs w:val="22"/>
        </w:rPr>
        <w:t>Revizyon döngüsünün bulunmaması veya çalışan geri bildirimlerine kapalı olması</w:t>
      </w:r>
    </w:p>
    <w:p w14:paraId="5F78F2B2" w14:textId="13F0850D" w:rsidR="005E3970" w:rsidRPr="00723CC1" w:rsidRDefault="005E3970" w:rsidP="00CF7A8E">
      <w:pPr>
        <w:numPr>
          <w:ilvl w:val="0"/>
          <w:numId w:val="26"/>
        </w:numPr>
        <w:spacing w:before="20" w:after="20" w:line="276" w:lineRule="auto"/>
        <w:rPr>
          <w:rFonts w:ascii="Arial" w:hAnsi="Arial" w:cs="Arial"/>
          <w:sz w:val="22"/>
          <w:szCs w:val="22"/>
        </w:rPr>
      </w:pPr>
      <w:r w:rsidRPr="00723CC1">
        <w:rPr>
          <w:rFonts w:ascii="Arial" w:hAnsi="Arial" w:cs="Arial"/>
          <w:sz w:val="22"/>
          <w:szCs w:val="22"/>
        </w:rPr>
        <w:t>Çalışanın prosedürü uygulamak istediği ancak fiziksel veya teknik kısıtlar nedeniyle bunu başarama</w:t>
      </w:r>
      <w:r w:rsidR="000517BD" w:rsidRPr="00723CC1">
        <w:rPr>
          <w:rFonts w:ascii="Arial" w:hAnsi="Arial" w:cs="Arial"/>
          <w:sz w:val="22"/>
          <w:szCs w:val="22"/>
        </w:rPr>
        <w:t>ması</w:t>
      </w:r>
    </w:p>
    <w:p w14:paraId="3E039119" w14:textId="3552177C" w:rsidR="005E3970" w:rsidRPr="00723CC1" w:rsidRDefault="005E3970" w:rsidP="00CF7A8E">
      <w:pPr>
        <w:numPr>
          <w:ilvl w:val="0"/>
          <w:numId w:val="26"/>
        </w:numPr>
        <w:spacing w:before="20" w:after="20" w:line="276" w:lineRule="auto"/>
        <w:rPr>
          <w:rFonts w:ascii="Arial" w:hAnsi="Arial" w:cs="Arial"/>
          <w:sz w:val="22"/>
          <w:szCs w:val="22"/>
        </w:rPr>
      </w:pPr>
      <w:r w:rsidRPr="00723CC1">
        <w:rPr>
          <w:rFonts w:ascii="Arial" w:hAnsi="Arial" w:cs="Arial"/>
          <w:sz w:val="22"/>
          <w:szCs w:val="22"/>
        </w:rPr>
        <w:t>Birden fazla çalışanın "sahada zaten böyle yapılamıyor" ifadesiyle uyumsuzluğu açıkla</w:t>
      </w:r>
      <w:r w:rsidR="000517BD" w:rsidRPr="00723CC1">
        <w:rPr>
          <w:rFonts w:ascii="Arial" w:hAnsi="Arial" w:cs="Arial"/>
          <w:sz w:val="22"/>
          <w:szCs w:val="22"/>
        </w:rPr>
        <w:t>ması</w:t>
      </w:r>
    </w:p>
    <w:p w14:paraId="29E23E48" w14:textId="50C74260" w:rsidR="005E3970" w:rsidRPr="00723CC1" w:rsidRDefault="005E3970" w:rsidP="00CF7A8E">
      <w:pPr>
        <w:numPr>
          <w:ilvl w:val="0"/>
          <w:numId w:val="26"/>
        </w:numPr>
        <w:spacing w:before="20" w:after="20" w:line="276" w:lineRule="auto"/>
        <w:rPr>
          <w:rFonts w:ascii="Arial" w:hAnsi="Arial" w:cs="Arial"/>
          <w:sz w:val="22"/>
          <w:szCs w:val="22"/>
        </w:rPr>
      </w:pPr>
      <w:r w:rsidRPr="00723CC1">
        <w:rPr>
          <w:rFonts w:ascii="Arial" w:hAnsi="Arial" w:cs="Arial"/>
          <w:sz w:val="22"/>
          <w:szCs w:val="22"/>
        </w:rPr>
        <w:t>Saha koşullarının prosedür yazım tarihinden bu yana değiştiği ancak güncelleme</w:t>
      </w:r>
      <w:r w:rsidR="000517BD" w:rsidRPr="00723CC1">
        <w:rPr>
          <w:rFonts w:ascii="Arial" w:hAnsi="Arial" w:cs="Arial"/>
          <w:sz w:val="22"/>
          <w:szCs w:val="22"/>
        </w:rPr>
        <w:t xml:space="preserve">mesi </w:t>
      </w:r>
    </w:p>
    <w:p w14:paraId="75130C89" w14:textId="77777777" w:rsidR="005E3970" w:rsidRPr="00723CC1" w:rsidRDefault="005E3970" w:rsidP="00CF7A8E">
      <w:pPr>
        <w:numPr>
          <w:ilvl w:val="0"/>
          <w:numId w:val="28"/>
        </w:numPr>
        <w:spacing w:before="20" w:after="20" w:line="276" w:lineRule="auto"/>
        <w:rPr>
          <w:rFonts w:ascii="Arial" w:hAnsi="Arial" w:cs="Arial"/>
          <w:sz w:val="22"/>
          <w:szCs w:val="22"/>
        </w:rPr>
      </w:pPr>
      <w:r w:rsidRPr="00723CC1">
        <w:rPr>
          <w:rFonts w:ascii="Arial" w:hAnsi="Arial" w:cs="Arial"/>
          <w:sz w:val="22"/>
          <w:szCs w:val="22"/>
        </w:rPr>
        <w:t>Çalışanların prosedür dışı "alternatif yöntemler" geliştirmiş ve bunları rutin uyguluyor olması</w:t>
      </w:r>
    </w:p>
    <w:p w14:paraId="4663CDAB" w14:textId="77777777" w:rsidR="000517BD" w:rsidRPr="00723CC1" w:rsidRDefault="000517BD" w:rsidP="00CF7A8E">
      <w:pPr>
        <w:spacing w:before="20" w:after="20" w:line="276" w:lineRule="auto"/>
        <w:rPr>
          <w:rFonts w:ascii="Arial" w:hAnsi="Arial" w:cs="Arial"/>
          <w:b/>
          <w:bCs/>
          <w:sz w:val="22"/>
          <w:szCs w:val="22"/>
        </w:rPr>
      </w:pPr>
    </w:p>
    <w:p w14:paraId="6E96AC58" w14:textId="2D4518DC" w:rsidR="005E3970" w:rsidRPr="00723CC1" w:rsidRDefault="005E3970" w:rsidP="00E91383">
      <w:pPr>
        <w:spacing w:before="20" w:after="20" w:line="276" w:lineRule="auto"/>
        <w:rPr>
          <w:rFonts w:ascii="Arial" w:hAnsi="Arial" w:cs="Arial"/>
          <w:sz w:val="22"/>
          <w:szCs w:val="22"/>
        </w:rPr>
      </w:pPr>
      <w:r w:rsidRPr="00723CC1">
        <w:rPr>
          <w:rFonts w:ascii="Arial" w:hAnsi="Arial" w:cs="Arial"/>
          <w:sz w:val="22"/>
          <w:szCs w:val="22"/>
        </w:rPr>
        <w:br w:type="page"/>
      </w:r>
    </w:p>
    <w:p w14:paraId="436BE32B" w14:textId="77777777" w:rsidR="005E3970" w:rsidRPr="00723CC1" w:rsidRDefault="005E3970" w:rsidP="00DE53DB">
      <w:pPr>
        <w:pStyle w:val="Heading1"/>
      </w:pPr>
      <w:bookmarkStart w:id="7" w:name="_Toc231335036"/>
      <w:r w:rsidRPr="00723CC1">
        <w:t>A2. ALETLERİN, TESİS/DONANIM VEYA ARAÇLARIN KULLANIMI</w:t>
      </w:r>
      <w:bookmarkEnd w:id="7"/>
    </w:p>
    <w:p w14:paraId="1CF6B2A7"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Genel Çerçeve:</w:t>
      </w:r>
      <w:r w:rsidRPr="00723CC1">
        <w:rPr>
          <w:rFonts w:ascii="Arial" w:hAnsi="Arial" w:cs="Arial"/>
          <w:sz w:val="22"/>
          <w:szCs w:val="22"/>
        </w:rPr>
        <w:t> Bu kategori; ekipman, alet ve araçların kullanım sürecindeki davranışsal ve koşulsal sapmaları kapsar. Seçim kararı verilmeden önce, sorunun ekipmanın kendisinde mi (malzeme hatası, tasarım kusuru → B2 kategorisi) yoksa kullanım biçiminde mi kaynaklandığı net olarak ayrıştırılmalıdır. Kullanım kaynaklı sapmalarda, eylemin kasıtlı mı yoksa bilgisizlikten mi olduğunun belirlenmesi, öneri stratejisini (davranışsal/eğitimsel/prosedürel) doğrudan şekillendirir.</w:t>
      </w:r>
    </w:p>
    <w:p w14:paraId="64B6E0D0" w14:textId="0B51A2F6" w:rsidR="006B2780" w:rsidRPr="00723CC1" w:rsidRDefault="006B2780" w:rsidP="00495446">
      <w:pPr>
        <w:rPr>
          <w:b/>
          <w:bCs/>
        </w:rPr>
      </w:pPr>
      <w:r w:rsidRPr="00723CC1">
        <w:rPr>
          <w:b/>
          <w:bCs/>
        </w:rPr>
        <w:t>Anahtar kelimeler: “ekipman yanlış kullanımı” “ekipmanı amacı dışında kullanım” “hatalı ekipman kullanımı”</w:t>
      </w:r>
      <w:r w:rsidR="00495446" w:rsidRPr="00723CC1">
        <w:rPr>
          <w:b/>
          <w:bCs/>
        </w:rPr>
        <w:t xml:space="preserve"> </w:t>
      </w:r>
      <w:r w:rsidR="00495446" w:rsidRPr="00723CC1">
        <w:rPr>
          <w:b/>
          <w:bCs/>
        </w:rPr>
        <w:t>"hep böyle kullandık"</w:t>
      </w:r>
      <w:r w:rsidR="00495446" w:rsidRPr="00723CC1">
        <w:rPr>
          <w:b/>
          <w:bCs/>
        </w:rPr>
        <w:t xml:space="preserve"> </w:t>
      </w:r>
      <w:r w:rsidR="00495446" w:rsidRPr="00723CC1">
        <w:rPr>
          <w:b/>
          <w:bCs/>
        </w:rPr>
        <w:t>"başka işe koşturduk"</w:t>
      </w:r>
      <w:r w:rsidR="00495446" w:rsidRPr="00723CC1">
        <w:rPr>
          <w:b/>
          <w:bCs/>
        </w:rPr>
        <w:t xml:space="preserve"> </w:t>
      </w:r>
      <w:r w:rsidR="00495446" w:rsidRPr="00723CC1">
        <w:rPr>
          <w:b/>
          <w:bCs/>
        </w:rPr>
        <w:t>"tasarım dışı kullanım"</w:t>
      </w:r>
      <w:r w:rsidR="00495446" w:rsidRPr="00723CC1">
        <w:rPr>
          <w:b/>
          <w:bCs/>
        </w:rPr>
        <w:t xml:space="preserve"> </w:t>
      </w:r>
      <w:r w:rsidR="00495446" w:rsidRPr="00723CC1">
        <w:rPr>
          <w:b/>
          <w:bCs/>
        </w:rPr>
        <w:t>"yerine başkasını kullandık"</w:t>
      </w:r>
    </w:p>
    <w:p w14:paraId="41251298" w14:textId="5F83F766" w:rsidR="005E3970" w:rsidRPr="00723CC1" w:rsidRDefault="005E3970" w:rsidP="00DE53DB">
      <w:pPr>
        <w:pStyle w:val="Heading2"/>
      </w:pPr>
      <w:bookmarkStart w:id="8" w:name="_Toc231335037"/>
      <w:r w:rsidRPr="00723CC1">
        <w:t>A2.1 Tesis / Ekipman / Alet veya Aracın Yanlış Kullanımı</w:t>
      </w:r>
      <w:bookmarkEnd w:id="8"/>
    </w:p>
    <w:p w14:paraId="06CC8658" w14:textId="77777777" w:rsidR="00DF5906"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 xml:space="preserve">Ekipman veya aracın, üretici tasarım amacının ve organizasyonel kullanım standartlarının dışında; farklı bir işlev, farklı bir yük kapasitesi veya farklı bir uygulama bağlamı için devreye alınması durumunu tanımlar. Bu durum; hem anlık bir kolaylık sağlama güdüsüyle gerçekleşen bilinçli suistimali hem de ekipmanın doğru kullanım sınırlarını bilmemekten kaynaklanan kasıtsız yanlış uygulamayı kapsamaktadır. Yanlış kullanımın kök nedeni çoğunlukla yalnızca bireysel bir tercih değil; yedek ekipman yokluğu, zaman baskısı veya alternatif seçeneklerin prosedürel olarak tanımlanmamış olmasıdır. </w:t>
      </w:r>
    </w:p>
    <w:p w14:paraId="5A877EFD"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1B1F852E" w14:textId="77777777" w:rsidR="005E3970" w:rsidRPr="00723CC1" w:rsidRDefault="005E3970" w:rsidP="00CF7A8E">
      <w:pPr>
        <w:numPr>
          <w:ilvl w:val="0"/>
          <w:numId w:val="31"/>
        </w:numPr>
        <w:spacing w:before="20" w:after="20" w:line="276" w:lineRule="auto"/>
        <w:rPr>
          <w:rFonts w:ascii="Arial" w:hAnsi="Arial" w:cs="Arial"/>
          <w:sz w:val="22"/>
          <w:szCs w:val="22"/>
        </w:rPr>
      </w:pPr>
      <w:r w:rsidRPr="00723CC1">
        <w:rPr>
          <w:rFonts w:ascii="Arial" w:hAnsi="Arial" w:cs="Arial"/>
          <w:sz w:val="22"/>
          <w:szCs w:val="22"/>
        </w:rPr>
        <w:t>Doğru ekipmanın sahada mevcut olmaması ve alternatif çözüme yönlenilmesi</w:t>
      </w:r>
    </w:p>
    <w:p w14:paraId="23450450" w14:textId="77777777" w:rsidR="005E3970" w:rsidRPr="00723CC1" w:rsidRDefault="005E3970" w:rsidP="00CF7A8E">
      <w:pPr>
        <w:numPr>
          <w:ilvl w:val="0"/>
          <w:numId w:val="31"/>
        </w:numPr>
        <w:spacing w:before="20" w:after="20" w:line="276" w:lineRule="auto"/>
        <w:rPr>
          <w:rFonts w:ascii="Arial" w:hAnsi="Arial" w:cs="Arial"/>
          <w:sz w:val="22"/>
          <w:szCs w:val="22"/>
        </w:rPr>
      </w:pPr>
      <w:r w:rsidRPr="00723CC1">
        <w:rPr>
          <w:rFonts w:ascii="Arial" w:hAnsi="Arial" w:cs="Arial"/>
          <w:sz w:val="22"/>
          <w:szCs w:val="22"/>
        </w:rPr>
        <w:t>Ekipman kullanım sınırlarının çalışanlara eğitimde yeterince aktarılmamış olması</w:t>
      </w:r>
    </w:p>
    <w:p w14:paraId="29C3394C" w14:textId="77777777" w:rsidR="005E3970" w:rsidRPr="00723CC1" w:rsidRDefault="005E3970" w:rsidP="00CF7A8E">
      <w:pPr>
        <w:numPr>
          <w:ilvl w:val="0"/>
          <w:numId w:val="31"/>
        </w:numPr>
        <w:spacing w:before="20" w:after="20" w:line="276" w:lineRule="auto"/>
        <w:rPr>
          <w:rFonts w:ascii="Arial" w:hAnsi="Arial" w:cs="Arial"/>
          <w:sz w:val="22"/>
          <w:szCs w:val="22"/>
        </w:rPr>
      </w:pPr>
      <w:r w:rsidRPr="00723CC1">
        <w:rPr>
          <w:rFonts w:ascii="Arial" w:hAnsi="Arial" w:cs="Arial"/>
          <w:sz w:val="22"/>
          <w:szCs w:val="22"/>
        </w:rPr>
        <w:t>"Her zaman böyle kullandık" normalleşmesinin yanlış kullanımı standart hale getirmesi</w:t>
      </w:r>
    </w:p>
    <w:p w14:paraId="4179CFFB" w14:textId="77777777" w:rsidR="005E3970" w:rsidRPr="00723CC1" w:rsidRDefault="005E3970" w:rsidP="00CF7A8E">
      <w:pPr>
        <w:numPr>
          <w:ilvl w:val="0"/>
          <w:numId w:val="31"/>
        </w:numPr>
        <w:spacing w:before="20" w:after="20" w:line="276" w:lineRule="auto"/>
        <w:rPr>
          <w:rFonts w:ascii="Arial" w:hAnsi="Arial" w:cs="Arial"/>
          <w:sz w:val="22"/>
          <w:szCs w:val="22"/>
        </w:rPr>
      </w:pPr>
      <w:r w:rsidRPr="00723CC1">
        <w:rPr>
          <w:rFonts w:ascii="Arial" w:hAnsi="Arial" w:cs="Arial"/>
          <w:sz w:val="22"/>
          <w:szCs w:val="22"/>
        </w:rPr>
        <w:t>Gözetim personelinin yanlış kullanımı fark etmesine rağmen müdahale etmemesi</w:t>
      </w:r>
    </w:p>
    <w:p w14:paraId="2EA1B2A6" w14:textId="39E83DD2" w:rsidR="005E3970" w:rsidRPr="00723CC1" w:rsidRDefault="00212CF5" w:rsidP="00CF7A8E">
      <w:pPr>
        <w:numPr>
          <w:ilvl w:val="0"/>
          <w:numId w:val="32"/>
        </w:numPr>
        <w:spacing w:before="20" w:after="20" w:line="276" w:lineRule="auto"/>
        <w:rPr>
          <w:rFonts w:ascii="Arial" w:hAnsi="Arial" w:cs="Arial"/>
          <w:sz w:val="22"/>
          <w:szCs w:val="22"/>
        </w:rPr>
      </w:pPr>
      <w:r w:rsidRPr="00723CC1">
        <w:rPr>
          <w:rFonts w:ascii="Arial" w:hAnsi="Arial" w:cs="Arial"/>
          <w:sz w:val="22"/>
          <w:szCs w:val="22"/>
        </w:rPr>
        <w:t xml:space="preserve">Tesis / </w:t>
      </w:r>
      <w:r w:rsidR="005E3970" w:rsidRPr="00723CC1">
        <w:rPr>
          <w:rFonts w:ascii="Arial" w:hAnsi="Arial" w:cs="Arial"/>
          <w:sz w:val="22"/>
          <w:szCs w:val="22"/>
        </w:rPr>
        <w:t>ekipma</w:t>
      </w:r>
      <w:r w:rsidRPr="00723CC1">
        <w:rPr>
          <w:rFonts w:ascii="Arial" w:hAnsi="Arial" w:cs="Arial"/>
          <w:sz w:val="22"/>
          <w:szCs w:val="22"/>
        </w:rPr>
        <w:t xml:space="preserve">n / aletin </w:t>
      </w:r>
      <w:r w:rsidR="005E3970" w:rsidRPr="00723CC1">
        <w:rPr>
          <w:rFonts w:ascii="Arial" w:hAnsi="Arial" w:cs="Arial"/>
          <w:sz w:val="22"/>
          <w:szCs w:val="22"/>
        </w:rPr>
        <w:t xml:space="preserve">ilgili göreve yönelik üretici kılavuzu veya </w:t>
      </w:r>
      <w:r w:rsidRPr="00723CC1">
        <w:rPr>
          <w:rFonts w:ascii="Arial" w:hAnsi="Arial" w:cs="Arial"/>
          <w:sz w:val="22"/>
          <w:szCs w:val="22"/>
        </w:rPr>
        <w:t>tasarlandığı</w:t>
      </w:r>
      <w:r w:rsidR="005E3970" w:rsidRPr="00723CC1">
        <w:rPr>
          <w:rFonts w:ascii="Arial" w:hAnsi="Arial" w:cs="Arial"/>
          <w:sz w:val="22"/>
          <w:szCs w:val="22"/>
        </w:rPr>
        <w:t xml:space="preserve"> </w:t>
      </w:r>
      <w:r w:rsidRPr="00723CC1">
        <w:rPr>
          <w:rFonts w:ascii="Arial" w:hAnsi="Arial" w:cs="Arial"/>
          <w:sz w:val="22"/>
          <w:szCs w:val="22"/>
        </w:rPr>
        <w:t>işlevin</w:t>
      </w:r>
      <w:r w:rsidR="005E3970" w:rsidRPr="00723CC1">
        <w:rPr>
          <w:rFonts w:ascii="Arial" w:hAnsi="Arial" w:cs="Arial"/>
          <w:sz w:val="22"/>
          <w:szCs w:val="22"/>
        </w:rPr>
        <w:t xml:space="preserve"> dışında kullanıl</w:t>
      </w:r>
      <w:r w:rsidR="00DF5906" w:rsidRPr="00723CC1">
        <w:rPr>
          <w:rFonts w:ascii="Arial" w:hAnsi="Arial" w:cs="Arial"/>
          <w:sz w:val="22"/>
          <w:szCs w:val="22"/>
        </w:rPr>
        <w:t>ması</w:t>
      </w:r>
    </w:p>
    <w:p w14:paraId="0423FEFB" w14:textId="77777777" w:rsidR="005E3970" w:rsidRPr="00723CC1" w:rsidRDefault="005E3970" w:rsidP="00CF7A8E">
      <w:pPr>
        <w:numPr>
          <w:ilvl w:val="0"/>
          <w:numId w:val="34"/>
        </w:numPr>
        <w:spacing w:before="20" w:after="20" w:line="276" w:lineRule="auto"/>
        <w:rPr>
          <w:rFonts w:ascii="Arial" w:hAnsi="Arial" w:cs="Arial"/>
          <w:sz w:val="22"/>
          <w:szCs w:val="22"/>
        </w:rPr>
      </w:pPr>
      <w:r w:rsidRPr="00723CC1">
        <w:rPr>
          <w:rFonts w:ascii="Arial" w:hAnsi="Arial" w:cs="Arial"/>
          <w:sz w:val="22"/>
          <w:szCs w:val="22"/>
        </w:rPr>
        <w:t>Aynı yanlış kullanımın birden fazla kişi ve lokasyonda gözlemlenmesi</w:t>
      </w:r>
    </w:p>
    <w:p w14:paraId="4E278EC3" w14:textId="77777777" w:rsidR="00E91383" w:rsidRPr="00723CC1" w:rsidRDefault="00E91383" w:rsidP="00CF7A8E">
      <w:pPr>
        <w:spacing w:before="20" w:after="20"/>
        <w:rPr>
          <w:rFonts w:ascii="Arial" w:hAnsi="Arial" w:cs="Arial"/>
          <w:b/>
          <w:bCs/>
          <w:sz w:val="22"/>
          <w:szCs w:val="22"/>
        </w:rPr>
      </w:pPr>
    </w:p>
    <w:p w14:paraId="48F9B776" w14:textId="6FC2D9B3" w:rsidR="00212CF5" w:rsidRPr="00723CC1" w:rsidRDefault="00212CF5" w:rsidP="00A24E5D">
      <w:pPr>
        <w:spacing w:before="20" w:after="20"/>
        <w:rPr>
          <w:rFonts w:ascii="Arial" w:eastAsiaTheme="majorEastAsia" w:hAnsi="Arial" w:cs="Arial"/>
          <w:sz w:val="22"/>
          <w:szCs w:val="22"/>
        </w:rPr>
      </w:pPr>
      <w:r w:rsidRPr="00723CC1">
        <w:rPr>
          <w:rFonts w:ascii="Arial" w:hAnsi="Arial" w:cs="Arial"/>
          <w:sz w:val="22"/>
          <w:szCs w:val="22"/>
        </w:rPr>
        <w:br w:type="page"/>
      </w:r>
    </w:p>
    <w:p w14:paraId="77F1D2F2" w14:textId="4B27F4F0" w:rsidR="006B2780" w:rsidRPr="00723CC1" w:rsidRDefault="006B2780" w:rsidP="00495446">
      <w:pPr>
        <w:rPr>
          <w:b/>
          <w:bCs/>
        </w:rPr>
      </w:pPr>
      <w:r w:rsidRPr="00723CC1">
        <w:rPr>
          <w:b/>
          <w:bCs/>
        </w:rPr>
        <w:t>Anahtar kelimeler: “arızalı ekipman kullanımı” “bilinen arızasıyla ekipman kullanım” ”arızaya rağmen ekipman kullanım”</w:t>
      </w:r>
      <w:r w:rsidR="00495446" w:rsidRPr="00723CC1">
        <w:rPr>
          <w:b/>
          <w:bCs/>
        </w:rPr>
        <w:t xml:space="preserve"> </w:t>
      </w:r>
      <w:r w:rsidR="00495446" w:rsidRPr="00723CC1">
        <w:rPr>
          <w:b/>
          <w:bCs/>
        </w:rPr>
        <w:t>"arızalı ekipman kullandı"</w:t>
      </w:r>
      <w:r w:rsidR="00495446" w:rsidRPr="00723CC1">
        <w:rPr>
          <w:b/>
          <w:bCs/>
        </w:rPr>
        <w:t xml:space="preserve"> </w:t>
      </w:r>
      <w:r w:rsidR="00495446" w:rsidRPr="00723CC1">
        <w:rPr>
          <w:b/>
          <w:bCs/>
        </w:rPr>
        <w:t>"bozuk biliyordu yine de"</w:t>
      </w:r>
      <w:r w:rsidR="00495446" w:rsidRPr="00723CC1">
        <w:rPr>
          <w:b/>
          <w:bCs/>
        </w:rPr>
        <w:t xml:space="preserve"> </w:t>
      </w:r>
      <w:r w:rsidR="00495446" w:rsidRPr="00723CC1">
        <w:rPr>
          <w:b/>
          <w:bCs/>
        </w:rPr>
        <w:t>"arızaya rağmen çalıştırdı"</w:t>
      </w:r>
      <w:r w:rsidR="00495446" w:rsidRPr="00723CC1">
        <w:rPr>
          <w:b/>
          <w:bCs/>
        </w:rPr>
        <w:t xml:space="preserve"> </w:t>
      </w:r>
      <w:r w:rsidR="00495446" w:rsidRPr="00723CC1">
        <w:rPr>
          <w:b/>
          <w:bCs/>
        </w:rPr>
        <w:t>"bildirmeden kullandı"</w:t>
      </w:r>
      <w:r w:rsidR="00495446" w:rsidRPr="00723CC1">
        <w:rPr>
          <w:b/>
          <w:bCs/>
        </w:rPr>
        <w:t xml:space="preserve"> </w:t>
      </w:r>
      <w:r w:rsidR="00495446" w:rsidRPr="00723CC1">
        <w:rPr>
          <w:b/>
          <w:bCs/>
        </w:rPr>
        <w:t>"idare eder dedi"</w:t>
      </w:r>
      <w:r w:rsidR="00495446" w:rsidRPr="00723CC1">
        <w:rPr>
          <w:b/>
          <w:bCs/>
        </w:rPr>
        <w:t xml:space="preserve"> </w:t>
      </w:r>
      <w:r w:rsidR="00495446" w:rsidRPr="00723CC1">
        <w:rPr>
          <w:b/>
          <w:bCs/>
        </w:rPr>
        <w:t>"arıza biliniyordu"</w:t>
      </w:r>
    </w:p>
    <w:p w14:paraId="2270EC62" w14:textId="56DB86D2" w:rsidR="005E3970" w:rsidRPr="00723CC1" w:rsidRDefault="005E3970" w:rsidP="00DE53DB">
      <w:pPr>
        <w:pStyle w:val="Heading2"/>
      </w:pPr>
      <w:bookmarkStart w:id="9" w:name="_Toc231335038"/>
      <w:r w:rsidRPr="00723CC1">
        <w:t>A2.</w:t>
      </w:r>
      <w:r w:rsidR="00212CF5" w:rsidRPr="00723CC1">
        <w:t>2</w:t>
      </w:r>
      <w:r w:rsidRPr="00723CC1">
        <w:t xml:space="preserve"> Bilinen Bir Arızaya Sahip Tesis / Donanım ya da Aracın Kullanımı</w:t>
      </w:r>
      <w:bookmarkEnd w:id="9"/>
    </w:p>
    <w:p w14:paraId="03C1FB1C" w14:textId="064FB624"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Çalışanın, kullandığı ekipman veya araçta mevcut bir arıza ya da işlev bozukluğunun farkında olmasına karşın, söz konusu ekipman veya aracı kullanmaya devam etme kararı aldığı durumu tanımlar. Bu madde, gizli arızaları değil; bilinir, tespit edilmiş ve raporlanmamış ya da görmezden gelinmiş arızaları kapsar. Karar süreci, çoğunlukla "bu kadarıyla çalışır" rasyonalizasyonunu, üretim baskısını ya da bildirim prosedürlerinin caydırıcı bulunmasını içerir. Önerinin davranışsal boyutu A-B-C analizi ile desteklenmeli; sistemik boyutu ise raporlama kolaylığı, bildirim kültürü ve arıza/onarım prosedürleriyle ilişkilendirilmelidir.</w:t>
      </w:r>
    </w:p>
    <w:p w14:paraId="43CB2296"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62FA9DEC" w14:textId="77777777" w:rsidR="005E3970" w:rsidRPr="00723CC1" w:rsidRDefault="005E3970" w:rsidP="00CF7A8E">
      <w:pPr>
        <w:numPr>
          <w:ilvl w:val="0"/>
          <w:numId w:val="43"/>
        </w:numPr>
        <w:spacing w:before="20" w:after="20" w:line="276" w:lineRule="auto"/>
        <w:rPr>
          <w:rFonts w:ascii="Arial" w:hAnsi="Arial" w:cs="Arial"/>
          <w:sz w:val="22"/>
          <w:szCs w:val="22"/>
        </w:rPr>
      </w:pPr>
      <w:r w:rsidRPr="00723CC1">
        <w:rPr>
          <w:rFonts w:ascii="Arial" w:hAnsi="Arial" w:cs="Arial"/>
          <w:sz w:val="22"/>
          <w:szCs w:val="22"/>
        </w:rPr>
        <w:t>Arızayı bildirmenin zaman kaybına ya da iş durdurmaya yol açacağına dair algının raporlamayı engellemesi</w:t>
      </w:r>
    </w:p>
    <w:p w14:paraId="438940E0" w14:textId="77777777" w:rsidR="005E3970" w:rsidRPr="00723CC1" w:rsidRDefault="005E3970" w:rsidP="00CF7A8E">
      <w:pPr>
        <w:numPr>
          <w:ilvl w:val="0"/>
          <w:numId w:val="43"/>
        </w:numPr>
        <w:spacing w:before="20" w:after="20" w:line="276" w:lineRule="auto"/>
        <w:rPr>
          <w:rFonts w:ascii="Arial" w:hAnsi="Arial" w:cs="Arial"/>
          <w:sz w:val="22"/>
          <w:szCs w:val="22"/>
        </w:rPr>
      </w:pPr>
      <w:r w:rsidRPr="00723CC1">
        <w:rPr>
          <w:rFonts w:ascii="Arial" w:hAnsi="Arial" w:cs="Arial"/>
          <w:sz w:val="22"/>
          <w:szCs w:val="22"/>
        </w:rPr>
        <w:t>Bildirim prosedürünün karmaşık, caydırıcı ya da sonuçsuz bulunması</w:t>
      </w:r>
    </w:p>
    <w:p w14:paraId="038A9890" w14:textId="77777777" w:rsidR="005E3970" w:rsidRPr="00723CC1" w:rsidRDefault="005E3970" w:rsidP="00CF7A8E">
      <w:pPr>
        <w:numPr>
          <w:ilvl w:val="0"/>
          <w:numId w:val="43"/>
        </w:numPr>
        <w:spacing w:before="20" w:after="20" w:line="276" w:lineRule="auto"/>
        <w:rPr>
          <w:rFonts w:ascii="Arial" w:hAnsi="Arial" w:cs="Arial"/>
          <w:sz w:val="22"/>
          <w:szCs w:val="22"/>
        </w:rPr>
      </w:pPr>
      <w:r w:rsidRPr="00723CC1">
        <w:rPr>
          <w:rFonts w:ascii="Arial" w:hAnsi="Arial" w:cs="Arial"/>
          <w:sz w:val="22"/>
          <w:szCs w:val="22"/>
        </w:rPr>
        <w:t>Yönetimin geçmişte "idare et" mesajı vererek arızalı kullanımı örtük onaylamış olması</w:t>
      </w:r>
    </w:p>
    <w:p w14:paraId="770B6EDA" w14:textId="77777777" w:rsidR="005E3970" w:rsidRPr="00723CC1" w:rsidRDefault="005E3970" w:rsidP="00CF7A8E">
      <w:pPr>
        <w:numPr>
          <w:ilvl w:val="0"/>
          <w:numId w:val="43"/>
        </w:numPr>
        <w:spacing w:before="20" w:after="20" w:line="276" w:lineRule="auto"/>
        <w:rPr>
          <w:rFonts w:ascii="Arial" w:hAnsi="Arial" w:cs="Arial"/>
          <w:sz w:val="22"/>
          <w:szCs w:val="22"/>
        </w:rPr>
      </w:pPr>
      <w:r w:rsidRPr="00723CC1">
        <w:rPr>
          <w:rFonts w:ascii="Arial" w:hAnsi="Arial" w:cs="Arial"/>
          <w:sz w:val="22"/>
          <w:szCs w:val="22"/>
        </w:rPr>
        <w:t>Arızanın hafife alınmasına yol açan bakım öncelik sıralaması eksikliği</w:t>
      </w:r>
    </w:p>
    <w:p w14:paraId="3AC08930" w14:textId="2F6DF5E8" w:rsidR="005E3970" w:rsidRPr="00723CC1" w:rsidRDefault="005E3970" w:rsidP="00CF7A8E">
      <w:pPr>
        <w:numPr>
          <w:ilvl w:val="0"/>
          <w:numId w:val="44"/>
        </w:numPr>
        <w:spacing w:before="20" w:after="20" w:line="276" w:lineRule="auto"/>
        <w:rPr>
          <w:rFonts w:ascii="Arial" w:hAnsi="Arial" w:cs="Arial"/>
          <w:sz w:val="22"/>
          <w:szCs w:val="22"/>
        </w:rPr>
      </w:pPr>
      <w:r w:rsidRPr="00723CC1">
        <w:rPr>
          <w:rFonts w:ascii="Arial" w:hAnsi="Arial" w:cs="Arial"/>
          <w:sz w:val="22"/>
          <w:szCs w:val="22"/>
        </w:rPr>
        <w:t xml:space="preserve">Çalışanın olay öncesinde arızadan haberdar olduğuna dair nesnel kanıt </w:t>
      </w:r>
      <w:r w:rsidR="00212CF5" w:rsidRPr="00723CC1">
        <w:rPr>
          <w:rFonts w:ascii="Arial" w:hAnsi="Arial" w:cs="Arial"/>
          <w:sz w:val="22"/>
          <w:szCs w:val="22"/>
        </w:rPr>
        <w:t>olması</w:t>
      </w:r>
      <w:r w:rsidRPr="00723CC1">
        <w:rPr>
          <w:rFonts w:ascii="Arial" w:hAnsi="Arial" w:cs="Arial"/>
          <w:sz w:val="22"/>
          <w:szCs w:val="22"/>
        </w:rPr>
        <w:t xml:space="preserve"> (bildirim kaydı, sözlü beyan, iş emri geçmişi)</w:t>
      </w:r>
    </w:p>
    <w:p w14:paraId="075BBCB9" w14:textId="77777777" w:rsidR="005E3970" w:rsidRPr="00723CC1" w:rsidRDefault="005E3970" w:rsidP="00CF7A8E">
      <w:pPr>
        <w:numPr>
          <w:ilvl w:val="0"/>
          <w:numId w:val="44"/>
        </w:numPr>
        <w:spacing w:before="20" w:after="20" w:line="276" w:lineRule="auto"/>
        <w:rPr>
          <w:rFonts w:ascii="Arial" w:hAnsi="Arial" w:cs="Arial"/>
          <w:sz w:val="22"/>
          <w:szCs w:val="22"/>
        </w:rPr>
      </w:pPr>
      <w:r w:rsidRPr="00723CC1">
        <w:rPr>
          <w:rFonts w:ascii="Arial" w:hAnsi="Arial" w:cs="Arial"/>
          <w:sz w:val="22"/>
          <w:szCs w:val="22"/>
        </w:rPr>
        <w:t>Arızanın bilinmesine karşın kullanımın sürdürülmesine yönelik bilinçli bir karar alındığı doğrulanabiliyorsa</w:t>
      </w:r>
    </w:p>
    <w:p w14:paraId="10BF5945" w14:textId="77777777" w:rsidR="00436A35" w:rsidRPr="00723CC1" w:rsidRDefault="00436A35" w:rsidP="00436A35">
      <w:pPr>
        <w:spacing w:before="20" w:after="20" w:line="276" w:lineRule="auto"/>
        <w:rPr>
          <w:rFonts w:ascii="Arial" w:hAnsi="Arial" w:cs="Arial"/>
          <w:b/>
          <w:bCs/>
          <w:sz w:val="22"/>
          <w:szCs w:val="22"/>
        </w:rPr>
      </w:pPr>
    </w:p>
    <w:p w14:paraId="100BFF42" w14:textId="77777777" w:rsidR="006B2780" w:rsidRPr="00723CC1" w:rsidRDefault="006B2780">
      <w:pPr>
        <w:rPr>
          <w:rFonts w:ascii="Arial" w:eastAsiaTheme="majorEastAsia" w:hAnsi="Arial" w:cs="Arial"/>
          <w:b/>
          <w:bCs/>
          <w:color w:val="0F4761" w:themeColor="accent1" w:themeShade="BF"/>
          <w:sz w:val="22"/>
          <w:szCs w:val="22"/>
        </w:rPr>
      </w:pPr>
      <w:r w:rsidRPr="00723CC1">
        <w:rPr>
          <w:rFonts w:ascii="Arial" w:hAnsi="Arial" w:cs="Arial"/>
          <w:b/>
          <w:bCs/>
          <w:sz w:val="22"/>
          <w:szCs w:val="22"/>
        </w:rPr>
        <w:br w:type="page"/>
      </w:r>
    </w:p>
    <w:p w14:paraId="1687690C" w14:textId="1379870A" w:rsidR="006B2780" w:rsidRPr="00723CC1" w:rsidRDefault="006B2780" w:rsidP="00774A50">
      <w:pPr>
        <w:rPr>
          <w:b/>
          <w:bCs/>
        </w:rPr>
      </w:pPr>
      <w:r w:rsidRPr="00723CC1">
        <w:rPr>
          <w:b/>
          <w:bCs/>
        </w:rPr>
        <w:t xml:space="preserve">Anahtar kelimeler: </w:t>
      </w:r>
      <w:r w:rsidR="00774A50" w:rsidRPr="00723CC1">
        <w:rPr>
          <w:b/>
          <w:bCs/>
        </w:rPr>
        <w:t>"bozuk alet kullandı"</w:t>
      </w:r>
      <w:r w:rsidR="00774A50" w:rsidRPr="00723CC1">
        <w:rPr>
          <w:b/>
          <w:bCs/>
        </w:rPr>
        <w:t xml:space="preserve"> </w:t>
      </w:r>
      <w:r w:rsidR="00774A50" w:rsidRPr="00723CC1">
        <w:rPr>
          <w:b/>
          <w:bCs/>
        </w:rPr>
        <w:t>"arızalı el aleti"</w:t>
      </w:r>
      <w:r w:rsidR="00774A50" w:rsidRPr="00723CC1">
        <w:rPr>
          <w:b/>
          <w:bCs/>
        </w:rPr>
        <w:t xml:space="preserve"> </w:t>
      </w:r>
      <w:r w:rsidR="00774A50" w:rsidRPr="00723CC1">
        <w:rPr>
          <w:b/>
          <w:bCs/>
        </w:rPr>
        <w:t>"kontrol etmeden aldı"</w:t>
      </w:r>
      <w:r w:rsidR="00774A50" w:rsidRPr="00723CC1">
        <w:rPr>
          <w:b/>
          <w:bCs/>
        </w:rPr>
        <w:t xml:space="preserve"> </w:t>
      </w:r>
      <w:r w:rsidR="00774A50" w:rsidRPr="00723CC1">
        <w:rPr>
          <w:b/>
          <w:bCs/>
        </w:rPr>
        <w:t>"sahada bırakılmış alet"</w:t>
      </w:r>
      <w:r w:rsidR="00774A50" w:rsidRPr="00723CC1">
        <w:rPr>
          <w:b/>
          <w:bCs/>
        </w:rPr>
        <w:t xml:space="preserve"> </w:t>
      </w:r>
      <w:r w:rsidR="00774A50" w:rsidRPr="00723CC1">
        <w:rPr>
          <w:b/>
          <w:bCs/>
        </w:rPr>
        <w:t>"arızaya rağmen kullandı"</w:t>
      </w:r>
      <w:r w:rsidR="00774A50" w:rsidRPr="00723CC1">
        <w:rPr>
          <w:b/>
          <w:bCs/>
        </w:rPr>
        <w:t xml:space="preserve"> </w:t>
      </w:r>
      <w:r w:rsidR="00774A50" w:rsidRPr="00723CC1">
        <w:rPr>
          <w:b/>
          <w:bCs/>
        </w:rPr>
        <w:t>"ön kontrol yapılmadı"</w:t>
      </w:r>
    </w:p>
    <w:p w14:paraId="7B324D63" w14:textId="4B79B0FB" w:rsidR="005E3970" w:rsidRPr="00723CC1" w:rsidRDefault="005E3970" w:rsidP="00DE53DB">
      <w:pPr>
        <w:pStyle w:val="Heading2"/>
      </w:pPr>
      <w:bookmarkStart w:id="10" w:name="_Toc231335039"/>
      <w:r w:rsidRPr="00723CC1">
        <w:t>A2.</w:t>
      </w:r>
      <w:r w:rsidR="00212CF5" w:rsidRPr="00723CC1">
        <w:t>3</w:t>
      </w:r>
      <w:r w:rsidRPr="00723CC1">
        <w:t xml:space="preserve"> Bilinen Bir Arızaya Sahip Aletin Kullanımı</w:t>
      </w:r>
      <w:bookmarkEnd w:id="10"/>
    </w:p>
    <w:p w14:paraId="6587FF29" w14:textId="2899FC3A"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El aleti ölçeğinde, çalışanın arızayı bilerek devam etme kararı aldığı durumları tanımlar. El aletlerindeki arızalar, büyük ekipman arızalarına kıyasla daha az formal raporlama mekanizmasına tabi tutulur ve bu durum arızalı kullanımın görünmez biçimde normalleşmesine zemin hazırlar. Ön kullanım kontrol (pre-use inspection) kültürünün zayıflığı ve arızalı aletin depoya iadesi yerine sahada bırakılması, bu kategoride tekrar eden sistem zayıflıklarıdır. Güvenilirlik Mühendisliği ve bakım literatüründe, el aletlerinin kontrol döngüsünden muaf tutulması, küçük ölçekli yaralanmaların öngörülemeyen kaynağı olarak tanımlanmaktadır.</w:t>
      </w:r>
    </w:p>
    <w:p w14:paraId="2D54B3F1"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2587FB8B" w14:textId="77777777" w:rsidR="005E3970" w:rsidRPr="00723CC1" w:rsidRDefault="005E3970" w:rsidP="00CF7A8E">
      <w:pPr>
        <w:numPr>
          <w:ilvl w:val="0"/>
          <w:numId w:val="49"/>
        </w:numPr>
        <w:spacing w:before="20" w:after="20" w:line="276" w:lineRule="auto"/>
        <w:rPr>
          <w:rFonts w:ascii="Arial" w:hAnsi="Arial" w:cs="Arial"/>
          <w:sz w:val="22"/>
          <w:szCs w:val="22"/>
        </w:rPr>
      </w:pPr>
      <w:r w:rsidRPr="00723CC1">
        <w:rPr>
          <w:rFonts w:ascii="Arial" w:hAnsi="Arial" w:cs="Arial"/>
          <w:sz w:val="22"/>
          <w:szCs w:val="22"/>
        </w:rPr>
        <w:t>Ön kullanım kontrol prosedürünün el aletleri için tanımlanmamış ya da uygulanmıyor olması</w:t>
      </w:r>
    </w:p>
    <w:p w14:paraId="6CC9D8E9" w14:textId="77777777" w:rsidR="005E3970" w:rsidRPr="00723CC1" w:rsidRDefault="005E3970" w:rsidP="00CF7A8E">
      <w:pPr>
        <w:numPr>
          <w:ilvl w:val="0"/>
          <w:numId w:val="49"/>
        </w:numPr>
        <w:spacing w:before="20" w:after="20" w:line="276" w:lineRule="auto"/>
        <w:rPr>
          <w:rFonts w:ascii="Arial" w:hAnsi="Arial" w:cs="Arial"/>
          <w:sz w:val="22"/>
          <w:szCs w:val="22"/>
        </w:rPr>
      </w:pPr>
      <w:r w:rsidRPr="00723CC1">
        <w:rPr>
          <w:rFonts w:ascii="Arial" w:hAnsi="Arial" w:cs="Arial"/>
          <w:sz w:val="22"/>
          <w:szCs w:val="22"/>
        </w:rPr>
        <w:t>Arızalı aletin depoya iade edilmek yerine sahada bırakılması, bir sonraki kullanıcının habersiz kalması</w:t>
      </w:r>
    </w:p>
    <w:p w14:paraId="1693658C" w14:textId="77777777" w:rsidR="005E3970" w:rsidRPr="00723CC1" w:rsidRDefault="005E3970" w:rsidP="00CF7A8E">
      <w:pPr>
        <w:numPr>
          <w:ilvl w:val="0"/>
          <w:numId w:val="49"/>
        </w:numPr>
        <w:spacing w:before="20" w:after="20" w:line="276" w:lineRule="auto"/>
        <w:rPr>
          <w:rFonts w:ascii="Arial" w:hAnsi="Arial" w:cs="Arial"/>
          <w:sz w:val="22"/>
          <w:szCs w:val="22"/>
        </w:rPr>
      </w:pPr>
      <w:r w:rsidRPr="00723CC1">
        <w:rPr>
          <w:rFonts w:ascii="Arial" w:hAnsi="Arial" w:cs="Arial"/>
          <w:sz w:val="22"/>
          <w:szCs w:val="22"/>
        </w:rPr>
        <w:t>Alet kontrolünün bireysel sorumluluktan çıkarılıp sistemsiz bırakılması</w:t>
      </w:r>
    </w:p>
    <w:p w14:paraId="2FAB6BED" w14:textId="77777777" w:rsidR="005E3970" w:rsidRPr="00723CC1" w:rsidRDefault="005E3970" w:rsidP="00CF7A8E">
      <w:pPr>
        <w:numPr>
          <w:ilvl w:val="0"/>
          <w:numId w:val="49"/>
        </w:numPr>
        <w:spacing w:before="20" w:after="20" w:line="276" w:lineRule="auto"/>
        <w:rPr>
          <w:rFonts w:ascii="Arial" w:hAnsi="Arial" w:cs="Arial"/>
          <w:sz w:val="22"/>
          <w:szCs w:val="22"/>
        </w:rPr>
      </w:pPr>
      <w:r w:rsidRPr="00723CC1">
        <w:rPr>
          <w:rFonts w:ascii="Arial" w:hAnsi="Arial" w:cs="Arial"/>
          <w:sz w:val="22"/>
          <w:szCs w:val="22"/>
        </w:rPr>
        <w:t>"Küçük alet, küçük risk" algısıyla gereken önemin verilmemesi</w:t>
      </w:r>
    </w:p>
    <w:p w14:paraId="76246307" w14:textId="181590B4" w:rsidR="005E3970" w:rsidRPr="00723CC1" w:rsidRDefault="005E3970" w:rsidP="00CF7A8E">
      <w:pPr>
        <w:numPr>
          <w:ilvl w:val="0"/>
          <w:numId w:val="50"/>
        </w:numPr>
        <w:spacing w:before="20" w:after="20" w:line="276" w:lineRule="auto"/>
        <w:rPr>
          <w:rFonts w:ascii="Arial" w:hAnsi="Arial" w:cs="Arial"/>
          <w:sz w:val="22"/>
          <w:szCs w:val="22"/>
        </w:rPr>
      </w:pPr>
      <w:r w:rsidRPr="00723CC1">
        <w:rPr>
          <w:rFonts w:ascii="Arial" w:hAnsi="Arial" w:cs="Arial"/>
          <w:sz w:val="22"/>
          <w:szCs w:val="22"/>
        </w:rPr>
        <w:t xml:space="preserve">Çalışanın kullandığı el aletinde, kullanım öncesinde fark edilen ancak raporlanmayan ya da değiştirilmeyen bir arıza </w:t>
      </w:r>
      <w:r w:rsidR="00212CF5" w:rsidRPr="00723CC1">
        <w:rPr>
          <w:rFonts w:ascii="Arial" w:hAnsi="Arial" w:cs="Arial"/>
          <w:sz w:val="22"/>
          <w:szCs w:val="22"/>
        </w:rPr>
        <w:t>olması</w:t>
      </w:r>
    </w:p>
    <w:p w14:paraId="2EEC0845" w14:textId="77777777" w:rsidR="00436A35" w:rsidRPr="00723CC1" w:rsidRDefault="00436A35" w:rsidP="00CF7A8E">
      <w:pPr>
        <w:spacing w:before="20" w:after="20"/>
        <w:rPr>
          <w:rFonts w:ascii="Arial" w:hAnsi="Arial" w:cs="Arial"/>
          <w:b/>
          <w:bCs/>
          <w:sz w:val="22"/>
          <w:szCs w:val="22"/>
        </w:rPr>
      </w:pPr>
    </w:p>
    <w:p w14:paraId="36047C7C" w14:textId="794A5F83" w:rsidR="00212CF5" w:rsidRPr="00723CC1" w:rsidRDefault="00212CF5" w:rsidP="00436A35">
      <w:pPr>
        <w:spacing w:before="20" w:after="20"/>
        <w:rPr>
          <w:rFonts w:ascii="Arial" w:eastAsiaTheme="majorEastAsia" w:hAnsi="Arial" w:cs="Arial"/>
          <w:sz w:val="22"/>
          <w:szCs w:val="22"/>
        </w:rPr>
      </w:pPr>
      <w:r w:rsidRPr="00723CC1">
        <w:rPr>
          <w:rFonts w:ascii="Arial" w:hAnsi="Arial" w:cs="Arial"/>
          <w:sz w:val="22"/>
          <w:szCs w:val="22"/>
        </w:rPr>
        <w:br w:type="page"/>
      </w:r>
    </w:p>
    <w:p w14:paraId="37313BB7" w14:textId="6AAE7C79" w:rsidR="006B2780" w:rsidRPr="00723CC1" w:rsidRDefault="006B2780" w:rsidP="00774A50">
      <w:pPr>
        <w:rPr>
          <w:b/>
          <w:bCs/>
          <w:lang w:val="en-US"/>
        </w:rPr>
      </w:pPr>
      <w:r w:rsidRPr="00723CC1">
        <w:rPr>
          <w:b/>
          <w:bCs/>
        </w:rPr>
        <w:t>Anahtar kelimeler: “</w:t>
      </w:r>
      <w:proofErr w:type="spellStart"/>
      <w:r w:rsidRPr="00723CC1">
        <w:rPr>
          <w:b/>
          <w:bCs/>
          <w:lang w:val="en-US"/>
        </w:rPr>
        <w:t>hatalı</w:t>
      </w:r>
      <w:proofErr w:type="spellEnd"/>
      <w:r w:rsidRPr="00723CC1">
        <w:rPr>
          <w:b/>
          <w:bCs/>
          <w:lang w:val="en-US"/>
        </w:rPr>
        <w:t xml:space="preserve"> </w:t>
      </w:r>
      <w:proofErr w:type="spellStart"/>
      <w:r w:rsidRPr="00723CC1">
        <w:rPr>
          <w:b/>
          <w:bCs/>
          <w:lang w:val="en-US"/>
        </w:rPr>
        <w:t>depolama</w:t>
      </w:r>
      <w:proofErr w:type="spellEnd"/>
      <w:r w:rsidRPr="00723CC1">
        <w:rPr>
          <w:b/>
          <w:bCs/>
          <w:lang w:val="en-US"/>
        </w:rPr>
        <w:t xml:space="preserve">” </w:t>
      </w:r>
      <w:proofErr w:type="spellStart"/>
      <w:r w:rsidRPr="00723CC1">
        <w:rPr>
          <w:b/>
          <w:bCs/>
          <w:lang w:val="en-US"/>
        </w:rPr>
        <w:t>uygunsuz</w:t>
      </w:r>
      <w:proofErr w:type="spellEnd"/>
      <w:r w:rsidRPr="00723CC1">
        <w:rPr>
          <w:b/>
          <w:bCs/>
          <w:lang w:val="en-US"/>
        </w:rPr>
        <w:t xml:space="preserve"> </w:t>
      </w:r>
      <w:proofErr w:type="spellStart"/>
      <w:r w:rsidRPr="00723CC1">
        <w:rPr>
          <w:b/>
          <w:bCs/>
          <w:lang w:val="en-US"/>
        </w:rPr>
        <w:t>yerleştirme</w:t>
      </w:r>
      <w:proofErr w:type="spellEnd"/>
      <w:r w:rsidRPr="00723CC1">
        <w:rPr>
          <w:b/>
          <w:bCs/>
          <w:lang w:val="en-US"/>
        </w:rPr>
        <w:t>” “</w:t>
      </w:r>
      <w:proofErr w:type="spellStart"/>
      <w:r w:rsidRPr="00723CC1">
        <w:rPr>
          <w:b/>
          <w:bCs/>
          <w:lang w:val="en-US"/>
        </w:rPr>
        <w:t>güvensiz</w:t>
      </w:r>
      <w:proofErr w:type="spellEnd"/>
      <w:r w:rsidRPr="00723CC1">
        <w:rPr>
          <w:b/>
          <w:bCs/>
          <w:lang w:val="en-US"/>
        </w:rPr>
        <w:t xml:space="preserve"> </w:t>
      </w:r>
      <w:proofErr w:type="spellStart"/>
      <w:r w:rsidRPr="00723CC1">
        <w:rPr>
          <w:b/>
          <w:bCs/>
          <w:lang w:val="en-US"/>
        </w:rPr>
        <w:t>konumlandırma</w:t>
      </w:r>
      <w:proofErr w:type="spellEnd"/>
      <w:r w:rsidRPr="00723CC1">
        <w:rPr>
          <w:b/>
          <w:bCs/>
          <w:lang w:val="en-US"/>
        </w:rPr>
        <w:t>”</w:t>
      </w:r>
      <w:r w:rsidR="00774A50" w:rsidRPr="00723CC1">
        <w:t xml:space="preserve"> </w:t>
      </w:r>
      <w:r w:rsidR="00774A50" w:rsidRPr="00723CC1">
        <w:rPr>
          <w:b/>
          <w:bCs/>
          <w:lang w:val="en-US"/>
        </w:rPr>
        <w:t>"</w:t>
      </w:r>
      <w:proofErr w:type="spellStart"/>
      <w:r w:rsidR="00774A50" w:rsidRPr="00723CC1">
        <w:rPr>
          <w:b/>
          <w:bCs/>
          <w:lang w:val="en-US"/>
        </w:rPr>
        <w:t>bıraktı</w:t>
      </w:r>
      <w:proofErr w:type="spellEnd"/>
      <w:r w:rsidR="00774A50" w:rsidRPr="00723CC1">
        <w:rPr>
          <w:b/>
          <w:bCs/>
          <w:lang w:val="en-US"/>
        </w:rPr>
        <w:t xml:space="preserve"> </w:t>
      </w:r>
      <w:proofErr w:type="spellStart"/>
      <w:r w:rsidR="00774A50" w:rsidRPr="00723CC1">
        <w:rPr>
          <w:b/>
          <w:bCs/>
          <w:lang w:val="en-US"/>
        </w:rPr>
        <w:t>gitti</w:t>
      </w:r>
      <w:proofErr w:type="spellEnd"/>
      <w:r w:rsidR="00774A50" w:rsidRPr="00723CC1">
        <w:rPr>
          <w:b/>
          <w:bCs/>
          <w:lang w:val="en-US"/>
        </w:rPr>
        <w:t>"</w:t>
      </w:r>
      <w:r w:rsidR="00774A50" w:rsidRPr="00723CC1">
        <w:rPr>
          <w:b/>
          <w:bCs/>
          <w:lang w:val="en-US"/>
        </w:rPr>
        <w:t xml:space="preserve"> </w:t>
      </w:r>
      <w:r w:rsidR="00774A50" w:rsidRPr="00723CC1">
        <w:rPr>
          <w:b/>
          <w:bCs/>
          <w:lang w:val="en-US"/>
        </w:rPr>
        <w:t>"</w:t>
      </w:r>
      <w:proofErr w:type="spellStart"/>
      <w:r w:rsidR="00774A50" w:rsidRPr="00723CC1">
        <w:rPr>
          <w:b/>
          <w:bCs/>
          <w:lang w:val="en-US"/>
        </w:rPr>
        <w:t>yanlış</w:t>
      </w:r>
      <w:proofErr w:type="spellEnd"/>
      <w:r w:rsidR="00774A50" w:rsidRPr="00723CC1">
        <w:rPr>
          <w:b/>
          <w:bCs/>
          <w:lang w:val="en-US"/>
        </w:rPr>
        <w:t xml:space="preserve"> yere </w:t>
      </w:r>
      <w:proofErr w:type="spellStart"/>
      <w:r w:rsidR="00774A50" w:rsidRPr="00723CC1">
        <w:rPr>
          <w:b/>
          <w:bCs/>
          <w:lang w:val="en-US"/>
        </w:rPr>
        <w:t>koydu</w:t>
      </w:r>
      <w:proofErr w:type="spellEnd"/>
      <w:r w:rsidR="00774A50" w:rsidRPr="00723CC1">
        <w:rPr>
          <w:b/>
          <w:bCs/>
          <w:lang w:val="en-US"/>
        </w:rPr>
        <w:t>"</w:t>
      </w:r>
      <w:r w:rsidR="00774A50" w:rsidRPr="00723CC1">
        <w:rPr>
          <w:b/>
          <w:bCs/>
          <w:lang w:val="en-US"/>
        </w:rPr>
        <w:t xml:space="preserve"> </w:t>
      </w:r>
      <w:r w:rsidR="00774A50" w:rsidRPr="00723CC1">
        <w:rPr>
          <w:b/>
          <w:bCs/>
          <w:lang w:val="en-US"/>
        </w:rPr>
        <w:t>"</w:t>
      </w:r>
      <w:proofErr w:type="spellStart"/>
      <w:r w:rsidR="00774A50" w:rsidRPr="00723CC1">
        <w:rPr>
          <w:b/>
          <w:bCs/>
          <w:lang w:val="en-US"/>
        </w:rPr>
        <w:t>düşme</w:t>
      </w:r>
      <w:proofErr w:type="spellEnd"/>
      <w:r w:rsidR="00774A50" w:rsidRPr="00723CC1">
        <w:rPr>
          <w:b/>
          <w:bCs/>
          <w:lang w:val="en-US"/>
        </w:rPr>
        <w:t xml:space="preserve"> </w:t>
      </w:r>
      <w:proofErr w:type="spellStart"/>
      <w:r w:rsidR="00774A50" w:rsidRPr="00723CC1">
        <w:rPr>
          <w:b/>
          <w:bCs/>
          <w:lang w:val="en-US"/>
        </w:rPr>
        <w:t>riski</w:t>
      </w:r>
      <w:proofErr w:type="spellEnd"/>
      <w:r w:rsidR="00774A50" w:rsidRPr="00723CC1">
        <w:rPr>
          <w:b/>
          <w:bCs/>
          <w:lang w:val="en-US"/>
        </w:rPr>
        <w:t xml:space="preserve"> </w:t>
      </w:r>
      <w:proofErr w:type="spellStart"/>
      <w:r w:rsidR="00774A50" w:rsidRPr="00723CC1">
        <w:rPr>
          <w:b/>
          <w:bCs/>
          <w:lang w:val="en-US"/>
        </w:rPr>
        <w:t>yaratıldı</w:t>
      </w:r>
      <w:proofErr w:type="spellEnd"/>
      <w:r w:rsidR="00774A50" w:rsidRPr="00723CC1">
        <w:rPr>
          <w:b/>
          <w:bCs/>
          <w:lang w:val="en-US"/>
        </w:rPr>
        <w:t>"</w:t>
      </w:r>
    </w:p>
    <w:p w14:paraId="369804DC" w14:textId="374C4F0F" w:rsidR="005E3970" w:rsidRPr="00723CC1" w:rsidRDefault="005E3970" w:rsidP="00DE53DB">
      <w:pPr>
        <w:pStyle w:val="Heading2"/>
      </w:pPr>
      <w:bookmarkStart w:id="11" w:name="_Toc231335040"/>
      <w:r w:rsidRPr="00723CC1">
        <w:t>A2.</w:t>
      </w:r>
      <w:r w:rsidR="00212CF5" w:rsidRPr="00723CC1">
        <w:t>4</w:t>
      </w:r>
      <w:r w:rsidRPr="00723CC1">
        <w:t xml:space="preserve"> Alet, Ekipman veya Malzemenin Hatalı Yerleştirilmesi veya Depolanması</w:t>
      </w:r>
      <w:bookmarkEnd w:id="11"/>
    </w:p>
    <w:p w14:paraId="5CC51445" w14:textId="3D1A43B8"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Kullanımda olan ya da geçici olarak bırakılan alet, ekipman veya malzemelerin; düşme, devrilme, kayma veya ikincil temas riskine yol açacak biçimde konumlandırıldığı ya da depolandığı durumları kapsar. Bu madde, depolama alanı tasarımındaki altyapı eksikliklerini değil; doğru altyapı mevcut olmasına rağmen gerçekleşen davranışsal konumlandırma hatalarını hedef alır. Ergonomi ve iş güvenliği literatüründe düzensiz ve hatalı yerleşim; takılma, düşme ve fırlayan cisim kaynaklı yaralanmaların önemli bir öncülü olarak tanımlanmaktadır. Kasıt durumunu belirlemek; davranışsal, eğitimsel ya da prosedürel müdahale seçimi açısından belirleyicidir.</w:t>
      </w:r>
    </w:p>
    <w:p w14:paraId="0FA773DC"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2614873B" w14:textId="77777777" w:rsidR="005E3970" w:rsidRPr="00723CC1" w:rsidRDefault="005E3970" w:rsidP="00CF7A8E">
      <w:pPr>
        <w:numPr>
          <w:ilvl w:val="0"/>
          <w:numId w:val="55"/>
        </w:numPr>
        <w:spacing w:before="20" w:after="20" w:line="276" w:lineRule="auto"/>
        <w:rPr>
          <w:rFonts w:ascii="Arial" w:hAnsi="Arial" w:cs="Arial"/>
          <w:sz w:val="22"/>
          <w:szCs w:val="22"/>
        </w:rPr>
      </w:pPr>
      <w:r w:rsidRPr="00723CC1">
        <w:rPr>
          <w:rFonts w:ascii="Arial" w:hAnsi="Arial" w:cs="Arial"/>
          <w:sz w:val="22"/>
          <w:szCs w:val="22"/>
        </w:rPr>
        <w:t>Kullanım sonrası ekipmanın yerleşim standardına uygun bırakılmadığı, geçici konumlandırmanın kalıcılaştığı uygulamalar</w:t>
      </w:r>
    </w:p>
    <w:p w14:paraId="7C94A0C5" w14:textId="77777777" w:rsidR="005E3970" w:rsidRPr="00723CC1" w:rsidRDefault="005E3970" w:rsidP="00CF7A8E">
      <w:pPr>
        <w:numPr>
          <w:ilvl w:val="0"/>
          <w:numId w:val="55"/>
        </w:numPr>
        <w:spacing w:before="20" w:after="20" w:line="276" w:lineRule="auto"/>
        <w:rPr>
          <w:rFonts w:ascii="Arial" w:hAnsi="Arial" w:cs="Arial"/>
          <w:sz w:val="22"/>
          <w:szCs w:val="22"/>
        </w:rPr>
      </w:pPr>
      <w:r w:rsidRPr="00723CC1">
        <w:rPr>
          <w:rFonts w:ascii="Arial" w:hAnsi="Arial" w:cs="Arial"/>
          <w:sz w:val="22"/>
          <w:szCs w:val="22"/>
        </w:rPr>
        <w:t>Üst raflara ağır/keskin malzeme yerleştirme kültürünün normalleşmiş olması</w:t>
      </w:r>
    </w:p>
    <w:p w14:paraId="6CE8AA90" w14:textId="77777777" w:rsidR="005E3970" w:rsidRPr="00723CC1" w:rsidRDefault="005E3970" w:rsidP="00CF7A8E">
      <w:pPr>
        <w:numPr>
          <w:ilvl w:val="0"/>
          <w:numId w:val="55"/>
        </w:numPr>
        <w:spacing w:before="20" w:after="20" w:line="276" w:lineRule="auto"/>
        <w:rPr>
          <w:rFonts w:ascii="Arial" w:hAnsi="Arial" w:cs="Arial"/>
          <w:sz w:val="22"/>
          <w:szCs w:val="22"/>
        </w:rPr>
      </w:pPr>
      <w:r w:rsidRPr="00723CC1">
        <w:rPr>
          <w:rFonts w:ascii="Arial" w:hAnsi="Arial" w:cs="Arial"/>
          <w:sz w:val="22"/>
          <w:szCs w:val="22"/>
        </w:rPr>
        <w:t>Çalışanlar arasında "işim bitti, bıraktım gittim" davranışını önleyecek hesap verebilirlik mekanizmasının olmaması</w:t>
      </w:r>
    </w:p>
    <w:p w14:paraId="34E4400A" w14:textId="77777777" w:rsidR="005E3970" w:rsidRPr="00723CC1" w:rsidRDefault="005E3970" w:rsidP="00CF7A8E">
      <w:pPr>
        <w:numPr>
          <w:ilvl w:val="0"/>
          <w:numId w:val="55"/>
        </w:numPr>
        <w:spacing w:before="20" w:after="20" w:line="276" w:lineRule="auto"/>
        <w:rPr>
          <w:rFonts w:ascii="Arial" w:hAnsi="Arial" w:cs="Arial"/>
          <w:sz w:val="22"/>
          <w:szCs w:val="22"/>
        </w:rPr>
      </w:pPr>
      <w:r w:rsidRPr="00723CC1">
        <w:rPr>
          <w:rFonts w:ascii="Arial" w:hAnsi="Arial" w:cs="Arial"/>
          <w:sz w:val="22"/>
          <w:szCs w:val="22"/>
        </w:rPr>
        <w:t>Yükleme/depolama ağırlık sınırı ve konum standartlarının görsel iletişimle çalışanlara aktarılmaması</w:t>
      </w:r>
    </w:p>
    <w:p w14:paraId="08D7E9C4" w14:textId="77777777" w:rsidR="00E91383" w:rsidRPr="00723CC1" w:rsidRDefault="00E91383" w:rsidP="00CF7A8E">
      <w:pPr>
        <w:spacing w:before="20" w:after="20"/>
        <w:rPr>
          <w:rFonts w:ascii="Arial" w:hAnsi="Arial" w:cs="Arial"/>
          <w:b/>
          <w:bCs/>
          <w:sz w:val="22"/>
          <w:szCs w:val="22"/>
        </w:rPr>
      </w:pPr>
    </w:p>
    <w:p w14:paraId="12A47D65" w14:textId="6E77BD0F" w:rsidR="00724413" w:rsidRPr="00723CC1" w:rsidRDefault="00724413" w:rsidP="00CF7A8E">
      <w:pPr>
        <w:spacing w:before="20" w:after="20"/>
        <w:rPr>
          <w:rFonts w:ascii="Arial" w:eastAsiaTheme="majorEastAsia" w:hAnsi="Arial" w:cs="Arial"/>
          <w:sz w:val="22"/>
          <w:szCs w:val="22"/>
        </w:rPr>
      </w:pPr>
      <w:r w:rsidRPr="00723CC1">
        <w:rPr>
          <w:rFonts w:ascii="Arial" w:hAnsi="Arial" w:cs="Arial"/>
          <w:sz w:val="22"/>
          <w:szCs w:val="22"/>
        </w:rPr>
        <w:br w:type="page"/>
      </w:r>
    </w:p>
    <w:p w14:paraId="20EB27A1" w14:textId="1096CF57" w:rsidR="006B2780" w:rsidRPr="00723CC1" w:rsidRDefault="006B2780" w:rsidP="00774A50">
      <w:pPr>
        <w:rPr>
          <w:b/>
          <w:bCs/>
        </w:rPr>
      </w:pPr>
      <w:r w:rsidRPr="00723CC1">
        <w:rPr>
          <w:b/>
          <w:bCs/>
        </w:rPr>
        <w:t>Anahtar kelimeler: “limit dışı kullanım” “kapasite aşımı” “çalışma sınırı aşımı”</w:t>
      </w:r>
      <w:r w:rsidR="00774A50" w:rsidRPr="00723CC1">
        <w:rPr>
          <w:b/>
          <w:bCs/>
        </w:rPr>
        <w:t xml:space="preserve"> </w:t>
      </w:r>
      <w:r w:rsidR="00774A50" w:rsidRPr="00723CC1">
        <w:rPr>
          <w:b/>
          <w:bCs/>
        </w:rPr>
        <w:t>"limit dışı kullanım"</w:t>
      </w:r>
      <w:r w:rsidR="00774A50" w:rsidRPr="00723CC1">
        <w:rPr>
          <w:b/>
          <w:bCs/>
        </w:rPr>
        <w:t xml:space="preserve"> </w:t>
      </w:r>
      <w:r w:rsidR="00774A50" w:rsidRPr="00723CC1">
        <w:rPr>
          <w:b/>
          <w:bCs/>
        </w:rPr>
        <w:t>"kapasite aşıldı"</w:t>
      </w:r>
      <w:r w:rsidR="00774A50" w:rsidRPr="00723CC1">
        <w:rPr>
          <w:b/>
          <w:bCs/>
        </w:rPr>
        <w:t xml:space="preserve"> </w:t>
      </w:r>
      <w:r w:rsidR="00774A50" w:rsidRPr="00723CC1">
        <w:rPr>
          <w:b/>
          <w:bCs/>
        </w:rPr>
        <w:t>"çalışma sınırı aşıldı müdahale edilmedi"</w:t>
      </w:r>
      <w:r w:rsidR="00774A50" w:rsidRPr="00723CC1">
        <w:rPr>
          <w:b/>
          <w:bCs/>
        </w:rPr>
        <w:t xml:space="preserve"> </w:t>
      </w:r>
      <w:r w:rsidR="00774A50" w:rsidRPr="00723CC1">
        <w:rPr>
          <w:b/>
          <w:bCs/>
        </w:rPr>
        <w:t>"sınır esnetildi"</w:t>
      </w:r>
      <w:r w:rsidR="00774A50" w:rsidRPr="00723CC1">
        <w:rPr>
          <w:b/>
          <w:bCs/>
        </w:rPr>
        <w:t xml:space="preserve"> </w:t>
      </w:r>
      <w:r w:rsidR="00774A50" w:rsidRPr="00723CC1">
        <w:rPr>
          <w:b/>
          <w:bCs/>
        </w:rPr>
        <w:t>"üretim için zorladı"</w:t>
      </w:r>
    </w:p>
    <w:p w14:paraId="3B2D3B5E" w14:textId="5E05D5E2" w:rsidR="005E3970" w:rsidRPr="00723CC1" w:rsidRDefault="005E3970" w:rsidP="00DE53DB">
      <w:pPr>
        <w:pStyle w:val="Heading2"/>
      </w:pPr>
      <w:bookmarkStart w:id="12" w:name="_Toc231335041"/>
      <w:r w:rsidRPr="00723CC1">
        <w:t>A2.</w:t>
      </w:r>
      <w:r w:rsidR="00212CF5" w:rsidRPr="00723CC1">
        <w:t>5</w:t>
      </w:r>
      <w:r w:rsidRPr="00723CC1">
        <w:t xml:space="preserve"> Tesis / Donanım veya Aracın Tasarım Limitleri veya Çalışma Zarfı Dışında Kullanımı</w:t>
      </w:r>
      <w:bookmarkEnd w:id="12"/>
      <w:r w:rsidR="00724413" w:rsidRPr="00723CC1">
        <w:t xml:space="preserve"> </w:t>
      </w:r>
    </w:p>
    <w:p w14:paraId="51FE134D" w14:textId="244CECF5"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 xml:space="preserve">Ekipman veya aracın; üretici tarafından belirlenen veya proses tasarımıyla tanımlanmış basınç, sıcaklık, akış hızı, yük kapasitesi, devir sayısı gibi operasyonel sınırlarının bilinçli ya da bilinçsiz biçimde aşılması ve bu sınır aşımı fark edildiğinde düzeltici eylemin gerçekleştirilmemiş olduğu durumları kapsar. Bu madde, kişinin düzeltmeye çalıştığı ancak başaramadığı durumlar için tasarlanmıştır; hiçbir düzeltici çaba gösterilmemişse davranış kasıtlı nitelik kazanır. </w:t>
      </w:r>
      <w:r w:rsidR="00724413" w:rsidRPr="00723CC1">
        <w:rPr>
          <w:rFonts w:ascii="Arial" w:hAnsi="Arial" w:cs="Arial"/>
          <w:sz w:val="22"/>
          <w:szCs w:val="22"/>
        </w:rPr>
        <w:t>Ç</w:t>
      </w:r>
      <w:r w:rsidRPr="00723CC1">
        <w:rPr>
          <w:rFonts w:ascii="Arial" w:hAnsi="Arial" w:cs="Arial"/>
          <w:sz w:val="22"/>
          <w:szCs w:val="22"/>
        </w:rPr>
        <w:t>alışma zarfı aşımları; SIS/alarm sistemlerinin devreye girmesiyle önlenemeyen süreç deviasyonlarının başlatıcısı olarak sınıflandırılır. Proses tesislerinde bu sapmanın mühendislik kontrolleri (alarm, interlock) ile desteklenmediği durumlar, sistem güvenlik mimarisindeki katman eksikliğine işaret eder.</w:t>
      </w:r>
    </w:p>
    <w:p w14:paraId="1B373F80"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318BD2C4" w14:textId="77777777" w:rsidR="005E3970" w:rsidRPr="00723CC1" w:rsidRDefault="005E3970" w:rsidP="00CF7A8E">
      <w:pPr>
        <w:numPr>
          <w:ilvl w:val="0"/>
          <w:numId w:val="61"/>
        </w:numPr>
        <w:spacing w:before="20" w:after="20" w:line="276" w:lineRule="auto"/>
        <w:rPr>
          <w:rFonts w:ascii="Arial" w:hAnsi="Arial" w:cs="Arial"/>
          <w:sz w:val="22"/>
          <w:szCs w:val="22"/>
        </w:rPr>
      </w:pPr>
      <w:r w:rsidRPr="00723CC1">
        <w:rPr>
          <w:rFonts w:ascii="Arial" w:hAnsi="Arial" w:cs="Arial"/>
          <w:sz w:val="22"/>
          <w:szCs w:val="22"/>
        </w:rPr>
        <w:t>Çalışma limitlerinin operatörlere eğitimde yüzeysel geçilmesi, pratikte ne anlama geldiğinin açıklanmaması</w:t>
      </w:r>
    </w:p>
    <w:p w14:paraId="5C2164B2" w14:textId="77777777" w:rsidR="005E3970" w:rsidRPr="00723CC1" w:rsidRDefault="005E3970" w:rsidP="00CF7A8E">
      <w:pPr>
        <w:numPr>
          <w:ilvl w:val="0"/>
          <w:numId w:val="61"/>
        </w:numPr>
        <w:spacing w:before="20" w:after="20" w:line="276" w:lineRule="auto"/>
        <w:rPr>
          <w:rFonts w:ascii="Arial" w:hAnsi="Arial" w:cs="Arial"/>
          <w:sz w:val="22"/>
          <w:szCs w:val="22"/>
        </w:rPr>
      </w:pPr>
      <w:r w:rsidRPr="00723CC1">
        <w:rPr>
          <w:rFonts w:ascii="Arial" w:hAnsi="Arial" w:cs="Arial"/>
          <w:sz w:val="22"/>
          <w:szCs w:val="22"/>
        </w:rPr>
        <w:t>Alarm eşiklerinin çalışma limitlerinin çok yakınında ayarlanmış olması, müdahale süresi bırakmaması</w:t>
      </w:r>
    </w:p>
    <w:p w14:paraId="0820E30C" w14:textId="77777777" w:rsidR="005E3970" w:rsidRPr="00723CC1" w:rsidRDefault="005E3970" w:rsidP="00CF7A8E">
      <w:pPr>
        <w:numPr>
          <w:ilvl w:val="0"/>
          <w:numId w:val="61"/>
        </w:numPr>
        <w:spacing w:before="20" w:after="20" w:line="276" w:lineRule="auto"/>
        <w:rPr>
          <w:rFonts w:ascii="Arial" w:hAnsi="Arial" w:cs="Arial"/>
          <w:sz w:val="22"/>
          <w:szCs w:val="22"/>
        </w:rPr>
      </w:pPr>
      <w:r w:rsidRPr="00723CC1">
        <w:rPr>
          <w:rFonts w:ascii="Arial" w:hAnsi="Arial" w:cs="Arial"/>
          <w:sz w:val="22"/>
          <w:szCs w:val="22"/>
        </w:rPr>
        <w:t>Limit aşımı durumunda operatörün ne yapması gerektiğinin prosedürel olarak net tanımlanmamış olması</w:t>
      </w:r>
    </w:p>
    <w:p w14:paraId="70B309CA" w14:textId="77777777" w:rsidR="005E3970" w:rsidRPr="00723CC1" w:rsidRDefault="005E3970" w:rsidP="00CF7A8E">
      <w:pPr>
        <w:numPr>
          <w:ilvl w:val="0"/>
          <w:numId w:val="61"/>
        </w:numPr>
        <w:spacing w:before="20" w:after="20" w:line="276" w:lineRule="auto"/>
        <w:rPr>
          <w:rFonts w:ascii="Arial" w:hAnsi="Arial" w:cs="Arial"/>
          <w:sz w:val="22"/>
          <w:szCs w:val="22"/>
        </w:rPr>
      </w:pPr>
      <w:r w:rsidRPr="00723CC1">
        <w:rPr>
          <w:rFonts w:ascii="Arial" w:hAnsi="Arial" w:cs="Arial"/>
          <w:sz w:val="22"/>
          <w:szCs w:val="22"/>
        </w:rPr>
        <w:t>Üretim baskısının limitleri "esnetme" kültürünü beslemesi</w:t>
      </w:r>
    </w:p>
    <w:p w14:paraId="175360F4" w14:textId="4CBE6235" w:rsidR="005E3970" w:rsidRPr="00723CC1" w:rsidRDefault="00724413" w:rsidP="00CF7A8E">
      <w:pPr>
        <w:numPr>
          <w:ilvl w:val="0"/>
          <w:numId w:val="62"/>
        </w:numPr>
        <w:spacing w:before="20" w:after="20" w:line="276" w:lineRule="auto"/>
        <w:rPr>
          <w:rFonts w:ascii="Arial" w:hAnsi="Arial" w:cs="Arial"/>
          <w:sz w:val="22"/>
          <w:szCs w:val="22"/>
        </w:rPr>
      </w:pPr>
      <w:r w:rsidRPr="00723CC1">
        <w:rPr>
          <w:rFonts w:ascii="Arial" w:hAnsi="Arial" w:cs="Arial"/>
          <w:sz w:val="22"/>
          <w:szCs w:val="22"/>
        </w:rPr>
        <w:t>Operatörün/çalışanın limiti bildiği ancak çal</w:t>
      </w:r>
      <w:r w:rsidR="005E3970" w:rsidRPr="00723CC1">
        <w:rPr>
          <w:rFonts w:ascii="Arial" w:hAnsi="Arial" w:cs="Arial"/>
          <w:sz w:val="22"/>
          <w:szCs w:val="22"/>
        </w:rPr>
        <w:t xml:space="preserve">ışma limitinin aşıldığı </w:t>
      </w:r>
      <w:r w:rsidRPr="00723CC1">
        <w:rPr>
          <w:rFonts w:ascii="Arial" w:hAnsi="Arial" w:cs="Arial"/>
          <w:sz w:val="22"/>
          <w:szCs w:val="22"/>
        </w:rPr>
        <w:t>durumu</w:t>
      </w:r>
      <w:r w:rsidR="005E3970" w:rsidRPr="00723CC1">
        <w:rPr>
          <w:rFonts w:ascii="Arial" w:hAnsi="Arial" w:cs="Arial"/>
          <w:sz w:val="22"/>
          <w:szCs w:val="22"/>
        </w:rPr>
        <w:t xml:space="preserve"> düzeltmek için gerekli müdahale</w:t>
      </w:r>
      <w:r w:rsidRPr="00723CC1">
        <w:rPr>
          <w:rFonts w:ascii="Arial" w:hAnsi="Arial" w:cs="Arial"/>
          <w:sz w:val="22"/>
          <w:szCs w:val="22"/>
        </w:rPr>
        <w:t>yi yapmaması ya da yapamaması</w:t>
      </w:r>
    </w:p>
    <w:p w14:paraId="74BB2FA7" w14:textId="679D8047" w:rsidR="005E3970" w:rsidRPr="00723CC1" w:rsidRDefault="005E3970" w:rsidP="00CF7A8E">
      <w:pPr>
        <w:numPr>
          <w:ilvl w:val="0"/>
          <w:numId w:val="62"/>
        </w:numPr>
        <w:spacing w:before="20" w:after="20" w:line="276" w:lineRule="auto"/>
        <w:rPr>
          <w:rFonts w:ascii="Arial" w:hAnsi="Arial" w:cs="Arial"/>
          <w:sz w:val="22"/>
          <w:szCs w:val="22"/>
        </w:rPr>
      </w:pPr>
      <w:r w:rsidRPr="00723CC1">
        <w:rPr>
          <w:rFonts w:ascii="Arial" w:hAnsi="Arial" w:cs="Arial"/>
          <w:sz w:val="22"/>
          <w:szCs w:val="22"/>
        </w:rPr>
        <w:t>Proses limitlerinin sistematik olarak aşıldığına dair veri ya da trend ol</w:t>
      </w:r>
      <w:r w:rsidR="00724413" w:rsidRPr="00723CC1">
        <w:rPr>
          <w:rFonts w:ascii="Arial" w:hAnsi="Arial" w:cs="Arial"/>
          <w:sz w:val="22"/>
          <w:szCs w:val="22"/>
        </w:rPr>
        <w:t>ması</w:t>
      </w:r>
    </w:p>
    <w:p w14:paraId="5B5A365B" w14:textId="70966DFC" w:rsidR="005E3970" w:rsidRPr="00723CC1" w:rsidRDefault="005E3970" w:rsidP="00CF7A8E">
      <w:pPr>
        <w:spacing w:before="20" w:after="20" w:line="276" w:lineRule="auto"/>
        <w:rPr>
          <w:rFonts w:ascii="Arial" w:hAnsi="Arial" w:cs="Arial"/>
          <w:sz w:val="22"/>
          <w:szCs w:val="22"/>
        </w:rPr>
      </w:pPr>
    </w:p>
    <w:p w14:paraId="166427FA" w14:textId="6641C3FD" w:rsidR="00724413" w:rsidRPr="00723CC1" w:rsidRDefault="00724413" w:rsidP="00DF73C2">
      <w:pPr>
        <w:spacing w:before="20" w:after="20"/>
        <w:rPr>
          <w:rFonts w:ascii="Arial" w:eastAsiaTheme="majorEastAsia" w:hAnsi="Arial" w:cs="Arial"/>
          <w:sz w:val="22"/>
          <w:szCs w:val="22"/>
        </w:rPr>
      </w:pPr>
      <w:r w:rsidRPr="00723CC1">
        <w:rPr>
          <w:rFonts w:ascii="Arial" w:hAnsi="Arial" w:cs="Arial"/>
          <w:sz w:val="22"/>
          <w:szCs w:val="22"/>
        </w:rPr>
        <w:br w:type="page"/>
      </w:r>
    </w:p>
    <w:p w14:paraId="7E8D21AA" w14:textId="5A0B6B8D" w:rsidR="006B2780" w:rsidRPr="00723CC1" w:rsidRDefault="006B2780" w:rsidP="00AB1374">
      <w:pPr>
        <w:rPr>
          <w:b/>
          <w:bCs/>
        </w:rPr>
      </w:pPr>
      <w:r w:rsidRPr="00723CC1">
        <w:rPr>
          <w:b/>
          <w:bCs/>
        </w:rPr>
        <w:t>Anahtar kelimeler: “geçici modifikasyon” “derme çatma kullanım” “bantla tamir”</w:t>
      </w:r>
      <w:r w:rsidR="00AB1374" w:rsidRPr="00723CC1">
        <w:rPr>
          <w:b/>
          <w:bCs/>
        </w:rPr>
        <w:t xml:space="preserve"> </w:t>
      </w:r>
      <w:r w:rsidRPr="00723CC1">
        <w:rPr>
          <w:b/>
          <w:bCs/>
        </w:rPr>
        <w:t>“geçici tamir” “anlık ama kayıtsız onarım”</w:t>
      </w:r>
      <w:r w:rsidR="00774A50" w:rsidRPr="00723CC1">
        <w:rPr>
          <w:b/>
          <w:bCs/>
        </w:rPr>
        <w:t xml:space="preserve"> </w:t>
      </w:r>
      <w:r w:rsidR="00774A50" w:rsidRPr="00723CC1">
        <w:rPr>
          <w:b/>
          <w:bCs/>
        </w:rPr>
        <w:t>"DYS'ye girmedi"</w:t>
      </w:r>
      <w:r w:rsidR="00774A50" w:rsidRPr="00723CC1">
        <w:rPr>
          <w:b/>
          <w:bCs/>
        </w:rPr>
        <w:t xml:space="preserve"> </w:t>
      </w:r>
      <w:r w:rsidR="00774A50" w:rsidRPr="00723CC1">
        <w:rPr>
          <w:b/>
          <w:bCs/>
        </w:rPr>
        <w:t xml:space="preserve">"geçici </w:t>
      </w:r>
      <w:r w:rsidR="00774A50" w:rsidRPr="00723CC1">
        <w:rPr>
          <w:b/>
          <w:bCs/>
        </w:rPr>
        <w:t xml:space="preserve">tamir edildi </w:t>
      </w:r>
      <w:r w:rsidR="00774A50" w:rsidRPr="00723CC1">
        <w:rPr>
          <w:b/>
          <w:bCs/>
        </w:rPr>
        <w:t>ama unutuldu"</w:t>
      </w:r>
      <w:r w:rsidR="00774A50" w:rsidRPr="00723CC1">
        <w:t xml:space="preserve"> </w:t>
      </w:r>
      <w:r w:rsidR="00774A50" w:rsidRPr="00723CC1">
        <w:rPr>
          <w:b/>
          <w:bCs/>
        </w:rPr>
        <w:t>"uyumsuz parça takıldı"</w:t>
      </w:r>
    </w:p>
    <w:p w14:paraId="2EE438CC" w14:textId="785C0DDF" w:rsidR="005E3970" w:rsidRPr="00723CC1" w:rsidRDefault="005E3970" w:rsidP="00DE53DB">
      <w:pPr>
        <w:pStyle w:val="Heading2"/>
      </w:pPr>
      <w:bookmarkStart w:id="13" w:name="_Toc231335042"/>
      <w:r w:rsidRPr="00723CC1">
        <w:t>A2.</w:t>
      </w:r>
      <w:r w:rsidR="00212CF5" w:rsidRPr="00723CC1">
        <w:t>6</w:t>
      </w:r>
      <w:r w:rsidRPr="00723CC1">
        <w:t xml:space="preserve"> Ekipmanın Geçici Modifikasyonu veya Derme Çatma Kullanımı</w:t>
      </w:r>
      <w:bookmarkEnd w:id="13"/>
    </w:p>
    <w:p w14:paraId="7E2283D5" w14:textId="147EFACC"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 xml:space="preserve">Ekipman ya da aletin; standart dışı geçici onarım malzemeleri (tel, bant, tahta parçası, uyumsuz yedek parça) kullanılarak değiştirilmesi, derleme parçalarla çalıştırılması ya da tasarım bütünlüğünü bozan geçici müdahalelerle hizmette tutulması durumunu tanımlar. Bu tür "sahaya özgü mühendislik" uygulamaları, her ne kadar anlık sorunu çözüyor gibi görünse de ekipman güvenlik marjini, yapısal bütünlük ve izleme kabiliyeti üzerinde görünmez riskler yaratır. </w:t>
      </w:r>
      <w:r w:rsidR="005B005F" w:rsidRPr="00723CC1">
        <w:rPr>
          <w:rFonts w:ascii="Arial" w:hAnsi="Arial" w:cs="Arial"/>
          <w:sz w:val="22"/>
          <w:szCs w:val="22"/>
        </w:rPr>
        <w:t>B</w:t>
      </w:r>
      <w:r w:rsidRPr="00723CC1">
        <w:rPr>
          <w:rFonts w:ascii="Arial" w:hAnsi="Arial" w:cs="Arial"/>
          <w:sz w:val="22"/>
          <w:szCs w:val="22"/>
        </w:rPr>
        <w:t>u tür değişikliklerin; geçici bile olsa, değişim yönetimi prosedürüne tabi kılınmasını zorunlu</w:t>
      </w:r>
      <w:r w:rsidR="005B005F" w:rsidRPr="00723CC1">
        <w:rPr>
          <w:rFonts w:ascii="Arial" w:hAnsi="Arial" w:cs="Arial"/>
          <w:sz w:val="22"/>
          <w:szCs w:val="22"/>
        </w:rPr>
        <w:t>dur</w:t>
      </w:r>
      <w:r w:rsidRPr="00723CC1">
        <w:rPr>
          <w:rFonts w:ascii="Arial" w:hAnsi="Arial" w:cs="Arial"/>
          <w:sz w:val="22"/>
          <w:szCs w:val="22"/>
        </w:rPr>
        <w:t>. "Geçicilik" algısının kurumsal hafızada kalıcıya dönüşmesi, derme çatma çözümlerin en kritik tehlikesidir.</w:t>
      </w:r>
    </w:p>
    <w:p w14:paraId="0D287300"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63D07AC6" w14:textId="61D0CC55" w:rsidR="005E3970" w:rsidRPr="00723CC1" w:rsidRDefault="005E3970" w:rsidP="00CF7A8E">
      <w:pPr>
        <w:numPr>
          <w:ilvl w:val="0"/>
          <w:numId w:val="67"/>
        </w:numPr>
        <w:spacing w:before="20" w:after="20" w:line="276" w:lineRule="auto"/>
        <w:rPr>
          <w:rFonts w:ascii="Arial" w:hAnsi="Arial" w:cs="Arial"/>
          <w:sz w:val="22"/>
          <w:szCs w:val="22"/>
        </w:rPr>
      </w:pPr>
      <w:r w:rsidRPr="00723CC1">
        <w:rPr>
          <w:rFonts w:ascii="Arial" w:hAnsi="Arial" w:cs="Arial"/>
          <w:sz w:val="22"/>
          <w:szCs w:val="22"/>
        </w:rPr>
        <w:t>"Geçici" olarak uygulanan modifikasyonun</w:t>
      </w:r>
      <w:r w:rsidR="00724413" w:rsidRPr="00723CC1">
        <w:rPr>
          <w:rFonts w:ascii="Arial" w:hAnsi="Arial" w:cs="Arial"/>
          <w:sz w:val="22"/>
          <w:szCs w:val="22"/>
        </w:rPr>
        <w:t xml:space="preserve"> </w:t>
      </w:r>
      <w:r w:rsidRPr="00723CC1">
        <w:rPr>
          <w:rFonts w:ascii="Arial" w:hAnsi="Arial" w:cs="Arial"/>
          <w:sz w:val="22"/>
          <w:szCs w:val="22"/>
        </w:rPr>
        <w:t>Değişim Yönetimi sürecine girmemiş olması</w:t>
      </w:r>
    </w:p>
    <w:p w14:paraId="5002EB79" w14:textId="77777777" w:rsidR="005E3970" w:rsidRPr="00723CC1" w:rsidRDefault="005E3970" w:rsidP="00CF7A8E">
      <w:pPr>
        <w:numPr>
          <w:ilvl w:val="0"/>
          <w:numId w:val="67"/>
        </w:numPr>
        <w:spacing w:before="20" w:after="20" w:line="276" w:lineRule="auto"/>
        <w:rPr>
          <w:rFonts w:ascii="Arial" w:hAnsi="Arial" w:cs="Arial"/>
          <w:sz w:val="22"/>
          <w:szCs w:val="22"/>
        </w:rPr>
      </w:pPr>
      <w:r w:rsidRPr="00723CC1">
        <w:rPr>
          <w:rFonts w:ascii="Arial" w:hAnsi="Arial" w:cs="Arial"/>
          <w:sz w:val="22"/>
          <w:szCs w:val="22"/>
        </w:rPr>
        <w:t>Stok yedek parça eksikliğinin çalışanı alternatif çözüme zorlaması</w:t>
      </w:r>
    </w:p>
    <w:p w14:paraId="1B10703A" w14:textId="77777777" w:rsidR="005E3970" w:rsidRPr="00723CC1" w:rsidRDefault="005E3970" w:rsidP="00CF7A8E">
      <w:pPr>
        <w:numPr>
          <w:ilvl w:val="0"/>
          <w:numId w:val="67"/>
        </w:numPr>
        <w:spacing w:before="20" w:after="20" w:line="276" w:lineRule="auto"/>
        <w:rPr>
          <w:rFonts w:ascii="Arial" w:hAnsi="Arial" w:cs="Arial"/>
          <w:sz w:val="22"/>
          <w:szCs w:val="22"/>
        </w:rPr>
      </w:pPr>
      <w:r w:rsidRPr="00723CC1">
        <w:rPr>
          <w:rFonts w:ascii="Arial" w:hAnsi="Arial" w:cs="Arial"/>
          <w:sz w:val="22"/>
          <w:szCs w:val="22"/>
        </w:rPr>
        <w:t>Geçici müdahalenin takip sistemi veya görsel işaret olmaksızın unutulması ve kalıcılaşması</w:t>
      </w:r>
    </w:p>
    <w:p w14:paraId="60AE30CB" w14:textId="77777777" w:rsidR="005E3970" w:rsidRPr="00723CC1" w:rsidRDefault="005E3970" w:rsidP="00CF7A8E">
      <w:pPr>
        <w:numPr>
          <w:ilvl w:val="0"/>
          <w:numId w:val="67"/>
        </w:numPr>
        <w:spacing w:before="20" w:after="20" w:line="276" w:lineRule="auto"/>
        <w:rPr>
          <w:rFonts w:ascii="Arial" w:hAnsi="Arial" w:cs="Arial"/>
          <w:sz w:val="22"/>
          <w:szCs w:val="22"/>
        </w:rPr>
      </w:pPr>
      <w:r w:rsidRPr="00723CC1">
        <w:rPr>
          <w:rFonts w:ascii="Arial" w:hAnsi="Arial" w:cs="Arial"/>
          <w:sz w:val="22"/>
          <w:szCs w:val="22"/>
        </w:rPr>
        <w:t>Bakım ekibi ile operasyon ekibi arasında geçici değişikliğin iletilmemesi</w:t>
      </w:r>
    </w:p>
    <w:p w14:paraId="39D3FB94" w14:textId="04B79BC0" w:rsidR="005E3970" w:rsidRPr="00723CC1" w:rsidRDefault="005E3970" w:rsidP="00CF7A8E">
      <w:pPr>
        <w:numPr>
          <w:ilvl w:val="0"/>
          <w:numId w:val="68"/>
        </w:numPr>
        <w:spacing w:before="20" w:after="20" w:line="276" w:lineRule="auto"/>
        <w:rPr>
          <w:rFonts w:ascii="Arial" w:hAnsi="Arial" w:cs="Arial"/>
          <w:sz w:val="22"/>
          <w:szCs w:val="22"/>
        </w:rPr>
      </w:pPr>
      <w:r w:rsidRPr="00723CC1">
        <w:rPr>
          <w:rFonts w:ascii="Arial" w:hAnsi="Arial" w:cs="Arial"/>
          <w:sz w:val="22"/>
          <w:szCs w:val="22"/>
        </w:rPr>
        <w:t>Ekipman standart dışı bir malzeme, uyumsuz parça veya sahaya özgü onarımla çalıştırılı</w:t>
      </w:r>
      <w:r w:rsidR="00724413" w:rsidRPr="00723CC1">
        <w:rPr>
          <w:rFonts w:ascii="Arial" w:hAnsi="Arial" w:cs="Arial"/>
          <w:sz w:val="22"/>
          <w:szCs w:val="22"/>
        </w:rPr>
        <w:t>ması</w:t>
      </w:r>
    </w:p>
    <w:p w14:paraId="14671EC8" w14:textId="321F9193" w:rsidR="005E3970" w:rsidRPr="00723CC1" w:rsidRDefault="005E3970" w:rsidP="00CF7A8E">
      <w:pPr>
        <w:numPr>
          <w:ilvl w:val="0"/>
          <w:numId w:val="68"/>
        </w:numPr>
        <w:spacing w:before="20" w:after="20" w:line="276" w:lineRule="auto"/>
        <w:rPr>
          <w:rFonts w:ascii="Arial" w:hAnsi="Arial" w:cs="Arial"/>
          <w:sz w:val="22"/>
          <w:szCs w:val="22"/>
        </w:rPr>
      </w:pPr>
      <w:r w:rsidRPr="00723CC1">
        <w:rPr>
          <w:rFonts w:ascii="Arial" w:hAnsi="Arial" w:cs="Arial"/>
          <w:sz w:val="22"/>
          <w:szCs w:val="22"/>
        </w:rPr>
        <w:t>Orijinal tasarım özelliklerini karşılamayan bir modifikasyonun yapıldığı doğrulan</w:t>
      </w:r>
      <w:r w:rsidR="00724413" w:rsidRPr="00723CC1">
        <w:rPr>
          <w:rFonts w:ascii="Arial" w:hAnsi="Arial" w:cs="Arial"/>
          <w:sz w:val="22"/>
          <w:szCs w:val="22"/>
        </w:rPr>
        <w:t>ması</w:t>
      </w:r>
    </w:p>
    <w:p w14:paraId="5314931B" w14:textId="54EAF916" w:rsidR="005E3970" w:rsidRPr="00723CC1" w:rsidRDefault="005E3970" w:rsidP="00CF7A8E">
      <w:pPr>
        <w:numPr>
          <w:ilvl w:val="0"/>
          <w:numId w:val="68"/>
        </w:numPr>
        <w:spacing w:before="20" w:after="20" w:line="276" w:lineRule="auto"/>
        <w:rPr>
          <w:rFonts w:ascii="Arial" w:hAnsi="Arial" w:cs="Arial"/>
          <w:sz w:val="22"/>
          <w:szCs w:val="22"/>
        </w:rPr>
      </w:pPr>
      <w:r w:rsidRPr="00723CC1">
        <w:rPr>
          <w:rFonts w:ascii="Arial" w:hAnsi="Arial" w:cs="Arial"/>
          <w:sz w:val="22"/>
          <w:szCs w:val="22"/>
        </w:rPr>
        <w:t xml:space="preserve">Modifikasyonun </w:t>
      </w:r>
      <w:r w:rsidR="00724413" w:rsidRPr="00723CC1">
        <w:rPr>
          <w:rFonts w:ascii="Arial" w:hAnsi="Arial" w:cs="Arial"/>
          <w:sz w:val="22"/>
          <w:szCs w:val="22"/>
        </w:rPr>
        <w:t>DYS</w:t>
      </w:r>
      <w:r w:rsidRPr="00723CC1">
        <w:rPr>
          <w:rFonts w:ascii="Arial" w:hAnsi="Arial" w:cs="Arial"/>
          <w:sz w:val="22"/>
          <w:szCs w:val="22"/>
        </w:rPr>
        <w:t xml:space="preserve"> süreci olmaksızın gerçekleştirildiği kayıtla sabit olduğunda</w:t>
      </w:r>
    </w:p>
    <w:p w14:paraId="2B8B0183" w14:textId="77777777" w:rsidR="00E91383" w:rsidRPr="00723CC1" w:rsidRDefault="00E91383" w:rsidP="00CF7A8E">
      <w:pPr>
        <w:spacing w:before="20" w:after="20"/>
        <w:rPr>
          <w:rFonts w:ascii="Arial" w:hAnsi="Arial" w:cs="Arial"/>
          <w:sz w:val="22"/>
          <w:szCs w:val="22"/>
        </w:rPr>
      </w:pPr>
    </w:p>
    <w:p w14:paraId="5C47306A" w14:textId="6127D3F2" w:rsidR="00212CF5" w:rsidRPr="00723CC1" w:rsidRDefault="00212CF5" w:rsidP="00DF73C2">
      <w:pPr>
        <w:spacing w:before="20" w:after="20"/>
        <w:rPr>
          <w:rFonts w:ascii="Arial" w:eastAsiaTheme="majorEastAsia" w:hAnsi="Arial" w:cs="Arial"/>
          <w:sz w:val="22"/>
          <w:szCs w:val="22"/>
        </w:rPr>
      </w:pPr>
      <w:r w:rsidRPr="00723CC1">
        <w:rPr>
          <w:rFonts w:ascii="Arial" w:hAnsi="Arial" w:cs="Arial"/>
          <w:sz w:val="22"/>
          <w:szCs w:val="22"/>
        </w:rPr>
        <w:br w:type="page"/>
      </w:r>
    </w:p>
    <w:p w14:paraId="251E6A6E" w14:textId="1F7F9B87" w:rsidR="006B2780" w:rsidRPr="00723CC1" w:rsidRDefault="006B2780" w:rsidP="00AB1374">
      <w:pPr>
        <w:rPr>
          <w:b/>
          <w:bCs/>
        </w:rPr>
      </w:pPr>
      <w:r w:rsidRPr="00723CC1">
        <w:rPr>
          <w:b/>
          <w:bCs/>
        </w:rPr>
        <w:t>Anahtar kelimeler: “yanlış operasyon” “hatalı işletme” “</w:t>
      </w:r>
      <w:r w:rsidR="00774A50" w:rsidRPr="00723CC1">
        <w:rPr>
          <w:b/>
          <w:bCs/>
        </w:rPr>
        <w:t>hatalı</w:t>
      </w:r>
      <w:r w:rsidRPr="00723CC1">
        <w:rPr>
          <w:b/>
          <w:bCs/>
        </w:rPr>
        <w:t xml:space="preserve"> set değeri” “yanlış operasyon modu</w:t>
      </w:r>
      <w:r w:rsidR="000D65CA" w:rsidRPr="00723CC1">
        <w:rPr>
          <w:b/>
          <w:bCs/>
        </w:rPr>
        <w:t xml:space="preserve"> seçti</w:t>
      </w:r>
      <w:r w:rsidRPr="00723CC1">
        <w:rPr>
          <w:b/>
          <w:bCs/>
        </w:rPr>
        <w:t xml:space="preserve">” “bilişsel yanlış operasyon yönetimi” “proses </w:t>
      </w:r>
      <w:r w:rsidR="000D65CA" w:rsidRPr="00723CC1">
        <w:rPr>
          <w:b/>
          <w:bCs/>
        </w:rPr>
        <w:t xml:space="preserve">yanlış </w:t>
      </w:r>
      <w:r w:rsidRPr="00723CC1">
        <w:rPr>
          <w:b/>
          <w:bCs/>
        </w:rPr>
        <w:t>yöneti</w:t>
      </w:r>
      <w:r w:rsidR="000D65CA" w:rsidRPr="00723CC1">
        <w:rPr>
          <w:b/>
          <w:bCs/>
        </w:rPr>
        <w:t>ldi</w:t>
      </w:r>
      <w:r w:rsidRPr="00723CC1">
        <w:rPr>
          <w:b/>
          <w:bCs/>
        </w:rPr>
        <w:t>”</w:t>
      </w:r>
      <w:r w:rsidR="00774A50" w:rsidRPr="00723CC1">
        <w:rPr>
          <w:b/>
          <w:bCs/>
        </w:rPr>
        <w:t xml:space="preserve"> </w:t>
      </w:r>
      <w:r w:rsidR="00774A50" w:rsidRPr="00723CC1">
        <w:rPr>
          <w:b/>
          <w:bCs/>
        </w:rPr>
        <w:t>"yanlış sekans uyguladı"</w:t>
      </w:r>
      <w:r w:rsidR="000D65CA" w:rsidRPr="00723CC1">
        <w:rPr>
          <w:b/>
          <w:bCs/>
        </w:rPr>
        <w:t xml:space="preserve"> </w:t>
      </w:r>
      <w:r w:rsidR="000D65CA" w:rsidRPr="00723CC1">
        <w:rPr>
          <w:b/>
          <w:bCs/>
        </w:rPr>
        <w:t>"DCS logu sapma gösteriyor"</w:t>
      </w:r>
    </w:p>
    <w:p w14:paraId="5FD0359D" w14:textId="76CCAD39" w:rsidR="005E3970" w:rsidRPr="00723CC1" w:rsidRDefault="005E3970" w:rsidP="00DE53DB">
      <w:pPr>
        <w:pStyle w:val="Heading2"/>
      </w:pPr>
      <w:bookmarkStart w:id="14" w:name="_Toc231335043"/>
      <w:r w:rsidRPr="00723CC1">
        <w:t>A2.</w:t>
      </w:r>
      <w:r w:rsidR="00212CF5" w:rsidRPr="00723CC1">
        <w:t>7</w:t>
      </w:r>
      <w:r w:rsidRPr="00723CC1">
        <w:t xml:space="preserve"> Proses Kontrol Hataları — Operatör Kaynaklı Yanlış İşletme</w:t>
      </w:r>
      <w:bookmarkEnd w:id="14"/>
    </w:p>
    <w:p w14:paraId="5E16F3D1" w14:textId="531C9E49"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 xml:space="preserve">Operatörün, proses ekipmanını (valf, pompa, kompresör, reaktör, ısı eşanjörü vb.) yanlış sekans, yanlış set noktası, yanlış mod seçimi ya da yanlış prosedür uygulaması ile çalıştırması sonucunda proses parametrelerinin kabul edilemez sınırlara taşındığı durumu tanımlar. Bu madde, A2.6'dan (çalışma zarfı dışı kullanım) ayrı tutulmalıdır: A2.6'da sınır aşımı fark edilmesine rağmen müdahale edilmezken, bu maddede operatör proses dinamiklerini yanlış yönetmekte ve başlı başına tehlikeli bir proses koşulu yaratmaktadır. </w:t>
      </w:r>
      <w:r w:rsidR="005B005F" w:rsidRPr="00723CC1">
        <w:rPr>
          <w:rFonts w:ascii="Arial" w:hAnsi="Arial" w:cs="Arial"/>
          <w:sz w:val="22"/>
          <w:szCs w:val="22"/>
        </w:rPr>
        <w:t>O</w:t>
      </w:r>
      <w:r w:rsidRPr="00723CC1">
        <w:rPr>
          <w:rFonts w:ascii="Arial" w:hAnsi="Arial" w:cs="Arial"/>
          <w:sz w:val="22"/>
          <w:szCs w:val="22"/>
        </w:rPr>
        <w:t>peratör kaynaklı yanlış işletme vakaları; bilişsel yük, arayüz tasarımı ve prosedürel destek yetersizlikleriyle ilişkilendirilmektedir. "slip/mistake" ayrımı bu kategoride kritik bir analitik araçtır.</w:t>
      </w:r>
    </w:p>
    <w:p w14:paraId="31947C5B"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28738A53" w14:textId="77777777" w:rsidR="005E3970" w:rsidRPr="00723CC1" w:rsidRDefault="005E3970" w:rsidP="00CF7A8E">
      <w:pPr>
        <w:numPr>
          <w:ilvl w:val="0"/>
          <w:numId w:val="73"/>
        </w:numPr>
        <w:spacing w:before="20" w:after="20" w:line="276" w:lineRule="auto"/>
        <w:rPr>
          <w:rFonts w:ascii="Arial" w:hAnsi="Arial" w:cs="Arial"/>
          <w:sz w:val="22"/>
          <w:szCs w:val="22"/>
        </w:rPr>
      </w:pPr>
      <w:r w:rsidRPr="00723CC1">
        <w:rPr>
          <w:rFonts w:ascii="Arial" w:hAnsi="Arial" w:cs="Arial"/>
          <w:sz w:val="22"/>
          <w:szCs w:val="22"/>
        </w:rPr>
        <w:t>Başlangıç, kapanış veya acil durum prosedürlerinin proses dinamiklerini yeterince açıklamaması</w:t>
      </w:r>
    </w:p>
    <w:p w14:paraId="738E4EC4" w14:textId="77777777" w:rsidR="005E3970" w:rsidRPr="00723CC1" w:rsidRDefault="005E3970" w:rsidP="00CF7A8E">
      <w:pPr>
        <w:numPr>
          <w:ilvl w:val="0"/>
          <w:numId w:val="73"/>
        </w:numPr>
        <w:spacing w:before="20" w:after="20" w:line="276" w:lineRule="auto"/>
        <w:rPr>
          <w:rFonts w:ascii="Arial" w:hAnsi="Arial" w:cs="Arial"/>
          <w:sz w:val="22"/>
          <w:szCs w:val="22"/>
        </w:rPr>
      </w:pPr>
      <w:r w:rsidRPr="00723CC1">
        <w:rPr>
          <w:rFonts w:ascii="Arial" w:hAnsi="Arial" w:cs="Arial"/>
          <w:sz w:val="22"/>
          <w:szCs w:val="22"/>
        </w:rPr>
        <w:t>Kontrol arayüzünün (DCS/SCADA) operatörü yanlış adıma yönlendirebilecek tasarım eksikliği taşıması</w:t>
      </w:r>
    </w:p>
    <w:p w14:paraId="3570B362" w14:textId="77777777" w:rsidR="005E3970" w:rsidRPr="00723CC1" w:rsidRDefault="005E3970" w:rsidP="00CF7A8E">
      <w:pPr>
        <w:numPr>
          <w:ilvl w:val="0"/>
          <w:numId w:val="73"/>
        </w:numPr>
        <w:spacing w:before="20" w:after="20" w:line="276" w:lineRule="auto"/>
        <w:rPr>
          <w:rFonts w:ascii="Arial" w:hAnsi="Arial" w:cs="Arial"/>
          <w:sz w:val="22"/>
          <w:szCs w:val="22"/>
        </w:rPr>
      </w:pPr>
      <w:r w:rsidRPr="00723CC1">
        <w:rPr>
          <w:rFonts w:ascii="Arial" w:hAnsi="Arial" w:cs="Arial"/>
          <w:sz w:val="22"/>
          <w:szCs w:val="22"/>
        </w:rPr>
        <w:t>Operatörün aynı anda fazla sayıda proses değişkenini takip etmek zorunda kalması (bilişsel yük aşımı)</w:t>
      </w:r>
    </w:p>
    <w:p w14:paraId="3F9E8BF2" w14:textId="77777777" w:rsidR="005E3970" w:rsidRPr="00723CC1" w:rsidRDefault="005E3970" w:rsidP="00CF7A8E">
      <w:pPr>
        <w:numPr>
          <w:ilvl w:val="0"/>
          <w:numId w:val="73"/>
        </w:numPr>
        <w:spacing w:before="20" w:after="20" w:line="276" w:lineRule="auto"/>
        <w:rPr>
          <w:rFonts w:ascii="Arial" w:hAnsi="Arial" w:cs="Arial"/>
          <w:sz w:val="22"/>
          <w:szCs w:val="22"/>
        </w:rPr>
      </w:pPr>
      <w:r w:rsidRPr="00723CC1">
        <w:rPr>
          <w:rFonts w:ascii="Arial" w:hAnsi="Arial" w:cs="Arial"/>
          <w:sz w:val="22"/>
          <w:szCs w:val="22"/>
        </w:rPr>
        <w:t>Yanlış sekans sonucu oluşabilecek tehlikeli durumların simülasyon eğitimiyle deneyimlenmemiş olması</w:t>
      </w:r>
    </w:p>
    <w:p w14:paraId="085E89A5" w14:textId="2650D465" w:rsidR="005E3970" w:rsidRPr="00723CC1" w:rsidRDefault="005E3970" w:rsidP="00CF7A8E">
      <w:pPr>
        <w:numPr>
          <w:ilvl w:val="0"/>
          <w:numId w:val="74"/>
        </w:numPr>
        <w:spacing w:before="20" w:after="20" w:line="276" w:lineRule="auto"/>
        <w:rPr>
          <w:rFonts w:ascii="Arial" w:hAnsi="Arial" w:cs="Arial"/>
          <w:sz w:val="22"/>
          <w:szCs w:val="22"/>
        </w:rPr>
      </w:pPr>
      <w:r w:rsidRPr="00723CC1">
        <w:rPr>
          <w:rFonts w:ascii="Arial" w:hAnsi="Arial" w:cs="Arial"/>
          <w:sz w:val="22"/>
          <w:szCs w:val="22"/>
        </w:rPr>
        <w:t xml:space="preserve">Yanlış mod, yanlış set noktası ya da yanlış sekans uygulandığına dair proses tarihçe kaydı veya DCS log verisi </w:t>
      </w:r>
      <w:r w:rsidR="00724413" w:rsidRPr="00723CC1">
        <w:rPr>
          <w:rFonts w:ascii="Arial" w:hAnsi="Arial" w:cs="Arial"/>
          <w:sz w:val="22"/>
          <w:szCs w:val="22"/>
        </w:rPr>
        <w:t>olması</w:t>
      </w:r>
    </w:p>
    <w:p w14:paraId="2DD337D0" w14:textId="19484724" w:rsidR="005E3970" w:rsidRPr="00723CC1" w:rsidRDefault="005E3970" w:rsidP="00CF7A8E">
      <w:pPr>
        <w:numPr>
          <w:ilvl w:val="0"/>
          <w:numId w:val="74"/>
        </w:numPr>
        <w:spacing w:before="20" w:after="20" w:line="276" w:lineRule="auto"/>
        <w:rPr>
          <w:rFonts w:ascii="Arial" w:hAnsi="Arial" w:cs="Arial"/>
          <w:sz w:val="22"/>
          <w:szCs w:val="22"/>
        </w:rPr>
      </w:pPr>
      <w:r w:rsidRPr="00723CC1">
        <w:rPr>
          <w:rFonts w:ascii="Arial" w:hAnsi="Arial" w:cs="Arial"/>
          <w:sz w:val="22"/>
          <w:szCs w:val="22"/>
        </w:rPr>
        <w:t>Hata; kasıtlı ihlalden değil, bilişsel yanlış yönetim ya da prosedürel belirsizlikten kaynaklan</w:t>
      </w:r>
      <w:r w:rsidR="00724413" w:rsidRPr="00723CC1">
        <w:rPr>
          <w:rFonts w:ascii="Arial" w:hAnsi="Arial" w:cs="Arial"/>
          <w:sz w:val="22"/>
          <w:szCs w:val="22"/>
        </w:rPr>
        <w:t>ması</w:t>
      </w:r>
    </w:p>
    <w:p w14:paraId="2091E6D2" w14:textId="77777777" w:rsidR="00DF73C2" w:rsidRPr="00723CC1" w:rsidRDefault="00DF73C2" w:rsidP="00CF7A8E">
      <w:pPr>
        <w:spacing w:before="20" w:after="20" w:line="276" w:lineRule="auto"/>
        <w:rPr>
          <w:rFonts w:ascii="Arial" w:hAnsi="Arial" w:cs="Arial"/>
          <w:b/>
          <w:bCs/>
          <w:sz w:val="22"/>
          <w:szCs w:val="22"/>
        </w:rPr>
      </w:pPr>
    </w:p>
    <w:p w14:paraId="79ADFB74" w14:textId="30918179" w:rsidR="005E3970" w:rsidRPr="00723CC1" w:rsidRDefault="005E3970" w:rsidP="00DF73C2">
      <w:pPr>
        <w:spacing w:before="20" w:after="20" w:line="276" w:lineRule="auto"/>
        <w:rPr>
          <w:rFonts w:ascii="Arial" w:hAnsi="Arial" w:cs="Arial"/>
          <w:sz w:val="22"/>
          <w:szCs w:val="22"/>
        </w:rPr>
      </w:pPr>
      <w:r w:rsidRPr="00723CC1">
        <w:rPr>
          <w:rFonts w:ascii="Arial" w:hAnsi="Arial" w:cs="Arial"/>
          <w:sz w:val="22"/>
          <w:szCs w:val="22"/>
        </w:rPr>
        <w:br w:type="page"/>
      </w:r>
    </w:p>
    <w:p w14:paraId="7460F6A8" w14:textId="57419522" w:rsidR="005E3970" w:rsidRPr="00723CC1" w:rsidRDefault="005E3970" w:rsidP="00DE53DB">
      <w:pPr>
        <w:pStyle w:val="Heading1"/>
      </w:pPr>
      <w:bookmarkStart w:id="15" w:name="_Toc231335044"/>
      <w:r w:rsidRPr="00723CC1">
        <w:t>A3. KORUYUC</w:t>
      </w:r>
      <w:r w:rsidR="00471360" w:rsidRPr="00723CC1">
        <w:t>U</w:t>
      </w:r>
      <w:r w:rsidRPr="00723CC1">
        <w:t xml:space="preserve"> DONANIM (KKD) VEYA YÖNTEMLERİN KULLANIMI</w:t>
      </w:r>
      <w:bookmarkEnd w:id="15"/>
    </w:p>
    <w:p w14:paraId="46E37DE5" w14:textId="7BAC3E03" w:rsidR="005E3970" w:rsidRPr="00723CC1" w:rsidRDefault="00415098" w:rsidP="00CF7A8E">
      <w:pPr>
        <w:spacing w:before="20" w:after="20" w:line="276" w:lineRule="auto"/>
        <w:rPr>
          <w:rFonts w:ascii="Arial" w:hAnsi="Arial" w:cs="Arial"/>
          <w:sz w:val="22"/>
          <w:szCs w:val="22"/>
        </w:rPr>
      </w:pPr>
      <w:r w:rsidRPr="00723CC1">
        <w:rPr>
          <w:rFonts w:ascii="Arial" w:hAnsi="Arial" w:cs="Arial"/>
          <w:sz w:val="22"/>
          <w:szCs w:val="22"/>
        </w:rPr>
        <w:t>K</w:t>
      </w:r>
      <w:r w:rsidR="005E3970" w:rsidRPr="00723CC1">
        <w:rPr>
          <w:rFonts w:ascii="Arial" w:hAnsi="Arial" w:cs="Arial"/>
          <w:sz w:val="22"/>
          <w:szCs w:val="22"/>
        </w:rPr>
        <w:t>işisel koruyucu donanım (KKD) ve güvenlik/koruyucu yöntemlerin seçimi, temini, kullanımı, bakımı ve denetimi süreçlerindeki başarısızlıkları kapsar. KKD, "Kontrol Hiyerarşisi" içinde en son savunma katmanını temsil eder; dolayısıyla bu kategorideki başarısızlıklar her zaman mühendislik ve idari kontrollerdeki daha derin eksikliklerle birlikte değerlendirilmelidir. KKD başarısızlığı izole bir bireysel hata olarak değil, tehlike kontrolü sisteminin bütününde bir zayıflık olarak analiz e</w:t>
      </w:r>
      <w:r w:rsidR="00471360" w:rsidRPr="00723CC1">
        <w:rPr>
          <w:rFonts w:ascii="Arial" w:hAnsi="Arial" w:cs="Arial"/>
          <w:sz w:val="22"/>
          <w:szCs w:val="22"/>
        </w:rPr>
        <w:t>dil</w:t>
      </w:r>
      <w:r w:rsidR="005E3970" w:rsidRPr="00723CC1">
        <w:rPr>
          <w:rFonts w:ascii="Arial" w:hAnsi="Arial" w:cs="Arial"/>
          <w:sz w:val="22"/>
          <w:szCs w:val="22"/>
        </w:rPr>
        <w:t>melidir.</w:t>
      </w:r>
    </w:p>
    <w:p w14:paraId="7C3EC00A" w14:textId="16D68300" w:rsidR="006B2780" w:rsidRPr="00723CC1" w:rsidRDefault="006B2780" w:rsidP="000D65CA">
      <w:pPr>
        <w:rPr>
          <w:b/>
          <w:bCs/>
        </w:rPr>
      </w:pPr>
      <w:r w:rsidRPr="00723CC1">
        <w:rPr>
          <w:b/>
          <w:bCs/>
        </w:rPr>
        <w:t xml:space="preserve">Anahtar kelimeler: “KKD ihtiyacı fark edilmedi” “tehlike fark edilmedi” </w:t>
      </w:r>
      <w:r w:rsidR="000D65CA" w:rsidRPr="00723CC1">
        <w:rPr>
          <w:b/>
          <w:bCs/>
        </w:rPr>
        <w:t>"KKD gerektiğini bilmiyordu"</w:t>
      </w:r>
      <w:r w:rsidR="000D65CA" w:rsidRPr="00723CC1">
        <w:rPr>
          <w:b/>
          <w:bCs/>
        </w:rPr>
        <w:t xml:space="preserve"> </w:t>
      </w:r>
      <w:r w:rsidR="000D65CA" w:rsidRPr="00723CC1">
        <w:rPr>
          <w:b/>
          <w:bCs/>
        </w:rPr>
        <w:t>"tehlikeyi fark etmedi"</w:t>
      </w:r>
      <w:r w:rsidR="000D65CA" w:rsidRPr="00723CC1">
        <w:rPr>
          <w:b/>
          <w:bCs/>
        </w:rPr>
        <w:t xml:space="preserve"> </w:t>
      </w:r>
      <w:r w:rsidR="000D65CA" w:rsidRPr="00723CC1">
        <w:rPr>
          <w:b/>
          <w:bCs/>
        </w:rPr>
        <w:t>"koruma gereksinimi bilinmedi"</w:t>
      </w:r>
      <w:r w:rsidR="000D65CA" w:rsidRPr="00723CC1">
        <w:rPr>
          <w:b/>
          <w:bCs/>
        </w:rPr>
        <w:t xml:space="preserve"> </w:t>
      </w:r>
      <w:r w:rsidR="000D65CA" w:rsidRPr="00723CC1">
        <w:rPr>
          <w:b/>
          <w:bCs/>
        </w:rPr>
        <w:t>"risk görmedi"</w:t>
      </w:r>
      <w:r w:rsidR="000D65CA" w:rsidRPr="00723CC1">
        <w:rPr>
          <w:b/>
          <w:bCs/>
        </w:rPr>
        <w:t xml:space="preserve"> </w:t>
      </w:r>
      <w:r w:rsidR="000D65CA" w:rsidRPr="00723CC1">
        <w:rPr>
          <w:b/>
          <w:bCs/>
        </w:rPr>
        <w:t>"gerek duymadı"</w:t>
      </w:r>
      <w:r w:rsidR="000D65CA" w:rsidRPr="00723CC1">
        <w:rPr>
          <w:b/>
          <w:bCs/>
        </w:rPr>
        <w:t xml:space="preserve"> </w:t>
      </w:r>
      <w:r w:rsidR="000D65CA" w:rsidRPr="00723CC1">
        <w:rPr>
          <w:b/>
          <w:bCs/>
        </w:rPr>
        <w:t>"briefing yapılmadı"</w:t>
      </w:r>
    </w:p>
    <w:p w14:paraId="5D196A50" w14:textId="1AE5C838" w:rsidR="005E3970" w:rsidRPr="00723CC1" w:rsidRDefault="005E3970" w:rsidP="00DE53DB">
      <w:pPr>
        <w:pStyle w:val="Heading2"/>
      </w:pPr>
      <w:bookmarkStart w:id="16" w:name="_Toc231335045"/>
      <w:r w:rsidRPr="00723CC1">
        <w:t>A3.1 Koruyucu Donanım (KKD) veya Yöntem İhtiyacının Fark Edilmemesi</w:t>
      </w:r>
      <w:bookmarkEnd w:id="16"/>
    </w:p>
    <w:p w14:paraId="1A14AF35" w14:textId="4092036E"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 xml:space="preserve">İşi gerçekleştiren kişinin, yürütülen görevin koruyucu donanım veya yöntem gerektirdiğini işe başlamadan ya da kritik adıma gelene kadar fark edemediği durumu tanımlar. Bu başarısızlık; bireysel bir dikkatsizlik olayı değil, tehlike tanımlama, risk değerlendirmesi ve durumsal farkındalık süreçlerindeki yapısal bir eksikliğin yansımasıdır. </w:t>
      </w:r>
      <w:r w:rsidR="00471360" w:rsidRPr="00723CC1">
        <w:rPr>
          <w:rFonts w:ascii="Arial" w:hAnsi="Arial" w:cs="Arial"/>
          <w:sz w:val="22"/>
          <w:szCs w:val="22"/>
        </w:rPr>
        <w:t>T</w:t>
      </w:r>
      <w:r w:rsidRPr="00723CC1">
        <w:rPr>
          <w:rFonts w:ascii="Arial" w:hAnsi="Arial" w:cs="Arial"/>
          <w:sz w:val="22"/>
          <w:szCs w:val="22"/>
        </w:rPr>
        <w:t>ehlike tespiti ve KKD gereklilik analizinin yalnızca bireysel yargıya bırakılmaması; görev bazlı risk değerlendirme ve görev öncesi briefing</w:t>
      </w:r>
      <w:r w:rsidR="00471360" w:rsidRPr="00723CC1">
        <w:rPr>
          <w:rFonts w:ascii="Arial" w:hAnsi="Arial" w:cs="Arial"/>
          <w:sz w:val="22"/>
          <w:szCs w:val="22"/>
        </w:rPr>
        <w:t xml:space="preserve"> </w:t>
      </w:r>
      <w:r w:rsidRPr="00723CC1">
        <w:rPr>
          <w:rFonts w:ascii="Arial" w:hAnsi="Arial" w:cs="Arial"/>
          <w:sz w:val="22"/>
          <w:szCs w:val="22"/>
        </w:rPr>
        <w:t>sistemleriyle desteklenmesi gerek</w:t>
      </w:r>
      <w:r w:rsidR="00415098" w:rsidRPr="00723CC1">
        <w:rPr>
          <w:rFonts w:ascii="Arial" w:hAnsi="Arial" w:cs="Arial"/>
          <w:sz w:val="22"/>
          <w:szCs w:val="22"/>
        </w:rPr>
        <w:t>i</w:t>
      </w:r>
      <w:r w:rsidRPr="00723CC1">
        <w:rPr>
          <w:rFonts w:ascii="Arial" w:hAnsi="Arial" w:cs="Arial"/>
          <w:sz w:val="22"/>
          <w:szCs w:val="22"/>
        </w:rPr>
        <w:t>r. Fark etme başarısızlığının alt</w:t>
      </w:r>
      <w:r w:rsidR="00471360" w:rsidRPr="00723CC1">
        <w:rPr>
          <w:rFonts w:ascii="Arial" w:hAnsi="Arial" w:cs="Arial"/>
          <w:sz w:val="22"/>
          <w:szCs w:val="22"/>
        </w:rPr>
        <w:t>ınd</w:t>
      </w:r>
      <w:r w:rsidRPr="00723CC1">
        <w:rPr>
          <w:rFonts w:ascii="Arial" w:hAnsi="Arial" w:cs="Arial"/>
          <w:sz w:val="22"/>
          <w:szCs w:val="22"/>
        </w:rPr>
        <w:t xml:space="preserve">a </w:t>
      </w:r>
      <w:r w:rsidR="00471360" w:rsidRPr="00723CC1">
        <w:rPr>
          <w:rFonts w:ascii="Arial" w:hAnsi="Arial" w:cs="Arial"/>
          <w:sz w:val="22"/>
          <w:szCs w:val="22"/>
        </w:rPr>
        <w:t>yatan</w:t>
      </w:r>
      <w:r w:rsidRPr="00723CC1">
        <w:rPr>
          <w:rFonts w:ascii="Arial" w:hAnsi="Arial" w:cs="Arial"/>
          <w:sz w:val="22"/>
          <w:szCs w:val="22"/>
        </w:rPr>
        <w:t xml:space="preserve"> gerçek neden; yetersiz eğitim içeriği, risk değerlendirme süreçlerinin sahaya yansımaması veya görev-tehlike eşleştirmesinin çalışanlara aktarılmamış olması olabilir.</w:t>
      </w:r>
    </w:p>
    <w:p w14:paraId="0AD6343F" w14:textId="77777777" w:rsidR="00DF73C2" w:rsidRPr="00723CC1" w:rsidRDefault="00DF73C2" w:rsidP="00CF7A8E">
      <w:pPr>
        <w:spacing w:before="20" w:after="20"/>
        <w:rPr>
          <w:rFonts w:ascii="Arial" w:hAnsi="Arial" w:cs="Arial"/>
          <w:b/>
          <w:bCs/>
          <w:sz w:val="22"/>
          <w:szCs w:val="22"/>
        </w:rPr>
      </w:pPr>
    </w:p>
    <w:p w14:paraId="6BA5ED3A" w14:textId="6955C491" w:rsidR="00415098" w:rsidRPr="00723CC1" w:rsidRDefault="00415098" w:rsidP="00C80858">
      <w:pPr>
        <w:spacing w:before="20" w:after="20"/>
        <w:rPr>
          <w:rFonts w:ascii="Arial" w:hAnsi="Arial" w:cs="Arial"/>
          <w:b/>
          <w:bCs/>
          <w:sz w:val="22"/>
          <w:szCs w:val="22"/>
        </w:rPr>
      </w:pPr>
      <w:r w:rsidRPr="00723CC1">
        <w:rPr>
          <w:rFonts w:ascii="Arial" w:hAnsi="Arial" w:cs="Arial"/>
          <w:b/>
          <w:bCs/>
          <w:sz w:val="22"/>
          <w:szCs w:val="22"/>
        </w:rPr>
        <w:br w:type="page"/>
      </w:r>
    </w:p>
    <w:p w14:paraId="39387081" w14:textId="4B1A795C" w:rsidR="006B2780" w:rsidRPr="00723CC1" w:rsidRDefault="006B2780" w:rsidP="000D65CA">
      <w:pPr>
        <w:rPr>
          <w:b/>
          <w:bCs/>
        </w:rPr>
      </w:pPr>
      <w:r w:rsidRPr="00723CC1">
        <w:rPr>
          <w:b/>
          <w:bCs/>
        </w:rPr>
        <w:t xml:space="preserve">Anahtar kelimeler: </w:t>
      </w:r>
      <w:r w:rsidR="000D65CA" w:rsidRPr="00723CC1">
        <w:rPr>
          <w:b/>
          <w:bCs/>
        </w:rPr>
        <w:t>"KKD kullanmadı"</w:t>
      </w:r>
      <w:r w:rsidR="000D65CA" w:rsidRPr="00723CC1">
        <w:rPr>
          <w:b/>
          <w:bCs/>
        </w:rPr>
        <w:t xml:space="preserve"> </w:t>
      </w:r>
      <w:r w:rsidR="000D65CA" w:rsidRPr="00723CC1">
        <w:rPr>
          <w:b/>
          <w:bCs/>
        </w:rPr>
        <w:t xml:space="preserve">"bilerek </w:t>
      </w:r>
      <w:r w:rsidR="000D65CA" w:rsidRPr="00723CC1">
        <w:rPr>
          <w:b/>
          <w:bCs/>
        </w:rPr>
        <w:t xml:space="preserve">KKD </w:t>
      </w:r>
      <w:r w:rsidR="000D65CA" w:rsidRPr="00723CC1">
        <w:rPr>
          <w:b/>
          <w:bCs/>
        </w:rPr>
        <w:t>takmadı"</w:t>
      </w:r>
      <w:r w:rsidR="000D65CA" w:rsidRPr="00723CC1">
        <w:rPr>
          <w:b/>
          <w:bCs/>
        </w:rPr>
        <w:t xml:space="preserve"> </w:t>
      </w:r>
      <w:r w:rsidR="000D65CA" w:rsidRPr="00723CC1">
        <w:rPr>
          <w:b/>
          <w:bCs/>
        </w:rPr>
        <w:t>"KKD vardı kullanmadı"</w:t>
      </w:r>
      <w:r w:rsidR="000D65CA" w:rsidRPr="00723CC1">
        <w:rPr>
          <w:b/>
          <w:bCs/>
        </w:rPr>
        <w:t xml:space="preserve"> </w:t>
      </w:r>
      <w:r w:rsidR="000D65CA" w:rsidRPr="00723CC1">
        <w:rPr>
          <w:b/>
          <w:bCs/>
        </w:rPr>
        <w:t>"zahmetli buldu takmadı"</w:t>
      </w:r>
      <w:r w:rsidR="000D65CA" w:rsidRPr="00723CC1">
        <w:rPr>
          <w:b/>
          <w:bCs/>
        </w:rPr>
        <w:t xml:space="preserve"> </w:t>
      </w:r>
      <w:r w:rsidR="000D65CA" w:rsidRPr="00723CC1">
        <w:rPr>
          <w:b/>
          <w:bCs/>
        </w:rPr>
        <w:t>"kimse takmıyor ki"</w:t>
      </w:r>
      <w:r w:rsidR="000D65CA" w:rsidRPr="00723CC1">
        <w:rPr>
          <w:b/>
          <w:bCs/>
        </w:rPr>
        <w:t xml:space="preserve"> </w:t>
      </w:r>
      <w:r w:rsidR="000D65CA" w:rsidRPr="00723CC1">
        <w:rPr>
          <w:b/>
          <w:bCs/>
        </w:rPr>
        <w:t>"yaptırım olmadı"</w:t>
      </w:r>
    </w:p>
    <w:p w14:paraId="4DF24CA3" w14:textId="0E5A4C94" w:rsidR="005E3970" w:rsidRPr="00723CC1" w:rsidRDefault="005E3970" w:rsidP="00DE53DB">
      <w:pPr>
        <w:pStyle w:val="Heading2"/>
      </w:pPr>
      <w:bookmarkStart w:id="17" w:name="_Toc231335046"/>
      <w:r w:rsidRPr="00723CC1">
        <w:t>A3.2 Kişisel Koruyucu Donanım (KKD) veya Yöntemlerin Kullanılmaması</w:t>
      </w:r>
      <w:bookmarkEnd w:id="17"/>
    </w:p>
    <w:p w14:paraId="48E5089D" w14:textId="5E4C4EA7"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Gerekli KKD'nin ihtiyacı fark edilmiş, fiziksel olarak mevcut ve kullanılabilir durumda olmasına karşın, çalışan tarafından bilinçli olarak kullanılmadığı durumu tanımlar. Bu madde, A1 kategorisindeki ihlal davranışıyla işlevsel olarak eşdeğerdir; ancak KKD'ye özgü bağlamı nedeniyle ayrı tutulmaktadır. A-B-C (Antecedent–Behavior–Consequence) analizi bu madde için zorunlu bir araçtır: "Bu kişi KKD'yi hangi bağlamda, hangi öncüller altında kullanmadı ve bu davranışın sonuçsuz kalmasını sağlayan ödüller veya caydırıcıların yokluğu neydi?" sorularına yanıt aranmalıdır. KKD kullanmama davranışının kültürel ve sistemik besleyicilerinin araştırılması önerilmektedir.</w:t>
      </w:r>
    </w:p>
    <w:p w14:paraId="15883CAA"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268C0021" w14:textId="77777777" w:rsidR="005E3970" w:rsidRPr="00723CC1" w:rsidRDefault="005E3970" w:rsidP="00CF7A8E">
      <w:pPr>
        <w:numPr>
          <w:ilvl w:val="0"/>
          <w:numId w:val="85"/>
        </w:numPr>
        <w:spacing w:before="20" w:after="20" w:line="276" w:lineRule="auto"/>
        <w:rPr>
          <w:rFonts w:ascii="Arial" w:hAnsi="Arial" w:cs="Arial"/>
          <w:sz w:val="22"/>
          <w:szCs w:val="22"/>
        </w:rPr>
      </w:pPr>
      <w:r w:rsidRPr="00723CC1">
        <w:rPr>
          <w:rFonts w:ascii="Arial" w:hAnsi="Arial" w:cs="Arial"/>
          <w:sz w:val="22"/>
          <w:szCs w:val="22"/>
        </w:rPr>
        <w:t>KKD kullanımının konfor, zaman veya verimlilik kaybı olarak algılanması ve bu algının yönetim tarafından düzeltilmemiş olması</w:t>
      </w:r>
    </w:p>
    <w:p w14:paraId="63EDB892" w14:textId="77777777" w:rsidR="005E3970" w:rsidRPr="00723CC1" w:rsidRDefault="005E3970" w:rsidP="00CF7A8E">
      <w:pPr>
        <w:numPr>
          <w:ilvl w:val="0"/>
          <w:numId w:val="85"/>
        </w:numPr>
        <w:spacing w:before="20" w:after="20" w:line="276" w:lineRule="auto"/>
        <w:rPr>
          <w:rFonts w:ascii="Arial" w:hAnsi="Arial" w:cs="Arial"/>
          <w:sz w:val="22"/>
          <w:szCs w:val="22"/>
        </w:rPr>
      </w:pPr>
      <w:r w:rsidRPr="00723CC1">
        <w:rPr>
          <w:rFonts w:ascii="Arial" w:hAnsi="Arial" w:cs="Arial"/>
          <w:sz w:val="22"/>
          <w:szCs w:val="22"/>
        </w:rPr>
        <w:t>KKD kullanmamanın daha önce de gerçekleşmiş ve herhangi bir yaptırıma veya geri bildirime konu olmamış olması</w:t>
      </w:r>
    </w:p>
    <w:p w14:paraId="31CE96ED" w14:textId="77777777" w:rsidR="005E3970" w:rsidRPr="00723CC1" w:rsidRDefault="005E3970" w:rsidP="00CF7A8E">
      <w:pPr>
        <w:numPr>
          <w:ilvl w:val="0"/>
          <w:numId w:val="85"/>
        </w:numPr>
        <w:spacing w:before="20" w:after="20" w:line="276" w:lineRule="auto"/>
        <w:rPr>
          <w:rFonts w:ascii="Arial" w:hAnsi="Arial" w:cs="Arial"/>
          <w:sz w:val="22"/>
          <w:szCs w:val="22"/>
        </w:rPr>
      </w:pPr>
      <w:r w:rsidRPr="00723CC1">
        <w:rPr>
          <w:rFonts w:ascii="Arial" w:hAnsi="Arial" w:cs="Arial"/>
          <w:sz w:val="22"/>
          <w:szCs w:val="22"/>
        </w:rPr>
        <w:t>Gözetim personelinin KKD uyumsuzluğuna müdahale etmemesi (sessiz onay)</w:t>
      </w:r>
    </w:p>
    <w:p w14:paraId="5D80CC6D" w14:textId="77777777" w:rsidR="005E3970" w:rsidRPr="00723CC1" w:rsidRDefault="005E3970" w:rsidP="00CF7A8E">
      <w:pPr>
        <w:numPr>
          <w:ilvl w:val="0"/>
          <w:numId w:val="85"/>
        </w:numPr>
        <w:spacing w:before="20" w:after="20" w:line="276" w:lineRule="auto"/>
        <w:rPr>
          <w:rFonts w:ascii="Arial" w:hAnsi="Arial" w:cs="Arial"/>
          <w:sz w:val="22"/>
          <w:szCs w:val="22"/>
        </w:rPr>
      </w:pPr>
      <w:r w:rsidRPr="00723CC1">
        <w:rPr>
          <w:rFonts w:ascii="Arial" w:hAnsi="Arial" w:cs="Arial"/>
          <w:sz w:val="22"/>
          <w:szCs w:val="22"/>
        </w:rPr>
        <w:t>KKD kullanımının yavaş, verimsiz veya gereksiz göründüğü çalışma koşullarının değiştirilmemiş olması</w:t>
      </w:r>
    </w:p>
    <w:p w14:paraId="31A02D51" w14:textId="28C74504" w:rsidR="005E3970" w:rsidRPr="00723CC1" w:rsidRDefault="005E3970" w:rsidP="00CF7A8E">
      <w:pPr>
        <w:numPr>
          <w:ilvl w:val="0"/>
          <w:numId w:val="86"/>
        </w:numPr>
        <w:spacing w:before="20" w:after="20" w:line="276" w:lineRule="auto"/>
        <w:rPr>
          <w:rFonts w:ascii="Arial" w:hAnsi="Arial" w:cs="Arial"/>
          <w:sz w:val="22"/>
          <w:szCs w:val="22"/>
        </w:rPr>
      </w:pPr>
      <w:r w:rsidRPr="00723CC1">
        <w:rPr>
          <w:rFonts w:ascii="Arial" w:hAnsi="Arial" w:cs="Arial"/>
          <w:sz w:val="22"/>
          <w:szCs w:val="22"/>
        </w:rPr>
        <w:t>KKD hem mevcut hem de doğru türde ise ve kişi</w:t>
      </w:r>
      <w:r w:rsidR="00415098" w:rsidRPr="00723CC1">
        <w:rPr>
          <w:rFonts w:ascii="Arial" w:hAnsi="Arial" w:cs="Arial"/>
          <w:sz w:val="22"/>
          <w:szCs w:val="22"/>
        </w:rPr>
        <w:t>nin</w:t>
      </w:r>
      <w:r w:rsidRPr="00723CC1">
        <w:rPr>
          <w:rFonts w:ascii="Arial" w:hAnsi="Arial" w:cs="Arial"/>
          <w:sz w:val="22"/>
          <w:szCs w:val="22"/>
        </w:rPr>
        <w:t xml:space="preserve"> </w:t>
      </w:r>
      <w:r w:rsidR="00415098" w:rsidRPr="00723CC1">
        <w:rPr>
          <w:rFonts w:ascii="Arial" w:hAnsi="Arial" w:cs="Arial"/>
          <w:sz w:val="22"/>
          <w:szCs w:val="22"/>
        </w:rPr>
        <w:t>KKD'yi bilerek ve isteyerek kullanmadığı açık ve belgelenmişse</w:t>
      </w:r>
    </w:p>
    <w:p w14:paraId="68F74853" w14:textId="7FAF7873" w:rsidR="005E3970" w:rsidRPr="00723CC1" w:rsidRDefault="005E3970" w:rsidP="00CF7A8E">
      <w:pPr>
        <w:numPr>
          <w:ilvl w:val="0"/>
          <w:numId w:val="86"/>
        </w:numPr>
        <w:spacing w:before="20" w:after="20" w:line="276" w:lineRule="auto"/>
        <w:rPr>
          <w:rFonts w:ascii="Arial" w:hAnsi="Arial" w:cs="Arial"/>
          <w:sz w:val="22"/>
          <w:szCs w:val="22"/>
        </w:rPr>
      </w:pPr>
      <w:r w:rsidRPr="00723CC1">
        <w:rPr>
          <w:rFonts w:ascii="Arial" w:hAnsi="Arial" w:cs="Arial"/>
          <w:sz w:val="22"/>
          <w:szCs w:val="22"/>
        </w:rPr>
        <w:t>Başka çalışanların da aynı davranışı benimsediğine dair örüntü varsa</w:t>
      </w:r>
    </w:p>
    <w:p w14:paraId="41329436" w14:textId="77777777" w:rsidR="00DF73C2" w:rsidRPr="00723CC1" w:rsidRDefault="00DF73C2" w:rsidP="00CF7A8E">
      <w:pPr>
        <w:spacing w:before="20" w:after="20"/>
        <w:rPr>
          <w:rFonts w:ascii="Arial" w:hAnsi="Arial" w:cs="Arial"/>
          <w:sz w:val="22"/>
          <w:szCs w:val="22"/>
        </w:rPr>
      </w:pPr>
    </w:p>
    <w:p w14:paraId="6768FB50" w14:textId="5FE0C23B" w:rsidR="00415098" w:rsidRPr="00723CC1" w:rsidRDefault="00415098" w:rsidP="00C80858">
      <w:pPr>
        <w:spacing w:before="20" w:after="20"/>
        <w:rPr>
          <w:rFonts w:ascii="Arial" w:eastAsiaTheme="majorEastAsia" w:hAnsi="Arial" w:cs="Arial"/>
          <w:sz w:val="22"/>
          <w:szCs w:val="22"/>
        </w:rPr>
      </w:pPr>
      <w:r w:rsidRPr="00723CC1">
        <w:rPr>
          <w:rFonts w:ascii="Arial" w:hAnsi="Arial" w:cs="Arial"/>
          <w:sz w:val="22"/>
          <w:szCs w:val="22"/>
        </w:rPr>
        <w:br w:type="page"/>
      </w:r>
    </w:p>
    <w:p w14:paraId="0C2C293B" w14:textId="11B1FCD1" w:rsidR="006B2780" w:rsidRPr="00723CC1" w:rsidRDefault="006B2780" w:rsidP="000D65CA">
      <w:pPr>
        <w:rPr>
          <w:b/>
          <w:bCs/>
        </w:rPr>
      </w:pPr>
      <w:r w:rsidRPr="00723CC1">
        <w:rPr>
          <w:b/>
          <w:bCs/>
        </w:rPr>
        <w:t>Anahtar kelimeler: “</w:t>
      </w:r>
      <w:r w:rsidR="000D65CA" w:rsidRPr="00723CC1">
        <w:rPr>
          <w:b/>
          <w:bCs/>
        </w:rPr>
        <w:t xml:space="preserve">yanlış </w:t>
      </w:r>
      <w:r w:rsidRPr="00723CC1">
        <w:rPr>
          <w:b/>
          <w:bCs/>
        </w:rPr>
        <w:t>KKD kullanımı” “KKD</w:t>
      </w:r>
      <w:r w:rsidR="000D65CA" w:rsidRPr="00723CC1">
        <w:rPr>
          <w:b/>
          <w:bCs/>
        </w:rPr>
        <w:t xml:space="preserve"> </w:t>
      </w:r>
      <w:r w:rsidR="000D65CA" w:rsidRPr="00723CC1">
        <w:rPr>
          <w:b/>
          <w:bCs/>
        </w:rPr>
        <w:t>hatalı</w:t>
      </w:r>
      <w:r w:rsidR="000D65CA" w:rsidRPr="00723CC1">
        <w:rPr>
          <w:b/>
          <w:bCs/>
        </w:rPr>
        <w:t xml:space="preserve"> takıldı</w:t>
      </w:r>
      <w:r w:rsidRPr="00723CC1">
        <w:rPr>
          <w:b/>
          <w:bCs/>
        </w:rPr>
        <w:t xml:space="preserve">” </w:t>
      </w:r>
      <w:r w:rsidR="000D65CA" w:rsidRPr="00723CC1">
        <w:rPr>
          <w:b/>
          <w:bCs/>
        </w:rPr>
        <w:t>"</w:t>
      </w:r>
      <w:r w:rsidR="001A477C" w:rsidRPr="00723CC1">
        <w:rPr>
          <w:b/>
          <w:bCs/>
        </w:rPr>
        <w:t xml:space="preserve">KKD’yi </w:t>
      </w:r>
      <w:r w:rsidR="000D65CA" w:rsidRPr="00723CC1">
        <w:rPr>
          <w:b/>
          <w:bCs/>
        </w:rPr>
        <w:t>tam takmadı"</w:t>
      </w:r>
      <w:r w:rsidR="000D65CA" w:rsidRPr="00723CC1">
        <w:rPr>
          <w:b/>
          <w:bCs/>
        </w:rPr>
        <w:t xml:space="preserve"> </w:t>
      </w:r>
      <w:r w:rsidR="000D65CA" w:rsidRPr="00723CC1">
        <w:rPr>
          <w:b/>
          <w:bCs/>
        </w:rPr>
        <w:t>"</w:t>
      </w:r>
      <w:r w:rsidR="001A477C" w:rsidRPr="00723CC1">
        <w:rPr>
          <w:b/>
          <w:bCs/>
        </w:rPr>
        <w:t xml:space="preserve">KKD </w:t>
      </w:r>
      <w:r w:rsidR="000D65CA" w:rsidRPr="00723CC1">
        <w:rPr>
          <w:b/>
          <w:bCs/>
        </w:rPr>
        <w:t>nasıl kullanılır bilmiyordu"</w:t>
      </w:r>
      <w:r w:rsidR="000D65CA" w:rsidRPr="00723CC1">
        <w:rPr>
          <w:b/>
          <w:bCs/>
        </w:rPr>
        <w:t xml:space="preserve"> </w:t>
      </w:r>
      <w:r w:rsidR="000D65CA" w:rsidRPr="00723CC1">
        <w:rPr>
          <w:b/>
          <w:bCs/>
        </w:rPr>
        <w:t>"</w:t>
      </w:r>
      <w:r w:rsidR="001A477C" w:rsidRPr="00723CC1">
        <w:rPr>
          <w:b/>
          <w:bCs/>
        </w:rPr>
        <w:t xml:space="preserve">KKD </w:t>
      </w:r>
      <w:r w:rsidR="000D65CA" w:rsidRPr="00723CC1">
        <w:rPr>
          <w:b/>
          <w:bCs/>
        </w:rPr>
        <w:t>koruma sağlamadı"</w:t>
      </w:r>
      <w:r w:rsidR="000D65CA" w:rsidRPr="00723CC1">
        <w:rPr>
          <w:b/>
          <w:bCs/>
        </w:rPr>
        <w:t xml:space="preserve"> </w:t>
      </w:r>
      <w:r w:rsidR="000D65CA" w:rsidRPr="00723CC1">
        <w:rPr>
          <w:b/>
          <w:bCs/>
        </w:rPr>
        <w:t>"</w:t>
      </w:r>
      <w:r w:rsidR="001A477C" w:rsidRPr="00723CC1">
        <w:rPr>
          <w:b/>
          <w:bCs/>
        </w:rPr>
        <w:t xml:space="preserve">KKD’de </w:t>
      </w:r>
      <w:r w:rsidR="000D65CA" w:rsidRPr="00723CC1">
        <w:rPr>
          <w:b/>
          <w:bCs/>
        </w:rPr>
        <w:t>uygulama hatası"</w:t>
      </w:r>
      <w:r w:rsidRPr="00723CC1">
        <w:rPr>
          <w:b/>
          <w:bCs/>
        </w:rPr>
        <w:t>”</w:t>
      </w:r>
    </w:p>
    <w:p w14:paraId="285A8776" w14:textId="5A806EEC" w:rsidR="005E3970" w:rsidRPr="00723CC1" w:rsidRDefault="005E3970" w:rsidP="00DE53DB">
      <w:pPr>
        <w:pStyle w:val="Heading2"/>
      </w:pPr>
      <w:bookmarkStart w:id="18" w:name="_Toc231335047"/>
      <w:r w:rsidRPr="00723CC1">
        <w:t>A3.3 Kişisel Koruyucu Donanım (KKD) veya Yöntemlerin Yanlış Kullanımı</w:t>
      </w:r>
      <w:bookmarkEnd w:id="18"/>
    </w:p>
    <w:p w14:paraId="371247C3" w14:textId="64E2A09B"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KKD'nin fiziksel olarak takıldığı ya da koruyucu yöntemin uygulandığı, ancak doğru teknik veya prosedürle kullanılmadığı için beklenen koruma düzeyinin sağlanamadığı durumu tanımlar. Bu madde; "KKD vardı" gerçeğinin "KKD etkiliydi" anlamına gelmediğini vurgulayan kritik bir analitik ayrımdır. KKD'nin görevi güçleştirdiği ve bu nedenle yanlış kullanıma yol açtığı senaryolar özellikle vurgulanmaktadır, kullanım eğitimin</w:t>
      </w:r>
      <w:r w:rsidR="002B6412" w:rsidRPr="00723CC1">
        <w:rPr>
          <w:rFonts w:ascii="Arial" w:hAnsi="Arial" w:cs="Arial"/>
          <w:sz w:val="22"/>
          <w:szCs w:val="22"/>
        </w:rPr>
        <w:t>de</w:t>
      </w:r>
      <w:r w:rsidRPr="00723CC1">
        <w:rPr>
          <w:rFonts w:ascii="Arial" w:hAnsi="Arial" w:cs="Arial"/>
          <w:sz w:val="22"/>
          <w:szCs w:val="22"/>
        </w:rPr>
        <w:t xml:space="preserve"> yalnızca "ne takılacağını" değil; "nasıl takılacağını, sınırlamalarını ve bakımını" da kapsaması zorunlu tutulma</w:t>
      </w:r>
      <w:r w:rsidR="002B6412" w:rsidRPr="00723CC1">
        <w:rPr>
          <w:rFonts w:ascii="Arial" w:hAnsi="Arial" w:cs="Arial"/>
          <w:sz w:val="22"/>
          <w:szCs w:val="22"/>
        </w:rPr>
        <w:t>lıdır</w:t>
      </w:r>
      <w:r w:rsidRPr="00723CC1">
        <w:rPr>
          <w:rFonts w:ascii="Arial" w:hAnsi="Arial" w:cs="Arial"/>
          <w:sz w:val="22"/>
          <w:szCs w:val="22"/>
        </w:rPr>
        <w:t xml:space="preserve">. Yanlış kullanımın nedeni; yetersiz uygulama eğitimi, KKD'nin göreve engel oluşturması ya da </w:t>
      </w:r>
      <w:r w:rsidR="00415098" w:rsidRPr="00723CC1">
        <w:rPr>
          <w:rFonts w:ascii="Arial" w:hAnsi="Arial" w:cs="Arial"/>
          <w:sz w:val="22"/>
          <w:szCs w:val="22"/>
        </w:rPr>
        <w:t>EKED</w:t>
      </w:r>
      <w:r w:rsidRPr="00723CC1">
        <w:rPr>
          <w:rFonts w:ascii="Arial" w:hAnsi="Arial" w:cs="Arial"/>
          <w:sz w:val="22"/>
          <w:szCs w:val="22"/>
        </w:rPr>
        <w:t xml:space="preserve"> gibi yöntemlerde adım atlama baskısı olabilir.</w:t>
      </w:r>
    </w:p>
    <w:p w14:paraId="5357C301"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68E0DBEC" w14:textId="77777777" w:rsidR="005E3970" w:rsidRPr="00723CC1" w:rsidRDefault="005E3970" w:rsidP="00CF7A8E">
      <w:pPr>
        <w:numPr>
          <w:ilvl w:val="0"/>
          <w:numId w:val="91"/>
        </w:numPr>
        <w:spacing w:before="20" w:after="20" w:line="276" w:lineRule="auto"/>
        <w:rPr>
          <w:rFonts w:ascii="Arial" w:hAnsi="Arial" w:cs="Arial"/>
          <w:sz w:val="22"/>
          <w:szCs w:val="22"/>
        </w:rPr>
      </w:pPr>
      <w:r w:rsidRPr="00723CC1">
        <w:rPr>
          <w:rFonts w:ascii="Arial" w:hAnsi="Arial" w:cs="Arial"/>
          <w:sz w:val="22"/>
          <w:szCs w:val="22"/>
        </w:rPr>
        <w:t>KKD eğitiminin teorik düzeyde kalması ve saha uygulaması, geri bildirim ve doğrulama içermemesi</w:t>
      </w:r>
    </w:p>
    <w:p w14:paraId="1561CF6B" w14:textId="77777777" w:rsidR="005E3970" w:rsidRPr="00723CC1" w:rsidRDefault="005E3970" w:rsidP="00CF7A8E">
      <w:pPr>
        <w:numPr>
          <w:ilvl w:val="0"/>
          <w:numId w:val="91"/>
        </w:numPr>
        <w:spacing w:before="20" w:after="20" w:line="276" w:lineRule="auto"/>
        <w:rPr>
          <w:rFonts w:ascii="Arial" w:hAnsi="Arial" w:cs="Arial"/>
          <w:sz w:val="22"/>
          <w:szCs w:val="22"/>
        </w:rPr>
      </w:pPr>
      <w:r w:rsidRPr="00723CC1">
        <w:rPr>
          <w:rFonts w:ascii="Arial" w:hAnsi="Arial" w:cs="Arial"/>
          <w:sz w:val="22"/>
          <w:szCs w:val="22"/>
        </w:rPr>
        <w:t>Yarım yüz solunum maskesinin fit-test yapılmadan kullanılması</w:t>
      </w:r>
    </w:p>
    <w:p w14:paraId="645EF7D0" w14:textId="77777777" w:rsidR="005E3970" w:rsidRPr="00723CC1" w:rsidRDefault="005E3970" w:rsidP="00CF7A8E">
      <w:pPr>
        <w:numPr>
          <w:ilvl w:val="0"/>
          <w:numId w:val="91"/>
        </w:numPr>
        <w:spacing w:before="20" w:after="20" w:line="276" w:lineRule="auto"/>
        <w:rPr>
          <w:rFonts w:ascii="Arial" w:hAnsi="Arial" w:cs="Arial"/>
          <w:sz w:val="22"/>
          <w:szCs w:val="22"/>
        </w:rPr>
      </w:pPr>
      <w:r w:rsidRPr="00723CC1">
        <w:rPr>
          <w:rFonts w:ascii="Arial" w:hAnsi="Arial" w:cs="Arial"/>
          <w:sz w:val="22"/>
          <w:szCs w:val="22"/>
        </w:rPr>
        <w:t>LOTO'nun tüm enerji izolasyon adımları tamamlanmadan "kısmen uygulanmış" sayılması</w:t>
      </w:r>
    </w:p>
    <w:p w14:paraId="2A55CC64" w14:textId="4FEEAB27" w:rsidR="005E3970" w:rsidRPr="00723CC1" w:rsidRDefault="005E3970" w:rsidP="00CF7A8E">
      <w:pPr>
        <w:numPr>
          <w:ilvl w:val="0"/>
          <w:numId w:val="91"/>
        </w:numPr>
        <w:spacing w:before="20" w:after="20" w:line="276" w:lineRule="auto"/>
        <w:rPr>
          <w:rFonts w:ascii="Arial" w:hAnsi="Arial" w:cs="Arial"/>
          <w:sz w:val="22"/>
          <w:szCs w:val="22"/>
        </w:rPr>
      </w:pPr>
      <w:r w:rsidRPr="00723CC1">
        <w:rPr>
          <w:rFonts w:ascii="Arial" w:hAnsi="Arial" w:cs="Arial"/>
          <w:sz w:val="22"/>
          <w:szCs w:val="22"/>
        </w:rPr>
        <w:t xml:space="preserve">Emniyet </w:t>
      </w:r>
      <w:r w:rsidR="00415098" w:rsidRPr="00723CC1">
        <w:rPr>
          <w:rFonts w:ascii="Arial" w:hAnsi="Arial" w:cs="Arial"/>
          <w:sz w:val="22"/>
          <w:szCs w:val="22"/>
        </w:rPr>
        <w:t xml:space="preserve">kemerinin / koşum takımının (full-body harness) </w:t>
      </w:r>
      <w:r w:rsidRPr="00723CC1">
        <w:rPr>
          <w:rFonts w:ascii="Arial" w:hAnsi="Arial" w:cs="Arial"/>
          <w:sz w:val="22"/>
          <w:szCs w:val="22"/>
        </w:rPr>
        <w:t xml:space="preserve">doğru </w:t>
      </w:r>
      <w:r w:rsidR="00415098" w:rsidRPr="00723CC1">
        <w:rPr>
          <w:rFonts w:ascii="Arial" w:hAnsi="Arial" w:cs="Arial"/>
          <w:sz w:val="22"/>
          <w:szCs w:val="22"/>
        </w:rPr>
        <w:t xml:space="preserve">yere </w:t>
      </w:r>
      <w:r w:rsidRPr="00723CC1">
        <w:rPr>
          <w:rFonts w:ascii="Arial" w:hAnsi="Arial" w:cs="Arial"/>
          <w:sz w:val="22"/>
          <w:szCs w:val="22"/>
        </w:rPr>
        <w:t>bağlanmaması</w:t>
      </w:r>
    </w:p>
    <w:p w14:paraId="388EEC66" w14:textId="7F59118D" w:rsidR="005E3970" w:rsidRPr="00723CC1" w:rsidRDefault="005E3970" w:rsidP="00CF7A8E">
      <w:pPr>
        <w:numPr>
          <w:ilvl w:val="0"/>
          <w:numId w:val="91"/>
        </w:numPr>
        <w:spacing w:before="20" w:after="20" w:line="276" w:lineRule="auto"/>
        <w:rPr>
          <w:rFonts w:ascii="Arial" w:hAnsi="Arial" w:cs="Arial"/>
          <w:sz w:val="22"/>
          <w:szCs w:val="22"/>
        </w:rPr>
      </w:pPr>
      <w:r w:rsidRPr="00723CC1">
        <w:rPr>
          <w:rFonts w:ascii="Arial" w:hAnsi="Arial" w:cs="Arial"/>
          <w:sz w:val="22"/>
          <w:szCs w:val="22"/>
        </w:rPr>
        <w:t>Kimyasal eldivenlerin giyme-çıkarma prosedürünün öğretilmemiş olması</w:t>
      </w:r>
    </w:p>
    <w:p w14:paraId="20C1960F" w14:textId="197257BA" w:rsidR="005E3970" w:rsidRPr="00723CC1" w:rsidRDefault="005E3970" w:rsidP="00CF7A8E">
      <w:pPr>
        <w:numPr>
          <w:ilvl w:val="0"/>
          <w:numId w:val="92"/>
        </w:numPr>
        <w:spacing w:before="20" w:after="20" w:line="276" w:lineRule="auto"/>
        <w:rPr>
          <w:rFonts w:ascii="Arial" w:hAnsi="Arial" w:cs="Arial"/>
          <w:sz w:val="22"/>
          <w:szCs w:val="22"/>
        </w:rPr>
      </w:pPr>
      <w:r w:rsidRPr="00723CC1">
        <w:rPr>
          <w:rFonts w:ascii="Arial" w:hAnsi="Arial" w:cs="Arial"/>
          <w:sz w:val="22"/>
          <w:szCs w:val="22"/>
        </w:rPr>
        <w:t>KKD doğru türde seçilmiş, fiziksel olarak takılmış, ancak uygulamada teknik hatalar nedeniyle gerçek koruma sağla</w:t>
      </w:r>
      <w:r w:rsidR="007205E3" w:rsidRPr="00723CC1">
        <w:rPr>
          <w:rFonts w:ascii="Arial" w:hAnsi="Arial" w:cs="Arial"/>
          <w:sz w:val="22"/>
          <w:szCs w:val="22"/>
        </w:rPr>
        <w:t>m</w:t>
      </w:r>
      <w:r w:rsidRPr="00723CC1">
        <w:rPr>
          <w:rFonts w:ascii="Arial" w:hAnsi="Arial" w:cs="Arial"/>
          <w:sz w:val="22"/>
          <w:szCs w:val="22"/>
        </w:rPr>
        <w:t>ama</w:t>
      </w:r>
      <w:r w:rsidR="007205E3" w:rsidRPr="00723CC1">
        <w:rPr>
          <w:rFonts w:ascii="Arial" w:hAnsi="Arial" w:cs="Arial"/>
          <w:sz w:val="22"/>
          <w:szCs w:val="22"/>
        </w:rPr>
        <w:t>sı</w:t>
      </w:r>
    </w:p>
    <w:p w14:paraId="7DB09B36" w14:textId="1EB7BAE1" w:rsidR="005E3970" w:rsidRPr="00723CC1" w:rsidRDefault="005E3970" w:rsidP="00CF7A8E">
      <w:pPr>
        <w:numPr>
          <w:ilvl w:val="0"/>
          <w:numId w:val="92"/>
        </w:numPr>
        <w:spacing w:before="20" w:after="20" w:line="276" w:lineRule="auto"/>
        <w:rPr>
          <w:rFonts w:ascii="Arial" w:hAnsi="Arial" w:cs="Arial"/>
          <w:sz w:val="22"/>
          <w:szCs w:val="22"/>
        </w:rPr>
      </w:pPr>
      <w:r w:rsidRPr="00723CC1">
        <w:rPr>
          <w:rFonts w:ascii="Arial" w:hAnsi="Arial" w:cs="Arial"/>
          <w:sz w:val="22"/>
          <w:szCs w:val="22"/>
        </w:rPr>
        <w:t xml:space="preserve">Yanlış kullanımın kasıtsız olduğuna, bilgi veya beceri eksikliğinden kaynaklandığına dair kanıt </w:t>
      </w:r>
      <w:r w:rsidR="007205E3" w:rsidRPr="00723CC1">
        <w:rPr>
          <w:rFonts w:ascii="Arial" w:hAnsi="Arial" w:cs="Arial"/>
          <w:sz w:val="22"/>
          <w:szCs w:val="22"/>
        </w:rPr>
        <w:t>olması</w:t>
      </w:r>
    </w:p>
    <w:p w14:paraId="40A20642" w14:textId="77777777" w:rsidR="001568AB" w:rsidRPr="00723CC1" w:rsidRDefault="001568AB" w:rsidP="00CF7A8E">
      <w:pPr>
        <w:spacing w:before="20" w:after="20" w:line="276" w:lineRule="auto"/>
        <w:rPr>
          <w:rFonts w:ascii="Arial" w:hAnsi="Arial" w:cs="Arial"/>
          <w:sz w:val="22"/>
          <w:szCs w:val="22"/>
        </w:rPr>
      </w:pPr>
    </w:p>
    <w:p w14:paraId="3D9DCC04" w14:textId="0E2FE7BE" w:rsidR="007205E3" w:rsidRPr="00723CC1" w:rsidRDefault="007205E3" w:rsidP="00C80858">
      <w:pPr>
        <w:spacing w:before="20" w:after="20"/>
        <w:rPr>
          <w:rFonts w:ascii="Arial" w:eastAsiaTheme="majorEastAsia" w:hAnsi="Arial" w:cs="Arial"/>
          <w:sz w:val="22"/>
          <w:szCs w:val="22"/>
        </w:rPr>
      </w:pPr>
      <w:r w:rsidRPr="00723CC1">
        <w:rPr>
          <w:rFonts w:ascii="Arial" w:hAnsi="Arial" w:cs="Arial"/>
          <w:sz w:val="22"/>
          <w:szCs w:val="22"/>
        </w:rPr>
        <w:br w:type="page"/>
      </w:r>
    </w:p>
    <w:p w14:paraId="65E2DEA2" w14:textId="3356ED6A" w:rsidR="006B2780" w:rsidRPr="00723CC1" w:rsidRDefault="006B2780" w:rsidP="001A477C">
      <w:pPr>
        <w:rPr>
          <w:b/>
          <w:bCs/>
        </w:rPr>
      </w:pPr>
      <w:r w:rsidRPr="00723CC1">
        <w:rPr>
          <w:b/>
          <w:bCs/>
        </w:rPr>
        <w:t xml:space="preserve">Anahtar kelimeler: “uygun </w:t>
      </w:r>
      <w:r w:rsidR="001A477C" w:rsidRPr="00723CC1">
        <w:rPr>
          <w:b/>
          <w:bCs/>
        </w:rPr>
        <w:t>KKD depoda</w:t>
      </w:r>
      <w:r w:rsidRPr="00723CC1">
        <w:rPr>
          <w:b/>
          <w:bCs/>
        </w:rPr>
        <w:t xml:space="preserve"> yok</w:t>
      </w:r>
      <w:r w:rsidR="001A477C" w:rsidRPr="00723CC1">
        <w:rPr>
          <w:b/>
          <w:bCs/>
        </w:rPr>
        <w:t>tu</w:t>
      </w:r>
      <w:r w:rsidRPr="00723CC1">
        <w:rPr>
          <w:b/>
          <w:bCs/>
        </w:rPr>
        <w:t>” “KKD temin edilmedi” “</w:t>
      </w:r>
      <w:r w:rsidR="001A477C" w:rsidRPr="00723CC1">
        <w:rPr>
          <w:b/>
          <w:bCs/>
        </w:rPr>
        <w:t>KKD temin edilmedi"</w:t>
      </w:r>
      <w:r w:rsidR="001A477C" w:rsidRPr="00723CC1">
        <w:rPr>
          <w:b/>
          <w:bCs/>
        </w:rPr>
        <w:t xml:space="preserve"> </w:t>
      </w:r>
      <w:r w:rsidR="001A477C" w:rsidRPr="00723CC1">
        <w:rPr>
          <w:b/>
          <w:bCs/>
        </w:rPr>
        <w:t>"uygun beden bulunamadı"</w:t>
      </w:r>
      <w:r w:rsidR="001A477C" w:rsidRPr="00723CC1">
        <w:rPr>
          <w:b/>
          <w:bCs/>
        </w:rPr>
        <w:t xml:space="preserve"> </w:t>
      </w:r>
      <w:r w:rsidR="001A477C" w:rsidRPr="00723CC1">
        <w:rPr>
          <w:b/>
          <w:bCs/>
        </w:rPr>
        <w:t>"stokta tükenmişti"</w:t>
      </w:r>
      <w:r w:rsidR="001A477C" w:rsidRPr="00723CC1">
        <w:rPr>
          <w:b/>
          <w:bCs/>
        </w:rPr>
        <w:t xml:space="preserve"> </w:t>
      </w:r>
      <w:r w:rsidR="001A477C" w:rsidRPr="00723CC1">
        <w:rPr>
          <w:b/>
          <w:bCs/>
        </w:rPr>
        <w:t>"erişim sağlanamadı"</w:t>
      </w:r>
      <w:r w:rsidR="001A477C" w:rsidRPr="00723CC1">
        <w:rPr>
          <w:b/>
          <w:bCs/>
        </w:rPr>
        <w:t xml:space="preserve"> </w:t>
      </w:r>
      <w:r w:rsidR="001A477C" w:rsidRPr="00723CC1">
        <w:rPr>
          <w:b/>
          <w:bCs/>
        </w:rPr>
        <w:t>"sahaya gönderilmemişti"</w:t>
      </w:r>
    </w:p>
    <w:p w14:paraId="3B68D925" w14:textId="15367994" w:rsidR="005E3970" w:rsidRPr="00723CC1" w:rsidRDefault="005E3970" w:rsidP="00DE53DB">
      <w:pPr>
        <w:pStyle w:val="Heading2"/>
      </w:pPr>
      <w:bookmarkStart w:id="19" w:name="_Toc231335048"/>
      <w:r w:rsidRPr="00723CC1">
        <w:t>A3.4 Kişisel Koruyucu Donanım (KKD) veya Yöntemler Mevcut Değil</w:t>
      </w:r>
      <w:bookmarkEnd w:id="19"/>
    </w:p>
    <w:p w14:paraId="2109654B" w14:textId="18F78E58"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 xml:space="preserve">Çalışanın gerekli KKD'nin ihtiyacını fark ettiği, ancak ekipmanın fiziksel olarak stokta bulunmaması, boyut/tip uyumsuzluğu, erişim güçlüğü ya da kullanılabilir durumda olmaması nedeniyle göreve KKD'siz devam etmek zorunda kaldığı durumu tanımlar. Bu madde; davranışsal bir başarısızlık değil, tedarik zinciri, stok yönetimi ve KKD program yönetimindeki sistemik eksikliğe işaret eder. </w:t>
      </w:r>
      <w:r w:rsidR="001568AB" w:rsidRPr="00723CC1">
        <w:rPr>
          <w:rFonts w:ascii="Arial" w:hAnsi="Arial" w:cs="Arial"/>
          <w:sz w:val="22"/>
          <w:szCs w:val="22"/>
        </w:rPr>
        <w:t>Kanunen İ</w:t>
      </w:r>
      <w:r w:rsidRPr="00723CC1">
        <w:rPr>
          <w:rFonts w:ascii="Arial" w:hAnsi="Arial" w:cs="Arial"/>
          <w:sz w:val="22"/>
          <w:szCs w:val="22"/>
        </w:rPr>
        <w:t>şverenin uygun KKD'yi temin etme ve erişilebilir kılma yükümlülüğü açıkça tanımlanmıştır. Buna ek olarak, KKD yokluğuna rağmen çalışmaya devam kararı da ayrıca ele alınmalıdır: görevin durdurulmasını ya da ertelenmesini engelleyen baskılar (üretim, zaman, yönetim tutumu) sistemik kök neden olarak sorgulanmalıdır.</w:t>
      </w:r>
    </w:p>
    <w:p w14:paraId="007FC431"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40964C64" w14:textId="77777777" w:rsidR="005E3970" w:rsidRPr="00723CC1" w:rsidRDefault="005E3970" w:rsidP="00CF7A8E">
      <w:pPr>
        <w:numPr>
          <w:ilvl w:val="0"/>
          <w:numId w:val="97"/>
        </w:numPr>
        <w:spacing w:before="20" w:after="20" w:line="276" w:lineRule="auto"/>
        <w:rPr>
          <w:rFonts w:ascii="Arial" w:hAnsi="Arial" w:cs="Arial"/>
          <w:sz w:val="22"/>
          <w:szCs w:val="22"/>
        </w:rPr>
      </w:pPr>
      <w:r w:rsidRPr="00723CC1">
        <w:rPr>
          <w:rFonts w:ascii="Arial" w:hAnsi="Arial" w:cs="Arial"/>
          <w:sz w:val="22"/>
          <w:szCs w:val="22"/>
        </w:rPr>
        <w:t>KKD stok yönetimi ve minimum stok seviyesi takibinin prosedürel olarak tanımlanmamış olması</w:t>
      </w:r>
    </w:p>
    <w:p w14:paraId="60FD61D5" w14:textId="77777777" w:rsidR="005E3970" w:rsidRPr="00723CC1" w:rsidRDefault="005E3970" w:rsidP="00CF7A8E">
      <w:pPr>
        <w:numPr>
          <w:ilvl w:val="0"/>
          <w:numId w:val="97"/>
        </w:numPr>
        <w:spacing w:before="20" w:after="20" w:line="276" w:lineRule="auto"/>
        <w:rPr>
          <w:rFonts w:ascii="Arial" w:hAnsi="Arial" w:cs="Arial"/>
          <w:sz w:val="22"/>
          <w:szCs w:val="22"/>
        </w:rPr>
      </w:pPr>
      <w:r w:rsidRPr="00723CC1">
        <w:rPr>
          <w:rFonts w:ascii="Arial" w:hAnsi="Arial" w:cs="Arial"/>
          <w:sz w:val="22"/>
          <w:szCs w:val="22"/>
        </w:rPr>
        <w:t>Farklı beden/ebat gereksinimlerinin dikkate alınmadığı tek tip KKD temin politikası</w:t>
      </w:r>
    </w:p>
    <w:p w14:paraId="739F14F2" w14:textId="77777777" w:rsidR="005E3970" w:rsidRPr="00723CC1" w:rsidRDefault="005E3970" w:rsidP="00CF7A8E">
      <w:pPr>
        <w:numPr>
          <w:ilvl w:val="0"/>
          <w:numId w:val="97"/>
        </w:numPr>
        <w:spacing w:before="20" w:after="20" w:line="276" w:lineRule="auto"/>
        <w:rPr>
          <w:rFonts w:ascii="Arial" w:hAnsi="Arial" w:cs="Arial"/>
          <w:sz w:val="22"/>
          <w:szCs w:val="22"/>
        </w:rPr>
      </w:pPr>
      <w:r w:rsidRPr="00723CC1">
        <w:rPr>
          <w:rFonts w:ascii="Arial" w:hAnsi="Arial" w:cs="Arial"/>
          <w:sz w:val="22"/>
          <w:szCs w:val="22"/>
        </w:rPr>
        <w:t>KKD'nin tüketim hızının izlenmemesi, yenileme sürecinin reaktif yönetilmesi</w:t>
      </w:r>
    </w:p>
    <w:p w14:paraId="38F38FAF" w14:textId="32D929F4" w:rsidR="005E3970" w:rsidRPr="00723CC1" w:rsidRDefault="007205E3" w:rsidP="00CF7A8E">
      <w:pPr>
        <w:numPr>
          <w:ilvl w:val="0"/>
          <w:numId w:val="97"/>
        </w:numPr>
        <w:spacing w:before="20" w:after="20" w:line="276" w:lineRule="auto"/>
        <w:rPr>
          <w:rFonts w:ascii="Arial" w:hAnsi="Arial" w:cs="Arial"/>
          <w:sz w:val="22"/>
          <w:szCs w:val="22"/>
        </w:rPr>
      </w:pPr>
      <w:r w:rsidRPr="00723CC1">
        <w:rPr>
          <w:rFonts w:ascii="Arial" w:hAnsi="Arial" w:cs="Arial"/>
          <w:sz w:val="22"/>
          <w:szCs w:val="22"/>
        </w:rPr>
        <w:t>EKED</w:t>
      </w:r>
      <w:r w:rsidR="005E3970" w:rsidRPr="00723CC1">
        <w:rPr>
          <w:rFonts w:ascii="Arial" w:hAnsi="Arial" w:cs="Arial"/>
          <w:sz w:val="22"/>
          <w:szCs w:val="22"/>
        </w:rPr>
        <w:t xml:space="preserve"> için kilit veya etiket noktasının fiziksel olarak ekipman üzerinde bulunmaması (tasarım eksikliği)</w:t>
      </w:r>
    </w:p>
    <w:p w14:paraId="72DC0B81" w14:textId="77777777" w:rsidR="005E3970" w:rsidRPr="00723CC1" w:rsidRDefault="005E3970" w:rsidP="00CF7A8E">
      <w:pPr>
        <w:numPr>
          <w:ilvl w:val="0"/>
          <w:numId w:val="97"/>
        </w:numPr>
        <w:spacing w:before="20" w:after="20" w:line="276" w:lineRule="auto"/>
        <w:rPr>
          <w:rFonts w:ascii="Arial" w:hAnsi="Arial" w:cs="Arial"/>
          <w:sz w:val="22"/>
          <w:szCs w:val="22"/>
        </w:rPr>
      </w:pPr>
      <w:r w:rsidRPr="00723CC1">
        <w:rPr>
          <w:rFonts w:ascii="Arial" w:hAnsi="Arial" w:cs="Arial"/>
          <w:sz w:val="22"/>
          <w:szCs w:val="22"/>
        </w:rPr>
        <w:t>KKD deposunun uzak, kilitli veya erişimi güç konumda olması</w:t>
      </w:r>
    </w:p>
    <w:p w14:paraId="1B1BF8D1" w14:textId="5A032B6F" w:rsidR="005E3970" w:rsidRPr="00723CC1" w:rsidRDefault="005E3970" w:rsidP="00CF7A8E">
      <w:pPr>
        <w:numPr>
          <w:ilvl w:val="0"/>
          <w:numId w:val="98"/>
        </w:numPr>
        <w:spacing w:before="20" w:after="20" w:line="276" w:lineRule="auto"/>
        <w:rPr>
          <w:rFonts w:ascii="Arial" w:hAnsi="Arial" w:cs="Arial"/>
          <w:sz w:val="22"/>
          <w:szCs w:val="22"/>
        </w:rPr>
      </w:pPr>
      <w:r w:rsidRPr="00723CC1">
        <w:rPr>
          <w:rFonts w:ascii="Arial" w:hAnsi="Arial" w:cs="Arial"/>
          <w:sz w:val="22"/>
          <w:szCs w:val="22"/>
        </w:rPr>
        <w:t>İhtiyaç fark edilmiş ancak KKD fiziksel olarak temin edilememiş, saha</w:t>
      </w:r>
      <w:r w:rsidR="007205E3" w:rsidRPr="00723CC1">
        <w:rPr>
          <w:rFonts w:ascii="Arial" w:hAnsi="Arial" w:cs="Arial"/>
          <w:sz w:val="22"/>
          <w:szCs w:val="22"/>
        </w:rPr>
        <w:t xml:space="preserve">ya gönderilmemiş </w:t>
      </w:r>
      <w:r w:rsidRPr="00723CC1">
        <w:rPr>
          <w:rFonts w:ascii="Arial" w:hAnsi="Arial" w:cs="Arial"/>
          <w:sz w:val="22"/>
          <w:szCs w:val="22"/>
        </w:rPr>
        <w:t>ya da uygun boyut/tip bulunamamışsa</w:t>
      </w:r>
    </w:p>
    <w:p w14:paraId="1B253947" w14:textId="77777777" w:rsidR="005E3970" w:rsidRPr="00723CC1" w:rsidRDefault="005E3970" w:rsidP="00CF7A8E">
      <w:pPr>
        <w:numPr>
          <w:ilvl w:val="0"/>
          <w:numId w:val="98"/>
        </w:numPr>
        <w:spacing w:before="20" w:after="20" w:line="276" w:lineRule="auto"/>
        <w:rPr>
          <w:rFonts w:ascii="Arial" w:hAnsi="Arial" w:cs="Arial"/>
          <w:sz w:val="22"/>
          <w:szCs w:val="22"/>
        </w:rPr>
      </w:pPr>
      <w:r w:rsidRPr="00723CC1">
        <w:rPr>
          <w:rFonts w:ascii="Arial" w:hAnsi="Arial" w:cs="Arial"/>
          <w:sz w:val="22"/>
          <w:szCs w:val="22"/>
        </w:rPr>
        <w:t>Çalışanın KKD yokluğunu yöneticiye bildirdiği ya da ara çözüm aradığına dair kanıt varsa</w:t>
      </w:r>
    </w:p>
    <w:p w14:paraId="09095750" w14:textId="606093D9" w:rsidR="005E3970" w:rsidRPr="00723CC1" w:rsidRDefault="005E3970" w:rsidP="00CF7A8E">
      <w:pPr>
        <w:spacing w:before="20" w:after="20" w:line="276" w:lineRule="auto"/>
        <w:rPr>
          <w:rFonts w:ascii="Arial" w:hAnsi="Arial" w:cs="Arial"/>
          <w:sz w:val="22"/>
          <w:szCs w:val="22"/>
        </w:rPr>
      </w:pPr>
    </w:p>
    <w:p w14:paraId="288F339E" w14:textId="450A7088" w:rsidR="007205E3" w:rsidRPr="00723CC1" w:rsidRDefault="007205E3" w:rsidP="00C80858">
      <w:pPr>
        <w:spacing w:before="20" w:after="20"/>
        <w:rPr>
          <w:rFonts w:ascii="Arial" w:hAnsi="Arial" w:cs="Arial"/>
          <w:b/>
          <w:bCs/>
          <w:sz w:val="22"/>
          <w:szCs w:val="22"/>
        </w:rPr>
      </w:pPr>
      <w:r w:rsidRPr="00723CC1">
        <w:rPr>
          <w:rFonts w:ascii="Arial" w:hAnsi="Arial" w:cs="Arial"/>
          <w:b/>
          <w:bCs/>
          <w:sz w:val="22"/>
          <w:szCs w:val="22"/>
        </w:rPr>
        <w:br w:type="page"/>
      </w:r>
    </w:p>
    <w:p w14:paraId="19C052B9" w14:textId="063DEF74" w:rsidR="001A477C" w:rsidRPr="00723CC1" w:rsidRDefault="006B2780" w:rsidP="001A477C">
      <w:pPr>
        <w:rPr>
          <w:b/>
          <w:bCs/>
        </w:rPr>
      </w:pPr>
      <w:r w:rsidRPr="00723CC1">
        <w:rPr>
          <w:b/>
          <w:bCs/>
        </w:rPr>
        <w:t>Anahtar kelimeler: “koruyucu devre dışı” “güvenlik bypass edildi” “emniyet sistemi iptal edildi” kontolsüz bypass”</w:t>
      </w:r>
      <w:r w:rsidR="001A477C" w:rsidRPr="00723CC1">
        <w:rPr>
          <w:b/>
          <w:bCs/>
        </w:rPr>
        <w:t xml:space="preserve"> </w:t>
      </w:r>
      <w:r w:rsidR="001A477C" w:rsidRPr="00723CC1">
        <w:rPr>
          <w:b/>
          <w:bCs/>
        </w:rPr>
        <w:t>"bypass edildi"</w:t>
      </w:r>
      <w:r w:rsidR="001A477C" w:rsidRPr="00723CC1">
        <w:rPr>
          <w:b/>
          <w:bCs/>
        </w:rPr>
        <w:t xml:space="preserve"> </w:t>
      </w:r>
      <w:r w:rsidR="001A477C" w:rsidRPr="00723CC1">
        <w:rPr>
          <w:b/>
          <w:bCs/>
        </w:rPr>
        <w:t>"devre dışı bırakıldı"</w:t>
      </w:r>
      <w:r w:rsidR="001A477C" w:rsidRPr="00723CC1">
        <w:rPr>
          <w:b/>
          <w:bCs/>
        </w:rPr>
        <w:t xml:space="preserve"> </w:t>
      </w:r>
      <w:r w:rsidR="001A477C" w:rsidRPr="00723CC1">
        <w:rPr>
          <w:b/>
          <w:bCs/>
        </w:rPr>
        <w:t>"interlock atlatıldı"</w:t>
      </w:r>
      <w:r w:rsidR="001A477C" w:rsidRPr="00723CC1">
        <w:rPr>
          <w:b/>
          <w:bCs/>
        </w:rPr>
        <w:t xml:space="preserve"> </w:t>
      </w:r>
      <w:r w:rsidR="001A477C" w:rsidRPr="00723CC1">
        <w:rPr>
          <w:b/>
          <w:bCs/>
        </w:rPr>
        <w:t>"koruyucu kapatıldı"</w:t>
      </w:r>
      <w:r w:rsidR="001A477C" w:rsidRPr="00723CC1">
        <w:rPr>
          <w:b/>
          <w:bCs/>
        </w:rPr>
        <w:t xml:space="preserve"> </w:t>
      </w:r>
      <w:r w:rsidR="001A477C" w:rsidRPr="00723CC1">
        <w:rPr>
          <w:b/>
          <w:bCs/>
        </w:rPr>
        <w:t>"sürekli yanlış alarm veriyordu"</w:t>
      </w:r>
    </w:p>
    <w:p w14:paraId="46673B21" w14:textId="4B83CBB6" w:rsidR="005E3970" w:rsidRPr="00723CC1" w:rsidRDefault="005E3970" w:rsidP="00DE53DB">
      <w:pPr>
        <w:pStyle w:val="Heading2"/>
      </w:pPr>
      <w:bookmarkStart w:id="20" w:name="_Toc231335049"/>
      <w:r w:rsidRPr="00723CC1">
        <w:t>A3.5 Güvenlik / Koruyucu Cihazların, Uyarı Sistemlerinin Sökülmesi, Bypass Edilmesi veya Devre Dışı Bırakılması</w:t>
      </w:r>
      <w:bookmarkEnd w:id="20"/>
    </w:p>
    <w:p w14:paraId="176D282C" w14:textId="7AB14132"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 xml:space="preserve">Koruyucu donanım, güvenlik enstrümantasyonu (interlock, SIS), uyarı sistemi veya makine koruyucularının; iş kolaylığı, hız kazanımı ya da başka operasyonel gerekçelerle çalışma devam ederken bilinçli olarak devre dışı bırakıldığı ya da atlatıldığı durumu tanımlar. Bu madde, mevcut ve işlevsel bir sistemin aktif olarak etkisizleştirildiği ihlal davranışlarını kapsar. </w:t>
      </w:r>
      <w:r w:rsidR="002D6302" w:rsidRPr="00723CC1">
        <w:rPr>
          <w:rFonts w:ascii="Arial" w:hAnsi="Arial" w:cs="Arial"/>
          <w:sz w:val="22"/>
          <w:szCs w:val="22"/>
        </w:rPr>
        <w:t>G</w:t>
      </w:r>
      <w:r w:rsidRPr="00723CC1">
        <w:rPr>
          <w:rFonts w:ascii="Arial" w:hAnsi="Arial" w:cs="Arial"/>
          <w:sz w:val="22"/>
          <w:szCs w:val="22"/>
        </w:rPr>
        <w:t>üvenlik fonksiyon katmanları (SIL doğrulanmış SIS, interlock, alarm) yetkisiz bypass'ı; katman bütünlüğünü ortadan kaldıran kritik bir güvenlik başarısızlığı olarak tanımlanır. Bu tür ihlaller çoğunlukla yalnızca bireysel karar değil; bypass onay sürecinin yokluğu, üretim baskısı ve önceki bypass'ların sonuçsuz kaldığı bir kültürel normalleşmenin ürünüdür.</w:t>
      </w:r>
    </w:p>
    <w:p w14:paraId="51AAE8E4"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24B54E0E" w14:textId="77777777" w:rsidR="005E3970" w:rsidRPr="00723CC1" w:rsidRDefault="005E3970" w:rsidP="00CF7A8E">
      <w:pPr>
        <w:numPr>
          <w:ilvl w:val="0"/>
          <w:numId w:val="103"/>
        </w:numPr>
        <w:spacing w:before="20" w:after="20" w:line="276" w:lineRule="auto"/>
        <w:rPr>
          <w:rFonts w:ascii="Arial" w:hAnsi="Arial" w:cs="Arial"/>
          <w:sz w:val="22"/>
          <w:szCs w:val="22"/>
        </w:rPr>
      </w:pPr>
      <w:r w:rsidRPr="00723CC1">
        <w:rPr>
          <w:rFonts w:ascii="Arial" w:hAnsi="Arial" w:cs="Arial"/>
          <w:sz w:val="22"/>
          <w:szCs w:val="22"/>
        </w:rPr>
        <w:t>Geçici bakım veya test amacıyla yapılan bypass'ların resmi onay ve kayıt sürecine tabi tutulmaması</w:t>
      </w:r>
    </w:p>
    <w:p w14:paraId="5A803B5D" w14:textId="77777777" w:rsidR="005E3970" w:rsidRPr="00723CC1" w:rsidRDefault="005E3970" w:rsidP="00CF7A8E">
      <w:pPr>
        <w:numPr>
          <w:ilvl w:val="0"/>
          <w:numId w:val="103"/>
        </w:numPr>
        <w:spacing w:before="20" w:after="20" w:line="276" w:lineRule="auto"/>
        <w:rPr>
          <w:rFonts w:ascii="Arial" w:hAnsi="Arial" w:cs="Arial"/>
          <w:sz w:val="22"/>
          <w:szCs w:val="22"/>
        </w:rPr>
      </w:pPr>
      <w:r w:rsidRPr="00723CC1">
        <w:rPr>
          <w:rFonts w:ascii="Arial" w:hAnsi="Arial" w:cs="Arial"/>
          <w:sz w:val="22"/>
          <w:szCs w:val="22"/>
        </w:rPr>
        <w:t>Bypass edilen sistemin ne zaman ve kim tarafından yeniden devreye alınacağının tanımlanmamış olması</w:t>
      </w:r>
    </w:p>
    <w:p w14:paraId="0472352E" w14:textId="77777777" w:rsidR="005E3970" w:rsidRPr="00723CC1" w:rsidRDefault="005E3970" w:rsidP="00CF7A8E">
      <w:pPr>
        <w:numPr>
          <w:ilvl w:val="0"/>
          <w:numId w:val="103"/>
        </w:numPr>
        <w:spacing w:before="20" w:after="20" w:line="276" w:lineRule="auto"/>
        <w:rPr>
          <w:rFonts w:ascii="Arial" w:hAnsi="Arial" w:cs="Arial"/>
          <w:sz w:val="22"/>
          <w:szCs w:val="22"/>
        </w:rPr>
      </w:pPr>
      <w:r w:rsidRPr="00723CC1">
        <w:rPr>
          <w:rFonts w:ascii="Arial" w:hAnsi="Arial" w:cs="Arial"/>
          <w:sz w:val="22"/>
          <w:szCs w:val="22"/>
        </w:rPr>
        <w:t>Sık çalışan ve "yanlış alarm" veren güvenlik sistemlerinin bypaslanmasının alışkanlık haline gelmesi</w:t>
      </w:r>
    </w:p>
    <w:p w14:paraId="2C6EE9BF" w14:textId="77777777" w:rsidR="005E3970" w:rsidRPr="00723CC1" w:rsidRDefault="005E3970" w:rsidP="00CF7A8E">
      <w:pPr>
        <w:numPr>
          <w:ilvl w:val="0"/>
          <w:numId w:val="103"/>
        </w:numPr>
        <w:spacing w:before="20" w:after="20" w:line="276" w:lineRule="auto"/>
        <w:rPr>
          <w:rFonts w:ascii="Arial" w:hAnsi="Arial" w:cs="Arial"/>
          <w:sz w:val="22"/>
          <w:szCs w:val="22"/>
        </w:rPr>
      </w:pPr>
      <w:r w:rsidRPr="00723CC1">
        <w:rPr>
          <w:rFonts w:ascii="Arial" w:hAnsi="Arial" w:cs="Arial"/>
          <w:sz w:val="22"/>
          <w:szCs w:val="22"/>
        </w:rPr>
        <w:t>Üretim ortamında "koruyucu takılıyken iş yapılamıyor" algısının tasarım müdahalesi yerine bypass kararıyla aşılmış olması</w:t>
      </w:r>
    </w:p>
    <w:p w14:paraId="3CCEED66" w14:textId="49AE76C9" w:rsidR="005E3970" w:rsidRPr="00723CC1" w:rsidRDefault="005E3970" w:rsidP="00CF7A8E">
      <w:pPr>
        <w:numPr>
          <w:ilvl w:val="0"/>
          <w:numId w:val="104"/>
        </w:numPr>
        <w:spacing w:before="20" w:after="20" w:line="276" w:lineRule="auto"/>
        <w:rPr>
          <w:rFonts w:ascii="Arial" w:hAnsi="Arial" w:cs="Arial"/>
          <w:sz w:val="22"/>
          <w:szCs w:val="22"/>
        </w:rPr>
      </w:pPr>
      <w:r w:rsidRPr="00723CC1">
        <w:rPr>
          <w:rFonts w:ascii="Arial" w:hAnsi="Arial" w:cs="Arial"/>
          <w:sz w:val="22"/>
          <w:szCs w:val="22"/>
        </w:rPr>
        <w:t>Koruyucu sistem, interlock veya alarm; çalışma sırasında bilinçli olarak işlevsizleştirilm</w:t>
      </w:r>
      <w:r w:rsidR="007205E3" w:rsidRPr="00723CC1">
        <w:rPr>
          <w:rFonts w:ascii="Arial" w:hAnsi="Arial" w:cs="Arial"/>
          <w:sz w:val="22"/>
          <w:szCs w:val="22"/>
        </w:rPr>
        <w:t>esi</w:t>
      </w:r>
      <w:r w:rsidRPr="00723CC1">
        <w:rPr>
          <w:rFonts w:ascii="Arial" w:hAnsi="Arial" w:cs="Arial"/>
          <w:sz w:val="22"/>
          <w:szCs w:val="22"/>
        </w:rPr>
        <w:t xml:space="preserve"> ve bu eylemin davranışsal bir karar olduğu</w:t>
      </w:r>
      <w:r w:rsidR="007205E3" w:rsidRPr="00723CC1">
        <w:rPr>
          <w:rFonts w:ascii="Arial" w:hAnsi="Arial" w:cs="Arial"/>
          <w:sz w:val="22"/>
          <w:szCs w:val="22"/>
        </w:rPr>
        <w:t>nun</w:t>
      </w:r>
      <w:r w:rsidRPr="00723CC1">
        <w:rPr>
          <w:rFonts w:ascii="Arial" w:hAnsi="Arial" w:cs="Arial"/>
          <w:sz w:val="22"/>
          <w:szCs w:val="22"/>
        </w:rPr>
        <w:t xml:space="preserve"> kanıtlan</w:t>
      </w:r>
      <w:r w:rsidR="007205E3" w:rsidRPr="00723CC1">
        <w:rPr>
          <w:rFonts w:ascii="Arial" w:hAnsi="Arial" w:cs="Arial"/>
          <w:sz w:val="22"/>
          <w:szCs w:val="22"/>
        </w:rPr>
        <w:t>ması</w:t>
      </w:r>
    </w:p>
    <w:p w14:paraId="69763659" w14:textId="7087A7C7" w:rsidR="005E3970" w:rsidRPr="00723CC1" w:rsidRDefault="005E3970" w:rsidP="00CF7A8E">
      <w:pPr>
        <w:numPr>
          <w:ilvl w:val="0"/>
          <w:numId w:val="104"/>
        </w:numPr>
        <w:spacing w:before="20" w:after="20" w:line="276" w:lineRule="auto"/>
        <w:rPr>
          <w:rFonts w:ascii="Arial" w:hAnsi="Arial" w:cs="Arial"/>
          <w:sz w:val="22"/>
          <w:szCs w:val="22"/>
        </w:rPr>
      </w:pPr>
      <w:r w:rsidRPr="00723CC1">
        <w:rPr>
          <w:rFonts w:ascii="Arial" w:hAnsi="Arial" w:cs="Arial"/>
          <w:sz w:val="22"/>
          <w:szCs w:val="22"/>
        </w:rPr>
        <w:t>Bypass kararının bireyin kendi inisiyatifiyle alın</w:t>
      </w:r>
      <w:r w:rsidR="007205E3" w:rsidRPr="00723CC1">
        <w:rPr>
          <w:rFonts w:ascii="Arial" w:hAnsi="Arial" w:cs="Arial"/>
          <w:sz w:val="22"/>
          <w:szCs w:val="22"/>
        </w:rPr>
        <w:t>ması</w:t>
      </w:r>
    </w:p>
    <w:p w14:paraId="08DA1397" w14:textId="4DCD27D1" w:rsidR="005E3970" w:rsidRPr="00723CC1" w:rsidRDefault="005E3970" w:rsidP="00CF7A8E">
      <w:pPr>
        <w:spacing w:before="20" w:after="20" w:line="276" w:lineRule="auto"/>
        <w:rPr>
          <w:rFonts w:ascii="Arial" w:hAnsi="Arial" w:cs="Arial"/>
          <w:sz w:val="22"/>
          <w:szCs w:val="22"/>
        </w:rPr>
      </w:pPr>
    </w:p>
    <w:p w14:paraId="4FB7FDB0" w14:textId="5051CD2B" w:rsidR="00C4370E" w:rsidRPr="00723CC1" w:rsidRDefault="00C4370E" w:rsidP="00C80858">
      <w:pPr>
        <w:spacing w:before="20" w:after="20"/>
        <w:rPr>
          <w:rFonts w:ascii="Arial" w:eastAsiaTheme="majorEastAsia" w:hAnsi="Arial" w:cs="Arial"/>
          <w:sz w:val="22"/>
          <w:szCs w:val="22"/>
        </w:rPr>
      </w:pPr>
      <w:r w:rsidRPr="00723CC1">
        <w:rPr>
          <w:rFonts w:ascii="Arial" w:hAnsi="Arial" w:cs="Arial"/>
          <w:sz w:val="22"/>
          <w:szCs w:val="22"/>
        </w:rPr>
        <w:br w:type="page"/>
      </w:r>
    </w:p>
    <w:p w14:paraId="19D7F13D" w14:textId="582EB88A" w:rsidR="006B2780" w:rsidRPr="00723CC1" w:rsidRDefault="006B2780" w:rsidP="001A477C">
      <w:pPr>
        <w:rPr>
          <w:b/>
          <w:bCs/>
        </w:rPr>
      </w:pPr>
      <w:r w:rsidRPr="00723CC1">
        <w:rPr>
          <w:b/>
          <w:bCs/>
        </w:rPr>
        <w:t>Anahtar kelimeler: “koruyucu sökülmüş</w:t>
      </w:r>
      <w:r w:rsidR="001A477C" w:rsidRPr="00723CC1">
        <w:rPr>
          <w:b/>
          <w:bCs/>
        </w:rPr>
        <w:t>tü</w:t>
      </w:r>
      <w:r w:rsidRPr="00723CC1">
        <w:rPr>
          <w:b/>
          <w:bCs/>
        </w:rPr>
        <w:t>” “güvenlik ekipmanı yok” “koruyucu yerinde değil”</w:t>
      </w:r>
      <w:r w:rsidR="001A477C" w:rsidRPr="00723CC1">
        <w:rPr>
          <w:b/>
          <w:bCs/>
        </w:rPr>
        <w:t xml:space="preserve"> </w:t>
      </w:r>
      <w:r w:rsidR="001A477C" w:rsidRPr="00723CC1">
        <w:rPr>
          <w:b/>
          <w:bCs/>
        </w:rPr>
        <w:t>"önceki vardiyada kaldırılmış"</w:t>
      </w:r>
      <w:r w:rsidR="001A477C" w:rsidRPr="00723CC1">
        <w:rPr>
          <w:b/>
          <w:bCs/>
        </w:rPr>
        <w:t xml:space="preserve"> </w:t>
      </w:r>
      <w:r w:rsidR="001A477C" w:rsidRPr="00723CC1">
        <w:rPr>
          <w:b/>
          <w:bCs/>
        </w:rPr>
        <w:t>"kimse takmamış"</w:t>
      </w:r>
      <w:r w:rsidR="001A477C" w:rsidRPr="00723CC1">
        <w:rPr>
          <w:b/>
          <w:bCs/>
        </w:rPr>
        <w:t xml:space="preserve"> </w:t>
      </w:r>
      <w:r w:rsidR="001A477C" w:rsidRPr="00723CC1">
        <w:rPr>
          <w:b/>
          <w:bCs/>
        </w:rPr>
        <w:t>"habersiz karşılaştı"</w:t>
      </w:r>
      <w:r w:rsidR="001A477C" w:rsidRPr="00723CC1">
        <w:rPr>
          <w:b/>
          <w:bCs/>
        </w:rPr>
        <w:t xml:space="preserve"> </w:t>
      </w:r>
      <w:r w:rsidR="001A477C" w:rsidRPr="00723CC1">
        <w:rPr>
          <w:b/>
          <w:bCs/>
        </w:rPr>
        <w:t>"bakımda çıkarıldı takılmadı"</w:t>
      </w:r>
    </w:p>
    <w:p w14:paraId="312E2B26" w14:textId="704B7517" w:rsidR="005E3970" w:rsidRPr="00723CC1" w:rsidRDefault="005E3970" w:rsidP="00DE53DB">
      <w:pPr>
        <w:pStyle w:val="Heading2"/>
      </w:pPr>
      <w:bookmarkStart w:id="21" w:name="_Toc231335050"/>
      <w:r w:rsidRPr="00723CC1">
        <w:t>A3.6 Koruyucuların, Uyarı Sistemlerinin veya Güvenlik Cihazlarının Kaldırılmış Olması</w:t>
      </w:r>
      <w:bookmarkEnd w:id="21"/>
    </w:p>
    <w:p w14:paraId="76F08B3A" w14:textId="485B9318"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Gerekli makine koruyucularının, güvenlik cihazlarının veya uyarı sistemlerinin; daha önceki bir müdahale ya da bakım süreci sırasında kaldırılmış, sökülerek yerine takılmamış ya da devre dışı bırakılmış ve bir sonraki çalışanın habersiz olarak bu koşulla karşılaştığı durumu tanımlar. A3.5'ten temel farkı zamansal boyuttur: bu maddede davranış ve maruziyet farklı zaman dilimlerinde ve farklı kişilerce gerçekleşmiştir. Kaldırılan sistemin yeniden yerleştirilmemesi; zaman baskısı, iletişim eksikliği veya prosedürel takip mekanizmasının yokluğundan kaynaklanır.</w:t>
      </w:r>
    </w:p>
    <w:p w14:paraId="051A2077"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565C3A63" w14:textId="77777777" w:rsidR="005E3970" w:rsidRPr="00723CC1" w:rsidRDefault="005E3970" w:rsidP="00CF7A8E">
      <w:pPr>
        <w:numPr>
          <w:ilvl w:val="0"/>
          <w:numId w:val="109"/>
        </w:numPr>
        <w:spacing w:before="20" w:after="20" w:line="276" w:lineRule="auto"/>
        <w:rPr>
          <w:rFonts w:ascii="Arial" w:hAnsi="Arial" w:cs="Arial"/>
          <w:sz w:val="22"/>
          <w:szCs w:val="22"/>
        </w:rPr>
      </w:pPr>
      <w:r w:rsidRPr="00723CC1">
        <w:rPr>
          <w:rFonts w:ascii="Arial" w:hAnsi="Arial" w:cs="Arial"/>
          <w:sz w:val="22"/>
          <w:szCs w:val="22"/>
        </w:rPr>
        <w:t>Bakım veya montaj sonrası koruyucu yeniden takma adımının prosedürde yer almaması ya da kontrol listesiyle doğrulanmaması</w:t>
      </w:r>
    </w:p>
    <w:p w14:paraId="2B38DAE8" w14:textId="77777777" w:rsidR="005E3970" w:rsidRPr="00723CC1" w:rsidRDefault="005E3970" w:rsidP="00CF7A8E">
      <w:pPr>
        <w:numPr>
          <w:ilvl w:val="0"/>
          <w:numId w:val="109"/>
        </w:numPr>
        <w:spacing w:before="20" w:after="20" w:line="276" w:lineRule="auto"/>
        <w:rPr>
          <w:rFonts w:ascii="Arial" w:hAnsi="Arial" w:cs="Arial"/>
          <w:sz w:val="22"/>
          <w:szCs w:val="22"/>
        </w:rPr>
      </w:pPr>
      <w:r w:rsidRPr="00723CC1">
        <w:rPr>
          <w:rFonts w:ascii="Arial" w:hAnsi="Arial" w:cs="Arial"/>
          <w:sz w:val="22"/>
          <w:szCs w:val="22"/>
        </w:rPr>
        <w:t>Vardiya devir bildiriminin, kaldırılmış koruyucu veya devre dışı sistem bilgisini kapsamıyor olması</w:t>
      </w:r>
    </w:p>
    <w:p w14:paraId="3F32C22F" w14:textId="77777777" w:rsidR="005E3970" w:rsidRPr="00723CC1" w:rsidRDefault="005E3970" w:rsidP="00CF7A8E">
      <w:pPr>
        <w:numPr>
          <w:ilvl w:val="0"/>
          <w:numId w:val="109"/>
        </w:numPr>
        <w:spacing w:before="20" w:after="20" w:line="276" w:lineRule="auto"/>
        <w:rPr>
          <w:rFonts w:ascii="Arial" w:hAnsi="Arial" w:cs="Arial"/>
          <w:sz w:val="22"/>
          <w:szCs w:val="22"/>
        </w:rPr>
      </w:pPr>
      <w:r w:rsidRPr="00723CC1">
        <w:rPr>
          <w:rFonts w:ascii="Arial" w:hAnsi="Arial" w:cs="Arial"/>
          <w:sz w:val="22"/>
          <w:szCs w:val="22"/>
        </w:rPr>
        <w:t>Post-maintenance testing (bakım sonrası işlevsellik testi) sürecinin uygulanmaması</w:t>
      </w:r>
    </w:p>
    <w:p w14:paraId="19505EFE" w14:textId="77777777" w:rsidR="005E3970" w:rsidRPr="00723CC1" w:rsidRDefault="005E3970" w:rsidP="00CF7A8E">
      <w:pPr>
        <w:numPr>
          <w:ilvl w:val="0"/>
          <w:numId w:val="109"/>
        </w:numPr>
        <w:spacing w:before="20" w:after="20" w:line="276" w:lineRule="auto"/>
        <w:rPr>
          <w:rFonts w:ascii="Arial" w:hAnsi="Arial" w:cs="Arial"/>
          <w:sz w:val="22"/>
          <w:szCs w:val="22"/>
        </w:rPr>
      </w:pPr>
      <w:r w:rsidRPr="00723CC1">
        <w:rPr>
          <w:rFonts w:ascii="Arial" w:hAnsi="Arial" w:cs="Arial"/>
          <w:sz w:val="22"/>
          <w:szCs w:val="22"/>
        </w:rPr>
        <w:t>"Zaten herkes biliyor" varsayımıyla yazılı kayıt tutulmadan kaldırma yapılması</w:t>
      </w:r>
    </w:p>
    <w:p w14:paraId="5CDE3E7D" w14:textId="14FB206A" w:rsidR="005E3970" w:rsidRPr="00723CC1" w:rsidRDefault="005E3970" w:rsidP="00CF7A8E">
      <w:pPr>
        <w:numPr>
          <w:ilvl w:val="0"/>
          <w:numId w:val="110"/>
        </w:numPr>
        <w:spacing w:before="20" w:after="20" w:line="276" w:lineRule="auto"/>
        <w:rPr>
          <w:rFonts w:ascii="Arial" w:hAnsi="Arial" w:cs="Arial"/>
          <w:sz w:val="22"/>
          <w:szCs w:val="22"/>
        </w:rPr>
      </w:pPr>
      <w:r w:rsidRPr="00723CC1">
        <w:rPr>
          <w:rFonts w:ascii="Arial" w:hAnsi="Arial" w:cs="Arial"/>
          <w:sz w:val="22"/>
          <w:szCs w:val="22"/>
        </w:rPr>
        <w:t>Olay anında koruyucu veya güvenlik cihazı daha önceden kaldırılmış durumda ve mevcut çalışanın bu durumdan habersiz olduğu</w:t>
      </w:r>
      <w:r w:rsidR="007205E3" w:rsidRPr="00723CC1">
        <w:rPr>
          <w:rFonts w:ascii="Arial" w:hAnsi="Arial" w:cs="Arial"/>
          <w:sz w:val="22"/>
          <w:szCs w:val="22"/>
        </w:rPr>
        <w:t>nun</w:t>
      </w:r>
      <w:r w:rsidRPr="00723CC1">
        <w:rPr>
          <w:rFonts w:ascii="Arial" w:hAnsi="Arial" w:cs="Arial"/>
          <w:sz w:val="22"/>
          <w:szCs w:val="22"/>
        </w:rPr>
        <w:t xml:space="preserve"> belgelen</w:t>
      </w:r>
      <w:r w:rsidR="007205E3" w:rsidRPr="00723CC1">
        <w:rPr>
          <w:rFonts w:ascii="Arial" w:hAnsi="Arial" w:cs="Arial"/>
          <w:sz w:val="22"/>
          <w:szCs w:val="22"/>
        </w:rPr>
        <w:t>mesi</w:t>
      </w:r>
    </w:p>
    <w:p w14:paraId="5510365F" w14:textId="42053207" w:rsidR="005E3970" w:rsidRPr="00723CC1" w:rsidRDefault="005E3970" w:rsidP="00CF7A8E">
      <w:pPr>
        <w:numPr>
          <w:ilvl w:val="0"/>
          <w:numId w:val="110"/>
        </w:numPr>
        <w:spacing w:before="20" w:after="20" w:line="276" w:lineRule="auto"/>
        <w:rPr>
          <w:rFonts w:ascii="Arial" w:hAnsi="Arial" w:cs="Arial"/>
          <w:sz w:val="22"/>
          <w:szCs w:val="22"/>
        </w:rPr>
      </w:pPr>
      <w:r w:rsidRPr="00723CC1">
        <w:rPr>
          <w:rFonts w:ascii="Arial" w:hAnsi="Arial" w:cs="Arial"/>
          <w:sz w:val="22"/>
          <w:szCs w:val="22"/>
        </w:rPr>
        <w:t>K</w:t>
      </w:r>
      <w:r w:rsidR="007205E3" w:rsidRPr="00723CC1">
        <w:rPr>
          <w:rFonts w:ascii="Arial" w:hAnsi="Arial" w:cs="Arial"/>
          <w:sz w:val="22"/>
          <w:szCs w:val="22"/>
        </w:rPr>
        <w:t>oruyucu k</w:t>
      </w:r>
      <w:r w:rsidRPr="00723CC1">
        <w:rPr>
          <w:rFonts w:ascii="Arial" w:hAnsi="Arial" w:cs="Arial"/>
          <w:sz w:val="22"/>
          <w:szCs w:val="22"/>
        </w:rPr>
        <w:t>aldırma eyleminin olay anından önce ve farklı bir kişi tarafından yapıldığı</w:t>
      </w:r>
      <w:r w:rsidR="007205E3" w:rsidRPr="00723CC1">
        <w:rPr>
          <w:rFonts w:ascii="Arial" w:hAnsi="Arial" w:cs="Arial"/>
          <w:sz w:val="22"/>
          <w:szCs w:val="22"/>
        </w:rPr>
        <w:t>nın</w:t>
      </w:r>
      <w:r w:rsidRPr="00723CC1">
        <w:rPr>
          <w:rFonts w:ascii="Arial" w:hAnsi="Arial" w:cs="Arial"/>
          <w:sz w:val="22"/>
          <w:szCs w:val="22"/>
        </w:rPr>
        <w:t xml:space="preserve"> saptan</w:t>
      </w:r>
      <w:r w:rsidR="007205E3" w:rsidRPr="00723CC1">
        <w:rPr>
          <w:rFonts w:ascii="Arial" w:hAnsi="Arial" w:cs="Arial"/>
          <w:sz w:val="22"/>
          <w:szCs w:val="22"/>
        </w:rPr>
        <w:t>ması</w:t>
      </w:r>
    </w:p>
    <w:p w14:paraId="433B22F5" w14:textId="25AD7D91" w:rsidR="005E3970" w:rsidRPr="00723CC1" w:rsidRDefault="005E3970" w:rsidP="00CF7A8E">
      <w:pPr>
        <w:spacing w:before="20" w:after="20" w:line="276" w:lineRule="auto"/>
        <w:rPr>
          <w:rFonts w:ascii="Arial" w:hAnsi="Arial" w:cs="Arial"/>
          <w:sz w:val="22"/>
          <w:szCs w:val="22"/>
        </w:rPr>
      </w:pPr>
    </w:p>
    <w:p w14:paraId="4EB8FBDA" w14:textId="7FE52B2D" w:rsidR="005E3970" w:rsidRPr="00723CC1" w:rsidRDefault="005E3970" w:rsidP="00CF7A8E">
      <w:pPr>
        <w:spacing w:before="20" w:after="20" w:line="276" w:lineRule="auto"/>
        <w:rPr>
          <w:rFonts w:ascii="Arial" w:hAnsi="Arial" w:cs="Arial"/>
          <w:sz w:val="22"/>
          <w:szCs w:val="22"/>
        </w:rPr>
      </w:pPr>
    </w:p>
    <w:p w14:paraId="7CBA0B78" w14:textId="3EFEA7B5" w:rsidR="00C4370E" w:rsidRPr="00723CC1" w:rsidRDefault="00C4370E" w:rsidP="00C80858">
      <w:pPr>
        <w:spacing w:before="20" w:after="20"/>
        <w:rPr>
          <w:rFonts w:ascii="Arial" w:eastAsiaTheme="majorEastAsia" w:hAnsi="Arial" w:cs="Arial"/>
          <w:sz w:val="22"/>
          <w:szCs w:val="22"/>
        </w:rPr>
      </w:pPr>
      <w:r w:rsidRPr="00723CC1">
        <w:rPr>
          <w:rFonts w:ascii="Arial" w:hAnsi="Arial" w:cs="Arial"/>
          <w:sz w:val="22"/>
          <w:szCs w:val="22"/>
        </w:rPr>
        <w:br w:type="page"/>
      </w:r>
    </w:p>
    <w:p w14:paraId="375D888B" w14:textId="51182D5D" w:rsidR="006B2780" w:rsidRPr="00723CC1" w:rsidRDefault="006B2780" w:rsidP="001A477C">
      <w:pPr>
        <w:rPr>
          <w:b/>
          <w:bCs/>
        </w:rPr>
      </w:pPr>
      <w:r w:rsidRPr="00723CC1">
        <w:rPr>
          <w:b/>
          <w:bCs/>
        </w:rPr>
        <w:t>Anahtar kelimeler: “yanlış KKD seçimi” “yetersiz koruyucu ekipman” “tehlikeye uygun değil”</w:t>
      </w:r>
      <w:r w:rsidR="001A477C" w:rsidRPr="00723CC1">
        <w:rPr>
          <w:b/>
          <w:bCs/>
        </w:rPr>
        <w:t xml:space="preserve"> </w:t>
      </w:r>
      <w:r w:rsidR="001A477C" w:rsidRPr="00723CC1">
        <w:rPr>
          <w:b/>
          <w:bCs/>
        </w:rPr>
        <w:t>"yanlış KKD seçimi"</w:t>
      </w:r>
      <w:r w:rsidR="001A477C" w:rsidRPr="00723CC1">
        <w:rPr>
          <w:b/>
          <w:bCs/>
        </w:rPr>
        <w:t xml:space="preserve"> </w:t>
      </w:r>
      <w:r w:rsidR="001A477C" w:rsidRPr="00723CC1">
        <w:rPr>
          <w:b/>
          <w:bCs/>
        </w:rPr>
        <w:t>"yetersiz koruyucu"</w:t>
      </w:r>
      <w:r w:rsidR="001A477C" w:rsidRPr="00723CC1">
        <w:rPr>
          <w:b/>
          <w:bCs/>
        </w:rPr>
        <w:t xml:space="preserve"> </w:t>
      </w:r>
      <w:r w:rsidR="001A477C" w:rsidRPr="00723CC1">
        <w:rPr>
          <w:b/>
          <w:bCs/>
        </w:rPr>
        <w:t>"tehlikeye uygun değil"</w:t>
      </w:r>
      <w:r w:rsidR="001A477C" w:rsidRPr="00723CC1">
        <w:rPr>
          <w:b/>
          <w:bCs/>
        </w:rPr>
        <w:t xml:space="preserve"> </w:t>
      </w:r>
      <w:r w:rsidR="001A477C" w:rsidRPr="00723CC1">
        <w:rPr>
          <w:b/>
          <w:bCs/>
        </w:rPr>
        <w:t>"standart dışı seçim"</w:t>
      </w:r>
      <w:r w:rsidR="001A477C" w:rsidRPr="00723CC1">
        <w:rPr>
          <w:b/>
          <w:bCs/>
        </w:rPr>
        <w:t xml:space="preserve"> </w:t>
      </w:r>
      <w:r w:rsidR="001A477C" w:rsidRPr="00723CC1">
        <w:rPr>
          <w:b/>
          <w:bCs/>
        </w:rPr>
        <w:t>"matriste güncellenmemiş"</w:t>
      </w:r>
      <w:r w:rsidR="001A477C" w:rsidRPr="00723CC1">
        <w:rPr>
          <w:b/>
          <w:bCs/>
        </w:rPr>
        <w:t xml:space="preserve"> </w:t>
      </w:r>
      <w:r w:rsidR="001A477C" w:rsidRPr="00723CC1">
        <w:rPr>
          <w:b/>
          <w:bCs/>
        </w:rPr>
        <w:t>"koruma düzeyi yetersiz"</w:t>
      </w:r>
    </w:p>
    <w:p w14:paraId="29A2B4C9" w14:textId="0C4E6AA2" w:rsidR="005E3970" w:rsidRPr="00723CC1" w:rsidRDefault="005E3970" w:rsidP="00DE53DB">
      <w:pPr>
        <w:pStyle w:val="Heading2"/>
      </w:pPr>
      <w:bookmarkStart w:id="22" w:name="_Toc231335051"/>
      <w:r w:rsidRPr="00723CC1">
        <w:t>A3.7 KKD Seçiminin Tehlike Şiddetiyle Eşleşmemesi</w:t>
      </w:r>
      <w:bookmarkEnd w:id="22"/>
    </w:p>
    <w:p w14:paraId="73F5AFD8" w14:textId="7994B332"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KKD'nin fiziksel olarak kullanıldığı ancak seçilen ürünün, maruziyetin niteliği (kimyasal sınıfı, konsantrasyonu, fiziksel formu), şiddet düzeyi veya maruziyet süresiyle uyumlu olmadığı, bu nedenle gerçek tehlikeye karşı yetersiz koruma sağladığı durumu tanımlar. KKD seçiminin tehlike değerlendirme verilerine dayandırılması ve kimyasal direnç, filtrasyon verimliliği, SIL güvenilirlik seviyesi gibi performans kriterlerinin belge temelli karşılaştırılmasıyla yapılması zorunlu tutulmaktadır. Bu maddenin seçildiği durumlarda, önerilerin bireysel eğitim ötesinde KKD seçim prosedürü ve tehlike değerlendirme sisteminin yeniden gözden geçirilmesini kapsaması gerekir.</w:t>
      </w:r>
    </w:p>
    <w:p w14:paraId="3367E9CE" w14:textId="77777777" w:rsidR="005E3970" w:rsidRPr="00723CC1" w:rsidRDefault="005E3970"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348152E3" w14:textId="77777777" w:rsidR="005E3970" w:rsidRPr="00723CC1" w:rsidRDefault="005E3970" w:rsidP="00CF7A8E">
      <w:pPr>
        <w:numPr>
          <w:ilvl w:val="0"/>
          <w:numId w:val="115"/>
        </w:numPr>
        <w:spacing w:before="20" w:after="20" w:line="276" w:lineRule="auto"/>
        <w:rPr>
          <w:rFonts w:ascii="Arial" w:hAnsi="Arial" w:cs="Arial"/>
          <w:sz w:val="22"/>
          <w:szCs w:val="22"/>
        </w:rPr>
      </w:pPr>
      <w:r w:rsidRPr="00723CC1">
        <w:rPr>
          <w:rFonts w:ascii="Arial" w:hAnsi="Arial" w:cs="Arial"/>
          <w:sz w:val="22"/>
          <w:szCs w:val="22"/>
        </w:rPr>
        <w:t>KKD matrisinin tehlikenin gerçek şiddet ve konsantrasyonuna değil, genel sınıflandırmasına dayandırılmış olması</w:t>
      </w:r>
    </w:p>
    <w:p w14:paraId="60559A24" w14:textId="77777777" w:rsidR="005E3970" w:rsidRPr="00723CC1" w:rsidRDefault="005E3970" w:rsidP="00CF7A8E">
      <w:pPr>
        <w:numPr>
          <w:ilvl w:val="0"/>
          <w:numId w:val="115"/>
        </w:numPr>
        <w:spacing w:before="20" w:after="20" w:line="276" w:lineRule="auto"/>
        <w:rPr>
          <w:rFonts w:ascii="Arial" w:hAnsi="Arial" w:cs="Arial"/>
          <w:sz w:val="22"/>
          <w:szCs w:val="22"/>
        </w:rPr>
      </w:pPr>
      <w:r w:rsidRPr="00723CC1">
        <w:rPr>
          <w:rFonts w:ascii="Arial" w:hAnsi="Arial" w:cs="Arial"/>
          <w:sz w:val="22"/>
          <w:szCs w:val="22"/>
        </w:rPr>
        <w:t>Kimyasal direnç bilgilerinin (breakthrough time, permeability rate) KKD seçiminde kullanılmaması</w:t>
      </w:r>
    </w:p>
    <w:p w14:paraId="4F074273" w14:textId="7A2B3B2B" w:rsidR="005E3970" w:rsidRPr="00723CC1" w:rsidRDefault="005E3970" w:rsidP="00CF7A8E">
      <w:pPr>
        <w:numPr>
          <w:ilvl w:val="0"/>
          <w:numId w:val="115"/>
        </w:numPr>
        <w:spacing w:before="20" w:after="20" w:line="276" w:lineRule="auto"/>
        <w:rPr>
          <w:rFonts w:ascii="Arial" w:hAnsi="Arial" w:cs="Arial"/>
          <w:sz w:val="22"/>
          <w:szCs w:val="22"/>
        </w:rPr>
      </w:pPr>
      <w:r w:rsidRPr="00723CC1">
        <w:rPr>
          <w:rFonts w:ascii="Arial" w:hAnsi="Arial" w:cs="Arial"/>
          <w:sz w:val="22"/>
          <w:szCs w:val="22"/>
        </w:rPr>
        <w:t xml:space="preserve">Solunum korumasında, </w:t>
      </w:r>
      <w:r w:rsidR="007205E3" w:rsidRPr="00723CC1">
        <w:rPr>
          <w:rFonts w:ascii="Arial" w:hAnsi="Arial" w:cs="Arial"/>
          <w:sz w:val="22"/>
          <w:szCs w:val="22"/>
        </w:rPr>
        <w:t>kanunen veya standart</w:t>
      </w:r>
      <w:r w:rsidRPr="00723CC1">
        <w:rPr>
          <w:rFonts w:ascii="Arial" w:hAnsi="Arial" w:cs="Arial"/>
          <w:sz w:val="22"/>
          <w:szCs w:val="22"/>
        </w:rPr>
        <w:t xml:space="preserve"> değeri gözetilmeksizin seçim yapılması</w:t>
      </w:r>
    </w:p>
    <w:p w14:paraId="648D1AC7" w14:textId="77777777" w:rsidR="005E3970" w:rsidRPr="00723CC1" w:rsidRDefault="005E3970" w:rsidP="00CF7A8E">
      <w:pPr>
        <w:numPr>
          <w:ilvl w:val="0"/>
          <w:numId w:val="115"/>
        </w:numPr>
        <w:spacing w:before="20" w:after="20" w:line="276" w:lineRule="auto"/>
        <w:rPr>
          <w:rFonts w:ascii="Arial" w:hAnsi="Arial" w:cs="Arial"/>
          <w:sz w:val="22"/>
          <w:szCs w:val="22"/>
        </w:rPr>
      </w:pPr>
      <w:r w:rsidRPr="00723CC1">
        <w:rPr>
          <w:rFonts w:ascii="Arial" w:hAnsi="Arial" w:cs="Arial"/>
          <w:sz w:val="22"/>
          <w:szCs w:val="22"/>
        </w:rPr>
        <w:t>Düşme korumalarında harness yerine emniyet kemeri, tam boyunluk harness yerine bel kayışı tercih edilmesi</w:t>
      </w:r>
    </w:p>
    <w:p w14:paraId="14493ECE" w14:textId="77777777" w:rsidR="005E3970" w:rsidRPr="00723CC1" w:rsidRDefault="005E3970" w:rsidP="00CF7A8E">
      <w:pPr>
        <w:numPr>
          <w:ilvl w:val="0"/>
          <w:numId w:val="115"/>
        </w:numPr>
        <w:spacing w:before="20" w:after="20" w:line="276" w:lineRule="auto"/>
        <w:rPr>
          <w:rFonts w:ascii="Arial" w:hAnsi="Arial" w:cs="Arial"/>
          <w:sz w:val="22"/>
          <w:szCs w:val="22"/>
        </w:rPr>
      </w:pPr>
      <w:r w:rsidRPr="00723CC1">
        <w:rPr>
          <w:rFonts w:ascii="Arial" w:hAnsi="Arial" w:cs="Arial"/>
          <w:sz w:val="22"/>
          <w:szCs w:val="22"/>
        </w:rPr>
        <w:t>KKD matrisinin güncellenmemesi: yeni kimyasal veya yeni proses koşullarının eski KKD eşleştirmesiyle devam etmesi</w:t>
      </w:r>
    </w:p>
    <w:p w14:paraId="33C6A7E6" w14:textId="0F7FA474" w:rsidR="005E3970" w:rsidRPr="00723CC1" w:rsidRDefault="005E3970" w:rsidP="00CF7A8E">
      <w:pPr>
        <w:numPr>
          <w:ilvl w:val="0"/>
          <w:numId w:val="116"/>
        </w:numPr>
        <w:spacing w:before="20" w:after="20" w:line="276" w:lineRule="auto"/>
        <w:rPr>
          <w:rFonts w:ascii="Arial" w:hAnsi="Arial" w:cs="Arial"/>
          <w:sz w:val="22"/>
          <w:szCs w:val="22"/>
        </w:rPr>
      </w:pPr>
      <w:r w:rsidRPr="00723CC1">
        <w:rPr>
          <w:rFonts w:ascii="Arial" w:hAnsi="Arial" w:cs="Arial"/>
          <w:sz w:val="22"/>
          <w:szCs w:val="22"/>
        </w:rPr>
        <w:t>Kullanılan KKD türü veya seviyesi, tehlikenin nesnel kriterlere göre gerektirdiği korumayı sağlamaya yetm</w:t>
      </w:r>
      <w:r w:rsidR="007205E3" w:rsidRPr="00723CC1">
        <w:rPr>
          <w:rFonts w:ascii="Arial" w:hAnsi="Arial" w:cs="Arial"/>
          <w:sz w:val="22"/>
          <w:szCs w:val="22"/>
        </w:rPr>
        <w:t>emesi</w:t>
      </w:r>
    </w:p>
    <w:p w14:paraId="6723FAAB" w14:textId="57C207DB" w:rsidR="005E3970" w:rsidRPr="00723CC1" w:rsidRDefault="005E3970" w:rsidP="00CF7A8E">
      <w:pPr>
        <w:numPr>
          <w:ilvl w:val="0"/>
          <w:numId w:val="116"/>
        </w:numPr>
        <w:spacing w:before="20" w:after="20" w:line="276" w:lineRule="auto"/>
        <w:rPr>
          <w:rFonts w:ascii="Arial" w:hAnsi="Arial" w:cs="Arial"/>
          <w:sz w:val="22"/>
          <w:szCs w:val="22"/>
        </w:rPr>
      </w:pPr>
      <w:r w:rsidRPr="00723CC1">
        <w:rPr>
          <w:rFonts w:ascii="Arial" w:hAnsi="Arial" w:cs="Arial"/>
          <w:sz w:val="22"/>
          <w:szCs w:val="22"/>
        </w:rPr>
        <w:t>KKD seçiminin tehlike değerlendirme verilerine dayandırılma</w:t>
      </w:r>
      <w:r w:rsidR="00C4370E" w:rsidRPr="00723CC1">
        <w:rPr>
          <w:rFonts w:ascii="Arial" w:hAnsi="Arial" w:cs="Arial"/>
          <w:sz w:val="22"/>
          <w:szCs w:val="22"/>
        </w:rPr>
        <w:t>ması</w:t>
      </w:r>
      <w:r w:rsidRPr="00723CC1">
        <w:rPr>
          <w:rFonts w:ascii="Arial" w:hAnsi="Arial" w:cs="Arial"/>
          <w:sz w:val="22"/>
          <w:szCs w:val="22"/>
        </w:rPr>
        <w:t xml:space="preserve"> ya da KKD matrisinin güncel olmadığı saptan</w:t>
      </w:r>
      <w:r w:rsidR="00C4370E" w:rsidRPr="00723CC1">
        <w:rPr>
          <w:rFonts w:ascii="Arial" w:hAnsi="Arial" w:cs="Arial"/>
          <w:sz w:val="22"/>
          <w:szCs w:val="22"/>
        </w:rPr>
        <w:t>ması</w:t>
      </w:r>
    </w:p>
    <w:p w14:paraId="6A546356" w14:textId="1BA2C9CE" w:rsidR="005E3970" w:rsidRPr="00723CC1" w:rsidRDefault="005E3970" w:rsidP="00CF7A8E">
      <w:pPr>
        <w:numPr>
          <w:ilvl w:val="0"/>
          <w:numId w:val="116"/>
        </w:numPr>
        <w:spacing w:before="20" w:after="20" w:line="276" w:lineRule="auto"/>
        <w:rPr>
          <w:rFonts w:ascii="Arial" w:hAnsi="Arial" w:cs="Arial"/>
          <w:sz w:val="22"/>
          <w:szCs w:val="22"/>
        </w:rPr>
      </w:pPr>
      <w:r w:rsidRPr="00723CC1">
        <w:rPr>
          <w:rFonts w:ascii="Arial" w:hAnsi="Arial" w:cs="Arial"/>
          <w:sz w:val="22"/>
          <w:szCs w:val="22"/>
        </w:rPr>
        <w:t>Kişi, kendisine temin edilen "standart" KKD'yi bilinçli ve doğru kullandığı halde yetersiz kal</w:t>
      </w:r>
      <w:r w:rsidR="00C4370E" w:rsidRPr="00723CC1">
        <w:rPr>
          <w:rFonts w:ascii="Arial" w:hAnsi="Arial" w:cs="Arial"/>
          <w:sz w:val="22"/>
          <w:szCs w:val="22"/>
        </w:rPr>
        <w:t>ması</w:t>
      </w:r>
    </w:p>
    <w:p w14:paraId="2EE849D8" w14:textId="77777777" w:rsidR="00DF73C2" w:rsidRPr="00723CC1" w:rsidRDefault="00DF73C2" w:rsidP="00CF7A8E">
      <w:pPr>
        <w:spacing w:before="20" w:after="20" w:line="276" w:lineRule="auto"/>
        <w:rPr>
          <w:rFonts w:ascii="Arial" w:hAnsi="Arial" w:cs="Arial"/>
          <w:sz w:val="22"/>
          <w:szCs w:val="22"/>
        </w:rPr>
      </w:pPr>
    </w:p>
    <w:p w14:paraId="0835C56E" w14:textId="4163CBEA" w:rsidR="005E3970" w:rsidRPr="00723CC1" w:rsidRDefault="005E3970" w:rsidP="00C80858">
      <w:pPr>
        <w:spacing w:before="20" w:after="20" w:line="276" w:lineRule="auto"/>
        <w:rPr>
          <w:rFonts w:ascii="Arial" w:hAnsi="Arial" w:cs="Arial"/>
          <w:sz w:val="22"/>
          <w:szCs w:val="22"/>
        </w:rPr>
      </w:pPr>
      <w:r w:rsidRPr="00723CC1">
        <w:rPr>
          <w:rFonts w:ascii="Arial" w:hAnsi="Arial" w:cs="Arial"/>
          <w:sz w:val="22"/>
          <w:szCs w:val="22"/>
        </w:rPr>
        <w:br w:type="page"/>
      </w:r>
    </w:p>
    <w:p w14:paraId="0F6A5696" w14:textId="77777777" w:rsidR="005E3970" w:rsidRPr="00723CC1" w:rsidRDefault="005E3970" w:rsidP="00DE53DB">
      <w:pPr>
        <w:pStyle w:val="Heading1"/>
      </w:pPr>
      <w:bookmarkStart w:id="23" w:name="_Toc231335052"/>
      <w:r w:rsidRPr="00723CC1">
        <w:t>A4. İnsan Hatası, Dikkat ve Davranışsal Boşluklar — Odak Eksikliği</w:t>
      </w:r>
      <w:bookmarkEnd w:id="23"/>
    </w:p>
    <w:p w14:paraId="7D886200" w14:textId="481542CB" w:rsidR="005E3970" w:rsidRPr="00723CC1" w:rsidRDefault="00CB330D" w:rsidP="00CF7A8E">
      <w:pPr>
        <w:spacing w:before="20" w:after="20" w:line="276" w:lineRule="auto"/>
        <w:rPr>
          <w:rFonts w:ascii="Arial" w:hAnsi="Arial" w:cs="Arial"/>
          <w:sz w:val="22"/>
          <w:szCs w:val="22"/>
        </w:rPr>
      </w:pPr>
      <w:r w:rsidRPr="00723CC1">
        <w:rPr>
          <w:rFonts w:ascii="Arial" w:hAnsi="Arial" w:cs="Arial"/>
          <w:sz w:val="22"/>
          <w:szCs w:val="22"/>
        </w:rPr>
        <w:t>B</w:t>
      </w:r>
      <w:r w:rsidR="005E3970" w:rsidRPr="00723CC1">
        <w:rPr>
          <w:rFonts w:ascii="Arial" w:hAnsi="Arial" w:cs="Arial"/>
          <w:sz w:val="22"/>
          <w:szCs w:val="22"/>
        </w:rPr>
        <w:t>ireyin </w:t>
      </w:r>
      <w:r w:rsidR="005E3970" w:rsidRPr="00723CC1">
        <w:rPr>
          <w:rFonts w:ascii="Arial" w:hAnsi="Arial" w:cs="Arial"/>
          <w:i/>
          <w:iCs/>
          <w:sz w:val="22"/>
          <w:szCs w:val="22"/>
        </w:rPr>
        <w:t>kasıtlı ihlal olmaksızın</w:t>
      </w:r>
      <w:r w:rsidR="005E3970" w:rsidRPr="00723CC1">
        <w:rPr>
          <w:rFonts w:ascii="Arial" w:hAnsi="Arial" w:cs="Arial"/>
          <w:sz w:val="22"/>
          <w:szCs w:val="22"/>
        </w:rPr>
        <w:t xml:space="preserve"> dikkat, algı, biliş veya koordinasyon alanlarındaki geçici ya da durumsal başarısızlıklar nedeniyle olaya katkıda bulunduğu senaryoları kapsar. </w:t>
      </w:r>
      <w:r w:rsidRPr="00723CC1">
        <w:rPr>
          <w:rFonts w:ascii="Arial" w:hAnsi="Arial" w:cs="Arial"/>
          <w:sz w:val="22"/>
          <w:szCs w:val="22"/>
        </w:rPr>
        <w:t>B</w:t>
      </w:r>
      <w:r w:rsidR="005E3970" w:rsidRPr="00723CC1">
        <w:rPr>
          <w:rFonts w:ascii="Arial" w:hAnsi="Arial" w:cs="Arial"/>
          <w:sz w:val="22"/>
          <w:szCs w:val="22"/>
        </w:rPr>
        <w:t xml:space="preserve">irey doğruyu yapmak ister, ancak dikkat dağınıklığı, otomatik davranış, zaman baskısı veya grev karmaşıklığı gibi faktörler performansını bozar. </w:t>
      </w:r>
    </w:p>
    <w:p w14:paraId="70869B01" w14:textId="5482F000" w:rsidR="006B2780" w:rsidRPr="00723CC1" w:rsidRDefault="006B2780" w:rsidP="00FB4B48">
      <w:pPr>
        <w:rPr>
          <w:b/>
          <w:bCs/>
        </w:rPr>
      </w:pPr>
      <w:r w:rsidRPr="00723CC1">
        <w:rPr>
          <w:b/>
          <w:bCs/>
        </w:rPr>
        <w:t>Anahtar kelimeler: “dikkat</w:t>
      </w:r>
      <w:r w:rsidR="001A477C" w:rsidRPr="00723CC1">
        <w:rPr>
          <w:b/>
          <w:bCs/>
        </w:rPr>
        <w:t>i</w:t>
      </w:r>
      <w:r w:rsidRPr="00723CC1">
        <w:rPr>
          <w:b/>
          <w:bCs/>
        </w:rPr>
        <w:t xml:space="preserve"> dağıl</w:t>
      </w:r>
      <w:r w:rsidR="001A477C" w:rsidRPr="00723CC1">
        <w:rPr>
          <w:b/>
          <w:bCs/>
        </w:rPr>
        <w:t>dı</w:t>
      </w:r>
      <w:r w:rsidRPr="00723CC1">
        <w:rPr>
          <w:b/>
          <w:bCs/>
        </w:rPr>
        <w:t>” “odak kaybı” “dış uyaran etkisi” “aynı anda birkaç iş” “paralel görev</w:t>
      </w:r>
      <w:r w:rsidR="001A477C" w:rsidRPr="00723CC1">
        <w:rPr>
          <w:b/>
          <w:bCs/>
        </w:rPr>
        <w:t xml:space="preserve"> </w:t>
      </w:r>
      <w:r w:rsidRPr="00723CC1">
        <w:rPr>
          <w:b/>
          <w:bCs/>
        </w:rPr>
        <w:t>yapma”</w:t>
      </w:r>
      <w:r w:rsidR="001A477C" w:rsidRPr="00723CC1">
        <w:rPr>
          <w:b/>
          <w:bCs/>
        </w:rPr>
        <w:t xml:space="preserve"> </w:t>
      </w:r>
      <w:r w:rsidR="001A477C" w:rsidRPr="00723CC1">
        <w:rPr>
          <w:b/>
          <w:bCs/>
        </w:rPr>
        <w:t xml:space="preserve">"alarm </w:t>
      </w:r>
      <w:r w:rsidR="001A477C" w:rsidRPr="00723CC1">
        <w:rPr>
          <w:b/>
          <w:bCs/>
        </w:rPr>
        <w:t>seli</w:t>
      </w:r>
      <w:r w:rsidR="001A477C" w:rsidRPr="00723CC1">
        <w:rPr>
          <w:b/>
          <w:bCs/>
        </w:rPr>
        <w:t>"</w:t>
      </w:r>
      <w:r w:rsidR="001A477C" w:rsidRPr="00723CC1">
        <w:rPr>
          <w:b/>
          <w:bCs/>
        </w:rPr>
        <w:t xml:space="preserve"> </w:t>
      </w:r>
      <w:r w:rsidR="001A477C" w:rsidRPr="00723CC1">
        <w:rPr>
          <w:b/>
          <w:bCs/>
        </w:rPr>
        <w:t>"alarm sesi böldü"</w:t>
      </w:r>
    </w:p>
    <w:p w14:paraId="036468FD" w14:textId="1A4BFF1C" w:rsidR="005E3970" w:rsidRPr="00723CC1" w:rsidRDefault="005E3970" w:rsidP="00DE53DB">
      <w:pPr>
        <w:pStyle w:val="Heading2"/>
      </w:pPr>
      <w:bookmarkStart w:id="24" w:name="_Toc231335053"/>
      <w:r w:rsidRPr="00723CC1">
        <w:t>A4.1 Dikkat Dağınıklığı — Dış Uyaranlarla Odak Kaybı</w:t>
      </w:r>
      <w:bookmarkEnd w:id="24"/>
    </w:p>
    <w:p w14:paraId="6289F736" w14:textId="7591A7B1"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İlgili kişi, aktif görev yürütürken dış veya iç uyaranlar (ziyaretçi, alarm sesi, kişisel sorun, paralel görev talebi) nedeniyle birincil göreve olan dikkatini yitirmiş; olay bu dikkat boşluğunda gelişmiştir. İnsan bilişsel kapasitesi, özellikle yüksek uyarılma veya yüksek belirsizlik ortamlarında seçici dikkat yönetiminde sınırlıdır</w:t>
      </w:r>
      <w:r w:rsidR="00CB330D" w:rsidRPr="00723CC1">
        <w:rPr>
          <w:rFonts w:ascii="Arial" w:hAnsi="Arial" w:cs="Arial"/>
          <w:sz w:val="22"/>
          <w:szCs w:val="22"/>
        </w:rPr>
        <w:t xml:space="preserve">, </w:t>
      </w:r>
      <w:r w:rsidRPr="00723CC1">
        <w:rPr>
          <w:rFonts w:ascii="Arial" w:hAnsi="Arial" w:cs="Arial"/>
          <w:sz w:val="22"/>
          <w:szCs w:val="22"/>
        </w:rPr>
        <w:t>dikkat dağıtıcı uyaranların azaltılması ve görev tasarımının iyileştirilmesi temel önerilerdir.</w:t>
      </w:r>
    </w:p>
    <w:p w14:paraId="61DDCB66" w14:textId="77777777" w:rsidR="005E3970" w:rsidRPr="00723CC1" w:rsidRDefault="005E3970"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ve Yaygın Eksiklikler</w:t>
      </w:r>
    </w:p>
    <w:p w14:paraId="14D100C4" w14:textId="77777777" w:rsidR="005E3970" w:rsidRPr="00723CC1" w:rsidRDefault="005E3970" w:rsidP="00CF7A8E">
      <w:pPr>
        <w:numPr>
          <w:ilvl w:val="0"/>
          <w:numId w:val="121"/>
        </w:numPr>
        <w:spacing w:before="20" w:after="20" w:line="276" w:lineRule="auto"/>
        <w:rPr>
          <w:rFonts w:ascii="Arial" w:hAnsi="Arial" w:cs="Arial"/>
          <w:sz w:val="22"/>
          <w:szCs w:val="22"/>
        </w:rPr>
      </w:pPr>
      <w:r w:rsidRPr="00723CC1">
        <w:rPr>
          <w:rFonts w:ascii="Arial" w:hAnsi="Arial" w:cs="Arial"/>
          <w:sz w:val="22"/>
          <w:szCs w:val="22"/>
        </w:rPr>
        <w:t>Operatörün bir alarmı yanıtlarken diğer kritik proses parametresini gözden kaçırması</w:t>
      </w:r>
    </w:p>
    <w:p w14:paraId="31172A95" w14:textId="77777777" w:rsidR="005E3970" w:rsidRPr="00723CC1" w:rsidRDefault="005E3970" w:rsidP="00CF7A8E">
      <w:pPr>
        <w:numPr>
          <w:ilvl w:val="0"/>
          <w:numId w:val="121"/>
        </w:numPr>
        <w:spacing w:before="20" w:after="20" w:line="276" w:lineRule="auto"/>
        <w:rPr>
          <w:rFonts w:ascii="Arial" w:hAnsi="Arial" w:cs="Arial"/>
          <w:sz w:val="22"/>
          <w:szCs w:val="22"/>
        </w:rPr>
      </w:pPr>
      <w:r w:rsidRPr="00723CC1">
        <w:rPr>
          <w:rFonts w:ascii="Arial" w:hAnsi="Arial" w:cs="Arial"/>
          <w:sz w:val="22"/>
          <w:szCs w:val="22"/>
        </w:rPr>
        <w:t>Kontrol odasında yüksek sesli konuşmalar, beklenmedik ziyaretçiler veya telefon görüşmelerinin konsantrasyonu bozması</w:t>
      </w:r>
    </w:p>
    <w:p w14:paraId="60C965A0" w14:textId="5BFE6E73" w:rsidR="005E3970" w:rsidRPr="00723CC1" w:rsidRDefault="005E3970" w:rsidP="00CF7A8E">
      <w:pPr>
        <w:numPr>
          <w:ilvl w:val="0"/>
          <w:numId w:val="121"/>
        </w:numPr>
        <w:spacing w:before="20" w:after="20" w:line="276" w:lineRule="auto"/>
        <w:rPr>
          <w:rFonts w:ascii="Arial" w:hAnsi="Arial" w:cs="Arial"/>
          <w:sz w:val="22"/>
          <w:szCs w:val="22"/>
        </w:rPr>
      </w:pPr>
      <w:r w:rsidRPr="00723CC1">
        <w:rPr>
          <w:rFonts w:ascii="Arial" w:hAnsi="Arial" w:cs="Arial"/>
          <w:sz w:val="22"/>
          <w:szCs w:val="22"/>
        </w:rPr>
        <w:t>Alarm yorgunluğu: çok sayıda eş zamanlı alarmın gerçek kritik sinyali maskeleması</w:t>
      </w:r>
    </w:p>
    <w:p w14:paraId="294CA09D" w14:textId="77777777" w:rsidR="005E3970" w:rsidRPr="00723CC1" w:rsidRDefault="005E3970" w:rsidP="00CF7A8E">
      <w:pPr>
        <w:numPr>
          <w:ilvl w:val="0"/>
          <w:numId w:val="121"/>
        </w:numPr>
        <w:spacing w:before="20" w:after="20" w:line="276" w:lineRule="auto"/>
        <w:rPr>
          <w:rFonts w:ascii="Arial" w:hAnsi="Arial" w:cs="Arial"/>
          <w:sz w:val="22"/>
          <w:szCs w:val="22"/>
        </w:rPr>
      </w:pPr>
      <w:r w:rsidRPr="00723CC1">
        <w:rPr>
          <w:rFonts w:ascii="Arial" w:hAnsi="Arial" w:cs="Arial"/>
          <w:sz w:val="22"/>
          <w:szCs w:val="22"/>
        </w:rPr>
        <w:t>Kişisel kriz (aile hastalığı, hukuki sorun) nedeniyle görevde zihinsel varlık eksikliği</w:t>
      </w:r>
    </w:p>
    <w:p w14:paraId="7BBA79AE" w14:textId="77777777" w:rsidR="005E3970" w:rsidRPr="00723CC1" w:rsidRDefault="005E3970" w:rsidP="00CF7A8E">
      <w:pPr>
        <w:numPr>
          <w:ilvl w:val="0"/>
          <w:numId w:val="121"/>
        </w:numPr>
        <w:spacing w:before="20" w:after="20" w:line="276" w:lineRule="auto"/>
        <w:rPr>
          <w:rFonts w:ascii="Arial" w:hAnsi="Arial" w:cs="Arial"/>
          <w:sz w:val="22"/>
          <w:szCs w:val="22"/>
        </w:rPr>
      </w:pPr>
      <w:r w:rsidRPr="00723CC1">
        <w:rPr>
          <w:rFonts w:ascii="Arial" w:hAnsi="Arial" w:cs="Arial"/>
          <w:sz w:val="22"/>
          <w:szCs w:val="22"/>
        </w:rPr>
        <w:t>Çoklu ekran izleme yükümlülüğünde görsel dikkatin parçalanması</w:t>
      </w:r>
    </w:p>
    <w:p w14:paraId="0A05ADC3" w14:textId="77777777" w:rsidR="00DF73C2" w:rsidRPr="00723CC1" w:rsidRDefault="00DF73C2" w:rsidP="00CF7A8E">
      <w:pPr>
        <w:spacing w:before="20" w:after="20"/>
        <w:rPr>
          <w:rFonts w:ascii="Arial" w:hAnsi="Arial" w:cs="Arial"/>
          <w:sz w:val="22"/>
          <w:szCs w:val="22"/>
        </w:rPr>
      </w:pPr>
    </w:p>
    <w:p w14:paraId="09BB2E7C" w14:textId="7297011A" w:rsidR="00C4370E" w:rsidRPr="00723CC1" w:rsidRDefault="00C4370E" w:rsidP="00C80858">
      <w:pPr>
        <w:spacing w:before="20" w:after="20"/>
        <w:rPr>
          <w:rFonts w:ascii="Arial" w:eastAsiaTheme="majorEastAsia" w:hAnsi="Arial" w:cs="Arial"/>
          <w:sz w:val="22"/>
          <w:szCs w:val="22"/>
        </w:rPr>
      </w:pPr>
      <w:r w:rsidRPr="00723CC1">
        <w:rPr>
          <w:rFonts w:ascii="Arial" w:hAnsi="Arial" w:cs="Arial"/>
          <w:sz w:val="22"/>
          <w:szCs w:val="22"/>
        </w:rPr>
        <w:br w:type="page"/>
      </w:r>
    </w:p>
    <w:p w14:paraId="5DCE165A" w14:textId="0F4EC635" w:rsidR="006B2780" w:rsidRPr="00723CC1" w:rsidRDefault="006B2780" w:rsidP="001A477C">
      <w:pPr>
        <w:rPr>
          <w:b/>
          <w:bCs/>
        </w:rPr>
      </w:pPr>
      <w:r w:rsidRPr="00723CC1">
        <w:rPr>
          <w:b/>
          <w:bCs/>
        </w:rPr>
        <w:t>Anahtar kelimeler: “tehlike fark edilmedi” “çevresel risk görülmedi” “ortam taraması yapılmadı</w:t>
      </w:r>
      <w:r w:rsidRPr="00723CC1">
        <w:rPr>
          <w:rFonts w:ascii="Arial" w:hAnsi="Arial" w:cs="Arial"/>
          <w:b/>
          <w:bCs/>
          <w:sz w:val="22"/>
          <w:szCs w:val="22"/>
        </w:rPr>
        <w:t>”</w:t>
      </w:r>
      <w:r w:rsidR="001A477C" w:rsidRPr="00723CC1">
        <w:rPr>
          <w:rFonts w:ascii="Arial" w:hAnsi="Arial" w:cs="Arial"/>
          <w:b/>
          <w:bCs/>
          <w:sz w:val="22"/>
          <w:szCs w:val="22"/>
        </w:rPr>
        <w:t xml:space="preserve"> </w:t>
      </w:r>
      <w:r w:rsidR="001A477C" w:rsidRPr="00723CC1">
        <w:rPr>
          <w:rFonts w:ascii="Arial" w:hAnsi="Arial" w:cs="Arial"/>
          <w:b/>
          <w:bCs/>
          <w:sz w:val="22"/>
          <w:szCs w:val="22"/>
        </w:rPr>
        <w:t>"tehlikeyi görmedi"</w:t>
      </w:r>
      <w:r w:rsidR="001A477C" w:rsidRPr="00723CC1">
        <w:rPr>
          <w:rFonts w:ascii="Arial" w:hAnsi="Arial" w:cs="Arial"/>
          <w:b/>
          <w:bCs/>
          <w:sz w:val="22"/>
          <w:szCs w:val="22"/>
        </w:rPr>
        <w:t xml:space="preserve"> </w:t>
      </w:r>
      <w:r w:rsidR="001A477C" w:rsidRPr="00723CC1">
        <w:rPr>
          <w:rFonts w:ascii="Arial" w:hAnsi="Arial" w:cs="Arial"/>
          <w:b/>
          <w:bCs/>
          <w:sz w:val="22"/>
          <w:szCs w:val="22"/>
        </w:rPr>
        <w:t>"çevreyi taramadı"</w:t>
      </w:r>
      <w:r w:rsidR="001A477C" w:rsidRPr="00723CC1">
        <w:rPr>
          <w:rFonts w:ascii="Arial" w:hAnsi="Arial" w:cs="Arial"/>
          <w:b/>
          <w:bCs/>
          <w:sz w:val="22"/>
          <w:szCs w:val="22"/>
        </w:rPr>
        <w:t xml:space="preserve"> </w:t>
      </w:r>
      <w:r w:rsidR="001A477C" w:rsidRPr="00723CC1">
        <w:rPr>
          <w:rFonts w:ascii="Arial" w:hAnsi="Arial" w:cs="Arial"/>
          <w:b/>
          <w:bCs/>
          <w:sz w:val="22"/>
          <w:szCs w:val="22"/>
        </w:rPr>
        <w:t>"ortam değişikliği fark edilmedi"</w:t>
      </w:r>
      <w:r w:rsidR="001A477C" w:rsidRPr="00723CC1">
        <w:rPr>
          <w:rFonts w:ascii="Arial" w:hAnsi="Arial" w:cs="Arial"/>
          <w:b/>
          <w:bCs/>
          <w:sz w:val="22"/>
          <w:szCs w:val="22"/>
        </w:rPr>
        <w:t xml:space="preserve"> </w:t>
      </w:r>
      <w:r w:rsidR="001A477C" w:rsidRPr="00723CC1">
        <w:rPr>
          <w:rFonts w:ascii="Arial" w:hAnsi="Arial" w:cs="Arial"/>
          <w:b/>
          <w:bCs/>
          <w:sz w:val="22"/>
          <w:szCs w:val="22"/>
        </w:rPr>
        <w:t>"tünel görüşü"</w:t>
      </w:r>
      <w:r w:rsidR="001A477C" w:rsidRPr="00723CC1">
        <w:rPr>
          <w:rFonts w:ascii="Arial" w:hAnsi="Arial" w:cs="Arial"/>
          <w:b/>
          <w:bCs/>
          <w:sz w:val="22"/>
          <w:szCs w:val="22"/>
        </w:rPr>
        <w:t xml:space="preserve"> </w:t>
      </w:r>
      <w:r w:rsidR="001A477C" w:rsidRPr="00723CC1">
        <w:rPr>
          <w:rFonts w:ascii="Arial" w:hAnsi="Arial" w:cs="Arial"/>
          <w:b/>
          <w:bCs/>
          <w:sz w:val="22"/>
          <w:szCs w:val="22"/>
        </w:rPr>
        <w:t>"otomatik yürüdü geçti"</w:t>
      </w:r>
      <w:r w:rsidR="001A477C" w:rsidRPr="00723CC1">
        <w:rPr>
          <w:rFonts w:ascii="Arial" w:hAnsi="Arial" w:cs="Arial"/>
          <w:b/>
          <w:bCs/>
          <w:sz w:val="22"/>
          <w:szCs w:val="22"/>
        </w:rPr>
        <w:t xml:space="preserve"> </w:t>
      </w:r>
      <w:r w:rsidR="001A477C" w:rsidRPr="00723CC1">
        <w:rPr>
          <w:rFonts w:ascii="Arial" w:hAnsi="Arial" w:cs="Arial"/>
          <w:b/>
          <w:bCs/>
          <w:sz w:val="22"/>
          <w:szCs w:val="22"/>
        </w:rPr>
        <w:t>"yeni tehlikeyi kaçırdı"</w:t>
      </w:r>
    </w:p>
    <w:p w14:paraId="774E27BD" w14:textId="769C1B3E" w:rsidR="005E3970" w:rsidRPr="00723CC1" w:rsidRDefault="005E3970" w:rsidP="00DE53DB">
      <w:pPr>
        <w:pStyle w:val="Heading2"/>
      </w:pPr>
      <w:bookmarkStart w:id="25" w:name="_Toc231335054"/>
      <w:r w:rsidRPr="00723CC1">
        <w:t>A4.2 Çevresel Tehlikelerin Fark Edilmemesi</w:t>
      </w:r>
      <w:bookmarkEnd w:id="25"/>
    </w:p>
    <w:p w14:paraId="10DDF78E" w14:textId="533740FD"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İlgili kişi, çalışma alanındaki görsel olarak fark edilebilir bir tehlikeyi (döküntü, açık kanal, yeni oluşan engel, değişen proses durumu) yeterince taramadan hareket etmiş; bu nedenle tehlikeyle temas etmiş veya tehlike</w:t>
      </w:r>
      <w:r w:rsidR="009400C6" w:rsidRPr="00723CC1">
        <w:rPr>
          <w:rFonts w:ascii="Arial" w:hAnsi="Arial" w:cs="Arial"/>
          <w:sz w:val="22"/>
          <w:szCs w:val="22"/>
        </w:rPr>
        <w:t>yi fark etmemiş, ortdan kaldırılmasını sağlamamıştır</w:t>
      </w:r>
      <w:r w:rsidRPr="00723CC1">
        <w:rPr>
          <w:rFonts w:ascii="Arial" w:hAnsi="Arial" w:cs="Arial"/>
          <w:sz w:val="22"/>
          <w:szCs w:val="22"/>
        </w:rPr>
        <w:t>.</w:t>
      </w:r>
      <w:r w:rsidR="00CB330D" w:rsidRPr="00723CC1">
        <w:rPr>
          <w:rFonts w:ascii="Arial" w:hAnsi="Arial" w:cs="Arial"/>
          <w:sz w:val="22"/>
          <w:szCs w:val="22"/>
        </w:rPr>
        <w:t xml:space="preserve"> Ç</w:t>
      </w:r>
      <w:r w:rsidRPr="00723CC1">
        <w:rPr>
          <w:rFonts w:ascii="Arial" w:hAnsi="Arial" w:cs="Arial"/>
          <w:sz w:val="22"/>
          <w:szCs w:val="22"/>
        </w:rPr>
        <w:t>evresel tarama alışkanlığı ve görsel ipuçlarının güçlendirilmesi temel çözüm eksenini oluşturur.</w:t>
      </w:r>
    </w:p>
    <w:p w14:paraId="2E6ECA12" w14:textId="77777777" w:rsidR="005E3970" w:rsidRPr="00723CC1" w:rsidRDefault="005E3970"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ve Yaygın Eksiklikler</w:t>
      </w:r>
    </w:p>
    <w:p w14:paraId="6B4AD2F4" w14:textId="77777777" w:rsidR="005E3970" w:rsidRPr="00723CC1" w:rsidRDefault="005E3970" w:rsidP="00CF7A8E">
      <w:pPr>
        <w:numPr>
          <w:ilvl w:val="0"/>
          <w:numId w:val="126"/>
        </w:numPr>
        <w:spacing w:before="20" w:after="20" w:line="276" w:lineRule="auto"/>
        <w:rPr>
          <w:rFonts w:ascii="Arial" w:hAnsi="Arial" w:cs="Arial"/>
          <w:sz w:val="22"/>
          <w:szCs w:val="22"/>
        </w:rPr>
      </w:pPr>
      <w:r w:rsidRPr="00723CC1">
        <w:rPr>
          <w:rFonts w:ascii="Arial" w:hAnsi="Arial" w:cs="Arial"/>
          <w:sz w:val="22"/>
          <w:szCs w:val="22"/>
        </w:rPr>
        <w:t>Hızlı yürüyüş veya hedefe odaklanma nedeniyle çevresel taramanın ihmal edilmesi</w:t>
      </w:r>
    </w:p>
    <w:p w14:paraId="308BC03F" w14:textId="77777777" w:rsidR="005E3970" w:rsidRPr="00723CC1" w:rsidRDefault="005E3970" w:rsidP="00CF7A8E">
      <w:pPr>
        <w:numPr>
          <w:ilvl w:val="0"/>
          <w:numId w:val="126"/>
        </w:numPr>
        <w:spacing w:before="20" w:after="20" w:line="276" w:lineRule="auto"/>
        <w:rPr>
          <w:rFonts w:ascii="Arial" w:hAnsi="Arial" w:cs="Arial"/>
          <w:sz w:val="22"/>
          <w:szCs w:val="22"/>
        </w:rPr>
      </w:pPr>
      <w:r w:rsidRPr="00723CC1">
        <w:rPr>
          <w:rFonts w:ascii="Arial" w:hAnsi="Arial" w:cs="Arial"/>
          <w:sz w:val="22"/>
          <w:szCs w:val="22"/>
        </w:rPr>
        <w:t>Yeni oluşan tehlikenin (yeni açılan kuyu, döküntü) standart koşuldan farklı olduğunun fark edilmemesi</w:t>
      </w:r>
    </w:p>
    <w:p w14:paraId="7C5AF00C" w14:textId="77777777" w:rsidR="005E3970" w:rsidRPr="00723CC1" w:rsidRDefault="005E3970" w:rsidP="00CF7A8E">
      <w:pPr>
        <w:numPr>
          <w:ilvl w:val="0"/>
          <w:numId w:val="126"/>
        </w:numPr>
        <w:spacing w:before="20" w:after="20" w:line="276" w:lineRule="auto"/>
        <w:rPr>
          <w:rFonts w:ascii="Arial" w:hAnsi="Arial" w:cs="Arial"/>
          <w:sz w:val="22"/>
          <w:szCs w:val="22"/>
        </w:rPr>
      </w:pPr>
      <w:r w:rsidRPr="00723CC1">
        <w:rPr>
          <w:rFonts w:ascii="Arial" w:hAnsi="Arial" w:cs="Arial"/>
          <w:sz w:val="22"/>
          <w:szCs w:val="22"/>
        </w:rPr>
        <w:t>Bilişsel yük altında çevresel algının daralması (tünel görüşü etkisi)</w:t>
      </w:r>
    </w:p>
    <w:p w14:paraId="47B80148" w14:textId="77777777" w:rsidR="005E3970" w:rsidRPr="00723CC1" w:rsidRDefault="005E3970" w:rsidP="00CF7A8E">
      <w:pPr>
        <w:numPr>
          <w:ilvl w:val="0"/>
          <w:numId w:val="126"/>
        </w:numPr>
        <w:spacing w:before="20" w:after="20" w:line="276" w:lineRule="auto"/>
        <w:rPr>
          <w:rFonts w:ascii="Arial" w:hAnsi="Arial" w:cs="Arial"/>
          <w:sz w:val="22"/>
          <w:szCs w:val="22"/>
        </w:rPr>
      </w:pPr>
      <w:r w:rsidRPr="00723CC1">
        <w:rPr>
          <w:rFonts w:ascii="Arial" w:hAnsi="Arial" w:cs="Arial"/>
          <w:sz w:val="22"/>
          <w:szCs w:val="22"/>
        </w:rPr>
        <w:t>Gece vardiyası veya düşük aydınlatma koşullarında görsel ipuçlarının azalması</w:t>
      </w:r>
    </w:p>
    <w:p w14:paraId="791609FC" w14:textId="03E69E32" w:rsidR="005E3970" w:rsidRPr="00723CC1" w:rsidRDefault="005E3970" w:rsidP="00CF7A8E">
      <w:pPr>
        <w:numPr>
          <w:ilvl w:val="0"/>
          <w:numId w:val="126"/>
        </w:numPr>
        <w:spacing w:before="20" w:after="20" w:line="276" w:lineRule="auto"/>
        <w:rPr>
          <w:rFonts w:ascii="Arial" w:hAnsi="Arial" w:cs="Arial"/>
          <w:sz w:val="22"/>
          <w:szCs w:val="22"/>
        </w:rPr>
      </w:pPr>
      <w:r w:rsidRPr="00723CC1">
        <w:rPr>
          <w:rFonts w:ascii="Arial" w:hAnsi="Arial" w:cs="Arial"/>
          <w:sz w:val="22"/>
          <w:szCs w:val="22"/>
        </w:rPr>
        <w:t>Rutin güzergahlarda "otomatik pilotta" yürürken yeni tehlikeyi kaçırma</w:t>
      </w:r>
    </w:p>
    <w:p w14:paraId="02F5666A" w14:textId="2EDCBEFC" w:rsidR="005E3970" w:rsidRPr="00723CC1" w:rsidRDefault="005E3970" w:rsidP="00CF7A8E">
      <w:pPr>
        <w:spacing w:before="20" w:after="20" w:line="276" w:lineRule="auto"/>
        <w:rPr>
          <w:rFonts w:ascii="Arial" w:hAnsi="Arial" w:cs="Arial"/>
          <w:sz w:val="22"/>
          <w:szCs w:val="22"/>
        </w:rPr>
      </w:pPr>
    </w:p>
    <w:p w14:paraId="4403AADB" w14:textId="6542B1CD" w:rsidR="00C4370E" w:rsidRPr="00723CC1" w:rsidRDefault="00C4370E" w:rsidP="00721127">
      <w:pPr>
        <w:spacing w:before="20" w:after="20"/>
        <w:rPr>
          <w:rFonts w:ascii="Arial" w:hAnsi="Arial" w:cs="Arial"/>
          <w:b/>
          <w:bCs/>
          <w:sz w:val="22"/>
          <w:szCs w:val="22"/>
        </w:rPr>
      </w:pPr>
      <w:r w:rsidRPr="00723CC1">
        <w:rPr>
          <w:rFonts w:ascii="Arial" w:hAnsi="Arial" w:cs="Arial"/>
          <w:b/>
          <w:bCs/>
          <w:sz w:val="22"/>
          <w:szCs w:val="22"/>
        </w:rPr>
        <w:br w:type="page"/>
      </w:r>
    </w:p>
    <w:p w14:paraId="17103494" w14:textId="6E67A66F" w:rsidR="006B2780" w:rsidRPr="00723CC1" w:rsidRDefault="006B2780" w:rsidP="00903FF7">
      <w:pPr>
        <w:rPr>
          <w:b/>
          <w:bCs/>
        </w:rPr>
      </w:pPr>
      <w:r w:rsidRPr="00723CC1">
        <w:rPr>
          <w:b/>
          <w:bCs/>
        </w:rPr>
        <w:t>Anahtar kelimeler: “tehlikeli şaka” “uygunsuz davranış” “güvensiz hareket”</w:t>
      </w:r>
      <w:r w:rsidR="00903FF7" w:rsidRPr="00723CC1">
        <w:rPr>
          <w:b/>
          <w:bCs/>
        </w:rPr>
        <w:t xml:space="preserve"> </w:t>
      </w:r>
      <w:r w:rsidR="00903FF7" w:rsidRPr="00723CC1">
        <w:rPr>
          <w:b/>
          <w:bCs/>
        </w:rPr>
        <w:t>"işyerinde oyun"</w:t>
      </w:r>
      <w:r w:rsidR="00903FF7" w:rsidRPr="00723CC1">
        <w:rPr>
          <w:b/>
          <w:bCs/>
        </w:rPr>
        <w:t xml:space="preserve"> </w:t>
      </w:r>
      <w:r w:rsidR="00903FF7" w:rsidRPr="00723CC1">
        <w:rPr>
          <w:b/>
          <w:bCs/>
        </w:rPr>
        <w:t>"birbirini korkuttu"</w:t>
      </w:r>
      <w:r w:rsidR="00903FF7" w:rsidRPr="00723CC1">
        <w:rPr>
          <w:b/>
          <w:bCs/>
        </w:rPr>
        <w:t xml:space="preserve"> </w:t>
      </w:r>
      <w:r w:rsidR="00903FF7" w:rsidRPr="00723CC1">
        <w:rPr>
          <w:b/>
          <w:bCs/>
        </w:rPr>
        <w:t>"güvensiz hareket"</w:t>
      </w:r>
      <w:r w:rsidR="00903FF7" w:rsidRPr="00723CC1">
        <w:rPr>
          <w:b/>
          <w:bCs/>
        </w:rPr>
        <w:t xml:space="preserve"> </w:t>
      </w:r>
      <w:r w:rsidR="00903FF7" w:rsidRPr="00723CC1">
        <w:rPr>
          <w:b/>
          <w:bCs/>
        </w:rPr>
        <w:t>"normalleşmiş şaka"</w:t>
      </w:r>
    </w:p>
    <w:p w14:paraId="1B669D18" w14:textId="463C6C36" w:rsidR="005E3970" w:rsidRPr="00723CC1" w:rsidRDefault="005E3970" w:rsidP="00DE53DB">
      <w:pPr>
        <w:pStyle w:val="Heading2"/>
      </w:pPr>
      <w:bookmarkStart w:id="26" w:name="_Toc231335055"/>
      <w:r w:rsidRPr="00723CC1">
        <w:t>A4.3 Uygunsuz veya Güvensiz İşyeri Davranışı</w:t>
      </w:r>
      <w:bookmarkEnd w:id="26"/>
    </w:p>
    <w:p w14:paraId="443262CC" w14:textId="02B1D9C0"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İlgili kişi veya kişiler, iş disiplinine ve güvenlik normlarına aykırı; şaka, fiziksel oyun</w:t>
      </w:r>
      <w:r w:rsidR="00CB330D" w:rsidRPr="00723CC1">
        <w:rPr>
          <w:rFonts w:ascii="Arial" w:hAnsi="Arial" w:cs="Arial"/>
          <w:sz w:val="22"/>
          <w:szCs w:val="22"/>
        </w:rPr>
        <w:t xml:space="preserve"> amaçlı risk alma</w:t>
      </w:r>
      <w:r w:rsidRPr="00723CC1">
        <w:rPr>
          <w:rFonts w:ascii="Arial" w:hAnsi="Arial" w:cs="Arial"/>
          <w:sz w:val="22"/>
          <w:szCs w:val="22"/>
        </w:rPr>
        <w:t>, tahrik veya agresif davranış gibi aktiviteler sergilemiştir. Bu eylemler kasıtlıdır; ancak tehlikeye yol açacağını hesaplamadan gerçekleştirilmiş olabilir</w:t>
      </w:r>
      <w:r w:rsidR="00CB330D" w:rsidRPr="00723CC1">
        <w:rPr>
          <w:rFonts w:ascii="Arial" w:hAnsi="Arial" w:cs="Arial"/>
          <w:sz w:val="22"/>
          <w:szCs w:val="22"/>
        </w:rPr>
        <w:t>. B</w:t>
      </w:r>
      <w:r w:rsidRPr="00723CC1">
        <w:rPr>
          <w:rFonts w:ascii="Arial" w:hAnsi="Arial" w:cs="Arial"/>
          <w:sz w:val="22"/>
          <w:szCs w:val="22"/>
        </w:rPr>
        <w:t>urada belirli bir güvenlik kuralı ihlali değil, genel iş ortamı normlarının ihlali söz konusudur. A-B-C analizi, bu davranışın hangi pekiştirici unsurlarla (sosyal onay, bağ kurma, sıkılma) beslendiğini ortaya koymak için kritiktir.</w:t>
      </w:r>
    </w:p>
    <w:p w14:paraId="5C04F52A" w14:textId="77777777" w:rsidR="005E3970" w:rsidRPr="00723CC1" w:rsidRDefault="005E3970"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ve Yaygın Eksiklikler</w:t>
      </w:r>
    </w:p>
    <w:p w14:paraId="453E29EB" w14:textId="77777777" w:rsidR="005E3970" w:rsidRPr="00723CC1" w:rsidRDefault="005E3970" w:rsidP="00CF7A8E">
      <w:pPr>
        <w:numPr>
          <w:ilvl w:val="0"/>
          <w:numId w:val="131"/>
        </w:numPr>
        <w:spacing w:before="20" w:after="20" w:line="276" w:lineRule="auto"/>
        <w:rPr>
          <w:rFonts w:ascii="Arial" w:hAnsi="Arial" w:cs="Arial"/>
          <w:sz w:val="22"/>
          <w:szCs w:val="22"/>
        </w:rPr>
      </w:pPr>
      <w:r w:rsidRPr="00723CC1">
        <w:rPr>
          <w:rFonts w:ascii="Arial" w:hAnsi="Arial" w:cs="Arial"/>
          <w:sz w:val="22"/>
          <w:szCs w:val="22"/>
        </w:rPr>
        <w:t>Vardiya sonu veya düşük tempo dönemlerinde tehlikeli oyunların ortaya çıkması</w:t>
      </w:r>
    </w:p>
    <w:p w14:paraId="7CDAF828" w14:textId="77777777" w:rsidR="005E3970" w:rsidRPr="00723CC1" w:rsidRDefault="005E3970" w:rsidP="00CF7A8E">
      <w:pPr>
        <w:numPr>
          <w:ilvl w:val="0"/>
          <w:numId w:val="131"/>
        </w:numPr>
        <w:spacing w:before="20" w:after="20" w:line="276" w:lineRule="auto"/>
        <w:rPr>
          <w:rFonts w:ascii="Arial" w:hAnsi="Arial" w:cs="Arial"/>
          <w:sz w:val="22"/>
          <w:szCs w:val="22"/>
        </w:rPr>
      </w:pPr>
      <w:r w:rsidRPr="00723CC1">
        <w:rPr>
          <w:rFonts w:ascii="Arial" w:hAnsi="Arial" w:cs="Arial"/>
          <w:sz w:val="22"/>
          <w:szCs w:val="22"/>
        </w:rPr>
        <w:t>Birbirini korkutma, sürpriz yapma veya fiziksel şaka aktivitelerinin "normlaşması"</w:t>
      </w:r>
    </w:p>
    <w:p w14:paraId="776F03EC" w14:textId="77777777" w:rsidR="005E3970" w:rsidRPr="00723CC1" w:rsidRDefault="005E3970" w:rsidP="00CF7A8E">
      <w:pPr>
        <w:numPr>
          <w:ilvl w:val="0"/>
          <w:numId w:val="131"/>
        </w:numPr>
        <w:spacing w:before="20" w:after="20" w:line="276" w:lineRule="auto"/>
        <w:rPr>
          <w:rFonts w:ascii="Arial" w:hAnsi="Arial" w:cs="Arial"/>
          <w:sz w:val="22"/>
          <w:szCs w:val="22"/>
        </w:rPr>
      </w:pPr>
      <w:r w:rsidRPr="00723CC1">
        <w:rPr>
          <w:rFonts w:ascii="Arial" w:hAnsi="Arial" w:cs="Arial"/>
          <w:sz w:val="22"/>
          <w:szCs w:val="22"/>
        </w:rPr>
        <w:t>Grup baskısı nedeniyle bireysel düzeltici müdahalenin gerçekleşmemesi</w:t>
      </w:r>
    </w:p>
    <w:p w14:paraId="78F67C6D" w14:textId="77777777" w:rsidR="005E3970" w:rsidRPr="00723CC1" w:rsidRDefault="005E3970" w:rsidP="00CF7A8E">
      <w:pPr>
        <w:numPr>
          <w:ilvl w:val="0"/>
          <w:numId w:val="131"/>
        </w:numPr>
        <w:spacing w:before="20" w:after="20" w:line="276" w:lineRule="auto"/>
        <w:rPr>
          <w:rFonts w:ascii="Arial" w:hAnsi="Arial" w:cs="Arial"/>
          <w:sz w:val="22"/>
          <w:szCs w:val="22"/>
        </w:rPr>
      </w:pPr>
      <w:r w:rsidRPr="00723CC1">
        <w:rPr>
          <w:rFonts w:ascii="Arial" w:hAnsi="Arial" w:cs="Arial"/>
          <w:sz w:val="22"/>
          <w:szCs w:val="22"/>
        </w:rPr>
        <w:t>Yönetimin bu tür davranışları görmezden gelmesi veya önemsememesi</w:t>
      </w:r>
    </w:p>
    <w:p w14:paraId="23106001" w14:textId="77777777" w:rsidR="005E3970" w:rsidRPr="00723CC1" w:rsidRDefault="005E3970" w:rsidP="00CF7A8E">
      <w:pPr>
        <w:numPr>
          <w:ilvl w:val="0"/>
          <w:numId w:val="131"/>
        </w:numPr>
        <w:spacing w:before="20" w:after="20" w:line="276" w:lineRule="auto"/>
        <w:rPr>
          <w:rFonts w:ascii="Arial" w:hAnsi="Arial" w:cs="Arial"/>
          <w:sz w:val="22"/>
          <w:szCs w:val="22"/>
        </w:rPr>
      </w:pPr>
      <w:r w:rsidRPr="00723CC1">
        <w:rPr>
          <w:rFonts w:ascii="Arial" w:hAnsi="Arial" w:cs="Arial"/>
          <w:sz w:val="22"/>
          <w:szCs w:val="22"/>
        </w:rPr>
        <w:t>Sosyal dinamikler ve hiyerarşi nedeniyle yeni çalışanın riskli davranışlara katılmak zorunda hissetmesi</w:t>
      </w:r>
    </w:p>
    <w:p w14:paraId="75808829" w14:textId="086AF0B3" w:rsidR="005E3970" w:rsidRPr="00723CC1" w:rsidRDefault="005E3970" w:rsidP="00CF7A8E">
      <w:pPr>
        <w:numPr>
          <w:ilvl w:val="0"/>
          <w:numId w:val="134"/>
        </w:numPr>
        <w:spacing w:before="20" w:after="20" w:line="276" w:lineRule="auto"/>
        <w:rPr>
          <w:rFonts w:ascii="Arial" w:hAnsi="Arial" w:cs="Arial"/>
          <w:sz w:val="22"/>
          <w:szCs w:val="22"/>
        </w:rPr>
      </w:pPr>
      <w:r w:rsidRPr="00723CC1">
        <w:rPr>
          <w:rFonts w:ascii="Arial" w:hAnsi="Arial" w:cs="Arial"/>
          <w:sz w:val="22"/>
          <w:szCs w:val="22"/>
        </w:rPr>
        <w:t>Daha önce benzer olaylar ramak kala olarak raporlanmış, ancak yaptırım uygulanmam</w:t>
      </w:r>
      <w:r w:rsidR="009400C6" w:rsidRPr="00723CC1">
        <w:rPr>
          <w:rFonts w:ascii="Arial" w:hAnsi="Arial" w:cs="Arial"/>
          <w:sz w:val="22"/>
          <w:szCs w:val="22"/>
        </w:rPr>
        <w:t>ış</w:t>
      </w:r>
    </w:p>
    <w:p w14:paraId="652E1E55" w14:textId="7BFB50FF" w:rsidR="005E3970" w:rsidRPr="00723CC1" w:rsidRDefault="005E3970" w:rsidP="00CF7A8E">
      <w:pPr>
        <w:spacing w:before="20" w:after="20" w:line="276" w:lineRule="auto"/>
        <w:rPr>
          <w:rFonts w:ascii="Arial" w:hAnsi="Arial" w:cs="Arial"/>
          <w:sz w:val="22"/>
          <w:szCs w:val="22"/>
        </w:rPr>
      </w:pPr>
    </w:p>
    <w:p w14:paraId="346EE89B" w14:textId="4923DED5" w:rsidR="00C4370E" w:rsidRPr="00723CC1" w:rsidRDefault="00C4370E" w:rsidP="00721127">
      <w:pPr>
        <w:spacing w:before="20" w:after="20"/>
        <w:rPr>
          <w:rFonts w:ascii="Arial" w:hAnsi="Arial" w:cs="Arial"/>
          <w:b/>
          <w:bCs/>
          <w:sz w:val="22"/>
          <w:szCs w:val="22"/>
        </w:rPr>
      </w:pPr>
      <w:r w:rsidRPr="00723CC1">
        <w:rPr>
          <w:rFonts w:ascii="Arial" w:hAnsi="Arial" w:cs="Arial"/>
          <w:b/>
          <w:bCs/>
          <w:sz w:val="22"/>
          <w:szCs w:val="22"/>
        </w:rPr>
        <w:br w:type="page"/>
      </w:r>
    </w:p>
    <w:p w14:paraId="0283EA5B" w14:textId="43BEC079" w:rsidR="006B2780" w:rsidRPr="00723CC1" w:rsidRDefault="006B2780" w:rsidP="00903FF7">
      <w:pPr>
        <w:rPr>
          <w:b/>
          <w:bCs/>
        </w:rPr>
      </w:pPr>
      <w:r w:rsidRPr="00723CC1">
        <w:rPr>
          <w:b/>
          <w:bCs/>
        </w:rPr>
        <w:t>Anahtar kelimeler: “tehlikeyi bildirme</w:t>
      </w:r>
      <w:r w:rsidR="00903FF7" w:rsidRPr="00723CC1">
        <w:rPr>
          <w:b/>
          <w:bCs/>
        </w:rPr>
        <w:t>di</w:t>
      </w:r>
      <w:r w:rsidRPr="00723CC1">
        <w:rPr>
          <w:b/>
          <w:bCs/>
        </w:rPr>
        <w:t xml:space="preserve">” “uyarı yapılmadı” </w:t>
      </w:r>
      <w:r w:rsidR="00903FF7" w:rsidRPr="00723CC1">
        <w:rPr>
          <w:b/>
          <w:bCs/>
        </w:rPr>
        <w:t>"uyarı yapmadı"</w:t>
      </w:r>
      <w:r w:rsidR="00903FF7" w:rsidRPr="00723CC1">
        <w:rPr>
          <w:b/>
          <w:bCs/>
        </w:rPr>
        <w:t xml:space="preserve"> </w:t>
      </w:r>
      <w:r w:rsidR="00903FF7" w:rsidRPr="00723CC1">
        <w:rPr>
          <w:b/>
          <w:bCs/>
        </w:rPr>
        <w:t>"bildirmeden bıraktı"</w:t>
      </w:r>
      <w:r w:rsidR="00903FF7" w:rsidRPr="00723CC1">
        <w:rPr>
          <w:b/>
          <w:bCs/>
        </w:rPr>
        <w:t xml:space="preserve"> </w:t>
      </w:r>
      <w:r w:rsidR="00903FF7" w:rsidRPr="00723CC1">
        <w:rPr>
          <w:b/>
          <w:bCs/>
        </w:rPr>
        <w:t>"etiketlemeden gitti"</w:t>
      </w:r>
      <w:r w:rsidR="00903FF7" w:rsidRPr="00723CC1">
        <w:rPr>
          <w:b/>
          <w:bCs/>
        </w:rPr>
        <w:t xml:space="preserve"> </w:t>
      </w:r>
      <w:r w:rsidR="00903FF7" w:rsidRPr="00723CC1">
        <w:rPr>
          <w:b/>
          <w:bCs/>
        </w:rPr>
        <w:t>"benim işim değil"</w:t>
      </w:r>
      <w:r w:rsidR="00903FF7" w:rsidRPr="00723CC1">
        <w:rPr>
          <w:b/>
          <w:bCs/>
        </w:rPr>
        <w:t xml:space="preserve"> </w:t>
      </w:r>
      <w:r w:rsidR="00903FF7" w:rsidRPr="00723CC1">
        <w:rPr>
          <w:b/>
          <w:bCs/>
        </w:rPr>
        <w:t>"birileri görür dedi"</w:t>
      </w:r>
      <w:r w:rsidR="00903FF7" w:rsidRPr="00723CC1">
        <w:rPr>
          <w:b/>
          <w:bCs/>
        </w:rPr>
        <w:t xml:space="preserve"> </w:t>
      </w:r>
      <w:r w:rsidR="00903FF7" w:rsidRPr="00723CC1">
        <w:rPr>
          <w:b/>
          <w:bCs/>
        </w:rPr>
        <w:t>"tehlikeyi işaretlemedi"</w:t>
      </w:r>
    </w:p>
    <w:p w14:paraId="354E8BEE" w14:textId="63BDC6E3" w:rsidR="005E3970" w:rsidRPr="00723CC1" w:rsidRDefault="005E3970" w:rsidP="00DE53DB">
      <w:pPr>
        <w:pStyle w:val="Heading2"/>
      </w:pPr>
      <w:bookmarkStart w:id="27" w:name="_Toc231335056"/>
      <w:r w:rsidRPr="00723CC1">
        <w:t>A4.4 Diğerlerini Uyarmada Başarısızlık</w:t>
      </w:r>
      <w:bookmarkEnd w:id="27"/>
    </w:p>
    <w:p w14:paraId="39A64926" w14:textId="2C3B6FE9"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Kişi, tehlikeli bir durumu veya güvensiz koşulu fark etmiş, ancak mevcut ya da ileride o alanda bulunacak kişileri uyarmamıştır. Bu, öngörülü güvenlik davranışının eksikliğidir.</w:t>
      </w:r>
      <w:r w:rsidR="00CB330D" w:rsidRPr="00723CC1">
        <w:rPr>
          <w:rFonts w:ascii="Arial" w:hAnsi="Arial" w:cs="Arial"/>
          <w:sz w:val="22"/>
          <w:szCs w:val="22"/>
        </w:rPr>
        <w:t xml:space="preserve"> E</w:t>
      </w:r>
      <w:r w:rsidRPr="00723CC1">
        <w:rPr>
          <w:rFonts w:ascii="Arial" w:hAnsi="Arial" w:cs="Arial"/>
          <w:sz w:val="22"/>
          <w:szCs w:val="22"/>
        </w:rPr>
        <w:t>ğer uyarı davranışı açıkça bekleniyor ve biliniyorsa → davranışsal sorun; beklenti belirsizse → eğitim veya prosedür eksikliği. Uyarı yükümlülüğünün sınırları ve mekanizmaları net tanımlı olmayan organizasyonlarda bu madde özellikle sık görülür.</w:t>
      </w:r>
    </w:p>
    <w:p w14:paraId="3B51045B" w14:textId="77777777" w:rsidR="005E3970" w:rsidRPr="00723CC1" w:rsidRDefault="005E3970"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ve Yaygın Eksiklikler</w:t>
      </w:r>
    </w:p>
    <w:p w14:paraId="2E20F0D3" w14:textId="77777777" w:rsidR="005E3970" w:rsidRPr="00723CC1" w:rsidRDefault="005E3970" w:rsidP="00CF7A8E">
      <w:pPr>
        <w:numPr>
          <w:ilvl w:val="0"/>
          <w:numId w:val="136"/>
        </w:numPr>
        <w:spacing w:before="20" w:after="20" w:line="276" w:lineRule="auto"/>
        <w:rPr>
          <w:rFonts w:ascii="Arial" w:hAnsi="Arial" w:cs="Arial"/>
          <w:sz w:val="22"/>
          <w:szCs w:val="22"/>
        </w:rPr>
      </w:pPr>
      <w:r w:rsidRPr="00723CC1">
        <w:rPr>
          <w:rFonts w:ascii="Arial" w:hAnsi="Arial" w:cs="Arial"/>
          <w:sz w:val="22"/>
          <w:szCs w:val="22"/>
        </w:rPr>
        <w:t>Arızalı aleti veya tehlikeli yüzeyi etiketlemeden bırakmak</w:t>
      </w:r>
    </w:p>
    <w:p w14:paraId="40C3995B" w14:textId="77777777" w:rsidR="005E3970" w:rsidRPr="00723CC1" w:rsidRDefault="005E3970" w:rsidP="00CF7A8E">
      <w:pPr>
        <w:numPr>
          <w:ilvl w:val="0"/>
          <w:numId w:val="136"/>
        </w:numPr>
        <w:spacing w:before="20" w:after="20" w:line="276" w:lineRule="auto"/>
        <w:rPr>
          <w:rFonts w:ascii="Arial" w:hAnsi="Arial" w:cs="Arial"/>
          <w:sz w:val="22"/>
          <w:szCs w:val="22"/>
        </w:rPr>
      </w:pPr>
      <w:r w:rsidRPr="00723CC1">
        <w:rPr>
          <w:rFonts w:ascii="Arial" w:hAnsi="Arial" w:cs="Arial"/>
          <w:sz w:val="22"/>
          <w:szCs w:val="22"/>
        </w:rPr>
        <w:t>Döküntü veya tehlikeli durumu temizlemeden veya işaretlemeden terk etmek</w:t>
      </w:r>
    </w:p>
    <w:p w14:paraId="2ADF1592" w14:textId="77777777" w:rsidR="005E3970" w:rsidRPr="00723CC1" w:rsidRDefault="005E3970" w:rsidP="00CF7A8E">
      <w:pPr>
        <w:numPr>
          <w:ilvl w:val="0"/>
          <w:numId w:val="136"/>
        </w:numPr>
        <w:spacing w:before="20" w:after="20" w:line="276" w:lineRule="auto"/>
        <w:rPr>
          <w:rFonts w:ascii="Arial" w:hAnsi="Arial" w:cs="Arial"/>
          <w:sz w:val="22"/>
          <w:szCs w:val="22"/>
        </w:rPr>
      </w:pPr>
      <w:r w:rsidRPr="00723CC1">
        <w:rPr>
          <w:rFonts w:ascii="Arial" w:hAnsi="Arial" w:cs="Arial"/>
          <w:sz w:val="22"/>
          <w:szCs w:val="22"/>
        </w:rPr>
        <w:t>Kapatma/izole etme işlemi yapmadan tehlikeli ekipmanı kullanıma açık bırakmak</w:t>
      </w:r>
    </w:p>
    <w:p w14:paraId="4B4B4FE4" w14:textId="77777777" w:rsidR="005E3970" w:rsidRPr="00723CC1" w:rsidRDefault="005E3970" w:rsidP="00CF7A8E">
      <w:pPr>
        <w:numPr>
          <w:ilvl w:val="0"/>
          <w:numId w:val="136"/>
        </w:numPr>
        <w:spacing w:before="20" w:after="20" w:line="276" w:lineRule="auto"/>
        <w:rPr>
          <w:rFonts w:ascii="Arial" w:hAnsi="Arial" w:cs="Arial"/>
          <w:sz w:val="22"/>
          <w:szCs w:val="22"/>
        </w:rPr>
      </w:pPr>
      <w:r w:rsidRPr="00723CC1">
        <w:rPr>
          <w:rFonts w:ascii="Arial" w:hAnsi="Arial" w:cs="Arial"/>
          <w:sz w:val="22"/>
          <w:szCs w:val="22"/>
        </w:rPr>
        <w:t>"Birileri zaten görecek" veya "benim işim değil" zihniyetiyle uyarı yapmamak</w:t>
      </w:r>
    </w:p>
    <w:p w14:paraId="2344AD1B" w14:textId="77777777" w:rsidR="005E3970" w:rsidRPr="00723CC1" w:rsidRDefault="005E3970" w:rsidP="00CF7A8E">
      <w:pPr>
        <w:numPr>
          <w:ilvl w:val="0"/>
          <w:numId w:val="136"/>
        </w:numPr>
        <w:spacing w:before="20" w:after="20" w:line="276" w:lineRule="auto"/>
        <w:rPr>
          <w:rFonts w:ascii="Arial" w:hAnsi="Arial" w:cs="Arial"/>
          <w:sz w:val="22"/>
          <w:szCs w:val="22"/>
        </w:rPr>
      </w:pPr>
      <w:r w:rsidRPr="00723CC1">
        <w:rPr>
          <w:rFonts w:ascii="Arial" w:hAnsi="Arial" w:cs="Arial"/>
          <w:sz w:val="22"/>
          <w:szCs w:val="22"/>
        </w:rPr>
        <w:t>Kısa vadeli üretim baskısı nedeniyle bulguyu raporlamamak</w:t>
      </w:r>
    </w:p>
    <w:p w14:paraId="3D9D6F46" w14:textId="4F5493B3" w:rsidR="005E3970" w:rsidRPr="00723CC1" w:rsidRDefault="005E3970" w:rsidP="00CF7A8E">
      <w:pPr>
        <w:numPr>
          <w:ilvl w:val="0"/>
          <w:numId w:val="137"/>
        </w:numPr>
        <w:spacing w:before="20" w:after="20" w:line="276" w:lineRule="auto"/>
        <w:rPr>
          <w:rFonts w:ascii="Arial" w:hAnsi="Arial" w:cs="Arial"/>
          <w:sz w:val="22"/>
          <w:szCs w:val="22"/>
        </w:rPr>
      </w:pPr>
      <w:r w:rsidRPr="00723CC1">
        <w:rPr>
          <w:rFonts w:ascii="Arial" w:hAnsi="Arial" w:cs="Arial"/>
          <w:sz w:val="22"/>
          <w:szCs w:val="22"/>
        </w:rPr>
        <w:t>Kişi durumun farkındaydı ancak uyarı eylemi gerçekleştirmedi</w:t>
      </w:r>
    </w:p>
    <w:p w14:paraId="36245083" w14:textId="77777777" w:rsidR="00DF73C2" w:rsidRPr="00723CC1" w:rsidRDefault="00DF73C2" w:rsidP="00CF7A8E">
      <w:pPr>
        <w:spacing w:before="20" w:after="20"/>
        <w:rPr>
          <w:rFonts w:ascii="Arial" w:hAnsi="Arial" w:cs="Arial"/>
          <w:b/>
          <w:bCs/>
          <w:sz w:val="22"/>
          <w:szCs w:val="22"/>
        </w:rPr>
      </w:pPr>
    </w:p>
    <w:p w14:paraId="4AC740BC" w14:textId="77777777" w:rsidR="00DF73C2" w:rsidRPr="00723CC1" w:rsidRDefault="00DF73C2" w:rsidP="00CF7A8E">
      <w:pPr>
        <w:spacing w:before="20" w:after="20"/>
        <w:rPr>
          <w:rFonts w:ascii="Arial" w:hAnsi="Arial" w:cs="Arial"/>
          <w:b/>
          <w:bCs/>
          <w:sz w:val="22"/>
          <w:szCs w:val="22"/>
        </w:rPr>
      </w:pPr>
    </w:p>
    <w:p w14:paraId="38AC9E77" w14:textId="4CBDCCCE" w:rsidR="00C4370E" w:rsidRPr="00723CC1" w:rsidRDefault="00C4370E" w:rsidP="00721127">
      <w:pPr>
        <w:spacing w:before="20" w:after="20"/>
        <w:rPr>
          <w:rFonts w:ascii="Arial" w:hAnsi="Arial" w:cs="Arial"/>
          <w:b/>
          <w:bCs/>
          <w:sz w:val="22"/>
          <w:szCs w:val="22"/>
        </w:rPr>
      </w:pPr>
      <w:r w:rsidRPr="00723CC1">
        <w:rPr>
          <w:rFonts w:ascii="Arial" w:hAnsi="Arial" w:cs="Arial"/>
          <w:b/>
          <w:bCs/>
          <w:sz w:val="22"/>
          <w:szCs w:val="22"/>
        </w:rPr>
        <w:br w:type="page"/>
      </w:r>
    </w:p>
    <w:p w14:paraId="6B5E399D" w14:textId="45CB7179" w:rsidR="006B2780" w:rsidRPr="00723CC1" w:rsidRDefault="006B2780" w:rsidP="00903FF7">
      <w:pPr>
        <w:rPr>
          <w:b/>
          <w:bCs/>
        </w:rPr>
      </w:pPr>
      <w:r w:rsidRPr="00723CC1">
        <w:rPr>
          <w:b/>
          <w:bCs/>
        </w:rPr>
        <w:t>Anahtar kelimeler</w:t>
      </w:r>
      <w:r w:rsidR="00903FF7" w:rsidRPr="00723CC1">
        <w:rPr>
          <w:b/>
          <w:bCs/>
        </w:rPr>
        <w:t xml:space="preserve">: </w:t>
      </w:r>
      <w:r w:rsidR="00903FF7" w:rsidRPr="00723CC1">
        <w:rPr>
          <w:b/>
          <w:bCs/>
        </w:rPr>
        <w:t>"istemsiz hata"</w:t>
      </w:r>
      <w:r w:rsidR="00903FF7" w:rsidRPr="00723CC1">
        <w:rPr>
          <w:b/>
          <w:bCs/>
        </w:rPr>
        <w:t xml:space="preserve"> </w:t>
      </w:r>
      <w:r w:rsidR="00903FF7" w:rsidRPr="00723CC1">
        <w:rPr>
          <w:b/>
          <w:bCs/>
        </w:rPr>
        <w:t>"dalgınlıkla yaptı"</w:t>
      </w:r>
      <w:r w:rsidR="00903FF7" w:rsidRPr="00723CC1">
        <w:rPr>
          <w:b/>
          <w:bCs/>
        </w:rPr>
        <w:t xml:space="preserve"> </w:t>
      </w:r>
      <w:r w:rsidR="00903FF7" w:rsidRPr="00723CC1">
        <w:rPr>
          <w:b/>
          <w:bCs/>
        </w:rPr>
        <w:t>"yanlışlıkla seçti"</w:t>
      </w:r>
      <w:r w:rsidR="00903FF7" w:rsidRPr="00723CC1">
        <w:rPr>
          <w:b/>
          <w:bCs/>
        </w:rPr>
        <w:t xml:space="preserve"> </w:t>
      </w:r>
      <w:r w:rsidR="00903FF7" w:rsidRPr="00723CC1">
        <w:rPr>
          <w:b/>
          <w:bCs/>
        </w:rPr>
        <w:t>"adım atladı"</w:t>
      </w:r>
      <w:r w:rsidR="00903FF7" w:rsidRPr="00723CC1">
        <w:rPr>
          <w:b/>
          <w:bCs/>
        </w:rPr>
        <w:t xml:space="preserve"> </w:t>
      </w:r>
      <w:r w:rsidR="00903FF7" w:rsidRPr="00723CC1">
        <w:rPr>
          <w:b/>
          <w:bCs/>
        </w:rPr>
        <w:t>"yanlış vana açtı"</w:t>
      </w:r>
      <w:r w:rsidR="00903FF7" w:rsidRPr="00723CC1">
        <w:rPr>
          <w:b/>
          <w:bCs/>
        </w:rPr>
        <w:t xml:space="preserve"> </w:t>
      </w:r>
      <w:r w:rsidR="00903FF7" w:rsidRPr="00723CC1">
        <w:rPr>
          <w:b/>
          <w:bCs/>
        </w:rPr>
        <w:t>"kasıtsız sapma"</w:t>
      </w:r>
    </w:p>
    <w:p w14:paraId="129EAB6D" w14:textId="41015672" w:rsidR="005E3970" w:rsidRPr="00723CC1" w:rsidRDefault="005E3970" w:rsidP="00DE53DB">
      <w:pPr>
        <w:pStyle w:val="Heading2"/>
      </w:pPr>
      <w:bookmarkStart w:id="28" w:name="_Toc231335057"/>
      <w:r w:rsidRPr="00723CC1">
        <w:t>A4.5 Kasıtsız İnsan Hatası</w:t>
      </w:r>
      <w:bookmarkEnd w:id="28"/>
      <w:r w:rsidRPr="00723CC1">
        <w:t xml:space="preserve"> </w:t>
      </w:r>
    </w:p>
    <w:p w14:paraId="1CCDA6AE" w14:textId="04CC7F1A"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 xml:space="preserve">Bu madde, kişinin doğruyu yapmak isteyip ancak algı, hafıza, karar verme veya motor uygulama süreçlerinde istem dışı hata yaptığı senaryoları kapsar. </w:t>
      </w:r>
      <w:r w:rsidR="00CB330D" w:rsidRPr="00723CC1">
        <w:rPr>
          <w:rFonts w:ascii="Arial" w:hAnsi="Arial" w:cs="Arial"/>
          <w:sz w:val="22"/>
          <w:szCs w:val="22"/>
        </w:rPr>
        <w:t>Ü</w:t>
      </w:r>
      <w:r w:rsidRPr="00723CC1">
        <w:rPr>
          <w:rFonts w:ascii="Arial" w:hAnsi="Arial" w:cs="Arial"/>
          <w:sz w:val="22"/>
          <w:szCs w:val="22"/>
        </w:rPr>
        <w:t xml:space="preserve">ç düzeyde hata oluşabilir: otomatik beceri düzeyi (slips/lapses), kural düzeyi (rule-based mistakes) ve bilgi düzeyi (knowledge-based mistakes). </w:t>
      </w:r>
      <w:r w:rsidR="00CB330D" w:rsidRPr="00723CC1">
        <w:rPr>
          <w:rFonts w:ascii="Arial" w:hAnsi="Arial" w:cs="Arial"/>
          <w:sz w:val="22"/>
          <w:szCs w:val="22"/>
        </w:rPr>
        <w:t>H</w:t>
      </w:r>
      <w:r w:rsidRPr="00723CC1">
        <w:rPr>
          <w:rFonts w:ascii="Arial" w:hAnsi="Arial" w:cs="Arial"/>
          <w:sz w:val="22"/>
          <w:szCs w:val="22"/>
        </w:rPr>
        <w:t>ata tipi tespit edildikten sonra görev tasarımı, prosedür, eğitim veya ergonomi boşluğu kök neden olarak kodlanmalıdır.</w:t>
      </w:r>
    </w:p>
    <w:p w14:paraId="188018E3" w14:textId="77777777" w:rsidR="005E3970" w:rsidRPr="00723CC1" w:rsidRDefault="005E3970" w:rsidP="00CF7A8E">
      <w:pPr>
        <w:spacing w:before="20" w:after="20" w:line="276" w:lineRule="auto"/>
        <w:rPr>
          <w:rFonts w:ascii="Arial" w:hAnsi="Arial" w:cs="Arial"/>
          <w:b/>
          <w:bCs/>
          <w:sz w:val="22"/>
          <w:szCs w:val="22"/>
        </w:rPr>
      </w:pPr>
      <w:r w:rsidRPr="00723CC1">
        <w:rPr>
          <w:rFonts w:ascii="Arial" w:hAnsi="Arial" w:cs="Arial"/>
          <w:b/>
          <w:bCs/>
          <w:sz w:val="22"/>
          <w:szCs w:val="22"/>
        </w:rPr>
        <w:t>Hata Tipolojisi:</w:t>
      </w:r>
    </w:p>
    <w:p w14:paraId="278515E8" w14:textId="62577095" w:rsidR="006127D1" w:rsidRPr="00723CC1" w:rsidRDefault="006127D1" w:rsidP="00CF7A8E">
      <w:pPr>
        <w:spacing w:before="20" w:after="20" w:line="276" w:lineRule="auto"/>
        <w:rPr>
          <w:rFonts w:ascii="Arial" w:hAnsi="Arial" w:cs="Arial"/>
          <w:sz w:val="22"/>
          <w:szCs w:val="22"/>
        </w:rPr>
      </w:pPr>
      <w:r w:rsidRPr="00723CC1">
        <w:rPr>
          <w:rFonts w:ascii="Arial" w:hAnsi="Arial" w:cs="Arial"/>
          <w:b/>
          <w:bCs/>
          <w:sz w:val="22"/>
          <w:szCs w:val="22"/>
        </w:rPr>
        <w:t>Kayma</w:t>
      </w:r>
      <w:r w:rsidRPr="00723CC1">
        <w:rPr>
          <w:rFonts w:ascii="Arial" w:hAnsi="Arial" w:cs="Arial"/>
          <w:sz w:val="22"/>
          <w:szCs w:val="22"/>
        </w:rPr>
        <w:t xml:space="preserve"> (Otomatik eylemde dış müdahale) örn: Doğru vanaların yanındakini açmak</w:t>
      </w:r>
    </w:p>
    <w:p w14:paraId="37A61F47" w14:textId="69D22448" w:rsidR="006127D1" w:rsidRPr="00723CC1" w:rsidRDefault="006127D1" w:rsidP="00CF7A8E">
      <w:pPr>
        <w:spacing w:before="20" w:after="20" w:line="276" w:lineRule="auto"/>
        <w:rPr>
          <w:rFonts w:ascii="Arial" w:hAnsi="Arial" w:cs="Arial"/>
          <w:sz w:val="22"/>
          <w:szCs w:val="22"/>
        </w:rPr>
      </w:pPr>
      <w:r w:rsidRPr="00723CC1">
        <w:rPr>
          <w:rFonts w:ascii="Arial" w:hAnsi="Arial" w:cs="Arial"/>
          <w:b/>
          <w:bCs/>
          <w:sz w:val="22"/>
          <w:szCs w:val="22"/>
        </w:rPr>
        <w:t>Atlama</w:t>
      </w:r>
      <w:r w:rsidR="00723CC1" w:rsidRPr="00723CC1">
        <w:rPr>
          <w:rFonts w:ascii="Arial" w:hAnsi="Arial" w:cs="Arial"/>
          <w:sz w:val="22"/>
          <w:szCs w:val="22"/>
        </w:rPr>
        <w:t xml:space="preserve"> </w:t>
      </w:r>
      <w:r w:rsidRPr="00723CC1">
        <w:rPr>
          <w:rFonts w:ascii="Arial" w:hAnsi="Arial" w:cs="Arial"/>
          <w:sz w:val="22"/>
          <w:szCs w:val="22"/>
        </w:rPr>
        <w:t>(Hafıza boşluğu — adım unutulması) örn: EKED sonrası test adımını atlamak</w:t>
      </w:r>
    </w:p>
    <w:p w14:paraId="7B0AB0E5" w14:textId="6867A5D7" w:rsidR="006127D1" w:rsidRPr="00723CC1" w:rsidRDefault="006127D1" w:rsidP="00CF7A8E">
      <w:pPr>
        <w:spacing w:before="20" w:after="20" w:line="276" w:lineRule="auto"/>
        <w:rPr>
          <w:rFonts w:ascii="Arial" w:hAnsi="Arial" w:cs="Arial"/>
          <w:sz w:val="22"/>
          <w:szCs w:val="22"/>
        </w:rPr>
      </w:pPr>
      <w:r w:rsidRPr="00723CC1">
        <w:rPr>
          <w:rFonts w:ascii="Arial" w:hAnsi="Arial" w:cs="Arial"/>
          <w:b/>
          <w:bCs/>
          <w:sz w:val="22"/>
          <w:szCs w:val="22"/>
        </w:rPr>
        <w:t>Kural Temelli Hata</w:t>
      </w:r>
      <w:r w:rsidRPr="00723CC1">
        <w:rPr>
          <w:rFonts w:ascii="Arial" w:hAnsi="Arial" w:cs="Arial"/>
          <w:sz w:val="22"/>
          <w:szCs w:val="22"/>
        </w:rPr>
        <w:t xml:space="preserve"> (Yanlış kural seçimi) örn: Yangın tipini yanlış teşhis edip yanlış söndürücü kullanmak</w:t>
      </w:r>
    </w:p>
    <w:p w14:paraId="16C8234B" w14:textId="77777777" w:rsidR="006127D1" w:rsidRPr="00723CC1" w:rsidRDefault="006127D1" w:rsidP="00CF7A8E">
      <w:pPr>
        <w:spacing w:before="20" w:after="20" w:line="276" w:lineRule="auto"/>
        <w:rPr>
          <w:rFonts w:ascii="Arial" w:hAnsi="Arial" w:cs="Arial"/>
          <w:sz w:val="22"/>
          <w:szCs w:val="22"/>
        </w:rPr>
      </w:pPr>
      <w:r w:rsidRPr="00723CC1">
        <w:rPr>
          <w:rFonts w:ascii="Arial" w:hAnsi="Arial" w:cs="Arial"/>
          <w:b/>
          <w:bCs/>
          <w:sz w:val="22"/>
          <w:szCs w:val="22"/>
        </w:rPr>
        <w:t>Bilgi Temelli Hata</w:t>
      </w:r>
      <w:r w:rsidRPr="00723CC1">
        <w:rPr>
          <w:rFonts w:ascii="Arial" w:hAnsi="Arial" w:cs="Arial"/>
          <w:sz w:val="22"/>
          <w:szCs w:val="22"/>
        </w:rPr>
        <w:t xml:space="preserve"> (Bilgi yetersizliğiyle yanlış karar) örn: Proses dinamiklerini yanlış yorumlayarak müdahale etmek</w:t>
      </w:r>
    </w:p>
    <w:p w14:paraId="43556BCB" w14:textId="77777777" w:rsidR="006127D1" w:rsidRPr="00723CC1" w:rsidRDefault="006127D1" w:rsidP="00CF7A8E">
      <w:pPr>
        <w:spacing w:before="20" w:after="20" w:line="276" w:lineRule="auto"/>
        <w:rPr>
          <w:rFonts w:ascii="Arial" w:hAnsi="Arial" w:cs="Arial"/>
          <w:sz w:val="22"/>
          <w:szCs w:val="22"/>
        </w:rPr>
      </w:pPr>
    </w:p>
    <w:p w14:paraId="77A2D653" w14:textId="16FEAD92" w:rsidR="005E3970" w:rsidRPr="00723CC1" w:rsidRDefault="005E3970"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ve Yaygın Eksiklikler</w:t>
      </w:r>
    </w:p>
    <w:p w14:paraId="3D052AFC" w14:textId="77777777" w:rsidR="005E3970" w:rsidRPr="00723CC1" w:rsidRDefault="005E3970" w:rsidP="00CF7A8E">
      <w:pPr>
        <w:numPr>
          <w:ilvl w:val="0"/>
          <w:numId w:val="141"/>
        </w:numPr>
        <w:spacing w:before="20" w:after="20" w:line="276" w:lineRule="auto"/>
        <w:rPr>
          <w:rFonts w:ascii="Arial" w:hAnsi="Arial" w:cs="Arial"/>
          <w:sz w:val="22"/>
          <w:szCs w:val="22"/>
        </w:rPr>
      </w:pPr>
      <w:r w:rsidRPr="00723CC1">
        <w:rPr>
          <w:rFonts w:ascii="Arial" w:hAnsi="Arial" w:cs="Arial"/>
          <w:sz w:val="22"/>
          <w:szCs w:val="22"/>
        </w:rPr>
        <w:t>Benzer görünümlü veya bitişik konumlu ekipman/valflerde yanlış seçim (design-induced error)</w:t>
      </w:r>
    </w:p>
    <w:p w14:paraId="0A4ED0B4" w14:textId="77777777" w:rsidR="005E3970" w:rsidRPr="00723CC1" w:rsidRDefault="005E3970" w:rsidP="00CF7A8E">
      <w:pPr>
        <w:numPr>
          <w:ilvl w:val="0"/>
          <w:numId w:val="141"/>
        </w:numPr>
        <w:spacing w:before="20" w:after="20" w:line="276" w:lineRule="auto"/>
        <w:rPr>
          <w:rFonts w:ascii="Arial" w:hAnsi="Arial" w:cs="Arial"/>
          <w:sz w:val="22"/>
          <w:szCs w:val="22"/>
        </w:rPr>
      </w:pPr>
      <w:r w:rsidRPr="00723CC1">
        <w:rPr>
          <w:rFonts w:ascii="Arial" w:hAnsi="Arial" w:cs="Arial"/>
          <w:sz w:val="22"/>
          <w:szCs w:val="22"/>
        </w:rPr>
        <w:t>Çok adımlı prosedürde hafıza boşluğu nedeniyle kritik adım atlanması</w:t>
      </w:r>
    </w:p>
    <w:p w14:paraId="0CA943FD" w14:textId="57CC528E" w:rsidR="005E3970" w:rsidRPr="00723CC1" w:rsidRDefault="005E3970" w:rsidP="00CF7A8E">
      <w:pPr>
        <w:numPr>
          <w:ilvl w:val="0"/>
          <w:numId w:val="141"/>
        </w:numPr>
        <w:spacing w:before="20" w:after="20" w:line="276" w:lineRule="auto"/>
        <w:rPr>
          <w:rFonts w:ascii="Arial" w:hAnsi="Arial" w:cs="Arial"/>
          <w:sz w:val="22"/>
          <w:szCs w:val="22"/>
        </w:rPr>
      </w:pPr>
      <w:r w:rsidRPr="00723CC1">
        <w:rPr>
          <w:rFonts w:ascii="Arial" w:hAnsi="Arial" w:cs="Arial"/>
          <w:sz w:val="22"/>
          <w:szCs w:val="22"/>
        </w:rPr>
        <w:t xml:space="preserve">Acil veya stresli koşulda yanlış tanı </w:t>
      </w:r>
      <w:r w:rsidR="00267239" w:rsidRPr="00723CC1">
        <w:rPr>
          <w:rFonts w:ascii="Arial" w:hAnsi="Arial" w:cs="Arial"/>
          <w:sz w:val="22"/>
          <w:szCs w:val="22"/>
        </w:rPr>
        <w:t>ve</w:t>
      </w:r>
      <w:r w:rsidRPr="00723CC1">
        <w:rPr>
          <w:rFonts w:ascii="Arial" w:hAnsi="Arial" w:cs="Arial"/>
          <w:sz w:val="22"/>
          <w:szCs w:val="22"/>
        </w:rPr>
        <w:t xml:space="preserve"> yanlış prosedür uygulaması</w:t>
      </w:r>
    </w:p>
    <w:p w14:paraId="54A1F609" w14:textId="77777777" w:rsidR="005E3970" w:rsidRPr="00723CC1" w:rsidRDefault="005E3970" w:rsidP="00CF7A8E">
      <w:pPr>
        <w:numPr>
          <w:ilvl w:val="0"/>
          <w:numId w:val="141"/>
        </w:numPr>
        <w:spacing w:before="20" w:after="20" w:line="276" w:lineRule="auto"/>
        <w:rPr>
          <w:rFonts w:ascii="Arial" w:hAnsi="Arial" w:cs="Arial"/>
          <w:sz w:val="22"/>
          <w:szCs w:val="22"/>
        </w:rPr>
      </w:pPr>
      <w:r w:rsidRPr="00723CC1">
        <w:rPr>
          <w:rFonts w:ascii="Arial" w:hAnsi="Arial" w:cs="Arial"/>
          <w:sz w:val="22"/>
          <w:szCs w:val="22"/>
        </w:rPr>
        <w:t>Yüksek güven ortamında "ben zaten biliyorum" yaklaşımıyla kontrol adımlarının atlanması</w:t>
      </w:r>
    </w:p>
    <w:p w14:paraId="646888CA" w14:textId="69D8E55F" w:rsidR="005E3970" w:rsidRPr="00723CC1" w:rsidRDefault="005E3970" w:rsidP="00CF7A8E">
      <w:pPr>
        <w:numPr>
          <w:ilvl w:val="0"/>
          <w:numId w:val="141"/>
        </w:numPr>
        <w:spacing w:before="20" w:after="20" w:line="276" w:lineRule="auto"/>
        <w:rPr>
          <w:rFonts w:ascii="Arial" w:hAnsi="Arial" w:cs="Arial"/>
          <w:sz w:val="22"/>
          <w:szCs w:val="22"/>
        </w:rPr>
      </w:pPr>
      <w:r w:rsidRPr="00723CC1">
        <w:rPr>
          <w:rFonts w:ascii="Arial" w:hAnsi="Arial" w:cs="Arial"/>
          <w:sz w:val="22"/>
          <w:szCs w:val="22"/>
        </w:rPr>
        <w:t xml:space="preserve">Kural tabanlı davranışın beklenmediği halde uygulanması </w:t>
      </w:r>
    </w:p>
    <w:p w14:paraId="79932AA3" w14:textId="19494B66" w:rsidR="005E3970" w:rsidRPr="00723CC1" w:rsidRDefault="005E3970" w:rsidP="00CF7A8E">
      <w:pPr>
        <w:numPr>
          <w:ilvl w:val="0"/>
          <w:numId w:val="142"/>
        </w:numPr>
        <w:spacing w:before="20" w:after="20" w:line="276" w:lineRule="auto"/>
        <w:rPr>
          <w:rFonts w:ascii="Arial" w:hAnsi="Arial" w:cs="Arial"/>
          <w:sz w:val="22"/>
          <w:szCs w:val="22"/>
        </w:rPr>
      </w:pPr>
      <w:r w:rsidRPr="00723CC1">
        <w:rPr>
          <w:rFonts w:ascii="Arial" w:hAnsi="Arial" w:cs="Arial"/>
          <w:sz w:val="22"/>
          <w:szCs w:val="22"/>
        </w:rPr>
        <w:t>Davranış kasıtsız</w:t>
      </w:r>
      <w:r w:rsidR="00267239" w:rsidRPr="00723CC1">
        <w:rPr>
          <w:rFonts w:ascii="Arial" w:hAnsi="Arial" w:cs="Arial"/>
          <w:sz w:val="22"/>
          <w:szCs w:val="22"/>
        </w:rPr>
        <w:t xml:space="preserve"> olması</w:t>
      </w:r>
      <w:r w:rsidRPr="00723CC1">
        <w:rPr>
          <w:rFonts w:ascii="Arial" w:hAnsi="Arial" w:cs="Arial"/>
          <w:sz w:val="22"/>
          <w:szCs w:val="22"/>
        </w:rPr>
        <w:t>: kişi</w:t>
      </w:r>
      <w:r w:rsidR="00267239" w:rsidRPr="00723CC1">
        <w:rPr>
          <w:rFonts w:ascii="Arial" w:hAnsi="Arial" w:cs="Arial"/>
          <w:sz w:val="22"/>
          <w:szCs w:val="22"/>
        </w:rPr>
        <w:t>nin</w:t>
      </w:r>
      <w:r w:rsidRPr="00723CC1">
        <w:rPr>
          <w:rFonts w:ascii="Arial" w:hAnsi="Arial" w:cs="Arial"/>
          <w:sz w:val="22"/>
          <w:szCs w:val="22"/>
        </w:rPr>
        <w:t xml:space="preserve"> doğru olduğuna inandığı şeyi yap</w:t>
      </w:r>
      <w:r w:rsidR="00267239" w:rsidRPr="00723CC1">
        <w:rPr>
          <w:rFonts w:ascii="Arial" w:hAnsi="Arial" w:cs="Arial"/>
          <w:sz w:val="22"/>
          <w:szCs w:val="22"/>
        </w:rPr>
        <w:t>ması</w:t>
      </w:r>
    </w:p>
    <w:p w14:paraId="235305D8" w14:textId="3F15159A" w:rsidR="005E3970" w:rsidRPr="00723CC1" w:rsidRDefault="005E3970" w:rsidP="00CF7A8E">
      <w:pPr>
        <w:spacing w:before="20" w:after="20" w:line="276" w:lineRule="auto"/>
        <w:rPr>
          <w:rFonts w:ascii="Arial" w:hAnsi="Arial" w:cs="Arial"/>
          <w:sz w:val="22"/>
          <w:szCs w:val="22"/>
        </w:rPr>
      </w:pPr>
    </w:p>
    <w:p w14:paraId="52DC220D" w14:textId="20D6ACD3" w:rsidR="00C4370E" w:rsidRPr="00723CC1" w:rsidRDefault="00C4370E" w:rsidP="00721127">
      <w:pPr>
        <w:spacing w:before="20" w:after="20"/>
        <w:rPr>
          <w:rFonts w:ascii="Arial" w:hAnsi="Arial" w:cs="Arial"/>
          <w:b/>
          <w:bCs/>
          <w:sz w:val="22"/>
          <w:szCs w:val="22"/>
        </w:rPr>
      </w:pPr>
      <w:r w:rsidRPr="00723CC1">
        <w:rPr>
          <w:rFonts w:ascii="Arial" w:hAnsi="Arial" w:cs="Arial"/>
          <w:b/>
          <w:bCs/>
          <w:sz w:val="22"/>
          <w:szCs w:val="22"/>
        </w:rPr>
        <w:br w:type="page"/>
      </w:r>
    </w:p>
    <w:p w14:paraId="461051F1" w14:textId="5A4EE10F" w:rsidR="006B2780" w:rsidRPr="00723CC1" w:rsidRDefault="006B2780" w:rsidP="00903FF7">
      <w:pPr>
        <w:rPr>
          <w:b/>
          <w:bCs/>
        </w:rPr>
      </w:pPr>
      <w:r w:rsidRPr="00723CC1">
        <w:rPr>
          <w:b/>
          <w:bCs/>
        </w:rPr>
        <w:t xml:space="preserve">Anahtar kelimeler: “otomatik pilot davranış” </w:t>
      </w:r>
      <w:r w:rsidR="00903FF7" w:rsidRPr="00723CC1">
        <w:rPr>
          <w:b/>
          <w:bCs/>
        </w:rPr>
        <w:t>"alışkanlıkla yaptı"</w:t>
      </w:r>
      <w:r w:rsidR="00903FF7" w:rsidRPr="00723CC1">
        <w:rPr>
          <w:b/>
          <w:bCs/>
        </w:rPr>
        <w:t xml:space="preserve"> </w:t>
      </w:r>
      <w:r w:rsidR="00903FF7" w:rsidRPr="00723CC1">
        <w:rPr>
          <w:b/>
          <w:bCs/>
        </w:rPr>
        <w:t>"refleksle hareket etti"</w:t>
      </w:r>
      <w:r w:rsidR="00903FF7" w:rsidRPr="00723CC1">
        <w:rPr>
          <w:b/>
          <w:bCs/>
        </w:rPr>
        <w:t xml:space="preserve"> </w:t>
      </w:r>
      <w:r w:rsidR="00903FF7" w:rsidRPr="00723CC1">
        <w:rPr>
          <w:b/>
          <w:bCs/>
        </w:rPr>
        <w:t>"rutin gibi davrandı"</w:t>
      </w:r>
      <w:r w:rsidR="00903FF7" w:rsidRPr="00723CC1">
        <w:rPr>
          <w:b/>
          <w:bCs/>
        </w:rPr>
        <w:t xml:space="preserve"> </w:t>
      </w:r>
      <w:r w:rsidR="00903FF7" w:rsidRPr="00723CC1">
        <w:rPr>
          <w:b/>
          <w:bCs/>
        </w:rPr>
        <w:t>"değişikliği fark etmedi"</w:t>
      </w:r>
      <w:r w:rsidR="00903FF7" w:rsidRPr="00723CC1">
        <w:rPr>
          <w:b/>
          <w:bCs/>
        </w:rPr>
        <w:t xml:space="preserve"> </w:t>
      </w:r>
      <w:r w:rsidR="00903FF7" w:rsidRPr="00723CC1">
        <w:rPr>
          <w:b/>
          <w:bCs/>
        </w:rPr>
        <w:t>"hafıza iziyle hareket"</w:t>
      </w:r>
    </w:p>
    <w:p w14:paraId="4313E977" w14:textId="18D532F3" w:rsidR="005E3970" w:rsidRPr="00723CC1" w:rsidRDefault="005E3970" w:rsidP="00DE53DB">
      <w:pPr>
        <w:pStyle w:val="Heading2"/>
      </w:pPr>
      <w:bookmarkStart w:id="29" w:name="_Toc231335058"/>
      <w:r w:rsidRPr="00723CC1">
        <w:t>A4.6 Otomatik/Rutin Eylemlerin Bilinçsiz Uygulanması</w:t>
      </w:r>
      <w:bookmarkEnd w:id="29"/>
    </w:p>
    <w:p w14:paraId="357A635F" w14:textId="4F1A2C77"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 xml:space="preserve">Kişi, alışkanlığa dayalı bir eylem sırasında (rutin güzergah, tekrarlayan işlem, standart hareket) bilinci tam devrede olmadan hareket etmiş ve bu sırada ortama girmiş yeni bir tehlikeyle temas etmiştir. </w:t>
      </w:r>
      <w:r w:rsidR="006127D1" w:rsidRPr="00723CC1">
        <w:rPr>
          <w:rFonts w:ascii="Arial" w:hAnsi="Arial" w:cs="Arial"/>
          <w:sz w:val="22"/>
          <w:szCs w:val="22"/>
        </w:rPr>
        <w:t>B</w:t>
      </w:r>
      <w:r w:rsidRPr="00723CC1">
        <w:rPr>
          <w:rFonts w:ascii="Arial" w:hAnsi="Arial" w:cs="Arial"/>
          <w:sz w:val="22"/>
          <w:szCs w:val="22"/>
        </w:rPr>
        <w:t>u "</w:t>
      </w:r>
      <w:r w:rsidR="006127D1" w:rsidRPr="00723CC1">
        <w:rPr>
          <w:rFonts w:ascii="Arial" w:hAnsi="Arial" w:cs="Arial"/>
          <w:sz w:val="22"/>
          <w:szCs w:val="22"/>
        </w:rPr>
        <w:t>yetenek temelli davranış</w:t>
      </w:r>
      <w:r w:rsidRPr="00723CC1">
        <w:rPr>
          <w:rFonts w:ascii="Arial" w:hAnsi="Arial" w:cs="Arial"/>
          <w:sz w:val="22"/>
          <w:szCs w:val="22"/>
        </w:rPr>
        <w:t>" düzeyinde hata olup nöral düzeyde hafıza izleri tarafından yönetilir. Çevre normal kalıptan saptığında (yeni açılmış kapak, değiştirilmiş yerleşim) otomatik pilot bu değişikliği algılayamamaktadır</w:t>
      </w:r>
      <w:r w:rsidR="006127D1" w:rsidRPr="00723CC1">
        <w:rPr>
          <w:rFonts w:ascii="Arial" w:hAnsi="Arial" w:cs="Arial"/>
          <w:sz w:val="22"/>
          <w:szCs w:val="22"/>
        </w:rPr>
        <w:t xml:space="preserve"> ve </w:t>
      </w:r>
      <w:r w:rsidRPr="00723CC1">
        <w:rPr>
          <w:rFonts w:ascii="Arial" w:hAnsi="Arial" w:cs="Arial"/>
          <w:sz w:val="22"/>
          <w:szCs w:val="22"/>
        </w:rPr>
        <w:t>ergonomi ve çalışma alanı tasarımıyla ilişkilendiri</w:t>
      </w:r>
      <w:r w:rsidR="006127D1" w:rsidRPr="00723CC1">
        <w:rPr>
          <w:rFonts w:ascii="Arial" w:hAnsi="Arial" w:cs="Arial"/>
          <w:sz w:val="22"/>
          <w:szCs w:val="22"/>
        </w:rPr>
        <w:t>li</w:t>
      </w:r>
      <w:r w:rsidRPr="00723CC1">
        <w:rPr>
          <w:rFonts w:ascii="Arial" w:hAnsi="Arial" w:cs="Arial"/>
          <w:sz w:val="22"/>
          <w:szCs w:val="22"/>
        </w:rPr>
        <w:t>r.</w:t>
      </w:r>
    </w:p>
    <w:p w14:paraId="3342FBF8" w14:textId="77777777" w:rsidR="005E3970" w:rsidRPr="00723CC1" w:rsidRDefault="005E3970"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ve Yaygın Eksiklikler</w:t>
      </w:r>
    </w:p>
    <w:p w14:paraId="2BC9255F" w14:textId="77777777" w:rsidR="005E3970" w:rsidRPr="00723CC1" w:rsidRDefault="005E3970" w:rsidP="00CF7A8E">
      <w:pPr>
        <w:numPr>
          <w:ilvl w:val="0"/>
          <w:numId w:val="146"/>
        </w:numPr>
        <w:spacing w:before="20" w:after="20" w:line="276" w:lineRule="auto"/>
        <w:rPr>
          <w:rFonts w:ascii="Arial" w:hAnsi="Arial" w:cs="Arial"/>
          <w:sz w:val="22"/>
          <w:szCs w:val="22"/>
        </w:rPr>
      </w:pPr>
      <w:r w:rsidRPr="00723CC1">
        <w:rPr>
          <w:rFonts w:ascii="Arial" w:hAnsi="Arial" w:cs="Arial"/>
          <w:sz w:val="22"/>
          <w:szCs w:val="22"/>
        </w:rPr>
        <w:t>Her gün geçilen koridorda yeni açılmış bir çukura refleksle adım atmak</w:t>
      </w:r>
    </w:p>
    <w:p w14:paraId="5EAB83E7" w14:textId="77777777" w:rsidR="005E3970" w:rsidRPr="00723CC1" w:rsidRDefault="005E3970" w:rsidP="00CF7A8E">
      <w:pPr>
        <w:numPr>
          <w:ilvl w:val="0"/>
          <w:numId w:val="146"/>
        </w:numPr>
        <w:spacing w:before="20" w:after="20" w:line="276" w:lineRule="auto"/>
        <w:rPr>
          <w:rFonts w:ascii="Arial" w:hAnsi="Arial" w:cs="Arial"/>
          <w:sz w:val="22"/>
          <w:szCs w:val="22"/>
        </w:rPr>
      </w:pPr>
      <w:r w:rsidRPr="00723CC1">
        <w:rPr>
          <w:rFonts w:ascii="Arial" w:hAnsi="Arial" w:cs="Arial"/>
          <w:sz w:val="22"/>
          <w:szCs w:val="22"/>
        </w:rPr>
        <w:t>Rutin vana sırasında hafızadaki sıraya göre hareket edip değiştirilmiş konfigürasyonu kaçırmak</w:t>
      </w:r>
    </w:p>
    <w:p w14:paraId="74F01F50" w14:textId="77777777" w:rsidR="005E3970" w:rsidRPr="00723CC1" w:rsidRDefault="005E3970" w:rsidP="00CF7A8E">
      <w:pPr>
        <w:numPr>
          <w:ilvl w:val="0"/>
          <w:numId w:val="146"/>
        </w:numPr>
        <w:spacing w:before="20" w:after="20" w:line="276" w:lineRule="auto"/>
        <w:rPr>
          <w:rFonts w:ascii="Arial" w:hAnsi="Arial" w:cs="Arial"/>
          <w:sz w:val="22"/>
          <w:szCs w:val="22"/>
        </w:rPr>
      </w:pPr>
      <w:r w:rsidRPr="00723CC1">
        <w:rPr>
          <w:rFonts w:ascii="Arial" w:hAnsi="Arial" w:cs="Arial"/>
          <w:sz w:val="22"/>
          <w:szCs w:val="22"/>
        </w:rPr>
        <w:t>Vardiya boyunca aynı paneldeki tuşa yüzlerce kez basarken bir keresinde bitişiğe yanlışlıkla dokunmak</w:t>
      </w:r>
    </w:p>
    <w:p w14:paraId="3AEE3D91" w14:textId="77777777" w:rsidR="005E3970" w:rsidRPr="00723CC1" w:rsidRDefault="005E3970" w:rsidP="00CF7A8E">
      <w:pPr>
        <w:numPr>
          <w:ilvl w:val="0"/>
          <w:numId w:val="146"/>
        </w:numPr>
        <w:spacing w:before="20" w:after="20" w:line="276" w:lineRule="auto"/>
        <w:rPr>
          <w:rFonts w:ascii="Arial" w:hAnsi="Arial" w:cs="Arial"/>
          <w:sz w:val="22"/>
          <w:szCs w:val="22"/>
        </w:rPr>
      </w:pPr>
      <w:r w:rsidRPr="00723CC1">
        <w:rPr>
          <w:rFonts w:ascii="Arial" w:hAnsi="Arial" w:cs="Arial"/>
          <w:sz w:val="22"/>
          <w:szCs w:val="22"/>
        </w:rPr>
        <w:t>Sezon değişikliği, bakım sonrası yerleşim farkı veya geçici modifikasyon bilgisinin eski alışkanlığı yenememesi</w:t>
      </w:r>
    </w:p>
    <w:p w14:paraId="60BCC71B" w14:textId="77777777" w:rsidR="005E3970" w:rsidRPr="00723CC1" w:rsidRDefault="005E3970" w:rsidP="00CF7A8E">
      <w:pPr>
        <w:numPr>
          <w:ilvl w:val="0"/>
          <w:numId w:val="146"/>
        </w:numPr>
        <w:spacing w:before="20" w:after="20" w:line="276" w:lineRule="auto"/>
        <w:rPr>
          <w:rFonts w:ascii="Arial" w:hAnsi="Arial" w:cs="Arial"/>
          <w:sz w:val="22"/>
          <w:szCs w:val="22"/>
        </w:rPr>
      </w:pPr>
      <w:r w:rsidRPr="00723CC1">
        <w:rPr>
          <w:rFonts w:ascii="Arial" w:hAnsi="Arial" w:cs="Arial"/>
          <w:sz w:val="22"/>
          <w:szCs w:val="22"/>
        </w:rPr>
        <w:t>Rutin bitiminde son adımın "zaten yapıldı" varsayımıyla atlanması (closure error)</w:t>
      </w:r>
    </w:p>
    <w:p w14:paraId="1AE8CF34" w14:textId="77777777" w:rsidR="00DF73C2" w:rsidRPr="00723CC1" w:rsidRDefault="00DF73C2" w:rsidP="00CF7A8E">
      <w:pPr>
        <w:spacing w:before="20" w:after="20"/>
        <w:rPr>
          <w:rFonts w:ascii="Arial" w:hAnsi="Arial" w:cs="Arial"/>
          <w:b/>
          <w:bCs/>
          <w:sz w:val="22"/>
          <w:szCs w:val="22"/>
        </w:rPr>
      </w:pPr>
    </w:p>
    <w:p w14:paraId="6DF83F2A" w14:textId="77777777" w:rsidR="00DF73C2" w:rsidRPr="00723CC1" w:rsidRDefault="00DF73C2" w:rsidP="00CF7A8E">
      <w:pPr>
        <w:spacing w:before="20" w:after="20"/>
        <w:rPr>
          <w:rFonts w:ascii="Arial" w:hAnsi="Arial" w:cs="Arial"/>
          <w:b/>
          <w:bCs/>
          <w:sz w:val="22"/>
          <w:szCs w:val="22"/>
        </w:rPr>
      </w:pPr>
    </w:p>
    <w:p w14:paraId="1367D7BD" w14:textId="69846C28" w:rsidR="00C4370E" w:rsidRPr="00723CC1" w:rsidRDefault="00C4370E" w:rsidP="00721127">
      <w:pPr>
        <w:spacing w:before="20" w:after="20"/>
        <w:rPr>
          <w:rFonts w:ascii="Arial" w:hAnsi="Arial" w:cs="Arial"/>
          <w:b/>
          <w:bCs/>
          <w:sz w:val="22"/>
          <w:szCs w:val="22"/>
        </w:rPr>
      </w:pPr>
      <w:r w:rsidRPr="00723CC1">
        <w:rPr>
          <w:rFonts w:ascii="Arial" w:hAnsi="Arial" w:cs="Arial"/>
          <w:b/>
          <w:bCs/>
          <w:sz w:val="22"/>
          <w:szCs w:val="22"/>
        </w:rPr>
        <w:br w:type="page"/>
      </w:r>
    </w:p>
    <w:p w14:paraId="40FDA18A" w14:textId="4D63C5B9" w:rsidR="006B2780" w:rsidRPr="00723CC1" w:rsidRDefault="006B2780" w:rsidP="00FB4B48">
      <w:pPr>
        <w:rPr>
          <w:b/>
          <w:bCs/>
        </w:rPr>
      </w:pPr>
      <w:r w:rsidRPr="00723CC1">
        <w:rPr>
          <w:b/>
          <w:bCs/>
        </w:rPr>
        <w:t>Anahtar kelimeler</w:t>
      </w:r>
      <w:r w:rsidR="00903FF7" w:rsidRPr="00723CC1">
        <w:rPr>
          <w:b/>
          <w:bCs/>
        </w:rPr>
        <w:t>:</w:t>
      </w:r>
      <w:r w:rsidRPr="00723CC1">
        <w:rPr>
          <w:b/>
          <w:bCs/>
        </w:rPr>
        <w:t xml:space="preserve"> “görev karmaşıklığı” </w:t>
      </w:r>
      <w:r w:rsidR="00903FF7" w:rsidRPr="00723CC1">
        <w:rPr>
          <w:b/>
          <w:bCs/>
        </w:rPr>
        <w:t>"aşırı iş yükü"</w:t>
      </w:r>
      <w:r w:rsidR="00903FF7" w:rsidRPr="00723CC1">
        <w:rPr>
          <w:b/>
          <w:bCs/>
        </w:rPr>
        <w:t xml:space="preserve"> </w:t>
      </w:r>
      <w:r w:rsidR="00903FF7" w:rsidRPr="00723CC1">
        <w:rPr>
          <w:b/>
          <w:bCs/>
        </w:rPr>
        <w:t>"bilişsel yük aşımı"</w:t>
      </w:r>
      <w:r w:rsidR="00903FF7" w:rsidRPr="00723CC1">
        <w:rPr>
          <w:b/>
          <w:bCs/>
        </w:rPr>
        <w:t xml:space="preserve"> </w:t>
      </w:r>
      <w:r w:rsidR="00903FF7" w:rsidRPr="00723CC1">
        <w:rPr>
          <w:b/>
          <w:bCs/>
        </w:rPr>
        <w:t>"çok fazla değişken"</w:t>
      </w:r>
      <w:r w:rsidR="00903FF7" w:rsidRPr="00723CC1">
        <w:rPr>
          <w:b/>
          <w:bCs/>
        </w:rPr>
        <w:t xml:space="preserve"> </w:t>
      </w:r>
      <w:r w:rsidR="00903FF7" w:rsidRPr="00723CC1">
        <w:rPr>
          <w:b/>
          <w:bCs/>
        </w:rPr>
        <w:t>"aynı anda her şey"</w:t>
      </w:r>
      <w:r w:rsidR="00903FF7" w:rsidRPr="00723CC1">
        <w:rPr>
          <w:b/>
          <w:bCs/>
        </w:rPr>
        <w:t xml:space="preserve"> </w:t>
      </w:r>
      <w:r w:rsidR="00903FF7" w:rsidRPr="00723CC1">
        <w:rPr>
          <w:b/>
          <w:bCs/>
        </w:rPr>
        <w:t>"görev kapasiteyi aştı"</w:t>
      </w:r>
      <w:r w:rsidR="00903FF7" w:rsidRPr="00723CC1">
        <w:rPr>
          <w:b/>
          <w:bCs/>
        </w:rPr>
        <w:t xml:space="preserve"> </w:t>
      </w:r>
      <w:r w:rsidR="00903FF7" w:rsidRPr="00723CC1">
        <w:rPr>
          <w:b/>
          <w:bCs/>
        </w:rPr>
        <w:t>"tek kişilik iş değildi"</w:t>
      </w:r>
    </w:p>
    <w:p w14:paraId="67C1E261" w14:textId="7B247732" w:rsidR="005E3970" w:rsidRPr="00723CC1" w:rsidRDefault="005E3970" w:rsidP="00DE53DB">
      <w:pPr>
        <w:pStyle w:val="Heading2"/>
      </w:pPr>
      <w:bookmarkStart w:id="30" w:name="_Toc231335059"/>
      <w:r w:rsidRPr="00723CC1">
        <w:t>A4.7 Görev Karmaşıklığının İnsan Kapasitesini Aşması</w:t>
      </w:r>
      <w:bookmarkEnd w:id="30"/>
    </w:p>
    <w:p w14:paraId="42020950" w14:textId="15428C50"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 xml:space="preserve">Yürütülen görev, kişinin güvenli şekilde yönetebileceği bilişsel kapasitenin üzerinde eş zamanlı bilgi, değişken ve karar yükü içermektedir. </w:t>
      </w:r>
      <w:r w:rsidR="006127D1" w:rsidRPr="00723CC1">
        <w:rPr>
          <w:rFonts w:ascii="Arial" w:hAnsi="Arial" w:cs="Arial"/>
          <w:sz w:val="22"/>
          <w:szCs w:val="22"/>
        </w:rPr>
        <w:t>İ</w:t>
      </w:r>
      <w:r w:rsidRPr="00723CC1">
        <w:rPr>
          <w:rFonts w:ascii="Arial" w:hAnsi="Arial" w:cs="Arial"/>
          <w:sz w:val="22"/>
          <w:szCs w:val="22"/>
        </w:rPr>
        <w:t>nsan bilişi farklı kanallardan (görsel, işitsel, sözel, uzamsal) bilgi işleyebilir; ancak aynı kanaldan eş zamanlı birden fazla görev talep edildiğinde performans sistemik olarak düşer. Bu madde </w:t>
      </w:r>
      <w:r w:rsidRPr="00723CC1">
        <w:rPr>
          <w:rFonts w:ascii="Arial" w:hAnsi="Arial" w:cs="Arial"/>
          <w:i/>
          <w:iCs/>
          <w:sz w:val="22"/>
          <w:szCs w:val="22"/>
        </w:rPr>
        <w:t>kişiden</w:t>
      </w:r>
      <w:r w:rsidRPr="00723CC1">
        <w:rPr>
          <w:rFonts w:ascii="Arial" w:hAnsi="Arial" w:cs="Arial"/>
          <w:sz w:val="22"/>
          <w:szCs w:val="22"/>
        </w:rPr>
        <w:t> çok </w:t>
      </w:r>
      <w:r w:rsidRPr="00723CC1">
        <w:rPr>
          <w:rFonts w:ascii="Arial" w:hAnsi="Arial" w:cs="Arial"/>
          <w:i/>
          <w:iCs/>
          <w:sz w:val="22"/>
          <w:szCs w:val="22"/>
        </w:rPr>
        <w:t>görev tasarımından</w:t>
      </w:r>
      <w:r w:rsidRPr="00723CC1">
        <w:rPr>
          <w:rFonts w:ascii="Arial" w:hAnsi="Arial" w:cs="Arial"/>
          <w:sz w:val="22"/>
          <w:szCs w:val="22"/>
        </w:rPr>
        <w:t> kaynaklanan bir kök neden işaretçisidir; öneri mutlaka görevin yeniden tasarlanmasına odaklanmalıdır.</w:t>
      </w:r>
    </w:p>
    <w:p w14:paraId="632C0C77" w14:textId="77777777" w:rsidR="005E3970" w:rsidRPr="00723CC1" w:rsidRDefault="005E3970"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ve Yaygın Eksiklikler</w:t>
      </w:r>
    </w:p>
    <w:p w14:paraId="2BE7193C" w14:textId="77777777" w:rsidR="005E3970" w:rsidRPr="00723CC1" w:rsidRDefault="005E3970" w:rsidP="00CF7A8E">
      <w:pPr>
        <w:numPr>
          <w:ilvl w:val="0"/>
          <w:numId w:val="151"/>
        </w:numPr>
        <w:spacing w:before="20" w:after="20" w:line="276" w:lineRule="auto"/>
        <w:rPr>
          <w:rFonts w:ascii="Arial" w:hAnsi="Arial" w:cs="Arial"/>
          <w:sz w:val="22"/>
          <w:szCs w:val="22"/>
        </w:rPr>
      </w:pPr>
      <w:r w:rsidRPr="00723CC1">
        <w:rPr>
          <w:rFonts w:ascii="Arial" w:hAnsi="Arial" w:cs="Arial"/>
          <w:sz w:val="22"/>
          <w:szCs w:val="22"/>
        </w:rPr>
        <w:t>Tek operatörün hem saha hem kontrol odası görevini eş zamanlı yürütme zorunluluğu</w:t>
      </w:r>
    </w:p>
    <w:p w14:paraId="5BBFCAC4" w14:textId="77777777" w:rsidR="005E3970" w:rsidRPr="00723CC1" w:rsidRDefault="005E3970" w:rsidP="00CF7A8E">
      <w:pPr>
        <w:numPr>
          <w:ilvl w:val="0"/>
          <w:numId w:val="151"/>
        </w:numPr>
        <w:spacing w:before="20" w:after="20" w:line="276" w:lineRule="auto"/>
        <w:rPr>
          <w:rFonts w:ascii="Arial" w:hAnsi="Arial" w:cs="Arial"/>
          <w:sz w:val="22"/>
          <w:szCs w:val="22"/>
        </w:rPr>
      </w:pPr>
      <w:r w:rsidRPr="00723CC1">
        <w:rPr>
          <w:rFonts w:ascii="Arial" w:hAnsi="Arial" w:cs="Arial"/>
          <w:sz w:val="22"/>
          <w:szCs w:val="22"/>
        </w:rPr>
        <w:t>Bir saatlik vardiyada 15-20 kritik parametre güncellemesi gerektiren izleme görevi</w:t>
      </w:r>
    </w:p>
    <w:p w14:paraId="67D2B557" w14:textId="77777777" w:rsidR="005E3970" w:rsidRPr="00723CC1" w:rsidRDefault="005E3970" w:rsidP="00CF7A8E">
      <w:pPr>
        <w:numPr>
          <w:ilvl w:val="0"/>
          <w:numId w:val="151"/>
        </w:numPr>
        <w:spacing w:before="20" w:after="20" w:line="276" w:lineRule="auto"/>
        <w:rPr>
          <w:rFonts w:ascii="Arial" w:hAnsi="Arial" w:cs="Arial"/>
          <w:sz w:val="22"/>
          <w:szCs w:val="22"/>
        </w:rPr>
      </w:pPr>
      <w:r w:rsidRPr="00723CC1">
        <w:rPr>
          <w:rFonts w:ascii="Arial" w:hAnsi="Arial" w:cs="Arial"/>
          <w:sz w:val="22"/>
          <w:szCs w:val="22"/>
        </w:rPr>
        <w:t>Prosedürde bir adımda birden fazla eş zamanlı kontrol noktası bulunması</w:t>
      </w:r>
    </w:p>
    <w:p w14:paraId="1983B947" w14:textId="77777777" w:rsidR="005E3970" w:rsidRPr="00723CC1" w:rsidRDefault="005E3970" w:rsidP="00CF7A8E">
      <w:pPr>
        <w:numPr>
          <w:ilvl w:val="0"/>
          <w:numId w:val="151"/>
        </w:numPr>
        <w:spacing w:before="20" w:after="20" w:line="276" w:lineRule="auto"/>
        <w:rPr>
          <w:rFonts w:ascii="Arial" w:hAnsi="Arial" w:cs="Arial"/>
          <w:sz w:val="22"/>
          <w:szCs w:val="22"/>
        </w:rPr>
      </w:pPr>
      <w:r w:rsidRPr="00723CC1">
        <w:rPr>
          <w:rFonts w:ascii="Arial" w:hAnsi="Arial" w:cs="Arial"/>
          <w:sz w:val="22"/>
          <w:szCs w:val="22"/>
        </w:rPr>
        <w:t>Sistem alarm sayısının normal koşullarda bile yönetilebilir eşiği aşması</w:t>
      </w:r>
    </w:p>
    <w:p w14:paraId="6D679722" w14:textId="77777777" w:rsidR="005E3970" w:rsidRPr="00723CC1" w:rsidRDefault="005E3970" w:rsidP="00CF7A8E">
      <w:pPr>
        <w:numPr>
          <w:ilvl w:val="0"/>
          <w:numId w:val="151"/>
        </w:numPr>
        <w:spacing w:before="20" w:after="20" w:line="276" w:lineRule="auto"/>
        <w:rPr>
          <w:rFonts w:ascii="Arial" w:hAnsi="Arial" w:cs="Arial"/>
          <w:sz w:val="22"/>
          <w:szCs w:val="22"/>
        </w:rPr>
      </w:pPr>
      <w:r w:rsidRPr="00723CC1">
        <w:rPr>
          <w:rFonts w:ascii="Arial" w:hAnsi="Arial" w:cs="Arial"/>
          <w:sz w:val="22"/>
          <w:szCs w:val="22"/>
        </w:rPr>
        <w:t>Görev devri veya vardiya değişimi sırasında eski ve yeni görev sorumluluğunun üst üste binmesi</w:t>
      </w:r>
    </w:p>
    <w:p w14:paraId="6EABA1D3" w14:textId="4D704D98" w:rsidR="005E3970" w:rsidRPr="00723CC1" w:rsidRDefault="005E3970" w:rsidP="00CF7A8E">
      <w:pPr>
        <w:numPr>
          <w:ilvl w:val="0"/>
          <w:numId w:val="154"/>
        </w:numPr>
        <w:spacing w:before="20" w:after="20" w:line="276" w:lineRule="auto"/>
        <w:rPr>
          <w:rFonts w:ascii="Arial" w:hAnsi="Arial" w:cs="Arial"/>
          <w:sz w:val="22"/>
          <w:szCs w:val="22"/>
        </w:rPr>
      </w:pPr>
      <w:r w:rsidRPr="00723CC1">
        <w:rPr>
          <w:rFonts w:ascii="Arial" w:hAnsi="Arial" w:cs="Arial"/>
          <w:sz w:val="22"/>
          <w:szCs w:val="22"/>
        </w:rPr>
        <w:t xml:space="preserve">Alarm kaydı incelendiğinde "alarm </w:t>
      </w:r>
      <w:r w:rsidR="00723CC1" w:rsidRPr="00723CC1">
        <w:rPr>
          <w:rFonts w:ascii="Arial" w:hAnsi="Arial" w:cs="Arial"/>
          <w:sz w:val="22"/>
          <w:szCs w:val="22"/>
        </w:rPr>
        <w:t>seli</w:t>
      </w:r>
      <w:r w:rsidRPr="00723CC1">
        <w:rPr>
          <w:rFonts w:ascii="Arial" w:hAnsi="Arial" w:cs="Arial"/>
          <w:sz w:val="22"/>
          <w:szCs w:val="22"/>
        </w:rPr>
        <w:t>" örüntüsü tespit edili</w:t>
      </w:r>
      <w:r w:rsidR="00267239" w:rsidRPr="00723CC1">
        <w:rPr>
          <w:rFonts w:ascii="Arial" w:hAnsi="Arial" w:cs="Arial"/>
          <w:sz w:val="22"/>
          <w:szCs w:val="22"/>
        </w:rPr>
        <w:t>mesi</w:t>
      </w:r>
    </w:p>
    <w:p w14:paraId="496C0F44" w14:textId="494EACB2" w:rsidR="005E3970" w:rsidRPr="00723CC1" w:rsidRDefault="005E3970" w:rsidP="00CF7A8E">
      <w:pPr>
        <w:numPr>
          <w:ilvl w:val="0"/>
          <w:numId w:val="154"/>
        </w:numPr>
        <w:spacing w:before="20" w:after="20" w:line="276" w:lineRule="auto"/>
        <w:rPr>
          <w:rFonts w:ascii="Arial" w:hAnsi="Arial" w:cs="Arial"/>
          <w:sz w:val="22"/>
          <w:szCs w:val="22"/>
        </w:rPr>
      </w:pPr>
      <w:r w:rsidRPr="00723CC1">
        <w:rPr>
          <w:rFonts w:ascii="Arial" w:hAnsi="Arial" w:cs="Arial"/>
          <w:sz w:val="22"/>
          <w:szCs w:val="22"/>
        </w:rPr>
        <w:t>Görev analizi raporunda yüksek bilişsel yük puan skorları</w:t>
      </w:r>
      <w:r w:rsidR="00267239" w:rsidRPr="00723CC1">
        <w:rPr>
          <w:rFonts w:ascii="Arial" w:hAnsi="Arial" w:cs="Arial"/>
          <w:sz w:val="22"/>
          <w:szCs w:val="22"/>
        </w:rPr>
        <w:t xml:space="preserve"> olması</w:t>
      </w:r>
    </w:p>
    <w:p w14:paraId="61A3A7FB" w14:textId="11CC251C" w:rsidR="005E3970" w:rsidRPr="00723CC1" w:rsidRDefault="005E3970" w:rsidP="00CF7A8E">
      <w:pPr>
        <w:spacing w:before="20" w:after="20" w:line="276" w:lineRule="auto"/>
        <w:rPr>
          <w:rFonts w:ascii="Arial" w:hAnsi="Arial" w:cs="Arial"/>
          <w:sz w:val="22"/>
          <w:szCs w:val="22"/>
        </w:rPr>
      </w:pPr>
    </w:p>
    <w:p w14:paraId="4042548F" w14:textId="595F43FD" w:rsidR="00C4370E" w:rsidRPr="00723CC1" w:rsidRDefault="00C4370E" w:rsidP="00721127">
      <w:pPr>
        <w:spacing w:before="20" w:after="20"/>
        <w:rPr>
          <w:rFonts w:ascii="Arial" w:hAnsi="Arial" w:cs="Arial"/>
          <w:b/>
          <w:bCs/>
          <w:sz w:val="22"/>
          <w:szCs w:val="22"/>
        </w:rPr>
      </w:pPr>
      <w:r w:rsidRPr="00723CC1">
        <w:rPr>
          <w:rFonts w:ascii="Arial" w:hAnsi="Arial" w:cs="Arial"/>
          <w:b/>
          <w:bCs/>
          <w:sz w:val="22"/>
          <w:szCs w:val="22"/>
        </w:rPr>
        <w:br w:type="page"/>
      </w:r>
    </w:p>
    <w:p w14:paraId="36864FA5" w14:textId="4F8CABF7" w:rsidR="006B2780" w:rsidRPr="00723CC1" w:rsidRDefault="006B2780" w:rsidP="00903FF7">
      <w:pPr>
        <w:rPr>
          <w:b/>
          <w:bCs/>
        </w:rPr>
      </w:pPr>
      <w:r w:rsidRPr="00723CC1">
        <w:rPr>
          <w:b/>
          <w:bCs/>
        </w:rPr>
        <w:t>Anahtar kelimeler: “zaman baskısı</w:t>
      </w:r>
      <w:r w:rsidR="00903FF7" w:rsidRPr="00723CC1">
        <w:rPr>
          <w:b/>
          <w:bCs/>
        </w:rPr>
        <w:t>yla kısalttı</w:t>
      </w:r>
      <w:r w:rsidRPr="00723CC1">
        <w:rPr>
          <w:b/>
          <w:bCs/>
        </w:rPr>
        <w:t>” “aceleyle yap</w:t>
      </w:r>
      <w:r w:rsidR="00903FF7" w:rsidRPr="00723CC1">
        <w:rPr>
          <w:b/>
          <w:bCs/>
        </w:rPr>
        <w:t>tı</w:t>
      </w:r>
      <w:r w:rsidRPr="00723CC1">
        <w:rPr>
          <w:b/>
          <w:bCs/>
        </w:rPr>
        <w:t>” “kestirme yol seç</w:t>
      </w:r>
      <w:r w:rsidR="00903FF7" w:rsidRPr="00723CC1">
        <w:rPr>
          <w:b/>
          <w:bCs/>
        </w:rPr>
        <w:t>ti</w:t>
      </w:r>
      <w:r w:rsidRPr="00723CC1">
        <w:rPr>
          <w:b/>
          <w:bCs/>
        </w:rPr>
        <w:t>”</w:t>
      </w:r>
      <w:r w:rsidR="00903FF7" w:rsidRPr="00723CC1">
        <w:rPr>
          <w:b/>
          <w:bCs/>
        </w:rPr>
        <w:t xml:space="preserve"> </w:t>
      </w:r>
      <w:r w:rsidR="00903FF7" w:rsidRPr="00723CC1">
        <w:rPr>
          <w:b/>
          <w:bCs/>
        </w:rPr>
        <w:t>"hızlı bitirmek için"</w:t>
      </w:r>
      <w:r w:rsidR="00903FF7" w:rsidRPr="00723CC1">
        <w:rPr>
          <w:b/>
          <w:bCs/>
        </w:rPr>
        <w:t xml:space="preserve"> </w:t>
      </w:r>
      <w:r w:rsidR="00903FF7" w:rsidRPr="00723CC1">
        <w:rPr>
          <w:b/>
          <w:bCs/>
        </w:rPr>
        <w:t>"son kontrol atlandı"</w:t>
      </w:r>
      <w:r w:rsidR="00903FF7" w:rsidRPr="00723CC1">
        <w:rPr>
          <w:b/>
          <w:bCs/>
        </w:rPr>
        <w:t xml:space="preserve"> </w:t>
      </w:r>
      <w:r w:rsidR="00903FF7" w:rsidRPr="00723CC1">
        <w:rPr>
          <w:b/>
          <w:bCs/>
        </w:rPr>
        <w:t>"bir an önce baskısı"</w:t>
      </w:r>
    </w:p>
    <w:p w14:paraId="5E704144" w14:textId="2C9DA316" w:rsidR="005E3970" w:rsidRPr="00723CC1" w:rsidRDefault="005E3970" w:rsidP="00DE53DB">
      <w:pPr>
        <w:pStyle w:val="Heading2"/>
      </w:pPr>
      <w:bookmarkStart w:id="31" w:name="_Toc231335060"/>
      <w:r w:rsidRPr="00723CC1">
        <w:t>A4.8 Zaman Baskısının Bilişsel Kestirme/Kısa Yol Davranışına Yol Açması</w:t>
      </w:r>
      <w:bookmarkEnd w:id="31"/>
    </w:p>
    <w:p w14:paraId="662A2DFD" w14:textId="29C68580"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 xml:space="preserve">Kişi, gerçek veya algılanan zaman baskısı nedeniyle kontrol adımlarını atlamış, prosedürü ksaltmış veya "en hızlı yol" gibi görünen bir kestirmeyi seçmiştir. </w:t>
      </w:r>
      <w:r w:rsidR="006127D1" w:rsidRPr="00723CC1">
        <w:rPr>
          <w:rFonts w:ascii="Arial" w:hAnsi="Arial" w:cs="Arial"/>
          <w:sz w:val="22"/>
          <w:szCs w:val="22"/>
        </w:rPr>
        <w:t>Z</w:t>
      </w:r>
      <w:r w:rsidRPr="00723CC1">
        <w:rPr>
          <w:rFonts w:ascii="Arial" w:hAnsi="Arial" w:cs="Arial"/>
          <w:sz w:val="22"/>
          <w:szCs w:val="22"/>
        </w:rPr>
        <w:t>aman baskısı analitik, yavaş</w:t>
      </w:r>
      <w:r w:rsidR="006127D1" w:rsidRPr="00723CC1">
        <w:rPr>
          <w:rFonts w:ascii="Arial" w:hAnsi="Arial" w:cs="Arial"/>
          <w:sz w:val="22"/>
          <w:szCs w:val="22"/>
        </w:rPr>
        <w:t xml:space="preserve"> davranış sistemini</w:t>
      </w:r>
      <w:r w:rsidRPr="00723CC1">
        <w:rPr>
          <w:rFonts w:ascii="Arial" w:hAnsi="Arial" w:cs="Arial"/>
          <w:sz w:val="22"/>
          <w:szCs w:val="22"/>
        </w:rPr>
        <w:t xml:space="preserve"> devre dışı bırakıp sezgisel, hızlı</w:t>
      </w:r>
      <w:r w:rsidR="006127D1" w:rsidRPr="00723CC1">
        <w:rPr>
          <w:rFonts w:ascii="Arial" w:hAnsi="Arial" w:cs="Arial"/>
          <w:sz w:val="22"/>
          <w:szCs w:val="22"/>
        </w:rPr>
        <w:t xml:space="preserve"> davranış sistemini</w:t>
      </w:r>
      <w:r w:rsidRPr="00723CC1">
        <w:rPr>
          <w:rFonts w:ascii="Arial" w:hAnsi="Arial" w:cs="Arial"/>
          <w:sz w:val="22"/>
          <w:szCs w:val="22"/>
        </w:rPr>
        <w:t xml:space="preserve"> aktive eder; bu durum hata olasılığını sistematik biçimde yükseltir. Organizasyonel köken önemlidir: zaman baskısı üst yönetimden veya üretim hedeflerinden kaynaklanıyorsa üretim önceliği ile birlikte kodlanmalıdır.</w:t>
      </w:r>
    </w:p>
    <w:p w14:paraId="7B333A45" w14:textId="77777777" w:rsidR="005E3970" w:rsidRPr="00723CC1" w:rsidRDefault="005E3970"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ve Yaygın Eksiklikler</w:t>
      </w:r>
    </w:p>
    <w:p w14:paraId="774F5077" w14:textId="77777777" w:rsidR="005E3970" w:rsidRPr="00723CC1" w:rsidRDefault="005E3970" w:rsidP="00CF7A8E">
      <w:pPr>
        <w:numPr>
          <w:ilvl w:val="0"/>
          <w:numId w:val="156"/>
        </w:numPr>
        <w:spacing w:before="20" w:after="20" w:line="276" w:lineRule="auto"/>
        <w:rPr>
          <w:rFonts w:ascii="Arial" w:hAnsi="Arial" w:cs="Arial"/>
          <w:sz w:val="22"/>
          <w:szCs w:val="22"/>
        </w:rPr>
      </w:pPr>
      <w:r w:rsidRPr="00723CC1">
        <w:rPr>
          <w:rFonts w:ascii="Arial" w:hAnsi="Arial" w:cs="Arial"/>
          <w:sz w:val="22"/>
          <w:szCs w:val="22"/>
        </w:rPr>
        <w:t>"Bir an önce bitir" baskısıyla son kontrol/test adımını atlamak</w:t>
      </w:r>
    </w:p>
    <w:p w14:paraId="38CED88C" w14:textId="77777777" w:rsidR="005E3970" w:rsidRPr="00723CC1" w:rsidRDefault="005E3970" w:rsidP="00CF7A8E">
      <w:pPr>
        <w:numPr>
          <w:ilvl w:val="0"/>
          <w:numId w:val="156"/>
        </w:numPr>
        <w:spacing w:before="20" w:after="20" w:line="276" w:lineRule="auto"/>
        <w:rPr>
          <w:rFonts w:ascii="Arial" w:hAnsi="Arial" w:cs="Arial"/>
          <w:sz w:val="22"/>
          <w:szCs w:val="22"/>
        </w:rPr>
      </w:pPr>
      <w:r w:rsidRPr="00723CC1">
        <w:rPr>
          <w:rFonts w:ascii="Arial" w:hAnsi="Arial" w:cs="Arial"/>
          <w:sz w:val="22"/>
          <w:szCs w:val="22"/>
        </w:rPr>
        <w:t>İki kişilik işi tek kişi hızla yapmaya çalışmak</w:t>
      </w:r>
    </w:p>
    <w:p w14:paraId="72563B50" w14:textId="77777777" w:rsidR="005E3970" w:rsidRPr="00723CC1" w:rsidRDefault="005E3970" w:rsidP="00CF7A8E">
      <w:pPr>
        <w:numPr>
          <w:ilvl w:val="0"/>
          <w:numId w:val="156"/>
        </w:numPr>
        <w:spacing w:before="20" w:after="20" w:line="276" w:lineRule="auto"/>
        <w:rPr>
          <w:rFonts w:ascii="Arial" w:hAnsi="Arial" w:cs="Arial"/>
          <w:sz w:val="22"/>
          <w:szCs w:val="22"/>
        </w:rPr>
      </w:pPr>
      <w:r w:rsidRPr="00723CC1">
        <w:rPr>
          <w:rFonts w:ascii="Arial" w:hAnsi="Arial" w:cs="Arial"/>
          <w:sz w:val="22"/>
          <w:szCs w:val="22"/>
        </w:rPr>
        <w:t>Alarmı kısa süreli susturup kaynağını doğrulamadan devam etmek</w:t>
      </w:r>
    </w:p>
    <w:p w14:paraId="712E5EB3" w14:textId="77777777" w:rsidR="005E3970" w:rsidRPr="00723CC1" w:rsidRDefault="005E3970" w:rsidP="00CF7A8E">
      <w:pPr>
        <w:numPr>
          <w:ilvl w:val="0"/>
          <w:numId w:val="156"/>
        </w:numPr>
        <w:spacing w:before="20" w:after="20" w:line="276" w:lineRule="auto"/>
        <w:rPr>
          <w:rFonts w:ascii="Arial" w:hAnsi="Arial" w:cs="Arial"/>
          <w:sz w:val="22"/>
          <w:szCs w:val="22"/>
        </w:rPr>
      </w:pPr>
      <w:r w:rsidRPr="00723CC1">
        <w:rPr>
          <w:rFonts w:ascii="Arial" w:hAnsi="Arial" w:cs="Arial"/>
          <w:sz w:val="22"/>
          <w:szCs w:val="22"/>
        </w:rPr>
        <w:t>Vardiya değişimi öncesinde işi bitirme baskısıyla güvenlik adımlarını hızlandırmak</w:t>
      </w:r>
    </w:p>
    <w:p w14:paraId="1AF3F5EF" w14:textId="77777777" w:rsidR="005E3970" w:rsidRPr="00723CC1" w:rsidRDefault="005E3970" w:rsidP="00CF7A8E">
      <w:pPr>
        <w:numPr>
          <w:ilvl w:val="0"/>
          <w:numId w:val="156"/>
        </w:numPr>
        <w:spacing w:before="20" w:after="20" w:line="276" w:lineRule="auto"/>
        <w:rPr>
          <w:rFonts w:ascii="Arial" w:hAnsi="Arial" w:cs="Arial"/>
          <w:sz w:val="22"/>
          <w:szCs w:val="22"/>
        </w:rPr>
      </w:pPr>
      <w:r w:rsidRPr="00723CC1">
        <w:rPr>
          <w:rFonts w:ascii="Arial" w:hAnsi="Arial" w:cs="Arial"/>
          <w:sz w:val="22"/>
          <w:szCs w:val="22"/>
        </w:rPr>
        <w:t>Proses ekipmanını soğuma/hazırlanma süresini beklemeden kullanmaya almak</w:t>
      </w:r>
    </w:p>
    <w:p w14:paraId="66D04DDB" w14:textId="6314533A" w:rsidR="005E3970" w:rsidRPr="00723CC1" w:rsidRDefault="005E3970" w:rsidP="00CF7A8E">
      <w:pPr>
        <w:numPr>
          <w:ilvl w:val="0"/>
          <w:numId w:val="159"/>
        </w:numPr>
        <w:spacing w:before="20" w:after="20" w:line="276" w:lineRule="auto"/>
        <w:rPr>
          <w:rFonts w:ascii="Arial" w:hAnsi="Arial" w:cs="Arial"/>
          <w:sz w:val="22"/>
          <w:szCs w:val="22"/>
        </w:rPr>
      </w:pPr>
      <w:r w:rsidRPr="00723CC1">
        <w:rPr>
          <w:rFonts w:ascii="Arial" w:hAnsi="Arial" w:cs="Arial"/>
          <w:sz w:val="22"/>
          <w:szCs w:val="22"/>
        </w:rPr>
        <w:t>Kişi zaman baskısını açıkça beyan ediyor veya baskı somut delillerle kanıtlanabiliyor</w:t>
      </w:r>
      <w:r w:rsidR="00267239" w:rsidRPr="00723CC1">
        <w:rPr>
          <w:rFonts w:ascii="Arial" w:hAnsi="Arial" w:cs="Arial"/>
          <w:sz w:val="22"/>
          <w:szCs w:val="22"/>
        </w:rPr>
        <w:t>sa</w:t>
      </w:r>
    </w:p>
    <w:p w14:paraId="5340A444" w14:textId="77777777" w:rsidR="00DF73C2" w:rsidRPr="00723CC1" w:rsidRDefault="00DF73C2" w:rsidP="00CF7A8E">
      <w:pPr>
        <w:spacing w:before="20" w:after="20"/>
        <w:rPr>
          <w:rFonts w:ascii="Arial" w:hAnsi="Arial" w:cs="Arial"/>
          <w:b/>
          <w:bCs/>
          <w:sz w:val="22"/>
          <w:szCs w:val="22"/>
        </w:rPr>
      </w:pPr>
    </w:p>
    <w:p w14:paraId="267D07D5" w14:textId="73A3D1CD" w:rsidR="00C4370E" w:rsidRPr="00723CC1" w:rsidRDefault="00C4370E" w:rsidP="00721127">
      <w:pPr>
        <w:spacing w:before="20" w:after="20"/>
        <w:rPr>
          <w:rFonts w:ascii="Arial" w:hAnsi="Arial" w:cs="Arial"/>
          <w:b/>
          <w:bCs/>
          <w:sz w:val="22"/>
          <w:szCs w:val="22"/>
        </w:rPr>
      </w:pPr>
      <w:r w:rsidRPr="00723CC1">
        <w:rPr>
          <w:rFonts w:ascii="Arial" w:hAnsi="Arial" w:cs="Arial"/>
          <w:b/>
          <w:bCs/>
          <w:sz w:val="22"/>
          <w:szCs w:val="22"/>
        </w:rPr>
        <w:br w:type="page"/>
      </w:r>
    </w:p>
    <w:p w14:paraId="735EE45A" w14:textId="7364C3FD" w:rsidR="006B2780" w:rsidRPr="00723CC1" w:rsidRDefault="006B2780" w:rsidP="00903FF7">
      <w:pPr>
        <w:rPr>
          <w:b/>
          <w:bCs/>
        </w:rPr>
      </w:pPr>
      <w:r w:rsidRPr="00723CC1">
        <w:rPr>
          <w:b/>
          <w:bCs/>
        </w:rPr>
        <w:t>Anahtar kelimeler: “koordinasyon hatası” “iletişim kopukluğu” “eksik SIMOP bildirimi”</w:t>
      </w:r>
      <w:r w:rsidR="00903FF7" w:rsidRPr="00723CC1">
        <w:rPr>
          <w:b/>
          <w:bCs/>
        </w:rPr>
        <w:t xml:space="preserve"> </w:t>
      </w:r>
      <w:r w:rsidR="00903FF7" w:rsidRPr="00723CC1">
        <w:rPr>
          <w:b/>
          <w:bCs/>
        </w:rPr>
        <w:t>"görev devri kopukluğu"</w:t>
      </w:r>
      <w:r w:rsidR="00903FF7" w:rsidRPr="00723CC1">
        <w:rPr>
          <w:b/>
          <w:bCs/>
        </w:rPr>
        <w:t xml:space="preserve"> </w:t>
      </w:r>
      <w:r w:rsidR="00903FF7" w:rsidRPr="00723CC1">
        <w:rPr>
          <w:b/>
          <w:bCs/>
        </w:rPr>
        <w:t>"o yapacak sandı"</w:t>
      </w:r>
      <w:r w:rsidR="00903FF7" w:rsidRPr="00723CC1">
        <w:rPr>
          <w:b/>
          <w:bCs/>
        </w:rPr>
        <w:t xml:space="preserve"> </w:t>
      </w:r>
      <w:r w:rsidR="00903FF7" w:rsidRPr="00723CC1">
        <w:rPr>
          <w:b/>
          <w:bCs/>
        </w:rPr>
        <w:t>"ikisi de yapmadı"</w:t>
      </w:r>
      <w:r w:rsidR="00903FF7" w:rsidRPr="00723CC1">
        <w:rPr>
          <w:b/>
          <w:bCs/>
        </w:rPr>
        <w:t xml:space="preserve"> </w:t>
      </w:r>
      <w:r w:rsidR="00903FF7" w:rsidRPr="00723CC1">
        <w:rPr>
          <w:b/>
          <w:bCs/>
        </w:rPr>
        <w:t>"paylaşılan görev karışıklığı"</w:t>
      </w:r>
    </w:p>
    <w:p w14:paraId="4E7AE721" w14:textId="59AA3FD0" w:rsidR="005E3970" w:rsidRPr="00723CC1" w:rsidRDefault="005E3970" w:rsidP="00DE53DB">
      <w:pPr>
        <w:pStyle w:val="Heading2"/>
      </w:pPr>
      <w:bookmarkStart w:id="32" w:name="_Toc231335061"/>
      <w:r w:rsidRPr="00723CC1">
        <w:t>A4.9 Ekip Koordinasyon Hatası — Görev Devri ve İş Bölümü Yanlış Anlaması</w:t>
      </w:r>
      <w:bookmarkEnd w:id="32"/>
    </w:p>
    <w:p w14:paraId="487C5870" w14:textId="62CF1E3A" w:rsidR="005E3970" w:rsidRPr="00723CC1" w:rsidRDefault="005E3970" w:rsidP="00CF7A8E">
      <w:pPr>
        <w:spacing w:before="20" w:after="20" w:line="276" w:lineRule="auto"/>
        <w:rPr>
          <w:rFonts w:ascii="Arial" w:hAnsi="Arial" w:cs="Arial"/>
          <w:sz w:val="22"/>
          <w:szCs w:val="22"/>
        </w:rPr>
      </w:pPr>
      <w:r w:rsidRPr="00723CC1">
        <w:rPr>
          <w:rFonts w:ascii="Arial" w:hAnsi="Arial" w:cs="Arial"/>
          <w:sz w:val="22"/>
          <w:szCs w:val="22"/>
        </w:rPr>
        <w:t>İki veya daha fazla kişinin aynı adımı birbirinin yapacağını varsayarak ikisinin de yapmaması ya da birinin diğerini durdurması gerekirken müdahale etmemesi gibi koordinasyon boşluklarını kapsar</w:t>
      </w:r>
      <w:r w:rsidR="006127D1" w:rsidRPr="00723CC1">
        <w:rPr>
          <w:rFonts w:ascii="Arial" w:hAnsi="Arial" w:cs="Arial"/>
          <w:sz w:val="22"/>
          <w:szCs w:val="22"/>
        </w:rPr>
        <w:t xml:space="preserve"> ve </w:t>
      </w:r>
      <w:r w:rsidRPr="00723CC1">
        <w:rPr>
          <w:rFonts w:ascii="Arial" w:hAnsi="Arial" w:cs="Arial"/>
          <w:sz w:val="22"/>
          <w:szCs w:val="22"/>
        </w:rPr>
        <w:t>bu durum "görev örtüşmesi/boşluğu" olarak tanımlanır. Ekip Kaynak Yönetimi (CRM/TRM) araştırmaları, paylaşılan zihinsel model eksikliğini koordinasyon hatalarının birincil kaynağı olarak belgelemiştir.</w:t>
      </w:r>
    </w:p>
    <w:p w14:paraId="65599E7F" w14:textId="77777777" w:rsidR="005E3970" w:rsidRPr="00723CC1" w:rsidRDefault="005E3970"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ve Yaygın Eksiklikler</w:t>
      </w:r>
    </w:p>
    <w:p w14:paraId="3A2257DC" w14:textId="77777777" w:rsidR="005E3970" w:rsidRPr="00723CC1" w:rsidRDefault="005E3970" w:rsidP="00CF7A8E">
      <w:pPr>
        <w:numPr>
          <w:ilvl w:val="0"/>
          <w:numId w:val="161"/>
        </w:numPr>
        <w:spacing w:before="20" w:after="20" w:line="276" w:lineRule="auto"/>
        <w:rPr>
          <w:rFonts w:ascii="Arial" w:hAnsi="Arial" w:cs="Arial"/>
          <w:sz w:val="22"/>
          <w:szCs w:val="22"/>
        </w:rPr>
      </w:pPr>
      <w:r w:rsidRPr="00723CC1">
        <w:rPr>
          <w:rFonts w:ascii="Arial" w:hAnsi="Arial" w:cs="Arial"/>
          <w:sz w:val="22"/>
          <w:szCs w:val="22"/>
        </w:rPr>
        <w:t>İki ekibin aynı ekipmanı farklı amaçlarla ve birbirinden habersiz kullanması</w:t>
      </w:r>
    </w:p>
    <w:p w14:paraId="52917813" w14:textId="77777777" w:rsidR="005E3970" w:rsidRPr="00723CC1" w:rsidRDefault="005E3970" w:rsidP="00CF7A8E">
      <w:pPr>
        <w:numPr>
          <w:ilvl w:val="0"/>
          <w:numId w:val="161"/>
        </w:numPr>
        <w:spacing w:before="20" w:after="20" w:line="276" w:lineRule="auto"/>
        <w:rPr>
          <w:rFonts w:ascii="Arial" w:hAnsi="Arial" w:cs="Arial"/>
          <w:sz w:val="22"/>
          <w:szCs w:val="22"/>
        </w:rPr>
      </w:pPr>
      <w:r w:rsidRPr="00723CC1">
        <w:rPr>
          <w:rFonts w:ascii="Arial" w:hAnsi="Arial" w:cs="Arial"/>
          <w:sz w:val="22"/>
          <w:szCs w:val="22"/>
        </w:rPr>
        <w:t>Görev devri esnasında "o yapacak" varsayımıyla kritik adımın hiçbiri tarafından yapılmaması</w:t>
      </w:r>
    </w:p>
    <w:p w14:paraId="31B852FC" w14:textId="77777777" w:rsidR="005E3970" w:rsidRPr="00723CC1" w:rsidRDefault="005E3970" w:rsidP="00CF7A8E">
      <w:pPr>
        <w:numPr>
          <w:ilvl w:val="0"/>
          <w:numId w:val="161"/>
        </w:numPr>
        <w:spacing w:before="20" w:after="20" w:line="276" w:lineRule="auto"/>
        <w:rPr>
          <w:rFonts w:ascii="Arial" w:hAnsi="Arial" w:cs="Arial"/>
          <w:sz w:val="22"/>
          <w:szCs w:val="22"/>
        </w:rPr>
      </w:pPr>
      <w:r w:rsidRPr="00723CC1">
        <w:rPr>
          <w:rFonts w:ascii="Arial" w:hAnsi="Arial" w:cs="Arial"/>
          <w:sz w:val="22"/>
          <w:szCs w:val="22"/>
        </w:rPr>
        <w:t>Acil müdahalede komuta yapısının belirsizliği nedeniyle eş zamanlı çelişen emirler</w:t>
      </w:r>
    </w:p>
    <w:p w14:paraId="07545E79" w14:textId="77777777" w:rsidR="005E3970" w:rsidRPr="00723CC1" w:rsidRDefault="005E3970" w:rsidP="00CF7A8E">
      <w:pPr>
        <w:numPr>
          <w:ilvl w:val="0"/>
          <w:numId w:val="161"/>
        </w:numPr>
        <w:spacing w:before="20" w:after="20" w:line="276" w:lineRule="auto"/>
        <w:rPr>
          <w:rFonts w:ascii="Arial" w:hAnsi="Arial" w:cs="Arial"/>
          <w:sz w:val="22"/>
          <w:szCs w:val="22"/>
        </w:rPr>
      </w:pPr>
      <w:r w:rsidRPr="00723CC1">
        <w:rPr>
          <w:rFonts w:ascii="Arial" w:hAnsi="Arial" w:cs="Arial"/>
          <w:sz w:val="22"/>
          <w:szCs w:val="22"/>
        </w:rPr>
        <w:t>Taahhüt/onay sistemi olmayan sözlü görev devirlerinde bilgi kaybı</w:t>
      </w:r>
    </w:p>
    <w:p w14:paraId="4AB90207" w14:textId="77777777" w:rsidR="005E3970" w:rsidRPr="00723CC1" w:rsidRDefault="005E3970" w:rsidP="00CF7A8E">
      <w:pPr>
        <w:numPr>
          <w:ilvl w:val="0"/>
          <w:numId w:val="161"/>
        </w:numPr>
        <w:spacing w:before="20" w:after="20" w:line="276" w:lineRule="auto"/>
        <w:rPr>
          <w:rFonts w:ascii="Arial" w:hAnsi="Arial" w:cs="Arial"/>
          <w:sz w:val="22"/>
          <w:szCs w:val="22"/>
        </w:rPr>
      </w:pPr>
      <w:r w:rsidRPr="00723CC1">
        <w:rPr>
          <w:rFonts w:ascii="Arial" w:hAnsi="Arial" w:cs="Arial"/>
          <w:sz w:val="22"/>
          <w:szCs w:val="22"/>
        </w:rPr>
        <w:t>Farklı organizasyonlar arası operasyonlarda (SIMOPS) iş sınırlarının belirsizliği</w:t>
      </w:r>
    </w:p>
    <w:p w14:paraId="25475487" w14:textId="65E22C6C" w:rsidR="005C1FC4" w:rsidRPr="00723CC1" w:rsidRDefault="005C1FC4" w:rsidP="00CF7A8E">
      <w:pPr>
        <w:spacing w:before="20" w:after="20" w:line="276" w:lineRule="auto"/>
        <w:rPr>
          <w:rFonts w:ascii="Arial" w:hAnsi="Arial" w:cs="Arial"/>
          <w:sz w:val="22"/>
          <w:szCs w:val="22"/>
        </w:rPr>
      </w:pPr>
    </w:p>
    <w:p w14:paraId="30CF05D4" w14:textId="4AB839C3" w:rsidR="005C1FC4" w:rsidRPr="00723CC1" w:rsidRDefault="005C1FC4" w:rsidP="00721127">
      <w:pPr>
        <w:spacing w:before="20" w:after="20" w:line="276" w:lineRule="auto"/>
        <w:rPr>
          <w:rFonts w:ascii="Arial" w:hAnsi="Arial" w:cs="Arial"/>
          <w:sz w:val="22"/>
          <w:szCs w:val="22"/>
        </w:rPr>
      </w:pPr>
      <w:r w:rsidRPr="00723CC1">
        <w:rPr>
          <w:rFonts w:ascii="Arial" w:hAnsi="Arial" w:cs="Arial"/>
          <w:sz w:val="22"/>
          <w:szCs w:val="22"/>
        </w:rPr>
        <w:br w:type="page"/>
      </w:r>
    </w:p>
    <w:p w14:paraId="6E76363F" w14:textId="1A714347" w:rsidR="0006262F" w:rsidRPr="00723CC1" w:rsidRDefault="0006262F" w:rsidP="00A322A7">
      <w:pPr>
        <w:pStyle w:val="Heading1"/>
      </w:pPr>
      <w:bookmarkStart w:id="33" w:name="_Toc231335062"/>
      <w:r w:rsidRPr="00723CC1">
        <w:t xml:space="preserve">B. </w:t>
      </w:r>
      <w:bookmarkStart w:id="34" w:name="_Hlk224244169"/>
      <w:r w:rsidRPr="00723CC1">
        <w:t>İLK GÖRÜNÜR NEDENLER – KOŞULLAR</w:t>
      </w:r>
      <w:bookmarkEnd w:id="33"/>
      <w:r w:rsidRPr="00723CC1">
        <w:t xml:space="preserve"> </w:t>
      </w:r>
      <w:bookmarkEnd w:id="34"/>
    </w:p>
    <w:p w14:paraId="480BF337" w14:textId="77777777" w:rsidR="0006262F" w:rsidRPr="00723CC1" w:rsidRDefault="0006262F" w:rsidP="00DE53DB">
      <w:pPr>
        <w:pStyle w:val="Heading1"/>
      </w:pPr>
      <w:bookmarkStart w:id="35" w:name="_Toc231335063"/>
      <w:r w:rsidRPr="00723CC1">
        <w:t xml:space="preserve">B1. </w:t>
      </w:r>
      <w:bookmarkStart w:id="36" w:name="_Hlk224244189"/>
      <w:r w:rsidRPr="00723CC1">
        <w:t>KORUYUCU VE UYARICI SİSTEM HATALARI</w:t>
      </w:r>
      <w:bookmarkEnd w:id="35"/>
    </w:p>
    <w:p w14:paraId="7D0B5ABA" w14:textId="77777777" w:rsidR="006B2780" w:rsidRPr="00723CC1" w:rsidRDefault="006B2780" w:rsidP="006B2780">
      <w:pPr>
        <w:spacing w:before="20" w:after="20" w:line="276" w:lineRule="auto"/>
        <w:rPr>
          <w:rFonts w:ascii="Arial" w:hAnsi="Arial" w:cs="Arial"/>
          <w:b/>
          <w:bCs/>
          <w:sz w:val="22"/>
          <w:szCs w:val="22"/>
        </w:rPr>
      </w:pPr>
      <w:r w:rsidRPr="00723CC1">
        <w:rPr>
          <w:rFonts w:ascii="Arial" w:hAnsi="Arial" w:cs="Arial"/>
          <w:b/>
          <w:bCs/>
          <w:sz w:val="22"/>
          <w:szCs w:val="22"/>
        </w:rPr>
        <w:t>Anahtar kelimeler: “koruyucu yetersiz kaldı” “güvenlik sistemi etkisiz” “koruma yeterli değil” “bariyer işe yaramadı” “geç devreye girdi” “riski engelleyemedi”</w:t>
      </w:r>
    </w:p>
    <w:p w14:paraId="568559AA" w14:textId="77777777" w:rsidR="006B2780" w:rsidRPr="00723CC1" w:rsidRDefault="006B2780" w:rsidP="00DE53DB">
      <w:pPr>
        <w:pStyle w:val="Heading2"/>
        <w:rPr>
          <w:rStyle w:val="Heading1Char"/>
          <w:sz w:val="32"/>
          <w:szCs w:val="32"/>
        </w:rPr>
      </w:pPr>
    </w:p>
    <w:p w14:paraId="7226FEDC" w14:textId="211FA839" w:rsidR="00DE53DB" w:rsidRPr="00723CC1" w:rsidRDefault="0006262F" w:rsidP="00DE53DB">
      <w:pPr>
        <w:pStyle w:val="Heading2"/>
        <w:rPr>
          <w:rStyle w:val="Heading1Char"/>
          <w:sz w:val="32"/>
          <w:szCs w:val="32"/>
        </w:rPr>
      </w:pPr>
      <w:bookmarkStart w:id="37" w:name="_Toc231335064"/>
      <w:r w:rsidRPr="00723CC1">
        <w:rPr>
          <w:rStyle w:val="Heading1Char"/>
          <w:sz w:val="32"/>
          <w:szCs w:val="32"/>
        </w:rPr>
        <w:t>B1.1 KORUYUCU DÜZENEKLER VEYA CİHAZLAR ETKİLİ DEĞİL:</w:t>
      </w:r>
      <w:bookmarkEnd w:id="37"/>
    </w:p>
    <w:p w14:paraId="5F7B44D8" w14:textId="39133CC2" w:rsidR="00EA60AD" w:rsidRPr="00723CC1" w:rsidRDefault="00EA60AD" w:rsidP="00CF7A8E">
      <w:pPr>
        <w:spacing w:before="20" w:after="20" w:line="276" w:lineRule="auto"/>
        <w:rPr>
          <w:rFonts w:ascii="Arial" w:hAnsi="Arial" w:cs="Arial"/>
          <w:sz w:val="22"/>
          <w:szCs w:val="22"/>
        </w:rPr>
      </w:pPr>
      <w:r w:rsidRPr="00723CC1">
        <w:rPr>
          <w:rFonts w:ascii="Arial" w:hAnsi="Arial" w:cs="Arial"/>
          <w:sz w:val="22"/>
          <w:szCs w:val="22"/>
        </w:rPr>
        <w:t>Koruyucu düzenek veya güvenlik cihazı (makine koruyucuları, bariyerler, korkuluklar, SIS, basınç tahliye sistemleri vb.) tasarım amacına uygun şekilde kurulmuş ve çalışır durumdadır; ancak olay senaryosunu önlemeye </w:t>
      </w:r>
      <w:r w:rsidRPr="00723CC1">
        <w:rPr>
          <w:rFonts w:ascii="Arial" w:hAnsi="Arial" w:cs="Arial"/>
          <w:b/>
          <w:bCs/>
          <w:sz w:val="22"/>
          <w:szCs w:val="22"/>
        </w:rPr>
        <w:t>fonksiyonel olarak</w:t>
      </w:r>
      <w:r w:rsidRPr="00723CC1">
        <w:rPr>
          <w:rFonts w:ascii="Arial" w:hAnsi="Arial" w:cs="Arial"/>
          <w:sz w:val="22"/>
          <w:szCs w:val="22"/>
        </w:rPr>
        <w:t xml:space="preserve"> yetmemiştir. Bu durum genellikle tasarım varsayımlarının, gerçek proses koşullarını, yükleri, insan-makine etkileşimini veya olası arıza modlarını eksik yansıtmasından kaynaklanır. Koruyucu, standartlara formel olarak uyuyor görünse bile, gerçek risk profilini karşılamayan yetersiz dayanım, kapsam, tepki süresi veya kapsama alanına sahiptir. </w:t>
      </w:r>
      <w:r w:rsidR="00EA7DA2" w:rsidRPr="00723CC1">
        <w:rPr>
          <w:rFonts w:ascii="Arial" w:hAnsi="Arial" w:cs="Arial"/>
          <w:sz w:val="22"/>
          <w:szCs w:val="22"/>
        </w:rPr>
        <w:t>P</w:t>
      </w:r>
      <w:r w:rsidRPr="00723CC1">
        <w:rPr>
          <w:rFonts w:ascii="Arial" w:hAnsi="Arial" w:cs="Arial"/>
          <w:sz w:val="22"/>
          <w:szCs w:val="22"/>
        </w:rPr>
        <w:t>asif/aktif koruma katmanının </w:t>
      </w:r>
      <w:r w:rsidRPr="00723CC1">
        <w:rPr>
          <w:rFonts w:ascii="Arial" w:hAnsi="Arial" w:cs="Arial"/>
          <w:b/>
          <w:bCs/>
          <w:sz w:val="22"/>
          <w:szCs w:val="22"/>
        </w:rPr>
        <w:t>yetersiz risk indirgeme etkisi</w:t>
      </w:r>
      <w:r w:rsidRPr="00723CC1">
        <w:rPr>
          <w:rFonts w:ascii="Arial" w:hAnsi="Arial" w:cs="Arial"/>
          <w:sz w:val="22"/>
          <w:szCs w:val="22"/>
        </w:rPr>
        <w:t> ve güvenlik bütünlük seviyesinin (SIL/RCM vb.) yanlış tahmini bağlamında ele alınır.</w:t>
      </w:r>
    </w:p>
    <w:p w14:paraId="170CE946" w14:textId="77777777" w:rsidR="00EA60AD" w:rsidRPr="00723CC1" w:rsidRDefault="00EA60AD"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655DE2A4" w14:textId="77777777" w:rsidR="00EA60AD" w:rsidRPr="00723CC1" w:rsidRDefault="00EA60AD" w:rsidP="00CF7A8E">
      <w:pPr>
        <w:numPr>
          <w:ilvl w:val="0"/>
          <w:numId w:val="775"/>
        </w:numPr>
        <w:spacing w:before="20" w:after="20" w:line="276" w:lineRule="auto"/>
        <w:rPr>
          <w:rFonts w:ascii="Arial" w:hAnsi="Arial" w:cs="Arial"/>
          <w:sz w:val="22"/>
          <w:szCs w:val="22"/>
        </w:rPr>
      </w:pPr>
      <w:r w:rsidRPr="00723CC1">
        <w:rPr>
          <w:rFonts w:ascii="Arial" w:hAnsi="Arial" w:cs="Arial"/>
          <w:sz w:val="22"/>
          <w:szCs w:val="22"/>
        </w:rPr>
        <w:t>Korkuluk, bariyer veya makine koruyucusu fiziksel olarak yerinde olmasına rağmen enerjiyi, parçacık fırlamasını veya düşmeyi durduramayacak dayanımda veya yük altında deformasyona açıktır.</w:t>
      </w:r>
    </w:p>
    <w:p w14:paraId="5DCCA0F7" w14:textId="77777777" w:rsidR="00EA60AD" w:rsidRPr="00723CC1" w:rsidRDefault="00EA60AD" w:rsidP="00CF7A8E">
      <w:pPr>
        <w:numPr>
          <w:ilvl w:val="0"/>
          <w:numId w:val="775"/>
        </w:numPr>
        <w:spacing w:before="20" w:after="20" w:line="276" w:lineRule="auto"/>
        <w:rPr>
          <w:rFonts w:ascii="Arial" w:hAnsi="Arial" w:cs="Arial"/>
          <w:sz w:val="22"/>
          <w:szCs w:val="22"/>
        </w:rPr>
      </w:pPr>
      <w:r w:rsidRPr="00723CC1">
        <w:rPr>
          <w:rFonts w:ascii="Arial" w:hAnsi="Arial" w:cs="Arial"/>
          <w:sz w:val="22"/>
          <w:szCs w:val="22"/>
        </w:rPr>
        <w:t>Safety Instrumented System (SIS) veya alarm–interlock kombinasyonu, olay dinamiğine göre </w:t>
      </w:r>
      <w:r w:rsidRPr="00723CC1">
        <w:rPr>
          <w:rFonts w:ascii="Arial" w:hAnsi="Arial" w:cs="Arial"/>
          <w:b/>
          <w:bCs/>
          <w:sz w:val="22"/>
          <w:szCs w:val="22"/>
        </w:rPr>
        <w:t>çok geç</w:t>
      </w:r>
      <w:r w:rsidRPr="00723CC1">
        <w:rPr>
          <w:rFonts w:ascii="Arial" w:hAnsi="Arial" w:cs="Arial"/>
          <w:sz w:val="22"/>
          <w:szCs w:val="22"/>
        </w:rPr>
        <w:t> veya </w:t>
      </w:r>
      <w:r w:rsidRPr="00723CC1">
        <w:rPr>
          <w:rFonts w:ascii="Arial" w:hAnsi="Arial" w:cs="Arial"/>
          <w:b/>
          <w:bCs/>
          <w:sz w:val="22"/>
          <w:szCs w:val="22"/>
        </w:rPr>
        <w:t>yetersiz seviyede</w:t>
      </w:r>
      <w:r w:rsidRPr="00723CC1">
        <w:rPr>
          <w:rFonts w:ascii="Arial" w:hAnsi="Arial" w:cs="Arial"/>
          <w:sz w:val="22"/>
          <w:szCs w:val="22"/>
        </w:rPr>
        <w:t> devreye girmekte; proses runaway, basınç artışı veya sızıntıyı önleyecek zamanda kesme yapamamaktadır.</w:t>
      </w:r>
    </w:p>
    <w:p w14:paraId="0E481972" w14:textId="77777777" w:rsidR="00EA60AD" w:rsidRPr="00723CC1" w:rsidRDefault="00EA60AD" w:rsidP="00CF7A8E">
      <w:pPr>
        <w:numPr>
          <w:ilvl w:val="0"/>
          <w:numId w:val="775"/>
        </w:numPr>
        <w:spacing w:before="20" w:after="20" w:line="276" w:lineRule="auto"/>
        <w:rPr>
          <w:rFonts w:ascii="Arial" w:hAnsi="Arial" w:cs="Arial"/>
          <w:sz w:val="22"/>
          <w:szCs w:val="22"/>
        </w:rPr>
      </w:pPr>
      <w:r w:rsidRPr="00723CC1">
        <w:rPr>
          <w:rFonts w:ascii="Arial" w:hAnsi="Arial" w:cs="Arial"/>
          <w:sz w:val="22"/>
          <w:szCs w:val="22"/>
        </w:rPr>
        <w:t>Kapsama alanı eksikliği: Koruyucu cihaz sadece tesisin belirli bölgelerini veya belirli arıza modlarını kapsamakta; olay, kapsam dışı bir geometri veya senaryo üzerinden gelişmektedir (örneğin bariyer arkası kör nokta, dike yetersiz hacim).</w:t>
      </w:r>
    </w:p>
    <w:p w14:paraId="7F04EB99" w14:textId="77777777" w:rsidR="00EA60AD" w:rsidRPr="00723CC1" w:rsidRDefault="00EA60AD" w:rsidP="00CF7A8E">
      <w:pPr>
        <w:numPr>
          <w:ilvl w:val="0"/>
          <w:numId w:val="775"/>
        </w:numPr>
        <w:spacing w:before="20" w:after="20" w:line="276" w:lineRule="auto"/>
        <w:rPr>
          <w:rFonts w:ascii="Arial" w:hAnsi="Arial" w:cs="Arial"/>
          <w:sz w:val="22"/>
          <w:szCs w:val="22"/>
        </w:rPr>
      </w:pPr>
      <w:r w:rsidRPr="00723CC1">
        <w:rPr>
          <w:rFonts w:ascii="Arial" w:hAnsi="Arial" w:cs="Arial"/>
          <w:sz w:val="22"/>
          <w:szCs w:val="22"/>
        </w:rPr>
        <w:t>Tasarım; korozyon, yorulma, aşınma veya çevresel yüklerin (rüzgar, darbe, titreşim) uzun vadeli etkilerini yeterince hesaba katmadığı için, koruyucu normal şartlarda yeterli görünürken, olay anındaki kombine yük altında başarısız olmaktadır.</w:t>
      </w:r>
    </w:p>
    <w:p w14:paraId="7ACF4DD4" w14:textId="77777777" w:rsidR="00EA60AD" w:rsidRPr="00723CC1" w:rsidRDefault="00EA60AD" w:rsidP="00CF7A8E">
      <w:pPr>
        <w:numPr>
          <w:ilvl w:val="0"/>
          <w:numId w:val="775"/>
        </w:numPr>
        <w:spacing w:before="20" w:after="20" w:line="276" w:lineRule="auto"/>
        <w:rPr>
          <w:rFonts w:ascii="Arial" w:hAnsi="Arial" w:cs="Arial"/>
          <w:sz w:val="22"/>
          <w:szCs w:val="22"/>
        </w:rPr>
      </w:pPr>
      <w:r w:rsidRPr="00723CC1">
        <w:rPr>
          <w:rFonts w:ascii="Arial" w:hAnsi="Arial" w:cs="Arial"/>
          <w:sz w:val="22"/>
          <w:szCs w:val="22"/>
        </w:rPr>
        <w:t>Güvenlik bütünlük seviyesi veya koruyucunun risk indirgeme faktörü, PHA/HAZOP/LOPA çalışmalarında </w:t>
      </w:r>
      <w:r w:rsidRPr="00723CC1">
        <w:rPr>
          <w:rFonts w:ascii="Arial" w:hAnsi="Arial" w:cs="Arial"/>
          <w:b/>
          <w:bCs/>
          <w:sz w:val="22"/>
          <w:szCs w:val="22"/>
        </w:rPr>
        <w:t>fazla iyimser</w:t>
      </w:r>
      <w:r w:rsidRPr="00723CC1">
        <w:rPr>
          <w:rFonts w:ascii="Arial" w:hAnsi="Arial" w:cs="Arial"/>
          <w:sz w:val="22"/>
          <w:szCs w:val="22"/>
        </w:rPr>
        <w:t> varsayılmış; gerçek performans istatistikleriyle (test/arıza verisi) kalibre edilmemiştir.</w:t>
      </w:r>
    </w:p>
    <w:p w14:paraId="6F783EEC" w14:textId="0B6CCDF1" w:rsidR="00EA60AD" w:rsidRPr="00723CC1" w:rsidRDefault="00EA60AD" w:rsidP="007222D3">
      <w:pPr>
        <w:spacing w:before="20" w:after="20" w:line="276" w:lineRule="auto"/>
        <w:ind w:left="360"/>
        <w:rPr>
          <w:rFonts w:ascii="Arial" w:hAnsi="Arial" w:cs="Arial"/>
          <w:sz w:val="22"/>
          <w:szCs w:val="22"/>
        </w:rPr>
      </w:pPr>
    </w:p>
    <w:p w14:paraId="201A9474" w14:textId="77777777" w:rsidR="00EA60AD" w:rsidRPr="00723CC1" w:rsidRDefault="00EA60AD" w:rsidP="00CF7A8E">
      <w:pPr>
        <w:spacing w:before="20" w:after="20" w:line="276" w:lineRule="auto"/>
        <w:rPr>
          <w:rFonts w:ascii="Arial" w:hAnsi="Arial" w:cs="Arial"/>
          <w:sz w:val="22"/>
          <w:szCs w:val="22"/>
        </w:rPr>
      </w:pPr>
    </w:p>
    <w:p w14:paraId="370139CB" w14:textId="77777777" w:rsidR="00EA60AD" w:rsidRPr="00723CC1" w:rsidRDefault="00EA60AD" w:rsidP="00CF7A8E">
      <w:pPr>
        <w:spacing w:before="20" w:after="20" w:line="276" w:lineRule="auto"/>
        <w:rPr>
          <w:rFonts w:ascii="Arial" w:hAnsi="Arial" w:cs="Arial"/>
          <w:sz w:val="22"/>
          <w:szCs w:val="22"/>
        </w:rPr>
      </w:pPr>
    </w:p>
    <w:p w14:paraId="211C3AFF" w14:textId="77777777" w:rsidR="00EA60AD" w:rsidRPr="00723CC1" w:rsidRDefault="00EA60AD" w:rsidP="00CF7A8E">
      <w:pPr>
        <w:spacing w:before="20" w:after="20" w:line="276" w:lineRule="auto"/>
        <w:rPr>
          <w:rFonts w:ascii="Arial" w:hAnsi="Arial" w:cs="Arial"/>
          <w:sz w:val="22"/>
          <w:szCs w:val="22"/>
        </w:rPr>
      </w:pPr>
    </w:p>
    <w:bookmarkEnd w:id="36"/>
    <w:p w14:paraId="10B99FF7" w14:textId="77777777" w:rsidR="00C4370E" w:rsidRPr="00723CC1" w:rsidRDefault="00C4370E" w:rsidP="00CF7A8E">
      <w:pPr>
        <w:spacing w:before="20" w:after="20"/>
        <w:rPr>
          <w:rFonts w:ascii="Arial" w:hAnsi="Arial" w:cs="Arial"/>
          <w:b/>
          <w:bCs/>
          <w:sz w:val="22"/>
          <w:szCs w:val="22"/>
        </w:rPr>
      </w:pPr>
      <w:r w:rsidRPr="00723CC1">
        <w:rPr>
          <w:rFonts w:ascii="Arial" w:hAnsi="Arial" w:cs="Arial"/>
          <w:b/>
          <w:bCs/>
          <w:sz w:val="22"/>
          <w:szCs w:val="22"/>
        </w:rPr>
        <w:br w:type="page"/>
      </w:r>
    </w:p>
    <w:p w14:paraId="40EED9DD" w14:textId="6A7B1E26" w:rsidR="006B2780" w:rsidRPr="00723CC1" w:rsidRDefault="006B2780" w:rsidP="00FB4B48">
      <w:pPr>
        <w:rPr>
          <w:b/>
          <w:bCs/>
        </w:rPr>
      </w:pPr>
      <w:r w:rsidRPr="00723CC1">
        <w:rPr>
          <w:b/>
          <w:bCs/>
        </w:rPr>
        <w:t>Anahtar kelimeler: “koruyucu arızalı” “güvenlik cihazı çalışmadı” “acil stop devreye girmedi” “arıza testte yakalanmadı” “bakım sonrası çalışmıyor” “gizli arıza ortaya çıktı”</w:t>
      </w:r>
    </w:p>
    <w:p w14:paraId="20282742" w14:textId="37A49B84" w:rsidR="00E8692B" w:rsidRPr="00723CC1" w:rsidRDefault="00E8692B" w:rsidP="00DE53DB">
      <w:pPr>
        <w:pStyle w:val="Heading2"/>
      </w:pPr>
      <w:bookmarkStart w:id="38" w:name="_Toc231335065"/>
      <w:r w:rsidRPr="00723CC1">
        <w:t>B1.2 Arızalı Koruyucu Düzenekler veya Cihazlar</w:t>
      </w:r>
      <w:bookmarkEnd w:id="38"/>
    </w:p>
    <w:p w14:paraId="49CC90C9" w14:textId="7129C9B3" w:rsidR="00E8692B" w:rsidRPr="00723CC1" w:rsidRDefault="00CF7A8E" w:rsidP="00CF7A8E">
      <w:pPr>
        <w:spacing w:before="20" w:after="20" w:line="276" w:lineRule="auto"/>
        <w:rPr>
          <w:rFonts w:ascii="Arial" w:hAnsi="Arial" w:cs="Arial"/>
          <w:sz w:val="22"/>
          <w:szCs w:val="22"/>
        </w:rPr>
      </w:pPr>
      <w:r w:rsidRPr="00723CC1">
        <w:rPr>
          <w:rFonts w:ascii="Arial" w:hAnsi="Arial" w:cs="Arial"/>
          <w:sz w:val="22"/>
          <w:szCs w:val="22"/>
        </w:rPr>
        <w:t>K</w:t>
      </w:r>
      <w:r w:rsidR="00E8692B" w:rsidRPr="00723CC1">
        <w:rPr>
          <w:rFonts w:ascii="Arial" w:hAnsi="Arial" w:cs="Arial"/>
          <w:sz w:val="22"/>
          <w:szCs w:val="22"/>
        </w:rPr>
        <w:t>oruyucu düzenek veya güvenlik cihazının tasarım olarak doğru seçilmiş ve normalde yeterli olması beklenirken, ihtiyaç anında </w:t>
      </w:r>
      <w:r w:rsidR="00E8692B" w:rsidRPr="00723CC1">
        <w:rPr>
          <w:rFonts w:ascii="Arial" w:hAnsi="Arial" w:cs="Arial"/>
          <w:b/>
          <w:bCs/>
          <w:sz w:val="22"/>
          <w:szCs w:val="22"/>
        </w:rPr>
        <w:t>arıza</w:t>
      </w:r>
      <w:r w:rsidR="00E8692B" w:rsidRPr="00723CC1">
        <w:rPr>
          <w:rFonts w:ascii="Arial" w:hAnsi="Arial" w:cs="Arial"/>
          <w:sz w:val="22"/>
          <w:szCs w:val="22"/>
        </w:rPr>
        <w:t>, gizli bozulma veya bakım/işletme kaynaklı işlev kaybı nedeniyle beklenen koruma fonksiyonunu yerine getirememesi durumunda seçilir. Buradaki kritik ayrım,  “tasarımca yetersizlik” değil; mevcut koruyucunun teorik olarak yeterli olmasına rağmen olay anında </w:t>
      </w:r>
      <w:r w:rsidR="00E8692B" w:rsidRPr="00723CC1">
        <w:rPr>
          <w:rFonts w:ascii="Arial" w:hAnsi="Arial" w:cs="Arial"/>
          <w:b/>
          <w:bCs/>
          <w:sz w:val="22"/>
          <w:szCs w:val="22"/>
        </w:rPr>
        <w:t>başarısız olmasıdır</w:t>
      </w:r>
      <w:r w:rsidR="00E8692B" w:rsidRPr="00723CC1">
        <w:rPr>
          <w:rFonts w:ascii="Arial" w:hAnsi="Arial" w:cs="Arial"/>
          <w:sz w:val="22"/>
          <w:szCs w:val="22"/>
        </w:rPr>
        <w:t xml:space="preserve">. </w:t>
      </w:r>
      <w:r w:rsidR="0006262F" w:rsidRPr="00723CC1">
        <w:rPr>
          <w:rFonts w:ascii="Arial" w:hAnsi="Arial" w:cs="Arial"/>
          <w:sz w:val="22"/>
          <w:szCs w:val="22"/>
        </w:rPr>
        <w:t>G</w:t>
      </w:r>
      <w:r w:rsidR="00E8692B" w:rsidRPr="00723CC1">
        <w:rPr>
          <w:rFonts w:ascii="Arial" w:hAnsi="Arial" w:cs="Arial"/>
          <w:sz w:val="22"/>
          <w:szCs w:val="22"/>
        </w:rPr>
        <w:t xml:space="preserve">izli arıza, </w:t>
      </w:r>
      <w:r w:rsidRPr="00723CC1">
        <w:rPr>
          <w:rFonts w:ascii="Arial" w:hAnsi="Arial" w:cs="Arial"/>
          <w:sz w:val="22"/>
          <w:szCs w:val="22"/>
        </w:rPr>
        <w:t>arıza tespit</w:t>
      </w:r>
      <w:r w:rsidR="00E8692B" w:rsidRPr="00723CC1">
        <w:rPr>
          <w:rFonts w:ascii="Arial" w:hAnsi="Arial" w:cs="Arial"/>
          <w:sz w:val="22"/>
          <w:szCs w:val="22"/>
        </w:rPr>
        <w:t xml:space="preserve"> eksikliği, test kapsamı yetersizliği, </w:t>
      </w:r>
      <w:r w:rsidRPr="00723CC1">
        <w:rPr>
          <w:rFonts w:ascii="Arial" w:hAnsi="Arial" w:cs="Arial"/>
          <w:sz w:val="22"/>
          <w:szCs w:val="22"/>
        </w:rPr>
        <w:t>düzeltici bakım</w:t>
      </w:r>
      <w:r w:rsidR="00E8692B" w:rsidRPr="00723CC1">
        <w:rPr>
          <w:rFonts w:ascii="Arial" w:hAnsi="Arial" w:cs="Arial"/>
          <w:sz w:val="22"/>
          <w:szCs w:val="22"/>
        </w:rPr>
        <w:t xml:space="preserve"> hatası ve ekipman güvenilirlik programı zafiyeti çerçevesinde değerlendirilir. Özellikle </w:t>
      </w:r>
      <w:r w:rsidRPr="00723CC1">
        <w:rPr>
          <w:rFonts w:ascii="Arial" w:hAnsi="Arial" w:cs="Arial"/>
          <w:sz w:val="22"/>
          <w:szCs w:val="22"/>
        </w:rPr>
        <w:t>yedek</w:t>
      </w:r>
      <w:r w:rsidR="00E8692B" w:rsidRPr="00723CC1">
        <w:rPr>
          <w:rFonts w:ascii="Arial" w:hAnsi="Arial" w:cs="Arial"/>
          <w:sz w:val="22"/>
          <w:szCs w:val="22"/>
        </w:rPr>
        <w:t xml:space="preserve"> veya nadiren devreye giren koruma katmanlarında, görünürde sağlam olan sistemin gerçek talep anında çalışmaması bu kodun özünü oluşturur.</w:t>
      </w:r>
    </w:p>
    <w:p w14:paraId="47DB5A77" w14:textId="77777777" w:rsidR="00E8692B" w:rsidRPr="00723CC1" w:rsidRDefault="00E8692B"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452A7334" w14:textId="1E92A72A" w:rsidR="00E8692B" w:rsidRPr="00723CC1" w:rsidRDefault="00E8692B" w:rsidP="00CF7A8E">
      <w:pPr>
        <w:numPr>
          <w:ilvl w:val="0"/>
          <w:numId w:val="166"/>
        </w:numPr>
        <w:spacing w:before="20" w:after="20" w:line="276" w:lineRule="auto"/>
        <w:rPr>
          <w:rFonts w:ascii="Arial" w:hAnsi="Arial" w:cs="Arial"/>
          <w:sz w:val="22"/>
          <w:szCs w:val="22"/>
        </w:rPr>
      </w:pPr>
      <w:r w:rsidRPr="00723CC1">
        <w:rPr>
          <w:rFonts w:ascii="Arial" w:hAnsi="Arial" w:cs="Arial"/>
          <w:sz w:val="22"/>
          <w:szCs w:val="22"/>
        </w:rPr>
        <w:t xml:space="preserve">Emniyet valfi, </w:t>
      </w:r>
      <w:r w:rsidR="00CF7A8E" w:rsidRPr="00723CC1">
        <w:rPr>
          <w:rFonts w:ascii="Arial" w:hAnsi="Arial" w:cs="Arial"/>
          <w:sz w:val="22"/>
          <w:szCs w:val="22"/>
        </w:rPr>
        <w:t>devre kesici</w:t>
      </w:r>
      <w:r w:rsidRPr="00723CC1">
        <w:rPr>
          <w:rFonts w:ascii="Arial" w:hAnsi="Arial" w:cs="Arial"/>
          <w:sz w:val="22"/>
          <w:szCs w:val="22"/>
        </w:rPr>
        <w:t xml:space="preserve">, acil stop, interlock, kapı switch’i, korkuluk ankrajı veya makine </w:t>
      </w:r>
      <w:r w:rsidR="00CF7A8E" w:rsidRPr="00723CC1">
        <w:rPr>
          <w:rFonts w:ascii="Arial" w:hAnsi="Arial" w:cs="Arial"/>
          <w:sz w:val="22"/>
          <w:szCs w:val="22"/>
        </w:rPr>
        <w:t>koruma</w:t>
      </w:r>
      <w:r w:rsidRPr="00723CC1">
        <w:rPr>
          <w:rFonts w:ascii="Arial" w:hAnsi="Arial" w:cs="Arial"/>
          <w:sz w:val="22"/>
          <w:szCs w:val="22"/>
        </w:rPr>
        <w:t xml:space="preserve"> bağlantısı ihtiyaç anında mekanik ya da elektriksel arıza nedeniyle işlevini yerine getiremez.</w:t>
      </w:r>
    </w:p>
    <w:p w14:paraId="089261EB" w14:textId="77777777" w:rsidR="00E8692B" w:rsidRPr="00723CC1" w:rsidRDefault="00E8692B" w:rsidP="00CF7A8E">
      <w:pPr>
        <w:numPr>
          <w:ilvl w:val="0"/>
          <w:numId w:val="166"/>
        </w:numPr>
        <w:spacing w:before="20" w:after="20" w:line="276" w:lineRule="auto"/>
        <w:rPr>
          <w:rFonts w:ascii="Arial" w:hAnsi="Arial" w:cs="Arial"/>
          <w:sz w:val="22"/>
          <w:szCs w:val="22"/>
        </w:rPr>
      </w:pPr>
      <w:r w:rsidRPr="00723CC1">
        <w:rPr>
          <w:rFonts w:ascii="Arial" w:hAnsi="Arial" w:cs="Arial"/>
          <w:sz w:val="22"/>
          <w:szCs w:val="22"/>
        </w:rPr>
        <w:t>Koruyucu sistem, kısmi testlerde sağlam görünür; ancak tam fonksiyon testi yapılmadığı için algılama, lojik ve son eleman zincirinin tamamındaki gizli arıza fark edilmez.</w:t>
      </w:r>
    </w:p>
    <w:p w14:paraId="72C3278B" w14:textId="77777777" w:rsidR="00E8692B" w:rsidRPr="00723CC1" w:rsidRDefault="00E8692B" w:rsidP="00CF7A8E">
      <w:pPr>
        <w:numPr>
          <w:ilvl w:val="0"/>
          <w:numId w:val="166"/>
        </w:numPr>
        <w:spacing w:before="20" w:after="20" w:line="276" w:lineRule="auto"/>
        <w:rPr>
          <w:rFonts w:ascii="Arial" w:hAnsi="Arial" w:cs="Arial"/>
          <w:sz w:val="22"/>
          <w:szCs w:val="22"/>
        </w:rPr>
      </w:pPr>
      <w:r w:rsidRPr="00723CC1">
        <w:rPr>
          <w:rFonts w:ascii="Arial" w:hAnsi="Arial" w:cs="Arial"/>
          <w:sz w:val="22"/>
          <w:szCs w:val="22"/>
        </w:rPr>
        <w:t>Periyodik test sıklığı yanlış belirlenmiş veya test fiilen uygulanmamıştır; bu nedenle uzun süredir gelişen bozulma ancak olay anında görünür hale gelir.</w:t>
      </w:r>
    </w:p>
    <w:p w14:paraId="43D10205" w14:textId="740E8BEE" w:rsidR="00E8692B" w:rsidRPr="00723CC1" w:rsidRDefault="00E8692B" w:rsidP="00CF7A8E">
      <w:pPr>
        <w:numPr>
          <w:ilvl w:val="0"/>
          <w:numId w:val="166"/>
        </w:numPr>
        <w:spacing w:before="20" w:after="20" w:line="276" w:lineRule="auto"/>
        <w:rPr>
          <w:rFonts w:ascii="Arial" w:hAnsi="Arial" w:cs="Arial"/>
          <w:sz w:val="22"/>
          <w:szCs w:val="22"/>
        </w:rPr>
      </w:pPr>
      <w:r w:rsidRPr="00723CC1">
        <w:rPr>
          <w:rFonts w:ascii="Arial" w:hAnsi="Arial" w:cs="Arial"/>
          <w:sz w:val="22"/>
          <w:szCs w:val="22"/>
        </w:rPr>
        <w:t xml:space="preserve">Bakım sonrası ekipman tekrar servis konumuna alınmamış, yanlış ayarlanmış, devreden çıkmış veya </w:t>
      </w:r>
      <w:r w:rsidR="00CF7A8E" w:rsidRPr="00723CC1">
        <w:rPr>
          <w:rFonts w:ascii="Arial" w:hAnsi="Arial" w:cs="Arial"/>
          <w:sz w:val="22"/>
          <w:szCs w:val="22"/>
        </w:rPr>
        <w:t>bakım sonrası</w:t>
      </w:r>
      <w:r w:rsidRPr="00723CC1">
        <w:rPr>
          <w:rFonts w:ascii="Arial" w:hAnsi="Arial" w:cs="Arial"/>
          <w:sz w:val="22"/>
          <w:szCs w:val="22"/>
        </w:rPr>
        <w:t xml:space="preserve"> test yapılmadığı için “çalışıyor varsayılan” koruyucu gerçekte hazır değildir.</w:t>
      </w:r>
    </w:p>
    <w:p w14:paraId="444763D7" w14:textId="77777777" w:rsidR="00E8692B" w:rsidRPr="00723CC1" w:rsidRDefault="00E8692B" w:rsidP="00CF7A8E">
      <w:pPr>
        <w:numPr>
          <w:ilvl w:val="0"/>
          <w:numId w:val="166"/>
        </w:numPr>
        <w:spacing w:before="20" w:after="20" w:line="276" w:lineRule="auto"/>
        <w:rPr>
          <w:rFonts w:ascii="Arial" w:hAnsi="Arial" w:cs="Arial"/>
          <w:sz w:val="22"/>
          <w:szCs w:val="22"/>
        </w:rPr>
      </w:pPr>
      <w:r w:rsidRPr="00723CC1">
        <w:rPr>
          <w:rFonts w:ascii="Arial" w:hAnsi="Arial" w:cs="Arial"/>
          <w:sz w:val="22"/>
          <w:szCs w:val="22"/>
        </w:rPr>
        <w:t>Arızalar tekrarlayıcı niteliktedir; ancak her seferinde semptom giderilmiş, kök neden ve güvenilirlik programı revize edilmemiştir.</w:t>
      </w:r>
    </w:p>
    <w:p w14:paraId="51D7AF83" w14:textId="77777777" w:rsidR="00721127" w:rsidRPr="00723CC1" w:rsidRDefault="00721127" w:rsidP="00CF7A8E">
      <w:pPr>
        <w:spacing w:before="20" w:after="20"/>
        <w:rPr>
          <w:rFonts w:ascii="Arial" w:hAnsi="Arial" w:cs="Arial"/>
          <w:b/>
          <w:bCs/>
          <w:sz w:val="22"/>
          <w:szCs w:val="22"/>
        </w:rPr>
      </w:pPr>
    </w:p>
    <w:p w14:paraId="42C756C9" w14:textId="345636A5" w:rsidR="00CF7A8E" w:rsidRPr="00723CC1" w:rsidRDefault="00CF7A8E" w:rsidP="00AF7444">
      <w:pPr>
        <w:spacing w:before="20" w:after="20"/>
        <w:rPr>
          <w:rFonts w:ascii="Arial" w:eastAsiaTheme="majorEastAsia" w:hAnsi="Arial" w:cs="Arial"/>
          <w:sz w:val="22"/>
          <w:szCs w:val="22"/>
        </w:rPr>
      </w:pPr>
      <w:r w:rsidRPr="00723CC1">
        <w:rPr>
          <w:rFonts w:ascii="Arial" w:hAnsi="Arial" w:cs="Arial"/>
          <w:sz w:val="22"/>
          <w:szCs w:val="22"/>
        </w:rPr>
        <w:br w:type="page"/>
      </w:r>
    </w:p>
    <w:p w14:paraId="077FE8B9" w14:textId="2917B21A" w:rsidR="006B2780" w:rsidRPr="00723CC1" w:rsidRDefault="006B2780" w:rsidP="00FB4B48">
      <w:pPr>
        <w:rPr>
          <w:b/>
          <w:bCs/>
        </w:rPr>
      </w:pPr>
      <w:r w:rsidRPr="00723CC1">
        <w:rPr>
          <w:b/>
          <w:bCs/>
        </w:rPr>
        <w:t>Anahtar kelimeler: “KKD arızalı” “koruyucu hasarlıydı” “emniyet kemeri tutmadı” “maske sızdırdı” “eldiven yırtıktı” “bozuk KKD ile çalışma”</w:t>
      </w:r>
    </w:p>
    <w:p w14:paraId="1F566E7E" w14:textId="2628D4FE" w:rsidR="00EA60AD" w:rsidRPr="00723CC1" w:rsidRDefault="00EA60AD" w:rsidP="00DE53DB">
      <w:pPr>
        <w:pStyle w:val="Heading2"/>
      </w:pPr>
      <w:bookmarkStart w:id="39" w:name="_Toc231335066"/>
      <w:r w:rsidRPr="00723CC1">
        <w:t>B1.3 Arızalı Kişisel Koruyucu Donanım (KKD)</w:t>
      </w:r>
      <w:bookmarkEnd w:id="39"/>
    </w:p>
    <w:p w14:paraId="222A4324" w14:textId="68A3EF27" w:rsidR="00EA60AD" w:rsidRPr="00723CC1" w:rsidRDefault="00CF7A8E" w:rsidP="00CF7A8E">
      <w:pPr>
        <w:spacing w:before="20" w:after="20"/>
        <w:rPr>
          <w:rFonts w:ascii="Arial" w:hAnsi="Arial" w:cs="Arial"/>
          <w:sz w:val="22"/>
          <w:szCs w:val="22"/>
        </w:rPr>
      </w:pPr>
      <w:r w:rsidRPr="00723CC1">
        <w:rPr>
          <w:rFonts w:ascii="Arial" w:hAnsi="Arial" w:cs="Arial"/>
          <w:sz w:val="22"/>
          <w:szCs w:val="22"/>
        </w:rPr>
        <w:t>U</w:t>
      </w:r>
      <w:r w:rsidR="00EA60AD" w:rsidRPr="00723CC1">
        <w:rPr>
          <w:rFonts w:ascii="Arial" w:hAnsi="Arial" w:cs="Arial"/>
          <w:sz w:val="22"/>
          <w:szCs w:val="22"/>
        </w:rPr>
        <w:t xml:space="preserve">ygun tehlike değerlendirmesine göre doğru KKD’nin seçilmiş ve çalışan tarafından kullanılmış olmasına rağmen, KKD’nin kendisindeki imalat kusuru, yaşlanma, hasar, bakım eksikliği, depolama bozulması veya fonksiyon kaybı nedeniyle koruma sağlayamaması durumunda kullanılır. Temel ayrım şudur: burada sorun kullanıcının KKD’yi takmaması ya da yanlış seçmesi değil, doğru görünen KKD’nin fiilen koruma performansını kaybetmiş olmasıdır. </w:t>
      </w:r>
      <w:r w:rsidR="003A1672" w:rsidRPr="00723CC1">
        <w:rPr>
          <w:rFonts w:ascii="Arial" w:hAnsi="Arial" w:cs="Arial"/>
          <w:sz w:val="22"/>
          <w:szCs w:val="22"/>
        </w:rPr>
        <w:t>B</w:t>
      </w:r>
      <w:r w:rsidR="00EA60AD" w:rsidRPr="00723CC1">
        <w:rPr>
          <w:rFonts w:ascii="Arial" w:hAnsi="Arial" w:cs="Arial"/>
          <w:sz w:val="22"/>
          <w:szCs w:val="22"/>
        </w:rPr>
        <w:t>u tür olaylar yalnızca ekipman arızası olarak değil; tedarik, muayene, uygunluk doğrulama, kondisyon kontrolü ve kullanıcı ön-kontrol süreçlerinin bir kombinasyonu olarak ele al</w:t>
      </w:r>
      <w:r w:rsidR="003A1672" w:rsidRPr="00723CC1">
        <w:rPr>
          <w:rFonts w:ascii="Arial" w:hAnsi="Arial" w:cs="Arial"/>
          <w:sz w:val="22"/>
          <w:szCs w:val="22"/>
        </w:rPr>
        <w:t>ın</w:t>
      </w:r>
      <w:r w:rsidR="00EA60AD" w:rsidRPr="00723CC1">
        <w:rPr>
          <w:rFonts w:ascii="Arial" w:hAnsi="Arial" w:cs="Arial"/>
          <w:sz w:val="22"/>
          <w:szCs w:val="22"/>
        </w:rPr>
        <w:t xml:space="preserve">ır. Bu nedenle </w:t>
      </w:r>
      <w:r w:rsidRPr="00723CC1">
        <w:rPr>
          <w:rFonts w:ascii="Arial" w:hAnsi="Arial" w:cs="Arial"/>
          <w:sz w:val="22"/>
          <w:szCs w:val="22"/>
        </w:rPr>
        <w:t xml:space="preserve">bu konu </w:t>
      </w:r>
      <w:r w:rsidR="00EA60AD" w:rsidRPr="00723CC1">
        <w:rPr>
          <w:rFonts w:ascii="Arial" w:hAnsi="Arial" w:cs="Arial"/>
          <w:sz w:val="22"/>
          <w:szCs w:val="22"/>
        </w:rPr>
        <w:t>çoğu zaman sadece “ürün bozuldu” demek değil, KKD yaşam döngüsü yönetiminin zayıflığını da işaret eder.</w:t>
      </w:r>
    </w:p>
    <w:p w14:paraId="4A5E7014" w14:textId="77777777" w:rsidR="00EA60AD" w:rsidRPr="00723CC1" w:rsidRDefault="00EA60A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23FE8B5B" w14:textId="77777777" w:rsidR="00EA60AD" w:rsidRPr="00723CC1" w:rsidRDefault="00EA60AD" w:rsidP="00CF7A8E">
      <w:pPr>
        <w:numPr>
          <w:ilvl w:val="0"/>
          <w:numId w:val="780"/>
        </w:numPr>
        <w:spacing w:before="20" w:after="20"/>
        <w:rPr>
          <w:rFonts w:ascii="Arial" w:hAnsi="Arial" w:cs="Arial"/>
          <w:sz w:val="22"/>
          <w:szCs w:val="22"/>
        </w:rPr>
      </w:pPr>
      <w:r w:rsidRPr="00723CC1">
        <w:rPr>
          <w:rFonts w:ascii="Arial" w:hAnsi="Arial" w:cs="Arial"/>
          <w:sz w:val="22"/>
          <w:szCs w:val="22"/>
        </w:rPr>
        <w:t>Eldiven dikişi açılmış, vizör çatlamış, tam yüz maskesi conta kaçırmış, emniyet kemeri kilit mekanizması tutukluk yapmış veya lanyard enerji emici fonksiyonunu kaybetmiştir.</w:t>
      </w:r>
    </w:p>
    <w:p w14:paraId="7734DE99" w14:textId="77777777" w:rsidR="00EA60AD" w:rsidRPr="00723CC1" w:rsidRDefault="00EA60AD" w:rsidP="00CF7A8E">
      <w:pPr>
        <w:numPr>
          <w:ilvl w:val="0"/>
          <w:numId w:val="780"/>
        </w:numPr>
        <w:spacing w:before="20" w:after="20"/>
        <w:rPr>
          <w:rFonts w:ascii="Arial" w:hAnsi="Arial" w:cs="Arial"/>
          <w:sz w:val="22"/>
          <w:szCs w:val="22"/>
        </w:rPr>
      </w:pPr>
      <w:r w:rsidRPr="00723CC1">
        <w:rPr>
          <w:rFonts w:ascii="Arial" w:hAnsi="Arial" w:cs="Arial"/>
          <w:sz w:val="22"/>
          <w:szCs w:val="22"/>
        </w:rPr>
        <w:t>Kartuşlu solunum cihazında son kullanma tarihi, sızdırmazlık, filtre bütünlüğü veya uygun saklama şartları izlenmediği için ekipman nominal olarak doğru olsa da etkin değildir.</w:t>
      </w:r>
    </w:p>
    <w:p w14:paraId="424C8ACB" w14:textId="77777777" w:rsidR="00EA60AD" w:rsidRPr="00723CC1" w:rsidRDefault="00EA60AD" w:rsidP="00CF7A8E">
      <w:pPr>
        <w:numPr>
          <w:ilvl w:val="0"/>
          <w:numId w:val="780"/>
        </w:numPr>
        <w:spacing w:before="20" w:after="20"/>
        <w:rPr>
          <w:rFonts w:ascii="Arial" w:hAnsi="Arial" w:cs="Arial"/>
          <w:sz w:val="22"/>
          <w:szCs w:val="22"/>
        </w:rPr>
      </w:pPr>
      <w:r w:rsidRPr="00723CC1">
        <w:rPr>
          <w:rFonts w:ascii="Arial" w:hAnsi="Arial" w:cs="Arial"/>
          <w:sz w:val="22"/>
          <w:szCs w:val="22"/>
        </w:rPr>
        <w:t>Kimyasal koruyucu giysi UV, sıcaklık, nem veya uygunsuz depolama nedeniyle yaşlanmış; malzeme geçirgenliği artmıştır.</w:t>
      </w:r>
    </w:p>
    <w:p w14:paraId="0D75674A" w14:textId="77777777" w:rsidR="00EA60AD" w:rsidRPr="00723CC1" w:rsidRDefault="00EA60AD" w:rsidP="00CF7A8E">
      <w:pPr>
        <w:numPr>
          <w:ilvl w:val="0"/>
          <w:numId w:val="780"/>
        </w:numPr>
        <w:spacing w:before="20" w:after="20"/>
        <w:rPr>
          <w:rFonts w:ascii="Arial" w:hAnsi="Arial" w:cs="Arial"/>
          <w:sz w:val="22"/>
          <w:szCs w:val="22"/>
        </w:rPr>
      </w:pPr>
      <w:r w:rsidRPr="00723CC1">
        <w:rPr>
          <w:rFonts w:ascii="Arial" w:hAnsi="Arial" w:cs="Arial"/>
          <w:sz w:val="22"/>
          <w:szCs w:val="22"/>
        </w:rPr>
        <w:t>KKD teslimatı yapılmış ancak giriş kalite kontrolü, lot izlenebilirliği, periyodik inceleme ve kullanımdan önce kullanıcı kontrolleri zayıf kalmıştır.</w:t>
      </w:r>
    </w:p>
    <w:p w14:paraId="6C0837AE" w14:textId="77777777" w:rsidR="00EA60AD" w:rsidRPr="00723CC1" w:rsidRDefault="00EA60AD" w:rsidP="00CF7A8E">
      <w:pPr>
        <w:numPr>
          <w:ilvl w:val="0"/>
          <w:numId w:val="780"/>
        </w:numPr>
        <w:spacing w:before="20" w:after="20"/>
        <w:rPr>
          <w:rFonts w:ascii="Arial" w:hAnsi="Arial" w:cs="Arial"/>
          <w:sz w:val="22"/>
          <w:szCs w:val="22"/>
        </w:rPr>
      </w:pPr>
      <w:r w:rsidRPr="00723CC1">
        <w:rPr>
          <w:rFonts w:ascii="Arial" w:hAnsi="Arial" w:cs="Arial"/>
          <w:sz w:val="22"/>
          <w:szCs w:val="22"/>
        </w:rPr>
        <w:t>Özellikle düşüş durdurma, solunum koruma ve gaz izleme gibi kritik KKD’lerde bakım ve fonksiyon testleri formal değil, alışkanlığa dayalı yürütülmektedir.</w:t>
      </w:r>
    </w:p>
    <w:p w14:paraId="5B497A81" w14:textId="77777777" w:rsidR="00721127" w:rsidRPr="00723CC1" w:rsidRDefault="00721127" w:rsidP="00CF7A8E">
      <w:pPr>
        <w:spacing w:before="20" w:after="20"/>
        <w:rPr>
          <w:rFonts w:ascii="Arial" w:hAnsi="Arial" w:cs="Arial"/>
          <w:sz w:val="22"/>
          <w:szCs w:val="22"/>
        </w:rPr>
      </w:pPr>
    </w:p>
    <w:p w14:paraId="1E5E1673" w14:textId="02B9B314" w:rsidR="00C4370E" w:rsidRPr="00723CC1" w:rsidRDefault="00C4370E" w:rsidP="00AF7444">
      <w:pPr>
        <w:spacing w:before="20" w:after="20"/>
        <w:rPr>
          <w:rFonts w:ascii="Arial" w:hAnsi="Arial" w:cs="Arial"/>
          <w:sz w:val="22"/>
          <w:szCs w:val="22"/>
        </w:rPr>
      </w:pPr>
      <w:r w:rsidRPr="00723CC1">
        <w:rPr>
          <w:rFonts w:ascii="Arial" w:hAnsi="Arial" w:cs="Arial"/>
          <w:sz w:val="22"/>
          <w:szCs w:val="22"/>
        </w:rPr>
        <w:br w:type="page"/>
      </w:r>
    </w:p>
    <w:p w14:paraId="60E72284" w14:textId="6969FC64" w:rsidR="006B2780" w:rsidRPr="00723CC1" w:rsidRDefault="006B2780" w:rsidP="00FB4B48">
      <w:pPr>
        <w:rPr>
          <w:b/>
          <w:bCs/>
        </w:rPr>
      </w:pPr>
      <w:r w:rsidRPr="00723CC1">
        <w:rPr>
          <w:b/>
          <w:bCs/>
        </w:rPr>
        <w:t>Anahtar kelimeler: “alarm duyulmadı” “alarm geç geldi” “alarmlar içinde kayboldu” “uyarı fark edilmedi” “güvenlik cihazı yetersiz uyardı” “alarm tasarımı zayıf”</w:t>
      </w:r>
    </w:p>
    <w:p w14:paraId="13DD9590" w14:textId="510FA985" w:rsidR="00EA60AD" w:rsidRPr="00723CC1" w:rsidRDefault="00EA60AD" w:rsidP="00DE53DB">
      <w:pPr>
        <w:pStyle w:val="Heading2"/>
      </w:pPr>
      <w:bookmarkStart w:id="40" w:name="_Toc231335067"/>
      <w:r w:rsidRPr="00723CC1">
        <w:t>B1.4 Uyarı / Alarm Sistemleri veya Güvenlik Cihazlarının Etkisiz Olması</w:t>
      </w:r>
      <w:bookmarkEnd w:id="40"/>
    </w:p>
    <w:p w14:paraId="66A87020" w14:textId="6363ACBF" w:rsidR="00EA60AD" w:rsidRPr="00723CC1" w:rsidRDefault="003D27BF" w:rsidP="00CF7A8E">
      <w:pPr>
        <w:spacing w:before="20" w:after="20"/>
        <w:rPr>
          <w:rFonts w:ascii="Arial" w:hAnsi="Arial" w:cs="Arial"/>
          <w:sz w:val="22"/>
          <w:szCs w:val="22"/>
        </w:rPr>
      </w:pPr>
      <w:r w:rsidRPr="00723CC1">
        <w:rPr>
          <w:rFonts w:ascii="Arial" w:hAnsi="Arial" w:cs="Arial"/>
          <w:sz w:val="22"/>
          <w:szCs w:val="22"/>
        </w:rPr>
        <w:t>U</w:t>
      </w:r>
      <w:r w:rsidR="00EA60AD" w:rsidRPr="00723CC1">
        <w:rPr>
          <w:rFonts w:ascii="Arial" w:hAnsi="Arial" w:cs="Arial"/>
          <w:sz w:val="22"/>
          <w:szCs w:val="22"/>
        </w:rPr>
        <w:t xml:space="preserve">yarı, alarm veya güvenlik cihazının mevcut ve çalışır durumda olmasına rağmen, olayın önlenmesi ya da etkisinin azaltılması için gerekli zamanlılık, duyulabilirlik, görünürlük, önceliklendirme, kapsam veya insan tarafından anlaşılabilirlik düzeyini sağlayamaması durumunda seçilir. Burada cihaz “çalışmıştır”; ancak verdiği uyarı veya başlattığı güvenlik fonksiyonu, gerçek operasyonel bağlam içinde karar ve müdahale için yeterli olmamıştır. </w:t>
      </w:r>
      <w:r w:rsidRPr="00723CC1">
        <w:rPr>
          <w:rFonts w:ascii="Arial" w:hAnsi="Arial" w:cs="Arial"/>
          <w:sz w:val="22"/>
          <w:szCs w:val="22"/>
        </w:rPr>
        <w:t>K</w:t>
      </w:r>
      <w:r w:rsidR="00EA60AD" w:rsidRPr="00723CC1">
        <w:rPr>
          <w:rFonts w:ascii="Arial" w:hAnsi="Arial" w:cs="Arial"/>
          <w:sz w:val="22"/>
          <w:szCs w:val="22"/>
        </w:rPr>
        <w:t xml:space="preserve">ontrol-gösterge-alarm tasarımı, alarm felsefesi, görüntüleme/yerleşim, gürültü ortamı, alarm yükü ve kullanıcı bilişsel kapasitesiyle birlikte değerlendirilir. Bu nedenle </w:t>
      </w:r>
      <w:r w:rsidRPr="00723CC1">
        <w:rPr>
          <w:rFonts w:ascii="Arial" w:hAnsi="Arial" w:cs="Arial"/>
          <w:sz w:val="22"/>
          <w:szCs w:val="22"/>
        </w:rPr>
        <w:t>bu konu</w:t>
      </w:r>
      <w:r w:rsidR="00EA60AD" w:rsidRPr="00723CC1">
        <w:rPr>
          <w:rFonts w:ascii="Arial" w:hAnsi="Arial" w:cs="Arial"/>
          <w:sz w:val="22"/>
          <w:szCs w:val="22"/>
        </w:rPr>
        <w:t xml:space="preserve"> yalnızca teknik bir alarm sorunu değil, aynı zamanda sosyo-teknik sistem performans problemidir.</w:t>
      </w:r>
    </w:p>
    <w:p w14:paraId="66E25BE8" w14:textId="77777777" w:rsidR="00EA60AD" w:rsidRPr="00723CC1" w:rsidRDefault="00EA60A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14ECBCC9" w14:textId="77777777" w:rsidR="00EA60AD" w:rsidRPr="00723CC1" w:rsidRDefault="00EA60AD" w:rsidP="00CF7A8E">
      <w:pPr>
        <w:numPr>
          <w:ilvl w:val="0"/>
          <w:numId w:val="785"/>
        </w:numPr>
        <w:spacing w:before="20" w:after="20"/>
        <w:rPr>
          <w:rFonts w:ascii="Arial" w:hAnsi="Arial" w:cs="Arial"/>
          <w:sz w:val="22"/>
          <w:szCs w:val="22"/>
        </w:rPr>
      </w:pPr>
      <w:r w:rsidRPr="00723CC1">
        <w:rPr>
          <w:rFonts w:ascii="Arial" w:hAnsi="Arial" w:cs="Arial"/>
          <w:sz w:val="22"/>
          <w:szCs w:val="22"/>
        </w:rPr>
        <w:t>Alarm çalmış ancak saha gürültüsü içinde duyulmamış, görsel alarm görüş alanı dışında kalmış veya yanlış konumlandırma nedeniyle hedef personel tarafından fark edilmemiştir.</w:t>
      </w:r>
    </w:p>
    <w:p w14:paraId="591314E7" w14:textId="77777777" w:rsidR="00EA60AD" w:rsidRPr="00723CC1" w:rsidRDefault="00EA60AD" w:rsidP="00CF7A8E">
      <w:pPr>
        <w:numPr>
          <w:ilvl w:val="0"/>
          <w:numId w:val="785"/>
        </w:numPr>
        <w:spacing w:before="20" w:after="20"/>
        <w:rPr>
          <w:rFonts w:ascii="Arial" w:hAnsi="Arial" w:cs="Arial"/>
          <w:sz w:val="22"/>
          <w:szCs w:val="22"/>
        </w:rPr>
      </w:pPr>
      <w:r w:rsidRPr="00723CC1">
        <w:rPr>
          <w:rFonts w:ascii="Arial" w:hAnsi="Arial" w:cs="Arial"/>
          <w:sz w:val="22"/>
          <w:szCs w:val="22"/>
        </w:rPr>
        <w:t>Alarm set noktası çok geç seviyede tanımlanmış; operatöre müdahale için yeterli zaman penceresi bırakmamıştır.</w:t>
      </w:r>
    </w:p>
    <w:p w14:paraId="4C15D05D" w14:textId="77777777" w:rsidR="00EA60AD" w:rsidRPr="00723CC1" w:rsidRDefault="00EA60AD" w:rsidP="00CF7A8E">
      <w:pPr>
        <w:numPr>
          <w:ilvl w:val="0"/>
          <w:numId w:val="785"/>
        </w:numPr>
        <w:spacing w:before="20" w:after="20"/>
        <w:rPr>
          <w:rFonts w:ascii="Arial" w:hAnsi="Arial" w:cs="Arial"/>
          <w:sz w:val="22"/>
          <w:szCs w:val="22"/>
        </w:rPr>
      </w:pPr>
      <w:r w:rsidRPr="00723CC1">
        <w:rPr>
          <w:rFonts w:ascii="Arial" w:hAnsi="Arial" w:cs="Arial"/>
          <w:sz w:val="22"/>
          <w:szCs w:val="22"/>
        </w:rPr>
        <w:t>Birden çok alarm aynı anda oluşmuş, kritik alarm diğerleri içinde kaybolmuş; alarm flood nedeniyle durum farkındalığı bozulmuştur.</w:t>
      </w:r>
    </w:p>
    <w:p w14:paraId="7BE74F95" w14:textId="77777777" w:rsidR="00EA60AD" w:rsidRPr="00723CC1" w:rsidRDefault="00EA60AD" w:rsidP="00CF7A8E">
      <w:pPr>
        <w:numPr>
          <w:ilvl w:val="0"/>
          <w:numId w:val="785"/>
        </w:numPr>
        <w:spacing w:before="20" w:after="20"/>
        <w:rPr>
          <w:rFonts w:ascii="Arial" w:hAnsi="Arial" w:cs="Arial"/>
          <w:sz w:val="22"/>
          <w:szCs w:val="22"/>
        </w:rPr>
      </w:pPr>
      <w:r w:rsidRPr="00723CC1">
        <w:rPr>
          <w:rFonts w:ascii="Arial" w:hAnsi="Arial" w:cs="Arial"/>
          <w:sz w:val="22"/>
          <w:szCs w:val="22"/>
        </w:rPr>
        <w:t>Gösterge veya ekran tasarımı, bir parametreyi doğrudan ve anlaşılır göstermediği için kullanıcı hızlı karar verememiş; birim dönüşümü, ekran geçişi veya dolaylı yorum ihtiyacı hata olasılığını artırmıştır.</w:t>
      </w:r>
    </w:p>
    <w:p w14:paraId="73E4F220" w14:textId="77777777" w:rsidR="00EA60AD" w:rsidRPr="00723CC1" w:rsidRDefault="00EA60AD" w:rsidP="00CF7A8E">
      <w:pPr>
        <w:numPr>
          <w:ilvl w:val="0"/>
          <w:numId w:val="785"/>
        </w:numPr>
        <w:spacing w:before="20" w:after="20"/>
        <w:rPr>
          <w:rFonts w:ascii="Arial" w:hAnsi="Arial" w:cs="Arial"/>
          <w:sz w:val="22"/>
          <w:szCs w:val="22"/>
        </w:rPr>
      </w:pPr>
      <w:r w:rsidRPr="00723CC1">
        <w:rPr>
          <w:rFonts w:ascii="Arial" w:hAnsi="Arial" w:cs="Arial"/>
          <w:sz w:val="22"/>
          <w:szCs w:val="22"/>
        </w:rPr>
        <w:t>Güvenlik cihazı devreye girmiş ama proses dinamiğine göre tepki süresi, kesme sıralaması veya yayılım kapsamı olay gelişimini durdurmaya yetmemiştir.</w:t>
      </w:r>
    </w:p>
    <w:p w14:paraId="0DB06DC2" w14:textId="77777777" w:rsidR="00721127" w:rsidRPr="00723CC1" w:rsidRDefault="00721127" w:rsidP="00CF7A8E">
      <w:pPr>
        <w:spacing w:before="20" w:after="20"/>
        <w:rPr>
          <w:rFonts w:ascii="Arial" w:hAnsi="Arial" w:cs="Arial"/>
          <w:b/>
          <w:bCs/>
          <w:sz w:val="22"/>
          <w:szCs w:val="22"/>
        </w:rPr>
      </w:pPr>
    </w:p>
    <w:p w14:paraId="6904D8AD" w14:textId="7FF41382" w:rsidR="00E6534A" w:rsidRPr="00723CC1" w:rsidRDefault="00E6534A" w:rsidP="00AF7444">
      <w:pPr>
        <w:spacing w:before="20" w:after="20"/>
        <w:rPr>
          <w:rFonts w:ascii="Arial" w:eastAsiaTheme="majorEastAsia" w:hAnsi="Arial" w:cs="Arial"/>
          <w:sz w:val="22"/>
          <w:szCs w:val="22"/>
        </w:rPr>
      </w:pPr>
      <w:r w:rsidRPr="00723CC1">
        <w:rPr>
          <w:rFonts w:ascii="Arial" w:hAnsi="Arial" w:cs="Arial"/>
          <w:sz w:val="22"/>
          <w:szCs w:val="22"/>
        </w:rPr>
        <w:br w:type="page"/>
      </w:r>
    </w:p>
    <w:p w14:paraId="0BDE57B8" w14:textId="7400B9B4" w:rsidR="007731F5" w:rsidRPr="00723CC1" w:rsidRDefault="007731F5" w:rsidP="00FB4B48">
      <w:pPr>
        <w:rPr>
          <w:b/>
          <w:bCs/>
        </w:rPr>
      </w:pPr>
      <w:r w:rsidRPr="00723CC1">
        <w:rPr>
          <w:b/>
          <w:bCs/>
        </w:rPr>
        <w:t>Anahtar kelimeler: “alarm çalışmadı” “alarm sistemi yoktu” “gaz dedektörü devre dışı” “acil stop bozuktu” “güvenlik cihazı devrede değildi” “koruyucu sistem hiç kurulmamış”</w:t>
      </w:r>
    </w:p>
    <w:p w14:paraId="006AC4AC" w14:textId="65912251" w:rsidR="00EA60AD" w:rsidRPr="00723CC1" w:rsidRDefault="00EA60AD" w:rsidP="00DE53DB">
      <w:pPr>
        <w:pStyle w:val="Heading2"/>
      </w:pPr>
      <w:bookmarkStart w:id="41" w:name="_Toc231335068"/>
      <w:r w:rsidRPr="00723CC1">
        <w:t>B1.5 Uyarı / Alarm Sistemlerinin veya Güvenlik Cihazlarının Arızalı veya Mevcut Olmaması</w:t>
      </w:r>
      <w:bookmarkEnd w:id="41"/>
    </w:p>
    <w:p w14:paraId="0D930B9C" w14:textId="034F6993" w:rsidR="00EA60AD" w:rsidRPr="00723CC1" w:rsidRDefault="003D27BF" w:rsidP="00CF7A8E">
      <w:pPr>
        <w:spacing w:before="20" w:after="20"/>
        <w:rPr>
          <w:rFonts w:ascii="Arial" w:hAnsi="Arial" w:cs="Arial"/>
          <w:sz w:val="22"/>
          <w:szCs w:val="22"/>
        </w:rPr>
      </w:pPr>
      <w:r w:rsidRPr="00723CC1">
        <w:rPr>
          <w:rFonts w:ascii="Arial" w:hAnsi="Arial" w:cs="Arial"/>
          <w:sz w:val="22"/>
          <w:szCs w:val="22"/>
        </w:rPr>
        <w:t>O</w:t>
      </w:r>
      <w:r w:rsidR="00EA60AD" w:rsidRPr="00723CC1">
        <w:rPr>
          <w:rFonts w:ascii="Arial" w:hAnsi="Arial" w:cs="Arial"/>
          <w:sz w:val="22"/>
          <w:szCs w:val="22"/>
        </w:rPr>
        <w:t xml:space="preserve">lay senaryosunu algılaması, duyurması, kesmesi, tahliye etmesi veya güvenli duruma geçirmesi beklenen alarm, interlock, trip, SIS, ESD, yangın-gaz algılama, basınç tahliye veya benzeri güvenlik cihazlarının olay anında hiç çalışmaması, fonksiyon vermemesi ya da sistemde fiilen mevcut olmaması durumunda seçilir. B1.4’ten temel farkı, burada sistemin “çalışıp etkisiz kalması” değil; talep anında devreye girmemesi, devrede olmaması, devreye alınmamış olması veya gerekli koruma fonksiyonunun hiç bulunmamasıdır. </w:t>
      </w:r>
      <w:r w:rsidRPr="00723CC1">
        <w:rPr>
          <w:rFonts w:ascii="Arial" w:hAnsi="Arial" w:cs="Arial"/>
          <w:sz w:val="22"/>
          <w:szCs w:val="22"/>
        </w:rPr>
        <w:t>G</w:t>
      </w:r>
      <w:r w:rsidR="00EA60AD" w:rsidRPr="00723CC1">
        <w:rPr>
          <w:rFonts w:ascii="Arial" w:hAnsi="Arial" w:cs="Arial"/>
          <w:sz w:val="22"/>
          <w:szCs w:val="22"/>
        </w:rPr>
        <w:t xml:space="preserve">izli arızalar, </w:t>
      </w:r>
      <w:r w:rsidRPr="00723CC1">
        <w:rPr>
          <w:rFonts w:ascii="Arial" w:hAnsi="Arial" w:cs="Arial"/>
          <w:sz w:val="22"/>
          <w:szCs w:val="22"/>
        </w:rPr>
        <w:t xml:space="preserve">hata tespit </w:t>
      </w:r>
      <w:r w:rsidR="00EA60AD" w:rsidRPr="00723CC1">
        <w:rPr>
          <w:rFonts w:ascii="Arial" w:hAnsi="Arial" w:cs="Arial"/>
          <w:sz w:val="22"/>
          <w:szCs w:val="22"/>
        </w:rPr>
        <w:t xml:space="preserve">eksikliği, test kapsamı yetersizliği, yanlış bakım uygulaması, </w:t>
      </w:r>
      <w:r w:rsidR="00723CC1" w:rsidRPr="00723CC1">
        <w:rPr>
          <w:rFonts w:ascii="Arial" w:hAnsi="Arial" w:cs="Arial"/>
          <w:sz w:val="22"/>
          <w:szCs w:val="22"/>
        </w:rPr>
        <w:t>güvenlik kritik ekipman</w:t>
      </w:r>
      <w:r w:rsidR="00EA60AD" w:rsidRPr="00723CC1">
        <w:rPr>
          <w:rFonts w:ascii="Arial" w:hAnsi="Arial" w:cs="Arial"/>
          <w:sz w:val="22"/>
          <w:szCs w:val="22"/>
        </w:rPr>
        <w:t xml:space="preserve"> yönetimi zafiyeti ve bazı durumlarda tasarım inceleme eksikliğiyle ilişkilendirilir. Özellikle </w:t>
      </w:r>
      <w:r w:rsidRPr="00723CC1">
        <w:rPr>
          <w:rFonts w:ascii="Arial" w:hAnsi="Arial" w:cs="Arial"/>
          <w:sz w:val="22"/>
          <w:szCs w:val="22"/>
        </w:rPr>
        <w:t>yedek</w:t>
      </w:r>
      <w:r w:rsidR="00EA60AD" w:rsidRPr="00723CC1">
        <w:rPr>
          <w:rFonts w:ascii="Arial" w:hAnsi="Arial" w:cs="Arial"/>
          <w:sz w:val="22"/>
          <w:szCs w:val="22"/>
        </w:rPr>
        <w:t xml:space="preserve"> veya düşük frekansta talep gören sistemlerde, “normalde sorun görünmemesi” gerçek işlevselliğin kanıtı değildir; bu nedenle bu madde çoğu kez bakım ve doğrulama sistemlerinin kalitesini de sorgulatır.</w:t>
      </w:r>
    </w:p>
    <w:p w14:paraId="5D310C97" w14:textId="77777777" w:rsidR="00EA60AD" w:rsidRPr="00723CC1" w:rsidRDefault="00EA60A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3DBCE5CB" w14:textId="62F5F399" w:rsidR="00EA60AD" w:rsidRPr="00723CC1" w:rsidRDefault="003D27BF" w:rsidP="00CF7A8E">
      <w:pPr>
        <w:numPr>
          <w:ilvl w:val="0"/>
          <w:numId w:val="790"/>
        </w:numPr>
        <w:spacing w:before="20" w:after="20"/>
        <w:rPr>
          <w:rFonts w:ascii="Arial" w:hAnsi="Arial" w:cs="Arial"/>
          <w:sz w:val="22"/>
          <w:szCs w:val="22"/>
        </w:rPr>
      </w:pPr>
      <w:r w:rsidRPr="00723CC1">
        <w:rPr>
          <w:rFonts w:ascii="Arial" w:hAnsi="Arial" w:cs="Arial"/>
          <w:sz w:val="22"/>
          <w:szCs w:val="22"/>
        </w:rPr>
        <w:t>Kritik rol oynayan alarm veya güvenlik fonksiyonunu (</w:t>
      </w:r>
      <w:r w:rsidR="00EA60AD" w:rsidRPr="00723CC1">
        <w:rPr>
          <w:rFonts w:ascii="Arial" w:hAnsi="Arial" w:cs="Arial"/>
          <w:sz w:val="22"/>
          <w:szCs w:val="22"/>
        </w:rPr>
        <w:t>Tank yüksek seviye alarmı, gaz detektörü, acil stop, otomatik kapanma valfi, yangın algılama sistemi, relief path veya trip logic</w:t>
      </w:r>
      <w:r w:rsidRPr="00723CC1">
        <w:rPr>
          <w:rFonts w:ascii="Arial" w:hAnsi="Arial" w:cs="Arial"/>
          <w:sz w:val="22"/>
          <w:szCs w:val="22"/>
        </w:rPr>
        <w:t>)</w:t>
      </w:r>
      <w:r w:rsidR="00EA60AD" w:rsidRPr="00723CC1">
        <w:rPr>
          <w:rFonts w:ascii="Arial" w:hAnsi="Arial" w:cs="Arial"/>
          <w:sz w:val="22"/>
          <w:szCs w:val="22"/>
        </w:rPr>
        <w:t xml:space="preserve"> olay anında hiç çalışmaz ya da sinyal üretmez.</w:t>
      </w:r>
    </w:p>
    <w:p w14:paraId="12C87251" w14:textId="77777777" w:rsidR="00EA60AD" w:rsidRPr="00723CC1" w:rsidRDefault="00EA60AD" w:rsidP="00CF7A8E">
      <w:pPr>
        <w:numPr>
          <w:ilvl w:val="0"/>
          <w:numId w:val="790"/>
        </w:numPr>
        <w:spacing w:before="20" w:after="20"/>
        <w:rPr>
          <w:rFonts w:ascii="Arial" w:hAnsi="Arial" w:cs="Arial"/>
          <w:sz w:val="22"/>
          <w:szCs w:val="22"/>
        </w:rPr>
      </w:pPr>
      <w:r w:rsidRPr="00723CC1">
        <w:rPr>
          <w:rFonts w:ascii="Arial" w:hAnsi="Arial" w:cs="Arial"/>
          <w:sz w:val="22"/>
          <w:szCs w:val="22"/>
        </w:rPr>
        <w:t>Sistem kısmen kurulmuştur, ancak gerekli alt bileşenlerden biri eksiktir; algılama, kontrol mantığı, aktüasyon veya son eleman zincirinin tamamı fonksiyonel değildir.</w:t>
      </w:r>
    </w:p>
    <w:p w14:paraId="2ED65189" w14:textId="77777777" w:rsidR="00EA60AD" w:rsidRPr="00723CC1" w:rsidRDefault="00EA60AD" w:rsidP="00CF7A8E">
      <w:pPr>
        <w:numPr>
          <w:ilvl w:val="0"/>
          <w:numId w:val="790"/>
        </w:numPr>
        <w:spacing w:before="20" w:after="20"/>
        <w:rPr>
          <w:rFonts w:ascii="Arial" w:hAnsi="Arial" w:cs="Arial"/>
          <w:sz w:val="22"/>
          <w:szCs w:val="22"/>
        </w:rPr>
      </w:pPr>
      <w:r w:rsidRPr="00723CC1">
        <w:rPr>
          <w:rFonts w:ascii="Arial" w:hAnsi="Arial" w:cs="Arial"/>
          <w:sz w:val="22"/>
          <w:szCs w:val="22"/>
        </w:rPr>
        <w:t>Güvenlik cihazı fiziksel olarak sahada görünse de devre dışı, bypass’ta, izole edilmiş, enerjisiz, servis dışı veya bakım sonrası online duruma döndürülmemiştir.</w:t>
      </w:r>
    </w:p>
    <w:p w14:paraId="6F02D2E0" w14:textId="77777777" w:rsidR="00EA60AD" w:rsidRPr="00723CC1" w:rsidRDefault="00EA60AD" w:rsidP="00CF7A8E">
      <w:pPr>
        <w:numPr>
          <w:ilvl w:val="0"/>
          <w:numId w:val="790"/>
        </w:numPr>
        <w:spacing w:before="20" w:after="20"/>
        <w:rPr>
          <w:rFonts w:ascii="Arial" w:hAnsi="Arial" w:cs="Arial"/>
          <w:sz w:val="22"/>
          <w:szCs w:val="22"/>
        </w:rPr>
      </w:pPr>
      <w:r w:rsidRPr="00723CC1">
        <w:rPr>
          <w:rFonts w:ascii="Arial" w:hAnsi="Arial" w:cs="Arial"/>
          <w:sz w:val="22"/>
          <w:szCs w:val="22"/>
        </w:rPr>
        <w:t>Gizli arıza, uzun süredir mevcuttur; ancak test programı eksik olduğu için ancak gerçek talep anında ortaya çıkmıştır.</w:t>
      </w:r>
    </w:p>
    <w:p w14:paraId="5A60E0F9" w14:textId="77777777" w:rsidR="00EA60AD" w:rsidRPr="00723CC1" w:rsidRDefault="00EA60AD" w:rsidP="00CF7A8E">
      <w:pPr>
        <w:numPr>
          <w:ilvl w:val="0"/>
          <w:numId w:val="790"/>
        </w:numPr>
        <w:spacing w:before="20" w:after="20"/>
        <w:rPr>
          <w:rFonts w:ascii="Arial" w:hAnsi="Arial" w:cs="Arial"/>
          <w:sz w:val="22"/>
          <w:szCs w:val="22"/>
        </w:rPr>
      </w:pPr>
      <w:r w:rsidRPr="00723CC1">
        <w:rPr>
          <w:rFonts w:ascii="Arial" w:hAnsi="Arial" w:cs="Arial"/>
          <w:sz w:val="22"/>
          <w:szCs w:val="22"/>
        </w:rPr>
        <w:t>Tehlike için gerekli alarm veya güvenlik katmanı hiç tasarlanmamış, hiç kurulmamış veya risk artışına rağmen sistem buna göre güncellenmemiştir.</w:t>
      </w:r>
    </w:p>
    <w:p w14:paraId="0004E388" w14:textId="77777777" w:rsidR="00721127" w:rsidRPr="00723CC1" w:rsidRDefault="00721127" w:rsidP="00CF7A8E">
      <w:pPr>
        <w:spacing w:before="20" w:after="20"/>
        <w:rPr>
          <w:rFonts w:ascii="Arial" w:hAnsi="Arial" w:cs="Arial"/>
          <w:b/>
          <w:bCs/>
          <w:sz w:val="22"/>
          <w:szCs w:val="22"/>
        </w:rPr>
      </w:pPr>
    </w:p>
    <w:p w14:paraId="45400782" w14:textId="15E342B0" w:rsidR="00C4370E" w:rsidRPr="00723CC1" w:rsidRDefault="00C4370E" w:rsidP="00AF7444">
      <w:pPr>
        <w:spacing w:before="20" w:after="20"/>
        <w:rPr>
          <w:rFonts w:ascii="Arial" w:hAnsi="Arial" w:cs="Arial"/>
          <w:b/>
          <w:bCs/>
          <w:sz w:val="22"/>
          <w:szCs w:val="22"/>
        </w:rPr>
      </w:pPr>
      <w:r w:rsidRPr="00723CC1">
        <w:rPr>
          <w:rFonts w:ascii="Arial" w:hAnsi="Arial" w:cs="Arial"/>
          <w:b/>
          <w:bCs/>
          <w:sz w:val="22"/>
          <w:szCs w:val="22"/>
        </w:rPr>
        <w:br w:type="page"/>
      </w:r>
    </w:p>
    <w:p w14:paraId="6D11F92D" w14:textId="02C6EAE6" w:rsidR="007731F5" w:rsidRPr="00723CC1" w:rsidRDefault="007731F5" w:rsidP="00FB4B48">
      <w:pPr>
        <w:rPr>
          <w:b/>
          <w:bCs/>
        </w:rPr>
      </w:pPr>
      <w:r w:rsidRPr="00723CC1">
        <w:rPr>
          <w:b/>
          <w:bCs/>
        </w:rPr>
        <w:t>Anahtar kelimeler: “yanlış KKD verildi” “tehlikeye uygun olmayan KKD” “yanlış tip maske” “yanlış eldiven seçimi” “yetersiz KKD seviyesi” “standart dışı KKD kullanımı”</w:t>
      </w:r>
    </w:p>
    <w:p w14:paraId="68D6F921" w14:textId="0C99384F" w:rsidR="00EA60AD" w:rsidRPr="00723CC1" w:rsidRDefault="00EA60AD" w:rsidP="00DE53DB">
      <w:pPr>
        <w:pStyle w:val="Heading2"/>
      </w:pPr>
      <w:bookmarkStart w:id="42" w:name="_Toc231335069"/>
      <w:r w:rsidRPr="00723CC1">
        <w:t>B1.6 Yanlış Kişisel Koruyucu Donanım (KKD)</w:t>
      </w:r>
      <w:bookmarkEnd w:id="42"/>
    </w:p>
    <w:p w14:paraId="671280C2" w14:textId="2F2E01A2" w:rsidR="00EA60AD" w:rsidRPr="00723CC1" w:rsidRDefault="004A15A8" w:rsidP="00CF7A8E">
      <w:pPr>
        <w:spacing w:before="20" w:after="20"/>
        <w:rPr>
          <w:rFonts w:ascii="Arial" w:hAnsi="Arial" w:cs="Arial"/>
          <w:sz w:val="22"/>
          <w:szCs w:val="22"/>
        </w:rPr>
      </w:pPr>
      <w:r w:rsidRPr="00723CC1">
        <w:rPr>
          <w:rFonts w:ascii="Arial" w:hAnsi="Arial" w:cs="Arial"/>
          <w:sz w:val="22"/>
          <w:szCs w:val="22"/>
        </w:rPr>
        <w:t>O</w:t>
      </w:r>
      <w:r w:rsidR="00EA60AD" w:rsidRPr="00723CC1">
        <w:rPr>
          <w:rFonts w:ascii="Arial" w:hAnsi="Arial" w:cs="Arial"/>
          <w:sz w:val="22"/>
          <w:szCs w:val="22"/>
        </w:rPr>
        <w:t>lay sırasında kullanılan veya personele sağlanan KKD’nin, tehlikenin tipi, maruziyet yolu, şiddeti, süresi veya proses koşulları için baştan yanlış belirlenmiş olması durumunda seçilir. Buradaki esas fark, B1.3’teki gibi doğru seçilmiş KKD’nin arızalanması değil; sistemin daha en baştan yanlış seviyede, yanlış tipte, yanlış standarda uygun veya yanlış performans sınıfında KKD tanımlamış olmasıdır. Bu nedenle B1.6 yalnızca “yanlış eldiven verildi” düzeyinde değil; organizasyonun tehlikeyi yanlış modellediğini ve kontrol hiyerarşisinin son katmanını zayıf kurguladığını gösterir.</w:t>
      </w:r>
    </w:p>
    <w:p w14:paraId="4BE273BC" w14:textId="77777777" w:rsidR="00EA60AD" w:rsidRPr="00723CC1" w:rsidRDefault="00EA60A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497EC44B" w14:textId="77777777" w:rsidR="00EA60AD" w:rsidRPr="00723CC1" w:rsidRDefault="00EA60AD" w:rsidP="00CF7A8E">
      <w:pPr>
        <w:numPr>
          <w:ilvl w:val="0"/>
          <w:numId w:val="795"/>
        </w:numPr>
        <w:spacing w:before="20" w:after="20"/>
        <w:rPr>
          <w:rFonts w:ascii="Arial" w:hAnsi="Arial" w:cs="Arial"/>
          <w:sz w:val="22"/>
          <w:szCs w:val="22"/>
        </w:rPr>
      </w:pPr>
      <w:r w:rsidRPr="00723CC1">
        <w:rPr>
          <w:rFonts w:ascii="Arial" w:hAnsi="Arial" w:cs="Arial"/>
          <w:sz w:val="22"/>
          <w:szCs w:val="22"/>
        </w:rPr>
        <w:t>Organik buhar bulunan ortamda toz maskesi, kimyasal sıçrama riskinde normal gözlük, kesilme riskinde mekanik dayanımı yetersiz eldiven veya ark flaş ortamında uygun olmayan yüz koruması verilmiştir.</w:t>
      </w:r>
    </w:p>
    <w:p w14:paraId="1F3D58A6" w14:textId="05DD38DF" w:rsidR="00EA60AD" w:rsidRPr="00723CC1" w:rsidRDefault="00EA60AD" w:rsidP="00CF7A8E">
      <w:pPr>
        <w:numPr>
          <w:ilvl w:val="0"/>
          <w:numId w:val="795"/>
        </w:numPr>
        <w:spacing w:before="20" w:after="20"/>
        <w:rPr>
          <w:rFonts w:ascii="Arial" w:hAnsi="Arial" w:cs="Arial"/>
          <w:sz w:val="22"/>
          <w:szCs w:val="22"/>
        </w:rPr>
      </w:pPr>
      <w:r w:rsidRPr="00723CC1">
        <w:rPr>
          <w:rFonts w:ascii="Arial" w:hAnsi="Arial" w:cs="Arial"/>
          <w:sz w:val="22"/>
          <w:szCs w:val="22"/>
        </w:rPr>
        <w:t xml:space="preserve">Solunum koruması seçimi, kontaminant tipi ve konsantrasyonu yerine alışkanlığa göre yapılmış; </w:t>
      </w:r>
      <w:r w:rsidR="004A15A8" w:rsidRPr="00723CC1">
        <w:rPr>
          <w:rFonts w:ascii="Arial" w:hAnsi="Arial" w:cs="Arial"/>
          <w:sz w:val="22"/>
          <w:szCs w:val="22"/>
        </w:rPr>
        <w:t xml:space="preserve">Atanan Koruma Faktörü </w:t>
      </w:r>
      <w:r w:rsidRPr="00723CC1">
        <w:rPr>
          <w:rFonts w:ascii="Arial" w:hAnsi="Arial" w:cs="Arial"/>
          <w:sz w:val="22"/>
          <w:szCs w:val="22"/>
        </w:rPr>
        <w:t>kartuş uygunluğu veya oksijen yetersizliği dikkate alınmamıştır.</w:t>
      </w:r>
    </w:p>
    <w:p w14:paraId="0F7EA542" w14:textId="77777777" w:rsidR="00EA60AD" w:rsidRPr="00723CC1" w:rsidRDefault="00EA60AD" w:rsidP="00CF7A8E">
      <w:pPr>
        <w:numPr>
          <w:ilvl w:val="0"/>
          <w:numId w:val="795"/>
        </w:numPr>
        <w:spacing w:before="20" w:after="20"/>
        <w:rPr>
          <w:rFonts w:ascii="Arial" w:hAnsi="Arial" w:cs="Arial"/>
          <w:sz w:val="22"/>
          <w:szCs w:val="22"/>
        </w:rPr>
      </w:pPr>
      <w:r w:rsidRPr="00723CC1">
        <w:rPr>
          <w:rFonts w:ascii="Arial" w:hAnsi="Arial" w:cs="Arial"/>
          <w:sz w:val="22"/>
          <w:szCs w:val="22"/>
        </w:rPr>
        <w:t>KKD seçimi yalnızca “iş unvanına” göre tanımlanmış, gerçek görev, maruziyet yolu, eşzamanlı tehlikeler ve acil durum senaryoları değerlendirilmemiştir.</w:t>
      </w:r>
    </w:p>
    <w:p w14:paraId="08969D5C" w14:textId="77777777" w:rsidR="00EA60AD" w:rsidRPr="00723CC1" w:rsidRDefault="00EA60AD" w:rsidP="00CF7A8E">
      <w:pPr>
        <w:numPr>
          <w:ilvl w:val="0"/>
          <w:numId w:val="795"/>
        </w:numPr>
        <w:spacing w:before="20" w:after="20"/>
        <w:rPr>
          <w:rFonts w:ascii="Arial" w:hAnsi="Arial" w:cs="Arial"/>
          <w:sz w:val="22"/>
          <w:szCs w:val="22"/>
        </w:rPr>
      </w:pPr>
      <w:r w:rsidRPr="00723CC1">
        <w:rPr>
          <w:rFonts w:ascii="Arial" w:hAnsi="Arial" w:cs="Arial"/>
          <w:sz w:val="22"/>
          <w:szCs w:val="22"/>
        </w:rPr>
        <w:t>Aynı görev için farklı sahalarda farklı KKD standardı uygulanmakta; seçim kriterleri net değildir ve kullanıcılar uygunluk mantığını bilmemektedir.</w:t>
      </w:r>
    </w:p>
    <w:p w14:paraId="151F97BC" w14:textId="77777777" w:rsidR="00EA60AD" w:rsidRPr="00723CC1" w:rsidRDefault="00EA60AD" w:rsidP="00CF7A8E">
      <w:pPr>
        <w:numPr>
          <w:ilvl w:val="0"/>
          <w:numId w:val="795"/>
        </w:numPr>
        <w:spacing w:before="20" w:after="20"/>
        <w:rPr>
          <w:rFonts w:ascii="Arial" w:hAnsi="Arial" w:cs="Arial"/>
          <w:sz w:val="22"/>
          <w:szCs w:val="22"/>
        </w:rPr>
      </w:pPr>
      <w:r w:rsidRPr="00723CC1">
        <w:rPr>
          <w:rFonts w:ascii="Arial" w:hAnsi="Arial" w:cs="Arial"/>
          <w:sz w:val="22"/>
          <w:szCs w:val="22"/>
        </w:rPr>
        <w:t>Tedarik sürecinde maliyet veya bulunabilirlik baskısı nedeniyle teknik spesifikasyon zayıflatılmış, eşdeğer olmayan ürünler fiilen standardın yerine geçmiştir.</w:t>
      </w:r>
    </w:p>
    <w:p w14:paraId="7DF0B471" w14:textId="77777777" w:rsidR="00EE2E7B" w:rsidRPr="00723CC1" w:rsidRDefault="00EE2E7B" w:rsidP="00CF7A8E">
      <w:pPr>
        <w:spacing w:before="20" w:after="20"/>
        <w:rPr>
          <w:rFonts w:ascii="Arial" w:hAnsi="Arial" w:cs="Arial"/>
          <w:b/>
          <w:bCs/>
          <w:sz w:val="22"/>
          <w:szCs w:val="22"/>
        </w:rPr>
      </w:pPr>
    </w:p>
    <w:p w14:paraId="4B45DFDB" w14:textId="676758CF" w:rsidR="00EE2E7B" w:rsidRPr="00723CC1" w:rsidRDefault="00EE2E7B" w:rsidP="00AF7444">
      <w:pPr>
        <w:rPr>
          <w:rFonts w:ascii="Arial" w:hAnsi="Arial" w:cs="Arial"/>
          <w:b/>
          <w:bCs/>
          <w:sz w:val="22"/>
          <w:szCs w:val="22"/>
        </w:rPr>
      </w:pPr>
      <w:r w:rsidRPr="00723CC1">
        <w:rPr>
          <w:rFonts w:ascii="Arial" w:hAnsi="Arial" w:cs="Arial"/>
          <w:b/>
          <w:bCs/>
          <w:sz w:val="22"/>
          <w:szCs w:val="22"/>
        </w:rPr>
        <w:br w:type="page"/>
      </w:r>
    </w:p>
    <w:p w14:paraId="5858BDB2" w14:textId="672026C9" w:rsidR="00922A4F" w:rsidRPr="00723CC1" w:rsidRDefault="00922A4F" w:rsidP="00922A4F">
      <w:pPr>
        <w:pStyle w:val="Heading1"/>
      </w:pPr>
      <w:bookmarkStart w:id="43" w:name="_Toc231335070"/>
      <w:r w:rsidRPr="00723CC1">
        <w:t>B</w:t>
      </w:r>
      <w:r w:rsidRPr="00723CC1">
        <w:t>2. ALETLER, TESİS/DONANIM VEYA ARAÇLAR</w:t>
      </w:r>
      <w:bookmarkEnd w:id="43"/>
    </w:p>
    <w:p w14:paraId="18A1A73B" w14:textId="009F7664" w:rsidR="007731F5" w:rsidRPr="00723CC1" w:rsidRDefault="007731F5" w:rsidP="00FB4B48">
      <w:pPr>
        <w:rPr>
          <w:b/>
          <w:bCs/>
          <w:lang w:val="en-US"/>
        </w:rPr>
      </w:pPr>
      <w:r w:rsidRPr="00723CC1">
        <w:rPr>
          <w:b/>
          <w:bCs/>
        </w:rPr>
        <w:t>Anahtar kelimeler: “ekipman aniden arızalandı” “beklenmedik ekipman arızası” “içten mekanik arıza” “gizli ekipman kusuru” “normal çalışırken bozuldu</w:t>
      </w:r>
      <w:r w:rsidR="00C0491E" w:rsidRPr="00723CC1">
        <w:rPr>
          <w:b/>
          <w:bCs/>
        </w:rPr>
        <w:t xml:space="preserve">” </w:t>
      </w:r>
      <w:r w:rsidR="00C0491E" w:rsidRPr="00723CC1">
        <w:rPr>
          <w:b/>
          <w:bCs/>
        </w:rPr>
        <w:t>"arıza önceden belli olmadı"</w:t>
      </w:r>
    </w:p>
    <w:p w14:paraId="009FF4FF" w14:textId="1FD3BA60" w:rsidR="00EE2E7B" w:rsidRPr="00723CC1" w:rsidRDefault="00EE2E7B" w:rsidP="00EE2E7B">
      <w:pPr>
        <w:pStyle w:val="Heading2"/>
        <w:rPr>
          <w:lang w:val="en-US"/>
        </w:rPr>
      </w:pPr>
      <w:bookmarkStart w:id="44" w:name="_Toc231335071"/>
      <w:r w:rsidRPr="00723CC1">
        <w:rPr>
          <w:lang w:val="en-US"/>
        </w:rPr>
        <w:t xml:space="preserve">B2.1 Tesis / </w:t>
      </w:r>
      <w:proofErr w:type="spellStart"/>
      <w:r w:rsidRPr="00723CC1">
        <w:rPr>
          <w:lang w:val="en-US"/>
        </w:rPr>
        <w:t>Ekipman</w:t>
      </w:r>
      <w:proofErr w:type="spellEnd"/>
      <w:r w:rsidRPr="00723CC1">
        <w:rPr>
          <w:lang w:val="en-US"/>
        </w:rPr>
        <w:t xml:space="preserve"> </w:t>
      </w:r>
      <w:proofErr w:type="spellStart"/>
      <w:r w:rsidRPr="00723CC1">
        <w:rPr>
          <w:lang w:val="en-US"/>
        </w:rPr>
        <w:t>Arızası</w:t>
      </w:r>
      <w:bookmarkEnd w:id="44"/>
      <w:proofErr w:type="spellEnd"/>
    </w:p>
    <w:p w14:paraId="2D8ACEC0" w14:textId="4E7EC106" w:rsidR="00EE2E7B" w:rsidRPr="00723CC1" w:rsidRDefault="00EE2E7B" w:rsidP="00EE2E7B">
      <w:pPr>
        <w:spacing w:before="20" w:after="20"/>
        <w:rPr>
          <w:rFonts w:ascii="Arial" w:hAnsi="Arial" w:cs="Arial"/>
          <w:sz w:val="22"/>
          <w:szCs w:val="22"/>
          <w:lang w:val="en-US"/>
        </w:rPr>
      </w:pPr>
      <w:r w:rsidRPr="00723CC1">
        <w:rPr>
          <w:rFonts w:ascii="Arial" w:hAnsi="Arial" w:cs="Arial"/>
          <w:sz w:val="22"/>
          <w:szCs w:val="22"/>
          <w:lang w:val="en-US"/>
        </w:rPr>
        <w:t xml:space="preserve">Bu </w:t>
      </w:r>
      <w:proofErr w:type="spellStart"/>
      <w:r w:rsidRPr="00723CC1">
        <w:rPr>
          <w:rFonts w:ascii="Arial" w:hAnsi="Arial" w:cs="Arial"/>
          <w:sz w:val="22"/>
          <w:szCs w:val="22"/>
          <w:lang w:val="en-US"/>
        </w:rPr>
        <w:t>madde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ekipmanın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seçildiği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talimatlara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uygun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kullanıldığı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halde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ekipmanın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kendisinin</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beklenmedik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şekilde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arızalanması</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durumunda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seçilir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Buradaki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vurgu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kullanıcının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makul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ön-kontrolüyle</w:t>
      </w:r>
      <w:proofErr w:type="spellEnd"/>
      <w:r w:rsidRPr="00723CC1">
        <w:rPr>
          <w:rFonts w:ascii="Arial" w:hAnsi="Arial" w:cs="Arial"/>
          <w:sz w:val="22"/>
          <w:szCs w:val="22"/>
          <w:lang w:val="en-US"/>
        </w:rPr>
        <w:t xml:space="preserve"> fark </w:t>
      </w:r>
      <w:proofErr w:type="spellStart"/>
      <w:r w:rsidRPr="00723CC1">
        <w:rPr>
          <w:rFonts w:ascii="Arial" w:hAnsi="Arial" w:cs="Arial"/>
          <w:sz w:val="22"/>
          <w:szCs w:val="22"/>
          <w:lang w:val="en-US"/>
        </w:rPr>
        <w:t>etmesinin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beklenmediği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gizli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arıza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iç</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bozulma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bileşen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kırılması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performans</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kaybıdır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sorun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kullanım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davranışından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çok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ekipmanın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fiili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performans</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boşluğundadır</w:t>
      </w:r>
      <w:proofErr w:type="spellEnd"/>
      <w:r w:rsidRPr="00723CC1">
        <w:rPr>
          <w:rFonts w:ascii="Arial" w:hAnsi="Arial" w:cs="Arial"/>
          <w:sz w:val="22"/>
          <w:szCs w:val="22"/>
          <w:lang w:val="en-US"/>
        </w:rPr>
        <w:t xml:space="preserve">. </w:t>
      </w:r>
      <w:r w:rsidR="003A1672" w:rsidRPr="00723CC1">
        <w:rPr>
          <w:rFonts w:ascii="Arial" w:hAnsi="Arial" w:cs="Arial"/>
          <w:sz w:val="22"/>
          <w:szCs w:val="22"/>
          <w:lang w:val="en-US"/>
        </w:rPr>
        <w:t>B</w:t>
      </w:r>
      <w:r w:rsidRPr="00723CC1">
        <w:rPr>
          <w:rFonts w:ascii="Arial" w:hAnsi="Arial" w:cs="Arial"/>
          <w:sz w:val="22"/>
          <w:szCs w:val="22"/>
          <w:lang w:val="en-US"/>
        </w:rPr>
        <w:t xml:space="preserve">u </w:t>
      </w:r>
      <w:proofErr w:type="spellStart"/>
      <w:r w:rsidRPr="00723CC1">
        <w:rPr>
          <w:rFonts w:ascii="Arial" w:hAnsi="Arial" w:cs="Arial"/>
          <w:sz w:val="22"/>
          <w:szCs w:val="22"/>
          <w:lang w:val="en-US"/>
        </w:rPr>
        <w:t>tür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ekipman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performans</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boşlukları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çoğu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kez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tasarım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kurulum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bakım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programı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güvenilirlik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stratejisi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kritik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ekipman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tanımlama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bakım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uygulama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kalitesiyle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birlikte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incelenir</w:t>
      </w:r>
      <w:proofErr w:type="spellEnd"/>
      <w:r w:rsidRPr="00723CC1">
        <w:rPr>
          <w:rFonts w:ascii="Arial" w:hAnsi="Arial" w:cs="Arial"/>
          <w:sz w:val="22"/>
          <w:szCs w:val="22"/>
          <w:lang w:val="en-US"/>
        </w:rPr>
        <w:t xml:space="preserve">. Bu </w:t>
      </w:r>
      <w:proofErr w:type="spellStart"/>
      <w:r w:rsidRPr="00723CC1">
        <w:rPr>
          <w:rFonts w:ascii="Arial" w:hAnsi="Arial" w:cs="Arial"/>
          <w:sz w:val="22"/>
          <w:szCs w:val="22"/>
          <w:lang w:val="en-US"/>
        </w:rPr>
        <w:t>nedenle</w:t>
      </w:r>
      <w:proofErr w:type="spellEnd"/>
      <w:r w:rsidRPr="00723CC1">
        <w:rPr>
          <w:rFonts w:ascii="Arial" w:hAnsi="Arial" w:cs="Arial"/>
          <w:sz w:val="22"/>
          <w:szCs w:val="22"/>
          <w:lang w:val="en-US"/>
        </w:rPr>
        <w:t xml:space="preserve"> B2.1 </w:t>
      </w:r>
      <w:proofErr w:type="spellStart"/>
      <w:r w:rsidRPr="00723CC1">
        <w:rPr>
          <w:rFonts w:ascii="Arial" w:hAnsi="Arial" w:cs="Arial"/>
          <w:sz w:val="22"/>
          <w:szCs w:val="22"/>
          <w:lang w:val="en-US"/>
        </w:rPr>
        <w:t>çoğu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olayda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başına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nihai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neden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değil</w:t>
      </w:r>
      <w:proofErr w:type="spellEnd"/>
      <w:r w:rsidRPr="00723CC1">
        <w:rPr>
          <w:rFonts w:ascii="Arial" w:hAnsi="Arial" w:cs="Arial"/>
          <w:sz w:val="22"/>
          <w:szCs w:val="22"/>
          <w:lang w:val="en-US"/>
        </w:rPr>
        <w:t xml:space="preserve">, D5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D6 </w:t>
      </w:r>
      <w:proofErr w:type="spellStart"/>
      <w:r w:rsidRPr="00723CC1">
        <w:rPr>
          <w:rFonts w:ascii="Arial" w:hAnsi="Arial" w:cs="Arial"/>
          <w:sz w:val="22"/>
          <w:szCs w:val="22"/>
          <w:lang w:val="en-US"/>
        </w:rPr>
        <w:t>gruplarına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açılan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kapıdır</w:t>
      </w:r>
      <w:proofErr w:type="spellEnd"/>
      <w:r w:rsidRPr="00723CC1">
        <w:rPr>
          <w:rFonts w:ascii="Arial" w:hAnsi="Arial" w:cs="Arial"/>
          <w:sz w:val="22"/>
          <w:szCs w:val="22"/>
          <w:lang w:val="en-US"/>
        </w:rPr>
        <w:t>.</w:t>
      </w:r>
    </w:p>
    <w:p w14:paraId="412A6D62" w14:textId="77777777" w:rsidR="00EE2E7B" w:rsidRPr="00723CC1" w:rsidRDefault="00EE2E7B" w:rsidP="00EE2E7B">
      <w:pPr>
        <w:spacing w:before="20" w:after="20"/>
        <w:rPr>
          <w:rFonts w:ascii="Arial" w:hAnsi="Arial" w:cs="Arial"/>
          <w:b/>
          <w:bCs/>
          <w:sz w:val="22"/>
          <w:szCs w:val="22"/>
          <w:lang w:val="en-US"/>
        </w:rPr>
      </w:pPr>
      <w:proofErr w:type="spellStart"/>
      <w:r w:rsidRPr="00723CC1">
        <w:rPr>
          <w:rFonts w:ascii="Arial" w:hAnsi="Arial" w:cs="Arial"/>
          <w:b/>
          <w:bCs/>
          <w:sz w:val="22"/>
          <w:szCs w:val="22"/>
          <w:lang w:val="en-US"/>
        </w:rPr>
        <w:t>Tipik</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Problemler</w:t>
      </w:r>
      <w:proofErr w:type="spellEnd"/>
      <w:r w:rsidRPr="00723CC1">
        <w:rPr>
          <w:rFonts w:ascii="Arial" w:hAnsi="Arial" w:cs="Arial"/>
          <w:b/>
          <w:bCs/>
          <w:sz w:val="22"/>
          <w:szCs w:val="22"/>
          <w:lang w:val="en-US"/>
        </w:rPr>
        <w:t xml:space="preserve"> / </w:t>
      </w:r>
      <w:proofErr w:type="spellStart"/>
      <w:r w:rsidRPr="00723CC1">
        <w:rPr>
          <w:rFonts w:ascii="Arial" w:hAnsi="Arial" w:cs="Arial"/>
          <w:b/>
          <w:bCs/>
          <w:sz w:val="22"/>
          <w:szCs w:val="22"/>
          <w:lang w:val="en-US"/>
        </w:rPr>
        <w:t>Yaygın</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Eksiklikler</w:t>
      </w:r>
      <w:proofErr w:type="spellEnd"/>
    </w:p>
    <w:p w14:paraId="13B331B1" w14:textId="77777777" w:rsidR="00EE2E7B" w:rsidRPr="00723CC1" w:rsidRDefault="00EE2E7B" w:rsidP="00EE2E7B">
      <w:pPr>
        <w:numPr>
          <w:ilvl w:val="0"/>
          <w:numId w:val="850"/>
        </w:numPr>
        <w:spacing w:before="20" w:after="20"/>
        <w:rPr>
          <w:rFonts w:ascii="Arial" w:hAnsi="Arial" w:cs="Arial"/>
          <w:sz w:val="22"/>
          <w:szCs w:val="22"/>
          <w:lang w:val="en-US"/>
        </w:rPr>
      </w:pPr>
      <w:proofErr w:type="spellStart"/>
      <w:r w:rsidRPr="00723CC1">
        <w:rPr>
          <w:rFonts w:ascii="Arial" w:hAnsi="Arial" w:cs="Arial"/>
          <w:sz w:val="22"/>
          <w:szCs w:val="22"/>
          <w:lang w:val="en-US"/>
        </w:rPr>
        <w:t>Ekipman</w:t>
      </w:r>
      <w:proofErr w:type="spellEnd"/>
      <w:r w:rsidRPr="00723CC1">
        <w:rPr>
          <w:rFonts w:ascii="Arial" w:hAnsi="Arial" w:cs="Arial"/>
          <w:sz w:val="22"/>
          <w:szCs w:val="22"/>
          <w:lang w:val="en-US"/>
        </w:rPr>
        <w:t xml:space="preserve"> normal </w:t>
      </w:r>
      <w:proofErr w:type="spellStart"/>
      <w:r w:rsidRPr="00723CC1">
        <w:rPr>
          <w:rFonts w:ascii="Arial" w:hAnsi="Arial" w:cs="Arial"/>
          <w:sz w:val="22"/>
          <w:szCs w:val="22"/>
          <w:lang w:val="en-US"/>
        </w:rPr>
        <w:t>işletmede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aniden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durur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kırılır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sıkışır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sızdırır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sapmalı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çalışır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fonksiyonunu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kaybeder</w:t>
      </w:r>
      <w:proofErr w:type="spellEnd"/>
      <w:r w:rsidRPr="00723CC1">
        <w:rPr>
          <w:rFonts w:ascii="Arial" w:hAnsi="Arial" w:cs="Arial"/>
          <w:sz w:val="22"/>
          <w:szCs w:val="22"/>
          <w:lang w:val="en-US"/>
        </w:rPr>
        <w:t>.</w:t>
      </w:r>
    </w:p>
    <w:p w14:paraId="5C861071" w14:textId="77777777" w:rsidR="00EE2E7B" w:rsidRPr="00723CC1" w:rsidRDefault="00EE2E7B" w:rsidP="00EE2E7B">
      <w:pPr>
        <w:numPr>
          <w:ilvl w:val="0"/>
          <w:numId w:val="850"/>
        </w:numPr>
        <w:spacing w:before="20" w:after="20"/>
        <w:rPr>
          <w:rFonts w:ascii="Arial" w:hAnsi="Arial" w:cs="Arial"/>
          <w:sz w:val="22"/>
          <w:szCs w:val="22"/>
          <w:lang w:val="en-US"/>
        </w:rPr>
      </w:pPr>
      <w:proofErr w:type="spellStart"/>
      <w:r w:rsidRPr="00723CC1">
        <w:rPr>
          <w:rFonts w:ascii="Arial" w:hAnsi="Arial" w:cs="Arial"/>
          <w:sz w:val="22"/>
          <w:szCs w:val="22"/>
          <w:lang w:val="en-US"/>
        </w:rPr>
        <w:t>Çekmece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rayı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yerinden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çıkar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ısıtıcı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rezistansı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içeriden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pompa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bileşeni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kırılır</w:t>
      </w:r>
      <w:proofErr w:type="spellEnd"/>
      <w:r w:rsidRPr="00723CC1">
        <w:rPr>
          <w:rFonts w:ascii="Arial" w:hAnsi="Arial" w:cs="Arial"/>
          <w:sz w:val="22"/>
          <w:szCs w:val="22"/>
          <w:lang w:val="en-US"/>
        </w:rPr>
        <w:t xml:space="preserve">, motor </w:t>
      </w:r>
      <w:proofErr w:type="spellStart"/>
      <w:r w:rsidRPr="00723CC1">
        <w:rPr>
          <w:rFonts w:ascii="Arial" w:hAnsi="Arial" w:cs="Arial"/>
          <w:sz w:val="22"/>
          <w:szCs w:val="22"/>
          <w:lang w:val="en-US"/>
        </w:rPr>
        <w:t>beklenmedik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şekilde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devre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dışı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kalır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valf</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içten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arıza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verir</w:t>
      </w:r>
      <w:proofErr w:type="spellEnd"/>
      <w:r w:rsidRPr="00723CC1">
        <w:rPr>
          <w:rFonts w:ascii="Arial" w:hAnsi="Arial" w:cs="Arial"/>
          <w:sz w:val="22"/>
          <w:szCs w:val="22"/>
          <w:lang w:val="en-US"/>
        </w:rPr>
        <w:t>.</w:t>
      </w:r>
    </w:p>
    <w:p w14:paraId="1E31A149" w14:textId="77777777" w:rsidR="00EE2E7B" w:rsidRPr="00723CC1" w:rsidRDefault="00EE2E7B" w:rsidP="00EE2E7B">
      <w:pPr>
        <w:numPr>
          <w:ilvl w:val="0"/>
          <w:numId w:val="850"/>
        </w:numPr>
        <w:spacing w:before="20" w:after="20"/>
        <w:rPr>
          <w:rFonts w:ascii="Arial" w:hAnsi="Arial" w:cs="Arial"/>
          <w:sz w:val="22"/>
          <w:szCs w:val="22"/>
          <w:lang w:val="en-US"/>
        </w:rPr>
      </w:pPr>
      <w:proofErr w:type="spellStart"/>
      <w:r w:rsidRPr="00723CC1">
        <w:rPr>
          <w:rFonts w:ascii="Arial" w:hAnsi="Arial" w:cs="Arial"/>
          <w:sz w:val="22"/>
          <w:szCs w:val="22"/>
          <w:lang w:val="en-US"/>
        </w:rPr>
        <w:t>Arıza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daha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önce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belirgin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saha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işareti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vermemiş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olabilir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nedenle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kullanıcı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kullanım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kontrolünde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problemi</w:t>
      </w:r>
      <w:proofErr w:type="spellEnd"/>
      <w:r w:rsidRPr="00723CC1">
        <w:rPr>
          <w:rFonts w:ascii="Arial" w:hAnsi="Arial" w:cs="Arial"/>
          <w:sz w:val="22"/>
          <w:szCs w:val="22"/>
          <w:lang w:val="en-US"/>
        </w:rPr>
        <w:t xml:space="preserve"> fark </w:t>
      </w:r>
      <w:proofErr w:type="spellStart"/>
      <w:r w:rsidRPr="00723CC1">
        <w:rPr>
          <w:rFonts w:ascii="Arial" w:hAnsi="Arial" w:cs="Arial"/>
          <w:sz w:val="22"/>
          <w:szCs w:val="22"/>
          <w:lang w:val="en-US"/>
        </w:rPr>
        <w:t>etmez</w:t>
      </w:r>
      <w:proofErr w:type="spellEnd"/>
      <w:r w:rsidRPr="00723CC1">
        <w:rPr>
          <w:rFonts w:ascii="Arial" w:hAnsi="Arial" w:cs="Arial"/>
          <w:sz w:val="22"/>
          <w:szCs w:val="22"/>
          <w:lang w:val="en-US"/>
        </w:rPr>
        <w:t>.</w:t>
      </w:r>
    </w:p>
    <w:p w14:paraId="71052603" w14:textId="77777777" w:rsidR="00EE2E7B" w:rsidRPr="00723CC1" w:rsidRDefault="00EE2E7B" w:rsidP="00EE2E7B">
      <w:pPr>
        <w:numPr>
          <w:ilvl w:val="0"/>
          <w:numId w:val="850"/>
        </w:numPr>
        <w:spacing w:before="20" w:after="20"/>
        <w:rPr>
          <w:rFonts w:ascii="Arial" w:hAnsi="Arial" w:cs="Arial"/>
          <w:sz w:val="22"/>
          <w:szCs w:val="22"/>
          <w:lang w:val="en-US"/>
        </w:rPr>
      </w:pPr>
      <w:proofErr w:type="spellStart"/>
      <w:r w:rsidRPr="00723CC1">
        <w:rPr>
          <w:rFonts w:ascii="Arial" w:hAnsi="Arial" w:cs="Arial"/>
          <w:sz w:val="22"/>
          <w:szCs w:val="22"/>
          <w:lang w:val="en-US"/>
        </w:rPr>
        <w:t>Ekipman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aslında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uzun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süredir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bozulma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sürecindedir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ancak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bakım</w:t>
      </w:r>
      <w:proofErr w:type="spellEnd"/>
      <w:r w:rsidRPr="00723CC1">
        <w:rPr>
          <w:rFonts w:ascii="Arial" w:hAnsi="Arial" w:cs="Arial"/>
          <w:sz w:val="22"/>
          <w:szCs w:val="22"/>
          <w:lang w:val="en-US"/>
        </w:rPr>
        <w:t xml:space="preserve"> / condition monitoring / inspection </w:t>
      </w:r>
      <w:proofErr w:type="spellStart"/>
      <w:r w:rsidRPr="00723CC1">
        <w:rPr>
          <w:rFonts w:ascii="Arial" w:hAnsi="Arial" w:cs="Arial"/>
          <w:sz w:val="22"/>
          <w:szCs w:val="22"/>
          <w:lang w:val="en-US"/>
        </w:rPr>
        <w:t>sistemi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bunu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zamanında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yakalayamamıştır</w:t>
      </w:r>
      <w:proofErr w:type="spellEnd"/>
      <w:r w:rsidRPr="00723CC1">
        <w:rPr>
          <w:rFonts w:ascii="Arial" w:hAnsi="Arial" w:cs="Arial"/>
          <w:sz w:val="22"/>
          <w:szCs w:val="22"/>
          <w:lang w:val="en-US"/>
        </w:rPr>
        <w:t>.</w:t>
      </w:r>
    </w:p>
    <w:p w14:paraId="6D903FA4" w14:textId="77777777" w:rsidR="00EE2E7B" w:rsidRPr="00723CC1" w:rsidRDefault="00EE2E7B" w:rsidP="00EE2E7B">
      <w:pPr>
        <w:numPr>
          <w:ilvl w:val="0"/>
          <w:numId w:val="850"/>
        </w:numPr>
        <w:spacing w:before="20" w:after="20"/>
        <w:rPr>
          <w:rFonts w:ascii="Arial" w:hAnsi="Arial" w:cs="Arial"/>
          <w:sz w:val="22"/>
          <w:szCs w:val="22"/>
          <w:lang w:val="en-US"/>
        </w:rPr>
      </w:pPr>
      <w:proofErr w:type="spellStart"/>
      <w:r w:rsidRPr="00723CC1">
        <w:rPr>
          <w:rFonts w:ascii="Arial" w:hAnsi="Arial" w:cs="Arial"/>
          <w:sz w:val="22"/>
          <w:szCs w:val="22"/>
          <w:lang w:val="en-US"/>
        </w:rPr>
        <w:t>Güvenilirlik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programı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ekipmanın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gerçek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kritikliğini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arıza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modlarını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modellemediği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için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arıza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olay</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anına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kadar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görünmez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kalmıştır</w:t>
      </w:r>
      <w:proofErr w:type="spellEnd"/>
      <w:r w:rsidRPr="00723CC1">
        <w:rPr>
          <w:rFonts w:ascii="Arial" w:hAnsi="Arial" w:cs="Arial"/>
          <w:sz w:val="22"/>
          <w:szCs w:val="22"/>
          <w:lang w:val="en-US"/>
        </w:rPr>
        <w:t>.</w:t>
      </w:r>
    </w:p>
    <w:p w14:paraId="0783A28D" w14:textId="31C93870" w:rsidR="00EE2E7B" w:rsidRPr="00723CC1" w:rsidRDefault="00EE2E7B" w:rsidP="00007255">
      <w:pPr>
        <w:spacing w:before="20" w:after="20"/>
        <w:rPr>
          <w:rFonts w:ascii="Arial" w:hAnsi="Arial" w:cs="Arial"/>
          <w:b/>
          <w:bCs/>
          <w:sz w:val="22"/>
          <w:szCs w:val="22"/>
          <w:lang w:val="en-US"/>
        </w:rPr>
      </w:pPr>
    </w:p>
    <w:p w14:paraId="6C4018D4" w14:textId="77777777" w:rsidR="00EE2E7B" w:rsidRPr="00723CC1" w:rsidRDefault="00EE2E7B">
      <w:pPr>
        <w:rPr>
          <w:rFonts w:ascii="Arial" w:hAnsi="Arial" w:cs="Arial"/>
          <w:b/>
          <w:bCs/>
          <w:sz w:val="22"/>
          <w:szCs w:val="22"/>
          <w:lang w:val="en-US"/>
        </w:rPr>
      </w:pPr>
      <w:r w:rsidRPr="00723CC1">
        <w:rPr>
          <w:rFonts w:ascii="Arial" w:hAnsi="Arial" w:cs="Arial"/>
          <w:b/>
          <w:bCs/>
          <w:sz w:val="22"/>
          <w:szCs w:val="22"/>
          <w:lang w:val="en-US"/>
        </w:rPr>
        <w:br w:type="page"/>
      </w:r>
    </w:p>
    <w:p w14:paraId="68721CEB" w14:textId="3757B2DE" w:rsidR="007731F5" w:rsidRPr="00723CC1" w:rsidRDefault="007731F5" w:rsidP="00C0491E">
      <w:pPr>
        <w:rPr>
          <w:b/>
          <w:bCs/>
          <w:lang w:val="en-US"/>
        </w:rPr>
      </w:pPr>
      <w:r w:rsidRPr="00723CC1">
        <w:rPr>
          <w:b/>
          <w:bCs/>
        </w:rPr>
        <w:t>Anahtar kelimeler: “ekipman hazır değildi” “ön hazırlık yapılmadı” “bakım sonrası kontrol yok” “proses güvenli moda alınmadı” “start-up kontrolü atlandı”</w:t>
      </w:r>
      <w:r w:rsidR="00C0491E" w:rsidRPr="00723CC1">
        <w:rPr>
          <w:b/>
          <w:bCs/>
        </w:rPr>
        <w:t xml:space="preserve"> </w:t>
      </w:r>
      <w:r w:rsidR="00C0491E" w:rsidRPr="00723CC1">
        <w:rPr>
          <w:b/>
          <w:bCs/>
        </w:rPr>
        <w:t>"hazır sayıldı kontrol edilmedi"</w:t>
      </w:r>
      <w:r w:rsidR="00C0491E" w:rsidRPr="00723CC1">
        <w:rPr>
          <w:b/>
          <w:bCs/>
        </w:rPr>
        <w:t xml:space="preserve"> </w:t>
      </w:r>
      <w:r w:rsidR="00C0491E" w:rsidRPr="00723CC1">
        <w:rPr>
          <w:b/>
          <w:bCs/>
        </w:rPr>
        <w:t>"izolasyon tamamlanmamıştı"</w:t>
      </w:r>
    </w:p>
    <w:p w14:paraId="631838B0" w14:textId="6A3AAFAB" w:rsidR="00EE2E7B" w:rsidRPr="00723CC1" w:rsidRDefault="00EE2E7B" w:rsidP="00EE2E7B">
      <w:pPr>
        <w:pStyle w:val="Heading2"/>
        <w:rPr>
          <w:lang w:val="en-US"/>
        </w:rPr>
      </w:pPr>
      <w:bookmarkStart w:id="45" w:name="_Toc231335072"/>
      <w:r w:rsidRPr="00723CC1">
        <w:rPr>
          <w:lang w:val="en-US"/>
        </w:rPr>
        <w:t xml:space="preserve">B2.2 </w:t>
      </w:r>
      <w:proofErr w:type="spellStart"/>
      <w:r w:rsidRPr="00723CC1">
        <w:rPr>
          <w:lang w:val="en-US"/>
        </w:rPr>
        <w:t>Yetersiz</w:t>
      </w:r>
      <w:proofErr w:type="spellEnd"/>
      <w:r w:rsidRPr="00723CC1">
        <w:rPr>
          <w:lang w:val="en-US"/>
        </w:rPr>
        <w:t xml:space="preserve"> Tesis / </w:t>
      </w:r>
      <w:proofErr w:type="spellStart"/>
      <w:r w:rsidRPr="00723CC1">
        <w:rPr>
          <w:lang w:val="en-US"/>
        </w:rPr>
        <w:t>Ekipman</w:t>
      </w:r>
      <w:proofErr w:type="spellEnd"/>
      <w:r w:rsidRPr="00723CC1">
        <w:rPr>
          <w:lang w:val="en-US"/>
        </w:rPr>
        <w:t xml:space="preserve"> </w:t>
      </w:r>
      <w:proofErr w:type="spellStart"/>
      <w:r w:rsidRPr="00723CC1">
        <w:rPr>
          <w:lang w:val="en-US"/>
        </w:rPr>
        <w:t>Hazırlığı</w:t>
      </w:r>
      <w:bookmarkEnd w:id="45"/>
      <w:proofErr w:type="spellEnd"/>
    </w:p>
    <w:p w14:paraId="43C33F60" w14:textId="77FFF790" w:rsidR="00EE2E7B" w:rsidRPr="00723CC1" w:rsidRDefault="00EE2E7B" w:rsidP="00EE2E7B">
      <w:pPr>
        <w:spacing w:before="20" w:after="20"/>
        <w:rPr>
          <w:rFonts w:ascii="Arial" w:hAnsi="Arial" w:cs="Arial"/>
          <w:sz w:val="22"/>
          <w:szCs w:val="22"/>
          <w:lang w:val="en-US"/>
        </w:rPr>
      </w:pPr>
      <w:r w:rsidRPr="00723CC1">
        <w:rPr>
          <w:rFonts w:ascii="Arial" w:hAnsi="Arial" w:cs="Arial"/>
          <w:sz w:val="22"/>
          <w:szCs w:val="22"/>
          <w:lang w:val="en-US"/>
        </w:rPr>
        <w:t xml:space="preserve">Bu </w:t>
      </w:r>
      <w:proofErr w:type="spellStart"/>
      <w:r w:rsidRPr="00723CC1">
        <w:rPr>
          <w:rFonts w:ascii="Arial" w:hAnsi="Arial" w:cs="Arial"/>
          <w:sz w:val="22"/>
          <w:szCs w:val="22"/>
          <w:lang w:val="en-US"/>
        </w:rPr>
        <w:t>madde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ekipmanın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türde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olmasına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rağmen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bakım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öncesinde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gerekli</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hazırlık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emniyete</w:t>
      </w:r>
      <w:proofErr w:type="spellEnd"/>
      <w:r w:rsidRPr="00723CC1">
        <w:rPr>
          <w:rFonts w:ascii="Arial" w:hAnsi="Arial" w:cs="Arial"/>
          <w:sz w:val="22"/>
          <w:szCs w:val="22"/>
          <w:lang w:val="en-US"/>
        </w:rPr>
        <w:t xml:space="preserve"> alma, </w:t>
      </w:r>
      <w:proofErr w:type="spellStart"/>
      <w:r w:rsidRPr="00723CC1">
        <w:rPr>
          <w:rFonts w:ascii="Arial" w:hAnsi="Arial" w:cs="Arial"/>
          <w:sz w:val="22"/>
          <w:szCs w:val="22"/>
          <w:lang w:val="en-US"/>
        </w:rPr>
        <w:t>temizleme</w:t>
      </w:r>
      <w:proofErr w:type="spellEnd"/>
      <w:r w:rsidRPr="00723CC1">
        <w:rPr>
          <w:rFonts w:ascii="Arial" w:hAnsi="Arial" w:cs="Arial"/>
          <w:sz w:val="22"/>
          <w:szCs w:val="22"/>
          <w:lang w:val="en-US"/>
        </w:rPr>
        <w:t xml:space="preserve">, purging, </w:t>
      </w:r>
      <w:proofErr w:type="spellStart"/>
      <w:r w:rsidRPr="00723CC1">
        <w:rPr>
          <w:rFonts w:ascii="Arial" w:hAnsi="Arial" w:cs="Arial"/>
          <w:sz w:val="22"/>
          <w:szCs w:val="22"/>
          <w:lang w:val="en-US"/>
        </w:rPr>
        <w:t>izolasyon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konfigürasyon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ayar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operasyon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öncesi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doğrulama</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adımlarının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tamamlanmadan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kullanıma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alınması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durumunda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seçilir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burada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ekipman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bozuk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olmak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zorunda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değildir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sorun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ekipmanın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hazır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kabul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edilmesinde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yapılan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eksik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hazırlıktır</w:t>
      </w:r>
      <w:proofErr w:type="spellEnd"/>
      <w:r w:rsidRPr="00723CC1">
        <w:rPr>
          <w:rFonts w:ascii="Arial" w:hAnsi="Arial" w:cs="Arial"/>
          <w:sz w:val="22"/>
          <w:szCs w:val="22"/>
          <w:lang w:val="en-US"/>
        </w:rPr>
        <w:t>.</w:t>
      </w:r>
      <w:r w:rsidR="00007255"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Hazırlık</w:t>
      </w:r>
      <w:proofErr w:type="spellEnd"/>
      <w:r w:rsidR="00007255"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incelemesi</w:t>
      </w:r>
      <w:proofErr w:type="spellEnd"/>
      <w:r w:rsidR="00007255"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devreye</w:t>
      </w:r>
      <w:proofErr w:type="spellEnd"/>
      <w:r w:rsidR="00007255" w:rsidRPr="00723CC1">
        <w:rPr>
          <w:rFonts w:ascii="Arial" w:hAnsi="Arial" w:cs="Arial"/>
          <w:sz w:val="22"/>
          <w:szCs w:val="22"/>
          <w:lang w:val="en-US"/>
        </w:rPr>
        <w:t xml:space="preserve"> alma</w:t>
      </w:r>
      <w:r w:rsidRPr="00723CC1">
        <w:rPr>
          <w:rFonts w:ascii="Arial" w:hAnsi="Arial" w:cs="Arial"/>
          <w:sz w:val="22"/>
          <w:szCs w:val="22"/>
          <w:lang w:val="en-US"/>
        </w:rPr>
        <w:t xml:space="preserve"> </w:t>
      </w:r>
      <w:proofErr w:type="spellStart"/>
      <w:r w:rsidRPr="00723CC1">
        <w:rPr>
          <w:rFonts w:ascii="Arial" w:hAnsi="Arial" w:cs="Arial"/>
          <w:sz w:val="22"/>
          <w:szCs w:val="22"/>
          <w:lang w:val="en-US"/>
        </w:rPr>
        <w:t>hazırlığı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bakım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sonrası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doğrulama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fault-finding </w:t>
      </w:r>
      <w:proofErr w:type="spellStart"/>
      <w:r w:rsidRPr="00723CC1">
        <w:rPr>
          <w:rFonts w:ascii="Arial" w:hAnsi="Arial" w:cs="Arial"/>
          <w:sz w:val="22"/>
          <w:szCs w:val="22"/>
          <w:lang w:val="en-US"/>
        </w:rPr>
        <w:t>kapsam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eksiklikleri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tür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olayların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arkasındaki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önemli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sistemik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zeminler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olarak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tarif</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edilir</w:t>
      </w:r>
      <w:proofErr w:type="spellEnd"/>
      <w:r w:rsidRPr="00723CC1">
        <w:rPr>
          <w:rFonts w:ascii="Arial" w:hAnsi="Arial" w:cs="Arial"/>
          <w:sz w:val="22"/>
          <w:szCs w:val="22"/>
          <w:lang w:val="en-US"/>
        </w:rPr>
        <w:t xml:space="preserve">. Bu </w:t>
      </w:r>
      <w:proofErr w:type="spellStart"/>
      <w:r w:rsidRPr="00723CC1">
        <w:rPr>
          <w:rFonts w:ascii="Arial" w:hAnsi="Arial" w:cs="Arial"/>
          <w:sz w:val="22"/>
          <w:szCs w:val="22"/>
          <w:lang w:val="en-US"/>
        </w:rPr>
        <w:t>nedenle</w:t>
      </w:r>
      <w:proofErr w:type="spellEnd"/>
      <w:r w:rsidRPr="00723CC1">
        <w:rPr>
          <w:rFonts w:ascii="Arial" w:hAnsi="Arial" w:cs="Arial"/>
          <w:sz w:val="22"/>
          <w:szCs w:val="22"/>
          <w:lang w:val="en-US"/>
        </w:rPr>
        <w:t xml:space="preserve"> B2.2, </w:t>
      </w:r>
      <w:proofErr w:type="spellStart"/>
      <w:r w:rsidRPr="00723CC1">
        <w:rPr>
          <w:rFonts w:ascii="Arial" w:hAnsi="Arial" w:cs="Arial"/>
          <w:sz w:val="22"/>
          <w:szCs w:val="22"/>
          <w:lang w:val="en-US"/>
        </w:rPr>
        <w:t>özellikle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bakım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sonrası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devreye</w:t>
      </w:r>
      <w:proofErr w:type="spellEnd"/>
      <w:r w:rsidRPr="00723CC1">
        <w:rPr>
          <w:rFonts w:ascii="Arial" w:hAnsi="Arial" w:cs="Arial"/>
          <w:sz w:val="22"/>
          <w:szCs w:val="22"/>
          <w:lang w:val="en-US"/>
        </w:rPr>
        <w:t xml:space="preserve"> alma, confined space </w:t>
      </w:r>
      <w:proofErr w:type="spellStart"/>
      <w:r w:rsidRPr="00723CC1">
        <w:rPr>
          <w:rFonts w:ascii="Arial" w:hAnsi="Arial" w:cs="Arial"/>
          <w:sz w:val="22"/>
          <w:szCs w:val="22"/>
          <w:lang w:val="en-US"/>
        </w:rPr>
        <w:t>hazırlığı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enerji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izolasyonu</w:t>
      </w:r>
      <w:proofErr w:type="spellEnd"/>
      <w:r w:rsidRPr="00723CC1">
        <w:rPr>
          <w:rFonts w:ascii="Arial" w:hAnsi="Arial" w:cs="Arial"/>
          <w:sz w:val="22"/>
          <w:szCs w:val="22"/>
          <w:lang w:val="en-US"/>
        </w:rPr>
        <w:t xml:space="preserve">, </w:t>
      </w:r>
      <w:proofErr w:type="spellStart"/>
      <w:r w:rsidR="00723CC1" w:rsidRPr="00723CC1">
        <w:rPr>
          <w:rFonts w:ascii="Arial" w:hAnsi="Arial" w:cs="Arial"/>
          <w:sz w:val="22"/>
          <w:szCs w:val="22"/>
          <w:lang w:val="en-US"/>
        </w:rPr>
        <w:t>yıkama</w:t>
      </w:r>
      <w:proofErr w:type="spellEnd"/>
      <w:r w:rsidRPr="00723CC1">
        <w:rPr>
          <w:rFonts w:ascii="Arial" w:hAnsi="Arial" w:cs="Arial"/>
          <w:sz w:val="22"/>
          <w:szCs w:val="22"/>
          <w:lang w:val="en-US"/>
        </w:rPr>
        <w:t>/</w:t>
      </w:r>
      <w:proofErr w:type="spellStart"/>
      <w:r w:rsidR="00723CC1" w:rsidRPr="00723CC1">
        <w:rPr>
          <w:rFonts w:ascii="Arial" w:hAnsi="Arial" w:cs="Arial"/>
          <w:sz w:val="22"/>
          <w:szCs w:val="22"/>
          <w:lang w:val="en-US"/>
        </w:rPr>
        <w:t>temizleme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proofErr w:type="spellStart"/>
      <w:r w:rsidR="00723CC1" w:rsidRPr="00723CC1">
        <w:rPr>
          <w:rFonts w:ascii="Arial" w:hAnsi="Arial" w:cs="Arial"/>
          <w:sz w:val="22"/>
          <w:szCs w:val="22"/>
          <w:lang w:val="en-US"/>
        </w:rPr>
        <w:t>devreye</w:t>
      </w:r>
      <w:proofErr w:type="spellEnd"/>
      <w:r w:rsidR="00723CC1" w:rsidRPr="00723CC1">
        <w:rPr>
          <w:rFonts w:ascii="Arial" w:hAnsi="Arial" w:cs="Arial"/>
          <w:sz w:val="22"/>
          <w:szCs w:val="22"/>
          <w:lang w:val="en-US"/>
        </w:rPr>
        <w:t xml:space="preserve"> alma </w:t>
      </w:r>
      <w:proofErr w:type="spellStart"/>
      <w:r w:rsidR="00723CC1" w:rsidRPr="00723CC1">
        <w:rPr>
          <w:rFonts w:ascii="Arial" w:hAnsi="Arial" w:cs="Arial"/>
          <w:sz w:val="22"/>
          <w:szCs w:val="22"/>
          <w:lang w:val="en-US"/>
        </w:rPr>
        <w:t>öncesi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kontrollerinde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çok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koddur</w:t>
      </w:r>
      <w:proofErr w:type="spellEnd"/>
      <w:r w:rsidRPr="00723CC1">
        <w:rPr>
          <w:rFonts w:ascii="Arial" w:hAnsi="Arial" w:cs="Arial"/>
          <w:sz w:val="22"/>
          <w:szCs w:val="22"/>
          <w:lang w:val="en-US"/>
        </w:rPr>
        <w:t>.</w:t>
      </w:r>
    </w:p>
    <w:p w14:paraId="34632E40" w14:textId="77777777" w:rsidR="00EE2E7B" w:rsidRPr="00723CC1" w:rsidRDefault="00EE2E7B" w:rsidP="00EE2E7B">
      <w:pPr>
        <w:spacing w:before="20" w:after="20"/>
        <w:rPr>
          <w:rFonts w:ascii="Arial" w:hAnsi="Arial" w:cs="Arial"/>
          <w:b/>
          <w:bCs/>
          <w:sz w:val="22"/>
          <w:szCs w:val="22"/>
          <w:lang w:val="en-US"/>
        </w:rPr>
      </w:pPr>
      <w:proofErr w:type="spellStart"/>
      <w:r w:rsidRPr="00723CC1">
        <w:rPr>
          <w:rFonts w:ascii="Arial" w:hAnsi="Arial" w:cs="Arial"/>
          <w:b/>
          <w:bCs/>
          <w:sz w:val="22"/>
          <w:szCs w:val="22"/>
          <w:lang w:val="en-US"/>
        </w:rPr>
        <w:t>Tipik</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Problemler</w:t>
      </w:r>
      <w:proofErr w:type="spellEnd"/>
      <w:r w:rsidRPr="00723CC1">
        <w:rPr>
          <w:rFonts w:ascii="Arial" w:hAnsi="Arial" w:cs="Arial"/>
          <w:b/>
          <w:bCs/>
          <w:sz w:val="22"/>
          <w:szCs w:val="22"/>
          <w:lang w:val="en-US"/>
        </w:rPr>
        <w:t xml:space="preserve"> / </w:t>
      </w:r>
      <w:proofErr w:type="spellStart"/>
      <w:r w:rsidRPr="00723CC1">
        <w:rPr>
          <w:rFonts w:ascii="Arial" w:hAnsi="Arial" w:cs="Arial"/>
          <w:b/>
          <w:bCs/>
          <w:sz w:val="22"/>
          <w:szCs w:val="22"/>
          <w:lang w:val="en-US"/>
        </w:rPr>
        <w:t>Yaygın</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Eksiklikler</w:t>
      </w:r>
      <w:proofErr w:type="spellEnd"/>
    </w:p>
    <w:p w14:paraId="5BF22810" w14:textId="77777777" w:rsidR="00EE2E7B" w:rsidRPr="00723CC1" w:rsidRDefault="00EE2E7B" w:rsidP="00EE2E7B">
      <w:pPr>
        <w:numPr>
          <w:ilvl w:val="0"/>
          <w:numId w:val="855"/>
        </w:numPr>
        <w:spacing w:before="20" w:after="20"/>
        <w:rPr>
          <w:rFonts w:ascii="Arial" w:hAnsi="Arial" w:cs="Arial"/>
          <w:sz w:val="22"/>
          <w:szCs w:val="22"/>
          <w:lang w:val="en-US"/>
        </w:rPr>
      </w:pPr>
      <w:r w:rsidRPr="00723CC1">
        <w:rPr>
          <w:rFonts w:ascii="Arial" w:hAnsi="Arial" w:cs="Arial"/>
          <w:sz w:val="22"/>
          <w:szCs w:val="22"/>
          <w:lang w:val="en-US"/>
        </w:rPr>
        <w:t xml:space="preserve">Tanka </w:t>
      </w:r>
      <w:proofErr w:type="spellStart"/>
      <w:r w:rsidRPr="00723CC1">
        <w:rPr>
          <w:rFonts w:ascii="Arial" w:hAnsi="Arial" w:cs="Arial"/>
          <w:sz w:val="22"/>
          <w:szCs w:val="22"/>
          <w:lang w:val="en-US"/>
        </w:rPr>
        <w:t>giriş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öncesi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temizlik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tamamlanmamış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gazdan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arındırma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yetersiz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kalmış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inert </w:t>
      </w:r>
      <w:proofErr w:type="spellStart"/>
      <w:r w:rsidRPr="00723CC1">
        <w:rPr>
          <w:rFonts w:ascii="Arial" w:hAnsi="Arial" w:cs="Arial"/>
          <w:sz w:val="22"/>
          <w:szCs w:val="22"/>
          <w:lang w:val="en-US"/>
        </w:rPr>
        <w:t>ortam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riski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giderilmemiştir</w:t>
      </w:r>
      <w:proofErr w:type="spellEnd"/>
      <w:r w:rsidRPr="00723CC1">
        <w:rPr>
          <w:rFonts w:ascii="Arial" w:hAnsi="Arial" w:cs="Arial"/>
          <w:sz w:val="22"/>
          <w:szCs w:val="22"/>
          <w:lang w:val="en-US"/>
        </w:rPr>
        <w:t>.</w:t>
      </w:r>
    </w:p>
    <w:p w14:paraId="73F7CD58" w14:textId="77777777" w:rsidR="00EE2E7B" w:rsidRPr="00723CC1" w:rsidRDefault="00EE2E7B" w:rsidP="00EE2E7B">
      <w:pPr>
        <w:numPr>
          <w:ilvl w:val="0"/>
          <w:numId w:val="855"/>
        </w:numPr>
        <w:spacing w:before="20" w:after="20"/>
        <w:rPr>
          <w:rFonts w:ascii="Arial" w:hAnsi="Arial" w:cs="Arial"/>
          <w:sz w:val="22"/>
          <w:szCs w:val="22"/>
          <w:lang w:val="en-US"/>
        </w:rPr>
      </w:pPr>
      <w:proofErr w:type="spellStart"/>
      <w:r w:rsidRPr="00723CC1">
        <w:rPr>
          <w:rFonts w:ascii="Arial" w:hAnsi="Arial" w:cs="Arial"/>
          <w:sz w:val="22"/>
          <w:szCs w:val="22"/>
          <w:lang w:val="en-US"/>
        </w:rPr>
        <w:t>Bakım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öncesi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w:t>
      </w:r>
      <w:proofErr w:type="spellEnd"/>
      <w:r w:rsidRPr="00723CC1">
        <w:rPr>
          <w:rFonts w:ascii="Arial" w:hAnsi="Arial" w:cs="Arial"/>
          <w:sz w:val="22"/>
          <w:szCs w:val="22"/>
          <w:lang w:val="en-US"/>
        </w:rPr>
        <w:t xml:space="preserve"> da </w:t>
      </w:r>
      <w:proofErr w:type="spellStart"/>
      <w:r w:rsidRPr="00723CC1">
        <w:rPr>
          <w:rFonts w:ascii="Arial" w:hAnsi="Arial" w:cs="Arial"/>
          <w:sz w:val="22"/>
          <w:szCs w:val="22"/>
          <w:lang w:val="en-US"/>
        </w:rPr>
        <w:t>sonrası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enerji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izolasyonu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eksik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bırakılmış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körleme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çıkarılmamış</w:t>
      </w:r>
      <w:proofErr w:type="spellEnd"/>
      <w:r w:rsidRPr="00723CC1">
        <w:rPr>
          <w:rFonts w:ascii="Arial" w:hAnsi="Arial" w:cs="Arial"/>
          <w:sz w:val="22"/>
          <w:szCs w:val="22"/>
          <w:lang w:val="en-US"/>
        </w:rPr>
        <w:t xml:space="preserve">, hat </w:t>
      </w:r>
      <w:proofErr w:type="spellStart"/>
      <w:r w:rsidRPr="00723CC1">
        <w:rPr>
          <w:rFonts w:ascii="Arial" w:hAnsi="Arial" w:cs="Arial"/>
          <w:sz w:val="22"/>
          <w:szCs w:val="22"/>
          <w:lang w:val="en-US"/>
        </w:rPr>
        <w:t>boşaltılmamış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proses </w:t>
      </w:r>
      <w:proofErr w:type="spellStart"/>
      <w:r w:rsidRPr="00723CC1">
        <w:rPr>
          <w:rFonts w:ascii="Arial" w:hAnsi="Arial" w:cs="Arial"/>
          <w:sz w:val="22"/>
          <w:szCs w:val="22"/>
          <w:lang w:val="en-US"/>
        </w:rPr>
        <w:t>güvenli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duruma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alınmamıştır</w:t>
      </w:r>
      <w:proofErr w:type="spellEnd"/>
      <w:r w:rsidRPr="00723CC1">
        <w:rPr>
          <w:rFonts w:ascii="Arial" w:hAnsi="Arial" w:cs="Arial"/>
          <w:sz w:val="22"/>
          <w:szCs w:val="22"/>
          <w:lang w:val="en-US"/>
        </w:rPr>
        <w:t>.</w:t>
      </w:r>
    </w:p>
    <w:p w14:paraId="048D9984" w14:textId="51B561C4" w:rsidR="00EE2E7B" w:rsidRPr="00723CC1" w:rsidRDefault="00EE2E7B" w:rsidP="00EE2E7B">
      <w:pPr>
        <w:numPr>
          <w:ilvl w:val="0"/>
          <w:numId w:val="855"/>
        </w:numPr>
        <w:spacing w:before="20" w:after="20"/>
        <w:rPr>
          <w:rFonts w:ascii="Arial" w:hAnsi="Arial" w:cs="Arial"/>
          <w:sz w:val="22"/>
          <w:szCs w:val="22"/>
          <w:lang w:val="en-US"/>
        </w:rPr>
      </w:pPr>
      <w:proofErr w:type="spellStart"/>
      <w:r w:rsidRPr="00723CC1">
        <w:rPr>
          <w:rFonts w:ascii="Arial" w:hAnsi="Arial" w:cs="Arial"/>
          <w:sz w:val="22"/>
          <w:szCs w:val="22"/>
          <w:lang w:val="en-US"/>
        </w:rPr>
        <w:t>Ekipman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yeniden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çalıştırılmadan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önce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gerekli</w:t>
      </w:r>
      <w:proofErr w:type="spellEnd"/>
      <w:r w:rsidRPr="00723CC1">
        <w:rPr>
          <w:rFonts w:ascii="Arial" w:hAnsi="Arial" w:cs="Arial"/>
          <w:sz w:val="22"/>
          <w:szCs w:val="22"/>
          <w:lang w:val="en-US"/>
        </w:rPr>
        <w:t xml:space="preserve"> startup </w:t>
      </w:r>
      <w:proofErr w:type="spellStart"/>
      <w:r w:rsidRPr="00723CC1">
        <w:rPr>
          <w:rFonts w:ascii="Arial" w:hAnsi="Arial" w:cs="Arial"/>
          <w:sz w:val="22"/>
          <w:szCs w:val="22"/>
          <w:lang w:val="en-US"/>
        </w:rPr>
        <w:t>kontrolü</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fonksiyon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testi</w:t>
      </w:r>
      <w:proofErr w:type="spellEnd"/>
      <w:r w:rsidRPr="00723CC1">
        <w:rPr>
          <w:rFonts w:ascii="Arial" w:hAnsi="Arial" w:cs="Arial"/>
          <w:sz w:val="22"/>
          <w:szCs w:val="22"/>
          <w:lang w:val="en-US"/>
        </w:rPr>
        <w:t xml:space="preserve">, </w:t>
      </w:r>
      <w:proofErr w:type="spellStart"/>
      <w:r w:rsidR="00723CC1" w:rsidRPr="00723CC1">
        <w:rPr>
          <w:rFonts w:ascii="Arial" w:hAnsi="Arial" w:cs="Arial"/>
          <w:sz w:val="22"/>
          <w:szCs w:val="22"/>
          <w:lang w:val="en-US"/>
        </w:rPr>
        <w:t>hizalama</w:t>
      </w:r>
      <w:proofErr w:type="spellEnd"/>
      <w:r w:rsidRPr="00723CC1">
        <w:rPr>
          <w:rFonts w:ascii="Arial" w:hAnsi="Arial" w:cs="Arial"/>
          <w:sz w:val="22"/>
          <w:szCs w:val="22"/>
          <w:lang w:val="en-US"/>
        </w:rPr>
        <w:t>,</w:t>
      </w:r>
      <w:r w:rsidR="00723CC1" w:rsidRPr="00723CC1">
        <w:rPr>
          <w:rFonts w:ascii="Arial" w:hAnsi="Arial" w:cs="Arial"/>
          <w:sz w:val="22"/>
          <w:szCs w:val="22"/>
          <w:lang w:val="en-US"/>
        </w:rPr>
        <w:t xml:space="preserve"> </w:t>
      </w:r>
      <w:proofErr w:type="spellStart"/>
      <w:r w:rsidR="00723CC1" w:rsidRPr="00723CC1">
        <w:rPr>
          <w:rFonts w:ascii="Arial" w:hAnsi="Arial" w:cs="Arial"/>
          <w:sz w:val="22"/>
          <w:szCs w:val="22"/>
          <w:lang w:val="en-US"/>
        </w:rPr>
        <w:t>yağlama</w:t>
      </w:r>
      <w:proofErr w:type="spellEnd"/>
      <w:r w:rsidRPr="00723CC1">
        <w:rPr>
          <w:rFonts w:ascii="Arial" w:hAnsi="Arial" w:cs="Arial"/>
          <w:sz w:val="22"/>
          <w:szCs w:val="22"/>
          <w:lang w:val="en-US"/>
        </w:rPr>
        <w:t xml:space="preserve">, </w:t>
      </w:r>
      <w:proofErr w:type="spellStart"/>
      <w:r w:rsidR="00723CC1" w:rsidRPr="00723CC1">
        <w:rPr>
          <w:rFonts w:ascii="Arial" w:hAnsi="Arial" w:cs="Arial"/>
          <w:sz w:val="22"/>
          <w:szCs w:val="22"/>
          <w:lang w:val="en-US"/>
        </w:rPr>
        <w:t>tahliye</w:t>
      </w:r>
      <w:proofErr w:type="spellEnd"/>
      <w:r w:rsidRPr="00723CC1">
        <w:rPr>
          <w:rFonts w:ascii="Arial" w:hAnsi="Arial" w:cs="Arial"/>
          <w:sz w:val="22"/>
          <w:szCs w:val="22"/>
          <w:lang w:val="en-US"/>
        </w:rPr>
        <w:t xml:space="preserve">, </w:t>
      </w:r>
      <w:proofErr w:type="spellStart"/>
      <w:r w:rsidR="00723CC1" w:rsidRPr="00723CC1">
        <w:rPr>
          <w:rFonts w:ascii="Arial" w:hAnsi="Arial" w:cs="Arial"/>
          <w:sz w:val="22"/>
          <w:szCs w:val="22"/>
          <w:lang w:val="en-US"/>
        </w:rPr>
        <w:t>yıkama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interlock </w:t>
      </w:r>
      <w:proofErr w:type="spellStart"/>
      <w:r w:rsidRPr="00723CC1">
        <w:rPr>
          <w:rFonts w:ascii="Arial" w:hAnsi="Arial" w:cs="Arial"/>
          <w:sz w:val="22"/>
          <w:szCs w:val="22"/>
          <w:lang w:val="en-US"/>
        </w:rPr>
        <w:t>doğrulaması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yapılmamıştır</w:t>
      </w:r>
      <w:proofErr w:type="spellEnd"/>
      <w:r w:rsidRPr="00723CC1">
        <w:rPr>
          <w:rFonts w:ascii="Arial" w:hAnsi="Arial" w:cs="Arial"/>
          <w:sz w:val="22"/>
          <w:szCs w:val="22"/>
          <w:lang w:val="en-US"/>
        </w:rPr>
        <w:t>.</w:t>
      </w:r>
    </w:p>
    <w:p w14:paraId="474709D6" w14:textId="77777777" w:rsidR="00EE2E7B" w:rsidRPr="00723CC1" w:rsidRDefault="00EE2E7B" w:rsidP="00EE2E7B">
      <w:pPr>
        <w:numPr>
          <w:ilvl w:val="0"/>
          <w:numId w:val="855"/>
        </w:numPr>
        <w:spacing w:before="20" w:after="20"/>
        <w:rPr>
          <w:rFonts w:ascii="Arial" w:hAnsi="Arial" w:cs="Arial"/>
          <w:sz w:val="22"/>
          <w:szCs w:val="22"/>
          <w:lang w:val="en-US"/>
        </w:rPr>
      </w:pPr>
      <w:proofErr w:type="spellStart"/>
      <w:r w:rsidRPr="00723CC1">
        <w:rPr>
          <w:rFonts w:ascii="Arial" w:hAnsi="Arial" w:cs="Arial"/>
          <w:sz w:val="22"/>
          <w:szCs w:val="22"/>
          <w:lang w:val="en-US"/>
        </w:rPr>
        <w:t>Ekipman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bakımdan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çıktı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olarak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kabul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edilmiştir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ancak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operasyonel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hazırlık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sahadaki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gerçek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konfigürasyon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teyit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edilmemiştir</w:t>
      </w:r>
      <w:proofErr w:type="spellEnd"/>
      <w:r w:rsidRPr="00723CC1">
        <w:rPr>
          <w:rFonts w:ascii="Arial" w:hAnsi="Arial" w:cs="Arial"/>
          <w:sz w:val="22"/>
          <w:szCs w:val="22"/>
          <w:lang w:val="en-US"/>
        </w:rPr>
        <w:t>.</w:t>
      </w:r>
    </w:p>
    <w:p w14:paraId="0B512904" w14:textId="77777777" w:rsidR="00EE2E7B" w:rsidRPr="00723CC1" w:rsidRDefault="00EE2E7B" w:rsidP="00EE2E7B">
      <w:pPr>
        <w:numPr>
          <w:ilvl w:val="0"/>
          <w:numId w:val="855"/>
        </w:numPr>
        <w:spacing w:before="20" w:after="20"/>
        <w:rPr>
          <w:rFonts w:ascii="Arial" w:hAnsi="Arial" w:cs="Arial"/>
          <w:sz w:val="22"/>
          <w:szCs w:val="22"/>
          <w:lang w:val="en-US"/>
        </w:rPr>
      </w:pPr>
      <w:proofErr w:type="spellStart"/>
      <w:r w:rsidRPr="00723CC1">
        <w:rPr>
          <w:rFonts w:ascii="Arial" w:hAnsi="Arial" w:cs="Arial"/>
          <w:sz w:val="22"/>
          <w:szCs w:val="22"/>
          <w:lang w:val="en-US"/>
        </w:rPr>
        <w:t>Hazırlık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işleri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kişilere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dağılmıştır</w:t>
      </w:r>
      <w:proofErr w:type="spellEnd"/>
      <w:r w:rsidRPr="00723CC1">
        <w:rPr>
          <w:rFonts w:ascii="Arial" w:hAnsi="Arial" w:cs="Arial"/>
          <w:sz w:val="22"/>
          <w:szCs w:val="22"/>
          <w:lang w:val="en-US"/>
        </w:rPr>
        <w:t xml:space="preserve"> ama </w:t>
      </w:r>
      <w:proofErr w:type="spellStart"/>
      <w:r w:rsidRPr="00723CC1">
        <w:rPr>
          <w:rFonts w:ascii="Arial" w:hAnsi="Arial" w:cs="Arial"/>
          <w:sz w:val="22"/>
          <w:szCs w:val="22"/>
          <w:lang w:val="en-US"/>
        </w:rPr>
        <w:t>kimin</w:t>
      </w:r>
      <w:proofErr w:type="spellEnd"/>
      <w:r w:rsidRPr="00723CC1">
        <w:rPr>
          <w:rFonts w:ascii="Arial" w:hAnsi="Arial" w:cs="Arial"/>
          <w:sz w:val="22"/>
          <w:szCs w:val="22"/>
          <w:lang w:val="en-US"/>
        </w:rPr>
        <w:t xml:space="preserve"> hangi </w:t>
      </w:r>
      <w:proofErr w:type="spellStart"/>
      <w:r w:rsidRPr="00723CC1">
        <w:rPr>
          <w:rFonts w:ascii="Arial" w:hAnsi="Arial" w:cs="Arial"/>
          <w:sz w:val="22"/>
          <w:szCs w:val="22"/>
          <w:lang w:val="en-US"/>
        </w:rPr>
        <w:t>hazırlık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adımını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tamamladığı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doğruladığı</w:t>
      </w:r>
      <w:proofErr w:type="spellEnd"/>
      <w:r w:rsidRPr="00723CC1">
        <w:rPr>
          <w:rFonts w:ascii="Arial" w:hAnsi="Arial" w:cs="Arial"/>
          <w:sz w:val="22"/>
          <w:szCs w:val="22"/>
          <w:lang w:val="en-US"/>
        </w:rPr>
        <w:t xml:space="preserve"> net </w:t>
      </w:r>
      <w:proofErr w:type="spellStart"/>
      <w:r w:rsidRPr="00723CC1">
        <w:rPr>
          <w:rFonts w:ascii="Arial" w:hAnsi="Arial" w:cs="Arial"/>
          <w:sz w:val="22"/>
          <w:szCs w:val="22"/>
          <w:lang w:val="en-US"/>
        </w:rPr>
        <w:t>değildir</w:t>
      </w:r>
      <w:proofErr w:type="spellEnd"/>
      <w:r w:rsidRPr="00723CC1">
        <w:rPr>
          <w:rFonts w:ascii="Arial" w:hAnsi="Arial" w:cs="Arial"/>
          <w:sz w:val="22"/>
          <w:szCs w:val="22"/>
          <w:lang w:val="en-US"/>
        </w:rPr>
        <w:t>.</w:t>
      </w:r>
    </w:p>
    <w:p w14:paraId="7A18E194" w14:textId="77777777" w:rsidR="00721127" w:rsidRPr="00723CC1" w:rsidRDefault="00721127">
      <w:pPr>
        <w:rPr>
          <w:lang w:val="en-US"/>
        </w:rPr>
      </w:pPr>
    </w:p>
    <w:p w14:paraId="6E42CFEC" w14:textId="65E4F1AF" w:rsidR="00EE2E7B" w:rsidRPr="00723CC1" w:rsidRDefault="00EE2E7B" w:rsidP="00007255">
      <w:pPr>
        <w:rPr>
          <w:rFonts w:asciiTheme="majorHAnsi" w:eastAsiaTheme="majorEastAsia" w:hAnsiTheme="majorHAnsi" w:cstheme="majorBidi"/>
          <w:color w:val="0F4761" w:themeColor="accent1" w:themeShade="BF"/>
          <w:sz w:val="32"/>
          <w:szCs w:val="32"/>
          <w:lang w:val="en-US"/>
        </w:rPr>
      </w:pPr>
      <w:r w:rsidRPr="00723CC1">
        <w:rPr>
          <w:lang w:val="en-US"/>
        </w:rPr>
        <w:br w:type="page"/>
      </w:r>
    </w:p>
    <w:p w14:paraId="3E8AB47B" w14:textId="6492663C" w:rsidR="007731F5" w:rsidRPr="00723CC1" w:rsidRDefault="007731F5" w:rsidP="00C0491E">
      <w:pPr>
        <w:rPr>
          <w:b/>
          <w:bCs/>
        </w:rPr>
      </w:pPr>
      <w:r w:rsidRPr="00723CC1">
        <w:rPr>
          <w:b/>
          <w:bCs/>
        </w:rPr>
        <w:t>Anahtar kelimeler: “el aleti bozuldu” “alet kullanımda kırıldı” “beklenmedik alet arızası” “ölçüm cihazı sapma yaptı” “gizli alet kusuru“</w:t>
      </w:r>
      <w:r w:rsidR="00C0491E" w:rsidRPr="00723CC1">
        <w:rPr>
          <w:b/>
          <w:bCs/>
        </w:rPr>
        <w:t xml:space="preserve"> </w:t>
      </w:r>
      <w:r w:rsidR="00C0491E" w:rsidRPr="00723CC1">
        <w:rPr>
          <w:b/>
          <w:bCs/>
        </w:rPr>
        <w:t>"içten bozulmuştu"</w:t>
      </w:r>
      <w:r w:rsidR="00C0491E" w:rsidRPr="00723CC1">
        <w:rPr>
          <w:b/>
          <w:bCs/>
        </w:rPr>
        <w:t xml:space="preserve"> </w:t>
      </w:r>
      <w:r w:rsidR="00C0491E" w:rsidRPr="00723CC1">
        <w:rPr>
          <w:b/>
          <w:bCs/>
        </w:rPr>
        <w:t>"normal görünüyordu ama arızalıydı"</w:t>
      </w:r>
    </w:p>
    <w:p w14:paraId="5E849931" w14:textId="3112EFEA" w:rsidR="00EE2E7B" w:rsidRPr="00723CC1" w:rsidRDefault="00EE2E7B" w:rsidP="00EE2E7B">
      <w:pPr>
        <w:pStyle w:val="Heading2"/>
        <w:rPr>
          <w:lang w:val="en-US"/>
        </w:rPr>
      </w:pPr>
      <w:bookmarkStart w:id="46" w:name="_Toc231335073"/>
      <w:r w:rsidRPr="00723CC1">
        <w:rPr>
          <w:lang w:val="en-US"/>
        </w:rPr>
        <w:t xml:space="preserve">B2.3 </w:t>
      </w:r>
      <w:proofErr w:type="spellStart"/>
      <w:r w:rsidRPr="00723CC1">
        <w:rPr>
          <w:lang w:val="en-US"/>
        </w:rPr>
        <w:t>Alet</w:t>
      </w:r>
      <w:proofErr w:type="spellEnd"/>
      <w:r w:rsidRPr="00723CC1">
        <w:rPr>
          <w:lang w:val="en-US"/>
        </w:rPr>
        <w:t xml:space="preserve"> </w:t>
      </w:r>
      <w:proofErr w:type="spellStart"/>
      <w:r w:rsidRPr="00723CC1">
        <w:rPr>
          <w:lang w:val="en-US"/>
        </w:rPr>
        <w:t>Arızası</w:t>
      </w:r>
      <w:bookmarkEnd w:id="46"/>
      <w:proofErr w:type="spellEnd"/>
    </w:p>
    <w:p w14:paraId="36AC46E4" w14:textId="67C5550F" w:rsidR="00EE2E7B" w:rsidRPr="00723CC1" w:rsidRDefault="00EE2E7B" w:rsidP="00EE2E7B">
      <w:pPr>
        <w:spacing w:before="20" w:after="20"/>
        <w:rPr>
          <w:rFonts w:ascii="Arial" w:hAnsi="Arial" w:cs="Arial"/>
          <w:sz w:val="22"/>
          <w:szCs w:val="22"/>
          <w:lang w:val="en-US"/>
        </w:rPr>
      </w:pPr>
      <w:r w:rsidRPr="00723CC1">
        <w:rPr>
          <w:rFonts w:ascii="Arial" w:hAnsi="Arial" w:cs="Arial"/>
          <w:sz w:val="22"/>
          <w:szCs w:val="22"/>
          <w:lang w:val="en-US"/>
        </w:rPr>
        <w:t xml:space="preserve">Bu </w:t>
      </w:r>
      <w:proofErr w:type="spellStart"/>
      <w:r w:rsidRPr="00723CC1">
        <w:rPr>
          <w:rFonts w:ascii="Arial" w:hAnsi="Arial" w:cs="Arial"/>
          <w:sz w:val="22"/>
          <w:szCs w:val="22"/>
          <w:lang w:val="en-US"/>
        </w:rPr>
        <w:t>madde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türde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aletin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seçilip</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uygun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şekilde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kullanılmasına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rağmen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aletin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kendisinin</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beklenmedik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şekilde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arızalanması</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durumunu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ifade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eder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Ekipmandan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farkı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burada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daha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çok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aleti</w:t>
      </w:r>
      <w:proofErr w:type="spellEnd"/>
      <w:r w:rsidRPr="00723CC1">
        <w:rPr>
          <w:rFonts w:ascii="Arial" w:hAnsi="Arial" w:cs="Arial"/>
          <w:sz w:val="22"/>
          <w:szCs w:val="22"/>
          <w:lang w:val="en-US"/>
        </w:rPr>
        <w:t xml:space="preserve">, portatif </w:t>
      </w:r>
      <w:proofErr w:type="spellStart"/>
      <w:r w:rsidRPr="00723CC1">
        <w:rPr>
          <w:rFonts w:ascii="Arial" w:hAnsi="Arial" w:cs="Arial"/>
          <w:sz w:val="22"/>
          <w:szCs w:val="22"/>
          <w:lang w:val="en-US"/>
        </w:rPr>
        <w:t>elektrikli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alet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ölçüm</w:t>
      </w:r>
      <w:proofErr w:type="spellEnd"/>
      <w:r w:rsidRPr="00723CC1">
        <w:rPr>
          <w:rFonts w:ascii="Arial" w:hAnsi="Arial" w:cs="Arial"/>
          <w:sz w:val="22"/>
          <w:szCs w:val="22"/>
          <w:lang w:val="en-US"/>
        </w:rPr>
        <w:t xml:space="preserve"> / test </w:t>
      </w:r>
      <w:proofErr w:type="spellStart"/>
      <w:r w:rsidRPr="00723CC1">
        <w:rPr>
          <w:rFonts w:ascii="Arial" w:hAnsi="Arial" w:cs="Arial"/>
          <w:sz w:val="22"/>
          <w:szCs w:val="22"/>
          <w:lang w:val="en-US"/>
        </w:rPr>
        <w:t>aracı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belirli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görev</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aleti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düzeyinde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arıza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söz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konusudur</w:t>
      </w:r>
      <w:proofErr w:type="spellEnd"/>
      <w:r w:rsidRPr="00723CC1">
        <w:rPr>
          <w:rFonts w:ascii="Arial" w:hAnsi="Arial" w:cs="Arial"/>
          <w:sz w:val="22"/>
          <w:szCs w:val="22"/>
          <w:lang w:val="en-US"/>
        </w:rPr>
        <w:t xml:space="preserve">. Esas </w:t>
      </w:r>
      <w:proofErr w:type="spellStart"/>
      <w:r w:rsidRPr="00723CC1">
        <w:rPr>
          <w:rFonts w:ascii="Arial" w:hAnsi="Arial" w:cs="Arial"/>
          <w:sz w:val="22"/>
          <w:szCs w:val="22"/>
          <w:lang w:val="en-US"/>
        </w:rPr>
        <w:t>ayrım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yine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aynıdır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arıza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kullanıcı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tarafından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önceden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bilinen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kusur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değil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gizli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makul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olarak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öngörülemeyen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arıza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olmalıdır</w:t>
      </w:r>
      <w:proofErr w:type="spellEnd"/>
      <w:r w:rsidRPr="00723CC1">
        <w:rPr>
          <w:rFonts w:ascii="Arial" w:hAnsi="Arial" w:cs="Arial"/>
          <w:sz w:val="22"/>
          <w:szCs w:val="22"/>
          <w:lang w:val="en-US"/>
        </w:rPr>
        <w:t xml:space="preserve">. </w:t>
      </w:r>
      <w:proofErr w:type="spellStart"/>
      <w:r w:rsidR="003A1672" w:rsidRPr="00723CC1">
        <w:rPr>
          <w:rFonts w:ascii="Arial" w:hAnsi="Arial" w:cs="Arial"/>
          <w:sz w:val="22"/>
          <w:szCs w:val="22"/>
          <w:lang w:val="en-US"/>
        </w:rPr>
        <w:t>A</w:t>
      </w:r>
      <w:r w:rsidRPr="00723CC1">
        <w:rPr>
          <w:rFonts w:ascii="Arial" w:hAnsi="Arial" w:cs="Arial"/>
          <w:sz w:val="22"/>
          <w:szCs w:val="22"/>
          <w:lang w:val="en-US"/>
        </w:rPr>
        <w:t>let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arızaları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yanlış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ürün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seçimi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bakım</w:t>
      </w:r>
      <w:proofErr w:type="spellEnd"/>
      <w:r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ve</w:t>
      </w:r>
      <w:proofErr w:type="spellEnd"/>
      <w:r w:rsidR="00007255"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denetim</w:t>
      </w:r>
      <w:proofErr w:type="spellEnd"/>
      <w:r w:rsidR="00007255"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eksikliği</w:t>
      </w:r>
      <w:proofErr w:type="spellEnd"/>
      <w:r w:rsidR="00007255"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depolama</w:t>
      </w:r>
      <w:proofErr w:type="spellEnd"/>
      <w:r w:rsidR="00007255"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sıkıntısı</w:t>
      </w:r>
      <w:proofErr w:type="spellEnd"/>
      <w:r w:rsidR="00007255"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raf</w:t>
      </w:r>
      <w:proofErr w:type="spellEnd"/>
      <w:r w:rsidR="00007255"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ömrü</w:t>
      </w:r>
      <w:proofErr w:type="spellEnd"/>
      <w:r w:rsidR="00007255"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etkisi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kabul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kontrol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eksikliği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repair quality </w:t>
      </w:r>
      <w:proofErr w:type="spellStart"/>
      <w:r w:rsidRPr="00723CC1">
        <w:rPr>
          <w:rFonts w:ascii="Arial" w:hAnsi="Arial" w:cs="Arial"/>
          <w:sz w:val="22"/>
          <w:szCs w:val="22"/>
          <w:lang w:val="en-US"/>
        </w:rPr>
        <w:t>sorunlarıyla</w:t>
      </w:r>
      <w:proofErr w:type="spellEnd"/>
      <w:r w:rsidRPr="00723CC1">
        <w:rPr>
          <w:rFonts w:ascii="Arial" w:hAnsi="Arial" w:cs="Arial"/>
          <w:sz w:val="22"/>
          <w:szCs w:val="22"/>
          <w:lang w:val="en-US"/>
        </w:rPr>
        <w:t xml:space="preserve"> da </w:t>
      </w:r>
      <w:proofErr w:type="spellStart"/>
      <w:r w:rsidRPr="00723CC1">
        <w:rPr>
          <w:rFonts w:ascii="Arial" w:hAnsi="Arial" w:cs="Arial"/>
          <w:sz w:val="22"/>
          <w:szCs w:val="22"/>
          <w:lang w:val="en-US"/>
        </w:rPr>
        <w:t>bağlantılanabilir</w:t>
      </w:r>
      <w:proofErr w:type="spellEnd"/>
      <w:r w:rsidRPr="00723CC1">
        <w:rPr>
          <w:rFonts w:ascii="Arial" w:hAnsi="Arial" w:cs="Arial"/>
          <w:sz w:val="22"/>
          <w:szCs w:val="22"/>
          <w:lang w:val="en-US"/>
        </w:rPr>
        <w:t>.</w:t>
      </w:r>
    </w:p>
    <w:p w14:paraId="0A287824" w14:textId="77777777" w:rsidR="00EE2E7B" w:rsidRPr="00723CC1" w:rsidRDefault="00EE2E7B" w:rsidP="00EE2E7B">
      <w:pPr>
        <w:spacing w:before="20" w:after="20"/>
        <w:rPr>
          <w:rFonts w:ascii="Arial" w:hAnsi="Arial" w:cs="Arial"/>
          <w:b/>
          <w:bCs/>
          <w:sz w:val="22"/>
          <w:szCs w:val="22"/>
          <w:lang w:val="en-US"/>
        </w:rPr>
      </w:pPr>
      <w:proofErr w:type="spellStart"/>
      <w:r w:rsidRPr="00723CC1">
        <w:rPr>
          <w:rFonts w:ascii="Arial" w:hAnsi="Arial" w:cs="Arial"/>
          <w:b/>
          <w:bCs/>
          <w:sz w:val="22"/>
          <w:szCs w:val="22"/>
          <w:lang w:val="en-US"/>
        </w:rPr>
        <w:t>Tipik</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Problemler</w:t>
      </w:r>
      <w:proofErr w:type="spellEnd"/>
      <w:r w:rsidRPr="00723CC1">
        <w:rPr>
          <w:rFonts w:ascii="Arial" w:hAnsi="Arial" w:cs="Arial"/>
          <w:b/>
          <w:bCs/>
          <w:sz w:val="22"/>
          <w:szCs w:val="22"/>
          <w:lang w:val="en-US"/>
        </w:rPr>
        <w:t xml:space="preserve"> / </w:t>
      </w:r>
      <w:proofErr w:type="spellStart"/>
      <w:r w:rsidRPr="00723CC1">
        <w:rPr>
          <w:rFonts w:ascii="Arial" w:hAnsi="Arial" w:cs="Arial"/>
          <w:b/>
          <w:bCs/>
          <w:sz w:val="22"/>
          <w:szCs w:val="22"/>
          <w:lang w:val="en-US"/>
        </w:rPr>
        <w:t>Yaygın</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Eksiklikler</w:t>
      </w:r>
      <w:proofErr w:type="spellEnd"/>
    </w:p>
    <w:p w14:paraId="4D95B25A" w14:textId="77777777" w:rsidR="00EE2E7B" w:rsidRPr="00723CC1" w:rsidRDefault="00EE2E7B" w:rsidP="00EE2E7B">
      <w:pPr>
        <w:numPr>
          <w:ilvl w:val="0"/>
          <w:numId w:val="860"/>
        </w:numPr>
        <w:spacing w:before="20" w:after="20"/>
        <w:rPr>
          <w:rFonts w:ascii="Arial" w:hAnsi="Arial" w:cs="Arial"/>
          <w:sz w:val="22"/>
          <w:szCs w:val="22"/>
          <w:lang w:val="en-US"/>
        </w:rPr>
      </w:pPr>
      <w:proofErr w:type="spellStart"/>
      <w:r w:rsidRPr="00723CC1">
        <w:rPr>
          <w:rFonts w:ascii="Arial" w:hAnsi="Arial" w:cs="Arial"/>
          <w:sz w:val="22"/>
          <w:szCs w:val="22"/>
          <w:lang w:val="en-US"/>
        </w:rPr>
        <w:t>Elektrikli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aleti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içten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kısa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devre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yapar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tork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anahtarı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iç</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mekanizması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bozulur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anahtar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kırılır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test </w:t>
      </w:r>
      <w:proofErr w:type="spellStart"/>
      <w:r w:rsidRPr="00723CC1">
        <w:rPr>
          <w:rFonts w:ascii="Arial" w:hAnsi="Arial" w:cs="Arial"/>
          <w:sz w:val="22"/>
          <w:szCs w:val="22"/>
          <w:lang w:val="en-US"/>
        </w:rPr>
        <w:t>cihazı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beklenmedik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şekilde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sapmalı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sonuç</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üretir</w:t>
      </w:r>
      <w:proofErr w:type="spellEnd"/>
      <w:r w:rsidRPr="00723CC1">
        <w:rPr>
          <w:rFonts w:ascii="Arial" w:hAnsi="Arial" w:cs="Arial"/>
          <w:sz w:val="22"/>
          <w:szCs w:val="22"/>
          <w:lang w:val="en-US"/>
        </w:rPr>
        <w:t>.</w:t>
      </w:r>
    </w:p>
    <w:p w14:paraId="02E80628" w14:textId="77777777" w:rsidR="00EE2E7B" w:rsidRPr="00723CC1" w:rsidRDefault="00EE2E7B" w:rsidP="00EE2E7B">
      <w:pPr>
        <w:numPr>
          <w:ilvl w:val="0"/>
          <w:numId w:val="860"/>
        </w:numPr>
        <w:spacing w:before="20" w:after="20"/>
        <w:rPr>
          <w:rFonts w:ascii="Arial" w:hAnsi="Arial" w:cs="Arial"/>
          <w:sz w:val="22"/>
          <w:szCs w:val="22"/>
          <w:lang w:val="en-US"/>
        </w:rPr>
      </w:pPr>
      <w:proofErr w:type="spellStart"/>
      <w:r w:rsidRPr="00723CC1">
        <w:rPr>
          <w:rFonts w:ascii="Arial" w:hAnsi="Arial" w:cs="Arial"/>
          <w:sz w:val="22"/>
          <w:szCs w:val="22"/>
          <w:lang w:val="en-US"/>
        </w:rPr>
        <w:t>Alet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sahada</w:t>
      </w:r>
      <w:proofErr w:type="spellEnd"/>
      <w:r w:rsidRPr="00723CC1">
        <w:rPr>
          <w:rFonts w:ascii="Arial" w:hAnsi="Arial" w:cs="Arial"/>
          <w:sz w:val="22"/>
          <w:szCs w:val="22"/>
          <w:lang w:val="en-US"/>
        </w:rPr>
        <w:t xml:space="preserve"> normal </w:t>
      </w:r>
      <w:proofErr w:type="spellStart"/>
      <w:r w:rsidRPr="00723CC1">
        <w:rPr>
          <w:rFonts w:ascii="Arial" w:hAnsi="Arial" w:cs="Arial"/>
          <w:sz w:val="22"/>
          <w:szCs w:val="22"/>
          <w:lang w:val="en-US"/>
        </w:rPr>
        <w:t>görünür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ancak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iç</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aşınma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izolasyon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zafiyeti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batarya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arızası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sensör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drift’i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malzeme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kusuru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vardır</w:t>
      </w:r>
      <w:proofErr w:type="spellEnd"/>
      <w:r w:rsidRPr="00723CC1">
        <w:rPr>
          <w:rFonts w:ascii="Arial" w:hAnsi="Arial" w:cs="Arial"/>
          <w:sz w:val="22"/>
          <w:szCs w:val="22"/>
          <w:lang w:val="en-US"/>
        </w:rPr>
        <w:t>.</w:t>
      </w:r>
    </w:p>
    <w:p w14:paraId="1A40EFBF" w14:textId="77777777" w:rsidR="00EE2E7B" w:rsidRPr="00723CC1" w:rsidRDefault="00EE2E7B" w:rsidP="00EE2E7B">
      <w:pPr>
        <w:numPr>
          <w:ilvl w:val="0"/>
          <w:numId w:val="860"/>
        </w:numPr>
        <w:spacing w:before="20" w:after="20"/>
        <w:rPr>
          <w:rFonts w:ascii="Arial" w:hAnsi="Arial" w:cs="Arial"/>
          <w:sz w:val="22"/>
          <w:szCs w:val="22"/>
          <w:lang w:val="en-US"/>
        </w:rPr>
      </w:pPr>
      <w:proofErr w:type="spellStart"/>
      <w:r w:rsidRPr="00723CC1">
        <w:rPr>
          <w:rFonts w:ascii="Arial" w:hAnsi="Arial" w:cs="Arial"/>
          <w:sz w:val="22"/>
          <w:szCs w:val="22"/>
          <w:lang w:val="en-US"/>
        </w:rPr>
        <w:t>Arıza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kullanım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öncesi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görsel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kontrolde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açıkça</w:t>
      </w:r>
      <w:proofErr w:type="spellEnd"/>
      <w:r w:rsidRPr="00723CC1">
        <w:rPr>
          <w:rFonts w:ascii="Arial" w:hAnsi="Arial" w:cs="Arial"/>
          <w:sz w:val="22"/>
          <w:szCs w:val="22"/>
          <w:lang w:val="en-US"/>
        </w:rPr>
        <w:t xml:space="preserve"> fark </w:t>
      </w:r>
      <w:proofErr w:type="spellStart"/>
      <w:r w:rsidRPr="00723CC1">
        <w:rPr>
          <w:rFonts w:ascii="Arial" w:hAnsi="Arial" w:cs="Arial"/>
          <w:sz w:val="22"/>
          <w:szCs w:val="22"/>
          <w:lang w:val="en-US"/>
        </w:rPr>
        <w:t>edilmez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ancak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kullanım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sırasında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işlev</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kaybı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güvenlik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riski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oluşturur</w:t>
      </w:r>
      <w:proofErr w:type="spellEnd"/>
      <w:r w:rsidRPr="00723CC1">
        <w:rPr>
          <w:rFonts w:ascii="Arial" w:hAnsi="Arial" w:cs="Arial"/>
          <w:sz w:val="22"/>
          <w:szCs w:val="22"/>
          <w:lang w:val="en-US"/>
        </w:rPr>
        <w:t>.</w:t>
      </w:r>
    </w:p>
    <w:p w14:paraId="483A233E" w14:textId="77777777" w:rsidR="00EE2E7B" w:rsidRPr="00723CC1" w:rsidRDefault="00EE2E7B" w:rsidP="00EE2E7B">
      <w:pPr>
        <w:numPr>
          <w:ilvl w:val="0"/>
          <w:numId w:val="860"/>
        </w:numPr>
        <w:spacing w:before="20" w:after="20"/>
        <w:rPr>
          <w:rFonts w:ascii="Arial" w:hAnsi="Arial" w:cs="Arial"/>
          <w:sz w:val="22"/>
          <w:szCs w:val="22"/>
          <w:lang w:val="en-US"/>
        </w:rPr>
      </w:pPr>
      <w:proofErr w:type="spellStart"/>
      <w:r w:rsidRPr="00723CC1">
        <w:rPr>
          <w:rFonts w:ascii="Arial" w:hAnsi="Arial" w:cs="Arial"/>
          <w:sz w:val="22"/>
          <w:szCs w:val="22"/>
          <w:lang w:val="en-US"/>
        </w:rPr>
        <w:t>Alet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daha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önce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hasar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görmüş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kötü</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depolanmış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sahada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uygunsuz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koşullarda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bırakılmış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olabilir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fakat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w:t>
      </w:r>
      <w:proofErr w:type="spellEnd"/>
      <w:r w:rsidRPr="00723CC1">
        <w:rPr>
          <w:rFonts w:ascii="Arial" w:hAnsi="Arial" w:cs="Arial"/>
          <w:sz w:val="22"/>
          <w:szCs w:val="22"/>
          <w:lang w:val="en-US"/>
        </w:rPr>
        <w:t xml:space="preserve"> durum </w:t>
      </w:r>
      <w:proofErr w:type="spellStart"/>
      <w:r w:rsidRPr="00723CC1">
        <w:rPr>
          <w:rFonts w:ascii="Arial" w:hAnsi="Arial" w:cs="Arial"/>
          <w:sz w:val="22"/>
          <w:szCs w:val="22"/>
          <w:lang w:val="en-US"/>
        </w:rPr>
        <w:t>kayıt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altına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alınmamıştır</w:t>
      </w:r>
      <w:proofErr w:type="spellEnd"/>
      <w:r w:rsidRPr="00723CC1">
        <w:rPr>
          <w:rFonts w:ascii="Arial" w:hAnsi="Arial" w:cs="Arial"/>
          <w:sz w:val="22"/>
          <w:szCs w:val="22"/>
          <w:lang w:val="en-US"/>
        </w:rPr>
        <w:t>.</w:t>
      </w:r>
    </w:p>
    <w:p w14:paraId="6900AC2E" w14:textId="7312CAC3" w:rsidR="00EE2E7B" w:rsidRPr="00723CC1" w:rsidRDefault="00EE2E7B" w:rsidP="00EE2E7B">
      <w:pPr>
        <w:spacing w:before="20" w:after="20"/>
        <w:rPr>
          <w:rFonts w:ascii="Arial" w:hAnsi="Arial" w:cs="Arial"/>
          <w:b/>
          <w:bCs/>
          <w:sz w:val="22"/>
          <w:szCs w:val="22"/>
          <w:lang w:val="en-US"/>
        </w:rPr>
      </w:pPr>
    </w:p>
    <w:p w14:paraId="451F9658" w14:textId="77777777" w:rsidR="00007255" w:rsidRPr="00723CC1" w:rsidRDefault="00007255">
      <w:pPr>
        <w:rPr>
          <w:lang w:val="en-US"/>
        </w:rPr>
      </w:pPr>
    </w:p>
    <w:p w14:paraId="0050D382" w14:textId="5DEF601E" w:rsidR="00EE2E7B" w:rsidRPr="00723CC1" w:rsidRDefault="00EE2E7B" w:rsidP="00007255">
      <w:pPr>
        <w:rPr>
          <w:rFonts w:asciiTheme="majorHAnsi" w:eastAsiaTheme="majorEastAsia" w:hAnsiTheme="majorHAnsi" w:cstheme="majorBidi"/>
          <w:color w:val="0F4761" w:themeColor="accent1" w:themeShade="BF"/>
          <w:sz w:val="32"/>
          <w:szCs w:val="32"/>
          <w:lang w:val="en-US"/>
        </w:rPr>
      </w:pPr>
      <w:r w:rsidRPr="00723CC1">
        <w:rPr>
          <w:lang w:val="en-US"/>
        </w:rPr>
        <w:br w:type="page"/>
      </w:r>
    </w:p>
    <w:p w14:paraId="451272BC" w14:textId="4BD3A1AE" w:rsidR="007731F5" w:rsidRPr="00723CC1" w:rsidRDefault="007731F5" w:rsidP="00C0491E">
      <w:pPr>
        <w:rPr>
          <w:b/>
          <w:bCs/>
          <w:lang w:val="en-US"/>
        </w:rPr>
      </w:pPr>
      <w:r w:rsidRPr="00723CC1">
        <w:rPr>
          <w:b/>
          <w:bCs/>
        </w:rPr>
        <w:t xml:space="preserve">Anahtar kelimeler: “alet kalibre edilmedi” “fonksiyon testi yapılmadı”  “gaz dedektörü testsiz kullanıldı” “yanlış </w:t>
      </w:r>
      <w:r w:rsidR="00C0491E" w:rsidRPr="00723CC1">
        <w:rPr>
          <w:b/>
          <w:bCs/>
        </w:rPr>
        <w:t>aralık</w:t>
      </w:r>
      <w:r w:rsidRPr="00723CC1">
        <w:rPr>
          <w:b/>
          <w:bCs/>
        </w:rPr>
        <w:t>/ayar seçimi” “alet hazır kabul edildi”</w:t>
      </w:r>
      <w:r w:rsidR="00C0491E" w:rsidRPr="00723CC1">
        <w:t xml:space="preserve"> </w:t>
      </w:r>
      <w:r w:rsidR="00C0491E" w:rsidRPr="00723CC1">
        <w:rPr>
          <w:b/>
          <w:bCs/>
        </w:rPr>
        <w:t>"bump test atlandı"</w:t>
      </w:r>
      <w:r w:rsidR="00C0491E" w:rsidRPr="00723CC1">
        <w:rPr>
          <w:b/>
          <w:bCs/>
        </w:rPr>
        <w:t xml:space="preserve"> </w:t>
      </w:r>
      <w:r w:rsidR="00C0491E" w:rsidRPr="00723CC1">
        <w:rPr>
          <w:b/>
          <w:bCs/>
        </w:rPr>
        <w:t>"ayar doğrulanmadı"</w:t>
      </w:r>
      <w:r w:rsidR="00C0491E" w:rsidRPr="00723CC1">
        <w:rPr>
          <w:b/>
          <w:bCs/>
        </w:rPr>
        <w:t xml:space="preserve"> </w:t>
      </w:r>
      <w:r w:rsidR="00C0491E" w:rsidRPr="00723CC1">
        <w:rPr>
          <w:b/>
          <w:bCs/>
        </w:rPr>
        <w:t>"hazır kabul edildi"</w:t>
      </w:r>
    </w:p>
    <w:p w14:paraId="1E6C04E4" w14:textId="7CCC4F7D" w:rsidR="00EE2E7B" w:rsidRPr="00723CC1" w:rsidRDefault="00EE2E7B" w:rsidP="00EE2E7B">
      <w:pPr>
        <w:pStyle w:val="Heading2"/>
        <w:rPr>
          <w:lang w:val="en-US"/>
        </w:rPr>
      </w:pPr>
      <w:bookmarkStart w:id="47" w:name="_Toc231335074"/>
      <w:r w:rsidRPr="00723CC1">
        <w:rPr>
          <w:lang w:val="en-US"/>
        </w:rPr>
        <w:t xml:space="preserve">B2.4 </w:t>
      </w:r>
      <w:proofErr w:type="spellStart"/>
      <w:r w:rsidRPr="00723CC1">
        <w:rPr>
          <w:lang w:val="en-US"/>
        </w:rPr>
        <w:t>Yetersiz</w:t>
      </w:r>
      <w:proofErr w:type="spellEnd"/>
      <w:r w:rsidRPr="00723CC1">
        <w:rPr>
          <w:lang w:val="en-US"/>
        </w:rPr>
        <w:t xml:space="preserve"> </w:t>
      </w:r>
      <w:proofErr w:type="spellStart"/>
      <w:r w:rsidRPr="00723CC1">
        <w:rPr>
          <w:lang w:val="en-US"/>
        </w:rPr>
        <w:t>Alet</w:t>
      </w:r>
      <w:proofErr w:type="spellEnd"/>
      <w:r w:rsidRPr="00723CC1">
        <w:rPr>
          <w:lang w:val="en-US"/>
        </w:rPr>
        <w:t xml:space="preserve"> </w:t>
      </w:r>
      <w:proofErr w:type="spellStart"/>
      <w:r w:rsidRPr="00723CC1">
        <w:rPr>
          <w:lang w:val="en-US"/>
        </w:rPr>
        <w:t>Hazırlığı</w:t>
      </w:r>
      <w:bookmarkEnd w:id="47"/>
      <w:proofErr w:type="spellEnd"/>
    </w:p>
    <w:p w14:paraId="0F6E79A6" w14:textId="5202B35A" w:rsidR="00EE2E7B" w:rsidRPr="00723CC1" w:rsidRDefault="00EE2E7B" w:rsidP="00EE2E7B">
      <w:pPr>
        <w:spacing w:before="20" w:after="20"/>
        <w:rPr>
          <w:rFonts w:ascii="Arial" w:hAnsi="Arial" w:cs="Arial"/>
          <w:sz w:val="22"/>
          <w:szCs w:val="22"/>
          <w:lang w:val="en-US"/>
        </w:rPr>
      </w:pPr>
      <w:r w:rsidRPr="00723CC1">
        <w:rPr>
          <w:rFonts w:ascii="Arial" w:hAnsi="Arial" w:cs="Arial"/>
          <w:sz w:val="22"/>
          <w:szCs w:val="22"/>
          <w:lang w:val="en-US"/>
        </w:rPr>
        <w:t xml:space="preserve">Bu </w:t>
      </w:r>
      <w:proofErr w:type="spellStart"/>
      <w:r w:rsidRPr="00723CC1">
        <w:rPr>
          <w:rFonts w:ascii="Arial" w:hAnsi="Arial" w:cs="Arial"/>
          <w:sz w:val="22"/>
          <w:szCs w:val="22"/>
          <w:lang w:val="en-US"/>
        </w:rPr>
        <w:t>madde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aletin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kendisi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olsa</w:t>
      </w:r>
      <w:proofErr w:type="spellEnd"/>
      <w:r w:rsidRPr="00723CC1">
        <w:rPr>
          <w:rFonts w:ascii="Arial" w:hAnsi="Arial" w:cs="Arial"/>
          <w:sz w:val="22"/>
          <w:szCs w:val="22"/>
          <w:lang w:val="en-US"/>
        </w:rPr>
        <w:t xml:space="preserve"> bile </w:t>
      </w:r>
      <w:proofErr w:type="spellStart"/>
      <w:r w:rsidRPr="00723CC1">
        <w:rPr>
          <w:rFonts w:ascii="Arial" w:hAnsi="Arial" w:cs="Arial"/>
          <w:sz w:val="22"/>
          <w:szCs w:val="22"/>
          <w:lang w:val="en-US"/>
        </w:rPr>
        <w:t>işe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başlamadan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önce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gerekli</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kontrol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ayar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kalibrasyon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sıfırlama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fonksiyon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doğrulama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konfigürasyon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uygun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aksesuar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eşleştirmesi</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yapılmadan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kullanılması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durumunda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seçilir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Buradaki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temel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mantık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şudur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alet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bozuk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olmayabilir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fakat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güvenilir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emniyetli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sonuç</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verecek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hazırlık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durumuna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getirilmemiştir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Özellikle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gaz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ölçüm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cihazları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tork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anahtarları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elektrik</w:t>
      </w:r>
      <w:proofErr w:type="spellEnd"/>
      <w:r w:rsidRPr="00723CC1">
        <w:rPr>
          <w:rFonts w:ascii="Arial" w:hAnsi="Arial" w:cs="Arial"/>
          <w:sz w:val="22"/>
          <w:szCs w:val="22"/>
          <w:lang w:val="en-US"/>
        </w:rPr>
        <w:t xml:space="preserve"> test </w:t>
      </w:r>
      <w:proofErr w:type="spellStart"/>
      <w:r w:rsidRPr="00723CC1">
        <w:rPr>
          <w:rFonts w:ascii="Arial" w:hAnsi="Arial" w:cs="Arial"/>
          <w:sz w:val="22"/>
          <w:szCs w:val="22"/>
          <w:lang w:val="en-US"/>
        </w:rPr>
        <w:t>cihazları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izolasyon</w:t>
      </w:r>
      <w:proofErr w:type="spellEnd"/>
      <w:r w:rsidRPr="00723CC1">
        <w:rPr>
          <w:rFonts w:ascii="Arial" w:hAnsi="Arial" w:cs="Arial"/>
          <w:sz w:val="22"/>
          <w:szCs w:val="22"/>
          <w:lang w:val="en-US"/>
        </w:rPr>
        <w:t xml:space="preserve"> test </w:t>
      </w:r>
      <w:proofErr w:type="spellStart"/>
      <w:r w:rsidRPr="00723CC1">
        <w:rPr>
          <w:rFonts w:ascii="Arial" w:hAnsi="Arial" w:cs="Arial"/>
          <w:sz w:val="22"/>
          <w:szCs w:val="22"/>
          <w:lang w:val="en-US"/>
        </w:rPr>
        <w:t>cihazları</w:t>
      </w:r>
      <w:proofErr w:type="spellEnd"/>
      <w:r w:rsidRPr="00723CC1">
        <w:rPr>
          <w:rFonts w:ascii="Arial" w:hAnsi="Arial" w:cs="Arial"/>
          <w:sz w:val="22"/>
          <w:szCs w:val="22"/>
          <w:lang w:val="en-US"/>
        </w:rPr>
        <w:t xml:space="preserve">, proses </w:t>
      </w:r>
      <w:proofErr w:type="spellStart"/>
      <w:r w:rsidRPr="00723CC1">
        <w:rPr>
          <w:rFonts w:ascii="Arial" w:hAnsi="Arial" w:cs="Arial"/>
          <w:sz w:val="22"/>
          <w:szCs w:val="22"/>
          <w:lang w:val="en-US"/>
        </w:rPr>
        <w:t>ölçüm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aletleri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taşınabilir</w:t>
      </w:r>
      <w:proofErr w:type="spellEnd"/>
      <w:r w:rsidR="00007255"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algılama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cihazlarında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ayrım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kritik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önemdedir</w:t>
      </w:r>
      <w:proofErr w:type="spellEnd"/>
      <w:r w:rsidRPr="00723CC1">
        <w:rPr>
          <w:rFonts w:ascii="Arial" w:hAnsi="Arial" w:cs="Arial"/>
          <w:sz w:val="22"/>
          <w:szCs w:val="22"/>
          <w:lang w:val="en-US"/>
        </w:rPr>
        <w:t xml:space="preserve">. </w:t>
      </w:r>
      <w:proofErr w:type="spellStart"/>
      <w:r w:rsidR="003A1672" w:rsidRPr="00723CC1">
        <w:rPr>
          <w:rFonts w:ascii="Arial" w:hAnsi="Arial" w:cs="Arial"/>
          <w:sz w:val="22"/>
          <w:szCs w:val="22"/>
          <w:lang w:val="en-US"/>
        </w:rPr>
        <w:t>B</w:t>
      </w:r>
      <w:r w:rsidRPr="00723CC1">
        <w:rPr>
          <w:rFonts w:ascii="Arial" w:hAnsi="Arial" w:cs="Arial"/>
          <w:sz w:val="22"/>
          <w:szCs w:val="22"/>
          <w:lang w:val="en-US"/>
        </w:rPr>
        <w:t>akım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emre</w:t>
      </w:r>
      <w:proofErr w:type="spellEnd"/>
      <w:r w:rsidR="00007255" w:rsidRPr="00723CC1">
        <w:rPr>
          <w:rFonts w:ascii="Arial" w:hAnsi="Arial" w:cs="Arial"/>
          <w:sz w:val="22"/>
          <w:szCs w:val="22"/>
          <w:lang w:val="en-US"/>
        </w:rPr>
        <w:t xml:space="preserve"> </w:t>
      </w:r>
      <w:proofErr w:type="spellStart"/>
      <w:r w:rsidR="00007255" w:rsidRPr="00723CC1">
        <w:rPr>
          <w:rFonts w:ascii="Arial" w:hAnsi="Arial" w:cs="Arial"/>
          <w:sz w:val="22"/>
          <w:szCs w:val="22"/>
          <w:lang w:val="en-US"/>
        </w:rPr>
        <w:t>amadelik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yaklaşımı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w:t>
      </w:r>
      <w:proofErr w:type="spellEnd"/>
      <w:r w:rsidRPr="00723CC1">
        <w:rPr>
          <w:rFonts w:ascii="Arial" w:hAnsi="Arial" w:cs="Arial"/>
          <w:sz w:val="22"/>
          <w:szCs w:val="22"/>
          <w:lang w:val="en-US"/>
        </w:rPr>
        <w:t xml:space="preserve"> tip </w:t>
      </w:r>
      <w:proofErr w:type="spellStart"/>
      <w:r w:rsidRPr="00723CC1">
        <w:rPr>
          <w:rFonts w:ascii="Arial" w:hAnsi="Arial" w:cs="Arial"/>
          <w:sz w:val="22"/>
          <w:szCs w:val="22"/>
          <w:lang w:val="en-US"/>
        </w:rPr>
        <w:t>sorunlarda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yalnızca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kişi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kontrol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etmedi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demekle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yetinmeyip</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kontrol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gerekliliğinin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sisteme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nasıl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tanımlandığını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doğrulandığını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sürdürüldüğünü</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sorgular</w:t>
      </w:r>
      <w:proofErr w:type="spellEnd"/>
      <w:r w:rsidRPr="00723CC1">
        <w:rPr>
          <w:rFonts w:ascii="Arial" w:hAnsi="Arial" w:cs="Arial"/>
          <w:sz w:val="22"/>
          <w:szCs w:val="22"/>
          <w:lang w:val="en-US"/>
        </w:rPr>
        <w:t>.</w:t>
      </w:r>
    </w:p>
    <w:p w14:paraId="1C3D7E98" w14:textId="77777777" w:rsidR="00EE2E7B" w:rsidRPr="00723CC1" w:rsidRDefault="00EE2E7B" w:rsidP="00EE2E7B">
      <w:pPr>
        <w:spacing w:before="20" w:after="20"/>
        <w:rPr>
          <w:rFonts w:ascii="Arial" w:hAnsi="Arial" w:cs="Arial"/>
          <w:b/>
          <w:bCs/>
          <w:sz w:val="22"/>
          <w:szCs w:val="22"/>
          <w:lang w:val="en-US"/>
        </w:rPr>
      </w:pPr>
      <w:proofErr w:type="spellStart"/>
      <w:r w:rsidRPr="00723CC1">
        <w:rPr>
          <w:rFonts w:ascii="Arial" w:hAnsi="Arial" w:cs="Arial"/>
          <w:b/>
          <w:bCs/>
          <w:sz w:val="22"/>
          <w:szCs w:val="22"/>
          <w:lang w:val="en-US"/>
        </w:rPr>
        <w:t>Tipik</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Problemler</w:t>
      </w:r>
      <w:proofErr w:type="spellEnd"/>
      <w:r w:rsidRPr="00723CC1">
        <w:rPr>
          <w:rFonts w:ascii="Arial" w:hAnsi="Arial" w:cs="Arial"/>
          <w:b/>
          <w:bCs/>
          <w:sz w:val="22"/>
          <w:szCs w:val="22"/>
          <w:lang w:val="en-US"/>
        </w:rPr>
        <w:t xml:space="preserve"> / </w:t>
      </w:r>
      <w:proofErr w:type="spellStart"/>
      <w:r w:rsidRPr="00723CC1">
        <w:rPr>
          <w:rFonts w:ascii="Arial" w:hAnsi="Arial" w:cs="Arial"/>
          <w:b/>
          <w:bCs/>
          <w:sz w:val="22"/>
          <w:szCs w:val="22"/>
          <w:lang w:val="en-US"/>
        </w:rPr>
        <w:t>Yaygın</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Eksiklikler</w:t>
      </w:r>
      <w:proofErr w:type="spellEnd"/>
    </w:p>
    <w:p w14:paraId="7E2E43EA" w14:textId="77777777" w:rsidR="00EE2E7B" w:rsidRPr="00723CC1" w:rsidRDefault="00EE2E7B" w:rsidP="00EE2E7B">
      <w:pPr>
        <w:numPr>
          <w:ilvl w:val="0"/>
          <w:numId w:val="865"/>
        </w:numPr>
        <w:spacing w:before="20" w:after="20"/>
        <w:rPr>
          <w:rFonts w:ascii="Arial" w:hAnsi="Arial" w:cs="Arial"/>
          <w:sz w:val="22"/>
          <w:szCs w:val="22"/>
          <w:lang w:val="en-US"/>
        </w:rPr>
      </w:pPr>
      <w:r w:rsidRPr="00723CC1">
        <w:rPr>
          <w:rFonts w:ascii="Arial" w:hAnsi="Arial" w:cs="Arial"/>
          <w:sz w:val="22"/>
          <w:szCs w:val="22"/>
          <w:lang w:val="en-US"/>
        </w:rPr>
        <w:t xml:space="preserve">Gaz </w:t>
      </w:r>
      <w:proofErr w:type="spellStart"/>
      <w:r w:rsidRPr="00723CC1">
        <w:rPr>
          <w:rFonts w:ascii="Arial" w:hAnsi="Arial" w:cs="Arial"/>
          <w:sz w:val="22"/>
          <w:szCs w:val="22"/>
          <w:lang w:val="en-US"/>
        </w:rPr>
        <w:t>ölçüm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cihazı</w:t>
      </w:r>
      <w:proofErr w:type="spellEnd"/>
      <w:r w:rsidRPr="00723CC1">
        <w:rPr>
          <w:rFonts w:ascii="Arial" w:hAnsi="Arial" w:cs="Arial"/>
          <w:sz w:val="22"/>
          <w:szCs w:val="22"/>
          <w:lang w:val="en-US"/>
        </w:rPr>
        <w:t xml:space="preserve"> bump test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kalibrasyon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olmadan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kullanılmıştır</w:t>
      </w:r>
      <w:proofErr w:type="spellEnd"/>
      <w:r w:rsidRPr="00723CC1">
        <w:rPr>
          <w:rFonts w:ascii="Arial" w:hAnsi="Arial" w:cs="Arial"/>
          <w:sz w:val="22"/>
          <w:szCs w:val="22"/>
          <w:lang w:val="en-US"/>
        </w:rPr>
        <w:t>.</w:t>
      </w:r>
    </w:p>
    <w:p w14:paraId="4FF058C6" w14:textId="77777777" w:rsidR="00EE2E7B" w:rsidRPr="00723CC1" w:rsidRDefault="00EE2E7B" w:rsidP="00EE2E7B">
      <w:pPr>
        <w:numPr>
          <w:ilvl w:val="0"/>
          <w:numId w:val="865"/>
        </w:numPr>
        <w:spacing w:before="20" w:after="20"/>
        <w:rPr>
          <w:rFonts w:ascii="Arial" w:hAnsi="Arial" w:cs="Arial"/>
          <w:sz w:val="22"/>
          <w:szCs w:val="22"/>
          <w:lang w:val="en-US"/>
        </w:rPr>
      </w:pPr>
      <w:proofErr w:type="spellStart"/>
      <w:r w:rsidRPr="00723CC1">
        <w:rPr>
          <w:rFonts w:ascii="Arial" w:hAnsi="Arial" w:cs="Arial"/>
          <w:sz w:val="22"/>
          <w:szCs w:val="22"/>
          <w:lang w:val="en-US"/>
        </w:rPr>
        <w:t>Tork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anahtarı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ayarı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doğrulanmamış</w:t>
      </w:r>
      <w:proofErr w:type="spellEnd"/>
      <w:r w:rsidRPr="00723CC1">
        <w:rPr>
          <w:rFonts w:ascii="Arial" w:hAnsi="Arial" w:cs="Arial"/>
          <w:sz w:val="22"/>
          <w:szCs w:val="22"/>
          <w:lang w:val="en-US"/>
        </w:rPr>
        <w:t xml:space="preserve">, test </w:t>
      </w:r>
      <w:proofErr w:type="spellStart"/>
      <w:r w:rsidRPr="00723CC1">
        <w:rPr>
          <w:rFonts w:ascii="Arial" w:hAnsi="Arial" w:cs="Arial"/>
          <w:sz w:val="22"/>
          <w:szCs w:val="22"/>
          <w:lang w:val="en-US"/>
        </w:rPr>
        <w:t>cihazı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range’e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alınmamış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izolasyon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cihazı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fonksiyon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kontrolünden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geçmemiştir</w:t>
      </w:r>
      <w:proofErr w:type="spellEnd"/>
      <w:r w:rsidRPr="00723CC1">
        <w:rPr>
          <w:rFonts w:ascii="Arial" w:hAnsi="Arial" w:cs="Arial"/>
          <w:sz w:val="22"/>
          <w:szCs w:val="22"/>
          <w:lang w:val="en-US"/>
        </w:rPr>
        <w:t>.</w:t>
      </w:r>
    </w:p>
    <w:p w14:paraId="528A8C01" w14:textId="77777777" w:rsidR="00EE2E7B" w:rsidRPr="00723CC1" w:rsidRDefault="00EE2E7B" w:rsidP="00EE2E7B">
      <w:pPr>
        <w:numPr>
          <w:ilvl w:val="0"/>
          <w:numId w:val="865"/>
        </w:numPr>
        <w:spacing w:before="20" w:after="20"/>
        <w:rPr>
          <w:rFonts w:ascii="Arial" w:hAnsi="Arial" w:cs="Arial"/>
          <w:sz w:val="22"/>
          <w:szCs w:val="22"/>
          <w:lang w:val="en-US"/>
        </w:rPr>
      </w:pPr>
      <w:proofErr w:type="spellStart"/>
      <w:r w:rsidRPr="00723CC1">
        <w:rPr>
          <w:rFonts w:ascii="Arial" w:hAnsi="Arial" w:cs="Arial"/>
          <w:sz w:val="22"/>
          <w:szCs w:val="22"/>
          <w:lang w:val="en-US"/>
        </w:rPr>
        <w:t>Sensör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sıfırlama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batarya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kontrolü</w:t>
      </w:r>
      <w:proofErr w:type="spellEnd"/>
      <w:r w:rsidRPr="00723CC1">
        <w:rPr>
          <w:rFonts w:ascii="Arial" w:hAnsi="Arial" w:cs="Arial"/>
          <w:sz w:val="22"/>
          <w:szCs w:val="22"/>
          <w:lang w:val="en-US"/>
        </w:rPr>
        <w:t xml:space="preserve">, probe </w:t>
      </w:r>
      <w:proofErr w:type="spellStart"/>
      <w:r w:rsidRPr="00723CC1">
        <w:rPr>
          <w:rFonts w:ascii="Arial" w:hAnsi="Arial" w:cs="Arial"/>
          <w:sz w:val="22"/>
          <w:szCs w:val="22"/>
          <w:lang w:val="en-US"/>
        </w:rPr>
        <w:t>doğrulaması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aksesuar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uyumu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yazılım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konfigürasyonu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yapılmamıştır</w:t>
      </w:r>
      <w:proofErr w:type="spellEnd"/>
      <w:r w:rsidRPr="00723CC1">
        <w:rPr>
          <w:rFonts w:ascii="Arial" w:hAnsi="Arial" w:cs="Arial"/>
          <w:sz w:val="22"/>
          <w:szCs w:val="22"/>
          <w:lang w:val="en-US"/>
        </w:rPr>
        <w:t>.</w:t>
      </w:r>
    </w:p>
    <w:p w14:paraId="2829E7AB" w14:textId="77777777" w:rsidR="00EE2E7B" w:rsidRPr="00723CC1" w:rsidRDefault="00EE2E7B" w:rsidP="00EE2E7B">
      <w:pPr>
        <w:numPr>
          <w:ilvl w:val="0"/>
          <w:numId w:val="865"/>
        </w:numPr>
        <w:spacing w:before="20" w:after="20"/>
        <w:rPr>
          <w:rFonts w:ascii="Arial" w:hAnsi="Arial" w:cs="Arial"/>
          <w:sz w:val="22"/>
          <w:szCs w:val="22"/>
          <w:lang w:val="en-US"/>
        </w:rPr>
      </w:pPr>
      <w:proofErr w:type="spellStart"/>
      <w:r w:rsidRPr="00723CC1">
        <w:rPr>
          <w:rFonts w:ascii="Arial" w:hAnsi="Arial" w:cs="Arial"/>
          <w:sz w:val="22"/>
          <w:szCs w:val="22"/>
          <w:lang w:val="en-US"/>
        </w:rPr>
        <w:t>Alet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sahaya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verilmiştir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ancak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kullanıcıya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hazır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teslim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edilip</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edilmediği</w:t>
      </w:r>
      <w:proofErr w:type="spellEnd"/>
      <w:r w:rsidRPr="00723CC1">
        <w:rPr>
          <w:rFonts w:ascii="Arial" w:hAnsi="Arial" w:cs="Arial"/>
          <w:sz w:val="22"/>
          <w:szCs w:val="22"/>
          <w:lang w:val="en-US"/>
        </w:rPr>
        <w:t xml:space="preserve"> net </w:t>
      </w:r>
      <w:proofErr w:type="spellStart"/>
      <w:r w:rsidRPr="00723CC1">
        <w:rPr>
          <w:rFonts w:ascii="Arial" w:hAnsi="Arial" w:cs="Arial"/>
          <w:sz w:val="22"/>
          <w:szCs w:val="22"/>
          <w:lang w:val="en-US"/>
        </w:rPr>
        <w:t>değildir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sorumluluk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alanları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belirsizdir</w:t>
      </w:r>
      <w:proofErr w:type="spellEnd"/>
      <w:r w:rsidRPr="00723CC1">
        <w:rPr>
          <w:rFonts w:ascii="Arial" w:hAnsi="Arial" w:cs="Arial"/>
          <w:sz w:val="22"/>
          <w:szCs w:val="22"/>
          <w:lang w:val="en-US"/>
        </w:rPr>
        <w:t>.</w:t>
      </w:r>
    </w:p>
    <w:p w14:paraId="6AA954C6" w14:textId="77777777" w:rsidR="00EE2E7B" w:rsidRPr="00723CC1" w:rsidRDefault="00EE2E7B" w:rsidP="00EE2E7B">
      <w:pPr>
        <w:numPr>
          <w:ilvl w:val="0"/>
          <w:numId w:val="865"/>
        </w:numPr>
        <w:spacing w:before="20" w:after="20"/>
        <w:rPr>
          <w:rFonts w:ascii="Arial" w:hAnsi="Arial" w:cs="Arial"/>
          <w:sz w:val="22"/>
          <w:szCs w:val="22"/>
          <w:lang w:val="en-US"/>
        </w:rPr>
      </w:pPr>
      <w:proofErr w:type="spellStart"/>
      <w:r w:rsidRPr="00723CC1">
        <w:rPr>
          <w:rFonts w:ascii="Arial" w:hAnsi="Arial" w:cs="Arial"/>
          <w:sz w:val="22"/>
          <w:szCs w:val="22"/>
          <w:lang w:val="en-US"/>
        </w:rPr>
        <w:t>Ölçüm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doğrulaması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yapılmadan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alınan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veriler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başka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koruma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sistemlerini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yanlış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yönlendirmiş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yanlış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karar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doğurmuştur</w:t>
      </w:r>
      <w:proofErr w:type="spellEnd"/>
      <w:r w:rsidRPr="00723CC1">
        <w:rPr>
          <w:rFonts w:ascii="Arial" w:hAnsi="Arial" w:cs="Arial"/>
          <w:sz w:val="22"/>
          <w:szCs w:val="22"/>
          <w:lang w:val="en-US"/>
        </w:rPr>
        <w:t>.</w:t>
      </w:r>
    </w:p>
    <w:p w14:paraId="63156ABB" w14:textId="77777777" w:rsidR="00721127" w:rsidRPr="00723CC1" w:rsidRDefault="00721127" w:rsidP="00CF7A8E">
      <w:pPr>
        <w:spacing w:before="20" w:after="20"/>
        <w:rPr>
          <w:rFonts w:ascii="Arial" w:hAnsi="Arial" w:cs="Arial"/>
          <w:b/>
          <w:bCs/>
          <w:sz w:val="22"/>
          <w:szCs w:val="22"/>
        </w:rPr>
      </w:pPr>
    </w:p>
    <w:p w14:paraId="26D8D81E" w14:textId="357434CD" w:rsidR="00C4370E" w:rsidRPr="00723CC1" w:rsidRDefault="00C4370E" w:rsidP="00007255">
      <w:pPr>
        <w:spacing w:before="20" w:after="20"/>
        <w:rPr>
          <w:rFonts w:ascii="Arial" w:hAnsi="Arial" w:cs="Arial"/>
          <w:sz w:val="22"/>
          <w:szCs w:val="22"/>
        </w:rPr>
      </w:pPr>
      <w:r w:rsidRPr="00723CC1">
        <w:rPr>
          <w:rFonts w:ascii="Arial" w:hAnsi="Arial" w:cs="Arial"/>
          <w:sz w:val="22"/>
          <w:szCs w:val="22"/>
        </w:rPr>
        <w:br w:type="page"/>
      </w:r>
    </w:p>
    <w:p w14:paraId="7AF6B705" w14:textId="78FC15A8" w:rsidR="007731F5" w:rsidRPr="00723CC1" w:rsidRDefault="007731F5" w:rsidP="00FB4B48">
      <w:pPr>
        <w:rPr>
          <w:b/>
          <w:bCs/>
        </w:rPr>
      </w:pPr>
      <w:r w:rsidRPr="00723CC1">
        <w:rPr>
          <w:b/>
          <w:bCs/>
        </w:rPr>
        <w:t>Anahtar kelimeler: “araç aniden arızalandı” “fren tutmadı” “seyir halinde bozuldu” “beklenmedik araç arızası” “gizli mekanik kusur” “beklenmedik fonksiyon kaybı”</w:t>
      </w:r>
      <w:r w:rsidR="00C0491E" w:rsidRPr="00723CC1">
        <w:rPr>
          <w:b/>
          <w:bCs/>
        </w:rPr>
        <w:t xml:space="preserve"> </w:t>
      </w:r>
      <w:r w:rsidR="00C0491E" w:rsidRPr="00723CC1">
        <w:rPr>
          <w:b/>
          <w:bCs/>
        </w:rPr>
        <w:t>“hidrolik tutmadı”</w:t>
      </w:r>
    </w:p>
    <w:p w14:paraId="04E4D1EB" w14:textId="440E7DA3" w:rsidR="00EA60AD" w:rsidRPr="00723CC1" w:rsidRDefault="00EA60AD" w:rsidP="00DE53DB">
      <w:pPr>
        <w:pStyle w:val="Heading2"/>
      </w:pPr>
      <w:bookmarkStart w:id="48" w:name="_Toc231335075"/>
      <w:r w:rsidRPr="00723CC1">
        <w:t>B2.5 Araç Arızası</w:t>
      </w:r>
      <w:bookmarkEnd w:id="48"/>
    </w:p>
    <w:p w14:paraId="4C15BF36" w14:textId="14DC8EDC" w:rsidR="00EA60AD" w:rsidRPr="00723CC1" w:rsidRDefault="004A15A8" w:rsidP="00CF7A8E">
      <w:pPr>
        <w:spacing w:before="20" w:after="20"/>
        <w:rPr>
          <w:rFonts w:ascii="Arial" w:hAnsi="Arial" w:cs="Arial"/>
          <w:sz w:val="22"/>
          <w:szCs w:val="22"/>
        </w:rPr>
      </w:pPr>
      <w:r w:rsidRPr="00723CC1">
        <w:rPr>
          <w:rFonts w:ascii="Arial" w:hAnsi="Arial" w:cs="Arial"/>
          <w:sz w:val="22"/>
          <w:szCs w:val="22"/>
        </w:rPr>
        <w:t>D</w:t>
      </w:r>
      <w:r w:rsidR="00EA60AD" w:rsidRPr="00723CC1">
        <w:rPr>
          <w:rFonts w:ascii="Arial" w:hAnsi="Arial" w:cs="Arial"/>
          <w:sz w:val="22"/>
          <w:szCs w:val="22"/>
        </w:rPr>
        <w:t xml:space="preserve">oğru aracın seçildiği ve kullanım amacına uygun işletildiği halde, aracın kendisinin beklenmedik şekilde arızalanması durumunda seçilir. Buradaki “araç” kavramı; forklift, vinç, iş makinesi, servis aracı, mobil ekipman, kaldırma aracı veya özel saha aracı gibi hareketli platformları kapsar ve sorun, kullanıcı davranışından çok aracın performans boşluğudur. Arıza; operatörün makul günlük kontrolleriyle açıkça fark etmesinin beklenmediği bir iç kusur, bileşen arızası, sistemsel performans kaybı veya beklenmedik fonksiyon kaybı olmalıdır. </w:t>
      </w:r>
      <w:r w:rsidRPr="00723CC1">
        <w:rPr>
          <w:rFonts w:ascii="Arial" w:hAnsi="Arial" w:cs="Arial"/>
          <w:sz w:val="22"/>
          <w:szCs w:val="22"/>
        </w:rPr>
        <w:t>B</w:t>
      </w:r>
      <w:r w:rsidR="00EA60AD" w:rsidRPr="00723CC1">
        <w:rPr>
          <w:rFonts w:ascii="Arial" w:hAnsi="Arial" w:cs="Arial"/>
          <w:sz w:val="22"/>
          <w:szCs w:val="22"/>
        </w:rPr>
        <w:t xml:space="preserve">u tip olaylar yalnızca “araç bozuldu” diye bırakılmaz; kritik ekipman tanımı, bakım stratejisi, test kapsamı, </w:t>
      </w:r>
      <w:r w:rsidR="00696C11" w:rsidRPr="00723CC1">
        <w:rPr>
          <w:rFonts w:ascii="Arial" w:hAnsi="Arial" w:cs="Arial"/>
          <w:sz w:val="22"/>
          <w:szCs w:val="22"/>
        </w:rPr>
        <w:t>düzeltici bakım</w:t>
      </w:r>
      <w:r w:rsidR="00EA60AD" w:rsidRPr="00723CC1">
        <w:rPr>
          <w:rFonts w:ascii="Arial" w:hAnsi="Arial" w:cs="Arial"/>
          <w:sz w:val="22"/>
          <w:szCs w:val="22"/>
        </w:rPr>
        <w:t xml:space="preserve"> kalitesi ve tekrarlayan arızalardan öğrenme boyutları da sorgulanır.</w:t>
      </w:r>
    </w:p>
    <w:p w14:paraId="795562D7" w14:textId="77777777" w:rsidR="00EA60AD" w:rsidRPr="00723CC1" w:rsidRDefault="00EA60A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5BBDC558" w14:textId="77777777" w:rsidR="00EA60AD" w:rsidRPr="00723CC1" w:rsidRDefault="00EA60AD" w:rsidP="00CF7A8E">
      <w:pPr>
        <w:numPr>
          <w:ilvl w:val="0"/>
          <w:numId w:val="800"/>
        </w:numPr>
        <w:spacing w:before="20" w:after="20"/>
        <w:rPr>
          <w:rFonts w:ascii="Arial" w:hAnsi="Arial" w:cs="Arial"/>
          <w:sz w:val="22"/>
          <w:szCs w:val="22"/>
        </w:rPr>
      </w:pPr>
      <w:r w:rsidRPr="00723CC1">
        <w:rPr>
          <w:rFonts w:ascii="Arial" w:hAnsi="Arial" w:cs="Arial"/>
          <w:sz w:val="22"/>
          <w:szCs w:val="22"/>
        </w:rPr>
        <w:t>Vincin yük göstergesi yanlış ölçer, fren sistemi iç arıza nedeniyle tutmaz, direksiyon/hidrolik sistem beklenmedik şekilde fonksiyon kaybeder veya mobil ekipman seyir sırasında ani duruş yapar.</w:t>
      </w:r>
    </w:p>
    <w:p w14:paraId="1A48A8E6" w14:textId="77777777" w:rsidR="00EA60AD" w:rsidRPr="00723CC1" w:rsidRDefault="00EA60AD" w:rsidP="00CF7A8E">
      <w:pPr>
        <w:numPr>
          <w:ilvl w:val="0"/>
          <w:numId w:val="800"/>
        </w:numPr>
        <w:spacing w:before="20" w:after="20"/>
        <w:rPr>
          <w:rFonts w:ascii="Arial" w:hAnsi="Arial" w:cs="Arial"/>
          <w:sz w:val="22"/>
          <w:szCs w:val="22"/>
        </w:rPr>
      </w:pPr>
      <w:r w:rsidRPr="00723CC1">
        <w:rPr>
          <w:rFonts w:ascii="Arial" w:hAnsi="Arial" w:cs="Arial"/>
          <w:sz w:val="22"/>
          <w:szCs w:val="22"/>
        </w:rPr>
        <w:t>Araç normal görünümdedir; ancak iç komponentte aşınma, çatlak, hidrolik kaçak, sensör arızası, elektronik kontrol hatası veya gizli mekanik bozulma vardır.</w:t>
      </w:r>
    </w:p>
    <w:p w14:paraId="7084308E" w14:textId="77777777" w:rsidR="00EA60AD" w:rsidRPr="00723CC1" w:rsidRDefault="00EA60AD" w:rsidP="00CF7A8E">
      <w:pPr>
        <w:numPr>
          <w:ilvl w:val="0"/>
          <w:numId w:val="800"/>
        </w:numPr>
        <w:spacing w:before="20" w:after="20"/>
        <w:rPr>
          <w:rFonts w:ascii="Arial" w:hAnsi="Arial" w:cs="Arial"/>
          <w:sz w:val="22"/>
          <w:szCs w:val="22"/>
        </w:rPr>
      </w:pPr>
      <w:r w:rsidRPr="00723CC1">
        <w:rPr>
          <w:rFonts w:ascii="Arial" w:hAnsi="Arial" w:cs="Arial"/>
          <w:sz w:val="22"/>
          <w:szCs w:val="22"/>
        </w:rPr>
        <w:t>Operatör günlük kontrol yapmış olsa bile arıza belirti vermemiş ya da kontrol formu bu tür gizli arızaları ortaya çıkaracak nitelikte değildir.</w:t>
      </w:r>
    </w:p>
    <w:p w14:paraId="1A47AFD9" w14:textId="77777777" w:rsidR="00EA60AD" w:rsidRPr="00723CC1" w:rsidRDefault="00EA60AD" w:rsidP="00CF7A8E">
      <w:pPr>
        <w:numPr>
          <w:ilvl w:val="0"/>
          <w:numId w:val="800"/>
        </w:numPr>
        <w:spacing w:before="20" w:after="20"/>
        <w:rPr>
          <w:rFonts w:ascii="Arial" w:hAnsi="Arial" w:cs="Arial"/>
          <w:sz w:val="22"/>
          <w:szCs w:val="22"/>
        </w:rPr>
      </w:pPr>
      <w:r w:rsidRPr="00723CC1">
        <w:rPr>
          <w:rFonts w:ascii="Arial" w:hAnsi="Arial" w:cs="Arial"/>
          <w:sz w:val="22"/>
          <w:szCs w:val="22"/>
        </w:rPr>
        <w:t>Araçta daha önce küçük belirtiler görülmüş olabilir; fakat bunlar düzensiz kayıt, zayıf arıza takibi veya “çalışıyor, devam etsin” kültürü nedeniyle sistematik olarak ele alınmamıştır.</w:t>
      </w:r>
    </w:p>
    <w:p w14:paraId="5C4890EA" w14:textId="5EAAF520" w:rsidR="00EA60AD" w:rsidRPr="00723CC1" w:rsidRDefault="00EA60AD" w:rsidP="00CF7A8E">
      <w:pPr>
        <w:spacing w:before="20" w:after="20"/>
        <w:rPr>
          <w:rFonts w:ascii="Arial" w:hAnsi="Arial" w:cs="Arial"/>
          <w:b/>
          <w:bCs/>
          <w:sz w:val="22"/>
          <w:szCs w:val="22"/>
        </w:rPr>
      </w:pPr>
    </w:p>
    <w:p w14:paraId="66BEE247" w14:textId="101B3615" w:rsidR="00C4370E" w:rsidRPr="00723CC1" w:rsidRDefault="00C4370E" w:rsidP="00696C11">
      <w:pPr>
        <w:spacing w:before="20" w:after="20"/>
        <w:rPr>
          <w:rFonts w:ascii="Arial" w:hAnsi="Arial" w:cs="Arial"/>
          <w:b/>
          <w:bCs/>
          <w:sz w:val="22"/>
          <w:szCs w:val="22"/>
        </w:rPr>
      </w:pPr>
      <w:r w:rsidRPr="00723CC1">
        <w:rPr>
          <w:rFonts w:ascii="Arial" w:hAnsi="Arial" w:cs="Arial"/>
          <w:b/>
          <w:bCs/>
          <w:sz w:val="22"/>
          <w:szCs w:val="22"/>
        </w:rPr>
        <w:br w:type="page"/>
      </w:r>
    </w:p>
    <w:p w14:paraId="6D288A99" w14:textId="18C1F910" w:rsidR="007731F5" w:rsidRPr="00723CC1" w:rsidRDefault="007731F5" w:rsidP="00C0491E">
      <w:pPr>
        <w:rPr>
          <w:b/>
          <w:bCs/>
        </w:rPr>
      </w:pPr>
      <w:r w:rsidRPr="00723CC1">
        <w:rPr>
          <w:b/>
          <w:bCs/>
        </w:rPr>
        <w:t>Anahtar kelimeler: “araç bakım görmemiş” “günlük kontrol yapılmadı” “yükleme hazırlığı eksik” “servis sonrası test yok” “aracı hazır saydılar”</w:t>
      </w:r>
      <w:r w:rsidR="00C0491E" w:rsidRPr="00723CC1">
        <w:rPr>
          <w:b/>
          <w:bCs/>
        </w:rPr>
        <w:t xml:space="preserve"> </w:t>
      </w:r>
      <w:r w:rsidR="00C0491E" w:rsidRPr="00723CC1">
        <w:rPr>
          <w:b/>
          <w:bCs/>
        </w:rPr>
        <w:t>"hazırlık atlandı"</w:t>
      </w:r>
      <w:r w:rsidR="00C0491E" w:rsidRPr="00723CC1">
        <w:rPr>
          <w:b/>
          <w:bCs/>
        </w:rPr>
        <w:t xml:space="preserve"> </w:t>
      </w:r>
      <w:r w:rsidR="00C0491E" w:rsidRPr="00723CC1">
        <w:rPr>
          <w:b/>
          <w:bCs/>
        </w:rPr>
        <w:t>"operasyon öncesi kontrol eksik"</w:t>
      </w:r>
    </w:p>
    <w:p w14:paraId="66EC5332" w14:textId="4742EA6F" w:rsidR="00EA60AD" w:rsidRPr="00723CC1" w:rsidRDefault="00EA60AD" w:rsidP="00DE53DB">
      <w:pPr>
        <w:pStyle w:val="Heading2"/>
        <w:rPr>
          <w:color w:val="auto"/>
        </w:rPr>
      </w:pPr>
      <w:bookmarkStart w:id="49" w:name="_Toc231335076"/>
      <w:r w:rsidRPr="00723CC1">
        <w:t>B2.6 Yetersiz Araç Hazırlığı</w:t>
      </w:r>
      <w:bookmarkEnd w:id="49"/>
    </w:p>
    <w:p w14:paraId="310C64B8" w14:textId="52A3E729" w:rsidR="00EA60AD" w:rsidRPr="00723CC1" w:rsidRDefault="004A15A8" w:rsidP="00CF7A8E">
      <w:pPr>
        <w:spacing w:before="20" w:after="20"/>
        <w:rPr>
          <w:rFonts w:ascii="Arial" w:hAnsi="Arial" w:cs="Arial"/>
          <w:color w:val="000000" w:themeColor="text1"/>
          <w:sz w:val="22"/>
          <w:szCs w:val="22"/>
        </w:rPr>
      </w:pPr>
      <w:r w:rsidRPr="00723CC1">
        <w:rPr>
          <w:rFonts w:ascii="Arial" w:hAnsi="Arial" w:cs="Arial"/>
          <w:color w:val="000000" w:themeColor="text1"/>
          <w:sz w:val="22"/>
          <w:szCs w:val="22"/>
        </w:rPr>
        <w:t>D</w:t>
      </w:r>
      <w:r w:rsidR="00EA60AD" w:rsidRPr="00723CC1">
        <w:rPr>
          <w:rFonts w:ascii="Arial" w:hAnsi="Arial" w:cs="Arial"/>
          <w:color w:val="000000" w:themeColor="text1"/>
          <w:sz w:val="22"/>
          <w:szCs w:val="22"/>
        </w:rPr>
        <w:t>oğru aracın seçilmiş olmasına rağmen, gerekli bakım, onarım, kontrol, ayar, operasyon öncesi doğrulama, yükleme/konfigürasyon hazırlığı veya güvenli hizmete alma adımları tamamlanmadan kullanıma alınması durumunda seçilir. Yani araç teknik olarak doğru araçtır; fakat güvenli ve görevine hazır durumda değildir. Bu nedenle, öncesinde yapılması gereken hazırlık işlerinin eksik bırakıldığı bir “</w:t>
      </w:r>
      <w:r w:rsidR="00696C11" w:rsidRPr="00723CC1">
        <w:rPr>
          <w:rFonts w:ascii="Arial" w:hAnsi="Arial" w:cs="Arial"/>
          <w:color w:val="000000" w:themeColor="text1"/>
          <w:sz w:val="22"/>
          <w:szCs w:val="22"/>
        </w:rPr>
        <w:t>hazırlık</w:t>
      </w:r>
      <w:r w:rsidR="00EA60AD" w:rsidRPr="00723CC1">
        <w:rPr>
          <w:rFonts w:ascii="Arial" w:hAnsi="Arial" w:cs="Arial"/>
          <w:color w:val="000000" w:themeColor="text1"/>
          <w:sz w:val="22"/>
          <w:szCs w:val="22"/>
        </w:rPr>
        <w:t xml:space="preserve">” problemidir. </w:t>
      </w:r>
      <w:r w:rsidR="003A1672" w:rsidRPr="00723CC1">
        <w:rPr>
          <w:rFonts w:ascii="Arial" w:hAnsi="Arial" w:cs="Arial"/>
          <w:color w:val="000000" w:themeColor="text1"/>
          <w:sz w:val="22"/>
          <w:szCs w:val="22"/>
        </w:rPr>
        <w:t>B</w:t>
      </w:r>
      <w:r w:rsidR="00EA60AD" w:rsidRPr="00723CC1">
        <w:rPr>
          <w:rFonts w:ascii="Arial" w:hAnsi="Arial" w:cs="Arial"/>
          <w:color w:val="000000" w:themeColor="text1"/>
          <w:sz w:val="22"/>
          <w:szCs w:val="22"/>
        </w:rPr>
        <w:t xml:space="preserve">akım uygulaması, </w:t>
      </w:r>
      <w:r w:rsidRPr="00723CC1">
        <w:rPr>
          <w:rFonts w:ascii="Arial" w:hAnsi="Arial" w:cs="Arial"/>
          <w:color w:val="000000" w:themeColor="text1"/>
          <w:sz w:val="22"/>
          <w:szCs w:val="22"/>
        </w:rPr>
        <w:t>hata tespit</w:t>
      </w:r>
      <w:r w:rsidR="00EA60AD" w:rsidRPr="00723CC1">
        <w:rPr>
          <w:rFonts w:ascii="Arial" w:hAnsi="Arial" w:cs="Arial"/>
          <w:color w:val="000000" w:themeColor="text1"/>
          <w:sz w:val="22"/>
          <w:szCs w:val="22"/>
        </w:rPr>
        <w:t xml:space="preserve"> ve </w:t>
      </w:r>
      <w:r w:rsidRPr="00723CC1">
        <w:rPr>
          <w:rFonts w:ascii="Arial" w:hAnsi="Arial" w:cs="Arial"/>
          <w:color w:val="000000" w:themeColor="text1"/>
          <w:sz w:val="22"/>
          <w:szCs w:val="22"/>
        </w:rPr>
        <w:t xml:space="preserve">bakım sonrası </w:t>
      </w:r>
      <w:r w:rsidR="00EA60AD" w:rsidRPr="00723CC1">
        <w:rPr>
          <w:rFonts w:ascii="Arial" w:hAnsi="Arial" w:cs="Arial"/>
          <w:color w:val="000000" w:themeColor="text1"/>
          <w:sz w:val="22"/>
          <w:szCs w:val="22"/>
        </w:rPr>
        <w:t>test mantığı bu kodun sistemik arka planını anlamak için çok değerlidir.</w:t>
      </w:r>
    </w:p>
    <w:p w14:paraId="0CF64DEA" w14:textId="43FBAB90" w:rsidR="00EA60AD" w:rsidRPr="00723CC1" w:rsidRDefault="00EA60AD" w:rsidP="00CF7A8E">
      <w:pPr>
        <w:spacing w:before="20" w:after="20"/>
        <w:rPr>
          <w:rFonts w:ascii="Arial" w:hAnsi="Arial" w:cs="Arial"/>
          <w:b/>
          <w:bCs/>
          <w:sz w:val="22"/>
          <w:szCs w:val="22"/>
        </w:rPr>
      </w:pPr>
    </w:p>
    <w:p w14:paraId="331D101C" w14:textId="2C959AB6" w:rsidR="00C4370E" w:rsidRPr="00723CC1" w:rsidRDefault="00C4370E" w:rsidP="00696C11">
      <w:pPr>
        <w:spacing w:before="20" w:after="20"/>
        <w:rPr>
          <w:rFonts w:ascii="Arial" w:hAnsi="Arial" w:cs="Arial"/>
          <w:b/>
          <w:bCs/>
          <w:sz w:val="22"/>
          <w:szCs w:val="22"/>
        </w:rPr>
      </w:pPr>
      <w:r w:rsidRPr="00723CC1">
        <w:rPr>
          <w:rFonts w:ascii="Arial" w:hAnsi="Arial" w:cs="Arial"/>
          <w:b/>
          <w:bCs/>
          <w:sz w:val="22"/>
          <w:szCs w:val="22"/>
        </w:rPr>
        <w:br w:type="page"/>
      </w:r>
    </w:p>
    <w:p w14:paraId="513DEEFB" w14:textId="40F3E65F" w:rsidR="007731F5" w:rsidRPr="00723CC1" w:rsidRDefault="007731F5" w:rsidP="00C0491E">
      <w:pPr>
        <w:rPr>
          <w:b/>
          <w:bCs/>
          <w:lang w:val="en-US"/>
        </w:rPr>
      </w:pPr>
      <w:r w:rsidRPr="00723CC1">
        <w:rPr>
          <w:b/>
          <w:bCs/>
        </w:rPr>
        <w:t>Anahtar kelimeler: “korozyon kaynaklı patlak” “duvar incelmesi kırılma” “yorulma çatlağı kopma” “erozyonla zayıflamış parça” “mekanik bütünlük kaybı”</w:t>
      </w:r>
      <w:r w:rsidR="00C0491E" w:rsidRPr="00723CC1">
        <w:rPr>
          <w:b/>
          <w:bCs/>
        </w:rPr>
        <w:t xml:space="preserve"> </w:t>
      </w:r>
      <w:r w:rsidR="00C0491E" w:rsidRPr="00723CC1">
        <w:rPr>
          <w:b/>
          <w:bCs/>
          <w:lang w:val="en-US"/>
        </w:rPr>
        <w:t>"</w:t>
      </w:r>
      <w:proofErr w:type="spellStart"/>
      <w:r w:rsidR="00C0491E" w:rsidRPr="00723CC1">
        <w:rPr>
          <w:b/>
          <w:bCs/>
          <w:lang w:val="en-US"/>
        </w:rPr>
        <w:t>boya</w:t>
      </w:r>
      <w:proofErr w:type="spellEnd"/>
      <w:r w:rsidR="00C0491E" w:rsidRPr="00723CC1">
        <w:rPr>
          <w:b/>
          <w:bCs/>
          <w:lang w:val="en-US"/>
        </w:rPr>
        <w:t xml:space="preserve"> </w:t>
      </w:r>
      <w:proofErr w:type="spellStart"/>
      <w:r w:rsidR="00C0491E" w:rsidRPr="00723CC1">
        <w:rPr>
          <w:b/>
          <w:bCs/>
          <w:lang w:val="en-US"/>
        </w:rPr>
        <w:t>altı</w:t>
      </w:r>
      <w:proofErr w:type="spellEnd"/>
      <w:r w:rsidR="00C0491E" w:rsidRPr="00723CC1">
        <w:rPr>
          <w:b/>
          <w:bCs/>
          <w:lang w:val="en-US"/>
        </w:rPr>
        <w:t xml:space="preserve"> </w:t>
      </w:r>
      <w:proofErr w:type="spellStart"/>
      <w:r w:rsidR="00C0491E" w:rsidRPr="00723CC1">
        <w:rPr>
          <w:b/>
          <w:bCs/>
          <w:lang w:val="en-US"/>
        </w:rPr>
        <w:t>korozyon</w:t>
      </w:r>
      <w:proofErr w:type="spellEnd"/>
      <w:r w:rsidR="00C0491E" w:rsidRPr="00723CC1">
        <w:rPr>
          <w:b/>
          <w:bCs/>
          <w:lang w:val="en-US"/>
        </w:rPr>
        <w:t>"</w:t>
      </w:r>
      <w:r w:rsidR="00C0491E" w:rsidRPr="00723CC1">
        <w:rPr>
          <w:b/>
          <w:bCs/>
          <w:lang w:val="en-US"/>
        </w:rPr>
        <w:t xml:space="preserve"> </w:t>
      </w:r>
      <w:r w:rsidR="00C0491E" w:rsidRPr="00723CC1">
        <w:rPr>
          <w:b/>
          <w:bCs/>
          <w:lang w:val="en-US"/>
        </w:rPr>
        <w:t>"</w:t>
      </w:r>
      <w:proofErr w:type="spellStart"/>
      <w:r w:rsidR="00C0491E" w:rsidRPr="00723CC1">
        <w:rPr>
          <w:b/>
          <w:bCs/>
          <w:lang w:val="en-US"/>
        </w:rPr>
        <w:t>izolasyon</w:t>
      </w:r>
      <w:proofErr w:type="spellEnd"/>
      <w:r w:rsidR="00C0491E" w:rsidRPr="00723CC1">
        <w:rPr>
          <w:b/>
          <w:bCs/>
          <w:lang w:val="en-US"/>
        </w:rPr>
        <w:t xml:space="preserve"> </w:t>
      </w:r>
      <w:proofErr w:type="spellStart"/>
      <w:r w:rsidR="00C0491E" w:rsidRPr="00723CC1">
        <w:rPr>
          <w:b/>
          <w:bCs/>
          <w:lang w:val="en-US"/>
        </w:rPr>
        <w:t>altı</w:t>
      </w:r>
      <w:proofErr w:type="spellEnd"/>
      <w:r w:rsidR="00C0491E" w:rsidRPr="00723CC1">
        <w:rPr>
          <w:b/>
          <w:bCs/>
          <w:lang w:val="en-US"/>
        </w:rPr>
        <w:t xml:space="preserve"> </w:t>
      </w:r>
      <w:proofErr w:type="spellStart"/>
      <w:r w:rsidR="00C0491E" w:rsidRPr="00723CC1">
        <w:rPr>
          <w:b/>
          <w:bCs/>
          <w:lang w:val="en-US"/>
        </w:rPr>
        <w:t>korozyon</w:t>
      </w:r>
      <w:proofErr w:type="spellEnd"/>
      <w:r w:rsidR="00C0491E" w:rsidRPr="00723CC1">
        <w:rPr>
          <w:b/>
          <w:bCs/>
          <w:lang w:val="en-US"/>
        </w:rPr>
        <w:t>"</w:t>
      </w:r>
    </w:p>
    <w:p w14:paraId="6017AFC5" w14:textId="1A6C8BDA" w:rsidR="00EA60AD" w:rsidRPr="00723CC1" w:rsidRDefault="00EA60AD" w:rsidP="00DE53DB">
      <w:pPr>
        <w:pStyle w:val="Heading2"/>
      </w:pPr>
      <w:bookmarkStart w:id="50" w:name="_Toc231335077"/>
      <w:r w:rsidRPr="00723CC1">
        <w:t>B2.7 Ekipman Bütünlük Kaybı: Korozyon / Erozyon / Yorulma</w:t>
      </w:r>
      <w:bookmarkEnd w:id="50"/>
    </w:p>
    <w:p w14:paraId="468B2D3E" w14:textId="7797EF97" w:rsidR="00EA60AD" w:rsidRPr="00723CC1" w:rsidRDefault="007C2C94" w:rsidP="00CF7A8E">
      <w:pPr>
        <w:spacing w:before="20" w:after="20"/>
        <w:rPr>
          <w:rFonts w:ascii="Arial" w:hAnsi="Arial" w:cs="Arial"/>
          <w:sz w:val="22"/>
          <w:szCs w:val="22"/>
        </w:rPr>
      </w:pPr>
      <w:r w:rsidRPr="00723CC1">
        <w:rPr>
          <w:rFonts w:ascii="Arial" w:hAnsi="Arial" w:cs="Arial"/>
          <w:sz w:val="22"/>
          <w:szCs w:val="22"/>
        </w:rPr>
        <w:t>E</w:t>
      </w:r>
      <w:r w:rsidR="00EA60AD" w:rsidRPr="00723CC1">
        <w:rPr>
          <w:rFonts w:ascii="Arial" w:hAnsi="Arial" w:cs="Arial"/>
          <w:sz w:val="22"/>
          <w:szCs w:val="22"/>
        </w:rPr>
        <w:t xml:space="preserve">kipmanın bilinen aktif bir arızası olmaksızın, malzeme bütünlüğünün uzun süreli bozulması sonucunda ani yapısal veya fonksiyonel bütünlük kaybına uğraması durumunda seçilir. Buna korozyon, erozyon, metal yorulması, stres korozyon çatlağı, duvar incelmesi, çatlak ilerlemesi, termal/çevrimsel yorulma ve benzeri mekanik bütünlük bozulmaları dahildir. B2.1’den farkı, burada “genel ekipman arızası” değil; malzeme ve bütünlük kaybının zaman içinde gelişen özgül mekanizması merkezde yer alır. </w:t>
      </w:r>
      <w:r w:rsidRPr="00723CC1">
        <w:rPr>
          <w:rFonts w:ascii="Arial" w:hAnsi="Arial" w:cs="Arial"/>
          <w:sz w:val="22"/>
          <w:szCs w:val="22"/>
        </w:rPr>
        <w:t>B</w:t>
      </w:r>
      <w:r w:rsidR="00EA60AD" w:rsidRPr="00723CC1">
        <w:rPr>
          <w:rFonts w:ascii="Arial" w:hAnsi="Arial" w:cs="Arial"/>
          <w:sz w:val="22"/>
          <w:szCs w:val="22"/>
        </w:rPr>
        <w:t xml:space="preserve">akım ve </w:t>
      </w:r>
      <w:r w:rsidRPr="00723CC1">
        <w:rPr>
          <w:rFonts w:ascii="Arial" w:hAnsi="Arial" w:cs="Arial"/>
          <w:sz w:val="22"/>
          <w:szCs w:val="22"/>
        </w:rPr>
        <w:t xml:space="preserve">güvenilirlik </w:t>
      </w:r>
      <w:r w:rsidR="00EA60AD" w:rsidRPr="00723CC1">
        <w:rPr>
          <w:rFonts w:ascii="Arial" w:hAnsi="Arial" w:cs="Arial"/>
          <w:sz w:val="22"/>
          <w:szCs w:val="22"/>
        </w:rPr>
        <w:t xml:space="preserve">yaklaşımı bakımından bu tür olaylar çoğu zaman mechanical integrity programı, uygun bakım tipi seçimi, </w:t>
      </w:r>
      <w:r w:rsidRPr="00723CC1">
        <w:rPr>
          <w:rFonts w:ascii="Arial" w:hAnsi="Arial" w:cs="Arial"/>
          <w:sz w:val="22"/>
          <w:szCs w:val="22"/>
        </w:rPr>
        <w:t xml:space="preserve">durum izleme, denetim kapsamı, risk temelli denetim ve düzeltici işlem </w:t>
      </w:r>
      <w:r w:rsidR="00EA60AD" w:rsidRPr="00723CC1">
        <w:rPr>
          <w:rFonts w:ascii="Arial" w:hAnsi="Arial" w:cs="Arial"/>
          <w:sz w:val="22"/>
          <w:szCs w:val="22"/>
        </w:rPr>
        <w:t>kalitesiyle yakından ilişkilidir.</w:t>
      </w:r>
      <w:r w:rsidRPr="00723CC1">
        <w:rPr>
          <w:rFonts w:ascii="Arial" w:hAnsi="Arial" w:cs="Arial"/>
          <w:sz w:val="22"/>
          <w:szCs w:val="22"/>
        </w:rPr>
        <w:t xml:space="preserve"> </w:t>
      </w:r>
    </w:p>
    <w:p w14:paraId="645379EA" w14:textId="77777777" w:rsidR="00EA60AD" w:rsidRPr="00723CC1" w:rsidRDefault="00EA60A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7178F067" w14:textId="77777777" w:rsidR="00EA60AD" w:rsidRPr="00723CC1" w:rsidRDefault="00EA60AD" w:rsidP="00CF7A8E">
      <w:pPr>
        <w:numPr>
          <w:ilvl w:val="0"/>
          <w:numId w:val="810"/>
        </w:numPr>
        <w:spacing w:before="20" w:after="20"/>
        <w:rPr>
          <w:rFonts w:ascii="Arial" w:hAnsi="Arial" w:cs="Arial"/>
          <w:sz w:val="22"/>
          <w:szCs w:val="22"/>
        </w:rPr>
      </w:pPr>
      <w:r w:rsidRPr="00723CC1">
        <w:rPr>
          <w:rFonts w:ascii="Arial" w:hAnsi="Arial" w:cs="Arial"/>
          <w:sz w:val="22"/>
          <w:szCs w:val="22"/>
        </w:rPr>
        <w:t>Boru, tank, hat, nozul, destek, basınçlı kap, vinç bileşeni, şasi, bağlantı elemanı veya yapısal parça incelme/çatlak nedeniyle ani şekilde bütünlüğünü kaybeder.</w:t>
      </w:r>
    </w:p>
    <w:p w14:paraId="47AB9CEC" w14:textId="620EBCEE" w:rsidR="00EA60AD" w:rsidRPr="00723CC1" w:rsidRDefault="00EA60AD" w:rsidP="00CF7A8E">
      <w:pPr>
        <w:numPr>
          <w:ilvl w:val="0"/>
          <w:numId w:val="810"/>
        </w:numPr>
        <w:spacing w:before="20" w:after="20"/>
        <w:rPr>
          <w:rFonts w:ascii="Arial" w:hAnsi="Arial" w:cs="Arial"/>
          <w:sz w:val="22"/>
          <w:szCs w:val="22"/>
        </w:rPr>
      </w:pPr>
      <w:r w:rsidRPr="00723CC1">
        <w:rPr>
          <w:rFonts w:ascii="Arial" w:hAnsi="Arial" w:cs="Arial"/>
          <w:sz w:val="22"/>
          <w:szCs w:val="22"/>
        </w:rPr>
        <w:t xml:space="preserve">Korozyon dıştan görünür olmayabilir; boya altı korozyon, </w:t>
      </w:r>
      <w:r w:rsidR="00723CC1" w:rsidRPr="00723CC1">
        <w:rPr>
          <w:rFonts w:ascii="Arial" w:hAnsi="Arial" w:cs="Arial"/>
          <w:sz w:val="22"/>
          <w:szCs w:val="22"/>
        </w:rPr>
        <w:t>izolasyon altı korozyon</w:t>
      </w:r>
      <w:r w:rsidRPr="00723CC1">
        <w:rPr>
          <w:rFonts w:ascii="Arial" w:hAnsi="Arial" w:cs="Arial"/>
          <w:sz w:val="22"/>
          <w:szCs w:val="22"/>
        </w:rPr>
        <w:t>, içten erozyon, akışa bağlı incelme veya yorulma çatlağı ancak olay sonrası ortaya çıkar.</w:t>
      </w:r>
    </w:p>
    <w:p w14:paraId="1DAFED2B" w14:textId="77777777" w:rsidR="00EA60AD" w:rsidRPr="00723CC1" w:rsidRDefault="00EA60AD" w:rsidP="00CF7A8E">
      <w:pPr>
        <w:numPr>
          <w:ilvl w:val="0"/>
          <w:numId w:val="810"/>
        </w:numPr>
        <w:spacing w:before="20" w:after="20"/>
        <w:rPr>
          <w:rFonts w:ascii="Arial" w:hAnsi="Arial" w:cs="Arial"/>
          <w:sz w:val="22"/>
          <w:szCs w:val="22"/>
        </w:rPr>
      </w:pPr>
      <w:r w:rsidRPr="00723CC1">
        <w:rPr>
          <w:rFonts w:ascii="Arial" w:hAnsi="Arial" w:cs="Arial"/>
          <w:sz w:val="22"/>
          <w:szCs w:val="22"/>
        </w:rPr>
        <w:t>Ekipman aktif arıza belirtisi vermemiş olabilir; ancak duvar kalınlığı, titreşim, yük çevrimi, proses kimyası veya çevresel saldırganlık uzun süredir bozucu etki yaratıyordur.</w:t>
      </w:r>
    </w:p>
    <w:p w14:paraId="012A3F86" w14:textId="77777777" w:rsidR="00EA60AD" w:rsidRPr="00723CC1" w:rsidRDefault="00EA60AD" w:rsidP="00CF7A8E">
      <w:pPr>
        <w:numPr>
          <w:ilvl w:val="0"/>
          <w:numId w:val="810"/>
        </w:numPr>
        <w:spacing w:before="20" w:after="20"/>
        <w:rPr>
          <w:rFonts w:ascii="Arial" w:hAnsi="Arial" w:cs="Arial"/>
          <w:sz w:val="22"/>
          <w:szCs w:val="22"/>
        </w:rPr>
      </w:pPr>
      <w:r w:rsidRPr="00723CC1">
        <w:rPr>
          <w:rFonts w:ascii="Arial" w:hAnsi="Arial" w:cs="Arial"/>
          <w:sz w:val="22"/>
          <w:szCs w:val="22"/>
        </w:rPr>
        <w:t>Hasar mekanizması tasarım varsayımlarının dışında hızlanmış olabilir; proses koşulu değişmiş, malzeme uyumsuz seçilmiş veya inspection aralığı gerçek bozulma hızına göre yetersiz kalmış olabilir.</w:t>
      </w:r>
    </w:p>
    <w:p w14:paraId="12F222B3" w14:textId="77777777" w:rsidR="00EE2E7B" w:rsidRPr="00723CC1" w:rsidRDefault="00EE2E7B" w:rsidP="00CF7A8E">
      <w:pPr>
        <w:spacing w:before="20" w:after="20"/>
        <w:rPr>
          <w:rFonts w:ascii="Arial" w:hAnsi="Arial" w:cs="Arial"/>
          <w:b/>
          <w:bCs/>
          <w:sz w:val="22"/>
          <w:szCs w:val="22"/>
        </w:rPr>
      </w:pPr>
    </w:p>
    <w:p w14:paraId="079B8212" w14:textId="665F81C5" w:rsidR="00EE2E7B" w:rsidRPr="00723CC1" w:rsidRDefault="00EE2E7B" w:rsidP="00696C11">
      <w:pPr>
        <w:rPr>
          <w:rFonts w:ascii="Arial" w:hAnsi="Arial" w:cs="Arial"/>
          <w:b/>
          <w:bCs/>
          <w:sz w:val="22"/>
          <w:szCs w:val="22"/>
          <w:lang w:val="en-US"/>
        </w:rPr>
      </w:pPr>
      <w:r w:rsidRPr="00723CC1">
        <w:rPr>
          <w:rFonts w:ascii="Arial" w:hAnsi="Arial" w:cs="Arial"/>
          <w:b/>
          <w:bCs/>
          <w:sz w:val="22"/>
          <w:szCs w:val="22"/>
          <w:lang w:val="en-US"/>
        </w:rPr>
        <w:br w:type="page"/>
      </w:r>
    </w:p>
    <w:p w14:paraId="3D545403" w14:textId="77777777" w:rsidR="009352A2" w:rsidRPr="00723CC1" w:rsidRDefault="009352A2" w:rsidP="009352A2">
      <w:pPr>
        <w:pStyle w:val="Heading1"/>
      </w:pPr>
      <w:bookmarkStart w:id="51" w:name="_Toc231335078"/>
      <w:r w:rsidRPr="00723CC1">
        <w:t xml:space="preserve">B3. </w:t>
      </w:r>
      <w:bookmarkStart w:id="52" w:name="_Hlk224245248"/>
      <w:r w:rsidRPr="00723CC1">
        <w:t>Tehlikeli Enerji veya Maddeye Beklenmeyen Maruziyet</w:t>
      </w:r>
      <w:bookmarkEnd w:id="51"/>
      <w:bookmarkEnd w:id="52"/>
    </w:p>
    <w:p w14:paraId="6C41E781" w14:textId="77777777" w:rsidR="00AB1374" w:rsidRPr="00723CC1" w:rsidRDefault="00AB1374" w:rsidP="00FB4B48">
      <w:pPr>
        <w:rPr>
          <w:b/>
          <w:bCs/>
          <w:lang w:val="en-US"/>
        </w:rPr>
      </w:pPr>
      <w:r w:rsidRPr="00723CC1">
        <w:rPr>
          <w:b/>
          <w:bCs/>
        </w:rPr>
        <w:t xml:space="preserve">Anahtar kelimeler: “ </w:t>
      </w:r>
      <w:r w:rsidRPr="00723CC1">
        <w:rPr>
          <w:b/>
          <w:bCs/>
          <w:lang w:val="en-US"/>
        </w:rPr>
        <w:t xml:space="preserve">ani </w:t>
      </w:r>
      <w:proofErr w:type="spellStart"/>
      <w:r w:rsidRPr="00723CC1">
        <w:rPr>
          <w:b/>
          <w:bCs/>
          <w:lang w:val="en-US"/>
        </w:rPr>
        <w:t>yangın</w:t>
      </w:r>
      <w:proofErr w:type="spellEnd"/>
      <w:r w:rsidRPr="00723CC1">
        <w:rPr>
          <w:b/>
          <w:bCs/>
          <w:lang w:val="en-US"/>
        </w:rPr>
        <w:t>” “</w:t>
      </w:r>
      <w:proofErr w:type="spellStart"/>
      <w:r w:rsidRPr="00723CC1">
        <w:rPr>
          <w:b/>
          <w:bCs/>
          <w:lang w:val="en-US"/>
        </w:rPr>
        <w:t>patlama</w:t>
      </w:r>
      <w:proofErr w:type="spellEnd"/>
      <w:r w:rsidRPr="00723CC1">
        <w:rPr>
          <w:b/>
          <w:bCs/>
          <w:lang w:val="en-US"/>
        </w:rPr>
        <w:t xml:space="preserve"> </w:t>
      </w:r>
      <w:proofErr w:type="spellStart"/>
      <w:r w:rsidRPr="00723CC1">
        <w:rPr>
          <w:b/>
          <w:bCs/>
          <w:lang w:val="en-US"/>
        </w:rPr>
        <w:t>maruziyeti</w:t>
      </w:r>
      <w:proofErr w:type="spellEnd"/>
      <w:r w:rsidRPr="00723CC1">
        <w:rPr>
          <w:b/>
          <w:bCs/>
          <w:lang w:val="en-US"/>
        </w:rPr>
        <w:t>” “</w:t>
      </w:r>
      <w:proofErr w:type="spellStart"/>
      <w:r w:rsidRPr="00723CC1">
        <w:rPr>
          <w:b/>
          <w:bCs/>
          <w:lang w:val="en-US"/>
        </w:rPr>
        <w:t>alev</w:t>
      </w:r>
      <w:proofErr w:type="spellEnd"/>
      <w:r w:rsidRPr="00723CC1">
        <w:rPr>
          <w:b/>
          <w:bCs/>
          <w:lang w:val="en-US"/>
        </w:rPr>
        <w:t>/</w:t>
      </w:r>
      <w:proofErr w:type="spellStart"/>
      <w:r w:rsidRPr="00723CC1">
        <w:rPr>
          <w:b/>
          <w:bCs/>
          <w:lang w:val="en-US"/>
        </w:rPr>
        <w:t>duman</w:t>
      </w:r>
      <w:proofErr w:type="spellEnd"/>
      <w:r w:rsidRPr="00723CC1">
        <w:rPr>
          <w:b/>
          <w:bCs/>
          <w:lang w:val="en-US"/>
        </w:rPr>
        <w:t xml:space="preserve"> </w:t>
      </w:r>
      <w:proofErr w:type="spellStart"/>
      <w:r w:rsidRPr="00723CC1">
        <w:rPr>
          <w:b/>
          <w:bCs/>
          <w:lang w:val="en-US"/>
        </w:rPr>
        <w:t>etkisi</w:t>
      </w:r>
      <w:proofErr w:type="spellEnd"/>
      <w:r w:rsidRPr="00723CC1">
        <w:rPr>
          <w:b/>
          <w:bCs/>
          <w:lang w:val="en-US"/>
        </w:rPr>
        <w:t>” “</w:t>
      </w:r>
      <w:proofErr w:type="spellStart"/>
      <w:r w:rsidRPr="00723CC1">
        <w:rPr>
          <w:b/>
          <w:bCs/>
          <w:lang w:val="en-US"/>
        </w:rPr>
        <w:t>basınç</w:t>
      </w:r>
      <w:proofErr w:type="spellEnd"/>
      <w:r w:rsidRPr="00723CC1">
        <w:rPr>
          <w:b/>
          <w:bCs/>
          <w:lang w:val="en-US"/>
        </w:rPr>
        <w:t xml:space="preserve"> </w:t>
      </w:r>
      <w:proofErr w:type="spellStart"/>
      <w:r w:rsidRPr="00723CC1">
        <w:rPr>
          <w:b/>
          <w:bCs/>
          <w:lang w:val="en-US"/>
        </w:rPr>
        <w:t>dalgası</w:t>
      </w:r>
      <w:proofErr w:type="spellEnd"/>
      <w:r w:rsidRPr="00723CC1">
        <w:rPr>
          <w:b/>
          <w:bCs/>
          <w:lang w:val="en-US"/>
        </w:rPr>
        <w:t xml:space="preserve">” </w:t>
      </w:r>
    </w:p>
    <w:p w14:paraId="51D2F5E8" w14:textId="73FD09E4" w:rsidR="00EE2E7B" w:rsidRPr="00723CC1" w:rsidRDefault="00EE2E7B" w:rsidP="00EE2E7B">
      <w:pPr>
        <w:pStyle w:val="Heading2"/>
        <w:rPr>
          <w:lang w:val="en-US"/>
        </w:rPr>
      </w:pPr>
      <w:bookmarkStart w:id="53" w:name="_Toc231335079"/>
      <w:r w:rsidRPr="00723CC1">
        <w:rPr>
          <w:lang w:val="en-US"/>
        </w:rPr>
        <w:t xml:space="preserve">B3.1 </w:t>
      </w:r>
      <w:proofErr w:type="spellStart"/>
      <w:r w:rsidRPr="00723CC1">
        <w:rPr>
          <w:lang w:val="en-US"/>
        </w:rPr>
        <w:t>Yangın</w:t>
      </w:r>
      <w:proofErr w:type="spellEnd"/>
      <w:r w:rsidRPr="00723CC1">
        <w:rPr>
          <w:lang w:val="en-US"/>
        </w:rPr>
        <w:t xml:space="preserve"> </w:t>
      </w:r>
      <w:proofErr w:type="spellStart"/>
      <w:r w:rsidRPr="00723CC1">
        <w:rPr>
          <w:lang w:val="en-US"/>
        </w:rPr>
        <w:t>veya</w:t>
      </w:r>
      <w:proofErr w:type="spellEnd"/>
      <w:r w:rsidRPr="00723CC1">
        <w:rPr>
          <w:lang w:val="en-US"/>
        </w:rPr>
        <w:t xml:space="preserve"> </w:t>
      </w:r>
      <w:proofErr w:type="spellStart"/>
      <w:r w:rsidRPr="00723CC1">
        <w:rPr>
          <w:lang w:val="en-US"/>
        </w:rPr>
        <w:t>Patlama</w:t>
      </w:r>
      <w:bookmarkEnd w:id="53"/>
      <w:proofErr w:type="spellEnd"/>
    </w:p>
    <w:p w14:paraId="5515FCC7" w14:textId="17B7F7EB" w:rsidR="00EE2E7B" w:rsidRPr="00723CC1" w:rsidRDefault="009352A2" w:rsidP="00EE2E7B">
      <w:pPr>
        <w:spacing w:before="20" w:after="20"/>
        <w:rPr>
          <w:rFonts w:ascii="Arial" w:hAnsi="Arial" w:cs="Arial"/>
          <w:sz w:val="22"/>
          <w:szCs w:val="22"/>
          <w:lang w:val="en-US"/>
        </w:rPr>
      </w:pPr>
      <w:proofErr w:type="spellStart"/>
      <w:r w:rsidRPr="00723CC1">
        <w:rPr>
          <w:rFonts w:ascii="Arial" w:hAnsi="Arial" w:cs="Arial"/>
          <w:sz w:val="22"/>
          <w:szCs w:val="22"/>
          <w:lang w:val="en-US"/>
        </w:rPr>
        <w:t>K</w:t>
      </w:r>
      <w:r w:rsidR="00EE2E7B" w:rsidRPr="00723CC1">
        <w:rPr>
          <w:rFonts w:ascii="Arial" w:hAnsi="Arial" w:cs="Arial"/>
          <w:sz w:val="22"/>
          <w:szCs w:val="22"/>
          <w:lang w:val="en-US"/>
        </w:rPr>
        <w:t>işinin</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yangının</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ve</w:t>
      </w:r>
      <w:proofErr w:type="spellEnd"/>
      <w:r w:rsidR="00EE2E7B" w:rsidRPr="00723CC1">
        <w:rPr>
          <w:rFonts w:ascii="Arial" w:hAnsi="Arial" w:cs="Arial"/>
          <w:sz w:val="22"/>
          <w:szCs w:val="22"/>
          <w:lang w:val="en-US"/>
        </w:rPr>
        <w:t>/</w:t>
      </w:r>
      <w:proofErr w:type="spellStart"/>
      <w:r w:rsidR="00EE2E7B" w:rsidRPr="00723CC1">
        <w:rPr>
          <w:rFonts w:ascii="Arial" w:hAnsi="Arial" w:cs="Arial"/>
          <w:sz w:val="22"/>
          <w:szCs w:val="22"/>
          <w:lang w:val="en-US"/>
        </w:rPr>
        <w:t>veya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patlamanın</w:t>
      </w:r>
      <w:proofErr w:type="spellEnd"/>
      <w:r w:rsidR="00EE2E7B" w:rsidRPr="00723CC1">
        <w:rPr>
          <w:rFonts w:ascii="Arial" w:hAnsi="Arial" w:cs="Arial"/>
          <w:sz w:val="22"/>
          <w:szCs w:val="22"/>
          <w:lang w:val="en-US"/>
        </w:rPr>
        <w:t xml:space="preserve"> ani </w:t>
      </w:r>
      <w:proofErr w:type="spellStart"/>
      <w:r w:rsidR="00EE2E7B" w:rsidRPr="00723CC1">
        <w:rPr>
          <w:rFonts w:ascii="Arial" w:hAnsi="Arial" w:cs="Arial"/>
          <w:sz w:val="22"/>
          <w:szCs w:val="22"/>
          <w:lang w:val="en-US"/>
        </w:rPr>
        <w:t>ortaya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çıkışı</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ya</w:t>
      </w:r>
      <w:proofErr w:type="spellEnd"/>
      <w:r w:rsidR="00EE2E7B" w:rsidRPr="00723CC1">
        <w:rPr>
          <w:rFonts w:ascii="Arial" w:hAnsi="Arial" w:cs="Arial"/>
          <w:sz w:val="22"/>
          <w:szCs w:val="22"/>
          <w:lang w:val="en-US"/>
        </w:rPr>
        <w:t xml:space="preserve"> da </w:t>
      </w:r>
      <w:proofErr w:type="spellStart"/>
      <w:r w:rsidR="00EE2E7B" w:rsidRPr="00723CC1">
        <w:rPr>
          <w:rFonts w:ascii="Arial" w:hAnsi="Arial" w:cs="Arial"/>
          <w:sz w:val="22"/>
          <w:szCs w:val="22"/>
          <w:lang w:val="en-US"/>
        </w:rPr>
        <w:t>hemen</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sonrasında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oluşan</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etkilerine</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alev</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basınç</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dalgası</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duman</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ısı</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parça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fırlaması</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veya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ikincil</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etkiler</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şeklinde</w:t>
      </w:r>
      <w:proofErr w:type="spellEnd"/>
      <w:r w:rsidR="00EE2E7B" w:rsidRPr="00723CC1">
        <w:rPr>
          <w:rFonts w:ascii="Arial" w:hAnsi="Arial" w:cs="Arial"/>
          <w:sz w:val="22"/>
          <w:szCs w:val="22"/>
          <w:lang w:val="en-US"/>
        </w:rPr>
        <w:t> </w:t>
      </w:r>
      <w:proofErr w:type="spellStart"/>
      <w:r w:rsidR="00EE2E7B" w:rsidRPr="00723CC1">
        <w:rPr>
          <w:rFonts w:ascii="Arial" w:hAnsi="Arial" w:cs="Arial"/>
          <w:sz w:val="22"/>
          <w:szCs w:val="22"/>
          <w:lang w:val="en-US"/>
        </w:rPr>
        <w:t>beklenmedik</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olarak</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maruz</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kalması</w:t>
      </w:r>
      <w:proofErr w:type="spellEnd"/>
      <w:r w:rsidR="00EE2E7B" w:rsidRPr="00723CC1">
        <w:rPr>
          <w:rFonts w:ascii="Arial" w:hAnsi="Arial" w:cs="Arial"/>
          <w:sz w:val="22"/>
          <w:szCs w:val="22"/>
          <w:lang w:val="en-US"/>
        </w:rPr>
        <w:t> </w:t>
      </w:r>
      <w:proofErr w:type="spellStart"/>
      <w:r w:rsidR="00EE2E7B" w:rsidRPr="00723CC1">
        <w:rPr>
          <w:rFonts w:ascii="Arial" w:hAnsi="Arial" w:cs="Arial"/>
          <w:sz w:val="22"/>
          <w:szCs w:val="22"/>
          <w:lang w:val="en-US"/>
        </w:rPr>
        <w:t>durumunda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seçilir</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Burada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odak</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yangının</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niçin</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başladığından</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çok</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kişinin</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olay</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anında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bir</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yangın</w:t>
      </w:r>
      <w:proofErr w:type="spellEnd"/>
      <w:r w:rsidR="00EE2E7B" w:rsidRPr="00723CC1">
        <w:rPr>
          <w:rFonts w:ascii="Arial" w:hAnsi="Arial" w:cs="Arial"/>
          <w:sz w:val="22"/>
          <w:szCs w:val="22"/>
          <w:lang w:val="en-US"/>
        </w:rPr>
        <w:t>/</w:t>
      </w:r>
      <w:proofErr w:type="spellStart"/>
      <w:r w:rsidR="00EE2E7B" w:rsidRPr="00723CC1">
        <w:rPr>
          <w:rFonts w:ascii="Arial" w:hAnsi="Arial" w:cs="Arial"/>
          <w:sz w:val="22"/>
          <w:szCs w:val="22"/>
          <w:lang w:val="en-US"/>
        </w:rPr>
        <w:t>patlama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fenomenine</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maruz</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kalmış</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olmasıdır</w:t>
      </w:r>
      <w:proofErr w:type="spellEnd"/>
      <w:r w:rsidR="00EE2E7B" w:rsidRPr="00723CC1">
        <w:rPr>
          <w:rFonts w:ascii="Arial" w:hAnsi="Arial" w:cs="Arial"/>
          <w:sz w:val="22"/>
          <w:szCs w:val="22"/>
          <w:lang w:val="en-US"/>
        </w:rPr>
        <w:t xml:space="preserve">. Bu </w:t>
      </w:r>
      <w:proofErr w:type="spellStart"/>
      <w:r w:rsidR="00EE2E7B" w:rsidRPr="00723CC1">
        <w:rPr>
          <w:rFonts w:ascii="Arial" w:hAnsi="Arial" w:cs="Arial"/>
          <w:sz w:val="22"/>
          <w:szCs w:val="22"/>
          <w:lang w:val="en-US"/>
        </w:rPr>
        <w:t>sütun</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özellikle</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tehlikenin</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iş</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planı</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prosedür</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veya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mevcut</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kontroller</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kapsamında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öngörülmediği</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ya</w:t>
      </w:r>
      <w:proofErr w:type="spellEnd"/>
      <w:r w:rsidR="00EE2E7B" w:rsidRPr="00723CC1">
        <w:rPr>
          <w:rFonts w:ascii="Arial" w:hAnsi="Arial" w:cs="Arial"/>
          <w:sz w:val="22"/>
          <w:szCs w:val="22"/>
          <w:lang w:val="en-US"/>
        </w:rPr>
        <w:t xml:space="preserve"> da </w:t>
      </w:r>
      <w:proofErr w:type="spellStart"/>
      <w:r w:rsidR="00EE2E7B" w:rsidRPr="00723CC1">
        <w:rPr>
          <w:rFonts w:ascii="Arial" w:hAnsi="Arial" w:cs="Arial"/>
          <w:sz w:val="22"/>
          <w:szCs w:val="22"/>
          <w:lang w:val="en-US"/>
        </w:rPr>
        <w:t>pratikte</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makul</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biçimde</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beklenmediği</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senaryolarda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kullanılır</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daha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derin</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nedenler</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ise</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çoğu</w:t>
      </w:r>
      <w:proofErr w:type="spellEnd"/>
      <w:r w:rsidR="00EE2E7B" w:rsidRPr="00723CC1">
        <w:rPr>
          <w:rFonts w:ascii="Arial" w:hAnsi="Arial" w:cs="Arial"/>
          <w:sz w:val="22"/>
          <w:szCs w:val="22"/>
          <w:lang w:val="en-US"/>
        </w:rPr>
        <w:t xml:space="preserve"> zaman risk </w:t>
      </w:r>
      <w:proofErr w:type="spellStart"/>
      <w:r w:rsidR="00EE2E7B" w:rsidRPr="00723CC1">
        <w:rPr>
          <w:rFonts w:ascii="Arial" w:hAnsi="Arial" w:cs="Arial"/>
          <w:sz w:val="22"/>
          <w:szCs w:val="22"/>
          <w:lang w:val="en-US"/>
        </w:rPr>
        <w:t>değerlendirmesi</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mühendislik</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tasarımı</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bakım</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sıcak</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iş</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kontrolü</w:t>
      </w:r>
      <w:proofErr w:type="spellEnd"/>
      <w:r w:rsidR="00EE2E7B" w:rsidRPr="00723CC1">
        <w:rPr>
          <w:rFonts w:ascii="Arial" w:hAnsi="Arial" w:cs="Arial"/>
          <w:sz w:val="22"/>
          <w:szCs w:val="22"/>
          <w:lang w:val="en-US"/>
        </w:rPr>
        <w:t xml:space="preserve">, </w:t>
      </w:r>
      <w:proofErr w:type="spellStart"/>
      <w:r w:rsidRPr="00723CC1">
        <w:rPr>
          <w:rFonts w:ascii="Arial" w:hAnsi="Arial" w:cs="Arial"/>
          <w:sz w:val="22"/>
          <w:szCs w:val="22"/>
          <w:lang w:val="en-US"/>
        </w:rPr>
        <w:t>alev</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kaynağı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kontrolü</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veya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acil</w:t>
      </w:r>
      <w:proofErr w:type="spellEnd"/>
      <w:r w:rsidR="00EE2E7B" w:rsidRPr="00723CC1">
        <w:rPr>
          <w:rFonts w:ascii="Arial" w:hAnsi="Arial" w:cs="Arial"/>
          <w:sz w:val="22"/>
          <w:szCs w:val="22"/>
          <w:lang w:val="en-US"/>
        </w:rPr>
        <w:t xml:space="preserve"> durum </w:t>
      </w:r>
      <w:proofErr w:type="spellStart"/>
      <w:r w:rsidR="00EE2E7B" w:rsidRPr="00723CC1">
        <w:rPr>
          <w:rFonts w:ascii="Arial" w:hAnsi="Arial" w:cs="Arial"/>
          <w:sz w:val="22"/>
          <w:szCs w:val="22"/>
          <w:lang w:val="en-US"/>
        </w:rPr>
        <w:t>hazırlığına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gider</w:t>
      </w:r>
      <w:proofErr w:type="spellEnd"/>
      <w:r w:rsidR="00EE2E7B" w:rsidRPr="00723CC1">
        <w:rPr>
          <w:rFonts w:ascii="Arial" w:hAnsi="Arial" w:cs="Arial"/>
          <w:sz w:val="22"/>
          <w:szCs w:val="22"/>
          <w:lang w:val="en-US"/>
        </w:rPr>
        <w:t>.</w:t>
      </w:r>
    </w:p>
    <w:p w14:paraId="478F459E" w14:textId="77777777" w:rsidR="00EE2E7B" w:rsidRPr="00723CC1" w:rsidRDefault="00EE2E7B" w:rsidP="00EE2E7B">
      <w:pPr>
        <w:spacing w:before="20" w:after="20"/>
        <w:rPr>
          <w:rFonts w:ascii="Arial" w:hAnsi="Arial" w:cs="Arial"/>
          <w:b/>
          <w:bCs/>
          <w:sz w:val="22"/>
          <w:szCs w:val="22"/>
          <w:lang w:val="en-US"/>
        </w:rPr>
      </w:pPr>
      <w:proofErr w:type="spellStart"/>
      <w:r w:rsidRPr="00723CC1">
        <w:rPr>
          <w:rFonts w:ascii="Arial" w:hAnsi="Arial" w:cs="Arial"/>
          <w:b/>
          <w:bCs/>
          <w:sz w:val="22"/>
          <w:szCs w:val="22"/>
          <w:lang w:val="en-US"/>
        </w:rPr>
        <w:t>Tipik</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Problemler</w:t>
      </w:r>
      <w:proofErr w:type="spellEnd"/>
      <w:r w:rsidRPr="00723CC1">
        <w:rPr>
          <w:rFonts w:ascii="Arial" w:hAnsi="Arial" w:cs="Arial"/>
          <w:b/>
          <w:bCs/>
          <w:sz w:val="22"/>
          <w:szCs w:val="22"/>
          <w:lang w:val="en-US"/>
        </w:rPr>
        <w:t xml:space="preserve"> / </w:t>
      </w:r>
      <w:proofErr w:type="spellStart"/>
      <w:r w:rsidRPr="00723CC1">
        <w:rPr>
          <w:rFonts w:ascii="Arial" w:hAnsi="Arial" w:cs="Arial"/>
          <w:b/>
          <w:bCs/>
          <w:sz w:val="22"/>
          <w:szCs w:val="22"/>
          <w:lang w:val="en-US"/>
        </w:rPr>
        <w:t>Yaygın</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Eksiklikler</w:t>
      </w:r>
      <w:proofErr w:type="spellEnd"/>
    </w:p>
    <w:p w14:paraId="5E6EAABE" w14:textId="77777777" w:rsidR="00EE2E7B" w:rsidRPr="00723CC1" w:rsidRDefault="00EE2E7B" w:rsidP="00EE2E7B">
      <w:pPr>
        <w:numPr>
          <w:ilvl w:val="0"/>
          <w:numId w:val="870"/>
        </w:numPr>
        <w:spacing w:before="20" w:after="20"/>
        <w:rPr>
          <w:rFonts w:ascii="Arial" w:hAnsi="Arial" w:cs="Arial"/>
          <w:sz w:val="22"/>
          <w:szCs w:val="22"/>
          <w:lang w:val="en-US"/>
        </w:rPr>
      </w:pPr>
      <w:proofErr w:type="spellStart"/>
      <w:r w:rsidRPr="00723CC1">
        <w:rPr>
          <w:rFonts w:ascii="Arial" w:hAnsi="Arial" w:cs="Arial"/>
          <w:sz w:val="22"/>
          <w:szCs w:val="22"/>
          <w:lang w:val="en-US"/>
        </w:rPr>
        <w:t>Kapalı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hacimde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biriken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yanıcı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gazın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ateşlenmesi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toz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dışında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genel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yanıcı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atmosferin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tutuşması</w:t>
      </w:r>
      <w:proofErr w:type="spellEnd"/>
      <w:r w:rsidRPr="00723CC1">
        <w:rPr>
          <w:rFonts w:ascii="Arial" w:hAnsi="Arial" w:cs="Arial"/>
          <w:sz w:val="22"/>
          <w:szCs w:val="22"/>
          <w:lang w:val="en-US"/>
        </w:rPr>
        <w:t xml:space="preserve">, forklift/LPG </w:t>
      </w:r>
      <w:proofErr w:type="spellStart"/>
      <w:r w:rsidRPr="00723CC1">
        <w:rPr>
          <w:rFonts w:ascii="Arial" w:hAnsi="Arial" w:cs="Arial"/>
          <w:sz w:val="22"/>
          <w:szCs w:val="22"/>
          <w:lang w:val="en-US"/>
        </w:rPr>
        <w:t>kaçağı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sıcak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kıvılcımı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proses </w:t>
      </w:r>
      <w:proofErr w:type="spellStart"/>
      <w:r w:rsidRPr="00723CC1">
        <w:rPr>
          <w:rFonts w:ascii="Arial" w:hAnsi="Arial" w:cs="Arial"/>
          <w:sz w:val="22"/>
          <w:szCs w:val="22"/>
          <w:lang w:val="en-US"/>
        </w:rPr>
        <w:t>kaçağının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patlama</w:t>
      </w:r>
      <w:proofErr w:type="spellEnd"/>
      <w:r w:rsidRPr="00723CC1">
        <w:rPr>
          <w:rFonts w:ascii="Arial" w:hAnsi="Arial" w:cs="Arial"/>
          <w:sz w:val="22"/>
          <w:szCs w:val="22"/>
          <w:lang w:val="en-US"/>
        </w:rPr>
        <w:t xml:space="preserve">/flash </w:t>
      </w:r>
      <w:proofErr w:type="spellStart"/>
      <w:r w:rsidRPr="00723CC1">
        <w:rPr>
          <w:rFonts w:ascii="Arial" w:hAnsi="Arial" w:cs="Arial"/>
          <w:sz w:val="22"/>
          <w:szCs w:val="22"/>
          <w:lang w:val="en-US"/>
        </w:rPr>
        <w:t>fire’a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dönüşmesi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maddeye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girer</w:t>
      </w:r>
      <w:proofErr w:type="spellEnd"/>
      <w:r w:rsidRPr="00723CC1">
        <w:rPr>
          <w:rFonts w:ascii="Arial" w:hAnsi="Arial" w:cs="Arial"/>
          <w:sz w:val="22"/>
          <w:szCs w:val="22"/>
          <w:lang w:val="en-US"/>
        </w:rPr>
        <w:t>.</w:t>
      </w:r>
    </w:p>
    <w:p w14:paraId="56992DE3" w14:textId="5D93D02D" w:rsidR="00EE2E7B" w:rsidRPr="00723CC1" w:rsidRDefault="00EE2E7B" w:rsidP="00EE2E7B">
      <w:pPr>
        <w:numPr>
          <w:ilvl w:val="0"/>
          <w:numId w:val="870"/>
        </w:numPr>
        <w:spacing w:before="20" w:after="20"/>
        <w:rPr>
          <w:rFonts w:ascii="Arial" w:hAnsi="Arial" w:cs="Arial"/>
          <w:sz w:val="22"/>
          <w:szCs w:val="22"/>
          <w:lang w:val="en-US"/>
        </w:rPr>
      </w:pPr>
      <w:proofErr w:type="spellStart"/>
      <w:r w:rsidRPr="00723CC1">
        <w:rPr>
          <w:rFonts w:ascii="Arial" w:hAnsi="Arial" w:cs="Arial"/>
          <w:sz w:val="22"/>
          <w:szCs w:val="22"/>
          <w:lang w:val="en-US"/>
        </w:rPr>
        <w:t>Kişi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alevden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değil</w:t>
      </w:r>
      <w:proofErr w:type="spellEnd"/>
      <w:r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Patlama</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aşırı</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basıncı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duman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yanıcı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buhar</w:t>
      </w:r>
      <w:proofErr w:type="spellEnd"/>
      <w:r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alevlenmesi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ikincil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çökme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fırlayan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parçadan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etkilenmiş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olabilir</w:t>
      </w:r>
      <w:proofErr w:type="spellEnd"/>
      <w:r w:rsidRPr="00723CC1">
        <w:rPr>
          <w:rFonts w:ascii="Arial" w:hAnsi="Arial" w:cs="Arial"/>
          <w:sz w:val="22"/>
          <w:szCs w:val="22"/>
          <w:lang w:val="en-US"/>
        </w:rPr>
        <w:t>.</w:t>
      </w:r>
    </w:p>
    <w:p w14:paraId="4D8248C3" w14:textId="77777777" w:rsidR="00EE2E7B" w:rsidRPr="00723CC1" w:rsidRDefault="00EE2E7B" w:rsidP="00EE2E7B">
      <w:pPr>
        <w:numPr>
          <w:ilvl w:val="0"/>
          <w:numId w:val="870"/>
        </w:numPr>
        <w:spacing w:before="20" w:after="20"/>
        <w:rPr>
          <w:rFonts w:ascii="Arial" w:hAnsi="Arial" w:cs="Arial"/>
          <w:sz w:val="22"/>
          <w:szCs w:val="22"/>
          <w:lang w:val="en-US"/>
        </w:rPr>
      </w:pPr>
      <w:r w:rsidRPr="00723CC1">
        <w:rPr>
          <w:rFonts w:ascii="Arial" w:hAnsi="Arial" w:cs="Arial"/>
          <w:sz w:val="22"/>
          <w:szCs w:val="22"/>
          <w:lang w:val="en-US"/>
        </w:rPr>
        <w:t xml:space="preserve">Olay </w:t>
      </w:r>
      <w:proofErr w:type="spellStart"/>
      <w:r w:rsidRPr="00723CC1">
        <w:rPr>
          <w:rFonts w:ascii="Arial" w:hAnsi="Arial" w:cs="Arial"/>
          <w:sz w:val="22"/>
          <w:szCs w:val="22"/>
          <w:lang w:val="en-US"/>
        </w:rPr>
        <w:t>sahasında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yangın</w:t>
      </w:r>
      <w:proofErr w:type="spellEnd"/>
      <w:r w:rsidRPr="00723CC1">
        <w:rPr>
          <w:rFonts w:ascii="Arial" w:hAnsi="Arial" w:cs="Arial"/>
          <w:sz w:val="22"/>
          <w:szCs w:val="22"/>
          <w:lang w:val="en-US"/>
        </w:rPr>
        <w:t>/</w:t>
      </w:r>
      <w:proofErr w:type="spellStart"/>
      <w:r w:rsidRPr="00723CC1">
        <w:rPr>
          <w:rFonts w:ascii="Arial" w:hAnsi="Arial" w:cs="Arial"/>
          <w:sz w:val="22"/>
          <w:szCs w:val="22"/>
          <w:lang w:val="en-US"/>
        </w:rPr>
        <w:t>patlama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senaryosu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hiç</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tanımlanmamış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w:t>
      </w:r>
      <w:proofErr w:type="spellEnd"/>
      <w:r w:rsidRPr="00723CC1">
        <w:rPr>
          <w:rFonts w:ascii="Arial" w:hAnsi="Arial" w:cs="Arial"/>
          <w:sz w:val="22"/>
          <w:szCs w:val="22"/>
          <w:lang w:val="en-US"/>
        </w:rPr>
        <w:t xml:space="preserve"> da </w:t>
      </w:r>
      <w:proofErr w:type="spellStart"/>
      <w:r w:rsidRPr="00723CC1">
        <w:rPr>
          <w:rFonts w:ascii="Arial" w:hAnsi="Arial" w:cs="Arial"/>
          <w:sz w:val="22"/>
          <w:szCs w:val="22"/>
          <w:lang w:val="en-US"/>
        </w:rPr>
        <w:t>tanımlansa</w:t>
      </w:r>
      <w:proofErr w:type="spellEnd"/>
      <w:r w:rsidRPr="00723CC1">
        <w:rPr>
          <w:rFonts w:ascii="Arial" w:hAnsi="Arial" w:cs="Arial"/>
          <w:sz w:val="22"/>
          <w:szCs w:val="22"/>
          <w:lang w:val="en-US"/>
        </w:rPr>
        <w:t xml:space="preserve"> bile </w:t>
      </w:r>
      <w:proofErr w:type="spellStart"/>
      <w:r w:rsidRPr="00723CC1">
        <w:rPr>
          <w:rFonts w:ascii="Arial" w:hAnsi="Arial" w:cs="Arial"/>
          <w:sz w:val="22"/>
          <w:szCs w:val="22"/>
          <w:lang w:val="en-US"/>
        </w:rPr>
        <w:t>mevcut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bariyerler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gerçek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koşullarda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yetersiz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kalmıştır</w:t>
      </w:r>
      <w:proofErr w:type="spellEnd"/>
      <w:r w:rsidRPr="00723CC1">
        <w:rPr>
          <w:rFonts w:ascii="Arial" w:hAnsi="Arial" w:cs="Arial"/>
          <w:sz w:val="22"/>
          <w:szCs w:val="22"/>
          <w:lang w:val="en-US"/>
        </w:rPr>
        <w:t>.</w:t>
      </w:r>
    </w:p>
    <w:p w14:paraId="1A2E3EE1" w14:textId="10291EB6" w:rsidR="00EE2E7B" w:rsidRPr="00723CC1" w:rsidRDefault="00EE2E7B" w:rsidP="00EE2E7B">
      <w:pPr>
        <w:numPr>
          <w:ilvl w:val="0"/>
          <w:numId w:val="870"/>
        </w:numPr>
        <w:spacing w:before="20" w:after="20"/>
        <w:rPr>
          <w:rFonts w:ascii="Arial" w:hAnsi="Arial" w:cs="Arial"/>
          <w:sz w:val="22"/>
          <w:szCs w:val="22"/>
          <w:lang w:val="en-US"/>
        </w:rPr>
      </w:pPr>
      <w:proofErr w:type="spellStart"/>
      <w:r w:rsidRPr="00723CC1">
        <w:rPr>
          <w:rFonts w:ascii="Arial" w:hAnsi="Arial" w:cs="Arial"/>
          <w:sz w:val="22"/>
          <w:szCs w:val="22"/>
          <w:lang w:val="en-US"/>
        </w:rPr>
        <w:t>İnceleme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sırasında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çoğu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kez</w:t>
      </w:r>
      <w:proofErr w:type="spellEnd"/>
      <w:r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alev</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kaynağı</w:t>
      </w:r>
      <w:proofErr w:type="spellEnd"/>
      <w:r w:rsidR="009352A2" w:rsidRPr="00723CC1">
        <w:rPr>
          <w:rFonts w:ascii="Arial" w:hAnsi="Arial" w:cs="Arial"/>
          <w:sz w:val="22"/>
          <w:szCs w:val="22"/>
          <w:lang w:val="en-US"/>
        </w:rPr>
        <w:t xml:space="preserve"> </w:t>
      </w:r>
      <w:proofErr w:type="spellStart"/>
      <w:r w:rsidRPr="00723CC1">
        <w:rPr>
          <w:rFonts w:ascii="Arial" w:hAnsi="Arial" w:cs="Arial"/>
          <w:sz w:val="22"/>
          <w:szCs w:val="22"/>
          <w:lang w:val="en-US"/>
        </w:rPr>
        <w:t>kontrolü</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gaz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algılama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sıcak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izni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sınıflandırması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havalandırma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acil</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kapatma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bariyerlerinde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boşluk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bulunur</w:t>
      </w:r>
      <w:proofErr w:type="spellEnd"/>
      <w:r w:rsidRPr="00723CC1">
        <w:rPr>
          <w:rFonts w:ascii="Arial" w:hAnsi="Arial" w:cs="Arial"/>
          <w:sz w:val="22"/>
          <w:szCs w:val="22"/>
          <w:lang w:val="en-US"/>
        </w:rPr>
        <w:t>.</w:t>
      </w:r>
    </w:p>
    <w:p w14:paraId="00CEF92F" w14:textId="73D99DD7" w:rsidR="00EE2E7B" w:rsidRPr="00723CC1" w:rsidRDefault="00EE2E7B" w:rsidP="00EE2E7B">
      <w:pPr>
        <w:spacing w:before="20" w:after="20"/>
        <w:rPr>
          <w:rFonts w:ascii="Arial" w:hAnsi="Arial" w:cs="Arial"/>
          <w:b/>
          <w:bCs/>
          <w:sz w:val="22"/>
          <w:szCs w:val="22"/>
          <w:lang w:val="en-US"/>
        </w:rPr>
      </w:pPr>
    </w:p>
    <w:p w14:paraId="6FD82542" w14:textId="36295B11" w:rsidR="00EE2E7B" w:rsidRPr="00723CC1" w:rsidRDefault="00EE2E7B">
      <w:pPr>
        <w:rPr>
          <w:rFonts w:ascii="Arial" w:hAnsi="Arial" w:cs="Arial"/>
          <w:b/>
          <w:bCs/>
          <w:sz w:val="22"/>
          <w:szCs w:val="22"/>
          <w:lang w:val="en-US"/>
        </w:rPr>
      </w:pPr>
      <w:r w:rsidRPr="00723CC1">
        <w:rPr>
          <w:rFonts w:ascii="Arial" w:hAnsi="Arial" w:cs="Arial"/>
          <w:b/>
          <w:bCs/>
          <w:sz w:val="22"/>
          <w:szCs w:val="22"/>
          <w:lang w:val="en-US"/>
        </w:rPr>
        <w:br w:type="page"/>
      </w:r>
    </w:p>
    <w:p w14:paraId="7A5556AD" w14:textId="55BF2241" w:rsidR="00111A90" w:rsidRPr="00723CC1" w:rsidRDefault="00AB1374" w:rsidP="00FB4B48">
      <w:pPr>
        <w:rPr>
          <w:b/>
          <w:bCs/>
          <w:lang w:val="en-US"/>
        </w:rPr>
      </w:pPr>
      <w:r w:rsidRPr="00723CC1">
        <w:rPr>
          <w:b/>
          <w:bCs/>
        </w:rPr>
        <w:t>Anahtar kelimeler: “beklenmedik elektrik çarpması” “ark flaşı” “enerjisiz sanılan hat” “yanlış izolasyon”</w:t>
      </w:r>
    </w:p>
    <w:p w14:paraId="1F3A2D1C" w14:textId="131A7DB5" w:rsidR="00EE2E7B" w:rsidRPr="00723CC1" w:rsidRDefault="00EE2E7B" w:rsidP="009352A2">
      <w:pPr>
        <w:pStyle w:val="Heading2"/>
        <w:rPr>
          <w:lang w:val="en-US"/>
        </w:rPr>
      </w:pPr>
      <w:bookmarkStart w:id="54" w:name="_Toc231335080"/>
      <w:r w:rsidRPr="00723CC1">
        <w:rPr>
          <w:lang w:val="en-US"/>
        </w:rPr>
        <w:t xml:space="preserve">B3.2 </w:t>
      </w:r>
      <w:proofErr w:type="spellStart"/>
      <w:r w:rsidRPr="00723CC1">
        <w:rPr>
          <w:lang w:val="en-US"/>
        </w:rPr>
        <w:t>Enerjili</w:t>
      </w:r>
      <w:proofErr w:type="spellEnd"/>
      <w:r w:rsidRPr="00723CC1">
        <w:rPr>
          <w:lang w:val="en-US"/>
        </w:rPr>
        <w:t xml:space="preserve"> </w:t>
      </w:r>
      <w:proofErr w:type="spellStart"/>
      <w:r w:rsidRPr="00723CC1">
        <w:rPr>
          <w:lang w:val="en-US"/>
        </w:rPr>
        <w:t>Elektrik</w:t>
      </w:r>
      <w:proofErr w:type="spellEnd"/>
      <w:r w:rsidRPr="00723CC1">
        <w:rPr>
          <w:lang w:val="en-US"/>
        </w:rPr>
        <w:t xml:space="preserve"> </w:t>
      </w:r>
      <w:proofErr w:type="spellStart"/>
      <w:r w:rsidRPr="00723CC1">
        <w:rPr>
          <w:lang w:val="en-US"/>
        </w:rPr>
        <w:t>Sistemler</w:t>
      </w:r>
      <w:bookmarkEnd w:id="54"/>
      <w:proofErr w:type="spellEnd"/>
    </w:p>
    <w:p w14:paraId="7E21987B" w14:textId="337D6ABA" w:rsidR="00EE2E7B" w:rsidRPr="00723CC1" w:rsidRDefault="00EE2E7B" w:rsidP="00EE2E7B">
      <w:pPr>
        <w:spacing w:before="20" w:after="20"/>
        <w:rPr>
          <w:rFonts w:ascii="Arial" w:hAnsi="Arial" w:cs="Arial"/>
          <w:sz w:val="22"/>
          <w:szCs w:val="22"/>
          <w:lang w:val="en-US"/>
        </w:rPr>
      </w:pPr>
      <w:proofErr w:type="spellStart"/>
      <w:r w:rsidRPr="00723CC1">
        <w:rPr>
          <w:rFonts w:ascii="Arial" w:hAnsi="Arial" w:cs="Arial"/>
          <w:sz w:val="22"/>
          <w:szCs w:val="22"/>
          <w:lang w:val="en-US"/>
        </w:rPr>
        <w:t>Kişinin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enerjisiz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olduğu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düşünülen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güvenli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kabul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edilen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sistemde</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beklenmedik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biçimde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elektrik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enerjisine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maruz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kalması</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durumunda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seçilir</w:t>
      </w:r>
      <w:proofErr w:type="spellEnd"/>
      <w:r w:rsidRPr="00723CC1">
        <w:rPr>
          <w:rFonts w:ascii="Arial" w:hAnsi="Arial" w:cs="Arial"/>
          <w:sz w:val="22"/>
          <w:szCs w:val="22"/>
          <w:lang w:val="en-US"/>
        </w:rPr>
        <w:t xml:space="preserve">; buna </w:t>
      </w:r>
      <w:proofErr w:type="spellStart"/>
      <w:r w:rsidRPr="00723CC1">
        <w:rPr>
          <w:rFonts w:ascii="Arial" w:hAnsi="Arial" w:cs="Arial"/>
          <w:sz w:val="22"/>
          <w:szCs w:val="22"/>
          <w:lang w:val="en-US"/>
        </w:rPr>
        <w:t>elektrik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çarpması</w:t>
      </w:r>
      <w:proofErr w:type="spellEnd"/>
      <w:r w:rsidRPr="00723CC1">
        <w:rPr>
          <w:rFonts w:ascii="Arial" w:hAnsi="Arial" w:cs="Arial"/>
          <w:sz w:val="22"/>
          <w:szCs w:val="22"/>
          <w:lang w:val="en-US"/>
        </w:rPr>
        <w:t xml:space="preserve">, ark </w:t>
      </w:r>
      <w:proofErr w:type="spellStart"/>
      <w:r w:rsidRPr="00723CC1">
        <w:rPr>
          <w:rFonts w:ascii="Arial" w:hAnsi="Arial" w:cs="Arial"/>
          <w:sz w:val="22"/>
          <w:szCs w:val="22"/>
          <w:lang w:val="en-US"/>
        </w:rPr>
        <w:t>flaşı</w:t>
      </w:r>
      <w:proofErr w:type="spellEnd"/>
      <w:r w:rsidRPr="00723CC1">
        <w:rPr>
          <w:rFonts w:ascii="Arial" w:hAnsi="Arial" w:cs="Arial"/>
          <w:sz w:val="22"/>
          <w:szCs w:val="22"/>
          <w:lang w:val="en-US"/>
        </w:rPr>
        <w:t xml:space="preserve">, ark </w:t>
      </w:r>
      <w:proofErr w:type="spellStart"/>
      <w:r w:rsidRPr="00723CC1">
        <w:rPr>
          <w:rFonts w:ascii="Arial" w:hAnsi="Arial" w:cs="Arial"/>
          <w:sz w:val="22"/>
          <w:szCs w:val="22"/>
          <w:lang w:val="en-US"/>
        </w:rPr>
        <w:t>patlaması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yanık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sekonder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düşme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etkileri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dahildir</w:t>
      </w:r>
      <w:proofErr w:type="spellEnd"/>
      <w:r w:rsidRPr="00723CC1">
        <w:rPr>
          <w:rFonts w:ascii="Arial" w:hAnsi="Arial" w:cs="Arial"/>
          <w:sz w:val="22"/>
          <w:szCs w:val="22"/>
          <w:lang w:val="en-US"/>
        </w:rPr>
        <w:t xml:space="preserve">. Ana </w:t>
      </w:r>
      <w:proofErr w:type="spellStart"/>
      <w:r w:rsidRPr="00723CC1">
        <w:rPr>
          <w:rFonts w:ascii="Arial" w:hAnsi="Arial" w:cs="Arial"/>
          <w:sz w:val="22"/>
          <w:szCs w:val="22"/>
          <w:lang w:val="en-US"/>
        </w:rPr>
        <w:t>tema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elektrik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tehlikesinin</w:t>
      </w:r>
      <w:proofErr w:type="spellEnd"/>
      <w:r w:rsidRPr="00723CC1">
        <w:rPr>
          <w:rFonts w:ascii="Arial" w:hAnsi="Arial" w:cs="Arial"/>
          <w:sz w:val="22"/>
          <w:szCs w:val="22"/>
          <w:lang w:val="en-US"/>
        </w:rPr>
        <w:t xml:space="preserve"> var </w:t>
      </w:r>
      <w:proofErr w:type="spellStart"/>
      <w:r w:rsidRPr="00723CC1">
        <w:rPr>
          <w:rFonts w:ascii="Arial" w:hAnsi="Arial" w:cs="Arial"/>
          <w:sz w:val="22"/>
          <w:szCs w:val="22"/>
          <w:lang w:val="en-US"/>
        </w:rPr>
        <w:t>olduğunun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kişi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tarafından</w:t>
      </w:r>
      <w:proofErr w:type="spellEnd"/>
      <w:r w:rsidRPr="00723CC1">
        <w:rPr>
          <w:rFonts w:ascii="Arial" w:hAnsi="Arial" w:cs="Arial"/>
          <w:sz w:val="22"/>
          <w:szCs w:val="22"/>
          <w:lang w:val="en-US"/>
        </w:rPr>
        <w:t xml:space="preserve"> fark </w:t>
      </w:r>
      <w:proofErr w:type="spellStart"/>
      <w:r w:rsidRPr="00723CC1">
        <w:rPr>
          <w:rFonts w:ascii="Arial" w:hAnsi="Arial" w:cs="Arial"/>
          <w:sz w:val="22"/>
          <w:szCs w:val="22"/>
          <w:lang w:val="en-US"/>
        </w:rPr>
        <w:t>edilmemesi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w:t>
      </w:r>
      <w:proofErr w:type="spellEnd"/>
      <w:r w:rsidRPr="00723CC1">
        <w:rPr>
          <w:rFonts w:ascii="Arial" w:hAnsi="Arial" w:cs="Arial"/>
          <w:sz w:val="22"/>
          <w:szCs w:val="22"/>
          <w:lang w:val="en-US"/>
        </w:rPr>
        <w:t xml:space="preserve"> da </w:t>
      </w:r>
      <w:proofErr w:type="spellStart"/>
      <w:r w:rsidRPr="00723CC1">
        <w:rPr>
          <w:rFonts w:ascii="Arial" w:hAnsi="Arial" w:cs="Arial"/>
          <w:sz w:val="22"/>
          <w:szCs w:val="22"/>
          <w:lang w:val="en-US"/>
        </w:rPr>
        <w:t>sistemin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yanlış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biçimde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güvenli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kabul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edilmesidir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Tipik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tetikleyiciler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yanlış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izolasyon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besleme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yanlış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etiketleme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eksik</w:t>
      </w:r>
      <w:proofErr w:type="spellEnd"/>
      <w:r w:rsidRPr="00723CC1">
        <w:rPr>
          <w:rFonts w:ascii="Arial" w:hAnsi="Arial" w:cs="Arial"/>
          <w:sz w:val="22"/>
          <w:szCs w:val="22"/>
          <w:lang w:val="en-US"/>
        </w:rPr>
        <w:t xml:space="preserve"> LOTO, </w:t>
      </w:r>
      <w:proofErr w:type="spellStart"/>
      <w:r w:rsidR="009352A2" w:rsidRPr="00723CC1">
        <w:rPr>
          <w:rFonts w:ascii="Arial" w:hAnsi="Arial" w:cs="Arial"/>
          <w:sz w:val="22"/>
          <w:szCs w:val="22"/>
          <w:lang w:val="en-US"/>
        </w:rPr>
        <w:t>dokunmadan</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önce</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test</w:t>
      </w:r>
      <w:r w:rsidRPr="00723CC1">
        <w:rPr>
          <w:rFonts w:ascii="Arial" w:hAnsi="Arial" w:cs="Arial"/>
          <w:sz w:val="22"/>
          <w:szCs w:val="22"/>
          <w:lang w:val="en-US"/>
        </w:rPr>
        <w:t>eksikliği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çoklu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besleme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unutulması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yanlış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devre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tanımlamalarıdır</w:t>
      </w:r>
      <w:proofErr w:type="spellEnd"/>
      <w:r w:rsidRPr="00723CC1">
        <w:rPr>
          <w:rFonts w:ascii="Arial" w:hAnsi="Arial" w:cs="Arial"/>
          <w:sz w:val="22"/>
          <w:szCs w:val="22"/>
          <w:lang w:val="en-US"/>
        </w:rPr>
        <w:t>.</w:t>
      </w:r>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Ö</w:t>
      </w:r>
      <w:r w:rsidRPr="00723CC1">
        <w:rPr>
          <w:rFonts w:ascii="Arial" w:hAnsi="Arial" w:cs="Arial"/>
          <w:sz w:val="22"/>
          <w:szCs w:val="22"/>
          <w:lang w:val="en-US"/>
        </w:rPr>
        <w:t>zellikle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çoklu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beslemeli</w:t>
      </w:r>
      <w:proofErr w:type="spellEnd"/>
      <w:r w:rsidRPr="00723CC1">
        <w:rPr>
          <w:rFonts w:ascii="Arial" w:hAnsi="Arial" w:cs="Arial"/>
          <w:sz w:val="22"/>
          <w:szCs w:val="22"/>
          <w:lang w:val="en-US"/>
        </w:rPr>
        <w:t xml:space="preserve"> bus-bar, </w:t>
      </w:r>
      <w:proofErr w:type="spellStart"/>
      <w:r w:rsidRPr="00723CC1">
        <w:rPr>
          <w:rFonts w:ascii="Arial" w:hAnsi="Arial" w:cs="Arial"/>
          <w:sz w:val="22"/>
          <w:szCs w:val="22"/>
          <w:lang w:val="en-US"/>
        </w:rPr>
        <w:t>yanlış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izolasyon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yeterli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rehberi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olmayan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kontratör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çalışmaları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tür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maruziyetlerin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tipik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örnekleri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arasında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alır</w:t>
      </w:r>
      <w:proofErr w:type="spellEnd"/>
      <w:r w:rsidRPr="00723CC1">
        <w:rPr>
          <w:rFonts w:ascii="Arial" w:hAnsi="Arial" w:cs="Arial"/>
          <w:sz w:val="22"/>
          <w:szCs w:val="22"/>
          <w:lang w:val="en-US"/>
        </w:rPr>
        <w:t>.</w:t>
      </w:r>
    </w:p>
    <w:p w14:paraId="69E3B010" w14:textId="77777777" w:rsidR="00EE2E7B" w:rsidRPr="00723CC1" w:rsidRDefault="00EE2E7B" w:rsidP="00EE2E7B">
      <w:pPr>
        <w:spacing w:before="20" w:after="20"/>
        <w:rPr>
          <w:rFonts w:ascii="Arial" w:hAnsi="Arial" w:cs="Arial"/>
          <w:b/>
          <w:bCs/>
          <w:sz w:val="22"/>
          <w:szCs w:val="22"/>
          <w:lang w:val="en-US"/>
        </w:rPr>
      </w:pPr>
      <w:proofErr w:type="spellStart"/>
      <w:r w:rsidRPr="00723CC1">
        <w:rPr>
          <w:rFonts w:ascii="Arial" w:hAnsi="Arial" w:cs="Arial"/>
          <w:b/>
          <w:bCs/>
          <w:sz w:val="22"/>
          <w:szCs w:val="22"/>
          <w:lang w:val="en-US"/>
        </w:rPr>
        <w:t>Tipik</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Problemler</w:t>
      </w:r>
      <w:proofErr w:type="spellEnd"/>
      <w:r w:rsidRPr="00723CC1">
        <w:rPr>
          <w:rFonts w:ascii="Arial" w:hAnsi="Arial" w:cs="Arial"/>
          <w:b/>
          <w:bCs/>
          <w:sz w:val="22"/>
          <w:szCs w:val="22"/>
          <w:lang w:val="en-US"/>
        </w:rPr>
        <w:t xml:space="preserve"> / </w:t>
      </w:r>
      <w:proofErr w:type="spellStart"/>
      <w:r w:rsidRPr="00723CC1">
        <w:rPr>
          <w:rFonts w:ascii="Arial" w:hAnsi="Arial" w:cs="Arial"/>
          <w:b/>
          <w:bCs/>
          <w:sz w:val="22"/>
          <w:szCs w:val="22"/>
          <w:lang w:val="en-US"/>
        </w:rPr>
        <w:t>Yaygın</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Eksiklikler</w:t>
      </w:r>
      <w:proofErr w:type="spellEnd"/>
    </w:p>
    <w:p w14:paraId="5EE64455" w14:textId="77777777" w:rsidR="00EE2E7B" w:rsidRPr="00723CC1" w:rsidRDefault="00EE2E7B" w:rsidP="00EE2E7B">
      <w:pPr>
        <w:numPr>
          <w:ilvl w:val="0"/>
          <w:numId w:val="875"/>
        </w:numPr>
        <w:spacing w:before="20" w:after="20"/>
        <w:rPr>
          <w:rFonts w:ascii="Arial" w:hAnsi="Arial" w:cs="Arial"/>
          <w:sz w:val="22"/>
          <w:szCs w:val="22"/>
          <w:lang w:val="en-US"/>
        </w:rPr>
      </w:pPr>
      <w:proofErr w:type="spellStart"/>
      <w:r w:rsidRPr="00723CC1">
        <w:rPr>
          <w:rFonts w:ascii="Arial" w:hAnsi="Arial" w:cs="Arial"/>
          <w:sz w:val="22"/>
          <w:szCs w:val="22"/>
          <w:lang w:val="en-US"/>
        </w:rPr>
        <w:t>Ekipman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enerjisiz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denmiştir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fakat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ikinci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besleme</w:t>
      </w:r>
      <w:proofErr w:type="spellEnd"/>
      <w:r w:rsidRPr="00723CC1">
        <w:rPr>
          <w:rFonts w:ascii="Arial" w:hAnsi="Arial" w:cs="Arial"/>
          <w:sz w:val="22"/>
          <w:szCs w:val="22"/>
          <w:lang w:val="en-US"/>
        </w:rPr>
        <w:t xml:space="preserve">, UPS, </w:t>
      </w:r>
      <w:proofErr w:type="spellStart"/>
      <w:r w:rsidRPr="00723CC1">
        <w:rPr>
          <w:rFonts w:ascii="Arial" w:hAnsi="Arial" w:cs="Arial"/>
          <w:sz w:val="22"/>
          <w:szCs w:val="22"/>
          <w:lang w:val="en-US"/>
        </w:rPr>
        <w:t>kapasitif</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yük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jeneratör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beslemesi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yanlış</w:t>
      </w:r>
      <w:proofErr w:type="spellEnd"/>
      <w:r w:rsidRPr="00723CC1">
        <w:rPr>
          <w:rFonts w:ascii="Arial" w:hAnsi="Arial" w:cs="Arial"/>
          <w:sz w:val="22"/>
          <w:szCs w:val="22"/>
          <w:lang w:val="en-US"/>
        </w:rPr>
        <w:t xml:space="preserve"> breaker </w:t>
      </w:r>
      <w:proofErr w:type="spellStart"/>
      <w:r w:rsidRPr="00723CC1">
        <w:rPr>
          <w:rFonts w:ascii="Arial" w:hAnsi="Arial" w:cs="Arial"/>
          <w:sz w:val="22"/>
          <w:szCs w:val="22"/>
          <w:lang w:val="en-US"/>
        </w:rPr>
        <w:t>kimliği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nedeniyle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enerji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devam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etmektedir</w:t>
      </w:r>
      <w:proofErr w:type="spellEnd"/>
      <w:r w:rsidRPr="00723CC1">
        <w:rPr>
          <w:rFonts w:ascii="Arial" w:hAnsi="Arial" w:cs="Arial"/>
          <w:sz w:val="22"/>
          <w:szCs w:val="22"/>
          <w:lang w:val="en-US"/>
        </w:rPr>
        <w:t>.</w:t>
      </w:r>
    </w:p>
    <w:p w14:paraId="42D847A5" w14:textId="77777777" w:rsidR="00EE2E7B" w:rsidRPr="00723CC1" w:rsidRDefault="00EE2E7B" w:rsidP="00EE2E7B">
      <w:pPr>
        <w:numPr>
          <w:ilvl w:val="0"/>
          <w:numId w:val="875"/>
        </w:numPr>
        <w:spacing w:before="20" w:after="20"/>
        <w:rPr>
          <w:rFonts w:ascii="Arial" w:hAnsi="Arial" w:cs="Arial"/>
          <w:sz w:val="22"/>
          <w:szCs w:val="22"/>
          <w:lang w:val="en-US"/>
        </w:rPr>
      </w:pPr>
      <w:r w:rsidRPr="00723CC1">
        <w:rPr>
          <w:rFonts w:ascii="Arial" w:hAnsi="Arial" w:cs="Arial"/>
          <w:sz w:val="22"/>
          <w:szCs w:val="22"/>
          <w:lang w:val="en-US"/>
        </w:rPr>
        <w:t xml:space="preserve">Test </w:t>
      </w:r>
      <w:proofErr w:type="spellStart"/>
      <w:r w:rsidRPr="00723CC1">
        <w:rPr>
          <w:rFonts w:ascii="Arial" w:hAnsi="Arial" w:cs="Arial"/>
          <w:sz w:val="22"/>
          <w:szCs w:val="22"/>
          <w:lang w:val="en-US"/>
        </w:rPr>
        <w:t>cihazı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kullanılmış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gibi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görünür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ancak</w:t>
      </w:r>
      <w:proofErr w:type="spellEnd"/>
      <w:r w:rsidRPr="00723CC1">
        <w:rPr>
          <w:rFonts w:ascii="Arial" w:hAnsi="Arial" w:cs="Arial"/>
          <w:sz w:val="22"/>
          <w:szCs w:val="22"/>
          <w:lang w:val="en-US"/>
        </w:rPr>
        <w:t xml:space="preserve"> live-dead-live </w:t>
      </w:r>
      <w:proofErr w:type="spellStart"/>
      <w:r w:rsidRPr="00723CC1">
        <w:rPr>
          <w:rFonts w:ascii="Arial" w:hAnsi="Arial" w:cs="Arial"/>
          <w:sz w:val="22"/>
          <w:szCs w:val="22"/>
          <w:lang w:val="en-US"/>
        </w:rPr>
        <w:t>doğrulaması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yapılmamış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yanlış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noktada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ölçüm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alınmış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cihazın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kendisi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doğrulanmamıştır</w:t>
      </w:r>
      <w:proofErr w:type="spellEnd"/>
      <w:r w:rsidRPr="00723CC1">
        <w:rPr>
          <w:rFonts w:ascii="Arial" w:hAnsi="Arial" w:cs="Arial"/>
          <w:sz w:val="22"/>
          <w:szCs w:val="22"/>
          <w:lang w:val="en-US"/>
        </w:rPr>
        <w:t>.</w:t>
      </w:r>
    </w:p>
    <w:p w14:paraId="7E416BD1" w14:textId="1B6B3807" w:rsidR="00EE2E7B" w:rsidRPr="00723CC1" w:rsidRDefault="00EE2E7B" w:rsidP="00EE2E7B">
      <w:pPr>
        <w:numPr>
          <w:ilvl w:val="0"/>
          <w:numId w:val="875"/>
        </w:numPr>
        <w:spacing w:before="20" w:after="20"/>
        <w:rPr>
          <w:rFonts w:ascii="Arial" w:hAnsi="Arial" w:cs="Arial"/>
          <w:sz w:val="22"/>
          <w:szCs w:val="22"/>
          <w:lang w:val="en-US"/>
        </w:rPr>
      </w:pPr>
      <w:r w:rsidRPr="00723CC1">
        <w:rPr>
          <w:rFonts w:ascii="Arial" w:hAnsi="Arial" w:cs="Arial"/>
          <w:sz w:val="22"/>
          <w:szCs w:val="22"/>
          <w:lang w:val="en-US"/>
        </w:rPr>
        <w:t xml:space="preserve">Tek hat </w:t>
      </w:r>
      <w:proofErr w:type="spellStart"/>
      <w:r w:rsidRPr="00723CC1">
        <w:rPr>
          <w:rFonts w:ascii="Arial" w:hAnsi="Arial" w:cs="Arial"/>
          <w:sz w:val="22"/>
          <w:szCs w:val="22"/>
          <w:lang w:val="en-US"/>
        </w:rPr>
        <w:t>şemaları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etiketleme</w:t>
      </w:r>
      <w:proofErr w:type="spellEnd"/>
      <w:r w:rsidRPr="00723CC1">
        <w:rPr>
          <w:rFonts w:ascii="Arial" w:hAnsi="Arial" w:cs="Arial"/>
          <w:sz w:val="22"/>
          <w:szCs w:val="22"/>
          <w:lang w:val="en-US"/>
        </w:rPr>
        <w:t xml:space="preserve">, </w:t>
      </w:r>
      <w:r w:rsidR="008C4744" w:rsidRPr="00723CC1">
        <w:rPr>
          <w:rFonts w:ascii="Arial" w:hAnsi="Arial" w:cs="Arial"/>
          <w:sz w:val="22"/>
          <w:szCs w:val="22"/>
          <w:lang w:val="en-US"/>
        </w:rPr>
        <w:t xml:space="preserve">Motor Kontrol </w:t>
      </w:r>
      <w:proofErr w:type="spellStart"/>
      <w:r w:rsidR="008C4744" w:rsidRPr="00723CC1">
        <w:rPr>
          <w:rFonts w:ascii="Arial" w:hAnsi="Arial" w:cs="Arial"/>
          <w:sz w:val="22"/>
          <w:szCs w:val="22"/>
          <w:lang w:val="en-US"/>
        </w:rPr>
        <w:t>Merkezi</w:t>
      </w:r>
      <w:proofErr w:type="spellEnd"/>
      <w:r w:rsidR="008C4744" w:rsidRPr="00723CC1">
        <w:rPr>
          <w:rFonts w:ascii="Arial" w:hAnsi="Arial" w:cs="Arial"/>
          <w:sz w:val="22"/>
          <w:szCs w:val="22"/>
          <w:lang w:val="en-US"/>
        </w:rPr>
        <w:t xml:space="preserve"> </w:t>
      </w:r>
      <w:proofErr w:type="spellStart"/>
      <w:r w:rsidRPr="00723CC1">
        <w:rPr>
          <w:rFonts w:ascii="Arial" w:hAnsi="Arial" w:cs="Arial"/>
          <w:sz w:val="22"/>
          <w:szCs w:val="22"/>
          <w:lang w:val="en-US"/>
        </w:rPr>
        <w:t>tanımları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saha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işaretleri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güncel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değildir</w:t>
      </w:r>
      <w:proofErr w:type="spellEnd"/>
      <w:r w:rsidRPr="00723CC1">
        <w:rPr>
          <w:rFonts w:ascii="Arial" w:hAnsi="Arial" w:cs="Arial"/>
          <w:sz w:val="22"/>
          <w:szCs w:val="22"/>
          <w:lang w:val="en-US"/>
        </w:rPr>
        <w:t>.</w:t>
      </w:r>
    </w:p>
    <w:p w14:paraId="2ED219D4" w14:textId="56ABED44" w:rsidR="00EE2E7B" w:rsidRPr="00723CC1" w:rsidRDefault="00EE2E7B" w:rsidP="00EE2E7B">
      <w:pPr>
        <w:numPr>
          <w:ilvl w:val="0"/>
          <w:numId w:val="875"/>
        </w:numPr>
        <w:spacing w:before="20" w:after="20"/>
        <w:rPr>
          <w:rFonts w:ascii="Arial" w:hAnsi="Arial" w:cs="Arial"/>
          <w:sz w:val="22"/>
          <w:szCs w:val="22"/>
          <w:lang w:val="en-US"/>
        </w:rPr>
      </w:pPr>
      <w:proofErr w:type="spellStart"/>
      <w:r w:rsidRPr="00723CC1">
        <w:rPr>
          <w:rFonts w:ascii="Arial" w:hAnsi="Arial" w:cs="Arial"/>
          <w:sz w:val="22"/>
          <w:szCs w:val="22"/>
          <w:lang w:val="en-US"/>
        </w:rPr>
        <w:t>Çalışan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elektriksel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tehlike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sınırını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bilmeden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uygun</w:t>
      </w:r>
      <w:proofErr w:type="spellEnd"/>
      <w:r w:rsidRPr="00723CC1">
        <w:rPr>
          <w:rFonts w:ascii="Arial" w:hAnsi="Arial" w:cs="Arial"/>
          <w:sz w:val="22"/>
          <w:szCs w:val="22"/>
          <w:lang w:val="en-US"/>
        </w:rPr>
        <w:t xml:space="preserve"> </w:t>
      </w:r>
      <w:r w:rsidR="008C4744" w:rsidRPr="00723CC1">
        <w:rPr>
          <w:rFonts w:ascii="Arial" w:hAnsi="Arial" w:cs="Arial"/>
          <w:sz w:val="22"/>
          <w:szCs w:val="22"/>
          <w:lang w:val="en-US"/>
        </w:rPr>
        <w:t>KKD</w:t>
      </w:r>
      <w:r w:rsidRPr="00723CC1">
        <w:rPr>
          <w:rFonts w:ascii="Arial" w:hAnsi="Arial" w:cs="Arial"/>
          <w:sz w:val="22"/>
          <w:szCs w:val="22"/>
          <w:lang w:val="en-US"/>
        </w:rPr>
        <w:t xml:space="preserve"> / arc-</w:t>
      </w:r>
      <w:proofErr w:type="spellStart"/>
      <w:r w:rsidR="008C4744" w:rsidRPr="00723CC1">
        <w:rPr>
          <w:rFonts w:ascii="Arial" w:hAnsi="Arial" w:cs="Arial"/>
          <w:sz w:val="22"/>
          <w:szCs w:val="22"/>
          <w:lang w:val="en-US"/>
        </w:rPr>
        <w:t>sınıfl</w:t>
      </w:r>
      <w:r w:rsidR="00723CC1" w:rsidRPr="00723CC1">
        <w:rPr>
          <w:rFonts w:ascii="Arial" w:hAnsi="Arial" w:cs="Arial"/>
          <w:sz w:val="22"/>
          <w:szCs w:val="22"/>
          <w:lang w:val="en-US"/>
        </w:rPr>
        <w:t>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koruma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olmadan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güvenli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yaklaşma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mesafesini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ihlal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ederek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çalışmıştır</w:t>
      </w:r>
      <w:proofErr w:type="spellEnd"/>
      <w:r w:rsidRPr="00723CC1">
        <w:rPr>
          <w:rFonts w:ascii="Arial" w:hAnsi="Arial" w:cs="Arial"/>
          <w:sz w:val="22"/>
          <w:szCs w:val="22"/>
          <w:lang w:val="en-US"/>
        </w:rPr>
        <w:t>.</w:t>
      </w:r>
    </w:p>
    <w:p w14:paraId="6526B5D2" w14:textId="521A45BE" w:rsidR="00EE2E7B" w:rsidRPr="00723CC1" w:rsidRDefault="00EE2E7B" w:rsidP="00EE2E7B">
      <w:pPr>
        <w:spacing w:before="20" w:after="20"/>
        <w:rPr>
          <w:rFonts w:ascii="Arial" w:hAnsi="Arial" w:cs="Arial"/>
          <w:b/>
          <w:bCs/>
          <w:sz w:val="22"/>
          <w:szCs w:val="22"/>
          <w:lang w:val="en-US"/>
        </w:rPr>
      </w:pPr>
    </w:p>
    <w:p w14:paraId="74100E62" w14:textId="77777777" w:rsidR="00EE2E7B" w:rsidRPr="00723CC1" w:rsidRDefault="00EE2E7B" w:rsidP="00EE2E7B">
      <w:pPr>
        <w:spacing w:before="20" w:after="20"/>
        <w:rPr>
          <w:rFonts w:ascii="Arial" w:hAnsi="Arial" w:cs="Arial"/>
          <w:b/>
          <w:bCs/>
          <w:sz w:val="22"/>
          <w:szCs w:val="22"/>
          <w:lang w:val="en-US"/>
        </w:rPr>
      </w:pPr>
    </w:p>
    <w:p w14:paraId="7AB85D84" w14:textId="5E5AA029" w:rsidR="00EE2E7B" w:rsidRPr="00723CC1" w:rsidRDefault="00EE2E7B" w:rsidP="00AB1374">
      <w:pPr>
        <w:rPr>
          <w:rFonts w:ascii="Arial" w:hAnsi="Arial" w:cs="Arial"/>
          <w:b/>
          <w:bCs/>
          <w:sz w:val="22"/>
          <w:szCs w:val="22"/>
          <w:lang w:val="en-US"/>
        </w:rPr>
      </w:pPr>
      <w:r w:rsidRPr="00723CC1">
        <w:rPr>
          <w:rFonts w:ascii="Arial" w:hAnsi="Arial" w:cs="Arial"/>
          <w:b/>
          <w:bCs/>
          <w:sz w:val="22"/>
          <w:szCs w:val="22"/>
          <w:lang w:val="en-US"/>
        </w:rPr>
        <w:br w:type="page"/>
      </w:r>
    </w:p>
    <w:p w14:paraId="0DEFFE5F" w14:textId="77777777" w:rsidR="00AB1374" w:rsidRPr="00723CC1" w:rsidRDefault="00AB1374" w:rsidP="00FB4B48">
      <w:pPr>
        <w:rPr>
          <w:b/>
          <w:bCs/>
          <w:lang w:val="en-US"/>
        </w:rPr>
      </w:pPr>
      <w:r w:rsidRPr="00723CC1">
        <w:rPr>
          <w:b/>
          <w:bCs/>
        </w:rPr>
        <w:t>Anahtar kelimeler: “basınçlı hat açılması” “hidrolik/pnömatik boşalma” “ani yük düşmesi” “depolanmış mekanik enerji”</w:t>
      </w:r>
    </w:p>
    <w:p w14:paraId="765569AD" w14:textId="77777777" w:rsidR="00111A90" w:rsidRPr="00723CC1" w:rsidRDefault="00111A90" w:rsidP="009352A2">
      <w:pPr>
        <w:pStyle w:val="Heading2"/>
        <w:rPr>
          <w:lang w:val="en-US"/>
        </w:rPr>
      </w:pPr>
    </w:p>
    <w:p w14:paraId="191A2EEE" w14:textId="36EB2774" w:rsidR="00EE2E7B" w:rsidRPr="00723CC1" w:rsidRDefault="00EE2E7B" w:rsidP="009352A2">
      <w:pPr>
        <w:pStyle w:val="Heading2"/>
        <w:rPr>
          <w:lang w:val="en-US"/>
        </w:rPr>
      </w:pPr>
      <w:bookmarkStart w:id="55" w:name="_Toc231335081"/>
      <w:r w:rsidRPr="00723CC1">
        <w:rPr>
          <w:lang w:val="en-US"/>
        </w:rPr>
        <w:t xml:space="preserve">B3.3 </w:t>
      </w:r>
      <w:proofErr w:type="spellStart"/>
      <w:r w:rsidRPr="00723CC1">
        <w:rPr>
          <w:lang w:val="en-US"/>
        </w:rPr>
        <w:t>Elektrik</w:t>
      </w:r>
      <w:proofErr w:type="spellEnd"/>
      <w:r w:rsidRPr="00723CC1">
        <w:rPr>
          <w:lang w:val="en-US"/>
        </w:rPr>
        <w:t xml:space="preserve"> </w:t>
      </w:r>
      <w:proofErr w:type="spellStart"/>
      <w:r w:rsidRPr="00723CC1">
        <w:rPr>
          <w:lang w:val="en-US"/>
        </w:rPr>
        <w:t>Dışı</w:t>
      </w:r>
      <w:proofErr w:type="spellEnd"/>
      <w:r w:rsidRPr="00723CC1">
        <w:rPr>
          <w:lang w:val="en-US"/>
        </w:rPr>
        <w:t xml:space="preserve"> </w:t>
      </w:r>
      <w:proofErr w:type="spellStart"/>
      <w:r w:rsidRPr="00723CC1">
        <w:rPr>
          <w:lang w:val="en-US"/>
        </w:rPr>
        <w:t>Enerjili</w:t>
      </w:r>
      <w:proofErr w:type="spellEnd"/>
      <w:r w:rsidRPr="00723CC1">
        <w:rPr>
          <w:lang w:val="en-US"/>
        </w:rPr>
        <w:t xml:space="preserve"> </w:t>
      </w:r>
      <w:proofErr w:type="spellStart"/>
      <w:r w:rsidRPr="00723CC1">
        <w:rPr>
          <w:lang w:val="en-US"/>
        </w:rPr>
        <w:t>Kaynaklar</w:t>
      </w:r>
      <w:bookmarkEnd w:id="55"/>
      <w:proofErr w:type="spellEnd"/>
    </w:p>
    <w:p w14:paraId="06176439" w14:textId="1346568C" w:rsidR="00EE2E7B" w:rsidRPr="00723CC1" w:rsidRDefault="00EE2E7B" w:rsidP="00EE2E7B">
      <w:pPr>
        <w:spacing w:before="20" w:after="20"/>
        <w:rPr>
          <w:rFonts w:ascii="Arial" w:hAnsi="Arial" w:cs="Arial"/>
          <w:sz w:val="22"/>
          <w:szCs w:val="22"/>
          <w:lang w:val="en-US"/>
        </w:rPr>
      </w:pPr>
      <w:proofErr w:type="spellStart"/>
      <w:r w:rsidRPr="00723CC1">
        <w:rPr>
          <w:rFonts w:ascii="Arial" w:hAnsi="Arial" w:cs="Arial"/>
          <w:sz w:val="22"/>
          <w:szCs w:val="22"/>
          <w:lang w:val="en-US"/>
        </w:rPr>
        <w:t>Kişinin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yerçekimi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pnömatik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hidrolik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mekanik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kimyasal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radyolojik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olmayan</w:t>
      </w:r>
      <w:proofErr w:type="spellEnd"/>
      <w:r w:rsidRPr="00723CC1">
        <w:rPr>
          <w:rFonts w:ascii="Arial" w:hAnsi="Arial" w:cs="Arial"/>
          <w:sz w:val="22"/>
          <w:szCs w:val="22"/>
          <w:lang w:val="en-US"/>
        </w:rPr>
        <w:t xml:space="preserve"> proses </w:t>
      </w:r>
      <w:proofErr w:type="spellStart"/>
      <w:r w:rsidRPr="00723CC1">
        <w:rPr>
          <w:rFonts w:ascii="Arial" w:hAnsi="Arial" w:cs="Arial"/>
          <w:sz w:val="22"/>
          <w:szCs w:val="22"/>
          <w:lang w:val="en-US"/>
        </w:rPr>
        <w:t>enerjileri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hareket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potansiyeli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taşıyan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başka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kaynağın</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beklenmedik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açığa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çıkmasına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maruz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kalması</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durumunda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seçilir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Örnekler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arasında</w:t>
      </w:r>
      <w:proofErr w:type="spellEnd"/>
      <w:r w:rsidRPr="00723CC1">
        <w:rPr>
          <w:rFonts w:ascii="Arial" w:hAnsi="Arial" w:cs="Arial"/>
          <w:sz w:val="22"/>
          <w:szCs w:val="22"/>
          <w:lang w:val="en-US"/>
        </w:rPr>
        <w:t xml:space="preserve"> ani </w:t>
      </w:r>
      <w:proofErr w:type="spellStart"/>
      <w:r w:rsidRPr="00723CC1">
        <w:rPr>
          <w:rFonts w:ascii="Arial" w:hAnsi="Arial" w:cs="Arial"/>
          <w:sz w:val="22"/>
          <w:szCs w:val="22"/>
          <w:lang w:val="en-US"/>
        </w:rPr>
        <w:t>basınç</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boşalması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hidrolik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sistem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çözülmesi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sıkıştırılmış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yayın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boşalması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aniden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düşen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yük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beklenmedik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mekanik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hareket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birikmiş</w:t>
      </w:r>
      <w:proofErr w:type="spellEnd"/>
      <w:r w:rsidRPr="00723CC1">
        <w:rPr>
          <w:rFonts w:ascii="Arial" w:hAnsi="Arial" w:cs="Arial"/>
          <w:sz w:val="22"/>
          <w:szCs w:val="22"/>
          <w:lang w:val="en-US"/>
        </w:rPr>
        <w:t xml:space="preserve"> proses </w:t>
      </w:r>
      <w:proofErr w:type="spellStart"/>
      <w:r w:rsidRPr="00723CC1">
        <w:rPr>
          <w:rFonts w:ascii="Arial" w:hAnsi="Arial" w:cs="Arial"/>
          <w:sz w:val="22"/>
          <w:szCs w:val="22"/>
          <w:lang w:val="en-US"/>
        </w:rPr>
        <w:t>enerjisinin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serbest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kalması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alır</w:t>
      </w:r>
      <w:proofErr w:type="spellEnd"/>
      <w:r w:rsidRPr="00723CC1">
        <w:rPr>
          <w:rFonts w:ascii="Arial" w:hAnsi="Arial" w:cs="Arial"/>
          <w:sz w:val="22"/>
          <w:szCs w:val="22"/>
          <w:lang w:val="en-US"/>
        </w:rPr>
        <w:t xml:space="preserve">. Bu </w:t>
      </w:r>
      <w:proofErr w:type="spellStart"/>
      <w:r w:rsidRPr="00723CC1">
        <w:rPr>
          <w:rFonts w:ascii="Arial" w:hAnsi="Arial" w:cs="Arial"/>
          <w:sz w:val="22"/>
          <w:szCs w:val="22"/>
          <w:lang w:val="en-US"/>
        </w:rPr>
        <w:t>kod</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elektrik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hariç</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tehlikeli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enerji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başlığıdır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özellikle</w:t>
      </w:r>
      <w:proofErr w:type="spellEnd"/>
      <w:r w:rsidRPr="00723CC1">
        <w:rPr>
          <w:rFonts w:ascii="Arial" w:hAnsi="Arial" w:cs="Arial"/>
          <w:sz w:val="22"/>
          <w:szCs w:val="22"/>
          <w:lang w:val="en-US"/>
        </w:rPr>
        <w:t xml:space="preserve"> </w:t>
      </w:r>
      <w:r w:rsidR="009352A2" w:rsidRPr="00723CC1">
        <w:rPr>
          <w:rFonts w:ascii="Arial" w:hAnsi="Arial" w:cs="Arial"/>
          <w:sz w:val="22"/>
          <w:szCs w:val="22"/>
        </w:rPr>
        <w:t>bakım, söküm, izolasyon, basınç düşürme</w:t>
      </w:r>
      <w:r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gerilim</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azaltma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r w:rsidR="009352A2" w:rsidRPr="00723CC1">
        <w:rPr>
          <w:rFonts w:ascii="Arial" w:hAnsi="Arial" w:cs="Arial"/>
          <w:sz w:val="22"/>
          <w:szCs w:val="22"/>
          <w:lang w:val="en-US"/>
        </w:rPr>
        <w:t xml:space="preserve">hat </w:t>
      </w:r>
      <w:proofErr w:type="spellStart"/>
      <w:r w:rsidR="009352A2" w:rsidRPr="00723CC1">
        <w:rPr>
          <w:rFonts w:ascii="Arial" w:hAnsi="Arial" w:cs="Arial"/>
          <w:sz w:val="22"/>
          <w:szCs w:val="22"/>
          <w:lang w:val="en-US"/>
        </w:rPr>
        <w:t>açma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işlerinde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kritik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önemdedir</w:t>
      </w:r>
      <w:proofErr w:type="spellEnd"/>
      <w:r w:rsidRPr="00723CC1">
        <w:rPr>
          <w:rFonts w:ascii="Arial" w:hAnsi="Arial" w:cs="Arial"/>
          <w:sz w:val="22"/>
          <w:szCs w:val="22"/>
          <w:lang w:val="en-US"/>
        </w:rPr>
        <w:t>.</w:t>
      </w:r>
    </w:p>
    <w:p w14:paraId="4A6C9E78" w14:textId="77777777" w:rsidR="00EE2E7B" w:rsidRPr="00723CC1" w:rsidRDefault="00EE2E7B" w:rsidP="00EE2E7B">
      <w:pPr>
        <w:spacing w:before="20" w:after="20"/>
        <w:rPr>
          <w:rFonts w:ascii="Arial" w:hAnsi="Arial" w:cs="Arial"/>
          <w:b/>
          <w:bCs/>
          <w:sz w:val="22"/>
          <w:szCs w:val="22"/>
          <w:lang w:val="en-US"/>
        </w:rPr>
      </w:pPr>
      <w:proofErr w:type="spellStart"/>
      <w:r w:rsidRPr="00723CC1">
        <w:rPr>
          <w:rFonts w:ascii="Arial" w:hAnsi="Arial" w:cs="Arial"/>
          <w:b/>
          <w:bCs/>
          <w:sz w:val="22"/>
          <w:szCs w:val="22"/>
          <w:lang w:val="en-US"/>
        </w:rPr>
        <w:t>Tipik</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Problemler</w:t>
      </w:r>
      <w:proofErr w:type="spellEnd"/>
      <w:r w:rsidRPr="00723CC1">
        <w:rPr>
          <w:rFonts w:ascii="Arial" w:hAnsi="Arial" w:cs="Arial"/>
          <w:b/>
          <w:bCs/>
          <w:sz w:val="22"/>
          <w:szCs w:val="22"/>
          <w:lang w:val="en-US"/>
        </w:rPr>
        <w:t xml:space="preserve"> / </w:t>
      </w:r>
      <w:proofErr w:type="spellStart"/>
      <w:r w:rsidRPr="00723CC1">
        <w:rPr>
          <w:rFonts w:ascii="Arial" w:hAnsi="Arial" w:cs="Arial"/>
          <w:b/>
          <w:bCs/>
          <w:sz w:val="22"/>
          <w:szCs w:val="22"/>
          <w:lang w:val="en-US"/>
        </w:rPr>
        <w:t>Yaygın</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Eksiklikler</w:t>
      </w:r>
      <w:proofErr w:type="spellEnd"/>
    </w:p>
    <w:p w14:paraId="44085189" w14:textId="77777777" w:rsidR="00EE2E7B" w:rsidRPr="00723CC1" w:rsidRDefault="00EE2E7B" w:rsidP="00EE2E7B">
      <w:pPr>
        <w:numPr>
          <w:ilvl w:val="0"/>
          <w:numId w:val="880"/>
        </w:numPr>
        <w:spacing w:before="20" w:after="20"/>
        <w:rPr>
          <w:rFonts w:ascii="Arial" w:hAnsi="Arial" w:cs="Arial"/>
          <w:sz w:val="22"/>
          <w:szCs w:val="22"/>
          <w:lang w:val="en-US"/>
        </w:rPr>
      </w:pPr>
      <w:proofErr w:type="spellStart"/>
      <w:r w:rsidRPr="00723CC1">
        <w:rPr>
          <w:rFonts w:ascii="Arial" w:hAnsi="Arial" w:cs="Arial"/>
          <w:sz w:val="22"/>
          <w:szCs w:val="22"/>
          <w:lang w:val="en-US"/>
        </w:rPr>
        <w:t>Basınçlı</w:t>
      </w:r>
      <w:proofErr w:type="spellEnd"/>
      <w:r w:rsidRPr="00723CC1">
        <w:rPr>
          <w:rFonts w:ascii="Arial" w:hAnsi="Arial" w:cs="Arial"/>
          <w:sz w:val="22"/>
          <w:szCs w:val="22"/>
          <w:lang w:val="en-US"/>
        </w:rPr>
        <w:t xml:space="preserve"> hat tam </w:t>
      </w:r>
      <w:proofErr w:type="spellStart"/>
      <w:r w:rsidRPr="00723CC1">
        <w:rPr>
          <w:rFonts w:ascii="Arial" w:hAnsi="Arial" w:cs="Arial"/>
          <w:sz w:val="22"/>
          <w:szCs w:val="22"/>
          <w:lang w:val="en-US"/>
        </w:rPr>
        <w:t>boşaltılmadan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açılır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hidrolik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silindir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yük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altında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çözülür</w:t>
      </w:r>
      <w:proofErr w:type="spellEnd"/>
      <w:r w:rsidRPr="00723CC1">
        <w:rPr>
          <w:rFonts w:ascii="Arial" w:hAnsi="Arial" w:cs="Arial"/>
          <w:sz w:val="22"/>
          <w:szCs w:val="22"/>
          <w:lang w:val="en-US"/>
        </w:rPr>
        <w:t xml:space="preserve">, yay </w:t>
      </w:r>
      <w:proofErr w:type="spellStart"/>
      <w:r w:rsidRPr="00723CC1">
        <w:rPr>
          <w:rFonts w:ascii="Arial" w:hAnsi="Arial" w:cs="Arial"/>
          <w:sz w:val="22"/>
          <w:szCs w:val="22"/>
          <w:lang w:val="en-US"/>
        </w:rPr>
        <w:t>ön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gerilimi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giderilmeden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söküm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yapılır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askıdaki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yük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mekanik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olarak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emniyete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alınmadan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çalışma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yapılır</w:t>
      </w:r>
      <w:proofErr w:type="spellEnd"/>
      <w:r w:rsidRPr="00723CC1">
        <w:rPr>
          <w:rFonts w:ascii="Arial" w:hAnsi="Arial" w:cs="Arial"/>
          <w:sz w:val="22"/>
          <w:szCs w:val="22"/>
          <w:lang w:val="en-US"/>
        </w:rPr>
        <w:t>.</w:t>
      </w:r>
    </w:p>
    <w:p w14:paraId="0E2CDCD9" w14:textId="528335B1" w:rsidR="00EE2E7B" w:rsidRPr="00723CC1" w:rsidRDefault="00EE2E7B" w:rsidP="00EE2E7B">
      <w:pPr>
        <w:numPr>
          <w:ilvl w:val="0"/>
          <w:numId w:val="880"/>
        </w:numPr>
        <w:spacing w:before="20" w:after="20"/>
        <w:rPr>
          <w:rFonts w:ascii="Arial" w:hAnsi="Arial" w:cs="Arial"/>
          <w:sz w:val="22"/>
          <w:szCs w:val="22"/>
          <w:lang w:val="en-US"/>
        </w:rPr>
      </w:pPr>
      <w:proofErr w:type="spellStart"/>
      <w:r w:rsidRPr="00723CC1">
        <w:rPr>
          <w:rFonts w:ascii="Arial" w:hAnsi="Arial" w:cs="Arial"/>
          <w:sz w:val="22"/>
          <w:szCs w:val="22"/>
          <w:lang w:val="en-US"/>
        </w:rPr>
        <w:t>Sistem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basınçsız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w:t>
      </w:r>
      <w:proofErr w:type="spellEnd"/>
      <w:r w:rsidRPr="00723CC1">
        <w:rPr>
          <w:rFonts w:ascii="Arial" w:hAnsi="Arial" w:cs="Arial"/>
          <w:sz w:val="22"/>
          <w:szCs w:val="22"/>
          <w:lang w:val="en-US"/>
        </w:rPr>
        <w:t xml:space="preserve"> da “</w:t>
      </w:r>
      <w:proofErr w:type="spellStart"/>
      <w:r w:rsidRPr="00723CC1">
        <w:rPr>
          <w:rFonts w:ascii="Arial" w:hAnsi="Arial" w:cs="Arial"/>
          <w:sz w:val="22"/>
          <w:szCs w:val="22"/>
          <w:lang w:val="en-US"/>
        </w:rPr>
        <w:t>güvenli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sanılmıştır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fakat</w:t>
      </w:r>
      <w:proofErr w:type="spellEnd"/>
      <w:r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hapsedilmiş</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basınç</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kalıntı</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enerji</w:t>
      </w:r>
      <w:proofErr w:type="spellEnd"/>
      <w:r w:rsidR="009352A2" w:rsidRPr="00723CC1">
        <w:rPr>
          <w:rFonts w:ascii="Arial" w:hAnsi="Arial" w:cs="Arial"/>
          <w:sz w:val="22"/>
          <w:szCs w:val="22"/>
          <w:lang w:val="en-US"/>
        </w:rPr>
        <w:t xml:space="preserve">, yay </w:t>
      </w:r>
      <w:proofErr w:type="spellStart"/>
      <w:r w:rsidR="009352A2" w:rsidRPr="00723CC1">
        <w:rPr>
          <w:rFonts w:ascii="Arial" w:hAnsi="Arial" w:cs="Arial"/>
          <w:sz w:val="22"/>
          <w:szCs w:val="22"/>
          <w:lang w:val="en-US"/>
        </w:rPr>
        <w:t>kuvveti</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yerçekimi</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yükü</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sıcak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akışkan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enerjisi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devam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etmektedir</w:t>
      </w:r>
      <w:proofErr w:type="spellEnd"/>
      <w:r w:rsidRPr="00723CC1">
        <w:rPr>
          <w:rFonts w:ascii="Arial" w:hAnsi="Arial" w:cs="Arial"/>
          <w:sz w:val="22"/>
          <w:szCs w:val="22"/>
          <w:lang w:val="en-US"/>
        </w:rPr>
        <w:t>.</w:t>
      </w:r>
    </w:p>
    <w:p w14:paraId="6A212FC5" w14:textId="66DA6294" w:rsidR="00EE2E7B" w:rsidRPr="00723CC1" w:rsidRDefault="00EE2E7B" w:rsidP="00EE2E7B">
      <w:pPr>
        <w:numPr>
          <w:ilvl w:val="0"/>
          <w:numId w:val="880"/>
        </w:numPr>
        <w:spacing w:before="20" w:after="20"/>
        <w:rPr>
          <w:rFonts w:ascii="Arial" w:hAnsi="Arial" w:cs="Arial"/>
          <w:sz w:val="22"/>
          <w:szCs w:val="22"/>
          <w:lang w:val="en-US"/>
        </w:rPr>
      </w:pPr>
      <w:proofErr w:type="spellStart"/>
      <w:r w:rsidRPr="00723CC1">
        <w:rPr>
          <w:rFonts w:ascii="Arial" w:hAnsi="Arial" w:cs="Arial"/>
          <w:sz w:val="22"/>
          <w:szCs w:val="22"/>
          <w:lang w:val="en-US"/>
        </w:rPr>
        <w:t>Körleme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blok</w:t>
      </w:r>
      <w:proofErr w:type="spellEnd"/>
      <w:r w:rsidRPr="00723CC1">
        <w:rPr>
          <w:rFonts w:ascii="Arial" w:hAnsi="Arial" w:cs="Arial"/>
          <w:sz w:val="22"/>
          <w:szCs w:val="22"/>
          <w:lang w:val="en-US"/>
        </w:rPr>
        <w:t xml:space="preserve">-bleed, </w:t>
      </w:r>
      <w:proofErr w:type="spellStart"/>
      <w:r w:rsidR="009352A2" w:rsidRPr="00723CC1">
        <w:rPr>
          <w:rFonts w:ascii="Arial" w:hAnsi="Arial" w:cs="Arial"/>
          <w:sz w:val="22"/>
          <w:szCs w:val="22"/>
          <w:lang w:val="en-US"/>
        </w:rPr>
        <w:t>sabitleme</w:t>
      </w:r>
      <w:proofErr w:type="spellEnd"/>
      <w:r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boğma</w:t>
      </w:r>
      <w:proofErr w:type="spellEnd"/>
      <w:r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Mekanik</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Kısıtlama</w:t>
      </w:r>
      <w:r w:rsidRPr="00723CC1">
        <w:rPr>
          <w:rFonts w:ascii="Arial" w:hAnsi="Arial" w:cs="Arial"/>
          <w:sz w:val="22"/>
          <w:szCs w:val="22"/>
          <w:lang w:val="en-US"/>
        </w:rPr>
        <w:t>gibi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fiziksel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enerji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kontrol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önlemleri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uygulanmamıştır</w:t>
      </w:r>
      <w:proofErr w:type="spellEnd"/>
      <w:r w:rsidRPr="00723CC1">
        <w:rPr>
          <w:rFonts w:ascii="Arial" w:hAnsi="Arial" w:cs="Arial"/>
          <w:sz w:val="22"/>
          <w:szCs w:val="22"/>
          <w:lang w:val="en-US"/>
        </w:rPr>
        <w:t>.</w:t>
      </w:r>
    </w:p>
    <w:p w14:paraId="16328896" w14:textId="77777777" w:rsidR="00EE2E7B" w:rsidRPr="00723CC1" w:rsidRDefault="00EE2E7B" w:rsidP="00EE2E7B">
      <w:pPr>
        <w:numPr>
          <w:ilvl w:val="0"/>
          <w:numId w:val="880"/>
        </w:numPr>
        <w:spacing w:before="20" w:after="20"/>
        <w:rPr>
          <w:rFonts w:ascii="Arial" w:hAnsi="Arial" w:cs="Arial"/>
          <w:sz w:val="22"/>
          <w:szCs w:val="22"/>
          <w:lang w:val="en-US"/>
        </w:rPr>
      </w:pPr>
      <w:proofErr w:type="spellStart"/>
      <w:r w:rsidRPr="00723CC1">
        <w:rPr>
          <w:rFonts w:ascii="Arial" w:hAnsi="Arial" w:cs="Arial"/>
          <w:sz w:val="22"/>
          <w:szCs w:val="22"/>
          <w:lang w:val="en-US"/>
        </w:rPr>
        <w:t>Kişi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enerjinin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yalnız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kısmını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izole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etmiş</w:t>
      </w:r>
      <w:proofErr w:type="spellEnd"/>
      <w:r w:rsidRPr="00723CC1">
        <w:rPr>
          <w:rFonts w:ascii="Arial" w:hAnsi="Arial" w:cs="Arial"/>
          <w:sz w:val="22"/>
          <w:szCs w:val="22"/>
          <w:lang w:val="en-US"/>
        </w:rPr>
        <w:t xml:space="preserve">, ama </w:t>
      </w:r>
      <w:proofErr w:type="spellStart"/>
      <w:r w:rsidRPr="00723CC1">
        <w:rPr>
          <w:rFonts w:ascii="Arial" w:hAnsi="Arial" w:cs="Arial"/>
          <w:sz w:val="22"/>
          <w:szCs w:val="22"/>
          <w:lang w:val="en-US"/>
        </w:rPr>
        <w:t>ikincil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depolanmış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enerji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kaynağını</w:t>
      </w:r>
      <w:proofErr w:type="spellEnd"/>
      <w:r w:rsidRPr="00723CC1">
        <w:rPr>
          <w:rFonts w:ascii="Arial" w:hAnsi="Arial" w:cs="Arial"/>
          <w:sz w:val="22"/>
          <w:szCs w:val="22"/>
          <w:lang w:val="en-US"/>
        </w:rPr>
        <w:t xml:space="preserve"> fark </w:t>
      </w:r>
      <w:proofErr w:type="spellStart"/>
      <w:r w:rsidRPr="00723CC1">
        <w:rPr>
          <w:rFonts w:ascii="Arial" w:hAnsi="Arial" w:cs="Arial"/>
          <w:sz w:val="22"/>
          <w:szCs w:val="22"/>
          <w:lang w:val="en-US"/>
        </w:rPr>
        <w:t>etmemiştir</w:t>
      </w:r>
      <w:proofErr w:type="spellEnd"/>
      <w:r w:rsidRPr="00723CC1">
        <w:rPr>
          <w:rFonts w:ascii="Arial" w:hAnsi="Arial" w:cs="Arial"/>
          <w:sz w:val="22"/>
          <w:szCs w:val="22"/>
          <w:lang w:val="en-US"/>
        </w:rPr>
        <w:t>.</w:t>
      </w:r>
    </w:p>
    <w:p w14:paraId="7E1EB3EC" w14:textId="0DE8791B" w:rsidR="00EE2E7B" w:rsidRPr="00723CC1" w:rsidRDefault="00EE2E7B" w:rsidP="00EE2E7B">
      <w:pPr>
        <w:spacing w:before="20" w:after="20"/>
        <w:rPr>
          <w:rFonts w:ascii="Arial" w:hAnsi="Arial" w:cs="Arial"/>
          <w:b/>
          <w:bCs/>
          <w:sz w:val="22"/>
          <w:szCs w:val="22"/>
          <w:lang w:val="en-US"/>
        </w:rPr>
      </w:pPr>
    </w:p>
    <w:p w14:paraId="3D847B50" w14:textId="77777777" w:rsidR="00EE2E7B" w:rsidRPr="00723CC1" w:rsidRDefault="00EE2E7B">
      <w:pPr>
        <w:rPr>
          <w:rFonts w:ascii="Arial" w:hAnsi="Arial" w:cs="Arial"/>
          <w:b/>
          <w:bCs/>
          <w:sz w:val="22"/>
          <w:szCs w:val="22"/>
          <w:lang w:val="en-US"/>
        </w:rPr>
      </w:pPr>
      <w:r w:rsidRPr="00723CC1">
        <w:rPr>
          <w:rFonts w:ascii="Arial" w:hAnsi="Arial" w:cs="Arial"/>
          <w:b/>
          <w:bCs/>
          <w:sz w:val="22"/>
          <w:szCs w:val="22"/>
          <w:lang w:val="en-US"/>
        </w:rPr>
        <w:br w:type="page"/>
      </w:r>
    </w:p>
    <w:p w14:paraId="2CBE4B2A" w14:textId="6746D66D" w:rsidR="00111A90" w:rsidRPr="00723CC1" w:rsidRDefault="00AB1374" w:rsidP="00FB4B48">
      <w:pPr>
        <w:rPr>
          <w:b/>
          <w:bCs/>
          <w:lang w:val="en-US"/>
        </w:rPr>
      </w:pPr>
      <w:r w:rsidRPr="00723CC1">
        <w:rPr>
          <w:b/>
          <w:bCs/>
        </w:rPr>
        <w:t>Anahtar kelimeler: “kimyasal sızıntı maruziyeti” “gaz/buhar solunması” “kimyasal sıçrama” “toksik ortam”</w:t>
      </w:r>
    </w:p>
    <w:p w14:paraId="7AE96D40" w14:textId="46790B96" w:rsidR="00EE2E7B" w:rsidRPr="00723CC1" w:rsidRDefault="00EE2E7B" w:rsidP="00EE2E7B">
      <w:pPr>
        <w:pStyle w:val="Heading2"/>
        <w:rPr>
          <w:lang w:val="en-US"/>
        </w:rPr>
      </w:pPr>
      <w:bookmarkStart w:id="56" w:name="_Toc231335082"/>
      <w:r w:rsidRPr="00723CC1">
        <w:rPr>
          <w:lang w:val="en-US"/>
        </w:rPr>
        <w:t xml:space="preserve">B3.4 </w:t>
      </w:r>
      <w:proofErr w:type="spellStart"/>
      <w:r w:rsidRPr="00723CC1">
        <w:rPr>
          <w:lang w:val="en-US"/>
        </w:rPr>
        <w:t>Tehlikeli</w:t>
      </w:r>
      <w:proofErr w:type="spellEnd"/>
      <w:r w:rsidRPr="00723CC1">
        <w:rPr>
          <w:lang w:val="en-US"/>
        </w:rPr>
        <w:t xml:space="preserve"> </w:t>
      </w:r>
      <w:proofErr w:type="spellStart"/>
      <w:r w:rsidRPr="00723CC1">
        <w:rPr>
          <w:lang w:val="en-US"/>
        </w:rPr>
        <w:t>Kimyasallar</w:t>
      </w:r>
      <w:bookmarkEnd w:id="56"/>
      <w:proofErr w:type="spellEnd"/>
    </w:p>
    <w:p w14:paraId="7637A6FD" w14:textId="36EA0A46" w:rsidR="00EE2E7B" w:rsidRPr="00723CC1" w:rsidRDefault="00EE2E7B" w:rsidP="00EE2E7B">
      <w:pPr>
        <w:spacing w:before="20" w:after="20"/>
        <w:rPr>
          <w:rFonts w:ascii="Arial" w:hAnsi="Arial" w:cs="Arial"/>
          <w:sz w:val="22"/>
          <w:szCs w:val="22"/>
          <w:lang w:val="en-US"/>
        </w:rPr>
      </w:pPr>
      <w:proofErr w:type="spellStart"/>
      <w:r w:rsidRPr="00723CC1">
        <w:rPr>
          <w:rFonts w:ascii="Arial" w:hAnsi="Arial" w:cs="Arial"/>
          <w:sz w:val="22"/>
          <w:szCs w:val="22"/>
          <w:lang w:val="en-US"/>
        </w:rPr>
        <w:t>Kişinin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sağlığı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üzerinde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olumsuz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etki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yaratabilecek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miktar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sürede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tehlikeli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kimyasallara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gaz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buhar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sıvı</w:t>
      </w:r>
      <w:proofErr w:type="spellEnd"/>
      <w:r w:rsidRPr="00723CC1">
        <w:rPr>
          <w:rFonts w:ascii="Arial" w:hAnsi="Arial" w:cs="Arial"/>
          <w:sz w:val="22"/>
          <w:szCs w:val="22"/>
          <w:lang w:val="en-US"/>
        </w:rPr>
        <w:t xml:space="preserve">, aerosol, sis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toz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formunda</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beklenmedik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biçimde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maruz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kalması</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durumunda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seçilir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Buradaki</w:t>
      </w:r>
      <w:proofErr w:type="spellEnd"/>
      <w:r w:rsidRPr="00723CC1">
        <w:rPr>
          <w:rFonts w:ascii="Arial" w:hAnsi="Arial" w:cs="Arial"/>
          <w:sz w:val="22"/>
          <w:szCs w:val="22"/>
          <w:lang w:val="en-US"/>
        </w:rPr>
        <w:t xml:space="preserve"> ana </w:t>
      </w:r>
      <w:proofErr w:type="spellStart"/>
      <w:r w:rsidRPr="00723CC1">
        <w:rPr>
          <w:rFonts w:ascii="Arial" w:hAnsi="Arial" w:cs="Arial"/>
          <w:sz w:val="22"/>
          <w:szCs w:val="22"/>
          <w:lang w:val="en-US"/>
        </w:rPr>
        <w:t>unsur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maruziyetin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toksik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korozif</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irritan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asfiksiyan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sistemik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etkili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kimyasal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ajan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üzerinden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gerçekleşmesidir</w:t>
      </w:r>
      <w:proofErr w:type="spellEnd"/>
      <w:r w:rsidRPr="00723CC1">
        <w:rPr>
          <w:rFonts w:ascii="Arial" w:hAnsi="Arial" w:cs="Arial"/>
          <w:sz w:val="22"/>
          <w:szCs w:val="22"/>
          <w:lang w:val="en-US"/>
        </w:rPr>
        <w:t xml:space="preserve">. Olay ani </w:t>
      </w:r>
      <w:proofErr w:type="spellStart"/>
      <w:r w:rsidRPr="00723CC1">
        <w:rPr>
          <w:rFonts w:ascii="Arial" w:hAnsi="Arial" w:cs="Arial"/>
          <w:sz w:val="22"/>
          <w:szCs w:val="22"/>
          <w:lang w:val="en-US"/>
        </w:rPr>
        <w:t>sızıntı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dökülme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reaksiyon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ürünü</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açığa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çıkması</w:t>
      </w:r>
      <w:proofErr w:type="spellEnd"/>
      <w:r w:rsidRPr="00723CC1">
        <w:rPr>
          <w:rFonts w:ascii="Arial" w:hAnsi="Arial" w:cs="Arial"/>
          <w:sz w:val="22"/>
          <w:szCs w:val="22"/>
          <w:lang w:val="en-US"/>
        </w:rPr>
        <w:t xml:space="preserve">, transfer </w:t>
      </w:r>
      <w:proofErr w:type="spellStart"/>
      <w:r w:rsidRPr="00723CC1">
        <w:rPr>
          <w:rFonts w:ascii="Arial" w:hAnsi="Arial" w:cs="Arial"/>
          <w:sz w:val="22"/>
          <w:szCs w:val="22"/>
          <w:lang w:val="en-US"/>
        </w:rPr>
        <w:t>hatası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uygunsuz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karışım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kap</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açılması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havalandırma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yetersizliğiyle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gelişebilir</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Y</w:t>
      </w:r>
      <w:r w:rsidRPr="00723CC1">
        <w:rPr>
          <w:rFonts w:ascii="Arial" w:hAnsi="Arial" w:cs="Arial"/>
          <w:sz w:val="22"/>
          <w:szCs w:val="22"/>
          <w:lang w:val="en-US"/>
        </w:rPr>
        <w:t>alnız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kimyasalın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kendisine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değil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malzeme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uygunluğu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tasarım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bariyer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bütünlüğü</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malzeme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değişikliği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prosedür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rehberliği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acil</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müdahale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boyutlarına</w:t>
      </w:r>
      <w:proofErr w:type="spellEnd"/>
      <w:r w:rsidRPr="00723CC1">
        <w:rPr>
          <w:rFonts w:ascii="Arial" w:hAnsi="Arial" w:cs="Arial"/>
          <w:sz w:val="22"/>
          <w:szCs w:val="22"/>
          <w:lang w:val="en-US"/>
        </w:rPr>
        <w:t xml:space="preserve"> da </w:t>
      </w:r>
      <w:proofErr w:type="spellStart"/>
      <w:r w:rsidRPr="00723CC1">
        <w:rPr>
          <w:rFonts w:ascii="Arial" w:hAnsi="Arial" w:cs="Arial"/>
          <w:sz w:val="22"/>
          <w:szCs w:val="22"/>
          <w:lang w:val="en-US"/>
        </w:rPr>
        <w:t>bakılmasını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gerektirir</w:t>
      </w:r>
      <w:proofErr w:type="spellEnd"/>
      <w:r w:rsidRPr="00723CC1">
        <w:rPr>
          <w:rFonts w:ascii="Arial" w:hAnsi="Arial" w:cs="Arial"/>
          <w:sz w:val="22"/>
          <w:szCs w:val="22"/>
          <w:lang w:val="en-US"/>
        </w:rPr>
        <w:t>.</w:t>
      </w:r>
    </w:p>
    <w:p w14:paraId="500E2E72" w14:textId="77777777" w:rsidR="00EE2E7B" w:rsidRPr="00723CC1" w:rsidRDefault="00EE2E7B" w:rsidP="00EE2E7B">
      <w:pPr>
        <w:spacing w:before="20" w:after="20"/>
        <w:rPr>
          <w:rFonts w:ascii="Arial" w:hAnsi="Arial" w:cs="Arial"/>
          <w:b/>
          <w:bCs/>
          <w:sz w:val="22"/>
          <w:szCs w:val="22"/>
          <w:lang w:val="en-US"/>
        </w:rPr>
      </w:pPr>
      <w:proofErr w:type="spellStart"/>
      <w:r w:rsidRPr="00723CC1">
        <w:rPr>
          <w:rFonts w:ascii="Arial" w:hAnsi="Arial" w:cs="Arial"/>
          <w:b/>
          <w:bCs/>
          <w:sz w:val="22"/>
          <w:szCs w:val="22"/>
          <w:lang w:val="en-US"/>
        </w:rPr>
        <w:t>Tipik</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Problemler</w:t>
      </w:r>
      <w:proofErr w:type="spellEnd"/>
      <w:r w:rsidRPr="00723CC1">
        <w:rPr>
          <w:rFonts w:ascii="Arial" w:hAnsi="Arial" w:cs="Arial"/>
          <w:b/>
          <w:bCs/>
          <w:sz w:val="22"/>
          <w:szCs w:val="22"/>
          <w:lang w:val="en-US"/>
        </w:rPr>
        <w:t xml:space="preserve"> / </w:t>
      </w:r>
      <w:proofErr w:type="spellStart"/>
      <w:r w:rsidRPr="00723CC1">
        <w:rPr>
          <w:rFonts w:ascii="Arial" w:hAnsi="Arial" w:cs="Arial"/>
          <w:b/>
          <w:bCs/>
          <w:sz w:val="22"/>
          <w:szCs w:val="22"/>
          <w:lang w:val="en-US"/>
        </w:rPr>
        <w:t>Yaygın</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Eksiklikler</w:t>
      </w:r>
      <w:proofErr w:type="spellEnd"/>
    </w:p>
    <w:p w14:paraId="4B18B30A" w14:textId="0CB894AB" w:rsidR="00EE2E7B" w:rsidRPr="00723CC1" w:rsidRDefault="00EE2E7B" w:rsidP="00EE2E7B">
      <w:pPr>
        <w:numPr>
          <w:ilvl w:val="0"/>
          <w:numId w:val="885"/>
        </w:numPr>
        <w:spacing w:before="20" w:after="20"/>
        <w:rPr>
          <w:rFonts w:ascii="Arial" w:hAnsi="Arial" w:cs="Arial"/>
          <w:sz w:val="22"/>
          <w:szCs w:val="22"/>
          <w:lang w:val="en-US"/>
        </w:rPr>
      </w:pPr>
      <w:r w:rsidRPr="00723CC1">
        <w:rPr>
          <w:rFonts w:ascii="Arial" w:hAnsi="Arial" w:cs="Arial"/>
          <w:sz w:val="22"/>
          <w:szCs w:val="22"/>
          <w:lang w:val="en-US"/>
        </w:rPr>
        <w:t xml:space="preserve">Ani </w:t>
      </w:r>
      <w:proofErr w:type="spellStart"/>
      <w:r w:rsidRPr="00723CC1">
        <w:rPr>
          <w:rFonts w:ascii="Arial" w:hAnsi="Arial" w:cs="Arial"/>
          <w:sz w:val="22"/>
          <w:szCs w:val="22"/>
          <w:lang w:val="en-US"/>
        </w:rPr>
        <w:t>conta</w:t>
      </w:r>
      <w:proofErr w:type="spellEnd"/>
      <w:r w:rsidRPr="00723CC1">
        <w:rPr>
          <w:rFonts w:ascii="Arial" w:hAnsi="Arial" w:cs="Arial"/>
          <w:sz w:val="22"/>
          <w:szCs w:val="22"/>
          <w:lang w:val="en-US"/>
        </w:rPr>
        <w:t>/</w:t>
      </w:r>
      <w:proofErr w:type="spellStart"/>
      <w:r w:rsidRPr="00723CC1">
        <w:rPr>
          <w:rFonts w:ascii="Arial" w:hAnsi="Arial" w:cs="Arial"/>
          <w:sz w:val="22"/>
          <w:szCs w:val="22"/>
          <w:lang w:val="en-US"/>
        </w:rPr>
        <w:t>sızdırmazlık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kaybı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hortum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çıkması</w:t>
      </w:r>
      <w:proofErr w:type="spellEnd"/>
      <w:r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aşırı</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doldurma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yanlış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kimyasal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transferi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reaksiyon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sonucu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gaz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çıkışı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meydana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gelir</w:t>
      </w:r>
      <w:proofErr w:type="spellEnd"/>
      <w:r w:rsidRPr="00723CC1">
        <w:rPr>
          <w:rFonts w:ascii="Arial" w:hAnsi="Arial" w:cs="Arial"/>
          <w:sz w:val="22"/>
          <w:szCs w:val="22"/>
          <w:lang w:val="en-US"/>
        </w:rPr>
        <w:t>.</w:t>
      </w:r>
    </w:p>
    <w:p w14:paraId="0D99687E" w14:textId="24C1AED7" w:rsidR="00EE2E7B" w:rsidRPr="00723CC1" w:rsidRDefault="00EE2E7B" w:rsidP="00EE2E7B">
      <w:pPr>
        <w:numPr>
          <w:ilvl w:val="0"/>
          <w:numId w:val="885"/>
        </w:numPr>
        <w:spacing w:before="20" w:after="20"/>
        <w:rPr>
          <w:rFonts w:ascii="Arial" w:hAnsi="Arial" w:cs="Arial"/>
          <w:sz w:val="22"/>
          <w:szCs w:val="22"/>
          <w:lang w:val="en-US"/>
        </w:rPr>
      </w:pPr>
      <w:proofErr w:type="spellStart"/>
      <w:r w:rsidRPr="00723CC1">
        <w:rPr>
          <w:rFonts w:ascii="Arial" w:hAnsi="Arial" w:cs="Arial"/>
          <w:sz w:val="22"/>
          <w:szCs w:val="22"/>
          <w:lang w:val="en-US"/>
        </w:rPr>
        <w:t>Maruziyet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inhalasyon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cilt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göz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teması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yutma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riski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üzerinden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olabilir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bazen</w:t>
      </w:r>
      <w:proofErr w:type="spellEnd"/>
      <w:r w:rsidRPr="00723CC1">
        <w:rPr>
          <w:rFonts w:ascii="Arial" w:hAnsi="Arial" w:cs="Arial"/>
          <w:sz w:val="22"/>
          <w:szCs w:val="22"/>
          <w:lang w:val="en-US"/>
        </w:rPr>
        <w:t xml:space="preserve"> ilk </w:t>
      </w:r>
      <w:proofErr w:type="spellStart"/>
      <w:r w:rsidRPr="00723CC1">
        <w:rPr>
          <w:rFonts w:ascii="Arial" w:hAnsi="Arial" w:cs="Arial"/>
          <w:sz w:val="22"/>
          <w:szCs w:val="22"/>
          <w:lang w:val="en-US"/>
        </w:rPr>
        <w:t>anda</w:t>
      </w:r>
      <w:proofErr w:type="spellEnd"/>
      <w:r w:rsidRPr="00723CC1">
        <w:rPr>
          <w:rFonts w:ascii="Arial" w:hAnsi="Arial" w:cs="Arial"/>
          <w:sz w:val="22"/>
          <w:szCs w:val="22"/>
          <w:lang w:val="en-US"/>
        </w:rPr>
        <w:t xml:space="preserve"> koku/alarm fark </w:t>
      </w:r>
      <w:proofErr w:type="spellStart"/>
      <w:r w:rsidRPr="00723CC1">
        <w:rPr>
          <w:rFonts w:ascii="Arial" w:hAnsi="Arial" w:cs="Arial"/>
          <w:sz w:val="22"/>
          <w:szCs w:val="22"/>
          <w:lang w:val="en-US"/>
        </w:rPr>
        <w:t>edilmez</w:t>
      </w:r>
      <w:proofErr w:type="spellEnd"/>
      <w:r w:rsidRPr="00723CC1">
        <w:rPr>
          <w:rFonts w:ascii="Arial" w:hAnsi="Arial" w:cs="Arial"/>
          <w:sz w:val="22"/>
          <w:szCs w:val="22"/>
          <w:lang w:val="en-US"/>
        </w:rPr>
        <w:t>.</w:t>
      </w:r>
    </w:p>
    <w:p w14:paraId="514A65CA" w14:textId="77777777" w:rsidR="00EE2E7B" w:rsidRPr="00723CC1" w:rsidRDefault="00EE2E7B" w:rsidP="00EE2E7B">
      <w:pPr>
        <w:numPr>
          <w:ilvl w:val="0"/>
          <w:numId w:val="885"/>
        </w:numPr>
        <w:spacing w:before="20" w:after="20"/>
        <w:rPr>
          <w:rFonts w:ascii="Arial" w:hAnsi="Arial" w:cs="Arial"/>
          <w:sz w:val="22"/>
          <w:szCs w:val="22"/>
          <w:lang w:val="en-US"/>
        </w:rPr>
      </w:pPr>
      <w:r w:rsidRPr="00723CC1">
        <w:rPr>
          <w:rFonts w:ascii="Arial" w:hAnsi="Arial" w:cs="Arial"/>
          <w:sz w:val="22"/>
          <w:szCs w:val="22"/>
          <w:lang w:val="en-US"/>
        </w:rPr>
        <w:t xml:space="preserve">SDS </w:t>
      </w:r>
      <w:proofErr w:type="spellStart"/>
      <w:r w:rsidRPr="00723CC1">
        <w:rPr>
          <w:rFonts w:ascii="Arial" w:hAnsi="Arial" w:cs="Arial"/>
          <w:sz w:val="22"/>
          <w:szCs w:val="22"/>
          <w:lang w:val="en-US"/>
        </w:rPr>
        <w:t>bilgisi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uyumluluk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bilgisi</w:t>
      </w:r>
      <w:proofErr w:type="spellEnd"/>
      <w:r w:rsidRPr="00723CC1">
        <w:rPr>
          <w:rFonts w:ascii="Arial" w:hAnsi="Arial" w:cs="Arial"/>
          <w:sz w:val="22"/>
          <w:szCs w:val="22"/>
          <w:lang w:val="en-US"/>
        </w:rPr>
        <w:t xml:space="preserve">, proses </w:t>
      </w:r>
      <w:proofErr w:type="spellStart"/>
      <w:r w:rsidRPr="00723CC1">
        <w:rPr>
          <w:rFonts w:ascii="Arial" w:hAnsi="Arial" w:cs="Arial"/>
          <w:sz w:val="22"/>
          <w:szCs w:val="22"/>
          <w:lang w:val="en-US"/>
        </w:rPr>
        <w:t>kimyası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karışım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riski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sahaya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yeterince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yansımamıştır</w:t>
      </w:r>
      <w:proofErr w:type="spellEnd"/>
      <w:r w:rsidRPr="00723CC1">
        <w:rPr>
          <w:rFonts w:ascii="Arial" w:hAnsi="Arial" w:cs="Arial"/>
          <w:sz w:val="22"/>
          <w:szCs w:val="22"/>
          <w:lang w:val="en-US"/>
        </w:rPr>
        <w:t>.</w:t>
      </w:r>
    </w:p>
    <w:p w14:paraId="2E2FE32E" w14:textId="6403864E" w:rsidR="00EE2E7B" w:rsidRPr="00723CC1" w:rsidRDefault="00EE2E7B" w:rsidP="00EE2E7B">
      <w:pPr>
        <w:numPr>
          <w:ilvl w:val="0"/>
          <w:numId w:val="885"/>
        </w:numPr>
        <w:spacing w:before="20" w:after="20"/>
        <w:rPr>
          <w:rFonts w:ascii="Arial" w:hAnsi="Arial" w:cs="Arial"/>
          <w:sz w:val="22"/>
          <w:szCs w:val="22"/>
          <w:lang w:val="en-US"/>
        </w:rPr>
      </w:pPr>
      <w:proofErr w:type="spellStart"/>
      <w:r w:rsidRPr="00723CC1">
        <w:rPr>
          <w:rFonts w:ascii="Arial" w:hAnsi="Arial" w:cs="Arial"/>
          <w:sz w:val="22"/>
          <w:szCs w:val="22"/>
          <w:lang w:val="en-US"/>
        </w:rPr>
        <w:t>Lokal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havalandırma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kapalı</w:t>
      </w:r>
      <w:proofErr w:type="spellEnd"/>
      <w:r w:rsidRPr="00723CC1">
        <w:rPr>
          <w:rFonts w:ascii="Arial" w:hAnsi="Arial" w:cs="Arial"/>
          <w:sz w:val="22"/>
          <w:szCs w:val="22"/>
          <w:lang w:val="en-US"/>
        </w:rPr>
        <w:t xml:space="preserve"> transfer, </w:t>
      </w:r>
      <w:proofErr w:type="spellStart"/>
      <w:r w:rsidRPr="00723CC1">
        <w:rPr>
          <w:rFonts w:ascii="Arial" w:hAnsi="Arial" w:cs="Arial"/>
          <w:sz w:val="22"/>
          <w:szCs w:val="22"/>
          <w:lang w:val="en-US"/>
        </w:rPr>
        <w:t>kapalı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örnek</w:t>
      </w:r>
      <w:proofErr w:type="spellEnd"/>
      <w:r w:rsidRPr="00723CC1">
        <w:rPr>
          <w:rFonts w:ascii="Arial" w:hAnsi="Arial" w:cs="Arial"/>
          <w:sz w:val="22"/>
          <w:szCs w:val="22"/>
          <w:lang w:val="en-US"/>
        </w:rPr>
        <w:t xml:space="preserve"> alma, </w:t>
      </w:r>
      <w:proofErr w:type="spellStart"/>
      <w:r w:rsidR="009352A2" w:rsidRPr="00723CC1">
        <w:rPr>
          <w:rFonts w:ascii="Arial" w:hAnsi="Arial" w:cs="Arial"/>
          <w:sz w:val="22"/>
          <w:szCs w:val="22"/>
          <w:lang w:val="en-US"/>
        </w:rPr>
        <w:t>ikincil</w:t>
      </w:r>
      <w:proofErr w:type="spellEnd"/>
      <w:r w:rsidR="009352A2" w:rsidRPr="00723CC1">
        <w:rPr>
          <w:rFonts w:ascii="Arial" w:hAnsi="Arial" w:cs="Arial"/>
          <w:sz w:val="22"/>
          <w:szCs w:val="22"/>
          <w:lang w:val="en-US"/>
        </w:rPr>
        <w:t xml:space="preserve"> </w:t>
      </w:r>
      <w:proofErr w:type="spellStart"/>
      <w:r w:rsidR="009352A2" w:rsidRPr="00723CC1">
        <w:rPr>
          <w:rFonts w:ascii="Arial" w:hAnsi="Arial" w:cs="Arial"/>
          <w:sz w:val="22"/>
          <w:szCs w:val="22"/>
          <w:lang w:val="en-US"/>
        </w:rPr>
        <w:t>muhafaza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göz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duşu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gibi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koruyucu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sistemler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yetersizdir</w:t>
      </w:r>
      <w:proofErr w:type="spellEnd"/>
      <w:r w:rsidRPr="00723CC1">
        <w:rPr>
          <w:rFonts w:ascii="Arial" w:hAnsi="Arial" w:cs="Arial"/>
          <w:sz w:val="22"/>
          <w:szCs w:val="22"/>
          <w:lang w:val="en-US"/>
        </w:rPr>
        <w:t>.</w:t>
      </w:r>
    </w:p>
    <w:p w14:paraId="16E919F1" w14:textId="1E7B80CF" w:rsidR="00EE2E7B" w:rsidRPr="00723CC1" w:rsidRDefault="00EE2E7B" w:rsidP="00EE2E7B">
      <w:pPr>
        <w:spacing w:before="20" w:after="20"/>
        <w:rPr>
          <w:rFonts w:ascii="Arial" w:hAnsi="Arial" w:cs="Arial"/>
          <w:sz w:val="22"/>
          <w:szCs w:val="22"/>
          <w:lang w:val="en-US"/>
        </w:rPr>
      </w:pPr>
    </w:p>
    <w:p w14:paraId="165119AF" w14:textId="77777777" w:rsidR="00EE2E7B" w:rsidRPr="00723CC1" w:rsidRDefault="00EE2E7B" w:rsidP="00EE2E7B">
      <w:pPr>
        <w:spacing w:before="20" w:after="20"/>
        <w:rPr>
          <w:rFonts w:ascii="Arial" w:hAnsi="Arial" w:cs="Arial"/>
          <w:sz w:val="22"/>
          <w:szCs w:val="22"/>
          <w:lang w:val="en-US"/>
        </w:rPr>
      </w:pPr>
    </w:p>
    <w:p w14:paraId="4BB37333" w14:textId="510927C0" w:rsidR="00EE2E7B" w:rsidRPr="00723CC1" w:rsidRDefault="00EE2E7B" w:rsidP="00AB1374">
      <w:pPr>
        <w:rPr>
          <w:rFonts w:ascii="Arial" w:hAnsi="Arial" w:cs="Arial"/>
          <w:b/>
          <w:bCs/>
          <w:sz w:val="22"/>
          <w:szCs w:val="22"/>
          <w:lang w:val="en-US"/>
        </w:rPr>
      </w:pPr>
      <w:r w:rsidRPr="00723CC1">
        <w:rPr>
          <w:rFonts w:ascii="Arial" w:hAnsi="Arial" w:cs="Arial"/>
          <w:b/>
          <w:bCs/>
          <w:sz w:val="22"/>
          <w:szCs w:val="22"/>
          <w:lang w:val="en-US"/>
        </w:rPr>
        <w:br w:type="page"/>
      </w:r>
    </w:p>
    <w:p w14:paraId="5C39A587" w14:textId="409F8F64" w:rsidR="00111A90" w:rsidRPr="00723CC1" w:rsidRDefault="00AB1374" w:rsidP="00FB4B48">
      <w:pPr>
        <w:rPr>
          <w:b/>
          <w:bCs/>
          <w:lang w:val="en-US"/>
        </w:rPr>
      </w:pPr>
      <w:r w:rsidRPr="00723CC1">
        <w:rPr>
          <w:b/>
          <w:bCs/>
        </w:rPr>
        <w:t>Anahtar kelimeler: “toz patlaması” “toz bulutu tutuşması” “birikmiş toz alev aldı” “housekeeping zayıf”</w:t>
      </w:r>
    </w:p>
    <w:p w14:paraId="0794FC36" w14:textId="1B5663A6" w:rsidR="00EE2E7B" w:rsidRPr="00723CC1" w:rsidRDefault="00EE2E7B" w:rsidP="00EE2E7B">
      <w:pPr>
        <w:pStyle w:val="Heading2"/>
        <w:rPr>
          <w:lang w:val="en-US"/>
        </w:rPr>
      </w:pPr>
      <w:bookmarkStart w:id="57" w:name="_Toc231335083"/>
      <w:r w:rsidRPr="00723CC1">
        <w:rPr>
          <w:lang w:val="en-US"/>
        </w:rPr>
        <w:t xml:space="preserve">B3.5 </w:t>
      </w:r>
      <w:proofErr w:type="spellStart"/>
      <w:r w:rsidRPr="00723CC1">
        <w:rPr>
          <w:lang w:val="en-US"/>
        </w:rPr>
        <w:t>Yanıcı</w:t>
      </w:r>
      <w:proofErr w:type="spellEnd"/>
      <w:r w:rsidRPr="00723CC1">
        <w:rPr>
          <w:lang w:val="en-US"/>
        </w:rPr>
        <w:t xml:space="preserve"> </w:t>
      </w:r>
      <w:proofErr w:type="spellStart"/>
      <w:r w:rsidRPr="00723CC1">
        <w:rPr>
          <w:lang w:val="en-US"/>
        </w:rPr>
        <w:t>Toz</w:t>
      </w:r>
      <w:proofErr w:type="spellEnd"/>
      <w:r w:rsidRPr="00723CC1">
        <w:rPr>
          <w:lang w:val="en-US"/>
        </w:rPr>
        <w:t xml:space="preserve"> / </w:t>
      </w:r>
      <w:proofErr w:type="spellStart"/>
      <w:r w:rsidRPr="00723CC1">
        <w:rPr>
          <w:lang w:val="en-US"/>
        </w:rPr>
        <w:t>Toz</w:t>
      </w:r>
      <w:proofErr w:type="spellEnd"/>
      <w:r w:rsidRPr="00723CC1">
        <w:rPr>
          <w:lang w:val="en-US"/>
        </w:rPr>
        <w:t xml:space="preserve"> </w:t>
      </w:r>
      <w:proofErr w:type="spellStart"/>
      <w:r w:rsidRPr="00723CC1">
        <w:rPr>
          <w:lang w:val="en-US"/>
        </w:rPr>
        <w:t>Patlaması</w:t>
      </w:r>
      <w:bookmarkEnd w:id="57"/>
      <w:proofErr w:type="spellEnd"/>
    </w:p>
    <w:p w14:paraId="7B33C301" w14:textId="77777777" w:rsidR="00EE2E7B" w:rsidRPr="00723CC1" w:rsidRDefault="00EE2E7B" w:rsidP="00EE2E7B">
      <w:pPr>
        <w:spacing w:before="20" w:after="20"/>
        <w:rPr>
          <w:rFonts w:ascii="Arial" w:hAnsi="Arial" w:cs="Arial"/>
          <w:sz w:val="22"/>
          <w:szCs w:val="22"/>
          <w:lang w:val="en-US"/>
        </w:rPr>
      </w:pPr>
      <w:r w:rsidRPr="00723CC1">
        <w:rPr>
          <w:rFonts w:ascii="Arial" w:hAnsi="Arial" w:cs="Arial"/>
          <w:sz w:val="22"/>
          <w:szCs w:val="22"/>
          <w:lang w:val="en-US"/>
        </w:rPr>
        <w:t xml:space="preserve">Bu </w:t>
      </w:r>
      <w:proofErr w:type="spellStart"/>
      <w:r w:rsidRPr="00723CC1">
        <w:rPr>
          <w:rFonts w:ascii="Arial" w:hAnsi="Arial" w:cs="Arial"/>
          <w:sz w:val="22"/>
          <w:szCs w:val="22"/>
          <w:lang w:val="en-US"/>
        </w:rPr>
        <w:t>madde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yanıcı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tozların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hava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içinde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yüzeylerde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birikmiş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halde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bulunup</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beklenmedik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biçimde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tutuşma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kaynağıyla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temas</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ederek</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patlama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hızlı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yanmaya</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neden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olduğu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durumlarda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seçilir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Tipik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sahalar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filtreler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silolar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konveyörler</w:t>
      </w:r>
      <w:proofErr w:type="spellEnd"/>
      <w:r w:rsidRPr="00723CC1">
        <w:rPr>
          <w:rFonts w:ascii="Arial" w:hAnsi="Arial" w:cs="Arial"/>
          <w:sz w:val="22"/>
          <w:szCs w:val="22"/>
          <w:lang w:val="en-US"/>
        </w:rPr>
        <w:t xml:space="preserve">, bucket </w:t>
      </w:r>
      <w:proofErr w:type="spellStart"/>
      <w:r w:rsidRPr="00723CC1">
        <w:rPr>
          <w:rFonts w:ascii="Arial" w:hAnsi="Arial" w:cs="Arial"/>
          <w:sz w:val="22"/>
          <w:szCs w:val="22"/>
          <w:lang w:val="en-US"/>
        </w:rPr>
        <w:t>elevator’lar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tavan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yüzeyleri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toz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toplama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sistemleri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kapalı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işleme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alanlarıdır</w:t>
      </w:r>
      <w:proofErr w:type="spellEnd"/>
      <w:r w:rsidRPr="00723CC1">
        <w:rPr>
          <w:rFonts w:ascii="Arial" w:hAnsi="Arial" w:cs="Arial"/>
          <w:sz w:val="22"/>
          <w:szCs w:val="22"/>
          <w:lang w:val="en-US"/>
        </w:rPr>
        <w:t xml:space="preserve">. Bu </w:t>
      </w:r>
      <w:proofErr w:type="spellStart"/>
      <w:r w:rsidRPr="00723CC1">
        <w:rPr>
          <w:rFonts w:ascii="Arial" w:hAnsi="Arial" w:cs="Arial"/>
          <w:sz w:val="22"/>
          <w:szCs w:val="22"/>
          <w:lang w:val="en-US"/>
        </w:rPr>
        <w:t>kod</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genel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yangın</w:t>
      </w:r>
      <w:proofErr w:type="spellEnd"/>
      <w:r w:rsidRPr="00723CC1">
        <w:rPr>
          <w:rFonts w:ascii="Arial" w:hAnsi="Arial" w:cs="Arial"/>
          <w:sz w:val="22"/>
          <w:szCs w:val="22"/>
          <w:lang w:val="en-US"/>
        </w:rPr>
        <w:t>/</w:t>
      </w:r>
      <w:proofErr w:type="spellStart"/>
      <w:r w:rsidRPr="00723CC1">
        <w:rPr>
          <w:rFonts w:ascii="Arial" w:hAnsi="Arial" w:cs="Arial"/>
          <w:sz w:val="22"/>
          <w:szCs w:val="22"/>
          <w:lang w:val="en-US"/>
        </w:rPr>
        <w:t>patlama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kodu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olan</w:t>
      </w:r>
      <w:proofErr w:type="spellEnd"/>
      <w:r w:rsidRPr="00723CC1">
        <w:rPr>
          <w:rFonts w:ascii="Arial" w:hAnsi="Arial" w:cs="Arial"/>
          <w:sz w:val="22"/>
          <w:szCs w:val="22"/>
          <w:lang w:val="en-US"/>
        </w:rPr>
        <w:t xml:space="preserve"> B3.1’in </w:t>
      </w:r>
      <w:proofErr w:type="spellStart"/>
      <w:r w:rsidRPr="00723CC1">
        <w:rPr>
          <w:rFonts w:ascii="Arial" w:hAnsi="Arial" w:cs="Arial"/>
          <w:sz w:val="22"/>
          <w:szCs w:val="22"/>
          <w:lang w:val="en-US"/>
        </w:rPr>
        <w:t>daha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spesifik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w:t>
      </w:r>
      <w:proofErr w:type="spellEnd"/>
      <w:r w:rsidRPr="00723CC1">
        <w:rPr>
          <w:rFonts w:ascii="Arial" w:hAnsi="Arial" w:cs="Arial"/>
          <w:sz w:val="22"/>
          <w:szCs w:val="22"/>
          <w:lang w:val="en-US"/>
        </w:rPr>
        <w:t xml:space="preserve"> alt </w:t>
      </w:r>
      <w:proofErr w:type="spellStart"/>
      <w:r w:rsidRPr="00723CC1">
        <w:rPr>
          <w:rFonts w:ascii="Arial" w:hAnsi="Arial" w:cs="Arial"/>
          <w:sz w:val="22"/>
          <w:szCs w:val="22"/>
          <w:lang w:val="en-US"/>
        </w:rPr>
        <w:t>ayrımı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gibi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düşünülmelidir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çünkü</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burada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temel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fenomen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toz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bulutu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toz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tabakası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dispersiyon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ignition </w:t>
      </w:r>
      <w:proofErr w:type="spellStart"/>
      <w:r w:rsidRPr="00723CC1">
        <w:rPr>
          <w:rFonts w:ascii="Arial" w:hAnsi="Arial" w:cs="Arial"/>
          <w:sz w:val="22"/>
          <w:szCs w:val="22"/>
          <w:lang w:val="en-US"/>
        </w:rPr>
        <w:t>kombinasyonudur</w:t>
      </w:r>
      <w:proofErr w:type="spellEnd"/>
      <w:r w:rsidRPr="00723CC1">
        <w:rPr>
          <w:rFonts w:ascii="Arial" w:hAnsi="Arial" w:cs="Arial"/>
          <w:sz w:val="22"/>
          <w:szCs w:val="22"/>
          <w:lang w:val="en-US"/>
        </w:rPr>
        <w:t>.</w:t>
      </w:r>
    </w:p>
    <w:p w14:paraId="0BCCEDD6" w14:textId="77777777" w:rsidR="00EE2E7B" w:rsidRPr="00723CC1" w:rsidRDefault="00EE2E7B" w:rsidP="00EE2E7B">
      <w:pPr>
        <w:spacing w:before="20" w:after="20"/>
        <w:rPr>
          <w:rFonts w:ascii="Arial" w:hAnsi="Arial" w:cs="Arial"/>
          <w:b/>
          <w:bCs/>
          <w:sz w:val="22"/>
          <w:szCs w:val="22"/>
          <w:lang w:val="en-US"/>
        </w:rPr>
      </w:pPr>
      <w:proofErr w:type="spellStart"/>
      <w:r w:rsidRPr="00723CC1">
        <w:rPr>
          <w:rFonts w:ascii="Arial" w:hAnsi="Arial" w:cs="Arial"/>
          <w:b/>
          <w:bCs/>
          <w:sz w:val="22"/>
          <w:szCs w:val="22"/>
          <w:lang w:val="en-US"/>
        </w:rPr>
        <w:t>Tipik</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Problemler</w:t>
      </w:r>
      <w:proofErr w:type="spellEnd"/>
      <w:r w:rsidRPr="00723CC1">
        <w:rPr>
          <w:rFonts w:ascii="Arial" w:hAnsi="Arial" w:cs="Arial"/>
          <w:b/>
          <w:bCs/>
          <w:sz w:val="22"/>
          <w:szCs w:val="22"/>
          <w:lang w:val="en-US"/>
        </w:rPr>
        <w:t xml:space="preserve"> / </w:t>
      </w:r>
      <w:proofErr w:type="spellStart"/>
      <w:r w:rsidRPr="00723CC1">
        <w:rPr>
          <w:rFonts w:ascii="Arial" w:hAnsi="Arial" w:cs="Arial"/>
          <w:b/>
          <w:bCs/>
          <w:sz w:val="22"/>
          <w:szCs w:val="22"/>
          <w:lang w:val="en-US"/>
        </w:rPr>
        <w:t>Yaygın</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Eksiklikler</w:t>
      </w:r>
      <w:proofErr w:type="spellEnd"/>
    </w:p>
    <w:p w14:paraId="4FCCD095" w14:textId="77777777" w:rsidR="00EE2E7B" w:rsidRPr="00723CC1" w:rsidRDefault="00EE2E7B" w:rsidP="00EE2E7B">
      <w:pPr>
        <w:numPr>
          <w:ilvl w:val="0"/>
          <w:numId w:val="890"/>
        </w:numPr>
        <w:spacing w:before="20" w:after="20"/>
        <w:rPr>
          <w:rFonts w:ascii="Arial" w:hAnsi="Arial" w:cs="Arial"/>
          <w:sz w:val="22"/>
          <w:szCs w:val="22"/>
          <w:lang w:val="en-US"/>
        </w:rPr>
      </w:pPr>
      <w:proofErr w:type="spellStart"/>
      <w:r w:rsidRPr="00723CC1">
        <w:rPr>
          <w:rFonts w:ascii="Arial" w:hAnsi="Arial" w:cs="Arial"/>
          <w:sz w:val="22"/>
          <w:szCs w:val="22"/>
          <w:lang w:val="en-US"/>
        </w:rPr>
        <w:t>Yüzeylerde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biriken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ince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toz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bakım</w:t>
      </w:r>
      <w:proofErr w:type="spellEnd"/>
      <w:r w:rsidRPr="00723CC1">
        <w:rPr>
          <w:rFonts w:ascii="Arial" w:hAnsi="Arial" w:cs="Arial"/>
          <w:sz w:val="22"/>
          <w:szCs w:val="22"/>
          <w:lang w:val="en-US"/>
        </w:rPr>
        <w:t>/</w:t>
      </w:r>
      <w:proofErr w:type="spellStart"/>
      <w:r w:rsidRPr="00723CC1">
        <w:rPr>
          <w:rFonts w:ascii="Arial" w:hAnsi="Arial" w:cs="Arial"/>
          <w:sz w:val="22"/>
          <w:szCs w:val="22"/>
          <w:lang w:val="en-US"/>
        </w:rPr>
        <w:t>sarsıntı</w:t>
      </w:r>
      <w:proofErr w:type="spellEnd"/>
      <w:r w:rsidRPr="00723CC1">
        <w:rPr>
          <w:rFonts w:ascii="Arial" w:hAnsi="Arial" w:cs="Arial"/>
          <w:sz w:val="22"/>
          <w:szCs w:val="22"/>
          <w:lang w:val="en-US"/>
        </w:rPr>
        <w:t>/</w:t>
      </w:r>
      <w:proofErr w:type="spellStart"/>
      <w:r w:rsidRPr="00723CC1">
        <w:rPr>
          <w:rFonts w:ascii="Arial" w:hAnsi="Arial" w:cs="Arial"/>
          <w:sz w:val="22"/>
          <w:szCs w:val="22"/>
          <w:lang w:val="en-US"/>
        </w:rPr>
        <w:t>akım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etkisiyle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havalanır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kıvılcım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sıcak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yüzey</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statik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boşalma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tutuşur</w:t>
      </w:r>
      <w:proofErr w:type="spellEnd"/>
      <w:r w:rsidRPr="00723CC1">
        <w:rPr>
          <w:rFonts w:ascii="Arial" w:hAnsi="Arial" w:cs="Arial"/>
          <w:sz w:val="22"/>
          <w:szCs w:val="22"/>
          <w:lang w:val="en-US"/>
        </w:rPr>
        <w:t>.</w:t>
      </w:r>
    </w:p>
    <w:p w14:paraId="7F6AB38D" w14:textId="77777777" w:rsidR="00EE2E7B" w:rsidRPr="00723CC1" w:rsidRDefault="00EE2E7B" w:rsidP="00EE2E7B">
      <w:pPr>
        <w:numPr>
          <w:ilvl w:val="0"/>
          <w:numId w:val="890"/>
        </w:numPr>
        <w:spacing w:before="20" w:after="20"/>
        <w:rPr>
          <w:rFonts w:ascii="Arial" w:hAnsi="Arial" w:cs="Arial"/>
          <w:sz w:val="22"/>
          <w:szCs w:val="22"/>
          <w:lang w:val="en-US"/>
        </w:rPr>
      </w:pPr>
      <w:proofErr w:type="spellStart"/>
      <w:r w:rsidRPr="00723CC1">
        <w:rPr>
          <w:rFonts w:ascii="Arial" w:hAnsi="Arial" w:cs="Arial"/>
          <w:sz w:val="22"/>
          <w:szCs w:val="22"/>
          <w:lang w:val="en-US"/>
        </w:rPr>
        <w:t>Filtre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silo </w:t>
      </w:r>
      <w:proofErr w:type="spellStart"/>
      <w:r w:rsidRPr="00723CC1">
        <w:rPr>
          <w:rFonts w:ascii="Arial" w:hAnsi="Arial" w:cs="Arial"/>
          <w:sz w:val="22"/>
          <w:szCs w:val="22"/>
          <w:lang w:val="en-US"/>
        </w:rPr>
        <w:t>içinde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birincil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patlama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olur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ardından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birikmiş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tozların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kalkmasıyla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ikincil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patlama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gelişir</w:t>
      </w:r>
      <w:proofErr w:type="spellEnd"/>
      <w:r w:rsidRPr="00723CC1">
        <w:rPr>
          <w:rFonts w:ascii="Arial" w:hAnsi="Arial" w:cs="Arial"/>
          <w:sz w:val="22"/>
          <w:szCs w:val="22"/>
          <w:lang w:val="en-US"/>
        </w:rPr>
        <w:t>.</w:t>
      </w:r>
    </w:p>
    <w:p w14:paraId="3B7716BE" w14:textId="55191291" w:rsidR="00EE2E7B" w:rsidRPr="00723CC1" w:rsidRDefault="008C4744" w:rsidP="00EE2E7B">
      <w:pPr>
        <w:numPr>
          <w:ilvl w:val="0"/>
          <w:numId w:val="890"/>
        </w:numPr>
        <w:spacing w:before="20" w:after="20"/>
        <w:rPr>
          <w:rFonts w:ascii="Arial" w:hAnsi="Arial" w:cs="Arial"/>
          <w:sz w:val="22"/>
          <w:szCs w:val="22"/>
          <w:lang w:val="en-US"/>
        </w:rPr>
      </w:pPr>
      <w:proofErr w:type="spellStart"/>
      <w:r w:rsidRPr="00723CC1">
        <w:rPr>
          <w:rFonts w:ascii="Arial" w:hAnsi="Arial" w:cs="Arial"/>
          <w:sz w:val="22"/>
          <w:szCs w:val="22"/>
          <w:lang w:val="en-US"/>
        </w:rPr>
        <w:t>Tertip</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düzen</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zayıftır</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toz</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karakterizasyonu</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bilinmez</w:t>
      </w:r>
      <w:proofErr w:type="spellEnd"/>
      <w:r w:rsidR="00EE2E7B" w:rsidRPr="00723CC1">
        <w:rPr>
          <w:rFonts w:ascii="Arial" w:hAnsi="Arial" w:cs="Arial"/>
          <w:sz w:val="22"/>
          <w:szCs w:val="22"/>
          <w:lang w:val="en-US"/>
        </w:rPr>
        <w:t xml:space="preserve">, </w:t>
      </w:r>
      <w:proofErr w:type="spellStart"/>
      <w:r w:rsidRPr="00723CC1">
        <w:rPr>
          <w:rFonts w:ascii="Arial" w:hAnsi="Arial" w:cs="Arial"/>
          <w:sz w:val="22"/>
          <w:szCs w:val="22"/>
          <w:lang w:val="en-US"/>
        </w:rPr>
        <w:t>Topraklama</w:t>
      </w:r>
      <w:proofErr w:type="spellEnd"/>
      <w:r w:rsidRPr="00723CC1">
        <w:rPr>
          <w:rFonts w:ascii="Arial" w:hAnsi="Arial" w:cs="Arial"/>
          <w:sz w:val="22"/>
          <w:szCs w:val="22"/>
          <w:lang w:val="en-US"/>
        </w:rPr>
        <w:t xml:space="preserve"> </w:t>
      </w:r>
      <w:r w:rsidR="00EE2E7B" w:rsidRPr="00723CC1">
        <w:rPr>
          <w:rFonts w:ascii="Arial" w:hAnsi="Arial" w:cs="Arial"/>
          <w:sz w:val="22"/>
          <w:szCs w:val="22"/>
          <w:lang w:val="en-US"/>
        </w:rPr>
        <w:t>-</w:t>
      </w:r>
      <w:r w:rsidRPr="00723CC1">
        <w:t xml:space="preserve"> </w:t>
      </w:r>
      <w:proofErr w:type="spellStart"/>
      <w:r w:rsidRPr="00723CC1">
        <w:rPr>
          <w:rFonts w:ascii="Arial" w:hAnsi="Arial" w:cs="Arial"/>
          <w:sz w:val="22"/>
          <w:szCs w:val="22"/>
          <w:lang w:val="en-US"/>
        </w:rPr>
        <w:t>Eşpotansiyel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Bağlama</w:t>
      </w:r>
      <w:proofErr w:type="spellEnd"/>
      <w:r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yetersizdir</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veya</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ekipman</w:t>
      </w:r>
      <w:proofErr w:type="spellEnd"/>
      <w:r w:rsidR="00EE2E7B" w:rsidRPr="00723CC1">
        <w:rPr>
          <w:rFonts w:ascii="Arial" w:hAnsi="Arial" w:cs="Arial"/>
          <w:sz w:val="22"/>
          <w:szCs w:val="22"/>
          <w:lang w:val="en-US"/>
        </w:rPr>
        <w:t xml:space="preserve"> ignition source </w:t>
      </w:r>
      <w:proofErr w:type="spellStart"/>
      <w:r w:rsidR="00EE2E7B" w:rsidRPr="00723CC1">
        <w:rPr>
          <w:rFonts w:ascii="Arial" w:hAnsi="Arial" w:cs="Arial"/>
          <w:sz w:val="22"/>
          <w:szCs w:val="22"/>
          <w:lang w:val="en-US"/>
        </w:rPr>
        <w:t>kontrolü</w:t>
      </w:r>
      <w:proofErr w:type="spellEnd"/>
      <w:r w:rsidR="00EE2E7B" w:rsidRPr="00723CC1">
        <w:rPr>
          <w:rFonts w:ascii="Arial" w:hAnsi="Arial" w:cs="Arial"/>
          <w:sz w:val="22"/>
          <w:szCs w:val="22"/>
          <w:lang w:val="en-US"/>
        </w:rPr>
        <w:t xml:space="preserve"> </w:t>
      </w:r>
      <w:proofErr w:type="spellStart"/>
      <w:r w:rsidR="00EE2E7B" w:rsidRPr="00723CC1">
        <w:rPr>
          <w:rFonts w:ascii="Arial" w:hAnsi="Arial" w:cs="Arial"/>
          <w:sz w:val="22"/>
          <w:szCs w:val="22"/>
          <w:lang w:val="en-US"/>
        </w:rPr>
        <w:t>zayıftır</w:t>
      </w:r>
      <w:proofErr w:type="spellEnd"/>
      <w:r w:rsidR="00EE2E7B" w:rsidRPr="00723CC1">
        <w:rPr>
          <w:rFonts w:ascii="Arial" w:hAnsi="Arial" w:cs="Arial"/>
          <w:sz w:val="22"/>
          <w:szCs w:val="22"/>
          <w:lang w:val="en-US"/>
        </w:rPr>
        <w:t>.</w:t>
      </w:r>
    </w:p>
    <w:p w14:paraId="62B04DDD" w14:textId="77777777" w:rsidR="00EE2E7B" w:rsidRPr="00723CC1" w:rsidRDefault="00EE2E7B" w:rsidP="00EE2E7B">
      <w:pPr>
        <w:numPr>
          <w:ilvl w:val="0"/>
          <w:numId w:val="890"/>
        </w:numPr>
        <w:spacing w:before="20" w:after="20"/>
        <w:rPr>
          <w:rFonts w:ascii="Arial" w:hAnsi="Arial" w:cs="Arial"/>
          <w:sz w:val="22"/>
          <w:szCs w:val="22"/>
          <w:lang w:val="en-US"/>
        </w:rPr>
      </w:pPr>
      <w:proofErr w:type="spellStart"/>
      <w:r w:rsidRPr="00723CC1">
        <w:rPr>
          <w:rFonts w:ascii="Arial" w:hAnsi="Arial" w:cs="Arial"/>
          <w:sz w:val="22"/>
          <w:szCs w:val="22"/>
          <w:lang w:val="en-US"/>
        </w:rPr>
        <w:t>Toz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tehlikesi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kirlenme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gibi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görülmüş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patlayıcılık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özelliği</w:t>
      </w:r>
      <w:proofErr w:type="spellEnd"/>
      <w:r w:rsidRPr="00723CC1">
        <w:rPr>
          <w:rFonts w:ascii="Arial" w:hAnsi="Arial" w:cs="Arial"/>
          <w:sz w:val="22"/>
          <w:szCs w:val="22"/>
          <w:lang w:val="en-US"/>
        </w:rPr>
        <w:t xml:space="preserve"> risk </w:t>
      </w:r>
      <w:proofErr w:type="spellStart"/>
      <w:r w:rsidRPr="00723CC1">
        <w:rPr>
          <w:rFonts w:ascii="Arial" w:hAnsi="Arial" w:cs="Arial"/>
          <w:sz w:val="22"/>
          <w:szCs w:val="22"/>
          <w:lang w:val="en-US"/>
        </w:rPr>
        <w:t>değerlendirmesinde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yeterince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alınmamıştır</w:t>
      </w:r>
      <w:proofErr w:type="spellEnd"/>
      <w:r w:rsidRPr="00723CC1">
        <w:rPr>
          <w:rFonts w:ascii="Arial" w:hAnsi="Arial" w:cs="Arial"/>
          <w:sz w:val="22"/>
          <w:szCs w:val="22"/>
          <w:lang w:val="en-US"/>
        </w:rPr>
        <w:t>.</w:t>
      </w:r>
    </w:p>
    <w:p w14:paraId="508B599F" w14:textId="3E574285" w:rsidR="00EE2E7B" w:rsidRPr="00723CC1" w:rsidRDefault="00EE2E7B" w:rsidP="00EE2E7B">
      <w:pPr>
        <w:spacing w:before="20" w:after="20"/>
        <w:rPr>
          <w:rFonts w:ascii="Arial" w:hAnsi="Arial" w:cs="Arial"/>
          <w:b/>
          <w:bCs/>
          <w:sz w:val="22"/>
          <w:szCs w:val="22"/>
          <w:lang w:val="en-US"/>
        </w:rPr>
      </w:pPr>
    </w:p>
    <w:p w14:paraId="6F3EB1D5" w14:textId="77777777" w:rsidR="00EE2E7B" w:rsidRPr="00723CC1" w:rsidRDefault="00EE2E7B" w:rsidP="00EE2E7B">
      <w:pPr>
        <w:spacing w:before="20" w:after="20"/>
        <w:rPr>
          <w:rFonts w:ascii="Arial" w:hAnsi="Arial" w:cs="Arial"/>
          <w:b/>
          <w:bCs/>
          <w:sz w:val="22"/>
          <w:szCs w:val="22"/>
          <w:lang w:val="en-US"/>
        </w:rPr>
      </w:pPr>
    </w:p>
    <w:p w14:paraId="515CCA91" w14:textId="78F09560" w:rsidR="00EE2E7B" w:rsidRPr="00723CC1" w:rsidRDefault="00EE2E7B" w:rsidP="00AB1374">
      <w:pPr>
        <w:rPr>
          <w:rFonts w:ascii="Arial" w:hAnsi="Arial" w:cs="Arial"/>
          <w:b/>
          <w:bCs/>
          <w:sz w:val="22"/>
          <w:szCs w:val="22"/>
          <w:lang w:val="en-US"/>
        </w:rPr>
      </w:pPr>
      <w:r w:rsidRPr="00723CC1">
        <w:rPr>
          <w:rFonts w:ascii="Arial" w:hAnsi="Arial" w:cs="Arial"/>
          <w:b/>
          <w:bCs/>
          <w:sz w:val="22"/>
          <w:szCs w:val="22"/>
          <w:lang w:val="en-US"/>
        </w:rPr>
        <w:br w:type="page"/>
      </w:r>
    </w:p>
    <w:p w14:paraId="75E1D6DE" w14:textId="09A80E04" w:rsidR="00111A90" w:rsidRPr="00723CC1" w:rsidRDefault="00AB1374" w:rsidP="00FB4B48">
      <w:pPr>
        <w:rPr>
          <w:b/>
          <w:bCs/>
          <w:lang w:val="en-US"/>
        </w:rPr>
      </w:pPr>
      <w:r w:rsidRPr="00723CC1">
        <w:rPr>
          <w:b/>
          <w:bCs/>
        </w:rPr>
        <w:t>Anahtar kelimeler: “oksijen yetersiz ortam” “kapalı alan O</w:t>
      </w:r>
      <w:r w:rsidRPr="00723CC1">
        <w:rPr>
          <w:rFonts w:ascii="Cambria Math" w:hAnsi="Cambria Math" w:cs="Cambria Math"/>
          <w:b/>
          <w:bCs/>
        </w:rPr>
        <w:t>₂</w:t>
      </w:r>
      <w:r w:rsidRPr="00723CC1">
        <w:rPr>
          <w:b/>
          <w:bCs/>
        </w:rPr>
        <w:t xml:space="preserve"> düşüklüğü” “inertlenmiş tankta çalışma” “ölçümsüz kapalı alan girişi”</w:t>
      </w:r>
    </w:p>
    <w:p w14:paraId="0CF9FC3C" w14:textId="2A901E29" w:rsidR="00EE2E7B" w:rsidRPr="00723CC1" w:rsidRDefault="00EE2E7B" w:rsidP="00EE2E7B">
      <w:pPr>
        <w:pStyle w:val="Heading2"/>
        <w:rPr>
          <w:lang w:val="en-US"/>
        </w:rPr>
      </w:pPr>
      <w:bookmarkStart w:id="58" w:name="_Toc231335084"/>
      <w:r w:rsidRPr="00723CC1">
        <w:rPr>
          <w:lang w:val="en-US"/>
        </w:rPr>
        <w:t xml:space="preserve">B3.6 </w:t>
      </w:r>
      <w:proofErr w:type="spellStart"/>
      <w:r w:rsidRPr="00723CC1">
        <w:rPr>
          <w:lang w:val="en-US"/>
        </w:rPr>
        <w:t>Oksijen</w:t>
      </w:r>
      <w:proofErr w:type="spellEnd"/>
      <w:r w:rsidRPr="00723CC1">
        <w:rPr>
          <w:lang w:val="en-US"/>
        </w:rPr>
        <w:t xml:space="preserve"> </w:t>
      </w:r>
      <w:proofErr w:type="spellStart"/>
      <w:r w:rsidRPr="00723CC1">
        <w:rPr>
          <w:lang w:val="en-US"/>
        </w:rPr>
        <w:t>Eksik</w:t>
      </w:r>
      <w:proofErr w:type="spellEnd"/>
      <w:r w:rsidRPr="00723CC1">
        <w:rPr>
          <w:lang w:val="en-US"/>
        </w:rPr>
        <w:t xml:space="preserve"> Olan </w:t>
      </w:r>
      <w:proofErr w:type="spellStart"/>
      <w:r w:rsidRPr="00723CC1">
        <w:rPr>
          <w:lang w:val="en-US"/>
        </w:rPr>
        <w:t>Atmosfer</w:t>
      </w:r>
      <w:bookmarkEnd w:id="58"/>
      <w:proofErr w:type="spellEnd"/>
    </w:p>
    <w:p w14:paraId="6F912114" w14:textId="77777777" w:rsidR="00EE2E7B" w:rsidRPr="00723CC1" w:rsidRDefault="00EE2E7B" w:rsidP="00EE2E7B">
      <w:pPr>
        <w:spacing w:before="20" w:after="20"/>
        <w:rPr>
          <w:rFonts w:ascii="Arial" w:hAnsi="Arial" w:cs="Arial"/>
          <w:sz w:val="22"/>
          <w:szCs w:val="22"/>
          <w:lang w:val="en-US"/>
        </w:rPr>
      </w:pPr>
      <w:r w:rsidRPr="00723CC1">
        <w:rPr>
          <w:rFonts w:ascii="Arial" w:hAnsi="Arial" w:cs="Arial"/>
          <w:sz w:val="22"/>
          <w:szCs w:val="22"/>
          <w:lang w:val="en-US"/>
        </w:rPr>
        <w:t xml:space="preserve">Bu </w:t>
      </w:r>
      <w:proofErr w:type="spellStart"/>
      <w:r w:rsidRPr="00723CC1">
        <w:rPr>
          <w:rFonts w:ascii="Arial" w:hAnsi="Arial" w:cs="Arial"/>
          <w:sz w:val="22"/>
          <w:szCs w:val="22"/>
          <w:lang w:val="en-US"/>
        </w:rPr>
        <w:t>madde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kişinin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özellikle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kapalı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kısıtlı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alanlarda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oluşan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oksijen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bakımından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yetersiz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atmosfere</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beklenmedik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olarak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maruz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kalması</w:t>
      </w:r>
      <w:proofErr w:type="spellEnd"/>
      <w:r w:rsidRPr="00723CC1">
        <w:rPr>
          <w:rFonts w:ascii="Arial" w:hAnsi="Arial" w:cs="Arial"/>
          <w:sz w:val="22"/>
          <w:szCs w:val="22"/>
          <w:lang w:val="en-US"/>
        </w:rPr>
        <w:t> </w:t>
      </w:r>
      <w:proofErr w:type="spellStart"/>
      <w:r w:rsidRPr="00723CC1">
        <w:rPr>
          <w:rFonts w:ascii="Arial" w:hAnsi="Arial" w:cs="Arial"/>
          <w:sz w:val="22"/>
          <w:szCs w:val="22"/>
          <w:lang w:val="en-US"/>
        </w:rPr>
        <w:t>durumunda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seçilir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Tipik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senaryolar</w:t>
      </w:r>
      <w:proofErr w:type="spellEnd"/>
      <w:r w:rsidRPr="00723CC1">
        <w:rPr>
          <w:rFonts w:ascii="Arial" w:hAnsi="Arial" w:cs="Arial"/>
          <w:sz w:val="22"/>
          <w:szCs w:val="22"/>
          <w:lang w:val="en-US"/>
        </w:rPr>
        <w:t xml:space="preserve">; inert </w:t>
      </w:r>
      <w:proofErr w:type="spellStart"/>
      <w:r w:rsidRPr="00723CC1">
        <w:rPr>
          <w:rFonts w:ascii="Arial" w:hAnsi="Arial" w:cs="Arial"/>
          <w:sz w:val="22"/>
          <w:szCs w:val="22"/>
          <w:lang w:val="en-US"/>
        </w:rPr>
        <w:t>gaz</w:t>
      </w:r>
      <w:proofErr w:type="spellEnd"/>
      <w:r w:rsidRPr="00723CC1">
        <w:rPr>
          <w:rFonts w:ascii="Arial" w:hAnsi="Arial" w:cs="Arial"/>
          <w:sz w:val="22"/>
          <w:szCs w:val="22"/>
          <w:lang w:val="en-US"/>
        </w:rPr>
        <w:t xml:space="preserve"> purge </w:t>
      </w:r>
      <w:proofErr w:type="spellStart"/>
      <w:r w:rsidRPr="00723CC1">
        <w:rPr>
          <w:rFonts w:ascii="Arial" w:hAnsi="Arial" w:cs="Arial"/>
          <w:sz w:val="22"/>
          <w:szCs w:val="22"/>
          <w:lang w:val="en-US"/>
        </w:rPr>
        <w:t>edilmiş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alanlar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kapalı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tanklar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kaplar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kuyular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menholler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yetersiz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havalandırılmış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hacimler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gaz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birikimiyle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oksijenin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değiştirdiği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ortamlardır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Buradaki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esas</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tehlike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toksik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kimyasal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değil</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solunabilir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oksijen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seviyesinin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güvenli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sınırın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altına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düşmesidir</w:t>
      </w:r>
      <w:proofErr w:type="spellEnd"/>
      <w:r w:rsidRPr="00723CC1">
        <w:rPr>
          <w:rFonts w:ascii="Arial" w:hAnsi="Arial" w:cs="Arial"/>
          <w:sz w:val="22"/>
          <w:szCs w:val="22"/>
          <w:lang w:val="en-US"/>
        </w:rPr>
        <w:t>.</w:t>
      </w:r>
    </w:p>
    <w:p w14:paraId="2DAEF760" w14:textId="77777777" w:rsidR="00EE2E7B" w:rsidRPr="00723CC1" w:rsidRDefault="00EE2E7B" w:rsidP="00EE2E7B">
      <w:pPr>
        <w:spacing w:before="20" w:after="20"/>
        <w:rPr>
          <w:rFonts w:ascii="Arial" w:hAnsi="Arial" w:cs="Arial"/>
          <w:b/>
          <w:bCs/>
          <w:sz w:val="22"/>
          <w:szCs w:val="22"/>
          <w:lang w:val="en-US"/>
        </w:rPr>
      </w:pPr>
      <w:proofErr w:type="spellStart"/>
      <w:r w:rsidRPr="00723CC1">
        <w:rPr>
          <w:rFonts w:ascii="Arial" w:hAnsi="Arial" w:cs="Arial"/>
          <w:b/>
          <w:bCs/>
          <w:sz w:val="22"/>
          <w:szCs w:val="22"/>
          <w:lang w:val="en-US"/>
        </w:rPr>
        <w:t>Tipik</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Problemler</w:t>
      </w:r>
      <w:proofErr w:type="spellEnd"/>
      <w:r w:rsidRPr="00723CC1">
        <w:rPr>
          <w:rFonts w:ascii="Arial" w:hAnsi="Arial" w:cs="Arial"/>
          <w:b/>
          <w:bCs/>
          <w:sz w:val="22"/>
          <w:szCs w:val="22"/>
          <w:lang w:val="en-US"/>
        </w:rPr>
        <w:t xml:space="preserve"> / </w:t>
      </w:r>
      <w:proofErr w:type="spellStart"/>
      <w:r w:rsidRPr="00723CC1">
        <w:rPr>
          <w:rFonts w:ascii="Arial" w:hAnsi="Arial" w:cs="Arial"/>
          <w:b/>
          <w:bCs/>
          <w:sz w:val="22"/>
          <w:szCs w:val="22"/>
          <w:lang w:val="en-US"/>
        </w:rPr>
        <w:t>Yaygın</w:t>
      </w:r>
      <w:proofErr w:type="spellEnd"/>
      <w:r w:rsidRPr="00723CC1">
        <w:rPr>
          <w:rFonts w:ascii="Arial" w:hAnsi="Arial" w:cs="Arial"/>
          <w:b/>
          <w:bCs/>
          <w:sz w:val="22"/>
          <w:szCs w:val="22"/>
          <w:lang w:val="en-US"/>
        </w:rPr>
        <w:t xml:space="preserve"> </w:t>
      </w:r>
      <w:proofErr w:type="spellStart"/>
      <w:r w:rsidRPr="00723CC1">
        <w:rPr>
          <w:rFonts w:ascii="Arial" w:hAnsi="Arial" w:cs="Arial"/>
          <w:b/>
          <w:bCs/>
          <w:sz w:val="22"/>
          <w:szCs w:val="22"/>
          <w:lang w:val="en-US"/>
        </w:rPr>
        <w:t>Eksiklikler</w:t>
      </w:r>
      <w:proofErr w:type="spellEnd"/>
    </w:p>
    <w:p w14:paraId="2C54E223" w14:textId="77777777" w:rsidR="00EE2E7B" w:rsidRPr="00723CC1" w:rsidRDefault="00EE2E7B" w:rsidP="00EE2E7B">
      <w:pPr>
        <w:numPr>
          <w:ilvl w:val="0"/>
          <w:numId w:val="895"/>
        </w:numPr>
        <w:spacing w:before="20" w:after="20"/>
        <w:rPr>
          <w:rFonts w:ascii="Arial" w:hAnsi="Arial" w:cs="Arial"/>
          <w:sz w:val="22"/>
          <w:szCs w:val="22"/>
          <w:lang w:val="en-US"/>
        </w:rPr>
      </w:pPr>
      <w:proofErr w:type="spellStart"/>
      <w:r w:rsidRPr="00723CC1">
        <w:rPr>
          <w:rFonts w:ascii="Arial" w:hAnsi="Arial" w:cs="Arial"/>
          <w:sz w:val="22"/>
          <w:szCs w:val="22"/>
          <w:lang w:val="en-US"/>
        </w:rPr>
        <w:t>Kapalı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girişinde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atmosfer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ölçümü</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hiç</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yapılmamış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tek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sefer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yapılmış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w:t>
      </w:r>
      <w:proofErr w:type="spellEnd"/>
      <w:r w:rsidRPr="00723CC1">
        <w:rPr>
          <w:rFonts w:ascii="Arial" w:hAnsi="Arial" w:cs="Arial"/>
          <w:sz w:val="22"/>
          <w:szCs w:val="22"/>
          <w:lang w:val="en-US"/>
        </w:rPr>
        <w:t xml:space="preserve"> da </w:t>
      </w:r>
      <w:proofErr w:type="spellStart"/>
      <w:r w:rsidRPr="00723CC1">
        <w:rPr>
          <w:rFonts w:ascii="Arial" w:hAnsi="Arial" w:cs="Arial"/>
          <w:sz w:val="22"/>
          <w:szCs w:val="22"/>
          <w:lang w:val="en-US"/>
        </w:rPr>
        <w:t>sürekli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izleme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yapılmamıştır</w:t>
      </w:r>
      <w:proofErr w:type="spellEnd"/>
      <w:r w:rsidRPr="00723CC1">
        <w:rPr>
          <w:rFonts w:ascii="Arial" w:hAnsi="Arial" w:cs="Arial"/>
          <w:sz w:val="22"/>
          <w:szCs w:val="22"/>
          <w:lang w:val="en-US"/>
        </w:rPr>
        <w:t>.</w:t>
      </w:r>
    </w:p>
    <w:p w14:paraId="4F741E66" w14:textId="77777777" w:rsidR="00EE2E7B" w:rsidRPr="00723CC1" w:rsidRDefault="00EE2E7B" w:rsidP="00EE2E7B">
      <w:pPr>
        <w:numPr>
          <w:ilvl w:val="0"/>
          <w:numId w:val="895"/>
        </w:numPr>
        <w:spacing w:before="20" w:after="20"/>
        <w:rPr>
          <w:rFonts w:ascii="Arial" w:hAnsi="Arial" w:cs="Arial"/>
          <w:sz w:val="22"/>
          <w:szCs w:val="22"/>
          <w:lang w:val="en-US"/>
        </w:rPr>
      </w:pPr>
      <w:r w:rsidRPr="00723CC1">
        <w:rPr>
          <w:rFonts w:ascii="Arial" w:hAnsi="Arial" w:cs="Arial"/>
          <w:sz w:val="22"/>
          <w:szCs w:val="22"/>
          <w:lang w:val="en-US"/>
        </w:rPr>
        <w:t xml:space="preserve">Tank </w:t>
      </w:r>
      <w:proofErr w:type="spellStart"/>
      <w:r w:rsidRPr="00723CC1">
        <w:rPr>
          <w:rFonts w:ascii="Arial" w:hAnsi="Arial" w:cs="Arial"/>
          <w:sz w:val="22"/>
          <w:szCs w:val="22"/>
          <w:lang w:val="en-US"/>
        </w:rPr>
        <w:t>inertlenmiş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purge </w:t>
      </w:r>
      <w:proofErr w:type="spellStart"/>
      <w:r w:rsidRPr="00723CC1">
        <w:rPr>
          <w:rFonts w:ascii="Arial" w:hAnsi="Arial" w:cs="Arial"/>
          <w:sz w:val="22"/>
          <w:szCs w:val="22"/>
          <w:lang w:val="en-US"/>
        </w:rPr>
        <w:t>edilmiş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olmasına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rağmen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boş</w:t>
      </w:r>
      <w:proofErr w:type="spellEnd"/>
      <w:r w:rsidRPr="00723CC1">
        <w:rPr>
          <w:rFonts w:ascii="Arial" w:hAnsi="Arial" w:cs="Arial"/>
          <w:sz w:val="22"/>
          <w:szCs w:val="22"/>
          <w:lang w:val="en-US"/>
        </w:rPr>
        <w:t>/</w:t>
      </w:r>
      <w:proofErr w:type="spellStart"/>
      <w:r w:rsidRPr="00723CC1">
        <w:rPr>
          <w:rFonts w:ascii="Arial" w:hAnsi="Arial" w:cs="Arial"/>
          <w:sz w:val="22"/>
          <w:szCs w:val="22"/>
          <w:lang w:val="en-US"/>
        </w:rPr>
        <w:t>güvenli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varsayılmıştır</w:t>
      </w:r>
      <w:proofErr w:type="spellEnd"/>
      <w:r w:rsidRPr="00723CC1">
        <w:rPr>
          <w:rFonts w:ascii="Arial" w:hAnsi="Arial" w:cs="Arial"/>
          <w:sz w:val="22"/>
          <w:szCs w:val="22"/>
          <w:lang w:val="en-US"/>
        </w:rPr>
        <w:t>.</w:t>
      </w:r>
    </w:p>
    <w:p w14:paraId="34BF060C" w14:textId="77777777" w:rsidR="00EE2E7B" w:rsidRPr="00723CC1" w:rsidRDefault="00EE2E7B" w:rsidP="00EE2E7B">
      <w:pPr>
        <w:numPr>
          <w:ilvl w:val="0"/>
          <w:numId w:val="895"/>
        </w:numPr>
        <w:spacing w:before="20" w:after="20"/>
        <w:rPr>
          <w:rFonts w:ascii="Arial" w:hAnsi="Arial" w:cs="Arial"/>
          <w:sz w:val="22"/>
          <w:szCs w:val="22"/>
          <w:lang w:val="en-US"/>
        </w:rPr>
      </w:pPr>
      <w:proofErr w:type="spellStart"/>
      <w:r w:rsidRPr="00723CC1">
        <w:rPr>
          <w:rFonts w:ascii="Arial" w:hAnsi="Arial" w:cs="Arial"/>
          <w:sz w:val="22"/>
          <w:szCs w:val="22"/>
          <w:lang w:val="en-US"/>
        </w:rPr>
        <w:t>Havalandırma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yetersiz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kör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noktalar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mevcut</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veya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gaz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ölçümü</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yanlış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seviyeden</w:t>
      </w:r>
      <w:proofErr w:type="spellEnd"/>
      <w:r w:rsidRPr="00723CC1">
        <w:rPr>
          <w:rFonts w:ascii="Arial" w:hAnsi="Arial" w:cs="Arial"/>
          <w:sz w:val="22"/>
          <w:szCs w:val="22"/>
          <w:lang w:val="en-US"/>
        </w:rPr>
        <w:t>/</w:t>
      </w:r>
      <w:proofErr w:type="spellStart"/>
      <w:r w:rsidRPr="00723CC1">
        <w:rPr>
          <w:rFonts w:ascii="Arial" w:hAnsi="Arial" w:cs="Arial"/>
          <w:sz w:val="22"/>
          <w:szCs w:val="22"/>
          <w:lang w:val="en-US"/>
        </w:rPr>
        <w:t>yanlış</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süreyle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alınmıştır</w:t>
      </w:r>
      <w:proofErr w:type="spellEnd"/>
      <w:r w:rsidRPr="00723CC1">
        <w:rPr>
          <w:rFonts w:ascii="Arial" w:hAnsi="Arial" w:cs="Arial"/>
          <w:sz w:val="22"/>
          <w:szCs w:val="22"/>
          <w:lang w:val="en-US"/>
        </w:rPr>
        <w:t>.</w:t>
      </w:r>
    </w:p>
    <w:p w14:paraId="5C642541" w14:textId="59E254EF" w:rsidR="00EE2E7B" w:rsidRPr="00723CC1" w:rsidRDefault="00EE2E7B" w:rsidP="00EE2E7B">
      <w:pPr>
        <w:numPr>
          <w:ilvl w:val="0"/>
          <w:numId w:val="895"/>
        </w:numPr>
        <w:spacing w:before="20" w:after="20"/>
        <w:rPr>
          <w:rFonts w:ascii="Arial" w:hAnsi="Arial" w:cs="Arial"/>
          <w:sz w:val="22"/>
          <w:szCs w:val="22"/>
          <w:lang w:val="en-US"/>
        </w:rPr>
      </w:pPr>
      <w:proofErr w:type="spellStart"/>
      <w:r w:rsidRPr="00723CC1">
        <w:rPr>
          <w:rFonts w:ascii="Arial" w:hAnsi="Arial" w:cs="Arial"/>
          <w:sz w:val="22"/>
          <w:szCs w:val="22"/>
          <w:lang w:val="en-US"/>
        </w:rPr>
        <w:t>Kurtarma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amacıyla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giren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ikinci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kişiler</w:t>
      </w:r>
      <w:proofErr w:type="spellEnd"/>
      <w:r w:rsidRPr="00723CC1">
        <w:rPr>
          <w:rFonts w:ascii="Arial" w:hAnsi="Arial" w:cs="Arial"/>
          <w:sz w:val="22"/>
          <w:szCs w:val="22"/>
          <w:lang w:val="en-US"/>
        </w:rPr>
        <w:t xml:space="preserve"> de </w:t>
      </w:r>
      <w:proofErr w:type="spellStart"/>
      <w:r w:rsidRPr="00723CC1">
        <w:rPr>
          <w:rFonts w:ascii="Arial" w:hAnsi="Arial" w:cs="Arial"/>
          <w:sz w:val="22"/>
          <w:szCs w:val="22"/>
          <w:lang w:val="en-US"/>
        </w:rPr>
        <w:t>aynı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oksijen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eksikliği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atmosferine</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maruz</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kalmıştır</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bu</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kapalı</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alan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olaylarında</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sık</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görülen</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ölüm</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zinciri</w:t>
      </w:r>
      <w:proofErr w:type="spellEnd"/>
      <w:r w:rsidRPr="00723CC1">
        <w:rPr>
          <w:rFonts w:ascii="Arial" w:hAnsi="Arial" w:cs="Arial"/>
          <w:sz w:val="22"/>
          <w:szCs w:val="22"/>
          <w:lang w:val="en-US"/>
        </w:rPr>
        <w:t xml:space="preserve"> </w:t>
      </w:r>
      <w:proofErr w:type="spellStart"/>
      <w:r w:rsidRPr="00723CC1">
        <w:rPr>
          <w:rFonts w:ascii="Arial" w:hAnsi="Arial" w:cs="Arial"/>
          <w:sz w:val="22"/>
          <w:szCs w:val="22"/>
          <w:lang w:val="en-US"/>
        </w:rPr>
        <w:t>modelidir</w:t>
      </w:r>
      <w:proofErr w:type="spellEnd"/>
      <w:r w:rsidRPr="00723CC1">
        <w:rPr>
          <w:rFonts w:ascii="Arial" w:hAnsi="Arial" w:cs="Arial"/>
          <w:sz w:val="22"/>
          <w:szCs w:val="22"/>
          <w:lang w:val="en-US"/>
        </w:rPr>
        <w:t>.</w:t>
      </w:r>
    </w:p>
    <w:p w14:paraId="765E30E0" w14:textId="77777777" w:rsidR="00721127" w:rsidRPr="00723CC1" w:rsidRDefault="00721127" w:rsidP="00CF7A8E">
      <w:pPr>
        <w:spacing w:before="20" w:after="20"/>
        <w:rPr>
          <w:rFonts w:ascii="Arial" w:hAnsi="Arial" w:cs="Arial"/>
          <w:b/>
          <w:bCs/>
          <w:sz w:val="22"/>
          <w:szCs w:val="22"/>
        </w:rPr>
      </w:pPr>
    </w:p>
    <w:p w14:paraId="1D11777A" w14:textId="3B7B70ED" w:rsidR="00C4370E" w:rsidRPr="00723CC1" w:rsidRDefault="00C4370E" w:rsidP="00AB1374">
      <w:pPr>
        <w:spacing w:before="20" w:after="20"/>
        <w:rPr>
          <w:rFonts w:ascii="Arial" w:hAnsi="Arial" w:cs="Arial"/>
          <w:b/>
          <w:bCs/>
          <w:sz w:val="22"/>
          <w:szCs w:val="22"/>
        </w:rPr>
      </w:pPr>
      <w:r w:rsidRPr="00723CC1">
        <w:rPr>
          <w:rFonts w:ascii="Arial" w:hAnsi="Arial" w:cs="Arial"/>
          <w:b/>
          <w:bCs/>
          <w:sz w:val="22"/>
          <w:szCs w:val="22"/>
        </w:rPr>
        <w:br w:type="page"/>
      </w:r>
    </w:p>
    <w:p w14:paraId="34EE7F6E" w14:textId="4433D3AA" w:rsidR="00111A90" w:rsidRPr="00723CC1" w:rsidRDefault="00AB1374" w:rsidP="00FB4B48">
      <w:pPr>
        <w:rPr>
          <w:b/>
          <w:bCs/>
        </w:rPr>
      </w:pPr>
      <w:r w:rsidRPr="00723CC1">
        <w:rPr>
          <w:b/>
          <w:bCs/>
        </w:rPr>
        <w:t>Anahtar kelimeler: “radyasyon maruziyeti” “X</w:t>
      </w:r>
      <w:r w:rsidRPr="00723CC1">
        <w:rPr>
          <w:rFonts w:ascii="Cambria Math" w:hAnsi="Cambria Math" w:cs="Cambria Math"/>
          <w:b/>
          <w:bCs/>
        </w:rPr>
        <w:t>‑</w:t>
      </w:r>
      <w:r w:rsidRPr="00723CC1">
        <w:rPr>
          <w:b/>
          <w:bCs/>
        </w:rPr>
        <w:t>ray/γ alanına girdi” “kaynak arkına çıplak bakış” “lazer ışınına temas”</w:t>
      </w:r>
    </w:p>
    <w:p w14:paraId="694A3400" w14:textId="7BD1A687" w:rsidR="00EA60AD" w:rsidRPr="00723CC1" w:rsidRDefault="00EA60AD" w:rsidP="00DE53DB">
      <w:pPr>
        <w:pStyle w:val="Heading2"/>
      </w:pPr>
      <w:bookmarkStart w:id="59" w:name="_Toc231335085"/>
      <w:r w:rsidRPr="00723CC1">
        <w:t>B3.7 Radyasyon</w:t>
      </w:r>
      <w:bookmarkEnd w:id="59"/>
    </w:p>
    <w:p w14:paraId="1783A978" w14:textId="76E85864" w:rsidR="00EA60AD" w:rsidRPr="00723CC1" w:rsidRDefault="008310B6" w:rsidP="00CF7A8E">
      <w:pPr>
        <w:spacing w:before="20" w:after="20"/>
        <w:rPr>
          <w:rFonts w:ascii="Arial" w:hAnsi="Arial" w:cs="Arial"/>
          <w:sz w:val="22"/>
          <w:szCs w:val="22"/>
        </w:rPr>
      </w:pPr>
      <w:r w:rsidRPr="00723CC1">
        <w:rPr>
          <w:rFonts w:ascii="Arial" w:hAnsi="Arial" w:cs="Arial"/>
          <w:sz w:val="22"/>
          <w:szCs w:val="22"/>
        </w:rPr>
        <w:t>K</w:t>
      </w:r>
      <w:r w:rsidR="00EA60AD" w:rsidRPr="00723CC1">
        <w:rPr>
          <w:rFonts w:ascii="Arial" w:hAnsi="Arial" w:cs="Arial"/>
          <w:sz w:val="22"/>
          <w:szCs w:val="22"/>
        </w:rPr>
        <w:t>işinin iyonlaştırıcı radyasyona (X-ışını, gama, radyoaktif kaynaklar vb.) veya iyonlaştırıcı olmayan radyasyona (UV, IR, lazer, mikrodalga vb.) beklenmedik biçimde maruz kalması durumunda seçilir. Burada temel ayrım, olayın bir “enerji maruziyeti” olmasıdır; yani radyasyonun kendisi ana tehlikedir, ikincil sonuçlar değil. Tipik örnekler arasında kaynak arkına çıplak gözle maruziyet, X-ray cihazı etrafında yanlış konumlanma, lazer ışınına doğrudan temas veya radyasyon kaynağının kontrolsüz erişime açık olması yer alır.</w:t>
      </w:r>
    </w:p>
    <w:p w14:paraId="31091DD0" w14:textId="77777777" w:rsidR="00EA60AD" w:rsidRPr="00723CC1" w:rsidRDefault="00EA60A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45C97766" w14:textId="77777777" w:rsidR="00EA60AD" w:rsidRPr="00723CC1" w:rsidRDefault="00EA60AD" w:rsidP="00CF7A8E">
      <w:pPr>
        <w:numPr>
          <w:ilvl w:val="0"/>
          <w:numId w:val="815"/>
        </w:numPr>
        <w:spacing w:before="20" w:after="20"/>
        <w:rPr>
          <w:rFonts w:ascii="Arial" w:hAnsi="Arial" w:cs="Arial"/>
          <w:sz w:val="22"/>
          <w:szCs w:val="22"/>
        </w:rPr>
      </w:pPr>
      <w:r w:rsidRPr="00723CC1">
        <w:rPr>
          <w:rFonts w:ascii="Arial" w:hAnsi="Arial" w:cs="Arial"/>
          <w:sz w:val="22"/>
          <w:szCs w:val="22"/>
        </w:rPr>
        <w:t>Kontrollü alan sınırları, interlock’lar, ışıklı uyarılar veya erişim kontrolü yetersizdir ve kişi tehlike alanına farkında olmadan girer.</w:t>
      </w:r>
    </w:p>
    <w:p w14:paraId="5CF65ECB" w14:textId="77777777" w:rsidR="00EA60AD" w:rsidRPr="00723CC1" w:rsidRDefault="00EA60AD" w:rsidP="00CF7A8E">
      <w:pPr>
        <w:numPr>
          <w:ilvl w:val="0"/>
          <w:numId w:val="815"/>
        </w:numPr>
        <w:spacing w:before="20" w:after="20"/>
        <w:rPr>
          <w:rFonts w:ascii="Arial" w:hAnsi="Arial" w:cs="Arial"/>
          <w:sz w:val="22"/>
          <w:szCs w:val="22"/>
        </w:rPr>
      </w:pPr>
      <w:r w:rsidRPr="00723CC1">
        <w:rPr>
          <w:rFonts w:ascii="Arial" w:hAnsi="Arial" w:cs="Arial"/>
          <w:sz w:val="22"/>
          <w:szCs w:val="22"/>
        </w:rPr>
        <w:t>Kaynak, NDT veya lazer işlerinde uygun göz/yüz koruması seçilmiş gibi görünse de gerçek maruziyet seviyesine göre yetersiz kalmıştır.</w:t>
      </w:r>
    </w:p>
    <w:p w14:paraId="729F6A4F" w14:textId="77777777" w:rsidR="00EA60AD" w:rsidRPr="00723CC1" w:rsidRDefault="00EA60AD" w:rsidP="00CF7A8E">
      <w:pPr>
        <w:numPr>
          <w:ilvl w:val="0"/>
          <w:numId w:val="815"/>
        </w:numPr>
        <w:spacing w:before="20" w:after="20"/>
        <w:rPr>
          <w:rFonts w:ascii="Arial" w:hAnsi="Arial" w:cs="Arial"/>
          <w:sz w:val="22"/>
          <w:szCs w:val="22"/>
        </w:rPr>
      </w:pPr>
      <w:r w:rsidRPr="00723CC1">
        <w:rPr>
          <w:rFonts w:ascii="Arial" w:hAnsi="Arial" w:cs="Arial"/>
          <w:sz w:val="22"/>
          <w:szCs w:val="22"/>
        </w:rPr>
        <w:t>Radyasyon kaynağının aktif/pasif durumu sahada net anlaşılmamış, işaretleme veya statü göstergesi güvenilir değildir.</w:t>
      </w:r>
    </w:p>
    <w:p w14:paraId="68BE4D5C" w14:textId="77777777" w:rsidR="00EA60AD" w:rsidRPr="00723CC1" w:rsidRDefault="00EA60AD" w:rsidP="00CF7A8E">
      <w:pPr>
        <w:numPr>
          <w:ilvl w:val="0"/>
          <w:numId w:val="815"/>
        </w:numPr>
        <w:spacing w:before="20" w:after="20"/>
        <w:rPr>
          <w:rFonts w:ascii="Arial" w:hAnsi="Arial" w:cs="Arial"/>
          <w:sz w:val="22"/>
          <w:szCs w:val="22"/>
        </w:rPr>
      </w:pPr>
      <w:r w:rsidRPr="00723CC1">
        <w:rPr>
          <w:rFonts w:ascii="Arial" w:hAnsi="Arial" w:cs="Arial"/>
          <w:sz w:val="22"/>
          <w:szCs w:val="22"/>
        </w:rPr>
        <w:t>Dozimetre, alan monitörü veya radyasyon izleme düzeni eksik, arızalı ya da yorumlanmamış olabilir.</w:t>
      </w:r>
    </w:p>
    <w:p w14:paraId="57D07F18" w14:textId="77777777" w:rsidR="00721127" w:rsidRPr="00723CC1" w:rsidRDefault="00721127" w:rsidP="00CF7A8E">
      <w:pPr>
        <w:spacing w:before="20" w:after="20"/>
        <w:rPr>
          <w:rFonts w:ascii="Arial" w:hAnsi="Arial" w:cs="Arial"/>
          <w:b/>
          <w:bCs/>
          <w:sz w:val="22"/>
          <w:szCs w:val="22"/>
        </w:rPr>
      </w:pPr>
    </w:p>
    <w:p w14:paraId="37890DE6" w14:textId="31F94E0B" w:rsidR="00C4370E" w:rsidRPr="00723CC1" w:rsidRDefault="00C4370E" w:rsidP="00AB1374">
      <w:pPr>
        <w:spacing w:before="20" w:after="20"/>
        <w:rPr>
          <w:rFonts w:ascii="Arial" w:hAnsi="Arial" w:cs="Arial"/>
          <w:sz w:val="22"/>
          <w:szCs w:val="22"/>
        </w:rPr>
      </w:pPr>
      <w:r w:rsidRPr="00723CC1">
        <w:rPr>
          <w:rFonts w:ascii="Arial" w:hAnsi="Arial" w:cs="Arial"/>
          <w:sz w:val="22"/>
          <w:szCs w:val="22"/>
        </w:rPr>
        <w:br w:type="page"/>
      </w:r>
    </w:p>
    <w:p w14:paraId="336AA2AA" w14:textId="0694D632" w:rsidR="00111A90" w:rsidRPr="00723CC1" w:rsidRDefault="00AB1374" w:rsidP="00FB4B48">
      <w:pPr>
        <w:rPr>
          <w:b/>
          <w:bCs/>
        </w:rPr>
      </w:pPr>
      <w:r w:rsidRPr="00723CC1">
        <w:rPr>
          <w:b/>
          <w:bCs/>
        </w:rPr>
        <w:t>Anahtar kelimeler: “sıcak yüzeye temas” “buhar/sıcak akışkan sıçrama” “kriyojenik yanık” “aşırı sıcak ortam”</w:t>
      </w:r>
    </w:p>
    <w:p w14:paraId="651010D6" w14:textId="3C9B7880" w:rsidR="00EA60AD" w:rsidRPr="00723CC1" w:rsidRDefault="00EA60AD" w:rsidP="00DE53DB">
      <w:pPr>
        <w:pStyle w:val="Heading2"/>
      </w:pPr>
      <w:bookmarkStart w:id="60" w:name="_Toc231335086"/>
      <w:r w:rsidRPr="00723CC1">
        <w:t>B3.8 Aşırı Sıcaklıklar</w:t>
      </w:r>
      <w:bookmarkEnd w:id="60"/>
    </w:p>
    <w:p w14:paraId="4C69A1CA" w14:textId="5663AA79" w:rsidR="00EA60AD" w:rsidRPr="00723CC1" w:rsidRDefault="008310B6" w:rsidP="00CF7A8E">
      <w:pPr>
        <w:spacing w:before="20" w:after="20"/>
        <w:rPr>
          <w:rFonts w:ascii="Arial" w:hAnsi="Arial" w:cs="Arial"/>
          <w:sz w:val="22"/>
          <w:szCs w:val="22"/>
        </w:rPr>
      </w:pPr>
      <w:r w:rsidRPr="00723CC1">
        <w:rPr>
          <w:rFonts w:ascii="Arial" w:hAnsi="Arial" w:cs="Arial"/>
          <w:sz w:val="22"/>
          <w:szCs w:val="22"/>
        </w:rPr>
        <w:t>K</w:t>
      </w:r>
      <w:r w:rsidR="00EA60AD" w:rsidRPr="00723CC1">
        <w:rPr>
          <w:rFonts w:ascii="Arial" w:hAnsi="Arial" w:cs="Arial"/>
          <w:sz w:val="22"/>
          <w:szCs w:val="22"/>
        </w:rPr>
        <w:t>işinin çevresel olarak olağandışı yüksek veya düşük sıcaklıklara ya da çok sıcak/çok soğuk yüzeylere beklenmedik biçimde maruz kalması durumunda seçilir. Buna sıcak yüzeye temas, kriyojenik sıçrama, ani buhar/</w:t>
      </w:r>
      <w:r w:rsidR="008C4744" w:rsidRPr="00723CC1">
        <w:rPr>
          <w:rFonts w:ascii="Arial" w:hAnsi="Arial" w:cs="Arial"/>
          <w:sz w:val="22"/>
          <w:szCs w:val="22"/>
        </w:rPr>
        <w:t>sıcak sıvı</w:t>
      </w:r>
      <w:r w:rsidR="00EA60AD" w:rsidRPr="00723CC1">
        <w:rPr>
          <w:rFonts w:ascii="Arial" w:hAnsi="Arial" w:cs="Arial"/>
          <w:sz w:val="22"/>
          <w:szCs w:val="22"/>
        </w:rPr>
        <w:t xml:space="preserve"> tahliyesi, </w:t>
      </w:r>
      <w:r w:rsidR="008C4744" w:rsidRPr="00723CC1">
        <w:rPr>
          <w:rFonts w:ascii="Arial" w:hAnsi="Arial" w:cs="Arial"/>
          <w:sz w:val="22"/>
          <w:szCs w:val="22"/>
        </w:rPr>
        <w:t>sıcak</w:t>
      </w:r>
      <w:r w:rsidR="00EA60AD" w:rsidRPr="00723CC1">
        <w:rPr>
          <w:rFonts w:ascii="Arial" w:hAnsi="Arial" w:cs="Arial"/>
          <w:sz w:val="22"/>
          <w:szCs w:val="22"/>
        </w:rPr>
        <w:t xml:space="preserve"> veya </w:t>
      </w:r>
      <w:r w:rsidR="008C4744" w:rsidRPr="00723CC1">
        <w:rPr>
          <w:rFonts w:ascii="Arial" w:hAnsi="Arial" w:cs="Arial"/>
          <w:sz w:val="22"/>
          <w:szCs w:val="22"/>
        </w:rPr>
        <w:t>soğuk</w:t>
      </w:r>
      <w:r w:rsidR="00EA60AD" w:rsidRPr="00723CC1">
        <w:rPr>
          <w:rFonts w:ascii="Arial" w:hAnsi="Arial" w:cs="Arial"/>
          <w:sz w:val="22"/>
          <w:szCs w:val="22"/>
        </w:rPr>
        <w:t xml:space="preserve"> stress dahil olabilir. Buradaki odak, ısı veya soğuk enerjisinin doğrudan fizyolojik etkisidir; yangın/patlama gibi başka fenomenlerden ayrıştırılmalıdır.</w:t>
      </w:r>
    </w:p>
    <w:p w14:paraId="0B70A3CB" w14:textId="77777777" w:rsidR="00EA60AD" w:rsidRPr="00723CC1" w:rsidRDefault="00EA60A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7B485B50" w14:textId="77777777" w:rsidR="00EA60AD" w:rsidRPr="00723CC1" w:rsidRDefault="00EA60AD" w:rsidP="00CF7A8E">
      <w:pPr>
        <w:numPr>
          <w:ilvl w:val="0"/>
          <w:numId w:val="820"/>
        </w:numPr>
        <w:spacing w:before="20" w:after="20"/>
        <w:rPr>
          <w:rFonts w:ascii="Arial" w:hAnsi="Arial" w:cs="Arial"/>
          <w:sz w:val="22"/>
          <w:szCs w:val="22"/>
        </w:rPr>
      </w:pPr>
      <w:r w:rsidRPr="00723CC1">
        <w:rPr>
          <w:rFonts w:ascii="Arial" w:hAnsi="Arial" w:cs="Arial"/>
          <w:sz w:val="22"/>
          <w:szCs w:val="22"/>
        </w:rPr>
        <w:t>Sıcak hat veya yüzey yeterince korunmamış ya da yalıtılmamıştır; çalışan temas ederek yanık alır.</w:t>
      </w:r>
    </w:p>
    <w:p w14:paraId="21E41196" w14:textId="77777777" w:rsidR="00EA60AD" w:rsidRPr="00723CC1" w:rsidRDefault="00EA60AD" w:rsidP="00CF7A8E">
      <w:pPr>
        <w:numPr>
          <w:ilvl w:val="0"/>
          <w:numId w:val="820"/>
        </w:numPr>
        <w:spacing w:before="20" w:after="20"/>
        <w:rPr>
          <w:rFonts w:ascii="Arial" w:hAnsi="Arial" w:cs="Arial"/>
          <w:sz w:val="22"/>
          <w:szCs w:val="22"/>
        </w:rPr>
      </w:pPr>
      <w:r w:rsidRPr="00723CC1">
        <w:rPr>
          <w:rFonts w:ascii="Arial" w:hAnsi="Arial" w:cs="Arial"/>
          <w:sz w:val="22"/>
          <w:szCs w:val="22"/>
        </w:rPr>
        <w:t>Kriyojenik akışkan transferi sırasında bağlantı çözülmesi, purge hatası veya sıçrama sonucu soğuk yanığı/embrittlement maruziyeti oluşur.</w:t>
      </w:r>
    </w:p>
    <w:p w14:paraId="45837558" w14:textId="77777777" w:rsidR="00EA60AD" w:rsidRPr="00723CC1" w:rsidRDefault="00EA60AD" w:rsidP="00CF7A8E">
      <w:pPr>
        <w:numPr>
          <w:ilvl w:val="0"/>
          <w:numId w:val="820"/>
        </w:numPr>
        <w:spacing w:before="20" w:after="20"/>
        <w:rPr>
          <w:rFonts w:ascii="Arial" w:hAnsi="Arial" w:cs="Arial"/>
          <w:sz w:val="22"/>
          <w:szCs w:val="22"/>
        </w:rPr>
      </w:pPr>
      <w:r w:rsidRPr="00723CC1">
        <w:rPr>
          <w:rFonts w:ascii="Arial" w:hAnsi="Arial" w:cs="Arial"/>
          <w:sz w:val="22"/>
          <w:szCs w:val="22"/>
        </w:rPr>
        <w:t>Kapalı, sıcak ve yetersiz havalandırmalı alanda heat stress gelişir; kişi karar verme veya fiziksel kontrol kaybı yaşar.</w:t>
      </w:r>
    </w:p>
    <w:p w14:paraId="5F39803E" w14:textId="704BCEB4" w:rsidR="00EA60AD" w:rsidRPr="00723CC1" w:rsidRDefault="00EA60AD" w:rsidP="00CF7A8E">
      <w:pPr>
        <w:numPr>
          <w:ilvl w:val="0"/>
          <w:numId w:val="820"/>
        </w:numPr>
        <w:spacing w:before="20" w:after="20"/>
        <w:rPr>
          <w:rFonts w:ascii="Arial" w:hAnsi="Arial" w:cs="Arial"/>
          <w:sz w:val="22"/>
          <w:szCs w:val="22"/>
        </w:rPr>
      </w:pPr>
      <w:r w:rsidRPr="00723CC1">
        <w:rPr>
          <w:rFonts w:ascii="Arial" w:hAnsi="Arial" w:cs="Arial"/>
          <w:sz w:val="22"/>
          <w:szCs w:val="22"/>
        </w:rPr>
        <w:t xml:space="preserve">Ani buhar veya </w:t>
      </w:r>
      <w:r w:rsidR="008310B6" w:rsidRPr="00723CC1">
        <w:rPr>
          <w:rFonts w:ascii="Arial" w:hAnsi="Arial" w:cs="Arial"/>
          <w:sz w:val="22"/>
          <w:szCs w:val="22"/>
        </w:rPr>
        <w:t>sıcak sıvı salımı hattın açılması</w:t>
      </w:r>
      <w:r w:rsidRPr="00723CC1">
        <w:rPr>
          <w:rFonts w:ascii="Arial" w:hAnsi="Arial" w:cs="Arial"/>
          <w:sz w:val="22"/>
          <w:szCs w:val="22"/>
        </w:rPr>
        <w:t>, izolasyon zafiyeti veya termal basınç nedeniyle ortaya çıkar.</w:t>
      </w:r>
    </w:p>
    <w:p w14:paraId="7B47B03A" w14:textId="77777777" w:rsidR="00C4370E" w:rsidRPr="00723CC1" w:rsidRDefault="00C4370E" w:rsidP="00CF7A8E">
      <w:pPr>
        <w:spacing w:before="20" w:after="20"/>
        <w:rPr>
          <w:rFonts w:ascii="Arial" w:hAnsi="Arial" w:cs="Arial"/>
          <w:b/>
          <w:bCs/>
          <w:sz w:val="22"/>
          <w:szCs w:val="22"/>
        </w:rPr>
      </w:pPr>
    </w:p>
    <w:p w14:paraId="2F6FAF19" w14:textId="7B40F8C7" w:rsidR="00C4370E" w:rsidRPr="00723CC1" w:rsidRDefault="00C4370E" w:rsidP="00AB1374">
      <w:pPr>
        <w:spacing w:before="20" w:after="20"/>
        <w:rPr>
          <w:rFonts w:ascii="Arial" w:hAnsi="Arial" w:cs="Arial"/>
          <w:b/>
          <w:bCs/>
          <w:sz w:val="22"/>
          <w:szCs w:val="22"/>
        </w:rPr>
      </w:pPr>
      <w:r w:rsidRPr="00723CC1">
        <w:rPr>
          <w:rFonts w:ascii="Arial" w:hAnsi="Arial" w:cs="Arial"/>
          <w:b/>
          <w:bCs/>
          <w:sz w:val="22"/>
          <w:szCs w:val="22"/>
        </w:rPr>
        <w:br w:type="page"/>
      </w:r>
    </w:p>
    <w:p w14:paraId="1B5C7ECC" w14:textId="771FBB33" w:rsidR="00111A90" w:rsidRPr="00723CC1" w:rsidRDefault="00AB1374" w:rsidP="00FB4B48">
      <w:pPr>
        <w:rPr>
          <w:b/>
          <w:bCs/>
        </w:rPr>
      </w:pPr>
      <w:r w:rsidRPr="00723CC1">
        <w:rPr>
          <w:b/>
          <w:bCs/>
        </w:rPr>
        <w:t>Anahtar kelimeler: “ani çok yüksek gürültü” “şiddetli titreşim maruziyeti” “alarm/uyarı duyulmadı” “titreşimle kontrol kaybı”</w:t>
      </w:r>
    </w:p>
    <w:p w14:paraId="405311A1" w14:textId="1CEF1745" w:rsidR="00EA60AD" w:rsidRPr="00723CC1" w:rsidRDefault="00EA60AD" w:rsidP="00DE53DB">
      <w:pPr>
        <w:pStyle w:val="Heading2"/>
      </w:pPr>
      <w:bookmarkStart w:id="61" w:name="_Toc231335087"/>
      <w:r w:rsidRPr="00723CC1">
        <w:t>B3.9 Gürültü veya Titreşim</w:t>
      </w:r>
      <w:bookmarkEnd w:id="61"/>
    </w:p>
    <w:p w14:paraId="7721E1ED" w14:textId="41CD6DB8" w:rsidR="00EA60AD" w:rsidRPr="00723CC1" w:rsidRDefault="00511B17" w:rsidP="00CF7A8E">
      <w:pPr>
        <w:spacing w:before="20" w:after="20"/>
        <w:rPr>
          <w:rFonts w:ascii="Arial" w:hAnsi="Arial" w:cs="Arial"/>
          <w:sz w:val="22"/>
          <w:szCs w:val="22"/>
        </w:rPr>
      </w:pPr>
      <w:r w:rsidRPr="00723CC1">
        <w:rPr>
          <w:rFonts w:ascii="Arial" w:hAnsi="Arial" w:cs="Arial"/>
          <w:sz w:val="22"/>
          <w:szCs w:val="22"/>
        </w:rPr>
        <w:t>K</w:t>
      </w:r>
      <w:r w:rsidR="00EA60AD" w:rsidRPr="00723CC1">
        <w:rPr>
          <w:rFonts w:ascii="Arial" w:hAnsi="Arial" w:cs="Arial"/>
          <w:sz w:val="22"/>
          <w:szCs w:val="22"/>
        </w:rPr>
        <w:t xml:space="preserve">işinin kısa süreli olağandışı yüksek gürültüye veya şiddetli titreşime beklenmedik biçimde maruz kalması durumunda seçilir; buna patlama, basınç boşalması, ani mekanik arıza veya yoğun ekipman titreşimi bağlı etkiler dahildir. Bu maruziyet geçici veya kalıcı işitme kaybına, dengesizlik hissine, kavrama kaybına, dikkat bozulmasına ya da kontrol kaybına yol açabilir. </w:t>
      </w:r>
      <w:r w:rsidRPr="00723CC1">
        <w:rPr>
          <w:rFonts w:ascii="Arial" w:hAnsi="Arial" w:cs="Arial"/>
          <w:sz w:val="22"/>
          <w:szCs w:val="22"/>
        </w:rPr>
        <w:t>İ</w:t>
      </w:r>
      <w:r w:rsidR="00EA60AD" w:rsidRPr="00723CC1">
        <w:rPr>
          <w:rFonts w:ascii="Arial" w:hAnsi="Arial" w:cs="Arial"/>
          <w:sz w:val="22"/>
          <w:szCs w:val="22"/>
        </w:rPr>
        <w:t>nsan faktörleri örnekleri de yüksek gürültünün alarm duyulamaması, yoğun titreşimin kavrama kaybı ve performans düşüşü yaratabileceğini vurgular.</w:t>
      </w:r>
    </w:p>
    <w:p w14:paraId="69E54A4A" w14:textId="77777777" w:rsidR="00EA60AD" w:rsidRPr="00723CC1" w:rsidRDefault="00EA60A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1C5FE934" w14:textId="77777777" w:rsidR="00EA60AD" w:rsidRPr="00723CC1" w:rsidRDefault="00EA60AD" w:rsidP="00CF7A8E">
      <w:pPr>
        <w:numPr>
          <w:ilvl w:val="0"/>
          <w:numId w:val="825"/>
        </w:numPr>
        <w:spacing w:before="20" w:after="20"/>
        <w:rPr>
          <w:rFonts w:ascii="Arial" w:hAnsi="Arial" w:cs="Arial"/>
          <w:sz w:val="22"/>
          <w:szCs w:val="22"/>
        </w:rPr>
      </w:pPr>
      <w:r w:rsidRPr="00723CC1">
        <w:rPr>
          <w:rFonts w:ascii="Arial" w:hAnsi="Arial" w:cs="Arial"/>
          <w:sz w:val="22"/>
          <w:szCs w:val="22"/>
        </w:rPr>
        <w:t>Basınçlı hattın ani boşalması, mekanik kırılma, blowdown veya patlama sonrası çok yüksek anlık ses oluşur.</w:t>
      </w:r>
    </w:p>
    <w:p w14:paraId="26822E15" w14:textId="77777777" w:rsidR="00EA60AD" w:rsidRPr="00723CC1" w:rsidRDefault="00EA60AD" w:rsidP="00CF7A8E">
      <w:pPr>
        <w:numPr>
          <w:ilvl w:val="0"/>
          <w:numId w:val="825"/>
        </w:numPr>
        <w:spacing w:before="20" w:after="20"/>
        <w:rPr>
          <w:rFonts w:ascii="Arial" w:hAnsi="Arial" w:cs="Arial"/>
          <w:sz w:val="22"/>
          <w:szCs w:val="22"/>
        </w:rPr>
      </w:pPr>
      <w:r w:rsidRPr="00723CC1">
        <w:rPr>
          <w:rFonts w:ascii="Arial" w:hAnsi="Arial" w:cs="Arial"/>
          <w:sz w:val="22"/>
          <w:szCs w:val="22"/>
        </w:rPr>
        <w:t>Sürekli titreşimli ekipmanla uzun süre çalışma, el-kol uyuşması veya alet kontrolünün kaybına neden olur.</w:t>
      </w:r>
    </w:p>
    <w:p w14:paraId="6B2EAC53" w14:textId="77777777" w:rsidR="00EA60AD" w:rsidRPr="00723CC1" w:rsidRDefault="00EA60AD" w:rsidP="00CF7A8E">
      <w:pPr>
        <w:numPr>
          <w:ilvl w:val="0"/>
          <w:numId w:val="825"/>
        </w:numPr>
        <w:spacing w:before="20" w:after="20"/>
        <w:rPr>
          <w:rFonts w:ascii="Arial" w:hAnsi="Arial" w:cs="Arial"/>
          <w:sz w:val="22"/>
          <w:szCs w:val="22"/>
        </w:rPr>
      </w:pPr>
      <w:r w:rsidRPr="00723CC1">
        <w:rPr>
          <w:rFonts w:ascii="Arial" w:hAnsi="Arial" w:cs="Arial"/>
          <w:sz w:val="22"/>
          <w:szCs w:val="22"/>
        </w:rPr>
        <w:t>Çalışan alarmları duyamaz, sözlü uyarıları kaçırır veya titreşim nedeniyle güvenli manipülasyon yapamaz.</w:t>
      </w:r>
    </w:p>
    <w:p w14:paraId="7895DE0A" w14:textId="7299A679" w:rsidR="00EA60AD" w:rsidRPr="00723CC1" w:rsidRDefault="00EA60AD" w:rsidP="00CF7A8E">
      <w:pPr>
        <w:numPr>
          <w:ilvl w:val="0"/>
          <w:numId w:val="825"/>
        </w:numPr>
        <w:spacing w:before="20" w:after="20"/>
        <w:rPr>
          <w:rFonts w:ascii="Arial" w:hAnsi="Arial" w:cs="Arial"/>
          <w:sz w:val="22"/>
          <w:szCs w:val="22"/>
        </w:rPr>
      </w:pPr>
      <w:r w:rsidRPr="00723CC1">
        <w:rPr>
          <w:rFonts w:ascii="Arial" w:hAnsi="Arial" w:cs="Arial"/>
          <w:sz w:val="22"/>
          <w:szCs w:val="22"/>
        </w:rPr>
        <w:t>Gürültü alanları işaretli değildir, alarm sistemi arka plan gürültüsünde seçilemez veya anti-</w:t>
      </w:r>
      <w:r w:rsidR="00511B17" w:rsidRPr="00723CC1">
        <w:rPr>
          <w:rFonts w:ascii="Arial" w:hAnsi="Arial" w:cs="Arial"/>
          <w:sz w:val="22"/>
          <w:szCs w:val="22"/>
        </w:rPr>
        <w:t>titreşim</w:t>
      </w:r>
      <w:r w:rsidRPr="00723CC1">
        <w:rPr>
          <w:rFonts w:ascii="Arial" w:hAnsi="Arial" w:cs="Arial"/>
          <w:sz w:val="22"/>
          <w:szCs w:val="22"/>
        </w:rPr>
        <w:t xml:space="preserve"> </w:t>
      </w:r>
      <w:r w:rsidR="008C4744" w:rsidRPr="00723CC1">
        <w:rPr>
          <w:rFonts w:ascii="Arial" w:hAnsi="Arial" w:cs="Arial"/>
          <w:sz w:val="22"/>
          <w:szCs w:val="22"/>
        </w:rPr>
        <w:t>k</w:t>
      </w:r>
      <w:r w:rsidRPr="00723CC1">
        <w:rPr>
          <w:rFonts w:ascii="Arial" w:hAnsi="Arial" w:cs="Arial"/>
          <w:sz w:val="22"/>
          <w:szCs w:val="22"/>
        </w:rPr>
        <w:t>ontrol</w:t>
      </w:r>
      <w:r w:rsidR="008C4744" w:rsidRPr="00723CC1">
        <w:rPr>
          <w:rFonts w:ascii="Arial" w:hAnsi="Arial" w:cs="Arial"/>
          <w:sz w:val="22"/>
          <w:szCs w:val="22"/>
        </w:rPr>
        <w:t>leri</w:t>
      </w:r>
      <w:r w:rsidRPr="00723CC1">
        <w:rPr>
          <w:rFonts w:ascii="Arial" w:hAnsi="Arial" w:cs="Arial"/>
          <w:sz w:val="22"/>
          <w:szCs w:val="22"/>
        </w:rPr>
        <w:t xml:space="preserve"> yetersizdir.</w:t>
      </w:r>
    </w:p>
    <w:p w14:paraId="6C3DD5F3" w14:textId="6A9D0C39" w:rsidR="00EA60AD" w:rsidRPr="00723CC1" w:rsidRDefault="00EA60AD" w:rsidP="00CF7A8E">
      <w:pPr>
        <w:spacing w:before="20" w:after="20"/>
        <w:rPr>
          <w:rFonts w:ascii="Arial" w:hAnsi="Arial" w:cs="Arial"/>
          <w:sz w:val="22"/>
          <w:szCs w:val="22"/>
        </w:rPr>
      </w:pPr>
    </w:p>
    <w:p w14:paraId="3F644D6C" w14:textId="77777777" w:rsidR="00C4370E" w:rsidRPr="00723CC1" w:rsidRDefault="00C4370E" w:rsidP="00CF7A8E">
      <w:pPr>
        <w:spacing w:before="20" w:after="20"/>
        <w:rPr>
          <w:rFonts w:ascii="Arial" w:hAnsi="Arial" w:cs="Arial"/>
          <w:b/>
          <w:bCs/>
          <w:sz w:val="22"/>
          <w:szCs w:val="22"/>
        </w:rPr>
      </w:pPr>
    </w:p>
    <w:p w14:paraId="070D414A" w14:textId="60D7CE00" w:rsidR="00C4370E" w:rsidRPr="00723CC1" w:rsidRDefault="00C4370E" w:rsidP="00AB1374">
      <w:pPr>
        <w:spacing w:before="20" w:after="20"/>
        <w:rPr>
          <w:rFonts w:ascii="Arial" w:hAnsi="Arial" w:cs="Arial"/>
          <w:b/>
          <w:bCs/>
          <w:sz w:val="22"/>
          <w:szCs w:val="22"/>
        </w:rPr>
      </w:pPr>
      <w:r w:rsidRPr="00723CC1">
        <w:rPr>
          <w:rFonts w:ascii="Arial" w:hAnsi="Arial" w:cs="Arial"/>
          <w:b/>
          <w:bCs/>
          <w:sz w:val="22"/>
          <w:szCs w:val="22"/>
        </w:rPr>
        <w:br w:type="page"/>
      </w:r>
    </w:p>
    <w:p w14:paraId="4602FDDB" w14:textId="36A47DFF" w:rsidR="00111A90" w:rsidRPr="00723CC1" w:rsidRDefault="00AB1374" w:rsidP="00FB4B48">
      <w:pPr>
        <w:rPr>
          <w:b/>
          <w:bCs/>
        </w:rPr>
      </w:pPr>
      <w:r w:rsidRPr="00723CC1">
        <w:rPr>
          <w:b/>
          <w:bCs/>
        </w:rPr>
        <w:t>Anahtar kelimeler: “fırtına/yıldırım etkisi” “aşırı rüzgârda çalışma” “ani sel/baskın” “doğa olayı maruziyeti”</w:t>
      </w:r>
    </w:p>
    <w:p w14:paraId="1B45BB4C" w14:textId="44AD437D" w:rsidR="00EA60AD" w:rsidRPr="00723CC1" w:rsidRDefault="00EA60AD" w:rsidP="00DE53DB">
      <w:pPr>
        <w:pStyle w:val="Heading2"/>
      </w:pPr>
      <w:bookmarkStart w:id="62" w:name="_Toc231335088"/>
      <w:r w:rsidRPr="00723CC1">
        <w:t>B3.10 Fırtına veya Doğa Olayları</w:t>
      </w:r>
      <w:bookmarkEnd w:id="62"/>
    </w:p>
    <w:p w14:paraId="7339A6EF" w14:textId="3024D0D9" w:rsidR="00EA60AD" w:rsidRPr="00723CC1" w:rsidRDefault="00511B17" w:rsidP="00CF7A8E">
      <w:pPr>
        <w:spacing w:before="20" w:after="20"/>
        <w:rPr>
          <w:rFonts w:ascii="Arial" w:hAnsi="Arial" w:cs="Arial"/>
          <w:sz w:val="22"/>
          <w:szCs w:val="22"/>
        </w:rPr>
      </w:pPr>
      <w:r w:rsidRPr="00723CC1">
        <w:rPr>
          <w:rFonts w:ascii="Arial" w:hAnsi="Arial" w:cs="Arial"/>
          <w:sz w:val="22"/>
          <w:szCs w:val="22"/>
        </w:rPr>
        <w:t>K</w:t>
      </w:r>
      <w:r w:rsidR="00EA60AD" w:rsidRPr="00723CC1">
        <w:rPr>
          <w:rFonts w:ascii="Arial" w:hAnsi="Arial" w:cs="Arial"/>
          <w:sz w:val="22"/>
          <w:szCs w:val="22"/>
        </w:rPr>
        <w:t xml:space="preserve">işinin fırtına, şiddetli rüzgâr, yıldırım, hortum, aşırı yağış, buz fırtınası veya benzeri doğa olaylarının doğrudan etkilerine maruz kalması durumunda seçilir. Örnek olarak yıldırım düşmesi, uçan cisimle temas, ani sel, açık alandaki yapı veya ekipmanın devrilmesi verilir. </w:t>
      </w:r>
      <w:r w:rsidRPr="00723CC1">
        <w:rPr>
          <w:rFonts w:ascii="Arial" w:hAnsi="Arial" w:cs="Arial"/>
          <w:sz w:val="22"/>
          <w:szCs w:val="22"/>
        </w:rPr>
        <w:t>D</w:t>
      </w:r>
      <w:r w:rsidR="00EA60AD" w:rsidRPr="00723CC1">
        <w:rPr>
          <w:rFonts w:ascii="Arial" w:hAnsi="Arial" w:cs="Arial"/>
          <w:sz w:val="22"/>
          <w:szCs w:val="22"/>
        </w:rPr>
        <w:t>oğal fenomenler organizasyonun doğrudan kontrolü dışında olsa da, bunlara hazırlık ve tasarım tedbirleri ayrı kök neden olarak mutlaka incelenmelidir.</w:t>
      </w:r>
    </w:p>
    <w:p w14:paraId="05C60B19" w14:textId="77777777" w:rsidR="00EA60AD" w:rsidRPr="00723CC1" w:rsidRDefault="00EA60A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19A483B1" w14:textId="77777777" w:rsidR="00EA60AD" w:rsidRPr="00723CC1" w:rsidRDefault="00EA60AD" w:rsidP="00CF7A8E">
      <w:pPr>
        <w:numPr>
          <w:ilvl w:val="0"/>
          <w:numId w:val="830"/>
        </w:numPr>
        <w:spacing w:before="20" w:after="20"/>
        <w:rPr>
          <w:rFonts w:ascii="Arial" w:hAnsi="Arial" w:cs="Arial"/>
          <w:sz w:val="22"/>
          <w:szCs w:val="22"/>
        </w:rPr>
      </w:pPr>
      <w:r w:rsidRPr="00723CC1">
        <w:rPr>
          <w:rFonts w:ascii="Arial" w:hAnsi="Arial" w:cs="Arial"/>
          <w:sz w:val="22"/>
          <w:szCs w:val="22"/>
        </w:rPr>
        <w:t>Açık saha çalışması kötü hava koşullarında durdurulmamış, ekipman emniyete alınmamış veya tahliye kararı gecikmiştir.</w:t>
      </w:r>
    </w:p>
    <w:p w14:paraId="575CED53" w14:textId="77777777" w:rsidR="00EA60AD" w:rsidRPr="00723CC1" w:rsidRDefault="00EA60AD" w:rsidP="00CF7A8E">
      <w:pPr>
        <w:numPr>
          <w:ilvl w:val="0"/>
          <w:numId w:val="830"/>
        </w:numPr>
        <w:spacing w:before="20" w:after="20"/>
        <w:rPr>
          <w:rFonts w:ascii="Arial" w:hAnsi="Arial" w:cs="Arial"/>
          <w:sz w:val="22"/>
          <w:szCs w:val="22"/>
        </w:rPr>
      </w:pPr>
      <w:r w:rsidRPr="00723CC1">
        <w:rPr>
          <w:rFonts w:ascii="Arial" w:hAnsi="Arial" w:cs="Arial"/>
          <w:sz w:val="22"/>
          <w:szCs w:val="22"/>
        </w:rPr>
        <w:t>Yıldırım riski olan alanda toplanma, yüksek yapı yakınında çalışma veya vinç/manlift operasyonu sürdürülmüştür.</w:t>
      </w:r>
    </w:p>
    <w:p w14:paraId="230962B2" w14:textId="77777777" w:rsidR="00EA60AD" w:rsidRPr="00723CC1" w:rsidRDefault="00EA60AD" w:rsidP="00CF7A8E">
      <w:pPr>
        <w:numPr>
          <w:ilvl w:val="0"/>
          <w:numId w:val="830"/>
        </w:numPr>
        <w:spacing w:before="20" w:after="20"/>
        <w:rPr>
          <w:rFonts w:ascii="Arial" w:hAnsi="Arial" w:cs="Arial"/>
          <w:sz w:val="22"/>
          <w:szCs w:val="22"/>
        </w:rPr>
      </w:pPr>
      <w:r w:rsidRPr="00723CC1">
        <w:rPr>
          <w:rFonts w:ascii="Arial" w:hAnsi="Arial" w:cs="Arial"/>
          <w:sz w:val="22"/>
          <w:szCs w:val="22"/>
        </w:rPr>
        <w:t>Şiddetli yağış drenajı aşmış, erişim yolları kapanmış veya ekipman devrilmesine neden olmuştur.</w:t>
      </w:r>
    </w:p>
    <w:p w14:paraId="3A1BFC77" w14:textId="77777777" w:rsidR="00EA60AD" w:rsidRPr="00723CC1" w:rsidRDefault="00EA60AD" w:rsidP="00CF7A8E">
      <w:pPr>
        <w:numPr>
          <w:ilvl w:val="0"/>
          <w:numId w:val="830"/>
        </w:numPr>
        <w:spacing w:before="20" w:after="20"/>
        <w:rPr>
          <w:rFonts w:ascii="Arial" w:hAnsi="Arial" w:cs="Arial"/>
          <w:b/>
          <w:bCs/>
          <w:sz w:val="22"/>
          <w:szCs w:val="22"/>
        </w:rPr>
      </w:pPr>
      <w:r w:rsidRPr="00723CC1">
        <w:rPr>
          <w:rFonts w:ascii="Arial" w:hAnsi="Arial" w:cs="Arial"/>
          <w:sz w:val="22"/>
          <w:szCs w:val="22"/>
        </w:rPr>
        <w:t>Doğal olay “harici neden” kabul edilip, organizasyonun tasarım, izleme ve response eksikleri gözden kaçırılmış olabilir</w:t>
      </w:r>
      <w:r w:rsidRPr="00723CC1">
        <w:rPr>
          <w:rFonts w:ascii="Arial" w:hAnsi="Arial" w:cs="Arial"/>
          <w:b/>
          <w:bCs/>
          <w:sz w:val="22"/>
          <w:szCs w:val="22"/>
        </w:rPr>
        <w:t>.</w:t>
      </w:r>
    </w:p>
    <w:p w14:paraId="5D6D038D" w14:textId="228E6111" w:rsidR="00EA60AD" w:rsidRPr="00723CC1" w:rsidRDefault="00EA60AD" w:rsidP="00CF7A8E">
      <w:pPr>
        <w:spacing w:before="20" w:after="20"/>
        <w:rPr>
          <w:rFonts w:ascii="Arial" w:hAnsi="Arial" w:cs="Arial"/>
          <w:sz w:val="22"/>
          <w:szCs w:val="22"/>
        </w:rPr>
      </w:pPr>
    </w:p>
    <w:p w14:paraId="547BE14B" w14:textId="77777777" w:rsidR="00C4370E" w:rsidRPr="00723CC1" w:rsidRDefault="00C4370E" w:rsidP="00CF7A8E">
      <w:pPr>
        <w:spacing w:before="20" w:after="20"/>
        <w:rPr>
          <w:rFonts w:ascii="Arial" w:hAnsi="Arial" w:cs="Arial"/>
          <w:sz w:val="22"/>
          <w:szCs w:val="22"/>
        </w:rPr>
      </w:pPr>
    </w:p>
    <w:p w14:paraId="2EE609D0" w14:textId="70E5B02C" w:rsidR="00C4370E" w:rsidRPr="00723CC1" w:rsidRDefault="00C4370E" w:rsidP="00AB1374">
      <w:pPr>
        <w:spacing w:before="20" w:after="20"/>
        <w:rPr>
          <w:rFonts w:ascii="Arial" w:hAnsi="Arial" w:cs="Arial"/>
          <w:b/>
          <w:bCs/>
          <w:sz w:val="22"/>
          <w:szCs w:val="22"/>
        </w:rPr>
      </w:pPr>
      <w:r w:rsidRPr="00723CC1">
        <w:rPr>
          <w:rFonts w:ascii="Arial" w:hAnsi="Arial" w:cs="Arial"/>
          <w:b/>
          <w:bCs/>
          <w:sz w:val="22"/>
          <w:szCs w:val="22"/>
        </w:rPr>
        <w:br w:type="page"/>
      </w:r>
    </w:p>
    <w:p w14:paraId="2793D696" w14:textId="3002390B" w:rsidR="00111A90" w:rsidRPr="00723CC1" w:rsidRDefault="00AB1374" w:rsidP="00FB4B48">
      <w:pPr>
        <w:rPr>
          <w:rStyle w:val="Heading1Char"/>
          <w:rFonts w:ascii="Arial" w:hAnsi="Arial" w:cs="Arial"/>
          <w:b/>
          <w:bCs/>
          <w:color w:val="auto"/>
          <w:sz w:val="22"/>
          <w:szCs w:val="22"/>
        </w:rPr>
      </w:pPr>
      <w:r w:rsidRPr="00723CC1">
        <w:rPr>
          <w:b/>
          <w:bCs/>
        </w:rPr>
        <w:t>Anahtar kelimeler: “</w:t>
      </w:r>
      <w:r w:rsidR="008C4744" w:rsidRPr="00723CC1">
        <w:rPr>
          <w:b/>
          <w:bCs/>
        </w:rPr>
        <w:t>depolanmış</w:t>
      </w:r>
      <w:r w:rsidRPr="00723CC1">
        <w:rPr>
          <w:b/>
          <w:bCs/>
        </w:rPr>
        <w:t xml:space="preserve"> ener</w:t>
      </w:r>
      <w:r w:rsidR="008C4744" w:rsidRPr="00723CC1">
        <w:rPr>
          <w:b/>
          <w:bCs/>
        </w:rPr>
        <w:t>ji</w:t>
      </w:r>
      <w:r w:rsidRPr="00723CC1">
        <w:rPr>
          <w:b/>
          <w:bCs/>
        </w:rPr>
        <w:t xml:space="preserve"> boşalması” “yay/akümülatör boşaldı” “kondansatör deşarjı” “zero</w:t>
      </w:r>
      <w:r w:rsidRPr="00723CC1">
        <w:rPr>
          <w:rFonts w:ascii="Cambria Math" w:hAnsi="Cambria Math" w:cs="Cambria Math"/>
          <w:b/>
          <w:bCs/>
        </w:rPr>
        <w:t>‑</w:t>
      </w:r>
      <w:r w:rsidRPr="00723CC1">
        <w:rPr>
          <w:b/>
          <w:bCs/>
        </w:rPr>
        <w:t>energy doğrulanmadı”</w:t>
      </w:r>
    </w:p>
    <w:p w14:paraId="3A2E1B0E" w14:textId="059E5E49" w:rsidR="00EA60AD" w:rsidRPr="00723CC1" w:rsidRDefault="00EA60AD" w:rsidP="00DE53DB">
      <w:pPr>
        <w:pStyle w:val="Heading2"/>
      </w:pPr>
      <w:bookmarkStart w:id="63" w:name="_Toc231335089"/>
      <w:r w:rsidRPr="00723CC1">
        <w:t>B3.11 Depolanmış Enerjinin Beklenmedik Şekilde Açığa Çıkması</w:t>
      </w:r>
      <w:bookmarkEnd w:id="63"/>
    </w:p>
    <w:p w14:paraId="02482E52" w14:textId="06B94421" w:rsidR="00EA60AD" w:rsidRPr="00723CC1" w:rsidRDefault="00511B17" w:rsidP="00CF7A8E">
      <w:pPr>
        <w:spacing w:before="20" w:after="20"/>
        <w:rPr>
          <w:rFonts w:ascii="Arial" w:hAnsi="Arial" w:cs="Arial"/>
          <w:sz w:val="22"/>
          <w:szCs w:val="22"/>
        </w:rPr>
      </w:pPr>
      <w:r w:rsidRPr="00723CC1">
        <w:rPr>
          <w:rFonts w:ascii="Arial" w:hAnsi="Arial" w:cs="Arial"/>
          <w:sz w:val="22"/>
          <w:szCs w:val="22"/>
        </w:rPr>
        <w:t>Y</w:t>
      </w:r>
      <w:r w:rsidR="00EA60AD" w:rsidRPr="00723CC1">
        <w:rPr>
          <w:rFonts w:ascii="Arial" w:hAnsi="Arial" w:cs="Arial"/>
          <w:sz w:val="22"/>
          <w:szCs w:val="22"/>
        </w:rPr>
        <w:t>ay, hidrolik akümülatör, pnömatik sistem, ağırlık, kondansatör veya benzeri bir sistem içinde önceden depolanmış enerjinin kontrolsüz biçimde açığa çıkması durumunda seçilir. Bu kod, B3.3’ün daha spesifik ve daha dar bir alt türü gibi düşünülebilir; burada mesele genel enerji değil, önceden birikmiş enerjinin boşalmasıdır. Yayın önceden boşaltılmadan sökülmesi, akümülatörün basınç altındayken açılması veya kondansatörün deşarj edilmeden temas edilmesi tipik örneklerdir.</w:t>
      </w:r>
    </w:p>
    <w:p w14:paraId="2625AE3F" w14:textId="77777777" w:rsidR="00EA60AD" w:rsidRPr="00723CC1" w:rsidRDefault="00EA60A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E9A720C" w14:textId="77777777" w:rsidR="00EA60AD" w:rsidRPr="00723CC1" w:rsidRDefault="00EA60AD" w:rsidP="00CF7A8E">
      <w:pPr>
        <w:numPr>
          <w:ilvl w:val="0"/>
          <w:numId w:val="835"/>
        </w:numPr>
        <w:spacing w:before="20" w:after="20"/>
        <w:rPr>
          <w:rFonts w:ascii="Arial" w:hAnsi="Arial" w:cs="Arial"/>
          <w:sz w:val="22"/>
          <w:szCs w:val="22"/>
        </w:rPr>
      </w:pPr>
      <w:r w:rsidRPr="00723CC1">
        <w:rPr>
          <w:rFonts w:ascii="Arial" w:hAnsi="Arial" w:cs="Arial"/>
          <w:sz w:val="22"/>
          <w:szCs w:val="22"/>
        </w:rPr>
        <w:t>Sistem dışarıdan “kapalı” görünür ama içinde residual/stored energy kalmıştır.</w:t>
      </w:r>
    </w:p>
    <w:p w14:paraId="5615E198" w14:textId="6A1EE073" w:rsidR="00EA60AD" w:rsidRPr="00723CC1" w:rsidRDefault="00EA60AD" w:rsidP="00CF7A8E">
      <w:pPr>
        <w:numPr>
          <w:ilvl w:val="0"/>
          <w:numId w:val="835"/>
        </w:numPr>
        <w:spacing w:before="20" w:after="20"/>
        <w:rPr>
          <w:rFonts w:ascii="Arial" w:hAnsi="Arial" w:cs="Arial"/>
          <w:sz w:val="22"/>
          <w:szCs w:val="22"/>
        </w:rPr>
      </w:pPr>
      <w:r w:rsidRPr="00723CC1">
        <w:rPr>
          <w:rFonts w:ascii="Arial" w:hAnsi="Arial" w:cs="Arial"/>
          <w:sz w:val="22"/>
          <w:szCs w:val="22"/>
        </w:rPr>
        <w:t xml:space="preserve">Mekanik </w:t>
      </w:r>
      <w:r w:rsidR="008C4744" w:rsidRPr="00723CC1">
        <w:rPr>
          <w:rFonts w:ascii="Arial" w:hAnsi="Arial" w:cs="Arial"/>
          <w:sz w:val="22"/>
          <w:szCs w:val="22"/>
        </w:rPr>
        <w:t>sabitleme</w:t>
      </w:r>
      <w:r w:rsidRPr="00723CC1">
        <w:rPr>
          <w:rFonts w:ascii="Arial" w:hAnsi="Arial" w:cs="Arial"/>
          <w:sz w:val="22"/>
          <w:szCs w:val="22"/>
        </w:rPr>
        <w:t>, pi</w:t>
      </w:r>
      <w:r w:rsidR="008C4744" w:rsidRPr="00723CC1">
        <w:rPr>
          <w:rFonts w:ascii="Arial" w:hAnsi="Arial" w:cs="Arial"/>
          <w:sz w:val="22"/>
          <w:szCs w:val="22"/>
        </w:rPr>
        <w:t>m takma</w:t>
      </w:r>
      <w:r w:rsidRPr="00723CC1">
        <w:rPr>
          <w:rFonts w:ascii="Arial" w:hAnsi="Arial" w:cs="Arial"/>
          <w:sz w:val="22"/>
          <w:szCs w:val="22"/>
        </w:rPr>
        <w:t>, blok</w:t>
      </w:r>
      <w:r w:rsidR="008C4744" w:rsidRPr="00723CC1">
        <w:rPr>
          <w:rFonts w:ascii="Arial" w:hAnsi="Arial" w:cs="Arial"/>
          <w:sz w:val="22"/>
          <w:szCs w:val="22"/>
        </w:rPr>
        <w:t>lama</w:t>
      </w:r>
      <w:r w:rsidRPr="00723CC1">
        <w:rPr>
          <w:rFonts w:ascii="Arial" w:hAnsi="Arial" w:cs="Arial"/>
          <w:sz w:val="22"/>
          <w:szCs w:val="22"/>
        </w:rPr>
        <w:t xml:space="preserve">, </w:t>
      </w:r>
      <w:r w:rsidR="008C4744" w:rsidRPr="00723CC1">
        <w:rPr>
          <w:rFonts w:ascii="Arial" w:hAnsi="Arial" w:cs="Arial"/>
          <w:sz w:val="22"/>
          <w:szCs w:val="22"/>
        </w:rPr>
        <w:t>basınç tahliyesi</w:t>
      </w:r>
      <w:r w:rsidRPr="00723CC1">
        <w:rPr>
          <w:rFonts w:ascii="Arial" w:hAnsi="Arial" w:cs="Arial"/>
          <w:sz w:val="22"/>
          <w:szCs w:val="22"/>
        </w:rPr>
        <w:t xml:space="preserve">, </w:t>
      </w:r>
      <w:r w:rsidR="008C4744" w:rsidRPr="00723CC1">
        <w:rPr>
          <w:rFonts w:ascii="Arial" w:hAnsi="Arial" w:cs="Arial"/>
          <w:sz w:val="22"/>
          <w:szCs w:val="22"/>
        </w:rPr>
        <w:t>deşarj</w:t>
      </w:r>
      <w:r w:rsidRPr="00723CC1">
        <w:rPr>
          <w:rFonts w:ascii="Arial" w:hAnsi="Arial" w:cs="Arial"/>
          <w:sz w:val="22"/>
          <w:szCs w:val="22"/>
        </w:rPr>
        <w:t xml:space="preserve"> veya </w:t>
      </w:r>
      <w:r w:rsidR="008C4744" w:rsidRPr="00723CC1">
        <w:rPr>
          <w:rFonts w:ascii="Arial" w:hAnsi="Arial" w:cs="Arial"/>
          <w:sz w:val="22"/>
          <w:szCs w:val="22"/>
        </w:rPr>
        <w:t>sıfır</w:t>
      </w:r>
      <w:r w:rsidRPr="00723CC1">
        <w:rPr>
          <w:rFonts w:ascii="Arial" w:hAnsi="Arial" w:cs="Arial"/>
          <w:sz w:val="22"/>
          <w:szCs w:val="22"/>
        </w:rPr>
        <w:t>-ener</w:t>
      </w:r>
      <w:r w:rsidR="008C4744" w:rsidRPr="00723CC1">
        <w:rPr>
          <w:rFonts w:ascii="Arial" w:hAnsi="Arial" w:cs="Arial"/>
          <w:sz w:val="22"/>
          <w:szCs w:val="22"/>
        </w:rPr>
        <w:t>ji</w:t>
      </w:r>
      <w:r w:rsidRPr="00723CC1">
        <w:rPr>
          <w:rFonts w:ascii="Arial" w:hAnsi="Arial" w:cs="Arial"/>
          <w:sz w:val="22"/>
          <w:szCs w:val="22"/>
        </w:rPr>
        <w:t xml:space="preserve"> </w:t>
      </w:r>
      <w:r w:rsidR="008C4744" w:rsidRPr="00723CC1">
        <w:rPr>
          <w:rFonts w:ascii="Arial" w:hAnsi="Arial" w:cs="Arial"/>
          <w:sz w:val="22"/>
          <w:szCs w:val="22"/>
        </w:rPr>
        <w:t>doğrulaması</w:t>
      </w:r>
      <w:r w:rsidRPr="00723CC1">
        <w:rPr>
          <w:rFonts w:ascii="Arial" w:hAnsi="Arial" w:cs="Arial"/>
          <w:sz w:val="22"/>
          <w:szCs w:val="22"/>
        </w:rPr>
        <w:t xml:space="preserve"> yapılmamıştır.</w:t>
      </w:r>
    </w:p>
    <w:p w14:paraId="207C56A4" w14:textId="77777777" w:rsidR="00EA60AD" w:rsidRPr="00723CC1" w:rsidRDefault="00EA60AD" w:rsidP="00CF7A8E">
      <w:pPr>
        <w:numPr>
          <w:ilvl w:val="0"/>
          <w:numId w:val="835"/>
        </w:numPr>
        <w:spacing w:before="20" w:after="20"/>
        <w:rPr>
          <w:rFonts w:ascii="Arial" w:hAnsi="Arial" w:cs="Arial"/>
          <w:sz w:val="22"/>
          <w:szCs w:val="22"/>
        </w:rPr>
      </w:pPr>
      <w:r w:rsidRPr="00723CC1">
        <w:rPr>
          <w:rFonts w:ascii="Arial" w:hAnsi="Arial" w:cs="Arial"/>
          <w:sz w:val="22"/>
          <w:szCs w:val="22"/>
        </w:rPr>
        <w:t>Personel yalnız primer enerjiyi kesmiş, fakat akümülatör, yay, kondansatör veya askıdaki yükü hesaba katmamıştır.</w:t>
      </w:r>
    </w:p>
    <w:p w14:paraId="5D14A3EC" w14:textId="77777777" w:rsidR="00EA60AD" w:rsidRPr="00723CC1" w:rsidRDefault="00EA60AD" w:rsidP="00CF7A8E">
      <w:pPr>
        <w:numPr>
          <w:ilvl w:val="0"/>
          <w:numId w:val="835"/>
        </w:numPr>
        <w:spacing w:before="20" w:after="20"/>
        <w:rPr>
          <w:rFonts w:ascii="Arial" w:hAnsi="Arial" w:cs="Arial"/>
          <w:sz w:val="22"/>
          <w:szCs w:val="22"/>
        </w:rPr>
      </w:pPr>
      <w:r w:rsidRPr="00723CC1">
        <w:rPr>
          <w:rFonts w:ascii="Arial" w:hAnsi="Arial" w:cs="Arial"/>
          <w:sz w:val="22"/>
          <w:szCs w:val="22"/>
        </w:rPr>
        <w:t>Bakım prosedürü stored energy adımlarını yüzeysel geçer veya sıraya koymaz.</w:t>
      </w:r>
    </w:p>
    <w:p w14:paraId="3297D2F3" w14:textId="4A134109" w:rsidR="00EA60AD" w:rsidRPr="00723CC1" w:rsidRDefault="00EA60AD" w:rsidP="00CF7A8E">
      <w:pPr>
        <w:spacing w:before="20" w:after="20"/>
        <w:rPr>
          <w:rFonts w:ascii="Arial" w:hAnsi="Arial" w:cs="Arial"/>
          <w:b/>
          <w:bCs/>
          <w:sz w:val="22"/>
          <w:szCs w:val="22"/>
        </w:rPr>
      </w:pPr>
    </w:p>
    <w:p w14:paraId="48DA54AA" w14:textId="2271EEEB" w:rsidR="00C4370E" w:rsidRPr="00723CC1" w:rsidRDefault="00C4370E" w:rsidP="00AB1374">
      <w:pPr>
        <w:spacing w:before="20" w:after="20"/>
        <w:rPr>
          <w:rFonts w:ascii="Arial" w:hAnsi="Arial" w:cs="Arial"/>
          <w:b/>
          <w:bCs/>
          <w:sz w:val="22"/>
          <w:szCs w:val="22"/>
        </w:rPr>
      </w:pPr>
      <w:r w:rsidRPr="00723CC1">
        <w:rPr>
          <w:rFonts w:ascii="Arial" w:hAnsi="Arial" w:cs="Arial"/>
          <w:b/>
          <w:bCs/>
          <w:sz w:val="22"/>
          <w:szCs w:val="22"/>
        </w:rPr>
        <w:br w:type="page"/>
      </w:r>
    </w:p>
    <w:p w14:paraId="6CF81DDB" w14:textId="6F71AD6C" w:rsidR="00111A90" w:rsidRPr="00723CC1" w:rsidRDefault="00AB1374" w:rsidP="00FB4B48">
      <w:pPr>
        <w:rPr>
          <w:b/>
          <w:bCs/>
        </w:rPr>
      </w:pPr>
      <w:r w:rsidRPr="00723CC1">
        <w:rPr>
          <w:b/>
          <w:bCs/>
        </w:rPr>
        <w:t>Anahtar kelimeler: “hareketli parçaya temas” “</w:t>
      </w:r>
      <w:r w:rsidR="008C4744" w:rsidRPr="00723CC1">
        <w:rPr>
          <w:b/>
          <w:bCs/>
        </w:rPr>
        <w:t>sıkışma noktası</w:t>
      </w:r>
      <w:r w:rsidRPr="00723CC1">
        <w:rPr>
          <w:b/>
          <w:bCs/>
        </w:rPr>
        <w:t xml:space="preserve"> el kaptı” “fırlayan parça çarpması” “yük düşmesi”</w:t>
      </w:r>
    </w:p>
    <w:p w14:paraId="058488E0" w14:textId="54D43B69" w:rsidR="00EA60AD" w:rsidRPr="00723CC1" w:rsidRDefault="00EA60AD" w:rsidP="00DE53DB">
      <w:pPr>
        <w:pStyle w:val="Heading2"/>
      </w:pPr>
      <w:bookmarkStart w:id="64" w:name="_Toc231335090"/>
      <w:r w:rsidRPr="00723CC1">
        <w:t>B3.12 Mekanik Tehlikeler</w:t>
      </w:r>
      <w:bookmarkEnd w:id="64"/>
    </w:p>
    <w:p w14:paraId="7EF55414" w14:textId="03869B1A" w:rsidR="00EA60AD" w:rsidRPr="00723CC1" w:rsidRDefault="00926B7B" w:rsidP="00CF7A8E">
      <w:pPr>
        <w:spacing w:before="20" w:after="20"/>
        <w:rPr>
          <w:rFonts w:ascii="Arial" w:hAnsi="Arial" w:cs="Arial"/>
          <w:sz w:val="22"/>
          <w:szCs w:val="22"/>
        </w:rPr>
      </w:pPr>
      <w:r w:rsidRPr="00723CC1">
        <w:rPr>
          <w:rFonts w:ascii="Arial" w:hAnsi="Arial" w:cs="Arial"/>
          <w:sz w:val="22"/>
          <w:szCs w:val="22"/>
        </w:rPr>
        <w:t>K</w:t>
      </w:r>
      <w:r w:rsidR="00EA60AD" w:rsidRPr="00723CC1">
        <w:rPr>
          <w:rFonts w:ascii="Arial" w:hAnsi="Arial" w:cs="Arial"/>
          <w:sz w:val="22"/>
          <w:szCs w:val="22"/>
        </w:rPr>
        <w:t>işinin keskin kenarlar, sıkma/kavrama noktaları, hareketli ekipman/konveyörler, dönen parçalar, fırlayan malzemeler veya benzeri mekanik tehlikelere beklenmedik biçimde maruz kalması durumunda seçilir. Bu kategori, genel ve geniş bir mekanik maruziyet başlığıdır; beklenmedik hareket, yük düşmesi, dönen parçalara temas ve malzeme fırlaması örnekler arasındadır. Mekanik enerji varlığı tek başına yetmez; olayın kişiye doğrudan mekanik tehlike maruziyeti yaratması gerekir.</w:t>
      </w:r>
    </w:p>
    <w:p w14:paraId="24A783FF" w14:textId="77777777" w:rsidR="00EA60AD" w:rsidRPr="00723CC1" w:rsidRDefault="00EA60A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497F8383" w14:textId="77777777" w:rsidR="00EA60AD" w:rsidRPr="00723CC1" w:rsidRDefault="00EA60AD" w:rsidP="00CF7A8E">
      <w:pPr>
        <w:numPr>
          <w:ilvl w:val="0"/>
          <w:numId w:val="840"/>
        </w:numPr>
        <w:spacing w:before="20" w:after="20"/>
        <w:rPr>
          <w:rFonts w:ascii="Arial" w:hAnsi="Arial" w:cs="Arial"/>
          <w:sz w:val="22"/>
          <w:szCs w:val="22"/>
        </w:rPr>
      </w:pPr>
      <w:r w:rsidRPr="00723CC1">
        <w:rPr>
          <w:rFonts w:ascii="Arial" w:hAnsi="Arial" w:cs="Arial"/>
          <w:sz w:val="22"/>
          <w:szCs w:val="22"/>
        </w:rPr>
        <w:t>Konveyör pinch point’ine el kaptırma, dönen şafta temas, taşlama/disc kırılmasıyla parça fırlaması veya beklenmedik yük düşmesi görülür.</w:t>
      </w:r>
    </w:p>
    <w:p w14:paraId="3BE50312" w14:textId="77777777" w:rsidR="00EA60AD" w:rsidRPr="00723CC1" w:rsidRDefault="00EA60AD" w:rsidP="00CF7A8E">
      <w:pPr>
        <w:numPr>
          <w:ilvl w:val="0"/>
          <w:numId w:val="840"/>
        </w:numPr>
        <w:spacing w:before="20" w:after="20"/>
        <w:rPr>
          <w:rFonts w:ascii="Arial" w:hAnsi="Arial" w:cs="Arial"/>
          <w:sz w:val="22"/>
          <w:szCs w:val="22"/>
        </w:rPr>
      </w:pPr>
      <w:r w:rsidRPr="00723CC1">
        <w:rPr>
          <w:rFonts w:ascii="Arial" w:hAnsi="Arial" w:cs="Arial"/>
          <w:sz w:val="22"/>
          <w:szCs w:val="22"/>
        </w:rPr>
        <w:t>Koruyucu sökülmüş, bariyer yetersiz, erişim mesafesi kısa veya interlock devre dışıdır.</w:t>
      </w:r>
    </w:p>
    <w:p w14:paraId="5BB39225" w14:textId="77777777" w:rsidR="00EA60AD" w:rsidRPr="00723CC1" w:rsidRDefault="00EA60AD" w:rsidP="00CF7A8E">
      <w:pPr>
        <w:numPr>
          <w:ilvl w:val="0"/>
          <w:numId w:val="840"/>
        </w:numPr>
        <w:spacing w:before="20" w:after="20"/>
        <w:rPr>
          <w:rFonts w:ascii="Arial" w:hAnsi="Arial" w:cs="Arial"/>
          <w:sz w:val="22"/>
          <w:szCs w:val="22"/>
        </w:rPr>
      </w:pPr>
      <w:r w:rsidRPr="00723CC1">
        <w:rPr>
          <w:rFonts w:ascii="Arial" w:hAnsi="Arial" w:cs="Arial"/>
          <w:sz w:val="22"/>
          <w:szCs w:val="22"/>
        </w:rPr>
        <w:t>Kişi tehlikeli bölgenin hareket alanını yanlış tahmin etmiş veya ekipmanın durduğunu varsaymıştır.</w:t>
      </w:r>
    </w:p>
    <w:p w14:paraId="4E019305" w14:textId="5861B172" w:rsidR="00EA60AD" w:rsidRPr="00723CC1" w:rsidRDefault="00926B7B" w:rsidP="00926B7B">
      <w:pPr>
        <w:numPr>
          <w:ilvl w:val="0"/>
          <w:numId w:val="840"/>
        </w:numPr>
        <w:spacing w:before="20" w:after="20"/>
        <w:rPr>
          <w:rFonts w:ascii="Arial" w:hAnsi="Arial" w:cs="Arial"/>
          <w:sz w:val="22"/>
          <w:szCs w:val="22"/>
        </w:rPr>
      </w:pPr>
      <w:r w:rsidRPr="00723CC1">
        <w:rPr>
          <w:rFonts w:ascii="Arial" w:hAnsi="Arial" w:cs="Arial"/>
          <w:sz w:val="22"/>
          <w:szCs w:val="22"/>
        </w:rPr>
        <w:t>Tertip düzen</w:t>
      </w:r>
      <w:r w:rsidR="00EA60AD" w:rsidRPr="00723CC1">
        <w:rPr>
          <w:rFonts w:ascii="Arial" w:hAnsi="Arial" w:cs="Arial"/>
          <w:sz w:val="22"/>
          <w:szCs w:val="22"/>
        </w:rPr>
        <w:t>, görüş, etiketleme veya yerleşim sorunları mekanik maruziyeti tetiklemiş olabilir.</w:t>
      </w:r>
    </w:p>
    <w:p w14:paraId="39701AF5" w14:textId="7AEECF0D" w:rsidR="00EA60AD" w:rsidRPr="00723CC1" w:rsidRDefault="00EA60AD" w:rsidP="00CF7A8E">
      <w:pPr>
        <w:spacing w:before="20" w:after="20"/>
        <w:rPr>
          <w:rFonts w:ascii="Arial" w:hAnsi="Arial" w:cs="Arial"/>
          <w:sz w:val="22"/>
          <w:szCs w:val="22"/>
        </w:rPr>
      </w:pPr>
    </w:p>
    <w:p w14:paraId="3A10F9B1" w14:textId="45E27CF2" w:rsidR="00C4370E" w:rsidRPr="00723CC1" w:rsidRDefault="00C4370E" w:rsidP="00AB1374">
      <w:pPr>
        <w:spacing w:before="20" w:after="20"/>
        <w:rPr>
          <w:rFonts w:ascii="Arial" w:hAnsi="Arial" w:cs="Arial"/>
          <w:b/>
          <w:bCs/>
          <w:sz w:val="22"/>
          <w:szCs w:val="22"/>
        </w:rPr>
      </w:pPr>
      <w:r w:rsidRPr="00723CC1">
        <w:rPr>
          <w:rFonts w:ascii="Arial" w:hAnsi="Arial" w:cs="Arial"/>
          <w:b/>
          <w:bCs/>
          <w:sz w:val="22"/>
          <w:szCs w:val="22"/>
        </w:rPr>
        <w:br w:type="page"/>
      </w:r>
    </w:p>
    <w:p w14:paraId="3E0750A1" w14:textId="38738983" w:rsidR="00111A90" w:rsidRPr="00723CC1" w:rsidRDefault="00AB1374" w:rsidP="00FB4B48">
      <w:pPr>
        <w:rPr>
          <w:b/>
          <w:bCs/>
        </w:rPr>
      </w:pPr>
      <w:r w:rsidRPr="00723CC1">
        <w:rPr>
          <w:b/>
          <w:bCs/>
        </w:rPr>
        <w:t xml:space="preserve">Anahtar kelimeler: “reaksiyon runaway oldu” “sıcaklık/basınç kontrolden çıktı” </w:t>
      </w:r>
      <w:r w:rsidR="00FB4B48" w:rsidRPr="00723CC1">
        <w:rPr>
          <w:b/>
          <w:bCs/>
        </w:rPr>
        <w:t xml:space="preserve"> </w:t>
      </w:r>
      <w:r w:rsidRPr="00723CC1">
        <w:rPr>
          <w:b/>
          <w:bCs/>
        </w:rPr>
        <w:t>“ekzotermik reaksiyon sapması” “soğutma kaybı sonrası reaksiyon”</w:t>
      </w:r>
    </w:p>
    <w:p w14:paraId="1CC6F429" w14:textId="44E5C6C5" w:rsidR="00EA60AD" w:rsidRPr="00723CC1" w:rsidRDefault="00EA60AD" w:rsidP="00DE53DB">
      <w:pPr>
        <w:pStyle w:val="Heading2"/>
      </w:pPr>
      <w:bookmarkStart w:id="65" w:name="_Toc231335091"/>
      <w:r w:rsidRPr="00723CC1">
        <w:t>B3.13 Kontrol Dışı Kimyasal Reaksiyon</w:t>
      </w:r>
      <w:bookmarkEnd w:id="65"/>
    </w:p>
    <w:p w14:paraId="446E2DE6" w14:textId="522E3213" w:rsidR="00EA60AD" w:rsidRPr="00723CC1" w:rsidRDefault="0044746D" w:rsidP="00CF7A8E">
      <w:pPr>
        <w:spacing w:before="20" w:after="20"/>
        <w:rPr>
          <w:rFonts w:ascii="Arial" w:hAnsi="Arial" w:cs="Arial"/>
          <w:b/>
          <w:bCs/>
          <w:sz w:val="22"/>
          <w:szCs w:val="22"/>
        </w:rPr>
      </w:pPr>
      <w:r w:rsidRPr="00723CC1">
        <w:rPr>
          <w:rFonts w:ascii="Arial" w:hAnsi="Arial" w:cs="Arial"/>
          <w:sz w:val="22"/>
          <w:szCs w:val="22"/>
        </w:rPr>
        <w:t>E</w:t>
      </w:r>
      <w:r w:rsidR="00EA60AD" w:rsidRPr="00723CC1">
        <w:rPr>
          <w:rFonts w:ascii="Arial" w:hAnsi="Arial" w:cs="Arial"/>
          <w:sz w:val="22"/>
          <w:szCs w:val="22"/>
        </w:rPr>
        <w:t xml:space="preserve">kzotermik bir kimyasal reaksiyonun soğutma, seyrelme, inhibisyon veya benzeri kontrol mekanizmalarının yetersizliği nedeniyle sıcaklık ve basınç artışıyla kontrolden çıkması durumunda seçilir. Burada ana fenomen, sıradan bir kimyasal maruziyet değil; reaksiyon kinetiğinin prosesin kontrol kapasitesini aşmasıdır. Sonuçta toksik salım, basınç yükselmesi, kap taşması, yangın veya patlama gelişebilir; fakat kök maruziyet koşulu </w:t>
      </w:r>
      <w:r w:rsidRPr="00723CC1">
        <w:rPr>
          <w:rFonts w:ascii="Arial" w:hAnsi="Arial" w:cs="Arial"/>
          <w:sz w:val="22"/>
          <w:szCs w:val="22"/>
        </w:rPr>
        <w:t xml:space="preserve">kaçak </w:t>
      </w:r>
      <w:r w:rsidR="00EA60AD" w:rsidRPr="00723CC1">
        <w:rPr>
          <w:rFonts w:ascii="Arial" w:hAnsi="Arial" w:cs="Arial"/>
          <w:sz w:val="22"/>
          <w:szCs w:val="22"/>
        </w:rPr>
        <w:t>rea</w:t>
      </w:r>
      <w:r w:rsidRPr="00723CC1">
        <w:rPr>
          <w:rFonts w:ascii="Arial" w:hAnsi="Arial" w:cs="Arial"/>
          <w:sz w:val="22"/>
          <w:szCs w:val="22"/>
        </w:rPr>
        <w:t>ksiyon</w:t>
      </w:r>
      <w:r w:rsidR="00EA60AD" w:rsidRPr="00723CC1">
        <w:rPr>
          <w:rFonts w:ascii="Arial" w:hAnsi="Arial" w:cs="Arial"/>
          <w:sz w:val="22"/>
          <w:szCs w:val="22"/>
        </w:rPr>
        <w:t>’</w:t>
      </w:r>
      <w:r w:rsidRPr="00723CC1">
        <w:rPr>
          <w:rFonts w:ascii="Arial" w:hAnsi="Arial" w:cs="Arial"/>
          <w:sz w:val="22"/>
          <w:szCs w:val="22"/>
        </w:rPr>
        <w:t>u</w:t>
      </w:r>
      <w:r w:rsidR="00EA60AD" w:rsidRPr="00723CC1">
        <w:rPr>
          <w:rFonts w:ascii="Arial" w:hAnsi="Arial" w:cs="Arial"/>
          <w:sz w:val="22"/>
          <w:szCs w:val="22"/>
        </w:rPr>
        <w:t>ır</w:t>
      </w:r>
      <w:r w:rsidR="00EA60AD" w:rsidRPr="00723CC1">
        <w:rPr>
          <w:rFonts w:ascii="Arial" w:hAnsi="Arial" w:cs="Arial"/>
          <w:b/>
          <w:bCs/>
          <w:sz w:val="22"/>
          <w:szCs w:val="22"/>
        </w:rPr>
        <w:t>.</w:t>
      </w:r>
    </w:p>
    <w:p w14:paraId="51E3A213" w14:textId="77777777" w:rsidR="00EA60AD" w:rsidRPr="00723CC1" w:rsidRDefault="00EA60A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24CDA4B8" w14:textId="77777777" w:rsidR="00EA60AD" w:rsidRPr="00723CC1" w:rsidRDefault="00EA60AD" w:rsidP="00CF7A8E">
      <w:pPr>
        <w:numPr>
          <w:ilvl w:val="0"/>
          <w:numId w:val="845"/>
        </w:numPr>
        <w:spacing w:before="20" w:after="20"/>
        <w:rPr>
          <w:rFonts w:ascii="Arial" w:hAnsi="Arial" w:cs="Arial"/>
          <w:sz w:val="22"/>
          <w:szCs w:val="22"/>
        </w:rPr>
      </w:pPr>
      <w:r w:rsidRPr="00723CC1">
        <w:rPr>
          <w:rFonts w:ascii="Arial" w:hAnsi="Arial" w:cs="Arial"/>
          <w:sz w:val="22"/>
          <w:szCs w:val="22"/>
        </w:rPr>
        <w:t>Soğutma kaybı, yanlış dozaj, yanlış sıralama, kontaminasyon, karıştırma yetersizliği veya yanlış set noktası nedeniyle reaksiyon hızlanır.</w:t>
      </w:r>
    </w:p>
    <w:p w14:paraId="0034FD51" w14:textId="77777777" w:rsidR="00EA60AD" w:rsidRPr="00723CC1" w:rsidRDefault="00EA60AD" w:rsidP="00CF7A8E">
      <w:pPr>
        <w:numPr>
          <w:ilvl w:val="0"/>
          <w:numId w:val="845"/>
        </w:numPr>
        <w:spacing w:before="20" w:after="20"/>
        <w:rPr>
          <w:rFonts w:ascii="Arial" w:hAnsi="Arial" w:cs="Arial"/>
          <w:sz w:val="22"/>
          <w:szCs w:val="22"/>
        </w:rPr>
      </w:pPr>
      <w:r w:rsidRPr="00723CC1">
        <w:rPr>
          <w:rFonts w:ascii="Arial" w:hAnsi="Arial" w:cs="Arial"/>
          <w:sz w:val="22"/>
          <w:szCs w:val="22"/>
        </w:rPr>
        <w:t>Operatör alarmı görür ama reaksiyon artık operatör müdahale hızını aşmıştır.</w:t>
      </w:r>
    </w:p>
    <w:p w14:paraId="0BE6B112" w14:textId="25A8D0F5" w:rsidR="00EA60AD" w:rsidRPr="00723CC1" w:rsidRDefault="00EA60AD" w:rsidP="00CF7A8E">
      <w:pPr>
        <w:numPr>
          <w:ilvl w:val="0"/>
          <w:numId w:val="845"/>
        </w:numPr>
        <w:spacing w:before="20" w:after="20"/>
        <w:rPr>
          <w:rFonts w:ascii="Arial" w:hAnsi="Arial" w:cs="Arial"/>
          <w:sz w:val="22"/>
          <w:szCs w:val="22"/>
        </w:rPr>
      </w:pPr>
      <w:r w:rsidRPr="00723CC1">
        <w:rPr>
          <w:rFonts w:ascii="Arial" w:hAnsi="Arial" w:cs="Arial"/>
          <w:sz w:val="22"/>
          <w:szCs w:val="22"/>
        </w:rPr>
        <w:t>Reaksiyon verisi, adyabatik sıcaklık artışı, induction time</w:t>
      </w:r>
      <w:r w:rsidR="008C4744" w:rsidRPr="00723CC1">
        <w:rPr>
          <w:rFonts w:ascii="Arial" w:hAnsi="Arial" w:cs="Arial"/>
          <w:sz w:val="22"/>
          <w:szCs w:val="22"/>
        </w:rPr>
        <w:t xml:space="preserve"> </w:t>
      </w:r>
      <w:r w:rsidRPr="00723CC1">
        <w:rPr>
          <w:rFonts w:ascii="Arial" w:hAnsi="Arial" w:cs="Arial"/>
          <w:sz w:val="22"/>
          <w:szCs w:val="22"/>
        </w:rPr>
        <w:t>veya relief ihtiyacı tasarımda yeterince dikkate alınmamıştır.</w:t>
      </w:r>
    </w:p>
    <w:p w14:paraId="2C23AC33" w14:textId="77777777" w:rsidR="00EA60AD" w:rsidRPr="00723CC1" w:rsidRDefault="00EA60AD" w:rsidP="00CF7A8E">
      <w:pPr>
        <w:numPr>
          <w:ilvl w:val="0"/>
          <w:numId w:val="845"/>
        </w:numPr>
        <w:spacing w:before="20" w:after="20"/>
        <w:rPr>
          <w:rFonts w:ascii="Arial" w:hAnsi="Arial" w:cs="Arial"/>
          <w:sz w:val="22"/>
          <w:szCs w:val="22"/>
        </w:rPr>
      </w:pPr>
      <w:r w:rsidRPr="00723CC1">
        <w:rPr>
          <w:rFonts w:ascii="Arial" w:hAnsi="Arial" w:cs="Arial"/>
          <w:sz w:val="22"/>
          <w:szCs w:val="22"/>
        </w:rPr>
        <w:t>PHA/HAZOP/LOPA analizleri ekzotermik sapmayı ya hiç işlememiş ya da önerileri sahaya dönüşmemiş olabilir.</w:t>
      </w:r>
    </w:p>
    <w:p w14:paraId="5CFD9541" w14:textId="77777777" w:rsidR="00721127" w:rsidRPr="00723CC1" w:rsidRDefault="00721127" w:rsidP="00CF7A8E">
      <w:pPr>
        <w:spacing w:before="20" w:after="20"/>
        <w:rPr>
          <w:rFonts w:ascii="Arial" w:hAnsi="Arial" w:cs="Arial"/>
          <w:b/>
          <w:bCs/>
          <w:sz w:val="22"/>
          <w:szCs w:val="22"/>
        </w:rPr>
      </w:pPr>
    </w:p>
    <w:p w14:paraId="0C886325" w14:textId="0D5CCC5D" w:rsidR="0006262F" w:rsidRPr="00723CC1" w:rsidRDefault="0006262F" w:rsidP="00AB1374">
      <w:pPr>
        <w:spacing w:before="20" w:after="20"/>
        <w:rPr>
          <w:rFonts w:ascii="Arial" w:hAnsi="Arial" w:cs="Arial"/>
          <w:b/>
          <w:bCs/>
          <w:sz w:val="22"/>
          <w:szCs w:val="22"/>
        </w:rPr>
      </w:pPr>
      <w:r w:rsidRPr="00723CC1">
        <w:rPr>
          <w:rFonts w:ascii="Arial" w:hAnsi="Arial" w:cs="Arial"/>
          <w:b/>
          <w:bCs/>
          <w:sz w:val="22"/>
          <w:szCs w:val="22"/>
        </w:rPr>
        <w:br w:type="page"/>
      </w:r>
    </w:p>
    <w:p w14:paraId="0A3FD4E9" w14:textId="054E76C9" w:rsidR="0006262F" w:rsidRPr="00723CC1" w:rsidRDefault="0006262F" w:rsidP="00DE53DB">
      <w:pPr>
        <w:pStyle w:val="Heading1"/>
      </w:pPr>
      <w:bookmarkStart w:id="66" w:name="_Toc231335092"/>
      <w:r w:rsidRPr="00723CC1">
        <w:t>B4. Çalışma Alanı Düzeni ve Çevr</w:t>
      </w:r>
      <w:r w:rsidR="006C25D5" w:rsidRPr="00723CC1">
        <w:t>e</w:t>
      </w:r>
      <w:r w:rsidRPr="00723CC1">
        <w:t>sel Koşullar</w:t>
      </w:r>
      <w:bookmarkEnd w:id="66"/>
    </w:p>
    <w:p w14:paraId="3C21E4D4" w14:textId="1FBC2981" w:rsidR="00111A90" w:rsidRPr="00723CC1" w:rsidRDefault="006B2780" w:rsidP="00FB4B48">
      <w:pPr>
        <w:rPr>
          <w:b/>
          <w:bCs/>
        </w:rPr>
      </w:pPr>
      <w:r w:rsidRPr="00723CC1">
        <w:rPr>
          <w:b/>
          <w:bCs/>
        </w:rPr>
        <w:t>Anahtar kelimeler: “sıkışık çalışma alanı” “dar geçitte çalışma” “tehlikeli erişim pozisyonu” “ekipman arası mesafe yetersiz” “güvenli duruş mümkün değil”</w:t>
      </w:r>
      <w:r w:rsidR="00C0491E" w:rsidRPr="00723CC1">
        <w:rPr>
          <w:b/>
          <w:bCs/>
        </w:rPr>
        <w:t xml:space="preserve"> </w:t>
      </w:r>
      <w:r w:rsidR="00C0491E" w:rsidRPr="00723CC1">
        <w:rPr>
          <w:b/>
          <w:bCs/>
        </w:rPr>
        <w:t>"sıkışma riski var"</w:t>
      </w:r>
    </w:p>
    <w:p w14:paraId="70B17816" w14:textId="39ACFAE5" w:rsidR="00E8692B" w:rsidRPr="00723CC1" w:rsidRDefault="00E8692B" w:rsidP="00DE53DB">
      <w:pPr>
        <w:pStyle w:val="Heading2"/>
      </w:pPr>
      <w:bookmarkStart w:id="67" w:name="_Toc231335093"/>
      <w:r w:rsidRPr="00723CC1">
        <w:t>B4.1 Sıkışık Düzen veya Kötü Düzenlenmiş Yerleşim</w:t>
      </w:r>
      <w:bookmarkEnd w:id="67"/>
    </w:p>
    <w:p w14:paraId="601273B5" w14:textId="2EFA19CE" w:rsidR="00E8692B" w:rsidRPr="00723CC1" w:rsidRDefault="0006262F" w:rsidP="00CF7A8E">
      <w:pPr>
        <w:spacing w:before="20" w:after="20" w:line="276" w:lineRule="auto"/>
        <w:rPr>
          <w:rFonts w:ascii="Arial" w:hAnsi="Arial" w:cs="Arial"/>
          <w:sz w:val="22"/>
          <w:szCs w:val="22"/>
        </w:rPr>
      </w:pPr>
      <w:r w:rsidRPr="00723CC1">
        <w:rPr>
          <w:rFonts w:ascii="Arial" w:hAnsi="Arial" w:cs="Arial"/>
          <w:sz w:val="22"/>
          <w:szCs w:val="22"/>
        </w:rPr>
        <w:t>Ç</w:t>
      </w:r>
      <w:r w:rsidR="00E8692B" w:rsidRPr="00723CC1">
        <w:rPr>
          <w:rFonts w:ascii="Arial" w:hAnsi="Arial" w:cs="Arial"/>
          <w:sz w:val="22"/>
          <w:szCs w:val="22"/>
        </w:rPr>
        <w:t xml:space="preserve">alışma alanının yerleşiminin çalışan ile tehlikeli bölgeler arasında yeterli mesafe bırakmaması, ekipman ve aletlere güvenli erişimi engellemesi veya ergonomik ve güvenli duruşa izin vermemesi durumunda seçilir. Örnekler arasında dar geçitte çalışan makine, ekipmanın arkasına tehlikeli şekilde uzanma zorunluluğu ve iki ekipman arasındaki yetersiz mesafe nedeniyle sıkışma riski yer alır. </w:t>
      </w:r>
      <w:r w:rsidRPr="00723CC1">
        <w:rPr>
          <w:rFonts w:ascii="Arial" w:hAnsi="Arial" w:cs="Arial"/>
          <w:sz w:val="22"/>
          <w:szCs w:val="22"/>
        </w:rPr>
        <w:t>İ</w:t>
      </w:r>
      <w:r w:rsidR="00E8692B" w:rsidRPr="00723CC1">
        <w:rPr>
          <w:rFonts w:ascii="Arial" w:hAnsi="Arial" w:cs="Arial"/>
          <w:sz w:val="22"/>
          <w:szCs w:val="22"/>
        </w:rPr>
        <w:t xml:space="preserve">nsan faktörleri yaklaşımı da kötü </w:t>
      </w:r>
      <w:r w:rsidRPr="00723CC1">
        <w:rPr>
          <w:rFonts w:ascii="Arial" w:hAnsi="Arial" w:cs="Arial"/>
          <w:sz w:val="22"/>
          <w:szCs w:val="22"/>
        </w:rPr>
        <w:t xml:space="preserve">Çalışma alanının yerleşimi </w:t>
      </w:r>
      <w:r w:rsidR="00E8692B" w:rsidRPr="00723CC1">
        <w:rPr>
          <w:rFonts w:ascii="Arial" w:hAnsi="Arial" w:cs="Arial"/>
          <w:sz w:val="22"/>
          <w:szCs w:val="22"/>
        </w:rPr>
        <w:t xml:space="preserve">ve </w:t>
      </w:r>
      <w:r w:rsidRPr="00723CC1">
        <w:rPr>
          <w:rFonts w:ascii="Arial" w:hAnsi="Arial" w:cs="Arial"/>
          <w:sz w:val="22"/>
          <w:szCs w:val="22"/>
        </w:rPr>
        <w:t>uygun olmayan ekipman yerleşimi</w:t>
      </w:r>
      <w:r w:rsidR="00E8692B" w:rsidRPr="00723CC1">
        <w:rPr>
          <w:rFonts w:ascii="Arial" w:hAnsi="Arial" w:cs="Arial"/>
          <w:sz w:val="22"/>
          <w:szCs w:val="22"/>
        </w:rPr>
        <w:t xml:space="preserve"> tasarımının hatayı sistematik olarak artırdığını vurgular.</w:t>
      </w:r>
    </w:p>
    <w:p w14:paraId="3EEDC038" w14:textId="77777777" w:rsidR="00E8692B" w:rsidRPr="00723CC1" w:rsidRDefault="00E8692B"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41F3F98A" w14:textId="77777777" w:rsidR="00E8692B" w:rsidRPr="00723CC1" w:rsidRDefault="00E8692B" w:rsidP="00CF7A8E">
      <w:pPr>
        <w:numPr>
          <w:ilvl w:val="0"/>
          <w:numId w:val="171"/>
        </w:numPr>
        <w:spacing w:before="20" w:after="20" w:line="276" w:lineRule="auto"/>
        <w:rPr>
          <w:rFonts w:ascii="Arial" w:hAnsi="Arial" w:cs="Arial"/>
          <w:sz w:val="22"/>
          <w:szCs w:val="22"/>
        </w:rPr>
      </w:pPr>
      <w:r w:rsidRPr="00723CC1">
        <w:rPr>
          <w:rFonts w:ascii="Arial" w:hAnsi="Arial" w:cs="Arial"/>
          <w:sz w:val="22"/>
          <w:szCs w:val="22"/>
        </w:rPr>
        <w:t>Çalışan bakım, ayar veya erişim için vücudunu sıkışma hattına, sıcak yüzeye veya dönen parçaya sokmak zorunda kalır.</w:t>
      </w:r>
    </w:p>
    <w:p w14:paraId="47B8EAC4" w14:textId="77777777" w:rsidR="00E8692B" w:rsidRPr="00723CC1" w:rsidRDefault="00E8692B" w:rsidP="00CF7A8E">
      <w:pPr>
        <w:numPr>
          <w:ilvl w:val="0"/>
          <w:numId w:val="171"/>
        </w:numPr>
        <w:spacing w:before="20" w:after="20" w:line="276" w:lineRule="auto"/>
        <w:rPr>
          <w:rFonts w:ascii="Arial" w:hAnsi="Arial" w:cs="Arial"/>
          <w:sz w:val="22"/>
          <w:szCs w:val="22"/>
        </w:rPr>
      </w:pPr>
      <w:r w:rsidRPr="00723CC1">
        <w:rPr>
          <w:rFonts w:ascii="Arial" w:hAnsi="Arial" w:cs="Arial"/>
          <w:sz w:val="22"/>
          <w:szCs w:val="22"/>
        </w:rPr>
        <w:t>Geçiş yolları ile operasyon alanları çakışır; yaya ve ekipman hareketi birbirini tehlikeli biçimde etkiler.</w:t>
      </w:r>
    </w:p>
    <w:p w14:paraId="1C132D8F" w14:textId="77777777" w:rsidR="00E8692B" w:rsidRPr="00723CC1" w:rsidRDefault="00E8692B" w:rsidP="00CF7A8E">
      <w:pPr>
        <w:numPr>
          <w:ilvl w:val="0"/>
          <w:numId w:val="171"/>
        </w:numPr>
        <w:spacing w:before="20" w:after="20" w:line="276" w:lineRule="auto"/>
        <w:rPr>
          <w:rFonts w:ascii="Arial" w:hAnsi="Arial" w:cs="Arial"/>
          <w:sz w:val="22"/>
          <w:szCs w:val="22"/>
        </w:rPr>
      </w:pPr>
      <w:r w:rsidRPr="00723CC1">
        <w:rPr>
          <w:rFonts w:ascii="Arial" w:hAnsi="Arial" w:cs="Arial"/>
          <w:sz w:val="22"/>
          <w:szCs w:val="22"/>
        </w:rPr>
        <w:t>Çalışma yüzeyi, vana, kontrol veya alet konumu görev akışına uygun değildir ve yanlış duruşu “kaçınılmaz” hale getirir.</w:t>
      </w:r>
    </w:p>
    <w:p w14:paraId="26C77DF3" w14:textId="77777777" w:rsidR="00E8692B" w:rsidRPr="00723CC1" w:rsidRDefault="00E8692B" w:rsidP="00CF7A8E">
      <w:pPr>
        <w:numPr>
          <w:ilvl w:val="0"/>
          <w:numId w:val="171"/>
        </w:numPr>
        <w:spacing w:before="20" w:after="20" w:line="276" w:lineRule="auto"/>
        <w:rPr>
          <w:rFonts w:ascii="Arial" w:hAnsi="Arial" w:cs="Arial"/>
          <w:sz w:val="22"/>
          <w:szCs w:val="22"/>
        </w:rPr>
      </w:pPr>
      <w:r w:rsidRPr="00723CC1">
        <w:rPr>
          <w:rFonts w:ascii="Arial" w:hAnsi="Arial" w:cs="Arial"/>
          <w:sz w:val="22"/>
          <w:szCs w:val="22"/>
        </w:rPr>
        <w:t>Dar yerleşim nedeniyle bariyer, izolasyon veya acil kaçış da pratikte kullanılamaz hale gelir.</w:t>
      </w:r>
    </w:p>
    <w:p w14:paraId="0C6ED70C" w14:textId="02AD33B5" w:rsidR="00E8692B" w:rsidRPr="00723CC1" w:rsidRDefault="00E8692B" w:rsidP="00CF7A8E">
      <w:pPr>
        <w:spacing w:before="20" w:after="20" w:line="276" w:lineRule="auto"/>
        <w:rPr>
          <w:rFonts w:ascii="Arial" w:hAnsi="Arial" w:cs="Arial"/>
          <w:sz w:val="22"/>
          <w:szCs w:val="22"/>
        </w:rPr>
      </w:pPr>
    </w:p>
    <w:p w14:paraId="381EA85C" w14:textId="29A5BE4E" w:rsidR="00C4370E" w:rsidRPr="00723CC1" w:rsidRDefault="00C4370E" w:rsidP="00696C11">
      <w:pPr>
        <w:spacing w:before="20" w:after="20"/>
        <w:rPr>
          <w:rFonts w:ascii="Arial" w:hAnsi="Arial" w:cs="Arial"/>
          <w:b/>
          <w:bCs/>
          <w:sz w:val="22"/>
          <w:szCs w:val="22"/>
        </w:rPr>
      </w:pPr>
      <w:r w:rsidRPr="00723CC1">
        <w:rPr>
          <w:rFonts w:ascii="Arial" w:hAnsi="Arial" w:cs="Arial"/>
          <w:b/>
          <w:bCs/>
          <w:sz w:val="22"/>
          <w:szCs w:val="22"/>
        </w:rPr>
        <w:br w:type="page"/>
      </w:r>
    </w:p>
    <w:p w14:paraId="72738578" w14:textId="5436A906" w:rsidR="00111A90" w:rsidRPr="00723CC1" w:rsidRDefault="006B2780" w:rsidP="00FB4B48">
      <w:pPr>
        <w:rPr>
          <w:b/>
          <w:bCs/>
        </w:rPr>
      </w:pPr>
      <w:r w:rsidRPr="00723CC1">
        <w:rPr>
          <w:b/>
          <w:bCs/>
        </w:rPr>
        <w:t>Anahtar kelimeler: “yetersiz aydınlatma” “karanlık çalışma alanı” “etiket/gösterge görülmedi” “gölgede kalan bölge” parlama</w:t>
      </w:r>
      <w:r w:rsidR="00C0491E" w:rsidRPr="00723CC1">
        <w:rPr>
          <w:b/>
          <w:bCs/>
        </w:rPr>
        <w:t xml:space="preserve"> </w:t>
      </w:r>
      <w:r w:rsidRPr="00723CC1">
        <w:rPr>
          <w:b/>
          <w:bCs/>
        </w:rPr>
        <w:t>göz al</w:t>
      </w:r>
      <w:r w:rsidR="00C0491E" w:rsidRPr="00723CC1">
        <w:rPr>
          <w:b/>
          <w:bCs/>
        </w:rPr>
        <w:t>d</w:t>
      </w:r>
      <w:r w:rsidRPr="00723CC1">
        <w:rPr>
          <w:b/>
          <w:bCs/>
        </w:rPr>
        <w:t>ı”</w:t>
      </w:r>
      <w:r w:rsidR="00C0491E" w:rsidRPr="00723CC1">
        <w:rPr>
          <w:b/>
          <w:bCs/>
        </w:rPr>
        <w:t xml:space="preserve"> </w:t>
      </w:r>
      <w:r w:rsidR="00C0491E" w:rsidRPr="00723CC1">
        <w:rPr>
          <w:b/>
          <w:bCs/>
        </w:rPr>
        <w:t>"acil ışık yetersiz"</w:t>
      </w:r>
    </w:p>
    <w:p w14:paraId="133CA7CD" w14:textId="7B547759" w:rsidR="00E8692B" w:rsidRPr="00723CC1" w:rsidRDefault="00E8692B" w:rsidP="00F23490">
      <w:pPr>
        <w:pStyle w:val="Heading2"/>
      </w:pPr>
      <w:bookmarkStart w:id="68" w:name="_Toc231335094"/>
      <w:r w:rsidRPr="00723CC1">
        <w:t>B4.2 Yetersiz Aydınlatma</w:t>
      </w:r>
      <w:bookmarkEnd w:id="68"/>
    </w:p>
    <w:p w14:paraId="67F9ABFB" w14:textId="0DAA2998" w:rsidR="00E8692B" w:rsidRPr="00723CC1" w:rsidRDefault="002A7B5D" w:rsidP="00CF7A8E">
      <w:pPr>
        <w:spacing w:before="20" w:after="20" w:line="276" w:lineRule="auto"/>
        <w:rPr>
          <w:rFonts w:ascii="Arial" w:hAnsi="Arial" w:cs="Arial"/>
          <w:sz w:val="22"/>
          <w:szCs w:val="22"/>
        </w:rPr>
      </w:pPr>
      <w:r w:rsidRPr="00723CC1">
        <w:rPr>
          <w:rFonts w:ascii="Arial" w:hAnsi="Arial" w:cs="Arial"/>
          <w:sz w:val="22"/>
          <w:szCs w:val="22"/>
        </w:rPr>
        <w:t>Ç</w:t>
      </w:r>
      <w:r w:rsidR="00E8692B" w:rsidRPr="00723CC1">
        <w:rPr>
          <w:rFonts w:ascii="Arial" w:hAnsi="Arial" w:cs="Arial"/>
          <w:sz w:val="22"/>
          <w:szCs w:val="22"/>
        </w:rPr>
        <w:t xml:space="preserve">alışma alanındaki aydınlatma düzeyinin çok düşük, çok parlak veya düzensiz olması nedeniyle çalışanların tehlikeleri, işaretleri, göstergeleri ve iş detaylarını net görememesi durumunda seçilir. Bu yalnız “karanlık ortam” anlamına gelmez; </w:t>
      </w:r>
      <w:r w:rsidRPr="00723CC1">
        <w:rPr>
          <w:rFonts w:ascii="Arial" w:hAnsi="Arial" w:cs="Arial"/>
          <w:sz w:val="22"/>
          <w:szCs w:val="22"/>
        </w:rPr>
        <w:t>parlama</w:t>
      </w:r>
      <w:r w:rsidR="00E8692B" w:rsidRPr="00723CC1">
        <w:rPr>
          <w:rFonts w:ascii="Arial" w:hAnsi="Arial" w:cs="Arial"/>
          <w:sz w:val="22"/>
          <w:szCs w:val="22"/>
        </w:rPr>
        <w:t xml:space="preserve">, gölge, kontrast eksikliği ve acil durumda yetersiz </w:t>
      </w:r>
      <w:r w:rsidRPr="00723CC1">
        <w:rPr>
          <w:rFonts w:ascii="Arial" w:hAnsi="Arial" w:cs="Arial"/>
          <w:sz w:val="22"/>
          <w:szCs w:val="22"/>
        </w:rPr>
        <w:t>Acil Durum ışıklandırma da</w:t>
      </w:r>
      <w:r w:rsidR="00E8692B" w:rsidRPr="00723CC1">
        <w:rPr>
          <w:rFonts w:ascii="Arial" w:hAnsi="Arial" w:cs="Arial"/>
          <w:sz w:val="22"/>
          <w:szCs w:val="22"/>
        </w:rPr>
        <w:t xml:space="preserve"> bu kapsamda değerlendirilebilir. </w:t>
      </w:r>
      <w:r w:rsidRPr="00723CC1">
        <w:rPr>
          <w:rFonts w:ascii="Arial" w:hAnsi="Arial" w:cs="Arial"/>
          <w:sz w:val="22"/>
          <w:szCs w:val="22"/>
        </w:rPr>
        <w:t>P</w:t>
      </w:r>
      <w:r w:rsidR="00E8692B" w:rsidRPr="00723CC1">
        <w:rPr>
          <w:rFonts w:ascii="Arial" w:hAnsi="Arial" w:cs="Arial"/>
          <w:sz w:val="22"/>
          <w:szCs w:val="22"/>
        </w:rPr>
        <w:t>arlamanın alarm fark edilmesini engelleyebil</w:t>
      </w:r>
      <w:r w:rsidRPr="00723CC1">
        <w:rPr>
          <w:rFonts w:ascii="Arial" w:hAnsi="Arial" w:cs="Arial"/>
          <w:sz w:val="22"/>
          <w:szCs w:val="22"/>
        </w:rPr>
        <w:t>ir</w:t>
      </w:r>
      <w:r w:rsidR="00E8692B" w:rsidRPr="00723CC1">
        <w:rPr>
          <w:rFonts w:ascii="Arial" w:hAnsi="Arial" w:cs="Arial"/>
          <w:sz w:val="22"/>
          <w:szCs w:val="22"/>
        </w:rPr>
        <w:t xml:space="preserve"> ve yetersiz ışığın düşme/</w:t>
      </w:r>
      <w:r w:rsidRPr="00723CC1">
        <w:rPr>
          <w:rFonts w:ascii="Arial" w:hAnsi="Arial" w:cs="Arial"/>
          <w:sz w:val="22"/>
          <w:szCs w:val="22"/>
        </w:rPr>
        <w:t>takılma</w:t>
      </w:r>
      <w:r w:rsidR="00E8692B" w:rsidRPr="00723CC1">
        <w:rPr>
          <w:rFonts w:ascii="Arial" w:hAnsi="Arial" w:cs="Arial"/>
          <w:sz w:val="22"/>
          <w:szCs w:val="22"/>
        </w:rPr>
        <w:t xml:space="preserve"> olaylarını kolaylaştır</w:t>
      </w:r>
      <w:r w:rsidRPr="00723CC1">
        <w:rPr>
          <w:rFonts w:ascii="Arial" w:hAnsi="Arial" w:cs="Arial"/>
          <w:sz w:val="22"/>
          <w:szCs w:val="22"/>
        </w:rPr>
        <w:t>ır</w:t>
      </w:r>
      <w:r w:rsidR="00E8692B" w:rsidRPr="00723CC1">
        <w:rPr>
          <w:rFonts w:ascii="Arial" w:hAnsi="Arial" w:cs="Arial"/>
          <w:sz w:val="22"/>
          <w:szCs w:val="22"/>
        </w:rPr>
        <w:t>.</w:t>
      </w:r>
    </w:p>
    <w:p w14:paraId="7047A4DB" w14:textId="77777777" w:rsidR="00E8692B" w:rsidRPr="00723CC1" w:rsidRDefault="00E8692B"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078C5C40" w14:textId="77777777" w:rsidR="00E8692B" w:rsidRPr="00723CC1" w:rsidRDefault="00E8692B" w:rsidP="00CF7A8E">
      <w:pPr>
        <w:numPr>
          <w:ilvl w:val="0"/>
          <w:numId w:val="176"/>
        </w:numPr>
        <w:spacing w:before="20" w:after="20" w:line="276" w:lineRule="auto"/>
        <w:rPr>
          <w:rFonts w:ascii="Arial" w:hAnsi="Arial" w:cs="Arial"/>
          <w:sz w:val="22"/>
          <w:szCs w:val="22"/>
        </w:rPr>
      </w:pPr>
      <w:r w:rsidRPr="00723CC1">
        <w:rPr>
          <w:rFonts w:ascii="Arial" w:hAnsi="Arial" w:cs="Arial"/>
          <w:sz w:val="22"/>
          <w:szCs w:val="22"/>
        </w:rPr>
        <w:t>Düşük ışık seviyesi nedeniyle etiket, valf pozisyonu, gösterge veya yüzey tehlikesi görülemez.</w:t>
      </w:r>
    </w:p>
    <w:p w14:paraId="2EBBABF0" w14:textId="77777777" w:rsidR="00E8692B" w:rsidRPr="00723CC1" w:rsidRDefault="00E8692B" w:rsidP="00CF7A8E">
      <w:pPr>
        <w:numPr>
          <w:ilvl w:val="0"/>
          <w:numId w:val="176"/>
        </w:numPr>
        <w:spacing w:before="20" w:after="20" w:line="276" w:lineRule="auto"/>
        <w:rPr>
          <w:rFonts w:ascii="Arial" w:hAnsi="Arial" w:cs="Arial"/>
          <w:sz w:val="22"/>
          <w:szCs w:val="22"/>
        </w:rPr>
      </w:pPr>
      <w:r w:rsidRPr="00723CC1">
        <w:rPr>
          <w:rFonts w:ascii="Arial" w:hAnsi="Arial" w:cs="Arial"/>
          <w:sz w:val="22"/>
          <w:szCs w:val="22"/>
        </w:rPr>
        <w:t>Aşırı parlama veya refleksiyon, özellikle ekran, alarm lambası veya cam yüzeylerde bilgi algısını bozar.</w:t>
      </w:r>
    </w:p>
    <w:p w14:paraId="70BFE1DD" w14:textId="77777777" w:rsidR="00E8692B" w:rsidRPr="00723CC1" w:rsidRDefault="00E8692B" w:rsidP="00CF7A8E">
      <w:pPr>
        <w:numPr>
          <w:ilvl w:val="0"/>
          <w:numId w:val="176"/>
        </w:numPr>
        <w:spacing w:before="20" w:after="20" w:line="276" w:lineRule="auto"/>
        <w:rPr>
          <w:rFonts w:ascii="Arial" w:hAnsi="Arial" w:cs="Arial"/>
          <w:sz w:val="22"/>
          <w:szCs w:val="22"/>
        </w:rPr>
      </w:pPr>
      <w:r w:rsidRPr="00723CC1">
        <w:rPr>
          <w:rFonts w:ascii="Arial" w:hAnsi="Arial" w:cs="Arial"/>
          <w:sz w:val="22"/>
          <w:szCs w:val="22"/>
        </w:rPr>
        <w:t>Taşınabilir aydınlatma yoktur ya da işin görsel hassasiyetine uygun değildir.</w:t>
      </w:r>
    </w:p>
    <w:p w14:paraId="0C48C6A9" w14:textId="788CF8BD" w:rsidR="00E8692B" w:rsidRPr="00723CC1" w:rsidRDefault="00E8692B" w:rsidP="00CF7A8E">
      <w:pPr>
        <w:numPr>
          <w:ilvl w:val="0"/>
          <w:numId w:val="176"/>
        </w:numPr>
        <w:spacing w:before="20" w:after="20" w:line="276" w:lineRule="auto"/>
        <w:rPr>
          <w:rFonts w:ascii="Arial" w:hAnsi="Arial" w:cs="Arial"/>
          <w:sz w:val="22"/>
          <w:szCs w:val="22"/>
        </w:rPr>
      </w:pPr>
      <w:r w:rsidRPr="00723CC1">
        <w:rPr>
          <w:rFonts w:ascii="Arial" w:hAnsi="Arial" w:cs="Arial"/>
          <w:sz w:val="22"/>
          <w:szCs w:val="22"/>
        </w:rPr>
        <w:t xml:space="preserve">Elektrik kesintisi veya acil durumda yön bulmayı sağlayacak </w:t>
      </w:r>
      <w:r w:rsidR="006C25D5" w:rsidRPr="00723CC1">
        <w:rPr>
          <w:rFonts w:ascii="Arial" w:hAnsi="Arial" w:cs="Arial"/>
          <w:sz w:val="22"/>
          <w:szCs w:val="22"/>
        </w:rPr>
        <w:t>acil durum ışıklandırma</w:t>
      </w:r>
      <w:r w:rsidRPr="00723CC1">
        <w:rPr>
          <w:rFonts w:ascii="Arial" w:hAnsi="Arial" w:cs="Arial"/>
          <w:sz w:val="22"/>
          <w:szCs w:val="22"/>
        </w:rPr>
        <w:t xml:space="preserve"> yetersiz kalır.</w:t>
      </w:r>
    </w:p>
    <w:p w14:paraId="454E1B31" w14:textId="540A549B" w:rsidR="00E8692B" w:rsidRPr="00723CC1" w:rsidRDefault="00E8692B" w:rsidP="00CF7A8E">
      <w:pPr>
        <w:spacing w:before="20" w:after="20" w:line="276" w:lineRule="auto"/>
        <w:rPr>
          <w:rFonts w:ascii="Arial" w:hAnsi="Arial" w:cs="Arial"/>
          <w:sz w:val="22"/>
          <w:szCs w:val="22"/>
        </w:rPr>
      </w:pPr>
    </w:p>
    <w:p w14:paraId="733DCD6E" w14:textId="31E0BFDC" w:rsidR="00C4370E" w:rsidRPr="00723CC1" w:rsidRDefault="00C4370E" w:rsidP="00696C11">
      <w:pPr>
        <w:spacing w:before="20" w:after="20"/>
        <w:rPr>
          <w:rFonts w:ascii="Arial" w:hAnsi="Arial" w:cs="Arial"/>
          <w:b/>
          <w:bCs/>
          <w:sz w:val="22"/>
          <w:szCs w:val="22"/>
        </w:rPr>
      </w:pPr>
      <w:r w:rsidRPr="00723CC1">
        <w:rPr>
          <w:rFonts w:ascii="Arial" w:hAnsi="Arial" w:cs="Arial"/>
          <w:b/>
          <w:bCs/>
          <w:sz w:val="22"/>
          <w:szCs w:val="22"/>
        </w:rPr>
        <w:br w:type="page"/>
      </w:r>
    </w:p>
    <w:p w14:paraId="4BCC18E6" w14:textId="718379B6" w:rsidR="00111A90" w:rsidRPr="00723CC1" w:rsidRDefault="00111A90" w:rsidP="00FB4B48">
      <w:pPr>
        <w:rPr>
          <w:b/>
          <w:bCs/>
        </w:rPr>
      </w:pPr>
      <w:r w:rsidRPr="00723CC1">
        <w:rPr>
          <w:b/>
          <w:bCs/>
        </w:rPr>
        <w:t>Anahtar kelimeler: “havalandırma yetersiz” “solvent</w:t>
      </w:r>
      <w:r w:rsidR="00F5415C" w:rsidRPr="00723CC1">
        <w:rPr>
          <w:b/>
          <w:bCs/>
        </w:rPr>
        <w:t xml:space="preserve"> </w:t>
      </w:r>
      <w:r w:rsidRPr="00723CC1">
        <w:rPr>
          <w:b/>
          <w:bCs/>
        </w:rPr>
        <w:t>birikti” “ağır koku ortamı” “kapalı alanda hava yok” “taze hava eksik”</w:t>
      </w:r>
      <w:r w:rsidR="00F5415C" w:rsidRPr="00723CC1">
        <w:rPr>
          <w:b/>
          <w:bCs/>
        </w:rPr>
        <w:t xml:space="preserve"> “</w:t>
      </w:r>
      <w:r w:rsidR="00F5415C" w:rsidRPr="00723CC1">
        <w:rPr>
          <w:b/>
          <w:bCs/>
        </w:rPr>
        <w:t>duman birikti</w:t>
      </w:r>
      <w:r w:rsidR="00F5415C" w:rsidRPr="00723CC1">
        <w:rPr>
          <w:b/>
          <w:bCs/>
        </w:rPr>
        <w:t xml:space="preserve">” </w:t>
      </w:r>
      <w:r w:rsidR="00F5415C" w:rsidRPr="00723CC1">
        <w:rPr>
          <w:b/>
          <w:bCs/>
        </w:rPr>
        <w:t>"</w:t>
      </w:r>
      <w:r w:rsidR="00F5415C" w:rsidRPr="00723CC1">
        <w:rPr>
          <w:b/>
          <w:bCs/>
        </w:rPr>
        <w:t>havalandırma</w:t>
      </w:r>
      <w:r w:rsidR="00F5415C" w:rsidRPr="00723CC1">
        <w:rPr>
          <w:b/>
          <w:bCs/>
        </w:rPr>
        <w:t xml:space="preserve"> çalışmıyor"</w:t>
      </w:r>
    </w:p>
    <w:p w14:paraId="6076116C" w14:textId="5B183C3F" w:rsidR="00E8692B" w:rsidRPr="00723CC1" w:rsidRDefault="00E8692B" w:rsidP="00F23490">
      <w:pPr>
        <w:pStyle w:val="Heading2"/>
      </w:pPr>
      <w:bookmarkStart w:id="69" w:name="_Toc231335095"/>
      <w:r w:rsidRPr="00723CC1">
        <w:t>B4.3 Yetersiz Havalandırma</w:t>
      </w:r>
      <w:bookmarkEnd w:id="69"/>
    </w:p>
    <w:p w14:paraId="5CECC926" w14:textId="6BC1F8B0" w:rsidR="00E8692B" w:rsidRPr="00723CC1" w:rsidRDefault="002A7B5D" w:rsidP="00CF7A8E">
      <w:pPr>
        <w:spacing w:before="20" w:after="20" w:line="276" w:lineRule="auto"/>
        <w:rPr>
          <w:rFonts w:ascii="Arial" w:hAnsi="Arial" w:cs="Arial"/>
          <w:sz w:val="22"/>
          <w:szCs w:val="22"/>
        </w:rPr>
      </w:pPr>
      <w:r w:rsidRPr="00723CC1">
        <w:rPr>
          <w:rFonts w:ascii="Arial" w:hAnsi="Arial" w:cs="Arial"/>
          <w:sz w:val="22"/>
          <w:szCs w:val="22"/>
        </w:rPr>
        <w:t>Ç</w:t>
      </w:r>
      <w:r w:rsidR="00E8692B" w:rsidRPr="00723CC1">
        <w:rPr>
          <w:rFonts w:ascii="Arial" w:hAnsi="Arial" w:cs="Arial"/>
          <w:sz w:val="22"/>
          <w:szCs w:val="22"/>
        </w:rPr>
        <w:t xml:space="preserve">alışma alanında hava sirkülasyonunun yetersiz olması nedeniyle sıcaklık artışı, kimyasal konsantrasyon yükselmesi, nem birikimi veya oksijen azalması gibi tehlikeli çevresel koşulların oluşması durumunda seçilir. Özellikle kapalı alanlar, solvent kullanılan yerler, sıcak iş alanları ve taze hava girişinin sınırlı olduğu bölgeler bu kapsama girer. </w:t>
      </w:r>
      <w:r w:rsidR="003A1672" w:rsidRPr="00723CC1">
        <w:rPr>
          <w:rFonts w:ascii="Arial" w:hAnsi="Arial" w:cs="Arial"/>
          <w:sz w:val="22"/>
          <w:szCs w:val="22"/>
        </w:rPr>
        <w:t xml:space="preserve">Ortam koşulları </w:t>
      </w:r>
      <w:r w:rsidR="00E8692B" w:rsidRPr="00723CC1">
        <w:rPr>
          <w:rFonts w:ascii="Arial" w:hAnsi="Arial" w:cs="Arial"/>
          <w:sz w:val="22"/>
          <w:szCs w:val="22"/>
        </w:rPr>
        <w:t>yaklaşımı da yetersiz hava kalitesi ve hava hızı eksikliğinin performans ve güvenlik üzerinde doğrudan etkisi olduğunu vurgular.</w:t>
      </w:r>
    </w:p>
    <w:p w14:paraId="02ED8C3A" w14:textId="77777777" w:rsidR="00E8692B" w:rsidRPr="00723CC1" w:rsidRDefault="00E8692B"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6E29433E" w14:textId="77777777" w:rsidR="00E8692B" w:rsidRPr="00723CC1" w:rsidRDefault="00E8692B" w:rsidP="00CF7A8E">
      <w:pPr>
        <w:numPr>
          <w:ilvl w:val="0"/>
          <w:numId w:val="181"/>
        </w:numPr>
        <w:spacing w:before="20" w:after="20" w:line="276" w:lineRule="auto"/>
        <w:rPr>
          <w:rFonts w:ascii="Arial" w:hAnsi="Arial" w:cs="Arial"/>
          <w:sz w:val="22"/>
          <w:szCs w:val="22"/>
        </w:rPr>
      </w:pPr>
      <w:r w:rsidRPr="00723CC1">
        <w:rPr>
          <w:rFonts w:ascii="Arial" w:hAnsi="Arial" w:cs="Arial"/>
          <w:sz w:val="22"/>
          <w:szCs w:val="22"/>
        </w:rPr>
        <w:t>Solvent buharı, duman, sıcaklık veya nem ortamda birikir ve kişi güvenli çalışamaz hale gelir.</w:t>
      </w:r>
    </w:p>
    <w:p w14:paraId="400587E1" w14:textId="446D42AF" w:rsidR="00E8692B" w:rsidRPr="00723CC1" w:rsidRDefault="00E8692B" w:rsidP="00CF7A8E">
      <w:pPr>
        <w:numPr>
          <w:ilvl w:val="0"/>
          <w:numId w:val="181"/>
        </w:numPr>
        <w:spacing w:before="20" w:after="20" w:line="276" w:lineRule="auto"/>
        <w:rPr>
          <w:rFonts w:ascii="Arial" w:hAnsi="Arial" w:cs="Arial"/>
          <w:sz w:val="22"/>
          <w:szCs w:val="22"/>
        </w:rPr>
      </w:pPr>
      <w:r w:rsidRPr="00723CC1">
        <w:rPr>
          <w:rFonts w:ascii="Arial" w:hAnsi="Arial" w:cs="Arial"/>
          <w:sz w:val="22"/>
          <w:szCs w:val="22"/>
        </w:rPr>
        <w:t xml:space="preserve">Lokal egzost yoktur, genel havalandırma proses yükünü karşılamaz veya </w:t>
      </w:r>
      <w:r w:rsidR="00610F4C" w:rsidRPr="00723CC1">
        <w:rPr>
          <w:rFonts w:ascii="Arial" w:hAnsi="Arial" w:cs="Arial"/>
          <w:sz w:val="22"/>
          <w:szCs w:val="22"/>
        </w:rPr>
        <w:t>hava akışı</w:t>
      </w:r>
      <w:r w:rsidRPr="00723CC1">
        <w:rPr>
          <w:rFonts w:ascii="Arial" w:hAnsi="Arial" w:cs="Arial"/>
          <w:sz w:val="22"/>
          <w:szCs w:val="22"/>
        </w:rPr>
        <w:t xml:space="preserve"> ölü bölgeler bırakır.</w:t>
      </w:r>
    </w:p>
    <w:p w14:paraId="2F3A91F0" w14:textId="77777777" w:rsidR="00E8692B" w:rsidRPr="00723CC1" w:rsidRDefault="00E8692B" w:rsidP="00CF7A8E">
      <w:pPr>
        <w:numPr>
          <w:ilvl w:val="0"/>
          <w:numId w:val="181"/>
        </w:numPr>
        <w:spacing w:before="20" w:after="20" w:line="276" w:lineRule="auto"/>
        <w:rPr>
          <w:rFonts w:ascii="Arial" w:hAnsi="Arial" w:cs="Arial"/>
          <w:sz w:val="22"/>
          <w:szCs w:val="22"/>
        </w:rPr>
      </w:pPr>
      <w:r w:rsidRPr="00723CC1">
        <w:rPr>
          <w:rFonts w:ascii="Arial" w:hAnsi="Arial" w:cs="Arial"/>
          <w:sz w:val="22"/>
          <w:szCs w:val="22"/>
        </w:rPr>
        <w:t>Geçici işlerde fan/ventilation kurulsa da debi, yön veya süre açısından yetersiz kalır.</w:t>
      </w:r>
    </w:p>
    <w:p w14:paraId="74FD7DCD" w14:textId="77777777" w:rsidR="00E8692B" w:rsidRPr="00723CC1" w:rsidRDefault="00E8692B" w:rsidP="00CF7A8E">
      <w:pPr>
        <w:numPr>
          <w:ilvl w:val="0"/>
          <w:numId w:val="181"/>
        </w:numPr>
        <w:spacing w:before="20" w:after="20" w:line="276" w:lineRule="auto"/>
        <w:rPr>
          <w:rFonts w:ascii="Arial" w:hAnsi="Arial" w:cs="Arial"/>
          <w:sz w:val="22"/>
          <w:szCs w:val="22"/>
        </w:rPr>
      </w:pPr>
      <w:r w:rsidRPr="00723CC1">
        <w:rPr>
          <w:rFonts w:ascii="Arial" w:hAnsi="Arial" w:cs="Arial"/>
          <w:sz w:val="22"/>
          <w:szCs w:val="22"/>
        </w:rPr>
        <w:t>Havalandırma tasarımı süreç değişiklikleri sonrası güncellenmemiş olabilir.</w:t>
      </w:r>
    </w:p>
    <w:p w14:paraId="107C5A14" w14:textId="2EA41AAD" w:rsidR="00E8692B" w:rsidRPr="00723CC1" w:rsidRDefault="00E8692B" w:rsidP="00CF7A8E">
      <w:pPr>
        <w:spacing w:before="20" w:after="20" w:line="276" w:lineRule="auto"/>
        <w:rPr>
          <w:rFonts w:ascii="Arial" w:hAnsi="Arial" w:cs="Arial"/>
          <w:sz w:val="22"/>
          <w:szCs w:val="22"/>
        </w:rPr>
      </w:pPr>
    </w:p>
    <w:p w14:paraId="6263D159" w14:textId="47BB7C43" w:rsidR="00C4370E" w:rsidRPr="00723CC1" w:rsidRDefault="00C4370E" w:rsidP="004A137E">
      <w:pPr>
        <w:spacing w:before="20" w:after="20"/>
        <w:rPr>
          <w:rFonts w:ascii="Arial" w:hAnsi="Arial" w:cs="Arial"/>
          <w:b/>
          <w:bCs/>
          <w:sz w:val="22"/>
          <w:szCs w:val="22"/>
        </w:rPr>
      </w:pPr>
      <w:r w:rsidRPr="00723CC1">
        <w:rPr>
          <w:rFonts w:ascii="Arial" w:hAnsi="Arial" w:cs="Arial"/>
          <w:b/>
          <w:bCs/>
          <w:sz w:val="22"/>
          <w:szCs w:val="22"/>
        </w:rPr>
        <w:br w:type="page"/>
      </w:r>
    </w:p>
    <w:p w14:paraId="1A99B5BF" w14:textId="57C1BD12" w:rsidR="00111A90" w:rsidRPr="00723CC1" w:rsidRDefault="00111A90" w:rsidP="00F5415C">
      <w:pPr>
        <w:rPr>
          <w:b/>
          <w:bCs/>
        </w:rPr>
      </w:pPr>
      <w:r w:rsidRPr="00723CC1">
        <w:rPr>
          <w:b/>
          <w:bCs/>
        </w:rPr>
        <w:t>Anahtar kelimeler: “düşmeye karşı koruma yok” “korkuluksuz kenar” “ankraj noktası yok” “platform korumasız” “yüksekten çalışma korumasız”</w:t>
      </w:r>
      <w:r w:rsidR="00F5415C" w:rsidRPr="00723CC1">
        <w:rPr>
          <w:b/>
          <w:bCs/>
        </w:rPr>
        <w:t xml:space="preserve"> </w:t>
      </w:r>
      <w:r w:rsidR="00F5415C" w:rsidRPr="00723CC1">
        <w:rPr>
          <w:b/>
          <w:bCs/>
        </w:rPr>
        <w:t>"bağlantı noktası yok""açık kenar üzerinde çalışma"</w:t>
      </w:r>
    </w:p>
    <w:p w14:paraId="0D986173" w14:textId="6FE40B7D" w:rsidR="00E8692B" w:rsidRPr="00723CC1" w:rsidRDefault="00E8692B" w:rsidP="0032586A">
      <w:pPr>
        <w:pStyle w:val="Heading2"/>
      </w:pPr>
      <w:bookmarkStart w:id="70" w:name="_Toc231335096"/>
      <w:r w:rsidRPr="00723CC1">
        <w:t>B4.4 Korumasız Yükseklik veya Düşme Tehlikesi</w:t>
      </w:r>
      <w:bookmarkEnd w:id="70"/>
    </w:p>
    <w:p w14:paraId="7083B8DD" w14:textId="37FDC290" w:rsidR="00E8692B" w:rsidRPr="00723CC1" w:rsidRDefault="00610F4C" w:rsidP="00CF7A8E">
      <w:pPr>
        <w:spacing w:before="20" w:after="20" w:line="276" w:lineRule="auto"/>
        <w:rPr>
          <w:rFonts w:ascii="Arial" w:hAnsi="Arial" w:cs="Arial"/>
          <w:sz w:val="22"/>
          <w:szCs w:val="22"/>
        </w:rPr>
      </w:pPr>
      <w:r w:rsidRPr="00723CC1">
        <w:rPr>
          <w:rFonts w:ascii="Arial" w:hAnsi="Arial" w:cs="Arial"/>
          <w:sz w:val="22"/>
          <w:szCs w:val="22"/>
        </w:rPr>
        <w:t>Ç</w:t>
      </w:r>
      <w:r w:rsidR="00E8692B" w:rsidRPr="00723CC1">
        <w:rPr>
          <w:rFonts w:ascii="Arial" w:hAnsi="Arial" w:cs="Arial"/>
          <w:sz w:val="22"/>
          <w:szCs w:val="22"/>
        </w:rPr>
        <w:t>alışmanın düşmeye karşı koruma sağlayacak bağlantı noktalarının sağlanamadığı, ekipmanın düşme durdurucu sisteme bağlanmasının mümkün olmadığı ve diğer koruyucuların da mevcut olmadığı alanlarda yapılması durumunda seçilir. Korkuluk, ağ, platform, bariyer veya kişisel düşüş durdurma bağlantısı yoksa bu condition kodu uygundur. Bu kod yalnızca “hiçbir düşme koruması yok” durumunda kullanılmalıdır; metin bu konuda açık bir sınır koyar.</w:t>
      </w:r>
    </w:p>
    <w:p w14:paraId="0857DA65" w14:textId="77777777" w:rsidR="00E8692B" w:rsidRPr="00723CC1" w:rsidRDefault="00E8692B"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2D61FB95" w14:textId="77777777" w:rsidR="00E8692B" w:rsidRPr="00723CC1" w:rsidRDefault="00E8692B" w:rsidP="00CF7A8E">
      <w:pPr>
        <w:numPr>
          <w:ilvl w:val="0"/>
          <w:numId w:val="186"/>
        </w:numPr>
        <w:spacing w:before="20" w:after="20" w:line="276" w:lineRule="auto"/>
        <w:rPr>
          <w:rFonts w:ascii="Arial" w:hAnsi="Arial" w:cs="Arial"/>
          <w:sz w:val="22"/>
          <w:szCs w:val="22"/>
        </w:rPr>
      </w:pPr>
      <w:r w:rsidRPr="00723CC1">
        <w:rPr>
          <w:rFonts w:ascii="Arial" w:hAnsi="Arial" w:cs="Arial"/>
          <w:sz w:val="22"/>
          <w:szCs w:val="22"/>
        </w:rPr>
        <w:t>Platform, çatı, açıklık, kenar veya geçici çalışma yüzeyinde hiçbir toplu koruma yoktur.</w:t>
      </w:r>
    </w:p>
    <w:p w14:paraId="22FD4106" w14:textId="77777777" w:rsidR="00E8692B" w:rsidRPr="00723CC1" w:rsidRDefault="00E8692B" w:rsidP="00CF7A8E">
      <w:pPr>
        <w:numPr>
          <w:ilvl w:val="0"/>
          <w:numId w:val="186"/>
        </w:numPr>
        <w:spacing w:before="20" w:after="20" w:line="276" w:lineRule="auto"/>
        <w:rPr>
          <w:rFonts w:ascii="Arial" w:hAnsi="Arial" w:cs="Arial"/>
          <w:sz w:val="22"/>
          <w:szCs w:val="22"/>
        </w:rPr>
      </w:pPr>
      <w:r w:rsidRPr="00723CC1">
        <w:rPr>
          <w:rFonts w:ascii="Arial" w:hAnsi="Arial" w:cs="Arial"/>
          <w:sz w:val="22"/>
          <w:szCs w:val="22"/>
        </w:rPr>
        <w:t>Ankraj noktası yoktur ya da fiilen bağlanmaya uygun konumda değildir.</w:t>
      </w:r>
    </w:p>
    <w:p w14:paraId="68B43801" w14:textId="77777777" w:rsidR="00E8692B" w:rsidRPr="00723CC1" w:rsidRDefault="00E8692B" w:rsidP="00CF7A8E">
      <w:pPr>
        <w:numPr>
          <w:ilvl w:val="0"/>
          <w:numId w:val="186"/>
        </w:numPr>
        <w:spacing w:before="20" w:after="20" w:line="276" w:lineRule="auto"/>
        <w:rPr>
          <w:rFonts w:ascii="Arial" w:hAnsi="Arial" w:cs="Arial"/>
          <w:sz w:val="22"/>
          <w:szCs w:val="22"/>
        </w:rPr>
      </w:pPr>
      <w:r w:rsidRPr="00723CC1">
        <w:rPr>
          <w:rFonts w:ascii="Arial" w:hAnsi="Arial" w:cs="Arial"/>
          <w:sz w:val="22"/>
          <w:szCs w:val="22"/>
        </w:rPr>
        <w:t>İş planı düşme riskini kabul etmiş gibi ilerlemiş, fakat gerçek koruma yöntemi üretmemiştir.</w:t>
      </w:r>
    </w:p>
    <w:p w14:paraId="64D55A60" w14:textId="77777777" w:rsidR="00E8692B" w:rsidRPr="00723CC1" w:rsidRDefault="00E8692B" w:rsidP="00CF7A8E">
      <w:pPr>
        <w:numPr>
          <w:ilvl w:val="0"/>
          <w:numId w:val="186"/>
        </w:numPr>
        <w:spacing w:before="20" w:after="20" w:line="276" w:lineRule="auto"/>
        <w:rPr>
          <w:rFonts w:ascii="Arial" w:hAnsi="Arial" w:cs="Arial"/>
          <w:sz w:val="22"/>
          <w:szCs w:val="22"/>
        </w:rPr>
      </w:pPr>
      <w:r w:rsidRPr="00723CC1">
        <w:rPr>
          <w:rFonts w:ascii="Arial" w:hAnsi="Arial" w:cs="Arial"/>
          <w:sz w:val="22"/>
          <w:szCs w:val="22"/>
        </w:rPr>
        <w:t>Geçici erişim çözümü vardır ama güvenli çalışma sistemi oluşturmaz.</w:t>
      </w:r>
    </w:p>
    <w:p w14:paraId="4B8179E2" w14:textId="5C40111C" w:rsidR="00E8692B" w:rsidRPr="00723CC1" w:rsidRDefault="00E8692B" w:rsidP="00CF7A8E">
      <w:pPr>
        <w:spacing w:before="20" w:after="20" w:line="276" w:lineRule="auto"/>
        <w:rPr>
          <w:rFonts w:ascii="Arial" w:hAnsi="Arial" w:cs="Arial"/>
          <w:sz w:val="22"/>
          <w:szCs w:val="22"/>
        </w:rPr>
      </w:pPr>
    </w:p>
    <w:p w14:paraId="19B1821A" w14:textId="4C0F9E3B" w:rsidR="008B0AE5" w:rsidRPr="00723CC1" w:rsidRDefault="008B0AE5" w:rsidP="004A137E">
      <w:pPr>
        <w:spacing w:before="20" w:after="20"/>
        <w:rPr>
          <w:rFonts w:ascii="Arial" w:hAnsi="Arial" w:cs="Arial"/>
          <w:b/>
          <w:bCs/>
          <w:sz w:val="22"/>
          <w:szCs w:val="22"/>
        </w:rPr>
      </w:pPr>
      <w:r w:rsidRPr="00723CC1">
        <w:rPr>
          <w:rFonts w:ascii="Arial" w:hAnsi="Arial" w:cs="Arial"/>
          <w:b/>
          <w:bCs/>
          <w:sz w:val="22"/>
          <w:szCs w:val="22"/>
        </w:rPr>
        <w:br w:type="page"/>
      </w:r>
    </w:p>
    <w:p w14:paraId="0395D7FF" w14:textId="3255F750" w:rsidR="00111A90" w:rsidRPr="00723CC1" w:rsidRDefault="00111A90" w:rsidP="00FB4B48">
      <w:pPr>
        <w:rPr>
          <w:b/>
          <w:bCs/>
        </w:rPr>
      </w:pPr>
      <w:r w:rsidRPr="00723CC1">
        <w:rPr>
          <w:b/>
          <w:bCs/>
        </w:rPr>
        <w:t>Anahtar kelimeler: “acil çıkış önü kapalı” “kaçış yolu kapatılmış” “acil stop erişilemez” “vana arkada” “geçit ekipmanla daralmış</w:t>
      </w:r>
      <w:r w:rsidR="00F5415C" w:rsidRPr="00723CC1">
        <w:rPr>
          <w:b/>
          <w:bCs/>
        </w:rPr>
        <w:t>/kapalı</w:t>
      </w:r>
      <w:r w:rsidRPr="00723CC1">
        <w:rPr>
          <w:b/>
          <w:bCs/>
        </w:rPr>
        <w:t>”</w:t>
      </w:r>
      <w:r w:rsidR="00F5415C" w:rsidRPr="00723CC1">
        <w:rPr>
          <w:b/>
          <w:bCs/>
        </w:rPr>
        <w:t xml:space="preserve"> </w:t>
      </w:r>
      <w:r w:rsidR="00F5415C" w:rsidRPr="00723CC1">
        <w:rPr>
          <w:b/>
          <w:bCs/>
        </w:rPr>
        <w:t>"panel ulaşılamaz yerde"</w:t>
      </w:r>
    </w:p>
    <w:p w14:paraId="412DBBDA" w14:textId="15DE1344" w:rsidR="00E8692B" w:rsidRPr="00723CC1" w:rsidRDefault="00E8692B" w:rsidP="0032586A">
      <w:pPr>
        <w:pStyle w:val="Heading2"/>
      </w:pPr>
      <w:bookmarkStart w:id="71" w:name="_Toc231335097"/>
      <w:r w:rsidRPr="00723CC1">
        <w:t>B4.5 Ekipmanın Uygunsuz Konuma Yerleştirilmesi</w:t>
      </w:r>
      <w:bookmarkEnd w:id="71"/>
    </w:p>
    <w:p w14:paraId="30EA9357" w14:textId="204BC22E" w:rsidR="00E8692B" w:rsidRPr="00723CC1" w:rsidRDefault="00DC6192" w:rsidP="00CF7A8E">
      <w:pPr>
        <w:spacing w:before="20" w:after="20" w:line="276" w:lineRule="auto"/>
        <w:rPr>
          <w:rFonts w:ascii="Arial" w:hAnsi="Arial" w:cs="Arial"/>
          <w:sz w:val="22"/>
          <w:szCs w:val="22"/>
        </w:rPr>
      </w:pPr>
      <w:r w:rsidRPr="00723CC1">
        <w:rPr>
          <w:rFonts w:ascii="Arial" w:hAnsi="Arial" w:cs="Arial"/>
          <w:sz w:val="22"/>
          <w:szCs w:val="22"/>
        </w:rPr>
        <w:t>E</w:t>
      </w:r>
      <w:r w:rsidR="00E8692B" w:rsidRPr="00723CC1">
        <w:rPr>
          <w:rFonts w:ascii="Arial" w:hAnsi="Arial" w:cs="Arial"/>
          <w:sz w:val="22"/>
          <w:szCs w:val="22"/>
        </w:rPr>
        <w:t>kipman, makine veya sabit cihazın geçit, kaçış yolu, kritik erişim noktası, acil stop, vana, panel veya benzeri bir nokta üzerinde ya da yanında güvenli erişimi ve kaçışı engelleyecek şekilde konumlandırılması durumunda seçilir. Örnek olarak makinenin yaya geçidini kısmen kapatması veya acil durdurma butonunun ulaşılması güç arka tarafa yerleştirilmesi verilir.</w:t>
      </w:r>
    </w:p>
    <w:p w14:paraId="32233CA9" w14:textId="77777777" w:rsidR="00E8692B" w:rsidRPr="00723CC1" w:rsidRDefault="00E8692B"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0CDAE0E3" w14:textId="77777777" w:rsidR="00E8692B" w:rsidRPr="00723CC1" w:rsidRDefault="00E8692B" w:rsidP="00CF7A8E">
      <w:pPr>
        <w:numPr>
          <w:ilvl w:val="0"/>
          <w:numId w:val="191"/>
        </w:numPr>
        <w:spacing w:before="20" w:after="20" w:line="276" w:lineRule="auto"/>
        <w:rPr>
          <w:rFonts w:ascii="Arial" w:hAnsi="Arial" w:cs="Arial"/>
          <w:sz w:val="22"/>
          <w:szCs w:val="22"/>
        </w:rPr>
      </w:pPr>
      <w:r w:rsidRPr="00723CC1">
        <w:rPr>
          <w:rFonts w:ascii="Arial" w:hAnsi="Arial" w:cs="Arial"/>
          <w:sz w:val="22"/>
          <w:szCs w:val="22"/>
        </w:rPr>
        <w:t>Acil stop, vana, breaker veya panel gerektiği anda fiziksel olarak erişilemez durumdadır.</w:t>
      </w:r>
    </w:p>
    <w:p w14:paraId="43F20E80" w14:textId="77777777" w:rsidR="00E8692B" w:rsidRPr="00723CC1" w:rsidRDefault="00E8692B" w:rsidP="00CF7A8E">
      <w:pPr>
        <w:numPr>
          <w:ilvl w:val="0"/>
          <w:numId w:val="191"/>
        </w:numPr>
        <w:spacing w:before="20" w:after="20" w:line="276" w:lineRule="auto"/>
        <w:rPr>
          <w:rFonts w:ascii="Arial" w:hAnsi="Arial" w:cs="Arial"/>
          <w:sz w:val="22"/>
          <w:szCs w:val="22"/>
        </w:rPr>
      </w:pPr>
      <w:r w:rsidRPr="00723CC1">
        <w:rPr>
          <w:rFonts w:ascii="Arial" w:hAnsi="Arial" w:cs="Arial"/>
          <w:sz w:val="22"/>
          <w:szCs w:val="22"/>
        </w:rPr>
        <w:t>Kaçış yolu ekipman, palet, tank veya geçici kurulum tarafından daraltılmıştır.</w:t>
      </w:r>
    </w:p>
    <w:p w14:paraId="38231A85" w14:textId="77777777" w:rsidR="00E8692B" w:rsidRPr="00723CC1" w:rsidRDefault="00E8692B" w:rsidP="00CF7A8E">
      <w:pPr>
        <w:numPr>
          <w:ilvl w:val="0"/>
          <w:numId w:val="191"/>
        </w:numPr>
        <w:spacing w:before="20" w:after="20" w:line="276" w:lineRule="auto"/>
        <w:rPr>
          <w:rFonts w:ascii="Arial" w:hAnsi="Arial" w:cs="Arial"/>
          <w:sz w:val="22"/>
          <w:szCs w:val="22"/>
        </w:rPr>
      </w:pPr>
      <w:r w:rsidRPr="00723CC1">
        <w:rPr>
          <w:rFonts w:ascii="Arial" w:hAnsi="Arial" w:cs="Arial"/>
          <w:sz w:val="22"/>
          <w:szCs w:val="22"/>
        </w:rPr>
        <w:t>Operatör göstergeleri okumak veya ayar yapmak için diz çökme, uzanma veya ekipmanın arkasına geçme zorunda kalır.</w:t>
      </w:r>
    </w:p>
    <w:p w14:paraId="35BD27E0" w14:textId="77777777" w:rsidR="00E8692B" w:rsidRPr="00723CC1" w:rsidRDefault="00E8692B" w:rsidP="00CF7A8E">
      <w:pPr>
        <w:numPr>
          <w:ilvl w:val="0"/>
          <w:numId w:val="191"/>
        </w:numPr>
        <w:spacing w:before="20" w:after="20" w:line="276" w:lineRule="auto"/>
        <w:rPr>
          <w:rFonts w:ascii="Arial" w:hAnsi="Arial" w:cs="Arial"/>
          <w:sz w:val="22"/>
          <w:szCs w:val="22"/>
        </w:rPr>
      </w:pPr>
      <w:r w:rsidRPr="00723CC1">
        <w:rPr>
          <w:rFonts w:ascii="Arial" w:hAnsi="Arial" w:cs="Arial"/>
          <w:sz w:val="22"/>
          <w:szCs w:val="22"/>
        </w:rPr>
        <w:t>Yeni ekipman eklenmiş ama mevcut sirkülasyon ve erişim yolları buna göre revize edilmemiştir.</w:t>
      </w:r>
    </w:p>
    <w:p w14:paraId="69748188" w14:textId="6A9EC34F" w:rsidR="00E8692B" w:rsidRPr="00723CC1" w:rsidRDefault="00E8692B" w:rsidP="00CF7A8E">
      <w:pPr>
        <w:spacing w:before="20" w:after="20" w:line="276" w:lineRule="auto"/>
        <w:rPr>
          <w:rFonts w:ascii="Arial" w:hAnsi="Arial" w:cs="Arial"/>
          <w:sz w:val="22"/>
          <w:szCs w:val="22"/>
        </w:rPr>
      </w:pPr>
    </w:p>
    <w:p w14:paraId="1FCFA602" w14:textId="0C14DAB0" w:rsidR="008B0AE5" w:rsidRPr="00723CC1" w:rsidRDefault="008B0AE5" w:rsidP="004A137E">
      <w:pPr>
        <w:spacing w:before="20" w:after="20"/>
        <w:rPr>
          <w:rFonts w:ascii="Arial" w:hAnsi="Arial" w:cs="Arial"/>
          <w:b/>
          <w:bCs/>
          <w:sz w:val="22"/>
          <w:szCs w:val="22"/>
        </w:rPr>
      </w:pPr>
      <w:r w:rsidRPr="00723CC1">
        <w:rPr>
          <w:rFonts w:ascii="Arial" w:hAnsi="Arial" w:cs="Arial"/>
          <w:b/>
          <w:bCs/>
          <w:sz w:val="22"/>
          <w:szCs w:val="22"/>
        </w:rPr>
        <w:br w:type="page"/>
      </w:r>
    </w:p>
    <w:p w14:paraId="0D25D4ED" w14:textId="68580009" w:rsidR="00111A90" w:rsidRPr="00723CC1" w:rsidRDefault="00FB4B48" w:rsidP="00FB4B48">
      <w:pPr>
        <w:rPr>
          <w:b/>
          <w:bCs/>
        </w:rPr>
      </w:pPr>
      <w:r w:rsidRPr="00723CC1">
        <w:rPr>
          <w:b/>
          <w:bCs/>
        </w:rPr>
        <w:t xml:space="preserve">Anahtar kelimeler: “kötü </w:t>
      </w:r>
      <w:r w:rsidR="00F5415C" w:rsidRPr="00723CC1">
        <w:rPr>
          <w:b/>
          <w:bCs/>
        </w:rPr>
        <w:t>tertip düzen</w:t>
      </w:r>
      <w:r w:rsidRPr="00723CC1">
        <w:rPr>
          <w:b/>
          <w:bCs/>
        </w:rPr>
        <w:t>” “yerde döküntü</w:t>
      </w:r>
      <w:r w:rsidR="00F5415C" w:rsidRPr="00723CC1">
        <w:rPr>
          <w:b/>
          <w:bCs/>
        </w:rPr>
        <w:t xml:space="preserve"> vardı</w:t>
      </w:r>
      <w:r w:rsidRPr="00723CC1">
        <w:rPr>
          <w:b/>
          <w:bCs/>
        </w:rPr>
        <w:t xml:space="preserve">” “geçitte malzeme yığını” “kablo karmaşası” “dağınık </w:t>
      </w:r>
      <w:r w:rsidR="00F5415C" w:rsidRPr="00723CC1">
        <w:rPr>
          <w:b/>
          <w:bCs/>
        </w:rPr>
        <w:t xml:space="preserve">çalışma </w:t>
      </w:r>
      <w:r w:rsidRPr="00723CC1">
        <w:rPr>
          <w:b/>
          <w:bCs/>
        </w:rPr>
        <w:t>ortam</w:t>
      </w:r>
      <w:r w:rsidR="00F5415C" w:rsidRPr="00723CC1">
        <w:rPr>
          <w:b/>
          <w:bCs/>
        </w:rPr>
        <w:t>ı</w:t>
      </w:r>
      <w:r w:rsidRPr="00723CC1">
        <w:rPr>
          <w:b/>
          <w:bCs/>
        </w:rPr>
        <w:t>”</w:t>
      </w:r>
    </w:p>
    <w:p w14:paraId="359A3A57" w14:textId="404AB59B" w:rsidR="00E8692B" w:rsidRPr="00723CC1" w:rsidRDefault="00E8692B" w:rsidP="0032586A">
      <w:pPr>
        <w:pStyle w:val="Heading2"/>
      </w:pPr>
      <w:bookmarkStart w:id="72" w:name="_Toc231335098"/>
      <w:r w:rsidRPr="00723CC1">
        <w:t>B4.6 Kötü Tertip, Düzen, Temizlik</w:t>
      </w:r>
      <w:bookmarkEnd w:id="72"/>
    </w:p>
    <w:p w14:paraId="00DF4D98" w14:textId="40224CF2" w:rsidR="00E8692B" w:rsidRPr="00723CC1" w:rsidRDefault="00DC6192" w:rsidP="00CF7A8E">
      <w:pPr>
        <w:spacing w:before="20" w:after="20" w:line="276" w:lineRule="auto"/>
        <w:rPr>
          <w:rFonts w:ascii="Arial" w:hAnsi="Arial" w:cs="Arial"/>
          <w:sz w:val="22"/>
          <w:szCs w:val="22"/>
        </w:rPr>
      </w:pPr>
      <w:r w:rsidRPr="00723CC1">
        <w:rPr>
          <w:rFonts w:ascii="Arial" w:hAnsi="Arial" w:cs="Arial"/>
          <w:sz w:val="22"/>
          <w:szCs w:val="22"/>
        </w:rPr>
        <w:t>Ç</w:t>
      </w:r>
      <w:r w:rsidR="00E8692B" w:rsidRPr="00723CC1">
        <w:rPr>
          <w:rFonts w:ascii="Arial" w:hAnsi="Arial" w:cs="Arial"/>
          <w:sz w:val="22"/>
          <w:szCs w:val="22"/>
        </w:rPr>
        <w:t xml:space="preserve">alışma alanında dökülmüş sıvılar, dağınık kablolar, malzeme yığınları, gereksiz hurdalar veya benzeri unsurların bulunması ve bunların takılma, kayma, çarpma, düşme veya ikincil tehlikelere yol açabilecek durumda olması halinde seçilir. Bu, klasik housekeeping problemidir ve yalnız estetik değil, doğrudan risk üreten çevresel condition olarak değerlendirilir. </w:t>
      </w:r>
    </w:p>
    <w:p w14:paraId="11B07918" w14:textId="77777777" w:rsidR="00E8692B" w:rsidRPr="00723CC1" w:rsidRDefault="00E8692B"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3A223C07" w14:textId="77777777" w:rsidR="00E8692B" w:rsidRPr="00723CC1" w:rsidRDefault="00E8692B" w:rsidP="00CF7A8E">
      <w:pPr>
        <w:numPr>
          <w:ilvl w:val="0"/>
          <w:numId w:val="196"/>
        </w:numPr>
        <w:spacing w:before="20" w:after="20" w:line="276" w:lineRule="auto"/>
        <w:rPr>
          <w:rFonts w:ascii="Arial" w:hAnsi="Arial" w:cs="Arial"/>
          <w:sz w:val="22"/>
          <w:szCs w:val="22"/>
        </w:rPr>
      </w:pPr>
      <w:r w:rsidRPr="00723CC1">
        <w:rPr>
          <w:rFonts w:ascii="Arial" w:hAnsi="Arial" w:cs="Arial"/>
          <w:sz w:val="22"/>
          <w:szCs w:val="22"/>
        </w:rPr>
        <w:t>Yağ/sıvı döküntüsü temizlenmemiştir ve kayma tehlikesi yaratır.</w:t>
      </w:r>
    </w:p>
    <w:p w14:paraId="4E65A143" w14:textId="77777777" w:rsidR="00E8692B" w:rsidRPr="00723CC1" w:rsidRDefault="00E8692B" w:rsidP="00CF7A8E">
      <w:pPr>
        <w:numPr>
          <w:ilvl w:val="0"/>
          <w:numId w:val="196"/>
        </w:numPr>
        <w:spacing w:before="20" w:after="20" w:line="276" w:lineRule="auto"/>
        <w:rPr>
          <w:rFonts w:ascii="Arial" w:hAnsi="Arial" w:cs="Arial"/>
          <w:sz w:val="22"/>
          <w:szCs w:val="22"/>
        </w:rPr>
      </w:pPr>
      <w:r w:rsidRPr="00723CC1">
        <w:rPr>
          <w:rFonts w:ascii="Arial" w:hAnsi="Arial" w:cs="Arial"/>
          <w:sz w:val="22"/>
          <w:szCs w:val="22"/>
        </w:rPr>
        <w:t>Geçitlerde kablo karmaşası, rastgele bırakılmış palet veya atık yığınları vardır.</w:t>
      </w:r>
    </w:p>
    <w:p w14:paraId="2BE858DD" w14:textId="77777777" w:rsidR="00E8692B" w:rsidRPr="00723CC1" w:rsidRDefault="00E8692B" w:rsidP="00CF7A8E">
      <w:pPr>
        <w:numPr>
          <w:ilvl w:val="0"/>
          <w:numId w:val="196"/>
        </w:numPr>
        <w:spacing w:before="20" w:after="20" w:line="276" w:lineRule="auto"/>
        <w:rPr>
          <w:rFonts w:ascii="Arial" w:hAnsi="Arial" w:cs="Arial"/>
          <w:sz w:val="22"/>
          <w:szCs w:val="22"/>
        </w:rPr>
      </w:pPr>
      <w:r w:rsidRPr="00723CC1">
        <w:rPr>
          <w:rFonts w:ascii="Arial" w:hAnsi="Arial" w:cs="Arial"/>
          <w:sz w:val="22"/>
          <w:szCs w:val="22"/>
        </w:rPr>
        <w:t>Aletler, sarf malzemeleri ve hurdalar belirlenmiş depolama alanı olmadan bırakılmaktadır.</w:t>
      </w:r>
    </w:p>
    <w:p w14:paraId="0BA5E1BE" w14:textId="77777777" w:rsidR="00E8692B" w:rsidRPr="00723CC1" w:rsidRDefault="00E8692B" w:rsidP="00CF7A8E">
      <w:pPr>
        <w:numPr>
          <w:ilvl w:val="0"/>
          <w:numId w:val="196"/>
        </w:numPr>
        <w:spacing w:before="20" w:after="20" w:line="276" w:lineRule="auto"/>
        <w:rPr>
          <w:rFonts w:ascii="Arial" w:hAnsi="Arial" w:cs="Arial"/>
          <w:sz w:val="22"/>
          <w:szCs w:val="22"/>
        </w:rPr>
      </w:pPr>
      <w:r w:rsidRPr="00723CC1">
        <w:rPr>
          <w:rFonts w:ascii="Arial" w:hAnsi="Arial" w:cs="Arial"/>
          <w:sz w:val="22"/>
          <w:szCs w:val="22"/>
        </w:rPr>
        <w:t>Düzensizlik, görünür tehlikeleri maskeleyerek ikincil olaylara neden olur.</w:t>
      </w:r>
    </w:p>
    <w:p w14:paraId="036CB8A1" w14:textId="77777777" w:rsidR="008B0AE5" w:rsidRPr="00723CC1" w:rsidRDefault="008B0AE5" w:rsidP="00CF7A8E">
      <w:pPr>
        <w:spacing w:before="20" w:after="20" w:line="276" w:lineRule="auto"/>
        <w:rPr>
          <w:rFonts w:ascii="Arial" w:hAnsi="Arial" w:cs="Arial"/>
          <w:b/>
          <w:bCs/>
          <w:sz w:val="22"/>
          <w:szCs w:val="22"/>
        </w:rPr>
      </w:pPr>
    </w:p>
    <w:p w14:paraId="2A557D33" w14:textId="6202B776" w:rsidR="008B0AE5" w:rsidRPr="00723CC1" w:rsidRDefault="008B0AE5" w:rsidP="004A137E">
      <w:pPr>
        <w:spacing w:before="20" w:after="20"/>
        <w:rPr>
          <w:rFonts w:ascii="Arial" w:hAnsi="Arial" w:cs="Arial"/>
          <w:b/>
          <w:bCs/>
          <w:sz w:val="22"/>
          <w:szCs w:val="22"/>
        </w:rPr>
      </w:pPr>
      <w:r w:rsidRPr="00723CC1">
        <w:rPr>
          <w:rFonts w:ascii="Arial" w:hAnsi="Arial" w:cs="Arial"/>
          <w:b/>
          <w:bCs/>
          <w:sz w:val="22"/>
          <w:szCs w:val="22"/>
        </w:rPr>
        <w:br w:type="page"/>
      </w:r>
    </w:p>
    <w:p w14:paraId="116CB80A" w14:textId="08FDB2CB" w:rsidR="00111A90" w:rsidRPr="00723CC1" w:rsidRDefault="00FB4B48" w:rsidP="00FB4B48">
      <w:pPr>
        <w:rPr>
          <w:b/>
          <w:bCs/>
        </w:rPr>
      </w:pPr>
      <w:r w:rsidRPr="00723CC1">
        <w:rPr>
          <w:b/>
          <w:bCs/>
        </w:rPr>
        <w:t>Anahtar kelimeler: “etiket yok” “etiket silinmiş/okunmuyor” “yanlış etiketleme” “uyarı işareti eksik” “valf kimliği belirsiz”</w:t>
      </w:r>
    </w:p>
    <w:p w14:paraId="1028F070" w14:textId="7F6644DC" w:rsidR="00E8692B" w:rsidRPr="00723CC1" w:rsidRDefault="00E8692B" w:rsidP="0032586A">
      <w:pPr>
        <w:pStyle w:val="Heading2"/>
      </w:pPr>
      <w:bookmarkStart w:id="73" w:name="_Toc231335099"/>
      <w:r w:rsidRPr="00723CC1">
        <w:t>B4.7 Kötü veya Okunaksız Etiketleme / İşaretleme</w:t>
      </w:r>
      <w:bookmarkEnd w:id="73"/>
    </w:p>
    <w:p w14:paraId="4D8E640D" w14:textId="22709E20" w:rsidR="00E8692B" w:rsidRPr="00723CC1" w:rsidRDefault="00DC6192" w:rsidP="00CF7A8E">
      <w:pPr>
        <w:spacing w:before="20" w:after="20" w:line="276" w:lineRule="auto"/>
        <w:rPr>
          <w:rFonts w:ascii="Arial" w:hAnsi="Arial" w:cs="Arial"/>
          <w:sz w:val="22"/>
          <w:szCs w:val="22"/>
        </w:rPr>
      </w:pPr>
      <w:r w:rsidRPr="00723CC1">
        <w:rPr>
          <w:rFonts w:ascii="Arial" w:hAnsi="Arial" w:cs="Arial"/>
          <w:sz w:val="22"/>
          <w:szCs w:val="22"/>
        </w:rPr>
        <w:t>V</w:t>
      </w:r>
      <w:r w:rsidR="00E8692B" w:rsidRPr="00723CC1">
        <w:rPr>
          <w:rFonts w:ascii="Arial" w:hAnsi="Arial" w:cs="Arial"/>
          <w:sz w:val="22"/>
          <w:szCs w:val="22"/>
        </w:rPr>
        <w:t>alflerin, anahtarların, hatların, depoların, kimyasalların ve tehlike alanlarının hiç etiketlenmemiş, yanlış etiketlenmiş, silinmiş/solmuş etiketlere sahip veya yönlendirme/uyarı işaretlerinin eksik ya da yanıltıcı olması durumunda seçilir. Örnekler arasında valf etiketinin olmaması, tehlike uyarısının solmuş olması ve acil çıkış yönlendirme işaretlerinin eksikliği bulunur.</w:t>
      </w:r>
    </w:p>
    <w:p w14:paraId="6AA12940" w14:textId="77777777" w:rsidR="00E8692B" w:rsidRPr="00723CC1" w:rsidRDefault="00E8692B"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43B876FC" w14:textId="77777777" w:rsidR="00E8692B" w:rsidRPr="00723CC1" w:rsidRDefault="00E8692B" w:rsidP="00CF7A8E">
      <w:pPr>
        <w:numPr>
          <w:ilvl w:val="0"/>
          <w:numId w:val="201"/>
        </w:numPr>
        <w:spacing w:before="20" w:after="20" w:line="276" w:lineRule="auto"/>
        <w:rPr>
          <w:rFonts w:ascii="Arial" w:hAnsi="Arial" w:cs="Arial"/>
          <w:sz w:val="22"/>
          <w:szCs w:val="22"/>
        </w:rPr>
      </w:pPr>
      <w:r w:rsidRPr="00723CC1">
        <w:rPr>
          <w:rFonts w:ascii="Arial" w:hAnsi="Arial" w:cs="Arial"/>
          <w:sz w:val="22"/>
          <w:szCs w:val="22"/>
        </w:rPr>
        <w:t>Valf, breaker, line, kimyasal kap veya kontrol yüzeyi yanlış kimlikle tanımlanmıştır.</w:t>
      </w:r>
    </w:p>
    <w:p w14:paraId="16B96942" w14:textId="77777777" w:rsidR="00E8692B" w:rsidRPr="00723CC1" w:rsidRDefault="00E8692B" w:rsidP="00CF7A8E">
      <w:pPr>
        <w:numPr>
          <w:ilvl w:val="0"/>
          <w:numId w:val="201"/>
        </w:numPr>
        <w:spacing w:before="20" w:after="20" w:line="276" w:lineRule="auto"/>
        <w:rPr>
          <w:rFonts w:ascii="Arial" w:hAnsi="Arial" w:cs="Arial"/>
          <w:sz w:val="22"/>
          <w:szCs w:val="22"/>
        </w:rPr>
      </w:pPr>
      <w:r w:rsidRPr="00723CC1">
        <w:rPr>
          <w:rFonts w:ascii="Arial" w:hAnsi="Arial" w:cs="Arial"/>
          <w:sz w:val="22"/>
          <w:szCs w:val="22"/>
        </w:rPr>
        <w:t>Etiket var gibi görünür ama okunmaz, silinmiş, yanlış dilde veya yanıltıcı formatta hazırlanmıştır.</w:t>
      </w:r>
    </w:p>
    <w:p w14:paraId="6207B5EF" w14:textId="77777777" w:rsidR="00E8692B" w:rsidRPr="00723CC1" w:rsidRDefault="00E8692B" w:rsidP="00CF7A8E">
      <w:pPr>
        <w:numPr>
          <w:ilvl w:val="0"/>
          <w:numId w:val="201"/>
        </w:numPr>
        <w:spacing w:before="20" w:after="20" w:line="276" w:lineRule="auto"/>
        <w:rPr>
          <w:rFonts w:ascii="Arial" w:hAnsi="Arial" w:cs="Arial"/>
          <w:sz w:val="22"/>
          <w:szCs w:val="22"/>
        </w:rPr>
      </w:pPr>
      <w:r w:rsidRPr="00723CC1">
        <w:rPr>
          <w:rFonts w:ascii="Arial" w:hAnsi="Arial" w:cs="Arial"/>
          <w:sz w:val="22"/>
          <w:szCs w:val="22"/>
        </w:rPr>
        <w:t>Geçici modifikasyon, körleme, by-pass veya hizmet dışı durumlar sahada doğru işaretlenmemiştir.</w:t>
      </w:r>
    </w:p>
    <w:p w14:paraId="5CDB6B10" w14:textId="77777777" w:rsidR="00E8692B" w:rsidRPr="00723CC1" w:rsidRDefault="00E8692B" w:rsidP="00CF7A8E">
      <w:pPr>
        <w:numPr>
          <w:ilvl w:val="0"/>
          <w:numId w:val="201"/>
        </w:numPr>
        <w:spacing w:before="20" w:after="20" w:line="276" w:lineRule="auto"/>
        <w:rPr>
          <w:rFonts w:ascii="Arial" w:hAnsi="Arial" w:cs="Arial"/>
          <w:sz w:val="22"/>
          <w:szCs w:val="22"/>
        </w:rPr>
      </w:pPr>
      <w:r w:rsidRPr="00723CC1">
        <w:rPr>
          <w:rFonts w:ascii="Arial" w:hAnsi="Arial" w:cs="Arial"/>
          <w:sz w:val="22"/>
          <w:szCs w:val="22"/>
        </w:rPr>
        <w:t>Etiket malzemesi çevresel koşullara dayanmadığı için zamanla fiilen kaybolmuştur.</w:t>
      </w:r>
    </w:p>
    <w:p w14:paraId="339012E8" w14:textId="486D3A09" w:rsidR="00E8692B" w:rsidRPr="00723CC1" w:rsidRDefault="00E8692B" w:rsidP="00CF7A8E">
      <w:pPr>
        <w:spacing w:before="20" w:after="20" w:line="276" w:lineRule="auto"/>
        <w:rPr>
          <w:rFonts w:ascii="Arial" w:hAnsi="Arial" w:cs="Arial"/>
          <w:sz w:val="22"/>
          <w:szCs w:val="22"/>
        </w:rPr>
      </w:pPr>
    </w:p>
    <w:p w14:paraId="159E0161" w14:textId="1C411CE1" w:rsidR="008B0AE5" w:rsidRPr="00723CC1" w:rsidRDefault="008B0AE5" w:rsidP="004A137E">
      <w:pPr>
        <w:spacing w:before="20" w:after="20"/>
        <w:rPr>
          <w:rFonts w:ascii="Arial" w:hAnsi="Arial" w:cs="Arial"/>
          <w:b/>
          <w:bCs/>
          <w:sz w:val="22"/>
          <w:szCs w:val="22"/>
        </w:rPr>
      </w:pPr>
      <w:r w:rsidRPr="00723CC1">
        <w:rPr>
          <w:rFonts w:ascii="Arial" w:hAnsi="Arial" w:cs="Arial"/>
          <w:b/>
          <w:bCs/>
          <w:sz w:val="22"/>
          <w:szCs w:val="22"/>
        </w:rPr>
        <w:br w:type="page"/>
      </w:r>
    </w:p>
    <w:p w14:paraId="48DCD65B" w14:textId="164D7437" w:rsidR="00111A90" w:rsidRPr="00723CC1" w:rsidRDefault="00FB4B48" w:rsidP="00FB4B48">
      <w:pPr>
        <w:rPr>
          <w:b/>
          <w:bCs/>
        </w:rPr>
      </w:pPr>
      <w:r w:rsidRPr="00723CC1">
        <w:rPr>
          <w:b/>
          <w:bCs/>
        </w:rPr>
        <w:t>Anahtar kelimeler: “aşırı sıcak/soğuk ortam” “buzlu</w:t>
      </w:r>
      <w:r w:rsidR="00F5415C" w:rsidRPr="00723CC1">
        <w:rPr>
          <w:b/>
          <w:bCs/>
        </w:rPr>
        <w:t xml:space="preserve"> </w:t>
      </w:r>
      <w:r w:rsidRPr="00723CC1">
        <w:rPr>
          <w:b/>
          <w:bCs/>
        </w:rPr>
        <w:t>kaygan zemin” “şiddetli rüzgâr etkisi” “yoğun nem</w:t>
      </w:r>
      <w:r w:rsidR="00F5415C" w:rsidRPr="00723CC1">
        <w:rPr>
          <w:b/>
          <w:bCs/>
        </w:rPr>
        <w:t xml:space="preserve"> birikimi, </w:t>
      </w:r>
      <w:r w:rsidRPr="00723CC1">
        <w:rPr>
          <w:b/>
          <w:bCs/>
        </w:rPr>
        <w:t>yoğuşma” “olumsuz hava koşulu”</w:t>
      </w:r>
      <w:r w:rsidR="00F5415C" w:rsidRPr="00723CC1">
        <w:rPr>
          <w:b/>
          <w:bCs/>
        </w:rPr>
        <w:t xml:space="preserve"> </w:t>
      </w:r>
      <w:r w:rsidR="00F5415C" w:rsidRPr="00723CC1">
        <w:rPr>
          <w:b/>
          <w:bCs/>
        </w:rPr>
        <w:t>"donmuş yüzey"</w:t>
      </w:r>
    </w:p>
    <w:p w14:paraId="39321AEF" w14:textId="12DD24E3" w:rsidR="00E8692B" w:rsidRPr="00723CC1" w:rsidRDefault="00E8692B" w:rsidP="0032586A">
      <w:pPr>
        <w:pStyle w:val="Heading2"/>
      </w:pPr>
      <w:bookmarkStart w:id="74" w:name="_Toc231335100"/>
      <w:r w:rsidRPr="00723CC1">
        <w:t>B4.8 Uygunsuz Çevresel Koşullar</w:t>
      </w:r>
      <w:bookmarkEnd w:id="74"/>
    </w:p>
    <w:p w14:paraId="7F8D2374" w14:textId="6E372BF2" w:rsidR="00E8692B" w:rsidRPr="00723CC1" w:rsidRDefault="00DC6192" w:rsidP="00CF7A8E">
      <w:pPr>
        <w:spacing w:before="20" w:after="20" w:line="276" w:lineRule="auto"/>
        <w:rPr>
          <w:rFonts w:ascii="Arial" w:hAnsi="Arial" w:cs="Arial"/>
          <w:sz w:val="22"/>
          <w:szCs w:val="22"/>
        </w:rPr>
      </w:pPr>
      <w:r w:rsidRPr="00723CC1">
        <w:rPr>
          <w:rFonts w:ascii="Arial" w:hAnsi="Arial" w:cs="Arial"/>
          <w:sz w:val="22"/>
          <w:szCs w:val="22"/>
        </w:rPr>
        <w:t>Ç</w:t>
      </w:r>
      <w:r w:rsidR="00E8692B" w:rsidRPr="00723CC1">
        <w:rPr>
          <w:rFonts w:ascii="Arial" w:hAnsi="Arial" w:cs="Arial"/>
          <w:sz w:val="22"/>
          <w:szCs w:val="22"/>
        </w:rPr>
        <w:t>alışma alanının ortam koşullarının sıcaklık, nem, rüzgâr, güneş, buzlanma ve benzeri etkiler bakımından hem çalışanlar hem de ekipman için uygun sınırların dışında seyretmesi durumunda seçilir. Aşırı sıcak veya soğuk ortam, yüksek nem, yoğun güneş, rüzgâr ya da buzlanma, yağış, yetersiz aydınlatma ve yüksek arka plan gürültüsü gibi çevresel etkilerin insan performansını düşür</w:t>
      </w:r>
      <w:r w:rsidRPr="00723CC1">
        <w:rPr>
          <w:rFonts w:ascii="Arial" w:hAnsi="Arial" w:cs="Arial"/>
          <w:sz w:val="22"/>
          <w:szCs w:val="22"/>
        </w:rPr>
        <w:t>ür</w:t>
      </w:r>
      <w:r w:rsidR="00E8692B" w:rsidRPr="00723CC1">
        <w:rPr>
          <w:rFonts w:ascii="Arial" w:hAnsi="Arial" w:cs="Arial"/>
          <w:sz w:val="22"/>
          <w:szCs w:val="22"/>
        </w:rPr>
        <w:t>.</w:t>
      </w:r>
    </w:p>
    <w:p w14:paraId="64961884" w14:textId="77777777" w:rsidR="00E8692B" w:rsidRPr="00723CC1" w:rsidRDefault="00E8692B"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6D377810" w14:textId="77777777" w:rsidR="00E8692B" w:rsidRPr="00723CC1" w:rsidRDefault="00E8692B" w:rsidP="00CF7A8E">
      <w:pPr>
        <w:numPr>
          <w:ilvl w:val="0"/>
          <w:numId w:val="206"/>
        </w:numPr>
        <w:spacing w:before="20" w:after="20" w:line="276" w:lineRule="auto"/>
        <w:rPr>
          <w:rFonts w:ascii="Arial" w:hAnsi="Arial" w:cs="Arial"/>
          <w:sz w:val="22"/>
          <w:szCs w:val="22"/>
        </w:rPr>
      </w:pPr>
      <w:r w:rsidRPr="00723CC1">
        <w:rPr>
          <w:rFonts w:ascii="Arial" w:hAnsi="Arial" w:cs="Arial"/>
          <w:sz w:val="22"/>
          <w:szCs w:val="22"/>
        </w:rPr>
        <w:t>Yüksek nem izolasyonu bozar, ekipman davranışını değiştirir veya kayganlık oluşturur.</w:t>
      </w:r>
    </w:p>
    <w:p w14:paraId="0405DE2D" w14:textId="77777777" w:rsidR="00E8692B" w:rsidRPr="00723CC1" w:rsidRDefault="00E8692B" w:rsidP="00CF7A8E">
      <w:pPr>
        <w:numPr>
          <w:ilvl w:val="0"/>
          <w:numId w:val="206"/>
        </w:numPr>
        <w:spacing w:before="20" w:after="20" w:line="276" w:lineRule="auto"/>
        <w:rPr>
          <w:rFonts w:ascii="Arial" w:hAnsi="Arial" w:cs="Arial"/>
          <w:sz w:val="22"/>
          <w:szCs w:val="22"/>
        </w:rPr>
      </w:pPr>
      <w:r w:rsidRPr="00723CC1">
        <w:rPr>
          <w:rFonts w:ascii="Arial" w:hAnsi="Arial" w:cs="Arial"/>
          <w:sz w:val="22"/>
          <w:szCs w:val="22"/>
        </w:rPr>
        <w:t>Dış ortamda rüzgâr, yağış, güneş yükü veya buzlanma güvenli hareketi ve ekipman kontrolünü zorlaştırır.</w:t>
      </w:r>
    </w:p>
    <w:p w14:paraId="7029083C" w14:textId="77777777" w:rsidR="00E8692B" w:rsidRPr="00723CC1" w:rsidRDefault="00E8692B" w:rsidP="00CF7A8E">
      <w:pPr>
        <w:numPr>
          <w:ilvl w:val="0"/>
          <w:numId w:val="206"/>
        </w:numPr>
        <w:spacing w:before="20" w:after="20" w:line="276" w:lineRule="auto"/>
        <w:rPr>
          <w:rFonts w:ascii="Arial" w:hAnsi="Arial" w:cs="Arial"/>
          <w:sz w:val="22"/>
          <w:szCs w:val="22"/>
        </w:rPr>
      </w:pPr>
      <w:r w:rsidRPr="00723CC1">
        <w:rPr>
          <w:rFonts w:ascii="Arial" w:hAnsi="Arial" w:cs="Arial"/>
          <w:sz w:val="22"/>
          <w:szCs w:val="22"/>
        </w:rPr>
        <w:t>Sıcaklık/nem koşulları yalnız personeli değil, göstergeleri, ekranları, yüzeyleri ve elektriksel ekipmanı da etkiler.</w:t>
      </w:r>
    </w:p>
    <w:p w14:paraId="712DE639" w14:textId="77777777" w:rsidR="00E8692B" w:rsidRPr="00723CC1" w:rsidRDefault="00E8692B" w:rsidP="00CF7A8E">
      <w:pPr>
        <w:numPr>
          <w:ilvl w:val="0"/>
          <w:numId w:val="206"/>
        </w:numPr>
        <w:spacing w:before="20" w:after="20" w:line="276" w:lineRule="auto"/>
        <w:rPr>
          <w:rFonts w:ascii="Arial" w:hAnsi="Arial" w:cs="Arial"/>
          <w:sz w:val="22"/>
          <w:szCs w:val="22"/>
        </w:rPr>
      </w:pPr>
      <w:r w:rsidRPr="00723CC1">
        <w:rPr>
          <w:rFonts w:ascii="Arial" w:hAnsi="Arial" w:cs="Arial"/>
          <w:sz w:val="22"/>
          <w:szCs w:val="22"/>
        </w:rPr>
        <w:t>Çalışma planı mevsimsel veya saatlik çevresel değişimleri hesaba katmaz.</w:t>
      </w:r>
    </w:p>
    <w:p w14:paraId="688238DC" w14:textId="77777777" w:rsidR="00AF7444" w:rsidRPr="00723CC1" w:rsidRDefault="00AF7444" w:rsidP="00CF7A8E">
      <w:pPr>
        <w:spacing w:before="20" w:after="20"/>
        <w:rPr>
          <w:rFonts w:ascii="Arial" w:hAnsi="Arial" w:cs="Arial"/>
          <w:b/>
          <w:bCs/>
          <w:sz w:val="22"/>
          <w:szCs w:val="22"/>
        </w:rPr>
      </w:pPr>
    </w:p>
    <w:p w14:paraId="618C6770" w14:textId="4258B849" w:rsidR="008B0AE5" w:rsidRPr="00723CC1" w:rsidRDefault="008B0AE5" w:rsidP="004A137E">
      <w:pPr>
        <w:spacing w:before="20" w:after="20"/>
        <w:rPr>
          <w:rFonts w:ascii="Arial" w:hAnsi="Arial" w:cs="Arial"/>
          <w:b/>
          <w:bCs/>
          <w:sz w:val="22"/>
          <w:szCs w:val="22"/>
        </w:rPr>
      </w:pPr>
      <w:r w:rsidRPr="00723CC1">
        <w:rPr>
          <w:rFonts w:ascii="Arial" w:hAnsi="Arial" w:cs="Arial"/>
          <w:b/>
          <w:bCs/>
          <w:sz w:val="22"/>
          <w:szCs w:val="22"/>
        </w:rPr>
        <w:br w:type="page"/>
      </w:r>
    </w:p>
    <w:p w14:paraId="0DFDCB51" w14:textId="3152918C" w:rsidR="00111A90" w:rsidRPr="00723CC1" w:rsidRDefault="00111A90" w:rsidP="00FB4B48">
      <w:pPr>
        <w:rPr>
          <w:b/>
          <w:bCs/>
        </w:rPr>
      </w:pPr>
      <w:r w:rsidRPr="00723CC1">
        <w:rPr>
          <w:b/>
          <w:bCs/>
        </w:rPr>
        <w:t xml:space="preserve">Anahtar kelimeler: “karışık buton dizilimi” “benzer ekipman yan yana” “yanlış yön algısı” “hataya açık yerleşim” “ergonomik olmayan tasarım” </w:t>
      </w:r>
      <w:r w:rsidR="0081526A" w:rsidRPr="00723CC1">
        <w:rPr>
          <w:b/>
          <w:bCs/>
        </w:rPr>
        <w:t>"hangisi hangisi belli değil"</w:t>
      </w:r>
    </w:p>
    <w:p w14:paraId="6FE54AC7" w14:textId="019D6379" w:rsidR="00E8692B" w:rsidRPr="00723CC1" w:rsidRDefault="00E8692B" w:rsidP="0032586A">
      <w:pPr>
        <w:pStyle w:val="Heading2"/>
      </w:pPr>
      <w:bookmarkStart w:id="75" w:name="_Toc231335101"/>
      <w:r w:rsidRPr="00723CC1">
        <w:t>B4.9 Çalışma Alanı Tasarımının Hata Olasılığını Artırması</w:t>
      </w:r>
      <w:bookmarkEnd w:id="75"/>
    </w:p>
    <w:p w14:paraId="2B0DBA22" w14:textId="0C442C0F" w:rsidR="00E8692B" w:rsidRPr="00723CC1" w:rsidRDefault="00DC6192" w:rsidP="00CF7A8E">
      <w:pPr>
        <w:spacing w:before="20" w:after="20" w:line="276" w:lineRule="auto"/>
        <w:rPr>
          <w:rFonts w:ascii="Arial" w:hAnsi="Arial" w:cs="Arial"/>
          <w:sz w:val="22"/>
          <w:szCs w:val="22"/>
        </w:rPr>
      </w:pPr>
      <w:r w:rsidRPr="00723CC1">
        <w:rPr>
          <w:rFonts w:ascii="Arial" w:hAnsi="Arial" w:cs="Arial"/>
          <w:sz w:val="22"/>
          <w:szCs w:val="22"/>
        </w:rPr>
        <w:t>Ç</w:t>
      </w:r>
      <w:r w:rsidR="00E8692B" w:rsidRPr="00723CC1">
        <w:rPr>
          <w:rFonts w:ascii="Arial" w:hAnsi="Arial" w:cs="Arial"/>
          <w:sz w:val="22"/>
          <w:szCs w:val="22"/>
        </w:rPr>
        <w:t>alışma alanının fiziksel ve bilgi tasarımının ekipman yerleşimi, valf/buton dizilimi, gösterge paneli, renkler, benzerlikler ve benzeri unsurlar nedeniyle insanın hata yapma olasılığını sistematik olarak artırması durumunda seçilir. Örnekler arasında benzer görünümlü valflerin yan yana ve yetersiz etiketli olması, kritik butonların erişilmesi zor yerde bulunması ve aç/kapa yönlerinin karışmaya açık tasarlanması vardır.</w:t>
      </w:r>
    </w:p>
    <w:p w14:paraId="48AA7189" w14:textId="77777777" w:rsidR="00E8692B" w:rsidRPr="00723CC1" w:rsidRDefault="00E8692B"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4DD25DAD" w14:textId="77777777" w:rsidR="00E8692B" w:rsidRPr="00723CC1" w:rsidRDefault="00E8692B" w:rsidP="00CF7A8E">
      <w:pPr>
        <w:numPr>
          <w:ilvl w:val="0"/>
          <w:numId w:val="211"/>
        </w:numPr>
        <w:spacing w:before="20" w:after="20" w:line="276" w:lineRule="auto"/>
        <w:rPr>
          <w:rFonts w:ascii="Arial" w:hAnsi="Arial" w:cs="Arial"/>
          <w:sz w:val="22"/>
          <w:szCs w:val="22"/>
        </w:rPr>
      </w:pPr>
      <w:r w:rsidRPr="00723CC1">
        <w:rPr>
          <w:rFonts w:ascii="Arial" w:hAnsi="Arial" w:cs="Arial"/>
          <w:sz w:val="22"/>
          <w:szCs w:val="22"/>
        </w:rPr>
        <w:t>Benzer ekipmanlar veya kontroller görsel olarak ayırt edilemez, mapping zayıftır.</w:t>
      </w:r>
    </w:p>
    <w:p w14:paraId="1A608593" w14:textId="77777777" w:rsidR="00E8692B" w:rsidRPr="00723CC1" w:rsidRDefault="00E8692B" w:rsidP="00CF7A8E">
      <w:pPr>
        <w:numPr>
          <w:ilvl w:val="0"/>
          <w:numId w:val="211"/>
        </w:numPr>
        <w:spacing w:before="20" w:after="20" w:line="276" w:lineRule="auto"/>
        <w:rPr>
          <w:rFonts w:ascii="Arial" w:hAnsi="Arial" w:cs="Arial"/>
          <w:sz w:val="22"/>
          <w:szCs w:val="22"/>
        </w:rPr>
      </w:pPr>
      <w:r w:rsidRPr="00723CC1">
        <w:rPr>
          <w:rFonts w:ascii="Arial" w:hAnsi="Arial" w:cs="Arial"/>
          <w:sz w:val="22"/>
          <w:szCs w:val="22"/>
        </w:rPr>
        <w:t>Kontrol ile gösterge fiziksel olarak ilişkili değildir; operatör neyi neyin etkilediğini karıştırır.</w:t>
      </w:r>
    </w:p>
    <w:p w14:paraId="03F11613" w14:textId="77777777" w:rsidR="00E8692B" w:rsidRPr="00723CC1" w:rsidRDefault="00E8692B" w:rsidP="00CF7A8E">
      <w:pPr>
        <w:numPr>
          <w:ilvl w:val="0"/>
          <w:numId w:val="211"/>
        </w:numPr>
        <w:spacing w:before="20" w:after="20" w:line="276" w:lineRule="auto"/>
        <w:rPr>
          <w:rFonts w:ascii="Arial" w:hAnsi="Arial" w:cs="Arial"/>
          <w:sz w:val="22"/>
          <w:szCs w:val="22"/>
        </w:rPr>
      </w:pPr>
      <w:r w:rsidRPr="00723CC1">
        <w:rPr>
          <w:rFonts w:ascii="Arial" w:hAnsi="Arial" w:cs="Arial"/>
          <w:sz w:val="22"/>
          <w:szCs w:val="22"/>
        </w:rPr>
        <w:t>Renk, yön, sıra ve yerleşim kullanıcı beklentileriyle uyumlu değildir.</w:t>
      </w:r>
    </w:p>
    <w:p w14:paraId="52E876D2" w14:textId="77777777" w:rsidR="00E8692B" w:rsidRPr="00723CC1" w:rsidRDefault="00E8692B" w:rsidP="00CF7A8E">
      <w:pPr>
        <w:numPr>
          <w:ilvl w:val="0"/>
          <w:numId w:val="211"/>
        </w:numPr>
        <w:spacing w:before="20" w:after="20" w:line="276" w:lineRule="auto"/>
        <w:rPr>
          <w:rFonts w:ascii="Arial" w:hAnsi="Arial" w:cs="Arial"/>
          <w:sz w:val="22"/>
          <w:szCs w:val="22"/>
        </w:rPr>
      </w:pPr>
      <w:r w:rsidRPr="00723CC1">
        <w:rPr>
          <w:rFonts w:ascii="Arial" w:hAnsi="Arial" w:cs="Arial"/>
          <w:sz w:val="22"/>
          <w:szCs w:val="22"/>
        </w:rPr>
        <w:t>Tasarım, hataya dayanıklı değil; küçük dikkat hatası büyük sonuç üretir.</w:t>
      </w:r>
    </w:p>
    <w:p w14:paraId="373C72B0" w14:textId="6A3B7DA1" w:rsidR="00E8692B" w:rsidRPr="00723CC1" w:rsidRDefault="00E8692B" w:rsidP="00CF7A8E">
      <w:pPr>
        <w:spacing w:before="20" w:after="20" w:line="276" w:lineRule="auto"/>
        <w:rPr>
          <w:rFonts w:ascii="Arial" w:hAnsi="Arial" w:cs="Arial"/>
          <w:sz w:val="22"/>
          <w:szCs w:val="22"/>
        </w:rPr>
      </w:pPr>
    </w:p>
    <w:p w14:paraId="772118B5" w14:textId="7E78F991" w:rsidR="008B0AE5" w:rsidRPr="00723CC1" w:rsidRDefault="008B0AE5" w:rsidP="004A137E">
      <w:pPr>
        <w:spacing w:before="20" w:after="20"/>
        <w:rPr>
          <w:rFonts w:ascii="Arial" w:hAnsi="Arial" w:cs="Arial"/>
          <w:b/>
          <w:bCs/>
          <w:sz w:val="22"/>
          <w:szCs w:val="22"/>
        </w:rPr>
      </w:pPr>
      <w:r w:rsidRPr="00723CC1">
        <w:rPr>
          <w:rFonts w:ascii="Arial" w:hAnsi="Arial" w:cs="Arial"/>
          <w:b/>
          <w:bCs/>
          <w:sz w:val="22"/>
          <w:szCs w:val="22"/>
        </w:rPr>
        <w:br w:type="page"/>
      </w:r>
    </w:p>
    <w:p w14:paraId="712B0D79" w14:textId="0CF475F0" w:rsidR="00111A90" w:rsidRPr="00723CC1" w:rsidRDefault="00111A90" w:rsidP="00FB4B48">
      <w:pPr>
        <w:rPr>
          <w:b/>
          <w:bCs/>
        </w:rPr>
      </w:pPr>
      <w:r w:rsidRPr="00723CC1">
        <w:rPr>
          <w:b/>
          <w:bCs/>
        </w:rPr>
        <w:t>Anahtar kelimeler: “gösterge yanlış/yanıltıcı” “ekran okunamıyor” bilgi geç/düzensiz geliyor” “uyarı paneli anlaşılmaz” “dağınık bilgi ekranları” “alarm önceliklendirme yanlış” “alarm duyulm</w:t>
      </w:r>
      <w:r w:rsidR="0081526A" w:rsidRPr="00723CC1">
        <w:rPr>
          <w:b/>
          <w:bCs/>
        </w:rPr>
        <w:t>adı</w:t>
      </w:r>
      <w:r w:rsidRPr="00723CC1">
        <w:rPr>
          <w:b/>
          <w:bCs/>
        </w:rPr>
        <w:t>”</w:t>
      </w:r>
    </w:p>
    <w:p w14:paraId="2508AD25" w14:textId="5C6D88EF" w:rsidR="00E8692B" w:rsidRPr="00723CC1" w:rsidRDefault="00E8692B" w:rsidP="0032586A">
      <w:pPr>
        <w:pStyle w:val="Heading2"/>
      </w:pPr>
      <w:bookmarkStart w:id="76" w:name="_Toc231335102"/>
      <w:r w:rsidRPr="00723CC1">
        <w:t>B4.10 Çalışma Alanı Göstergeleri</w:t>
      </w:r>
      <w:bookmarkEnd w:id="76"/>
    </w:p>
    <w:p w14:paraId="06FE6DA7" w14:textId="77777777" w:rsidR="00DC6192" w:rsidRPr="00723CC1" w:rsidRDefault="00DC6192" w:rsidP="00CF7A8E">
      <w:pPr>
        <w:spacing w:before="20" w:after="20" w:line="276" w:lineRule="auto"/>
        <w:rPr>
          <w:rFonts w:ascii="Arial" w:hAnsi="Arial" w:cs="Arial"/>
          <w:sz w:val="22"/>
          <w:szCs w:val="22"/>
        </w:rPr>
      </w:pPr>
      <w:r w:rsidRPr="00723CC1">
        <w:rPr>
          <w:rFonts w:ascii="Arial" w:hAnsi="Arial" w:cs="Arial"/>
          <w:sz w:val="22"/>
          <w:szCs w:val="22"/>
        </w:rPr>
        <w:t>Ç</w:t>
      </w:r>
      <w:r w:rsidR="00E8692B" w:rsidRPr="00723CC1">
        <w:rPr>
          <w:rFonts w:ascii="Arial" w:hAnsi="Arial" w:cs="Arial"/>
          <w:sz w:val="22"/>
          <w:szCs w:val="22"/>
        </w:rPr>
        <w:t xml:space="preserve">alışanlara bilgi sunan göstergeler, panolar, ekranlar, etiketler ve alarmların yanlış, eksik, gecikmiş veya okunması zor bilgi sağlaması durumunda seçilir. Örnekler arasında okunamayan veya yanlış etiketlenmiş göstergeler, yanmayan uyarı lambaları, proses değerlerini hatalı gösteren ekranlar ve yanlış yönlendirme tabelaları yer alır. </w:t>
      </w:r>
    </w:p>
    <w:p w14:paraId="3C940FD5" w14:textId="3A9526CE" w:rsidR="00E8692B" w:rsidRPr="00723CC1" w:rsidRDefault="00E8692B"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17303E4A" w14:textId="77777777" w:rsidR="00E8692B" w:rsidRPr="00723CC1" w:rsidRDefault="00E8692B" w:rsidP="00CF7A8E">
      <w:pPr>
        <w:numPr>
          <w:ilvl w:val="0"/>
          <w:numId w:val="216"/>
        </w:numPr>
        <w:spacing w:before="20" w:after="20" w:line="276" w:lineRule="auto"/>
        <w:rPr>
          <w:rFonts w:ascii="Arial" w:hAnsi="Arial" w:cs="Arial"/>
          <w:sz w:val="22"/>
          <w:szCs w:val="22"/>
        </w:rPr>
      </w:pPr>
      <w:r w:rsidRPr="00723CC1">
        <w:rPr>
          <w:rFonts w:ascii="Arial" w:hAnsi="Arial" w:cs="Arial"/>
          <w:sz w:val="22"/>
          <w:szCs w:val="22"/>
        </w:rPr>
        <w:t>Gösterge var ama okunabilirlik, doğruluk, zamanlılık veya bağlamsal açıklık yetersizdir.</w:t>
      </w:r>
    </w:p>
    <w:p w14:paraId="30D2638B" w14:textId="77777777" w:rsidR="00E8692B" w:rsidRPr="00723CC1" w:rsidRDefault="00E8692B" w:rsidP="00CF7A8E">
      <w:pPr>
        <w:numPr>
          <w:ilvl w:val="0"/>
          <w:numId w:val="216"/>
        </w:numPr>
        <w:spacing w:before="20" w:after="20" w:line="276" w:lineRule="auto"/>
        <w:rPr>
          <w:rFonts w:ascii="Arial" w:hAnsi="Arial" w:cs="Arial"/>
          <w:sz w:val="22"/>
          <w:szCs w:val="22"/>
        </w:rPr>
      </w:pPr>
      <w:r w:rsidRPr="00723CC1">
        <w:rPr>
          <w:rFonts w:ascii="Arial" w:hAnsi="Arial" w:cs="Arial"/>
          <w:sz w:val="22"/>
          <w:szCs w:val="22"/>
        </w:rPr>
        <w:t>Alarm kritik ama görünmez, duyulmaz, yanlış önceliklenmiş ya da alarm yükü içinde kaybolmuştur.</w:t>
      </w:r>
    </w:p>
    <w:p w14:paraId="124189FD" w14:textId="77777777" w:rsidR="00E8692B" w:rsidRPr="00723CC1" w:rsidRDefault="00E8692B" w:rsidP="00CF7A8E">
      <w:pPr>
        <w:numPr>
          <w:ilvl w:val="0"/>
          <w:numId w:val="216"/>
        </w:numPr>
        <w:spacing w:before="20" w:after="20" w:line="276" w:lineRule="auto"/>
        <w:rPr>
          <w:rFonts w:ascii="Arial" w:hAnsi="Arial" w:cs="Arial"/>
          <w:sz w:val="22"/>
          <w:szCs w:val="22"/>
        </w:rPr>
      </w:pPr>
      <w:r w:rsidRPr="00723CC1">
        <w:rPr>
          <w:rFonts w:ascii="Arial" w:hAnsi="Arial" w:cs="Arial"/>
          <w:sz w:val="22"/>
          <w:szCs w:val="22"/>
        </w:rPr>
        <w:t>Ekran bilgisi sahadaki gerçek durumu yansıtmaz veya yorumlamak için aşırı zihinsel işlem gerektirir.</w:t>
      </w:r>
    </w:p>
    <w:p w14:paraId="7757751D" w14:textId="77777777" w:rsidR="00E8692B" w:rsidRPr="00723CC1" w:rsidRDefault="00E8692B" w:rsidP="00CF7A8E">
      <w:pPr>
        <w:numPr>
          <w:ilvl w:val="0"/>
          <w:numId w:val="216"/>
        </w:numPr>
        <w:spacing w:before="20" w:after="20" w:line="276" w:lineRule="auto"/>
        <w:rPr>
          <w:rFonts w:ascii="Arial" w:hAnsi="Arial" w:cs="Arial"/>
          <w:sz w:val="22"/>
          <w:szCs w:val="22"/>
        </w:rPr>
      </w:pPr>
      <w:r w:rsidRPr="00723CC1">
        <w:rPr>
          <w:rFonts w:ascii="Arial" w:hAnsi="Arial" w:cs="Arial"/>
          <w:sz w:val="22"/>
          <w:szCs w:val="22"/>
        </w:rPr>
        <w:t>Operatör doğru kararı verebilmek için birden fazla dağınık kaynaktan bilgi toplamak zorunda kalır.</w:t>
      </w:r>
    </w:p>
    <w:p w14:paraId="04225730" w14:textId="77777777" w:rsidR="00E8692B" w:rsidRPr="00723CC1" w:rsidRDefault="00E8692B" w:rsidP="00CF7A8E">
      <w:pPr>
        <w:spacing w:before="20" w:after="20" w:line="276" w:lineRule="auto"/>
        <w:rPr>
          <w:rFonts w:ascii="Arial" w:hAnsi="Arial" w:cs="Arial"/>
          <w:sz w:val="22"/>
          <w:szCs w:val="22"/>
        </w:rPr>
      </w:pPr>
    </w:p>
    <w:p w14:paraId="7883A7FC" w14:textId="3A7FA297" w:rsidR="00E8692B" w:rsidRPr="00723CC1" w:rsidRDefault="00E8692B" w:rsidP="009940E0">
      <w:pPr>
        <w:spacing w:before="20" w:after="20"/>
        <w:rPr>
          <w:rFonts w:ascii="Arial" w:hAnsi="Arial" w:cs="Arial"/>
          <w:sz w:val="22"/>
          <w:szCs w:val="22"/>
        </w:rPr>
      </w:pPr>
      <w:r w:rsidRPr="00723CC1">
        <w:rPr>
          <w:rFonts w:ascii="Arial" w:hAnsi="Arial" w:cs="Arial"/>
          <w:sz w:val="22"/>
          <w:szCs w:val="22"/>
        </w:rPr>
        <w:br w:type="page"/>
      </w:r>
    </w:p>
    <w:p w14:paraId="32D9987A" w14:textId="0AE11236" w:rsidR="00643072" w:rsidRPr="00723CC1" w:rsidRDefault="00643072" w:rsidP="00A322A7">
      <w:pPr>
        <w:pStyle w:val="Heading1"/>
      </w:pPr>
      <w:bookmarkStart w:id="77" w:name="_Toc231335103"/>
      <w:r w:rsidRPr="00723CC1">
        <w:t>C. SİSTEMİK NEDENLER - KİŞİSEL FAKTÖRLER</w:t>
      </w:r>
      <w:bookmarkEnd w:id="77"/>
    </w:p>
    <w:p w14:paraId="35B707C6" w14:textId="1BB0C668" w:rsidR="00F80D15" w:rsidRPr="00723CC1" w:rsidRDefault="00F80D15" w:rsidP="0032586A">
      <w:pPr>
        <w:pStyle w:val="Heading1"/>
      </w:pPr>
      <w:bookmarkStart w:id="78" w:name="_Toc231335104"/>
      <w:r w:rsidRPr="00723CC1">
        <w:t>C1. Fiziksel Kapasite ve Sağlık</w:t>
      </w:r>
      <w:bookmarkEnd w:id="78"/>
    </w:p>
    <w:p w14:paraId="4CC7836E" w14:textId="3A0874A1" w:rsidR="00F80D15" w:rsidRPr="00723CC1" w:rsidRDefault="006F4153" w:rsidP="00CF7A8E">
      <w:pPr>
        <w:spacing w:before="20" w:after="20"/>
        <w:rPr>
          <w:rFonts w:ascii="Arial" w:hAnsi="Arial" w:cs="Arial"/>
          <w:sz w:val="22"/>
          <w:szCs w:val="22"/>
        </w:rPr>
      </w:pPr>
      <w:r w:rsidRPr="00723CC1">
        <w:rPr>
          <w:rFonts w:ascii="Arial" w:hAnsi="Arial" w:cs="Arial"/>
          <w:sz w:val="22"/>
          <w:szCs w:val="22"/>
        </w:rPr>
        <w:t>B</w:t>
      </w:r>
      <w:r w:rsidR="00F80D15" w:rsidRPr="00723CC1">
        <w:rPr>
          <w:rFonts w:ascii="Arial" w:hAnsi="Arial" w:cs="Arial"/>
          <w:sz w:val="22"/>
          <w:szCs w:val="22"/>
        </w:rPr>
        <w:t xml:space="preserve">ireyin kalıcı veya uzun süreli fiziksel kapasite sınırlılıklarının işi güvenli şekilde yapma yeteneğini sistematik biçimde azalttığı durumları kapsar. </w:t>
      </w:r>
      <w:r w:rsidR="00810F9A" w:rsidRPr="00723CC1">
        <w:rPr>
          <w:rFonts w:ascii="Arial" w:hAnsi="Arial" w:cs="Arial"/>
          <w:sz w:val="22"/>
          <w:szCs w:val="22"/>
        </w:rPr>
        <w:t>D</w:t>
      </w:r>
      <w:r w:rsidR="00F80D15" w:rsidRPr="00723CC1">
        <w:rPr>
          <w:rFonts w:ascii="Arial" w:hAnsi="Arial" w:cs="Arial"/>
          <w:sz w:val="22"/>
          <w:szCs w:val="22"/>
        </w:rPr>
        <w:t>uyusal kayıplar, kas-iskelet sistemi kısıtları, kardiyovasküler/solunum kapasitesi düşüklüğü ve kronik tıbbi durumlar gibi organizmanın temel performans sınırlarıdır. Bu tür sınırlılıklar, normal prosedüre uygun davransa bile kişinin tehlikeyi zamanında algılama, doğru tepki verme ve güvenli fiziksel icrayı sürdürme kabiliyetini bozar. Bu madde seçildiğinde, bireyin kapasitesi ile işin fiziksel/duyusal talepleri arasındaki uyumsuzluk, ayrı bir mühendislik ve organizasyonel tasarım problemi olarak ele alınmalıdır.</w:t>
      </w:r>
    </w:p>
    <w:p w14:paraId="1D09FC63" w14:textId="77777777" w:rsidR="00F80D15" w:rsidRPr="00723CC1" w:rsidRDefault="00F80D15"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23242B3F" w14:textId="77777777" w:rsidR="00F80D15" w:rsidRPr="00723CC1" w:rsidRDefault="00F80D15" w:rsidP="00CF7A8E">
      <w:pPr>
        <w:numPr>
          <w:ilvl w:val="0"/>
          <w:numId w:val="541"/>
        </w:numPr>
        <w:spacing w:before="20" w:after="20"/>
        <w:rPr>
          <w:rFonts w:ascii="Arial" w:hAnsi="Arial" w:cs="Arial"/>
          <w:sz w:val="22"/>
          <w:szCs w:val="22"/>
        </w:rPr>
      </w:pPr>
      <w:r w:rsidRPr="00723CC1">
        <w:rPr>
          <w:rFonts w:ascii="Arial" w:hAnsi="Arial" w:cs="Arial"/>
          <w:sz w:val="22"/>
          <w:szCs w:val="22"/>
        </w:rPr>
        <w:t>Görme veya işitme kaybı olan personelin kritik izleme/algılama görevlerine atanması.</w:t>
      </w:r>
    </w:p>
    <w:p w14:paraId="3D9BDC17" w14:textId="77777777" w:rsidR="00F80D15" w:rsidRPr="00723CC1" w:rsidRDefault="00F80D15" w:rsidP="00CF7A8E">
      <w:pPr>
        <w:numPr>
          <w:ilvl w:val="0"/>
          <w:numId w:val="541"/>
        </w:numPr>
        <w:spacing w:before="20" w:after="20"/>
        <w:rPr>
          <w:rFonts w:ascii="Arial" w:hAnsi="Arial" w:cs="Arial"/>
          <w:sz w:val="22"/>
          <w:szCs w:val="22"/>
        </w:rPr>
      </w:pPr>
      <w:r w:rsidRPr="00723CC1">
        <w:rPr>
          <w:rFonts w:ascii="Arial" w:hAnsi="Arial" w:cs="Arial"/>
          <w:sz w:val="22"/>
          <w:szCs w:val="22"/>
        </w:rPr>
        <w:t>Kuvvet, uzanma mesafesi veya denge gerektiren işlere, antropometrik olarak yetersiz kişilerin verilmesi.</w:t>
      </w:r>
    </w:p>
    <w:p w14:paraId="1F572DC8" w14:textId="77777777" w:rsidR="00F80D15" w:rsidRPr="00723CC1" w:rsidRDefault="00F80D15" w:rsidP="00CF7A8E">
      <w:pPr>
        <w:numPr>
          <w:ilvl w:val="0"/>
          <w:numId w:val="541"/>
        </w:numPr>
        <w:spacing w:before="20" w:after="20"/>
        <w:rPr>
          <w:rFonts w:ascii="Arial" w:hAnsi="Arial" w:cs="Arial"/>
          <w:sz w:val="22"/>
          <w:szCs w:val="22"/>
        </w:rPr>
      </w:pPr>
      <w:r w:rsidRPr="00723CC1">
        <w:rPr>
          <w:rFonts w:ascii="Arial" w:hAnsi="Arial" w:cs="Arial"/>
          <w:sz w:val="22"/>
          <w:szCs w:val="22"/>
        </w:rPr>
        <w:t>Bilinen kardiyak, epileptik veya ciddi kas-iskelet hastalıklarına rağmen, yüksek fiziki efor veya ani tepki gerektiren işlerde çalıştırma.</w:t>
      </w:r>
    </w:p>
    <w:p w14:paraId="6E8419CF" w14:textId="77777777" w:rsidR="00F80D15" w:rsidRPr="00723CC1" w:rsidRDefault="00F80D15" w:rsidP="00CF7A8E">
      <w:pPr>
        <w:numPr>
          <w:ilvl w:val="0"/>
          <w:numId w:val="541"/>
        </w:numPr>
        <w:spacing w:before="20" w:after="20"/>
        <w:rPr>
          <w:rFonts w:ascii="Arial" w:hAnsi="Arial" w:cs="Arial"/>
          <w:sz w:val="22"/>
          <w:szCs w:val="22"/>
        </w:rPr>
      </w:pPr>
      <w:r w:rsidRPr="00723CC1">
        <w:rPr>
          <w:rFonts w:ascii="Arial" w:hAnsi="Arial" w:cs="Arial"/>
          <w:sz w:val="22"/>
          <w:szCs w:val="22"/>
        </w:rPr>
        <w:t>İşe giriş/periyodik sağlık muayenelerinin yüzeysel yapılması ve iş-kişisel kapasite eşleştirmesinin dokümante edilmemesi.</w:t>
      </w:r>
    </w:p>
    <w:p w14:paraId="5CDF1754" w14:textId="77777777" w:rsidR="00F80D15" w:rsidRPr="00723CC1" w:rsidRDefault="00F80D15" w:rsidP="00CF7A8E">
      <w:pPr>
        <w:numPr>
          <w:ilvl w:val="0"/>
          <w:numId w:val="541"/>
        </w:numPr>
        <w:spacing w:before="20" w:after="20"/>
        <w:rPr>
          <w:rFonts w:ascii="Arial" w:hAnsi="Arial" w:cs="Arial"/>
          <w:sz w:val="22"/>
          <w:szCs w:val="22"/>
        </w:rPr>
      </w:pPr>
      <w:r w:rsidRPr="00723CC1">
        <w:rPr>
          <w:rFonts w:ascii="Arial" w:hAnsi="Arial" w:cs="Arial"/>
          <w:sz w:val="22"/>
          <w:szCs w:val="22"/>
        </w:rPr>
        <w:t>Sağlık durumundaki değişikliklerin (ameliyat, yeni ilaç, kapasite kaybı) işe uygunluk değerlendirmesine yansımaması.</w:t>
      </w:r>
    </w:p>
    <w:p w14:paraId="0A78A197" w14:textId="2E050870" w:rsidR="00F80D15" w:rsidRPr="00723CC1" w:rsidRDefault="00F80D15" w:rsidP="00CF7A8E">
      <w:pPr>
        <w:spacing w:before="20" w:after="20"/>
        <w:rPr>
          <w:rFonts w:ascii="Arial" w:hAnsi="Arial" w:cs="Arial"/>
          <w:b/>
          <w:bCs/>
          <w:strike/>
          <w:sz w:val="22"/>
          <w:szCs w:val="22"/>
        </w:rPr>
      </w:pPr>
    </w:p>
    <w:p w14:paraId="6862D044" w14:textId="4807680A" w:rsidR="00DB00DA" w:rsidRPr="00723CC1" w:rsidRDefault="00AF7444" w:rsidP="00CF7A8E">
      <w:pPr>
        <w:spacing w:before="20" w:after="20"/>
        <w:rPr>
          <w:rFonts w:ascii="Arial" w:hAnsi="Arial" w:cs="Arial"/>
          <w:sz w:val="22"/>
          <w:szCs w:val="22"/>
        </w:rPr>
      </w:pPr>
      <w:r w:rsidRPr="00723CC1">
        <w:rPr>
          <w:rFonts w:ascii="Arial" w:hAnsi="Arial" w:cs="Arial"/>
          <w:b/>
          <w:bCs/>
          <w:sz w:val="22"/>
          <w:szCs w:val="22"/>
        </w:rPr>
        <w:t>Anahtar kelimeler: “</w:t>
      </w:r>
    </w:p>
    <w:p w14:paraId="600BF807" w14:textId="77777777" w:rsidR="00DB00DA" w:rsidRPr="00723CC1" w:rsidRDefault="00DB00DA">
      <w:pPr>
        <w:rPr>
          <w:rFonts w:ascii="Arial" w:eastAsiaTheme="majorEastAsia" w:hAnsi="Arial" w:cs="Arial"/>
          <w:color w:val="0F4761" w:themeColor="accent1" w:themeShade="BF"/>
          <w:sz w:val="22"/>
          <w:szCs w:val="22"/>
        </w:rPr>
      </w:pPr>
      <w:r w:rsidRPr="00723CC1">
        <w:rPr>
          <w:rFonts w:ascii="Arial" w:hAnsi="Arial" w:cs="Arial"/>
          <w:sz w:val="22"/>
          <w:szCs w:val="22"/>
        </w:rPr>
        <w:br w:type="page"/>
      </w:r>
    </w:p>
    <w:p w14:paraId="38843C0D" w14:textId="7ABF0299" w:rsidR="00111A90" w:rsidRPr="00723CC1" w:rsidRDefault="00111A90" w:rsidP="00FB4B48">
      <w:pPr>
        <w:rPr>
          <w:b/>
          <w:bCs/>
        </w:rPr>
      </w:pPr>
      <w:r w:rsidRPr="00723CC1">
        <w:rPr>
          <w:b/>
          <w:bCs/>
        </w:rPr>
        <w:t>Anahtar kelimeler: “görme sorunu” “işitme kaybı” “alarmı duymadı” “göstergeleri göremedi” “kokuyu fark etmedi”</w:t>
      </w:r>
      <w:r w:rsidR="0081526A" w:rsidRPr="00723CC1">
        <w:rPr>
          <w:b/>
          <w:bCs/>
        </w:rPr>
        <w:t xml:space="preserve"> </w:t>
      </w:r>
      <w:r w:rsidR="0081526A" w:rsidRPr="00723CC1">
        <w:rPr>
          <w:b/>
          <w:bCs/>
        </w:rPr>
        <w:t>"renk körlüğü etkisi"</w:t>
      </w:r>
    </w:p>
    <w:p w14:paraId="50DBE76F" w14:textId="7355AABE" w:rsidR="00F80D15" w:rsidRPr="00723CC1" w:rsidRDefault="00F80D15" w:rsidP="0032586A">
      <w:pPr>
        <w:pStyle w:val="Heading2"/>
      </w:pPr>
      <w:bookmarkStart w:id="79" w:name="_Toc231335105"/>
      <w:r w:rsidRPr="00723CC1">
        <w:t>C1.1 Duyusal Bozukluklar (Görme, İşitme, Diğer Duyular)</w:t>
      </w:r>
      <w:bookmarkEnd w:id="79"/>
    </w:p>
    <w:p w14:paraId="0686AF5D" w14:textId="2630733A" w:rsidR="00F80D15" w:rsidRPr="00723CC1" w:rsidRDefault="00810F9A" w:rsidP="00CF7A8E">
      <w:pPr>
        <w:spacing w:before="20" w:after="20"/>
        <w:rPr>
          <w:rFonts w:ascii="Arial" w:hAnsi="Arial" w:cs="Arial"/>
          <w:sz w:val="22"/>
          <w:szCs w:val="22"/>
        </w:rPr>
      </w:pPr>
      <w:r w:rsidRPr="00723CC1">
        <w:rPr>
          <w:rFonts w:ascii="Arial" w:hAnsi="Arial" w:cs="Arial"/>
          <w:sz w:val="22"/>
          <w:szCs w:val="22"/>
        </w:rPr>
        <w:t>Ç</w:t>
      </w:r>
      <w:r w:rsidR="00F80D15" w:rsidRPr="00723CC1">
        <w:rPr>
          <w:rFonts w:ascii="Arial" w:hAnsi="Arial" w:cs="Arial"/>
          <w:sz w:val="22"/>
          <w:szCs w:val="22"/>
        </w:rPr>
        <w:t>alışanların görme, işitme, koku alma, dokunma veya diğer duyularındaki kalıcı ya da uzun süreli bozulmaların, tehlikeleri zamanında algılamasını ve süreci güvenle izlemesini engellediği durumları kapsar. Renk körlüğü, görme keskinliğinde azalma, periferik görme kaybı, işitme kaybı veya koklama duyusunun zayıflığı gibi durumlar; göstergelerin okunmasını, alarmların duyulmasını ve sızıntı/yanma gibi durumların fark edilmesini zorlaştırır. Bu tür bozukluklar çoğu zaman telafi edici mühendislik önlemleri, uygun görev ataması ve yardımcı teknolojilerle yönetilebilir.</w:t>
      </w:r>
    </w:p>
    <w:p w14:paraId="78022613" w14:textId="77777777" w:rsidR="00F80D15" w:rsidRPr="00723CC1" w:rsidRDefault="00F80D15"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57B95F3" w14:textId="77777777" w:rsidR="00F80D15" w:rsidRPr="00723CC1" w:rsidRDefault="00F80D15" w:rsidP="00CF7A8E">
      <w:pPr>
        <w:numPr>
          <w:ilvl w:val="0"/>
          <w:numId w:val="547"/>
        </w:numPr>
        <w:spacing w:before="20" w:after="20"/>
        <w:rPr>
          <w:rFonts w:ascii="Arial" w:hAnsi="Arial" w:cs="Arial"/>
          <w:sz w:val="22"/>
          <w:szCs w:val="22"/>
        </w:rPr>
      </w:pPr>
      <w:r w:rsidRPr="00723CC1">
        <w:rPr>
          <w:rFonts w:ascii="Arial" w:hAnsi="Arial" w:cs="Arial"/>
          <w:sz w:val="22"/>
          <w:szCs w:val="22"/>
        </w:rPr>
        <w:t>Düşük aydınlatmalı, ince skala veya renk kodlu göstergelerin duyusal kısıtlı personel tarafından okunamaması.</w:t>
      </w:r>
    </w:p>
    <w:p w14:paraId="7134463E" w14:textId="77777777" w:rsidR="00F80D15" w:rsidRPr="00723CC1" w:rsidRDefault="00F80D15" w:rsidP="00CF7A8E">
      <w:pPr>
        <w:numPr>
          <w:ilvl w:val="0"/>
          <w:numId w:val="547"/>
        </w:numPr>
        <w:spacing w:before="20" w:after="20"/>
        <w:rPr>
          <w:rFonts w:ascii="Arial" w:hAnsi="Arial" w:cs="Arial"/>
          <w:sz w:val="22"/>
          <w:szCs w:val="22"/>
        </w:rPr>
      </w:pPr>
      <w:r w:rsidRPr="00723CC1">
        <w:rPr>
          <w:rFonts w:ascii="Arial" w:hAnsi="Arial" w:cs="Arial"/>
          <w:sz w:val="22"/>
          <w:szCs w:val="22"/>
        </w:rPr>
        <w:t>Yüksek gürültülü ortamlarda işitme kaybı olan operatörlerin sesli alarmları fark edememesi.</w:t>
      </w:r>
    </w:p>
    <w:p w14:paraId="7D77B6D9" w14:textId="77777777" w:rsidR="00F80D15" w:rsidRPr="00723CC1" w:rsidRDefault="00F80D15" w:rsidP="00CF7A8E">
      <w:pPr>
        <w:numPr>
          <w:ilvl w:val="0"/>
          <w:numId w:val="547"/>
        </w:numPr>
        <w:spacing w:before="20" w:after="20"/>
        <w:rPr>
          <w:rFonts w:ascii="Arial" w:hAnsi="Arial" w:cs="Arial"/>
          <w:sz w:val="22"/>
          <w:szCs w:val="22"/>
        </w:rPr>
      </w:pPr>
      <w:r w:rsidRPr="00723CC1">
        <w:rPr>
          <w:rFonts w:ascii="Arial" w:hAnsi="Arial" w:cs="Arial"/>
          <w:sz w:val="22"/>
          <w:szCs w:val="22"/>
        </w:rPr>
        <w:t>Gaz kokusunu alamayan veya koku alma duyusu zayıflamış personelin kaçakları fark etmesinde gecikme.</w:t>
      </w:r>
    </w:p>
    <w:p w14:paraId="74AEAC9F" w14:textId="77777777" w:rsidR="00F80D15" w:rsidRPr="00723CC1" w:rsidRDefault="00F80D15" w:rsidP="00CF7A8E">
      <w:pPr>
        <w:numPr>
          <w:ilvl w:val="0"/>
          <w:numId w:val="547"/>
        </w:numPr>
        <w:spacing w:before="20" w:after="20"/>
        <w:rPr>
          <w:rFonts w:ascii="Arial" w:hAnsi="Arial" w:cs="Arial"/>
          <w:sz w:val="22"/>
          <w:szCs w:val="22"/>
        </w:rPr>
      </w:pPr>
      <w:r w:rsidRPr="00723CC1">
        <w:rPr>
          <w:rFonts w:ascii="Arial" w:hAnsi="Arial" w:cs="Arial"/>
          <w:sz w:val="22"/>
          <w:szCs w:val="22"/>
        </w:rPr>
        <w:t>İşe giriş/periyodik muayenelerde saptanan duyusal kayıpların görev planlamasına ve risk analizine entegre edilmemesi.</w:t>
      </w:r>
    </w:p>
    <w:p w14:paraId="3EE8032C" w14:textId="77777777" w:rsidR="00CB234D" w:rsidRPr="00723CC1" w:rsidRDefault="00CB234D">
      <w:pPr>
        <w:rPr>
          <w:rFonts w:ascii="Arial" w:hAnsi="Arial" w:cs="Arial"/>
          <w:b/>
          <w:bCs/>
          <w:sz w:val="22"/>
          <w:szCs w:val="22"/>
        </w:rPr>
      </w:pPr>
    </w:p>
    <w:p w14:paraId="6EBE6508" w14:textId="35D9AF36" w:rsidR="0013393D" w:rsidRPr="00723CC1" w:rsidRDefault="0013393D" w:rsidP="00CB234D">
      <w:pPr>
        <w:spacing w:before="20" w:after="20"/>
        <w:rPr>
          <w:rFonts w:ascii="Arial" w:hAnsi="Arial" w:cs="Arial"/>
          <w:b/>
          <w:bCs/>
          <w:sz w:val="22"/>
          <w:szCs w:val="22"/>
        </w:rPr>
      </w:pPr>
      <w:r w:rsidRPr="00723CC1">
        <w:rPr>
          <w:rFonts w:ascii="Arial" w:hAnsi="Arial" w:cs="Arial"/>
          <w:b/>
          <w:bCs/>
          <w:sz w:val="22"/>
          <w:szCs w:val="22"/>
        </w:rPr>
        <w:br w:type="page"/>
      </w:r>
    </w:p>
    <w:p w14:paraId="698FC1AA" w14:textId="0415F568" w:rsidR="00111A90" w:rsidRPr="00723CC1" w:rsidRDefault="00111A90" w:rsidP="00FB4B48">
      <w:pPr>
        <w:rPr>
          <w:b/>
          <w:bCs/>
        </w:rPr>
      </w:pPr>
      <w:r w:rsidRPr="00723CC1">
        <w:rPr>
          <w:b/>
          <w:bCs/>
        </w:rPr>
        <w:t xml:space="preserve">Anahtar kelimeler: “gücü yetmedi” “erişemedi yetişemedi” “hareket kısıtlılığı” “ağır yük kaldıramadı” “uzun süre </w:t>
      </w:r>
      <w:r w:rsidR="0081526A" w:rsidRPr="00723CC1">
        <w:rPr>
          <w:b/>
          <w:bCs/>
        </w:rPr>
        <w:t xml:space="preserve">aynı </w:t>
      </w:r>
      <w:r w:rsidRPr="00723CC1">
        <w:rPr>
          <w:b/>
          <w:bCs/>
        </w:rPr>
        <w:t>duruş</w:t>
      </w:r>
      <w:r w:rsidR="0081526A" w:rsidRPr="00723CC1">
        <w:rPr>
          <w:b/>
          <w:bCs/>
        </w:rPr>
        <w:t>u</w:t>
      </w:r>
      <w:r w:rsidRPr="00723CC1">
        <w:rPr>
          <w:b/>
          <w:bCs/>
        </w:rPr>
        <w:t xml:space="preserve"> sürdüremedi” </w:t>
      </w:r>
      <w:r w:rsidR="0081526A" w:rsidRPr="00723CC1">
        <w:rPr>
          <w:b/>
          <w:bCs/>
        </w:rPr>
        <w:t>"uzanamadı"</w:t>
      </w:r>
      <w:r w:rsidR="0081526A" w:rsidRPr="00723CC1">
        <w:rPr>
          <w:b/>
          <w:bCs/>
        </w:rPr>
        <w:t xml:space="preserve"> </w:t>
      </w:r>
      <w:r w:rsidR="0081526A" w:rsidRPr="00723CC1">
        <w:rPr>
          <w:b/>
          <w:bCs/>
        </w:rPr>
        <w:t>"ergonomik uyumsuzluk"</w:t>
      </w:r>
    </w:p>
    <w:p w14:paraId="27D1BCC3" w14:textId="2BC46D12" w:rsidR="00F80D15" w:rsidRPr="00723CC1" w:rsidRDefault="00F80D15" w:rsidP="0032586A">
      <w:pPr>
        <w:pStyle w:val="Heading2"/>
      </w:pPr>
      <w:bookmarkStart w:id="80" w:name="_Toc231335106"/>
      <w:r w:rsidRPr="00723CC1">
        <w:t>C1.2 Fiziksel Kısıtlamalar (Boy, Güç, Hareket Kabiliyeti vb.)</w:t>
      </w:r>
      <w:bookmarkEnd w:id="80"/>
    </w:p>
    <w:p w14:paraId="17466E61" w14:textId="32E99D4B" w:rsidR="00F80D15" w:rsidRPr="00723CC1" w:rsidRDefault="00F80D15" w:rsidP="00CF7A8E">
      <w:pPr>
        <w:spacing w:before="20" w:after="20"/>
        <w:rPr>
          <w:rFonts w:ascii="Arial" w:hAnsi="Arial" w:cs="Arial"/>
          <w:sz w:val="22"/>
          <w:szCs w:val="22"/>
        </w:rPr>
      </w:pPr>
      <w:r w:rsidRPr="00723CC1">
        <w:rPr>
          <w:rFonts w:ascii="Arial" w:hAnsi="Arial" w:cs="Arial"/>
          <w:sz w:val="22"/>
          <w:szCs w:val="22"/>
        </w:rPr>
        <w:t xml:space="preserve">Bu madde, personelin boy, vücut oranları (antropometri), kas gücü, eklem hareket açıklığı veya denge gibi fiziksel özelliklerinin işin gerektirdiği minimum seviyeyi karşılamadığı durumları kapsar. Örneğin; ağır valfleri çevirememe, yüksek yerlerdeki ekipmana erişememe, uzun süre güvenli duruşu koruyamama gibi kısıtlar bu başlık altına girer. </w:t>
      </w:r>
      <w:r w:rsidR="006B5B57" w:rsidRPr="00723CC1">
        <w:rPr>
          <w:rFonts w:ascii="Arial" w:hAnsi="Arial" w:cs="Arial"/>
          <w:sz w:val="22"/>
          <w:szCs w:val="22"/>
        </w:rPr>
        <w:t>B</w:t>
      </w:r>
      <w:r w:rsidRPr="00723CC1">
        <w:rPr>
          <w:rFonts w:ascii="Arial" w:hAnsi="Arial" w:cs="Arial"/>
          <w:sz w:val="22"/>
          <w:szCs w:val="22"/>
        </w:rPr>
        <w:t>ireyin fiziksel kapasitesi ile iş yükü tasarımı arasındaki uyumsuzluk araştırmanın odağıdır. Bu tür kısıtlamalar; ergonomik yeniden tasarım, yardımcı ekipman (platform, kaldıraç vb.), görev rotasyonu veya uygun olmayan atamaların kaldırılması ile yönetilmelidir.</w:t>
      </w:r>
    </w:p>
    <w:p w14:paraId="04052E72" w14:textId="77777777" w:rsidR="00F80D15" w:rsidRPr="00723CC1" w:rsidRDefault="00F80D15"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55D38F86" w14:textId="77777777" w:rsidR="00F80D15" w:rsidRPr="00723CC1" w:rsidRDefault="00F80D15" w:rsidP="00CF7A8E">
      <w:pPr>
        <w:numPr>
          <w:ilvl w:val="0"/>
          <w:numId w:val="553"/>
        </w:numPr>
        <w:spacing w:before="20" w:after="20"/>
        <w:rPr>
          <w:rFonts w:ascii="Arial" w:hAnsi="Arial" w:cs="Arial"/>
          <w:sz w:val="22"/>
          <w:szCs w:val="22"/>
        </w:rPr>
      </w:pPr>
      <w:r w:rsidRPr="00723CC1">
        <w:rPr>
          <w:rFonts w:ascii="Arial" w:hAnsi="Arial" w:cs="Arial"/>
          <w:sz w:val="22"/>
          <w:szCs w:val="22"/>
        </w:rPr>
        <w:t>Büyük çaplı vanaları kapatmak için gerekli torkun, operatörün uygulayabileceği kuvvetin üzerinde olması.</w:t>
      </w:r>
    </w:p>
    <w:p w14:paraId="3035E5CA" w14:textId="77777777" w:rsidR="00F80D15" w:rsidRPr="00723CC1" w:rsidRDefault="00F80D15" w:rsidP="00CF7A8E">
      <w:pPr>
        <w:numPr>
          <w:ilvl w:val="0"/>
          <w:numId w:val="553"/>
        </w:numPr>
        <w:spacing w:before="20" w:after="20"/>
        <w:rPr>
          <w:rFonts w:ascii="Arial" w:hAnsi="Arial" w:cs="Arial"/>
          <w:sz w:val="22"/>
          <w:szCs w:val="22"/>
        </w:rPr>
      </w:pPr>
      <w:r w:rsidRPr="00723CC1">
        <w:rPr>
          <w:rFonts w:ascii="Arial" w:hAnsi="Arial" w:cs="Arial"/>
          <w:sz w:val="22"/>
          <w:szCs w:val="22"/>
        </w:rPr>
        <w:t>Kontrol ve gösterge elemanlarının, kısa boylu veya hareket kısıtlı personelin görüş alanı ve erişim mesafesi dışında konumlandırılması.</w:t>
      </w:r>
    </w:p>
    <w:p w14:paraId="1EBD559E" w14:textId="77777777" w:rsidR="00F80D15" w:rsidRPr="00723CC1" w:rsidRDefault="00F80D15" w:rsidP="00CF7A8E">
      <w:pPr>
        <w:numPr>
          <w:ilvl w:val="0"/>
          <w:numId w:val="553"/>
        </w:numPr>
        <w:spacing w:before="20" w:after="20"/>
        <w:rPr>
          <w:rFonts w:ascii="Arial" w:hAnsi="Arial" w:cs="Arial"/>
          <w:sz w:val="22"/>
          <w:szCs w:val="22"/>
        </w:rPr>
      </w:pPr>
      <w:r w:rsidRPr="00723CC1">
        <w:rPr>
          <w:rFonts w:ascii="Arial" w:hAnsi="Arial" w:cs="Arial"/>
          <w:sz w:val="22"/>
          <w:szCs w:val="22"/>
        </w:rPr>
        <w:t>Uzun süre eğilme, çömelme veya statik duruş gerektiren işlerde, kas-iskelet sorunu olan kişilerin görev alması.</w:t>
      </w:r>
    </w:p>
    <w:p w14:paraId="0A348611" w14:textId="5119DB65" w:rsidR="00F80D15" w:rsidRPr="00723CC1" w:rsidRDefault="00F80D15" w:rsidP="0013393D">
      <w:pPr>
        <w:numPr>
          <w:ilvl w:val="0"/>
          <w:numId w:val="553"/>
        </w:numPr>
        <w:spacing w:before="20" w:after="20"/>
        <w:rPr>
          <w:rFonts w:ascii="Arial" w:hAnsi="Arial" w:cs="Arial"/>
          <w:sz w:val="22"/>
          <w:szCs w:val="22"/>
        </w:rPr>
      </w:pPr>
      <w:r w:rsidRPr="00723CC1">
        <w:rPr>
          <w:rFonts w:ascii="Arial" w:hAnsi="Arial" w:cs="Arial"/>
          <w:sz w:val="22"/>
          <w:szCs w:val="22"/>
        </w:rPr>
        <w:t>Yük kaldırma sınırı raporlanmış personele, manuel ağır kaldırma içeren görevlerin verilmesi.</w:t>
      </w:r>
    </w:p>
    <w:p w14:paraId="078EE1BB" w14:textId="09240680" w:rsidR="00F80D15" w:rsidRPr="00723CC1" w:rsidRDefault="00F80D15" w:rsidP="00CF7A8E">
      <w:pPr>
        <w:spacing w:before="20" w:after="20"/>
        <w:rPr>
          <w:rFonts w:ascii="Arial" w:hAnsi="Arial" w:cs="Arial"/>
          <w:b/>
          <w:bCs/>
          <w:sz w:val="22"/>
          <w:szCs w:val="22"/>
        </w:rPr>
      </w:pPr>
    </w:p>
    <w:p w14:paraId="26F372E6" w14:textId="77777777" w:rsidR="0013393D" w:rsidRPr="00723CC1" w:rsidRDefault="0013393D">
      <w:pPr>
        <w:rPr>
          <w:rFonts w:ascii="Arial" w:hAnsi="Arial" w:cs="Arial"/>
          <w:b/>
          <w:bCs/>
          <w:sz w:val="22"/>
          <w:szCs w:val="22"/>
        </w:rPr>
      </w:pPr>
      <w:r w:rsidRPr="00723CC1">
        <w:rPr>
          <w:rFonts w:ascii="Arial" w:hAnsi="Arial" w:cs="Arial"/>
          <w:b/>
          <w:bCs/>
          <w:sz w:val="22"/>
          <w:szCs w:val="22"/>
        </w:rPr>
        <w:br w:type="page"/>
      </w:r>
    </w:p>
    <w:p w14:paraId="296C3407" w14:textId="77777777" w:rsidR="00111A90" w:rsidRPr="00723CC1" w:rsidRDefault="00111A90" w:rsidP="00111A90">
      <w:pPr>
        <w:spacing w:before="20" w:after="20"/>
        <w:rPr>
          <w:rFonts w:ascii="Arial" w:hAnsi="Arial" w:cs="Arial"/>
          <w:b/>
          <w:bCs/>
          <w:sz w:val="22"/>
          <w:szCs w:val="22"/>
        </w:rPr>
      </w:pPr>
      <w:r w:rsidRPr="00723CC1">
        <w:rPr>
          <w:rFonts w:ascii="Arial" w:hAnsi="Arial" w:cs="Arial"/>
          <w:b/>
          <w:bCs/>
          <w:sz w:val="22"/>
          <w:szCs w:val="22"/>
        </w:rPr>
        <w:t xml:space="preserve">Anahtar kelimeler: “sağlık sorunu etkisi” “aniden rahatsızlandı” “tıbbi durum kaynaklı” </w:t>
      </w:r>
    </w:p>
    <w:p w14:paraId="3714C06B" w14:textId="1859F16A" w:rsidR="00111A90" w:rsidRPr="00723CC1" w:rsidRDefault="00111A90" w:rsidP="00111A90">
      <w:pPr>
        <w:spacing w:before="20" w:after="20"/>
        <w:rPr>
          <w:rFonts w:ascii="Arial" w:hAnsi="Arial" w:cs="Arial"/>
          <w:sz w:val="22"/>
          <w:szCs w:val="22"/>
        </w:rPr>
      </w:pPr>
      <w:r w:rsidRPr="00723CC1">
        <w:rPr>
          <w:rFonts w:ascii="Arial" w:hAnsi="Arial" w:cs="Arial"/>
          <w:b/>
          <w:bCs/>
          <w:sz w:val="22"/>
          <w:szCs w:val="22"/>
        </w:rPr>
        <w:t xml:space="preserve">“kronik hastalık etkisi” “ani bayılma/güçsüzlük” </w:t>
      </w:r>
      <w:r w:rsidR="0081526A" w:rsidRPr="00723CC1">
        <w:rPr>
          <w:rFonts w:ascii="Arial" w:hAnsi="Arial" w:cs="Arial"/>
          <w:b/>
          <w:bCs/>
          <w:sz w:val="22"/>
          <w:szCs w:val="22"/>
        </w:rPr>
        <w:t>"kontrol kaybetti"</w:t>
      </w:r>
    </w:p>
    <w:p w14:paraId="0F7665DA" w14:textId="03E9AF62" w:rsidR="00F80D15" w:rsidRPr="00723CC1" w:rsidRDefault="00F80D15" w:rsidP="0032586A">
      <w:pPr>
        <w:pStyle w:val="Heading2"/>
      </w:pPr>
      <w:bookmarkStart w:id="81" w:name="_Toc231335107"/>
      <w:r w:rsidRPr="00723CC1">
        <w:t>C1.3 Tıbbi Durumlar veya Hastalık</w:t>
      </w:r>
      <w:bookmarkEnd w:id="81"/>
    </w:p>
    <w:p w14:paraId="21D0A07B" w14:textId="2FC73AB5" w:rsidR="00F80D15" w:rsidRPr="00723CC1" w:rsidRDefault="00C138B4" w:rsidP="00CF7A8E">
      <w:pPr>
        <w:spacing w:before="20" w:after="20"/>
        <w:rPr>
          <w:rFonts w:ascii="Arial" w:hAnsi="Arial" w:cs="Arial"/>
          <w:sz w:val="22"/>
          <w:szCs w:val="22"/>
        </w:rPr>
      </w:pPr>
      <w:r w:rsidRPr="00723CC1">
        <w:rPr>
          <w:rFonts w:ascii="Arial" w:hAnsi="Arial" w:cs="Arial"/>
          <w:sz w:val="22"/>
          <w:szCs w:val="22"/>
        </w:rPr>
        <w:t>Ç</w:t>
      </w:r>
      <w:r w:rsidR="00F80D15" w:rsidRPr="00723CC1">
        <w:rPr>
          <w:rFonts w:ascii="Arial" w:hAnsi="Arial" w:cs="Arial"/>
          <w:sz w:val="22"/>
          <w:szCs w:val="22"/>
        </w:rPr>
        <w:t>alışanların bilinen veya bilinmeyen akut ya da kronik tıbbi durumlarının (kardiyak olay, epilepsi, diyabet, kas-iskelet hastalıkları vb.) güvenli görev icrasını doğrudan bozduğu durumları kapsar. Örnek olarak; bilinç kaybı, ani güçsüzlük, görme bulanıklığı veya ağrı nedeniyle kontrol kaybı bu başlık altında değerlendirilir.. Bu tür durumlar ortaya çıktığında, sadece bireysel sağlık değil, işe uygunluk değerlendirmesi, sağlık bilgisinin yönetimi ve görev atama süreçleri de incelenmelidir.</w:t>
      </w:r>
    </w:p>
    <w:p w14:paraId="5BA956D7" w14:textId="77777777" w:rsidR="00F80D15" w:rsidRPr="00723CC1" w:rsidRDefault="00F80D15"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A754CE0" w14:textId="77777777" w:rsidR="00F80D15" w:rsidRPr="00723CC1" w:rsidRDefault="00F80D15" w:rsidP="00CF7A8E">
      <w:pPr>
        <w:numPr>
          <w:ilvl w:val="0"/>
          <w:numId w:val="559"/>
        </w:numPr>
        <w:spacing w:before="20" w:after="20"/>
        <w:rPr>
          <w:rFonts w:ascii="Arial" w:hAnsi="Arial" w:cs="Arial"/>
          <w:sz w:val="22"/>
          <w:szCs w:val="22"/>
        </w:rPr>
      </w:pPr>
      <w:r w:rsidRPr="00723CC1">
        <w:rPr>
          <w:rFonts w:ascii="Arial" w:hAnsi="Arial" w:cs="Arial"/>
          <w:sz w:val="22"/>
          <w:szCs w:val="22"/>
        </w:rPr>
        <w:t>Kontrolsüz diyabet, epilepsi veya ciddi kardiyak hastalıkla kritik operasyon görevlerinde çalışma.</w:t>
      </w:r>
    </w:p>
    <w:p w14:paraId="5112EDE3" w14:textId="77777777" w:rsidR="00F80D15" w:rsidRPr="00723CC1" w:rsidRDefault="00F80D15" w:rsidP="00CF7A8E">
      <w:pPr>
        <w:numPr>
          <w:ilvl w:val="0"/>
          <w:numId w:val="559"/>
        </w:numPr>
        <w:spacing w:before="20" w:after="20"/>
        <w:rPr>
          <w:rFonts w:ascii="Arial" w:hAnsi="Arial" w:cs="Arial"/>
          <w:sz w:val="22"/>
          <w:szCs w:val="22"/>
        </w:rPr>
      </w:pPr>
      <w:r w:rsidRPr="00723CC1">
        <w:rPr>
          <w:rFonts w:ascii="Arial" w:hAnsi="Arial" w:cs="Arial"/>
          <w:sz w:val="22"/>
          <w:szCs w:val="22"/>
        </w:rPr>
        <w:t>Tıbbi durumuna uygun olmayan vardiya düzeni (örneğin, ilaç saatleriyle uyumsuz gece vardiyaları).</w:t>
      </w:r>
    </w:p>
    <w:p w14:paraId="5E3D065D" w14:textId="77777777" w:rsidR="00F80D15" w:rsidRPr="00723CC1" w:rsidRDefault="00F80D15" w:rsidP="00CF7A8E">
      <w:pPr>
        <w:numPr>
          <w:ilvl w:val="0"/>
          <w:numId w:val="559"/>
        </w:numPr>
        <w:spacing w:before="20" w:after="20"/>
        <w:rPr>
          <w:rFonts w:ascii="Arial" w:hAnsi="Arial" w:cs="Arial"/>
          <w:sz w:val="22"/>
          <w:szCs w:val="22"/>
        </w:rPr>
      </w:pPr>
      <w:r w:rsidRPr="00723CC1">
        <w:rPr>
          <w:rFonts w:ascii="Arial" w:hAnsi="Arial" w:cs="Arial"/>
          <w:sz w:val="22"/>
          <w:szCs w:val="22"/>
        </w:rPr>
        <w:t>Sağlık raporları ve kısıtlamaların, insan kaynakları ve operasyon birimlerince dikkate alınmaması.</w:t>
      </w:r>
    </w:p>
    <w:p w14:paraId="662A0303" w14:textId="77777777" w:rsidR="00F80D15" w:rsidRPr="00723CC1" w:rsidRDefault="00F80D15" w:rsidP="00CF7A8E">
      <w:pPr>
        <w:numPr>
          <w:ilvl w:val="0"/>
          <w:numId w:val="559"/>
        </w:numPr>
        <w:spacing w:before="20" w:after="20"/>
        <w:rPr>
          <w:rFonts w:ascii="Arial" w:hAnsi="Arial" w:cs="Arial"/>
          <w:sz w:val="22"/>
          <w:szCs w:val="22"/>
        </w:rPr>
      </w:pPr>
      <w:r w:rsidRPr="00723CC1">
        <w:rPr>
          <w:rFonts w:ascii="Arial" w:hAnsi="Arial" w:cs="Arial"/>
          <w:sz w:val="22"/>
          <w:szCs w:val="22"/>
        </w:rPr>
        <w:t>Sağlık durumundaki değişikliklerin (ameliyat, yeni ilaç, tanı) beyan edilmemesi veya teşvik edilmemesi nedeniyle sistemi beslemeyen bilgi akışı.</w:t>
      </w:r>
    </w:p>
    <w:p w14:paraId="5C53FE0B" w14:textId="77777777" w:rsidR="0013393D" w:rsidRPr="00723CC1" w:rsidRDefault="0013393D" w:rsidP="00CF7A8E">
      <w:pPr>
        <w:spacing w:before="20" w:after="20"/>
        <w:rPr>
          <w:rFonts w:ascii="Arial" w:hAnsi="Arial" w:cs="Arial"/>
          <w:b/>
          <w:bCs/>
          <w:sz w:val="22"/>
          <w:szCs w:val="22"/>
        </w:rPr>
      </w:pPr>
    </w:p>
    <w:p w14:paraId="1183F104" w14:textId="77777777" w:rsidR="0013393D" w:rsidRPr="00723CC1" w:rsidRDefault="0013393D">
      <w:pPr>
        <w:rPr>
          <w:rFonts w:ascii="Arial" w:eastAsiaTheme="majorEastAsia" w:hAnsi="Arial" w:cs="Arial"/>
          <w:color w:val="0F4761" w:themeColor="accent1" w:themeShade="BF"/>
          <w:sz w:val="22"/>
          <w:szCs w:val="22"/>
        </w:rPr>
      </w:pPr>
      <w:r w:rsidRPr="00723CC1">
        <w:rPr>
          <w:rFonts w:ascii="Arial" w:hAnsi="Arial" w:cs="Arial"/>
          <w:sz w:val="22"/>
          <w:szCs w:val="22"/>
        </w:rPr>
        <w:br w:type="page"/>
      </w:r>
    </w:p>
    <w:p w14:paraId="0B3FA7DC" w14:textId="78225CB5" w:rsidR="00111A90" w:rsidRPr="00723CC1" w:rsidRDefault="00111A90" w:rsidP="00111A90">
      <w:pPr>
        <w:spacing w:before="20" w:after="20"/>
        <w:rPr>
          <w:rFonts w:ascii="Arial" w:hAnsi="Arial" w:cs="Arial"/>
          <w:sz w:val="22"/>
          <w:szCs w:val="22"/>
        </w:rPr>
      </w:pPr>
      <w:r w:rsidRPr="00723CC1">
        <w:rPr>
          <w:rFonts w:ascii="Arial" w:hAnsi="Arial" w:cs="Arial"/>
          <w:b/>
          <w:bCs/>
          <w:sz w:val="22"/>
          <w:szCs w:val="22"/>
        </w:rPr>
        <w:t>Anahtar kelimeler: “aşırı yorgunluk” “uykusuz çalıştı” “vardiya yorgunluğu” “dikkat</w:t>
      </w:r>
      <w:r w:rsidR="0081526A" w:rsidRPr="00723CC1">
        <w:rPr>
          <w:rFonts w:ascii="Arial" w:hAnsi="Arial" w:cs="Arial"/>
          <w:b/>
          <w:bCs/>
          <w:sz w:val="22"/>
          <w:szCs w:val="22"/>
        </w:rPr>
        <w:t>i</w:t>
      </w:r>
      <w:r w:rsidRPr="00723CC1">
        <w:rPr>
          <w:rFonts w:ascii="Arial" w:hAnsi="Arial" w:cs="Arial"/>
          <w:b/>
          <w:bCs/>
          <w:sz w:val="22"/>
          <w:szCs w:val="22"/>
        </w:rPr>
        <w:t xml:space="preserve"> yorgunluktan düştü” “uzun mesai sonrası</w:t>
      </w:r>
      <w:r w:rsidR="0081526A" w:rsidRPr="00723CC1">
        <w:rPr>
          <w:rFonts w:ascii="Arial" w:hAnsi="Arial" w:cs="Arial"/>
          <w:b/>
          <w:bCs/>
          <w:sz w:val="22"/>
          <w:szCs w:val="22"/>
        </w:rPr>
        <w:t xml:space="preserve"> göreve devam</w:t>
      </w:r>
      <w:r w:rsidRPr="00723CC1">
        <w:rPr>
          <w:rFonts w:ascii="Arial" w:hAnsi="Arial" w:cs="Arial"/>
          <w:b/>
          <w:bCs/>
          <w:sz w:val="22"/>
          <w:szCs w:val="22"/>
        </w:rPr>
        <w:t xml:space="preserve">” </w:t>
      </w:r>
      <w:r w:rsidR="0081526A" w:rsidRPr="00723CC1">
        <w:rPr>
          <w:rFonts w:ascii="Arial" w:hAnsi="Arial" w:cs="Arial"/>
          <w:b/>
          <w:bCs/>
          <w:sz w:val="22"/>
          <w:szCs w:val="22"/>
        </w:rPr>
        <w:t>"mola verilmedi"</w:t>
      </w:r>
    </w:p>
    <w:p w14:paraId="7A41772A" w14:textId="5A5393F3" w:rsidR="00F80D15" w:rsidRPr="00723CC1" w:rsidRDefault="00F80D15" w:rsidP="0032586A">
      <w:pPr>
        <w:pStyle w:val="Heading2"/>
      </w:pPr>
      <w:bookmarkStart w:id="82" w:name="_Toc231335108"/>
      <w:r w:rsidRPr="00723CC1">
        <w:t>C1.4 Yorgunluk (Akut veya Kronik)</w:t>
      </w:r>
      <w:bookmarkEnd w:id="82"/>
    </w:p>
    <w:p w14:paraId="68DA962B" w14:textId="2E9C8D3C" w:rsidR="00F80D15" w:rsidRPr="00723CC1" w:rsidRDefault="00C138B4" w:rsidP="00CF7A8E">
      <w:pPr>
        <w:spacing w:before="20" w:after="20"/>
        <w:rPr>
          <w:rFonts w:ascii="Arial" w:hAnsi="Arial" w:cs="Arial"/>
          <w:sz w:val="22"/>
          <w:szCs w:val="22"/>
        </w:rPr>
      </w:pPr>
      <w:r w:rsidRPr="00723CC1">
        <w:rPr>
          <w:rFonts w:ascii="Arial" w:hAnsi="Arial" w:cs="Arial"/>
          <w:sz w:val="22"/>
          <w:szCs w:val="22"/>
        </w:rPr>
        <w:t>A</w:t>
      </w:r>
      <w:r w:rsidR="00F80D15" w:rsidRPr="00723CC1">
        <w:rPr>
          <w:rFonts w:ascii="Arial" w:hAnsi="Arial" w:cs="Arial"/>
          <w:sz w:val="22"/>
          <w:szCs w:val="22"/>
        </w:rPr>
        <w:t>kut (gece uykusuzluğu, uzun vardiya) veya kronik (uzun süreli vardiya baskısı, düzensiz çalışma) yorgunluğun, çalışanın dikkat, reaksiyon süresi, karar verme ve motor koordinasyonunu ölçülebilir şekilde bozduğu durumları kapsar. Yorgunluk; hem iş dışı uyku/yaşam tarzı pratikleri hem de vardiya düzeni, iş yükü ve mola yapısı gibi organizasyonel faktörlerden kaynaklanabilir. Yorgunluk kaynaklı olaylarda, sadece bireysel davranış değil, vardiya planlama, iş yükü dengeleme ve yorgunluk yönetim sistemi de kök neden analizi kapsamına alınmalıdır.</w:t>
      </w:r>
    </w:p>
    <w:p w14:paraId="24BFD5FA" w14:textId="77777777" w:rsidR="00F80D15" w:rsidRPr="00723CC1" w:rsidRDefault="00F80D15"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6E808FF0" w14:textId="77777777" w:rsidR="00F80D15" w:rsidRPr="00723CC1" w:rsidRDefault="00F80D15" w:rsidP="00CF7A8E">
      <w:pPr>
        <w:numPr>
          <w:ilvl w:val="0"/>
          <w:numId w:val="565"/>
        </w:numPr>
        <w:spacing w:before="20" w:after="20"/>
        <w:rPr>
          <w:rFonts w:ascii="Arial" w:hAnsi="Arial" w:cs="Arial"/>
          <w:sz w:val="22"/>
          <w:szCs w:val="22"/>
        </w:rPr>
      </w:pPr>
      <w:r w:rsidRPr="00723CC1">
        <w:rPr>
          <w:rFonts w:ascii="Arial" w:hAnsi="Arial" w:cs="Arial"/>
          <w:sz w:val="22"/>
          <w:szCs w:val="22"/>
        </w:rPr>
        <w:t>Uzayan vardiyalar, art arda gece çalışmaları ve yetersiz dinlenme aralıkları.</w:t>
      </w:r>
    </w:p>
    <w:p w14:paraId="551EEC43" w14:textId="77777777" w:rsidR="00F80D15" w:rsidRPr="00723CC1" w:rsidRDefault="00F80D15" w:rsidP="00CF7A8E">
      <w:pPr>
        <w:numPr>
          <w:ilvl w:val="0"/>
          <w:numId w:val="565"/>
        </w:numPr>
        <w:spacing w:before="20" w:after="20"/>
        <w:rPr>
          <w:rFonts w:ascii="Arial" w:hAnsi="Arial" w:cs="Arial"/>
          <w:sz w:val="22"/>
          <w:szCs w:val="22"/>
        </w:rPr>
      </w:pPr>
      <w:r w:rsidRPr="00723CC1">
        <w:rPr>
          <w:rFonts w:ascii="Arial" w:hAnsi="Arial" w:cs="Arial"/>
          <w:sz w:val="22"/>
          <w:szCs w:val="22"/>
        </w:rPr>
        <w:t>Kritik görevlerde mola planlamasının olmaması veya kâğıt üzerinde kalması.</w:t>
      </w:r>
    </w:p>
    <w:p w14:paraId="1E5AACC5" w14:textId="77777777" w:rsidR="00F80D15" w:rsidRPr="00723CC1" w:rsidRDefault="00F80D15" w:rsidP="00CF7A8E">
      <w:pPr>
        <w:numPr>
          <w:ilvl w:val="0"/>
          <w:numId w:val="565"/>
        </w:numPr>
        <w:spacing w:before="20" w:after="20"/>
        <w:rPr>
          <w:rFonts w:ascii="Arial" w:hAnsi="Arial" w:cs="Arial"/>
          <w:sz w:val="22"/>
          <w:szCs w:val="22"/>
        </w:rPr>
      </w:pPr>
      <w:r w:rsidRPr="00723CC1">
        <w:rPr>
          <w:rFonts w:ascii="Arial" w:hAnsi="Arial" w:cs="Arial"/>
          <w:sz w:val="22"/>
          <w:szCs w:val="22"/>
        </w:rPr>
        <w:t>Personelin fazla mesai ve vardiya değişimlerine “sistematik olarak” maruz kalması, ancak yorgunluk riskinin yönetilmemesi.</w:t>
      </w:r>
    </w:p>
    <w:p w14:paraId="17A2C0A9" w14:textId="77777777" w:rsidR="00F80D15" w:rsidRPr="00723CC1" w:rsidRDefault="00F80D15" w:rsidP="00CF7A8E">
      <w:pPr>
        <w:numPr>
          <w:ilvl w:val="0"/>
          <w:numId w:val="565"/>
        </w:numPr>
        <w:spacing w:before="20" w:after="20"/>
        <w:rPr>
          <w:rFonts w:ascii="Arial" w:hAnsi="Arial" w:cs="Arial"/>
          <w:sz w:val="22"/>
          <w:szCs w:val="22"/>
        </w:rPr>
      </w:pPr>
      <w:r w:rsidRPr="00723CC1">
        <w:rPr>
          <w:rFonts w:ascii="Arial" w:hAnsi="Arial" w:cs="Arial"/>
          <w:sz w:val="22"/>
          <w:szCs w:val="22"/>
        </w:rPr>
        <w:t>İş dışı uyku kalitesinin çok düşük olmasına rağmen, işyeri sistemlerinin bunu tespit ve yönetmeye yönelik hiçbir mekanizma içermemesi.</w:t>
      </w:r>
    </w:p>
    <w:p w14:paraId="6CB79D1D" w14:textId="46E2F6A3" w:rsidR="00F80D15" w:rsidRPr="00723CC1" w:rsidRDefault="00F80D15" w:rsidP="00CF7A8E">
      <w:pPr>
        <w:spacing w:before="20" w:after="20"/>
        <w:rPr>
          <w:rFonts w:ascii="Arial" w:hAnsi="Arial" w:cs="Arial"/>
          <w:sz w:val="22"/>
          <w:szCs w:val="22"/>
        </w:rPr>
      </w:pPr>
    </w:p>
    <w:p w14:paraId="632DF5F9" w14:textId="77777777" w:rsidR="0013393D" w:rsidRPr="00723CC1" w:rsidRDefault="0013393D">
      <w:pPr>
        <w:rPr>
          <w:rFonts w:ascii="Arial" w:hAnsi="Arial" w:cs="Arial"/>
          <w:b/>
          <w:bCs/>
          <w:sz w:val="22"/>
          <w:szCs w:val="22"/>
        </w:rPr>
      </w:pPr>
      <w:r w:rsidRPr="00723CC1">
        <w:rPr>
          <w:rFonts w:ascii="Arial" w:hAnsi="Arial" w:cs="Arial"/>
          <w:b/>
          <w:bCs/>
          <w:sz w:val="22"/>
          <w:szCs w:val="22"/>
        </w:rPr>
        <w:br w:type="page"/>
      </w:r>
    </w:p>
    <w:p w14:paraId="5AF75872" w14:textId="2DC348B0" w:rsidR="00111A90" w:rsidRPr="00723CC1" w:rsidRDefault="00111A90" w:rsidP="00111A90">
      <w:pPr>
        <w:spacing w:before="20" w:after="20"/>
        <w:rPr>
          <w:rFonts w:ascii="Arial" w:hAnsi="Arial" w:cs="Arial"/>
          <w:sz w:val="22"/>
          <w:szCs w:val="22"/>
        </w:rPr>
      </w:pPr>
      <w:r w:rsidRPr="00723CC1">
        <w:rPr>
          <w:rFonts w:ascii="Arial" w:hAnsi="Arial" w:cs="Arial"/>
          <w:b/>
          <w:bCs/>
          <w:sz w:val="22"/>
          <w:szCs w:val="22"/>
        </w:rPr>
        <w:t xml:space="preserve">Anahtar kelimeler: “alkol etkisinde” “ilaç yan etkisi” “madde etkisi altında” “alerjik reaksiyon” “kimyasal hassasiyet” </w:t>
      </w:r>
      <w:r w:rsidR="0081526A" w:rsidRPr="00723CC1">
        <w:rPr>
          <w:rFonts w:ascii="Arial" w:hAnsi="Arial" w:cs="Arial"/>
          <w:b/>
          <w:bCs/>
          <w:sz w:val="22"/>
          <w:szCs w:val="22"/>
        </w:rPr>
        <w:t>"sedatif ilaç kullanıyordu"</w:t>
      </w:r>
    </w:p>
    <w:p w14:paraId="5B136076" w14:textId="2CB63831" w:rsidR="00F80D15" w:rsidRPr="00723CC1" w:rsidRDefault="00F80D15" w:rsidP="0032586A">
      <w:pPr>
        <w:pStyle w:val="Heading2"/>
      </w:pPr>
      <w:bookmarkStart w:id="83" w:name="_Toc231335109"/>
      <w:r w:rsidRPr="00723CC1">
        <w:t>C1.5 Uyuşturucu, Alkol veya İlaç Etkisi – Madde Hassasiyeti ve Alerjiler</w:t>
      </w:r>
      <w:bookmarkEnd w:id="83"/>
    </w:p>
    <w:p w14:paraId="71908ADE" w14:textId="493448B9" w:rsidR="00F80D15" w:rsidRPr="00723CC1" w:rsidRDefault="00C138B4" w:rsidP="00CF7A8E">
      <w:pPr>
        <w:spacing w:before="20" w:after="20"/>
        <w:rPr>
          <w:rFonts w:ascii="Arial" w:hAnsi="Arial" w:cs="Arial"/>
          <w:sz w:val="22"/>
          <w:szCs w:val="22"/>
        </w:rPr>
      </w:pPr>
      <w:r w:rsidRPr="00723CC1">
        <w:rPr>
          <w:rFonts w:ascii="Arial" w:hAnsi="Arial" w:cs="Arial"/>
          <w:sz w:val="22"/>
          <w:szCs w:val="22"/>
        </w:rPr>
        <w:t>A</w:t>
      </w:r>
      <w:r w:rsidR="00F80D15" w:rsidRPr="00723CC1">
        <w:rPr>
          <w:rFonts w:ascii="Arial" w:hAnsi="Arial" w:cs="Arial"/>
          <w:sz w:val="22"/>
          <w:szCs w:val="22"/>
        </w:rPr>
        <w:t>lkol, yasa dışı maddeler, reçeteli ilaçların yan etkileri veya kimyasal/alerjik hassasiyetlerin, çalışanın güvenli performansını anlamlı ölçüde bozduğu durumları kapsar. Etki; refleks yavaşlaması, karar verme bozulması, dikkat daralması, bilinç düzeyi değişikliği veya aşırı alerjik reaksiyon şeklinde ortaya çıkabilir. Aynı zamanda kimyasal hassasiyet ve alerjiler, maruziyet koşullarına bağlı ani performans kayıpları (örneğin anafilaktik reaksiyon) üreterek kritik operasyonların kontrolünü etkileyebilir.</w:t>
      </w:r>
    </w:p>
    <w:p w14:paraId="512C4CA0" w14:textId="77777777" w:rsidR="00F80D15" w:rsidRPr="00723CC1" w:rsidRDefault="00F80D15"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2B847835" w14:textId="77777777" w:rsidR="00F80D15" w:rsidRPr="00723CC1" w:rsidRDefault="00F80D15" w:rsidP="00CF7A8E">
      <w:pPr>
        <w:numPr>
          <w:ilvl w:val="0"/>
          <w:numId w:val="571"/>
        </w:numPr>
        <w:spacing w:before="20" w:after="20"/>
        <w:rPr>
          <w:rFonts w:ascii="Arial" w:hAnsi="Arial" w:cs="Arial"/>
          <w:sz w:val="22"/>
          <w:szCs w:val="22"/>
        </w:rPr>
      </w:pPr>
      <w:r w:rsidRPr="00723CC1">
        <w:rPr>
          <w:rFonts w:ascii="Arial" w:hAnsi="Arial" w:cs="Arial"/>
          <w:sz w:val="22"/>
          <w:szCs w:val="22"/>
        </w:rPr>
        <w:t>Sedatif veya dikkat azaltıcı ilaç kullanan personelin, yüksek dikkat ve hızlı reaksiyon gerektiren görevlerde çalıştırılması.</w:t>
      </w:r>
    </w:p>
    <w:p w14:paraId="14045A2E" w14:textId="77777777" w:rsidR="00F80D15" w:rsidRPr="00723CC1" w:rsidRDefault="00F80D15" w:rsidP="00CF7A8E">
      <w:pPr>
        <w:numPr>
          <w:ilvl w:val="0"/>
          <w:numId w:val="571"/>
        </w:numPr>
        <w:spacing w:before="20" w:after="20"/>
        <w:rPr>
          <w:rFonts w:ascii="Arial" w:hAnsi="Arial" w:cs="Arial"/>
          <w:sz w:val="22"/>
          <w:szCs w:val="22"/>
        </w:rPr>
      </w:pPr>
      <w:r w:rsidRPr="00723CC1">
        <w:rPr>
          <w:rFonts w:ascii="Arial" w:hAnsi="Arial" w:cs="Arial"/>
          <w:sz w:val="22"/>
          <w:szCs w:val="22"/>
        </w:rPr>
        <w:t>Alkol veya yasa dışı madde kullanımına yönelik politikanın kâğıt üzerinde kalması; etkin test, izleme ve danışmanlık mekanizmalarının olmaması.</w:t>
      </w:r>
    </w:p>
    <w:p w14:paraId="060450C9" w14:textId="77777777" w:rsidR="00F80D15" w:rsidRPr="00723CC1" w:rsidRDefault="00F80D15" w:rsidP="00CF7A8E">
      <w:pPr>
        <w:numPr>
          <w:ilvl w:val="0"/>
          <w:numId w:val="571"/>
        </w:numPr>
        <w:spacing w:before="20" w:after="20"/>
        <w:rPr>
          <w:rFonts w:ascii="Arial" w:hAnsi="Arial" w:cs="Arial"/>
          <w:sz w:val="22"/>
          <w:szCs w:val="22"/>
        </w:rPr>
      </w:pPr>
      <w:r w:rsidRPr="00723CC1">
        <w:rPr>
          <w:rFonts w:ascii="Arial" w:hAnsi="Arial" w:cs="Arial"/>
          <w:sz w:val="22"/>
          <w:szCs w:val="22"/>
        </w:rPr>
        <w:t>Kimyasal hassasiyet veya ciddi alerjisi olan personelin, ilgili maddelere yüksek maruziyet içeren görevlere atanması.</w:t>
      </w:r>
    </w:p>
    <w:p w14:paraId="6E9BD9BA" w14:textId="77777777" w:rsidR="00F80D15" w:rsidRPr="00723CC1" w:rsidRDefault="00F80D15" w:rsidP="00CF7A8E">
      <w:pPr>
        <w:numPr>
          <w:ilvl w:val="0"/>
          <w:numId w:val="571"/>
        </w:numPr>
        <w:spacing w:before="20" w:after="20"/>
        <w:rPr>
          <w:rFonts w:ascii="Arial" w:hAnsi="Arial" w:cs="Arial"/>
          <w:sz w:val="22"/>
          <w:szCs w:val="22"/>
        </w:rPr>
      </w:pPr>
      <w:r w:rsidRPr="00723CC1">
        <w:rPr>
          <w:rFonts w:ascii="Arial" w:hAnsi="Arial" w:cs="Arial"/>
          <w:sz w:val="22"/>
          <w:szCs w:val="22"/>
        </w:rPr>
        <w:t>Çalışanların ilaç yan etkilerini veya alerjilerini beyan etmeye yönelik güvenli ve teşvik edici bir sistemin bulunmaması.</w:t>
      </w:r>
    </w:p>
    <w:p w14:paraId="76C0B196" w14:textId="77777777" w:rsidR="00CB234D" w:rsidRPr="00723CC1" w:rsidRDefault="00CB234D">
      <w:pPr>
        <w:rPr>
          <w:rFonts w:ascii="Arial" w:hAnsi="Arial" w:cs="Arial"/>
          <w:b/>
          <w:bCs/>
          <w:sz w:val="22"/>
          <w:szCs w:val="22"/>
        </w:rPr>
      </w:pPr>
    </w:p>
    <w:p w14:paraId="08FC37D5" w14:textId="3CCBEFF0" w:rsidR="0013393D" w:rsidRPr="00723CC1" w:rsidRDefault="0013393D">
      <w:pPr>
        <w:rPr>
          <w:rFonts w:ascii="Arial" w:hAnsi="Arial" w:cs="Arial"/>
          <w:b/>
          <w:bCs/>
          <w:sz w:val="22"/>
          <w:szCs w:val="22"/>
        </w:rPr>
      </w:pPr>
      <w:r w:rsidRPr="00723CC1">
        <w:rPr>
          <w:rFonts w:ascii="Arial" w:hAnsi="Arial" w:cs="Arial"/>
          <w:b/>
          <w:bCs/>
          <w:sz w:val="22"/>
          <w:szCs w:val="22"/>
        </w:rPr>
        <w:br w:type="page"/>
      </w:r>
    </w:p>
    <w:p w14:paraId="3AF87B4C" w14:textId="7E321B3D" w:rsidR="0081526A" w:rsidRPr="00723CC1" w:rsidRDefault="00111A90" w:rsidP="0081526A">
      <w:pPr>
        <w:spacing w:before="20" w:after="20"/>
        <w:rPr>
          <w:rFonts w:ascii="Arial" w:hAnsi="Arial" w:cs="Arial"/>
          <w:b/>
          <w:bCs/>
          <w:sz w:val="22"/>
          <w:szCs w:val="22"/>
        </w:rPr>
      </w:pPr>
      <w:r w:rsidRPr="00723CC1">
        <w:rPr>
          <w:rFonts w:ascii="Arial" w:hAnsi="Arial" w:cs="Arial"/>
          <w:b/>
          <w:bCs/>
          <w:sz w:val="22"/>
          <w:szCs w:val="22"/>
        </w:rPr>
        <w:t>Anahtar kelimeler: “vardiya düzeni</w:t>
      </w:r>
      <w:r w:rsidR="0081526A" w:rsidRPr="00723CC1">
        <w:rPr>
          <w:rFonts w:ascii="Arial" w:hAnsi="Arial" w:cs="Arial"/>
          <w:b/>
          <w:bCs/>
          <w:sz w:val="22"/>
          <w:szCs w:val="22"/>
        </w:rPr>
        <w:t>, düzensiz</w:t>
      </w:r>
      <w:r w:rsidRPr="00723CC1">
        <w:rPr>
          <w:rFonts w:ascii="Arial" w:hAnsi="Arial" w:cs="Arial"/>
          <w:b/>
          <w:bCs/>
          <w:sz w:val="22"/>
          <w:szCs w:val="22"/>
        </w:rPr>
        <w:t xml:space="preserve">” “biyolojik ritim bozuldu” “sürekli gece vardiyası” “hızlı vardiya dönüşü” “düzensiz vardiya saatleri” </w:t>
      </w:r>
      <w:r w:rsidR="0081526A" w:rsidRPr="00723CC1">
        <w:rPr>
          <w:rFonts w:ascii="Arial" w:hAnsi="Arial" w:cs="Arial"/>
          <w:b/>
          <w:bCs/>
          <w:sz w:val="22"/>
          <w:szCs w:val="22"/>
        </w:rPr>
        <w:t>"gece-gündüz sık geçiş"</w:t>
      </w:r>
      <w:r w:rsidR="0081526A" w:rsidRPr="00723CC1">
        <w:rPr>
          <w:rFonts w:ascii="Arial" w:hAnsi="Arial" w:cs="Arial"/>
          <w:b/>
          <w:bCs/>
          <w:sz w:val="22"/>
          <w:szCs w:val="22"/>
        </w:rPr>
        <w:t xml:space="preserve"> </w:t>
      </w:r>
    </w:p>
    <w:p w14:paraId="63A9CB50" w14:textId="699EDB4A" w:rsidR="00111A90" w:rsidRPr="00723CC1" w:rsidRDefault="0081526A" w:rsidP="0081526A">
      <w:pPr>
        <w:spacing w:before="20" w:after="20"/>
        <w:rPr>
          <w:rFonts w:ascii="Arial" w:hAnsi="Arial" w:cs="Arial"/>
          <w:sz w:val="22"/>
          <w:szCs w:val="22"/>
        </w:rPr>
      </w:pPr>
      <w:r w:rsidRPr="00723CC1">
        <w:rPr>
          <w:rFonts w:ascii="Arial" w:hAnsi="Arial" w:cs="Arial"/>
          <w:b/>
          <w:bCs/>
          <w:sz w:val="22"/>
          <w:szCs w:val="22"/>
        </w:rPr>
        <w:t>"sirkadiyen uyumsuzluk"</w:t>
      </w:r>
    </w:p>
    <w:p w14:paraId="131BD5D2" w14:textId="16EEDA3C" w:rsidR="00F80D15" w:rsidRPr="00723CC1" w:rsidRDefault="00F80D15" w:rsidP="0032586A">
      <w:pPr>
        <w:pStyle w:val="Heading2"/>
      </w:pPr>
      <w:bookmarkStart w:id="84" w:name="_Toc231335110"/>
      <w:r w:rsidRPr="00723CC1">
        <w:t>C1.6 Vardiya Düzeninin Yarattığı Sirkadiyen Bozukluk</w:t>
      </w:r>
      <w:bookmarkEnd w:id="84"/>
    </w:p>
    <w:p w14:paraId="7FE9D5ED" w14:textId="46CF87C1" w:rsidR="00F80D15" w:rsidRPr="00723CC1" w:rsidRDefault="00A50D08" w:rsidP="00CF7A8E">
      <w:pPr>
        <w:spacing w:before="20" w:after="20"/>
        <w:rPr>
          <w:rFonts w:ascii="Arial" w:hAnsi="Arial" w:cs="Arial"/>
          <w:sz w:val="22"/>
          <w:szCs w:val="22"/>
        </w:rPr>
      </w:pPr>
      <w:r w:rsidRPr="00723CC1">
        <w:rPr>
          <w:rFonts w:ascii="Arial" w:hAnsi="Arial" w:cs="Arial"/>
          <w:sz w:val="22"/>
          <w:szCs w:val="22"/>
        </w:rPr>
        <w:t>V</w:t>
      </w:r>
      <w:r w:rsidR="00F80D15" w:rsidRPr="00723CC1">
        <w:rPr>
          <w:rFonts w:ascii="Arial" w:hAnsi="Arial" w:cs="Arial"/>
          <w:sz w:val="22"/>
          <w:szCs w:val="22"/>
        </w:rPr>
        <w:t xml:space="preserve">ardiya sistemi ve çalışma saatlerinin, insanın biyolojik (sirkadiyen) ritmiyle kronik uyumsuzluk yaratarak kalıcı performans düşüklüğüne neden olduğu durumları kapsar. Özellikle sık vardiya rotasyonları, uzun süreli gece çalışmaları ve düzensiz vardiya blokları, uyku-uyanıklık düzenini bozarak kalıcı dikkat azlığı, reaksiyon süresi uzaması ve hata eğilimini artırır. </w:t>
      </w:r>
      <w:r w:rsidRPr="00723CC1">
        <w:rPr>
          <w:rFonts w:ascii="Arial" w:hAnsi="Arial" w:cs="Arial"/>
          <w:sz w:val="22"/>
          <w:szCs w:val="22"/>
        </w:rPr>
        <w:t>V</w:t>
      </w:r>
      <w:r w:rsidR="00F80D15" w:rsidRPr="00723CC1">
        <w:rPr>
          <w:rFonts w:ascii="Arial" w:hAnsi="Arial" w:cs="Arial"/>
          <w:sz w:val="22"/>
          <w:szCs w:val="22"/>
        </w:rPr>
        <w:t>ardiya tasarımı sadece iş gücü verimliliği değil, insan fizyolojisinin sınırları çerçevesinde değerlendirilmeli</w:t>
      </w:r>
      <w:r w:rsidRPr="00723CC1">
        <w:rPr>
          <w:rFonts w:ascii="Arial" w:hAnsi="Arial" w:cs="Arial"/>
          <w:sz w:val="22"/>
          <w:szCs w:val="22"/>
        </w:rPr>
        <w:t>di</w:t>
      </w:r>
      <w:r w:rsidR="00F80D15" w:rsidRPr="00723CC1">
        <w:rPr>
          <w:rFonts w:ascii="Arial" w:hAnsi="Arial" w:cs="Arial"/>
          <w:sz w:val="22"/>
          <w:szCs w:val="22"/>
        </w:rPr>
        <w:t>r.</w:t>
      </w:r>
    </w:p>
    <w:p w14:paraId="48C0D26B" w14:textId="77777777" w:rsidR="00F80D15" w:rsidRPr="00723CC1" w:rsidRDefault="00F80D15"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28552D50" w14:textId="77777777" w:rsidR="00F80D15" w:rsidRPr="00723CC1" w:rsidRDefault="00F80D15" w:rsidP="00CF7A8E">
      <w:pPr>
        <w:numPr>
          <w:ilvl w:val="0"/>
          <w:numId w:val="577"/>
        </w:numPr>
        <w:spacing w:before="20" w:after="20"/>
        <w:rPr>
          <w:rFonts w:ascii="Arial" w:hAnsi="Arial" w:cs="Arial"/>
          <w:sz w:val="22"/>
          <w:szCs w:val="22"/>
        </w:rPr>
      </w:pPr>
      <w:r w:rsidRPr="00723CC1">
        <w:rPr>
          <w:rFonts w:ascii="Arial" w:hAnsi="Arial" w:cs="Arial"/>
          <w:sz w:val="22"/>
          <w:szCs w:val="22"/>
        </w:rPr>
        <w:t>Hızlı dönen vardiya sistemleri (gün–akşam–gece şeklinde sık rotasyon) ve düzensiz vardiya başlangıç saatleri.</w:t>
      </w:r>
    </w:p>
    <w:p w14:paraId="66B812C1" w14:textId="77777777" w:rsidR="00F80D15" w:rsidRPr="00723CC1" w:rsidRDefault="00F80D15" w:rsidP="00CF7A8E">
      <w:pPr>
        <w:numPr>
          <w:ilvl w:val="0"/>
          <w:numId w:val="577"/>
        </w:numPr>
        <w:spacing w:before="20" w:after="20"/>
        <w:rPr>
          <w:rFonts w:ascii="Arial" w:hAnsi="Arial" w:cs="Arial"/>
          <w:sz w:val="22"/>
          <w:szCs w:val="22"/>
        </w:rPr>
      </w:pPr>
      <w:r w:rsidRPr="00723CC1">
        <w:rPr>
          <w:rFonts w:ascii="Arial" w:hAnsi="Arial" w:cs="Arial"/>
          <w:sz w:val="22"/>
          <w:szCs w:val="22"/>
        </w:rPr>
        <w:t>Kronik gece vardiyası yükü altında olan personelin, geri kazanım aralıklarının yetersiz planlanması.</w:t>
      </w:r>
    </w:p>
    <w:p w14:paraId="3EB454E6" w14:textId="77777777" w:rsidR="00F80D15" w:rsidRPr="00723CC1" w:rsidRDefault="00F80D15" w:rsidP="00CF7A8E">
      <w:pPr>
        <w:numPr>
          <w:ilvl w:val="0"/>
          <w:numId w:val="577"/>
        </w:numPr>
        <w:spacing w:before="20" w:after="20"/>
        <w:rPr>
          <w:rFonts w:ascii="Arial" w:hAnsi="Arial" w:cs="Arial"/>
          <w:sz w:val="22"/>
          <w:szCs w:val="22"/>
        </w:rPr>
      </w:pPr>
      <w:r w:rsidRPr="00723CC1">
        <w:rPr>
          <w:rFonts w:ascii="Arial" w:hAnsi="Arial" w:cs="Arial"/>
          <w:sz w:val="22"/>
          <w:szCs w:val="22"/>
        </w:rPr>
        <w:t>Vardiya tasarımında insan faktörleri ve sirkadiyen fizyoloji uzmanlığının hiç kullanılmaması.</w:t>
      </w:r>
    </w:p>
    <w:p w14:paraId="2729CCC7" w14:textId="77777777" w:rsidR="00F80D15" w:rsidRPr="00723CC1" w:rsidRDefault="00F80D15" w:rsidP="00CF7A8E">
      <w:pPr>
        <w:numPr>
          <w:ilvl w:val="0"/>
          <w:numId w:val="577"/>
        </w:numPr>
        <w:spacing w:before="20" w:after="20"/>
        <w:rPr>
          <w:rFonts w:ascii="Arial" w:hAnsi="Arial" w:cs="Arial"/>
          <w:sz w:val="22"/>
          <w:szCs w:val="22"/>
        </w:rPr>
      </w:pPr>
      <w:r w:rsidRPr="00723CC1">
        <w:rPr>
          <w:rFonts w:ascii="Arial" w:hAnsi="Arial" w:cs="Arial"/>
          <w:sz w:val="22"/>
          <w:szCs w:val="22"/>
        </w:rPr>
        <w:t>Kritik operasyonların biyolojik performansın en düşük olduğu zaman dilimlerine sistematik olarak denk gelmesi ve bunun yönetilmemesi.</w:t>
      </w:r>
    </w:p>
    <w:p w14:paraId="49C61484" w14:textId="77777777" w:rsidR="00CB234D" w:rsidRPr="00723CC1" w:rsidRDefault="00CB234D">
      <w:pPr>
        <w:rPr>
          <w:rFonts w:ascii="Arial" w:hAnsi="Arial" w:cs="Arial"/>
          <w:b/>
          <w:bCs/>
          <w:sz w:val="22"/>
          <w:szCs w:val="22"/>
        </w:rPr>
      </w:pPr>
    </w:p>
    <w:p w14:paraId="678A206F" w14:textId="2756D8C0" w:rsidR="0013393D" w:rsidRPr="00723CC1" w:rsidRDefault="0013393D">
      <w:pPr>
        <w:rPr>
          <w:rFonts w:ascii="Arial" w:hAnsi="Arial" w:cs="Arial"/>
          <w:b/>
          <w:bCs/>
          <w:sz w:val="22"/>
          <w:szCs w:val="22"/>
        </w:rPr>
      </w:pPr>
      <w:r w:rsidRPr="00723CC1">
        <w:rPr>
          <w:rFonts w:ascii="Arial" w:hAnsi="Arial" w:cs="Arial"/>
          <w:b/>
          <w:bCs/>
          <w:sz w:val="22"/>
          <w:szCs w:val="22"/>
        </w:rPr>
        <w:br w:type="page"/>
      </w:r>
    </w:p>
    <w:p w14:paraId="3CE8D048" w14:textId="4EF6A7A4" w:rsidR="004500EC" w:rsidRPr="00723CC1" w:rsidRDefault="004500EC" w:rsidP="0032586A">
      <w:pPr>
        <w:pStyle w:val="Heading1"/>
      </w:pPr>
      <w:bookmarkStart w:id="85" w:name="_Toc231335111"/>
      <w:r w:rsidRPr="00723CC1">
        <w:t>C2. Bilişsel ve Zihinsel Yeterlilik / Yetenek</w:t>
      </w:r>
      <w:bookmarkEnd w:id="85"/>
    </w:p>
    <w:p w14:paraId="59734E04" w14:textId="36556BC0" w:rsidR="004500EC" w:rsidRPr="00723CC1" w:rsidRDefault="00E2648A" w:rsidP="00CF7A8E">
      <w:pPr>
        <w:spacing w:before="20" w:after="20"/>
        <w:rPr>
          <w:rFonts w:ascii="Arial" w:hAnsi="Arial" w:cs="Arial"/>
          <w:sz w:val="22"/>
          <w:szCs w:val="22"/>
        </w:rPr>
      </w:pPr>
      <w:r w:rsidRPr="00723CC1">
        <w:rPr>
          <w:rFonts w:ascii="Arial" w:hAnsi="Arial" w:cs="Arial"/>
          <w:sz w:val="22"/>
          <w:szCs w:val="22"/>
        </w:rPr>
        <w:t>B</w:t>
      </w:r>
      <w:r w:rsidR="004500EC" w:rsidRPr="00723CC1">
        <w:rPr>
          <w:rFonts w:ascii="Arial" w:hAnsi="Arial" w:cs="Arial"/>
          <w:sz w:val="22"/>
          <w:szCs w:val="22"/>
        </w:rPr>
        <w:t xml:space="preserve">ireyin kalıcı veya uzun süreli bilişsel ve zihinsel kapasite sınırlılıklarının işi güvenli şekilde yapma yeteneğini sistematik olarak düşürdüğü durumları kapsar. Hafıza, dikkat, bilgi işleme hızı, sayısal/soyut muhakeme, karar verme kalitesi ve sistem kavrayışı gibi zihinsel işlevlerdeki yapısal yetersizlikler bu kapsamda değerlendirilir. </w:t>
      </w:r>
      <w:r w:rsidRPr="00723CC1">
        <w:rPr>
          <w:rFonts w:ascii="Arial" w:hAnsi="Arial" w:cs="Arial"/>
          <w:sz w:val="22"/>
          <w:szCs w:val="22"/>
        </w:rPr>
        <w:t>D</w:t>
      </w:r>
      <w:r w:rsidR="004500EC" w:rsidRPr="00723CC1">
        <w:rPr>
          <w:rFonts w:ascii="Arial" w:hAnsi="Arial" w:cs="Arial"/>
          <w:sz w:val="22"/>
          <w:szCs w:val="22"/>
        </w:rPr>
        <w:t xml:space="preserve">oğru tasarlanmış prosedürler, yeterli eğitim ve uygun ekipman sağlanmış olsa dahi, kişinin bilişsel kapasitesi ile işin bilişsel talepleri arasındaki yapısal uyumsuzluğa işaret eder. </w:t>
      </w:r>
    </w:p>
    <w:p w14:paraId="72D24157" w14:textId="77777777" w:rsidR="00E2648A" w:rsidRPr="00723CC1" w:rsidRDefault="00E2648A" w:rsidP="00CF7A8E">
      <w:pPr>
        <w:spacing w:before="20" w:after="20"/>
        <w:rPr>
          <w:rFonts w:ascii="Arial" w:hAnsi="Arial" w:cs="Arial"/>
          <w:b/>
          <w:bCs/>
          <w:sz w:val="22"/>
          <w:szCs w:val="22"/>
        </w:rPr>
      </w:pPr>
    </w:p>
    <w:p w14:paraId="49A917C2" w14:textId="77777777" w:rsidR="0013393D" w:rsidRPr="00723CC1" w:rsidRDefault="0013393D">
      <w:pPr>
        <w:rPr>
          <w:rFonts w:ascii="Arial" w:hAnsi="Arial" w:cs="Arial"/>
          <w:b/>
          <w:bCs/>
          <w:sz w:val="22"/>
          <w:szCs w:val="22"/>
        </w:rPr>
      </w:pPr>
      <w:r w:rsidRPr="00723CC1">
        <w:rPr>
          <w:rFonts w:ascii="Arial" w:hAnsi="Arial" w:cs="Arial"/>
          <w:b/>
          <w:bCs/>
          <w:sz w:val="22"/>
          <w:szCs w:val="22"/>
        </w:rPr>
        <w:br w:type="page"/>
      </w:r>
    </w:p>
    <w:p w14:paraId="298964DA" w14:textId="0F246372" w:rsidR="00111A90" w:rsidRPr="00723CC1" w:rsidRDefault="00111A90" w:rsidP="00111A90">
      <w:pPr>
        <w:spacing w:before="20" w:after="20"/>
        <w:rPr>
          <w:rFonts w:ascii="Arial" w:hAnsi="Arial" w:cs="Arial"/>
          <w:sz w:val="22"/>
          <w:szCs w:val="22"/>
        </w:rPr>
      </w:pPr>
      <w:r w:rsidRPr="00723CC1">
        <w:rPr>
          <w:rFonts w:ascii="Arial" w:hAnsi="Arial" w:cs="Arial"/>
          <w:b/>
          <w:bCs/>
          <w:sz w:val="22"/>
          <w:szCs w:val="22"/>
        </w:rPr>
        <w:t xml:space="preserve">Anahtar kelimeler: “kısa süreli hafıza yetersiz” “adım atlama alışkanlığı” “dikkati sık kopuyor” “prosedür </w:t>
      </w:r>
      <w:r w:rsidR="004A10AB" w:rsidRPr="00723CC1">
        <w:rPr>
          <w:rFonts w:ascii="Arial" w:hAnsi="Arial" w:cs="Arial"/>
          <w:b/>
          <w:bCs/>
          <w:sz w:val="22"/>
          <w:szCs w:val="22"/>
        </w:rPr>
        <w:t>adımlarında</w:t>
      </w:r>
      <w:r w:rsidRPr="00723CC1">
        <w:rPr>
          <w:rFonts w:ascii="Arial" w:hAnsi="Arial" w:cs="Arial"/>
          <w:b/>
          <w:bCs/>
          <w:sz w:val="22"/>
          <w:szCs w:val="22"/>
        </w:rPr>
        <w:t xml:space="preserve"> unutma” “alarm/göstergeyi kaçırma” “ezberden iş yapma”</w:t>
      </w:r>
    </w:p>
    <w:p w14:paraId="2E97E272" w14:textId="7EE0FC9B" w:rsidR="004500EC" w:rsidRPr="00723CC1" w:rsidRDefault="004500EC" w:rsidP="0032586A">
      <w:pPr>
        <w:pStyle w:val="Heading2"/>
      </w:pPr>
      <w:bookmarkStart w:id="86" w:name="_Toc231335112"/>
      <w:r w:rsidRPr="00723CC1">
        <w:t>C2.1 Hafıza veya Dikkat Kısıtlamaları</w:t>
      </w:r>
      <w:bookmarkEnd w:id="86"/>
    </w:p>
    <w:p w14:paraId="372406FB" w14:textId="7223595B" w:rsidR="004500EC" w:rsidRPr="00723CC1" w:rsidRDefault="00E2648A" w:rsidP="00CF7A8E">
      <w:pPr>
        <w:spacing w:before="20" w:after="20"/>
        <w:rPr>
          <w:rFonts w:ascii="Arial" w:hAnsi="Arial" w:cs="Arial"/>
          <w:sz w:val="22"/>
          <w:szCs w:val="22"/>
        </w:rPr>
      </w:pPr>
      <w:r w:rsidRPr="00723CC1">
        <w:rPr>
          <w:rFonts w:ascii="Arial" w:hAnsi="Arial" w:cs="Arial"/>
          <w:sz w:val="22"/>
          <w:szCs w:val="22"/>
        </w:rPr>
        <w:t>Ç</w:t>
      </w:r>
      <w:r w:rsidR="004500EC" w:rsidRPr="00723CC1">
        <w:rPr>
          <w:rFonts w:ascii="Arial" w:hAnsi="Arial" w:cs="Arial"/>
          <w:sz w:val="22"/>
          <w:szCs w:val="22"/>
        </w:rPr>
        <w:t xml:space="preserve">alışanların kısa süreli hafıza, çalışma belleği ve dikkatini görev üzerinde sürdürme kapasitesindeki kalıcı kısıtlılıkların, güvenli performansı bozduğu durumları kapsar. Çok adımlı süreçleri yazılı destek olmadan sürdürememe, kritik adımları sistematik atlama veya görev sırasında sık sık “kopma” yaşama bu başlık kapsamındadır. </w:t>
      </w:r>
      <w:r w:rsidRPr="00723CC1">
        <w:rPr>
          <w:rFonts w:ascii="Arial" w:hAnsi="Arial" w:cs="Arial"/>
          <w:sz w:val="22"/>
          <w:szCs w:val="22"/>
        </w:rPr>
        <w:t>Y</w:t>
      </w:r>
      <w:r w:rsidR="004500EC" w:rsidRPr="00723CC1">
        <w:rPr>
          <w:rFonts w:ascii="Arial" w:hAnsi="Arial" w:cs="Arial"/>
          <w:sz w:val="22"/>
          <w:szCs w:val="22"/>
        </w:rPr>
        <w:t>alnızca işin ezberden yapılmasının beklendiği veya kaçınılmaz olduğu durumlarda kullanılmalı; yazılı prosedür veya kontrol listesinin mantıken kullanılabileceği işlerde temel neden olarak seçilmemelidir.</w:t>
      </w:r>
    </w:p>
    <w:p w14:paraId="7C2CA8C4" w14:textId="77777777" w:rsidR="004500EC" w:rsidRPr="00723CC1" w:rsidRDefault="004500EC"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58536262" w14:textId="77777777" w:rsidR="004500EC" w:rsidRPr="00723CC1" w:rsidRDefault="004500EC" w:rsidP="00CF7A8E">
      <w:pPr>
        <w:numPr>
          <w:ilvl w:val="0"/>
          <w:numId w:val="589"/>
        </w:numPr>
        <w:spacing w:before="20" w:after="20"/>
        <w:rPr>
          <w:rFonts w:ascii="Arial" w:hAnsi="Arial" w:cs="Arial"/>
          <w:sz w:val="22"/>
          <w:szCs w:val="22"/>
        </w:rPr>
      </w:pPr>
      <w:r w:rsidRPr="00723CC1">
        <w:rPr>
          <w:rFonts w:ascii="Arial" w:hAnsi="Arial" w:cs="Arial"/>
          <w:sz w:val="22"/>
          <w:szCs w:val="22"/>
        </w:rPr>
        <w:t>Uzun veya dallanmış prosedürleri referans almadan uygulamaya çalışırken adım atlama, sıra karıştırma.</w:t>
      </w:r>
    </w:p>
    <w:p w14:paraId="11F23B1F" w14:textId="77777777" w:rsidR="004500EC" w:rsidRPr="00723CC1" w:rsidRDefault="004500EC" w:rsidP="00CF7A8E">
      <w:pPr>
        <w:numPr>
          <w:ilvl w:val="0"/>
          <w:numId w:val="589"/>
        </w:numPr>
        <w:spacing w:before="20" w:after="20"/>
        <w:rPr>
          <w:rFonts w:ascii="Arial" w:hAnsi="Arial" w:cs="Arial"/>
          <w:sz w:val="22"/>
          <w:szCs w:val="22"/>
        </w:rPr>
      </w:pPr>
      <w:r w:rsidRPr="00723CC1">
        <w:rPr>
          <w:rFonts w:ascii="Arial" w:hAnsi="Arial" w:cs="Arial"/>
          <w:sz w:val="22"/>
          <w:szCs w:val="22"/>
        </w:rPr>
        <w:t>Tekrarlayan “bir noktada ne yapıyordum?” türü kopmalar, ara değerleri veya önceki hesapları hatırlayamama.</w:t>
      </w:r>
    </w:p>
    <w:p w14:paraId="14D2CEDC" w14:textId="77777777" w:rsidR="004500EC" w:rsidRPr="00723CC1" w:rsidRDefault="004500EC" w:rsidP="00CF7A8E">
      <w:pPr>
        <w:numPr>
          <w:ilvl w:val="0"/>
          <w:numId w:val="589"/>
        </w:numPr>
        <w:spacing w:before="20" w:after="20"/>
        <w:rPr>
          <w:rFonts w:ascii="Arial" w:hAnsi="Arial" w:cs="Arial"/>
          <w:sz w:val="22"/>
          <w:szCs w:val="22"/>
        </w:rPr>
      </w:pPr>
      <w:r w:rsidRPr="00723CC1">
        <w:rPr>
          <w:rFonts w:ascii="Arial" w:hAnsi="Arial" w:cs="Arial"/>
          <w:sz w:val="22"/>
          <w:szCs w:val="22"/>
        </w:rPr>
        <w:t>Alarm ve göstergeleri izlerken dikkat kaybı nedeniyle kritik değişiklikleri fark edememe.</w:t>
      </w:r>
    </w:p>
    <w:p w14:paraId="33840794" w14:textId="77777777" w:rsidR="00CB234D" w:rsidRPr="00723CC1" w:rsidRDefault="00CB234D">
      <w:pPr>
        <w:rPr>
          <w:rFonts w:ascii="Arial" w:hAnsi="Arial" w:cs="Arial"/>
          <w:b/>
          <w:bCs/>
          <w:sz w:val="22"/>
          <w:szCs w:val="22"/>
        </w:rPr>
      </w:pPr>
    </w:p>
    <w:p w14:paraId="05AF9066" w14:textId="3CFC3B84" w:rsidR="0013393D" w:rsidRPr="00723CC1" w:rsidRDefault="0013393D">
      <w:pPr>
        <w:rPr>
          <w:rFonts w:ascii="Arial" w:hAnsi="Arial" w:cs="Arial"/>
          <w:b/>
          <w:bCs/>
          <w:sz w:val="22"/>
          <w:szCs w:val="22"/>
        </w:rPr>
      </w:pPr>
      <w:r w:rsidRPr="00723CC1">
        <w:rPr>
          <w:rFonts w:ascii="Arial" w:hAnsi="Arial" w:cs="Arial"/>
          <w:b/>
          <w:bCs/>
          <w:sz w:val="22"/>
          <w:szCs w:val="22"/>
        </w:rPr>
        <w:br w:type="page"/>
      </w:r>
    </w:p>
    <w:p w14:paraId="2972EFBF" w14:textId="19887A43" w:rsidR="00111A90" w:rsidRPr="00723CC1" w:rsidRDefault="00111A90" w:rsidP="00111A90">
      <w:pPr>
        <w:spacing w:before="20" w:after="20"/>
        <w:rPr>
          <w:rFonts w:ascii="Arial" w:hAnsi="Arial" w:cs="Arial"/>
          <w:sz w:val="22"/>
          <w:szCs w:val="22"/>
        </w:rPr>
      </w:pPr>
      <w:r w:rsidRPr="00723CC1">
        <w:rPr>
          <w:rFonts w:ascii="Arial" w:hAnsi="Arial" w:cs="Arial"/>
          <w:b/>
          <w:bCs/>
          <w:sz w:val="22"/>
          <w:szCs w:val="22"/>
        </w:rPr>
        <w:t xml:space="preserve">Anahtar kelimeler: “kişi geç tepki veriyor” “el–göz koordinasyonu zayıf” “hassas ayar yapamıyor” “ani duruma geç kalıyor” “ince motor beceri zayıf” </w:t>
      </w:r>
      <w:r w:rsidR="004A10AB" w:rsidRPr="00723CC1">
        <w:rPr>
          <w:rFonts w:ascii="Arial" w:hAnsi="Arial" w:cs="Arial"/>
          <w:b/>
          <w:bCs/>
          <w:sz w:val="22"/>
          <w:szCs w:val="22"/>
        </w:rPr>
        <w:t>"zamanında kapatamadı"</w:t>
      </w:r>
    </w:p>
    <w:p w14:paraId="0F459EC4" w14:textId="605DF1C0" w:rsidR="004500EC" w:rsidRPr="00723CC1" w:rsidRDefault="004500EC" w:rsidP="0032586A">
      <w:pPr>
        <w:pStyle w:val="Heading2"/>
      </w:pPr>
      <w:bookmarkStart w:id="87" w:name="_Toc231335113"/>
      <w:r w:rsidRPr="00723CC1">
        <w:t>C2.2 Zayıf Koordinasyon veya Tepki (Reaksiyon) Süresi</w:t>
      </w:r>
      <w:bookmarkEnd w:id="87"/>
    </w:p>
    <w:p w14:paraId="00EB548A" w14:textId="4FC1E926" w:rsidR="004500EC" w:rsidRPr="00723CC1" w:rsidRDefault="00E2648A" w:rsidP="00CF7A8E">
      <w:pPr>
        <w:spacing w:before="20" w:after="20"/>
        <w:rPr>
          <w:rFonts w:ascii="Arial" w:hAnsi="Arial" w:cs="Arial"/>
          <w:sz w:val="22"/>
          <w:szCs w:val="22"/>
        </w:rPr>
      </w:pPr>
      <w:r w:rsidRPr="00723CC1">
        <w:rPr>
          <w:rFonts w:ascii="Arial" w:hAnsi="Arial" w:cs="Arial"/>
          <w:sz w:val="22"/>
          <w:szCs w:val="22"/>
        </w:rPr>
        <w:t>E</w:t>
      </w:r>
      <w:r w:rsidR="004500EC" w:rsidRPr="00723CC1">
        <w:rPr>
          <w:rFonts w:ascii="Arial" w:hAnsi="Arial" w:cs="Arial"/>
          <w:sz w:val="22"/>
          <w:szCs w:val="22"/>
        </w:rPr>
        <w:t xml:space="preserve">l-göz koordinasyonu, ince motor beceriler veya reaksiyon süresinin, görevin gerektirdiği bilişsel ve psikomotor seviyenin altında olduğu durumları kapsar. Ani tepki gerektiren, hassas manevra isteyen veya zaman penceresi dar olan işlerde, bu yetersizlik doğrudan güvenlik riskine dönüşür. </w:t>
      </w:r>
      <w:r w:rsidRPr="00723CC1">
        <w:rPr>
          <w:rFonts w:ascii="Arial" w:hAnsi="Arial" w:cs="Arial"/>
          <w:sz w:val="22"/>
          <w:szCs w:val="22"/>
        </w:rPr>
        <w:t>B</w:t>
      </w:r>
      <w:r w:rsidR="004500EC" w:rsidRPr="00723CC1">
        <w:rPr>
          <w:rFonts w:ascii="Arial" w:hAnsi="Arial" w:cs="Arial"/>
          <w:sz w:val="22"/>
          <w:szCs w:val="22"/>
        </w:rPr>
        <w:t>u tür yetersizlik, işin yeniden tasarlanmasını veya kritik kontrollerin otomasyonla desteklenmesini gerektirir; sadece “daha çok eğitim” ile çözülemeyebilir.</w:t>
      </w:r>
    </w:p>
    <w:p w14:paraId="5F16D187" w14:textId="77777777" w:rsidR="004500EC" w:rsidRPr="00723CC1" w:rsidRDefault="004500EC"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9710602" w14:textId="77777777" w:rsidR="004500EC" w:rsidRPr="00723CC1" w:rsidRDefault="004500EC" w:rsidP="00CF7A8E">
      <w:pPr>
        <w:numPr>
          <w:ilvl w:val="0"/>
          <w:numId w:val="595"/>
        </w:numPr>
        <w:spacing w:before="20" w:after="20"/>
        <w:rPr>
          <w:rFonts w:ascii="Arial" w:hAnsi="Arial" w:cs="Arial"/>
          <w:sz w:val="22"/>
          <w:szCs w:val="22"/>
        </w:rPr>
      </w:pPr>
      <w:r w:rsidRPr="00723CC1">
        <w:rPr>
          <w:rFonts w:ascii="Arial" w:hAnsi="Arial" w:cs="Arial"/>
          <w:sz w:val="22"/>
          <w:szCs w:val="22"/>
        </w:rPr>
        <w:t>Hızlı kapanması gereken vanaları zamanında kapatamama, düğmelere geç tepkiden dolayı süreç kontrolünü kaybetme.</w:t>
      </w:r>
    </w:p>
    <w:p w14:paraId="50003120" w14:textId="77777777" w:rsidR="004500EC" w:rsidRPr="00723CC1" w:rsidRDefault="004500EC" w:rsidP="00CF7A8E">
      <w:pPr>
        <w:numPr>
          <w:ilvl w:val="0"/>
          <w:numId w:val="595"/>
        </w:numPr>
        <w:spacing w:before="20" w:after="20"/>
        <w:rPr>
          <w:rFonts w:ascii="Arial" w:hAnsi="Arial" w:cs="Arial"/>
          <w:sz w:val="22"/>
          <w:szCs w:val="22"/>
        </w:rPr>
      </w:pPr>
      <w:r w:rsidRPr="00723CC1">
        <w:rPr>
          <w:rFonts w:ascii="Arial" w:hAnsi="Arial" w:cs="Arial"/>
          <w:sz w:val="22"/>
          <w:szCs w:val="22"/>
        </w:rPr>
        <w:t>Hassas ayar gerektiren kontrollerde (debimetre, reaktör besleme vb.) sürekli aşırı veya yetersiz ayar yapma.</w:t>
      </w:r>
    </w:p>
    <w:p w14:paraId="32696D85" w14:textId="77777777" w:rsidR="004500EC" w:rsidRPr="00723CC1" w:rsidRDefault="004500EC" w:rsidP="00CF7A8E">
      <w:pPr>
        <w:numPr>
          <w:ilvl w:val="0"/>
          <w:numId w:val="595"/>
        </w:numPr>
        <w:spacing w:before="20" w:after="20"/>
        <w:rPr>
          <w:rFonts w:ascii="Arial" w:hAnsi="Arial" w:cs="Arial"/>
          <w:sz w:val="22"/>
          <w:szCs w:val="22"/>
        </w:rPr>
      </w:pPr>
      <w:r w:rsidRPr="00723CC1">
        <w:rPr>
          <w:rFonts w:ascii="Arial" w:hAnsi="Arial" w:cs="Arial"/>
          <w:sz w:val="22"/>
          <w:szCs w:val="22"/>
        </w:rPr>
        <w:t>Hareketli ekipman veya konveyörler karşısında, tehlikeli durumu fark ettikten sonra fiziksel tepkiyi vermekte gecikme.</w:t>
      </w:r>
    </w:p>
    <w:p w14:paraId="11A48053" w14:textId="77777777" w:rsidR="00CB234D" w:rsidRPr="00723CC1" w:rsidRDefault="00CB234D">
      <w:pPr>
        <w:rPr>
          <w:rFonts w:ascii="Arial" w:hAnsi="Arial" w:cs="Arial"/>
          <w:b/>
          <w:bCs/>
          <w:sz w:val="22"/>
          <w:szCs w:val="22"/>
        </w:rPr>
      </w:pPr>
    </w:p>
    <w:p w14:paraId="1D1E6EA3" w14:textId="258C47A0" w:rsidR="0013393D" w:rsidRPr="00723CC1" w:rsidRDefault="0013393D">
      <w:pPr>
        <w:rPr>
          <w:rFonts w:ascii="Arial" w:hAnsi="Arial" w:cs="Arial"/>
          <w:b/>
          <w:bCs/>
          <w:sz w:val="22"/>
          <w:szCs w:val="22"/>
        </w:rPr>
      </w:pPr>
      <w:r w:rsidRPr="00723CC1">
        <w:rPr>
          <w:rFonts w:ascii="Arial" w:hAnsi="Arial" w:cs="Arial"/>
          <w:b/>
          <w:bCs/>
          <w:sz w:val="22"/>
          <w:szCs w:val="22"/>
        </w:rPr>
        <w:br w:type="page"/>
      </w:r>
    </w:p>
    <w:p w14:paraId="6521E513" w14:textId="3B31BCAD" w:rsidR="00111A90" w:rsidRPr="00723CC1" w:rsidRDefault="00111A90" w:rsidP="00111A90">
      <w:pPr>
        <w:spacing w:before="20" w:after="20"/>
        <w:rPr>
          <w:rFonts w:ascii="Arial" w:hAnsi="Arial" w:cs="Arial"/>
          <w:sz w:val="22"/>
          <w:szCs w:val="22"/>
        </w:rPr>
      </w:pPr>
      <w:r w:rsidRPr="00723CC1">
        <w:rPr>
          <w:rFonts w:ascii="Arial" w:hAnsi="Arial" w:cs="Arial"/>
          <w:b/>
          <w:bCs/>
          <w:sz w:val="22"/>
          <w:szCs w:val="22"/>
        </w:rPr>
        <w:t xml:space="preserve">Anahtar kelimeler: “çalışan sistemi mantıkla kavrayamıyor” “çalışan basınç/akış ilişkisini bilmiyor” “çalışan enerji izolasyonunu anlamadı” “yanlış vanayı kapattı” “çalışan proses mantığını kuramıyor” </w:t>
      </w:r>
      <w:r w:rsidR="004A10AB" w:rsidRPr="00723CC1">
        <w:rPr>
          <w:rFonts w:ascii="Arial" w:hAnsi="Arial" w:cs="Arial"/>
          <w:b/>
          <w:bCs/>
          <w:sz w:val="22"/>
          <w:szCs w:val="22"/>
        </w:rPr>
        <w:t>"tehlikeyi öngöremedi"</w:t>
      </w:r>
    </w:p>
    <w:p w14:paraId="5D371C28" w14:textId="5E664438" w:rsidR="004500EC" w:rsidRPr="00723CC1" w:rsidRDefault="004500EC" w:rsidP="0032586A">
      <w:pPr>
        <w:pStyle w:val="Heading2"/>
      </w:pPr>
      <w:bookmarkStart w:id="88" w:name="_Toc231335114"/>
      <w:r w:rsidRPr="00723CC1">
        <w:t>C2.3 Zayıf Mekanik Anlama Yeteneği veya Sistem Kavrayışı</w:t>
      </w:r>
      <w:bookmarkEnd w:id="88"/>
    </w:p>
    <w:p w14:paraId="26401694" w14:textId="77777777" w:rsidR="004500EC" w:rsidRPr="00723CC1" w:rsidRDefault="004500EC" w:rsidP="00CF7A8E">
      <w:pPr>
        <w:spacing w:before="20" w:after="20"/>
        <w:rPr>
          <w:rFonts w:ascii="Arial" w:hAnsi="Arial" w:cs="Arial"/>
          <w:b/>
          <w:bCs/>
          <w:sz w:val="22"/>
          <w:szCs w:val="22"/>
        </w:rPr>
      </w:pPr>
      <w:r w:rsidRPr="00723CC1">
        <w:rPr>
          <w:rFonts w:ascii="Arial" w:hAnsi="Arial" w:cs="Arial"/>
          <w:b/>
          <w:bCs/>
          <w:sz w:val="22"/>
          <w:szCs w:val="22"/>
        </w:rPr>
        <w:t>Tanım / Teknik Açıklama</w:t>
      </w:r>
    </w:p>
    <w:p w14:paraId="03AF02C3" w14:textId="760B462B" w:rsidR="004500EC" w:rsidRPr="00723CC1" w:rsidRDefault="00BE3D55" w:rsidP="00CF7A8E">
      <w:pPr>
        <w:spacing w:before="20" w:after="20"/>
        <w:rPr>
          <w:rFonts w:ascii="Arial" w:hAnsi="Arial" w:cs="Arial"/>
          <w:sz w:val="22"/>
          <w:szCs w:val="22"/>
        </w:rPr>
      </w:pPr>
      <w:r w:rsidRPr="00723CC1">
        <w:rPr>
          <w:rFonts w:ascii="Arial" w:hAnsi="Arial" w:cs="Arial"/>
          <w:sz w:val="22"/>
          <w:szCs w:val="22"/>
        </w:rPr>
        <w:t>Ç</w:t>
      </w:r>
      <w:r w:rsidR="004500EC" w:rsidRPr="00723CC1">
        <w:rPr>
          <w:rFonts w:ascii="Arial" w:hAnsi="Arial" w:cs="Arial"/>
          <w:sz w:val="22"/>
          <w:szCs w:val="22"/>
        </w:rPr>
        <w:t xml:space="preserve">alışanın mekanik veya proses sistemlerinin temel çalışma prensiplerini yeterince kavrayamaması nedeniyle tehlikeli durumları öngöremediği veya uygun müdahale şeklini geliştiremediği durumları kapsar. Basınç, akış, enerji izolasyonu, kimyasal reaksiyon mantığı gibi temel teknik kavramların zihinde modellenememesi; yanlış vanayı kapatma, kontrolsüz enerji bırakma gibi hatalara yol açar. </w:t>
      </w:r>
      <w:r w:rsidR="008F1E78" w:rsidRPr="00723CC1">
        <w:rPr>
          <w:rFonts w:ascii="Arial" w:hAnsi="Arial" w:cs="Arial"/>
          <w:sz w:val="22"/>
          <w:szCs w:val="22"/>
        </w:rPr>
        <w:t>K</w:t>
      </w:r>
      <w:r w:rsidR="004500EC" w:rsidRPr="00723CC1">
        <w:rPr>
          <w:rFonts w:ascii="Arial" w:hAnsi="Arial" w:cs="Arial"/>
          <w:sz w:val="22"/>
          <w:szCs w:val="22"/>
        </w:rPr>
        <w:t>ilitleme sırasını yanlış yorumlayarak tehlikeli enerjiyi serbest bırakmak bu başlık için tipiktir</w:t>
      </w:r>
      <w:r w:rsidR="008F1E78" w:rsidRPr="00723CC1">
        <w:rPr>
          <w:rFonts w:ascii="Arial" w:hAnsi="Arial" w:cs="Arial"/>
          <w:sz w:val="22"/>
          <w:szCs w:val="22"/>
        </w:rPr>
        <w:t>, h</w:t>
      </w:r>
      <w:r w:rsidR="004500EC" w:rsidRPr="00723CC1">
        <w:rPr>
          <w:rFonts w:ascii="Arial" w:hAnsi="Arial" w:cs="Arial"/>
          <w:sz w:val="22"/>
          <w:szCs w:val="22"/>
        </w:rPr>
        <w:t>em bireysel kavrayış sınırı hem de eğitim programının derinliği birlikte incelenmelidir.</w:t>
      </w:r>
    </w:p>
    <w:p w14:paraId="6C09A1E4" w14:textId="77777777" w:rsidR="004500EC" w:rsidRPr="00723CC1" w:rsidRDefault="004500EC"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4894AABA" w14:textId="77777777" w:rsidR="004500EC" w:rsidRPr="00723CC1" w:rsidRDefault="004500EC" w:rsidP="00CF7A8E">
      <w:pPr>
        <w:numPr>
          <w:ilvl w:val="0"/>
          <w:numId w:val="601"/>
        </w:numPr>
        <w:spacing w:before="20" w:after="20"/>
        <w:rPr>
          <w:rFonts w:ascii="Arial" w:hAnsi="Arial" w:cs="Arial"/>
          <w:sz w:val="22"/>
          <w:szCs w:val="22"/>
        </w:rPr>
      </w:pPr>
      <w:r w:rsidRPr="00723CC1">
        <w:rPr>
          <w:rFonts w:ascii="Arial" w:hAnsi="Arial" w:cs="Arial"/>
          <w:sz w:val="22"/>
          <w:szCs w:val="22"/>
        </w:rPr>
        <w:t>Basınçlı sistemde yanlış valfi kapatarak beklenmedik yük transferi yaratma.</w:t>
      </w:r>
    </w:p>
    <w:p w14:paraId="0A668800" w14:textId="77777777" w:rsidR="004500EC" w:rsidRPr="00723CC1" w:rsidRDefault="004500EC" w:rsidP="00CF7A8E">
      <w:pPr>
        <w:numPr>
          <w:ilvl w:val="0"/>
          <w:numId w:val="601"/>
        </w:numPr>
        <w:spacing w:before="20" w:after="20"/>
        <w:rPr>
          <w:rFonts w:ascii="Arial" w:hAnsi="Arial" w:cs="Arial"/>
          <w:sz w:val="22"/>
          <w:szCs w:val="22"/>
        </w:rPr>
      </w:pPr>
      <w:r w:rsidRPr="00723CC1">
        <w:rPr>
          <w:rFonts w:ascii="Arial" w:hAnsi="Arial" w:cs="Arial"/>
          <w:sz w:val="22"/>
          <w:szCs w:val="22"/>
        </w:rPr>
        <w:t>Reaksiyon sisteminde soğutma/seyreltme ilişkisini anlamayarak runaway riskini öngörememe.</w:t>
      </w:r>
    </w:p>
    <w:p w14:paraId="1A7C2718" w14:textId="2533F52A" w:rsidR="004500EC" w:rsidRPr="00723CC1" w:rsidRDefault="004500EC" w:rsidP="00CF7A8E">
      <w:pPr>
        <w:numPr>
          <w:ilvl w:val="0"/>
          <w:numId w:val="601"/>
        </w:numPr>
        <w:spacing w:before="20" w:after="20"/>
        <w:rPr>
          <w:rFonts w:ascii="Arial" w:hAnsi="Arial" w:cs="Arial"/>
          <w:sz w:val="22"/>
          <w:szCs w:val="22"/>
        </w:rPr>
      </w:pPr>
      <w:r w:rsidRPr="00723CC1">
        <w:rPr>
          <w:rFonts w:ascii="Arial" w:hAnsi="Arial" w:cs="Arial"/>
          <w:sz w:val="22"/>
          <w:szCs w:val="22"/>
        </w:rPr>
        <w:t>Enerji izolasyonu (</w:t>
      </w:r>
      <w:r w:rsidR="002857E5" w:rsidRPr="00723CC1">
        <w:rPr>
          <w:rFonts w:ascii="Arial" w:hAnsi="Arial" w:cs="Arial"/>
          <w:sz w:val="22"/>
          <w:szCs w:val="22"/>
        </w:rPr>
        <w:t>EKED</w:t>
      </w:r>
      <w:r w:rsidRPr="00723CC1">
        <w:rPr>
          <w:rFonts w:ascii="Arial" w:hAnsi="Arial" w:cs="Arial"/>
          <w:sz w:val="22"/>
          <w:szCs w:val="22"/>
        </w:rPr>
        <w:t>) sırasında, artık enerjiyi veya paralel beslemeleri kavrayamadığı için tehlikeli enerji bırakma.</w:t>
      </w:r>
    </w:p>
    <w:p w14:paraId="3D5963F5" w14:textId="77777777" w:rsidR="00CB234D" w:rsidRPr="00723CC1" w:rsidRDefault="00CB234D">
      <w:pPr>
        <w:rPr>
          <w:rFonts w:ascii="Arial" w:hAnsi="Arial" w:cs="Arial"/>
          <w:b/>
          <w:bCs/>
          <w:sz w:val="22"/>
          <w:szCs w:val="22"/>
        </w:rPr>
      </w:pPr>
    </w:p>
    <w:p w14:paraId="31D5E9BE" w14:textId="0D70D99F" w:rsidR="0013393D" w:rsidRPr="00723CC1" w:rsidRDefault="0013393D">
      <w:pPr>
        <w:rPr>
          <w:rFonts w:ascii="Arial" w:hAnsi="Arial" w:cs="Arial"/>
          <w:b/>
          <w:bCs/>
          <w:sz w:val="22"/>
          <w:szCs w:val="22"/>
        </w:rPr>
      </w:pPr>
      <w:r w:rsidRPr="00723CC1">
        <w:rPr>
          <w:rFonts w:ascii="Arial" w:hAnsi="Arial" w:cs="Arial"/>
          <w:b/>
          <w:bCs/>
          <w:sz w:val="22"/>
          <w:szCs w:val="22"/>
        </w:rPr>
        <w:br w:type="page"/>
      </w:r>
    </w:p>
    <w:p w14:paraId="5AC21A6D" w14:textId="75C30D5F" w:rsidR="00111A90" w:rsidRPr="00723CC1" w:rsidRDefault="00111A90" w:rsidP="00111A90">
      <w:pPr>
        <w:spacing w:before="20" w:after="20"/>
        <w:rPr>
          <w:rFonts w:ascii="Arial" w:hAnsi="Arial" w:cs="Arial"/>
          <w:sz w:val="22"/>
          <w:szCs w:val="22"/>
        </w:rPr>
      </w:pPr>
      <w:r w:rsidRPr="00723CC1">
        <w:rPr>
          <w:rFonts w:ascii="Arial" w:hAnsi="Arial" w:cs="Arial"/>
          <w:b/>
          <w:bCs/>
          <w:sz w:val="22"/>
          <w:szCs w:val="22"/>
        </w:rPr>
        <w:t>Anahtar kelimeler: “bir şey olmaz kararı” “riski hafife al</w:t>
      </w:r>
      <w:r w:rsidR="004A10AB" w:rsidRPr="00723CC1">
        <w:rPr>
          <w:rFonts w:ascii="Arial" w:hAnsi="Arial" w:cs="Arial"/>
          <w:b/>
          <w:bCs/>
          <w:sz w:val="22"/>
          <w:szCs w:val="22"/>
        </w:rPr>
        <w:t>dı</w:t>
      </w:r>
      <w:r w:rsidRPr="00723CC1">
        <w:rPr>
          <w:rFonts w:ascii="Arial" w:hAnsi="Arial" w:cs="Arial"/>
          <w:b/>
          <w:bCs/>
          <w:sz w:val="22"/>
          <w:szCs w:val="22"/>
        </w:rPr>
        <w:t>” “anormal durumu normalleştir</w:t>
      </w:r>
      <w:r w:rsidR="004A10AB" w:rsidRPr="00723CC1">
        <w:rPr>
          <w:rFonts w:ascii="Arial" w:hAnsi="Arial" w:cs="Arial"/>
          <w:b/>
          <w:bCs/>
          <w:sz w:val="22"/>
          <w:szCs w:val="22"/>
        </w:rPr>
        <w:t>di</w:t>
      </w:r>
      <w:r w:rsidRPr="00723CC1">
        <w:rPr>
          <w:rFonts w:ascii="Arial" w:hAnsi="Arial" w:cs="Arial"/>
          <w:b/>
          <w:bCs/>
          <w:sz w:val="22"/>
          <w:szCs w:val="22"/>
        </w:rPr>
        <w:t>” “ölçümü sorgulamadan reddet</w:t>
      </w:r>
      <w:r w:rsidR="004A10AB" w:rsidRPr="00723CC1">
        <w:rPr>
          <w:rFonts w:ascii="Arial" w:hAnsi="Arial" w:cs="Arial"/>
          <w:b/>
          <w:bCs/>
          <w:sz w:val="22"/>
          <w:szCs w:val="22"/>
        </w:rPr>
        <w:t>ti</w:t>
      </w:r>
      <w:r w:rsidRPr="00723CC1">
        <w:rPr>
          <w:rFonts w:ascii="Arial" w:hAnsi="Arial" w:cs="Arial"/>
          <w:b/>
          <w:bCs/>
          <w:sz w:val="22"/>
          <w:szCs w:val="22"/>
        </w:rPr>
        <w:t xml:space="preserve">” “gri alanda yanlış karar” </w:t>
      </w:r>
      <w:r w:rsidR="004A10AB" w:rsidRPr="00723CC1">
        <w:rPr>
          <w:rFonts w:ascii="Arial" w:hAnsi="Arial" w:cs="Arial"/>
          <w:b/>
          <w:bCs/>
          <w:sz w:val="22"/>
          <w:szCs w:val="22"/>
        </w:rPr>
        <w:t>"devam edelim dedi"</w:t>
      </w:r>
    </w:p>
    <w:p w14:paraId="28A06830" w14:textId="76086984" w:rsidR="004500EC" w:rsidRPr="00723CC1" w:rsidRDefault="004500EC" w:rsidP="0032586A">
      <w:pPr>
        <w:pStyle w:val="Heading2"/>
      </w:pPr>
      <w:bookmarkStart w:id="89" w:name="_Toc231335115"/>
      <w:r w:rsidRPr="00723CC1">
        <w:t>C2.4 Yetersiz Muhakeme veya Karar Verme Yeteneği</w:t>
      </w:r>
      <w:bookmarkEnd w:id="89"/>
    </w:p>
    <w:p w14:paraId="515A0EE7" w14:textId="4EFB74A1" w:rsidR="004500EC" w:rsidRPr="00723CC1" w:rsidRDefault="0045267B" w:rsidP="00CF7A8E">
      <w:pPr>
        <w:spacing w:before="20" w:after="20"/>
        <w:rPr>
          <w:rFonts w:ascii="Arial" w:hAnsi="Arial" w:cs="Arial"/>
          <w:sz w:val="22"/>
          <w:szCs w:val="22"/>
        </w:rPr>
      </w:pPr>
      <w:r w:rsidRPr="00723CC1">
        <w:rPr>
          <w:rFonts w:ascii="Arial" w:hAnsi="Arial" w:cs="Arial"/>
          <w:sz w:val="22"/>
          <w:szCs w:val="22"/>
        </w:rPr>
        <w:t>B</w:t>
      </w:r>
      <w:r w:rsidR="004500EC" w:rsidRPr="00723CC1">
        <w:rPr>
          <w:rFonts w:ascii="Arial" w:hAnsi="Arial" w:cs="Arial"/>
          <w:sz w:val="22"/>
          <w:szCs w:val="22"/>
        </w:rPr>
        <w:t xml:space="preserve">elirsiz veya prosedürle tam tanımlanmamış durumlarda, çalışanın mevcut bilgiyi kullanarak güvenli karara varma ve riskleri doğru tartma yeteneğinin kalıcı olarak yetersiz olduğu durumları kapsar. Buradaki odak, bilinen kuralları ihlal etmekten ziyade, yargı gerektiren gri alanlarda sistematik olarak hatalı risk değerlendirmesi yapmaktır. </w:t>
      </w:r>
      <w:r w:rsidRPr="00723CC1">
        <w:rPr>
          <w:rFonts w:ascii="Arial" w:hAnsi="Arial" w:cs="Arial"/>
          <w:sz w:val="22"/>
          <w:szCs w:val="22"/>
        </w:rPr>
        <w:t>S</w:t>
      </w:r>
      <w:r w:rsidR="004500EC" w:rsidRPr="00723CC1">
        <w:rPr>
          <w:rFonts w:ascii="Arial" w:hAnsi="Arial" w:cs="Arial"/>
          <w:sz w:val="22"/>
          <w:szCs w:val="22"/>
        </w:rPr>
        <w:t>adece kişisel yargının gerçekten devreye girdiği senaryolar için kullanılmalı; talimat açık olduğu halde uyulmuyorsa durum “ihlâl” olarak kodlanmalıdır.</w:t>
      </w:r>
    </w:p>
    <w:p w14:paraId="06FA8944" w14:textId="77777777" w:rsidR="004500EC" w:rsidRPr="00723CC1" w:rsidRDefault="004500EC"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5470A4E8" w14:textId="77777777" w:rsidR="004500EC" w:rsidRPr="00723CC1" w:rsidRDefault="004500EC" w:rsidP="00CF7A8E">
      <w:pPr>
        <w:numPr>
          <w:ilvl w:val="0"/>
          <w:numId w:val="607"/>
        </w:numPr>
        <w:spacing w:before="20" w:after="20"/>
        <w:rPr>
          <w:rFonts w:ascii="Arial" w:hAnsi="Arial" w:cs="Arial"/>
          <w:sz w:val="22"/>
          <w:szCs w:val="22"/>
        </w:rPr>
      </w:pPr>
      <w:r w:rsidRPr="00723CC1">
        <w:rPr>
          <w:rFonts w:ascii="Arial" w:hAnsi="Arial" w:cs="Arial"/>
          <w:sz w:val="22"/>
          <w:szCs w:val="22"/>
        </w:rPr>
        <w:t>Aynı tür riskli durumlarda, “temiz görünse de emin olmadan başlatma” yerine “devam edelim bir şey olmaz” yönünde sistematik tercih.</w:t>
      </w:r>
    </w:p>
    <w:p w14:paraId="007342C2" w14:textId="77777777" w:rsidR="004500EC" w:rsidRPr="00723CC1" w:rsidRDefault="004500EC" w:rsidP="00CF7A8E">
      <w:pPr>
        <w:numPr>
          <w:ilvl w:val="0"/>
          <w:numId w:val="607"/>
        </w:numPr>
        <w:spacing w:before="20" w:after="20"/>
        <w:rPr>
          <w:rFonts w:ascii="Arial" w:hAnsi="Arial" w:cs="Arial"/>
          <w:sz w:val="22"/>
          <w:szCs w:val="22"/>
        </w:rPr>
      </w:pPr>
      <w:r w:rsidRPr="00723CC1">
        <w:rPr>
          <w:rFonts w:ascii="Arial" w:hAnsi="Arial" w:cs="Arial"/>
          <w:sz w:val="22"/>
          <w:szCs w:val="22"/>
        </w:rPr>
        <w:t>Saha gözlemleri veya erken alarm sinyallerini hafife alma, ciddi olasılıklı düşük olasılıklı yüksek etki senaryoları göz ardı etme.</w:t>
      </w:r>
    </w:p>
    <w:p w14:paraId="60D4C439" w14:textId="77777777" w:rsidR="004500EC" w:rsidRPr="00723CC1" w:rsidRDefault="004500EC" w:rsidP="00CF7A8E">
      <w:pPr>
        <w:numPr>
          <w:ilvl w:val="0"/>
          <w:numId w:val="607"/>
        </w:numPr>
        <w:spacing w:before="20" w:after="20"/>
        <w:rPr>
          <w:rFonts w:ascii="Arial" w:hAnsi="Arial" w:cs="Arial"/>
          <w:sz w:val="22"/>
          <w:szCs w:val="22"/>
        </w:rPr>
      </w:pPr>
      <w:r w:rsidRPr="00723CC1">
        <w:rPr>
          <w:rFonts w:ascii="Arial" w:hAnsi="Arial" w:cs="Arial"/>
          <w:sz w:val="22"/>
          <w:szCs w:val="22"/>
        </w:rPr>
        <w:t>Normal dışı verileri “ölçüm hatasıdır” diyerek sistematik olarak reddetme, doğrulama ihtiyacını düşünmeme.</w:t>
      </w:r>
    </w:p>
    <w:p w14:paraId="2DF00DC8" w14:textId="77777777" w:rsidR="00CB234D" w:rsidRPr="00723CC1" w:rsidRDefault="00CB234D">
      <w:pPr>
        <w:rPr>
          <w:rFonts w:ascii="Arial" w:hAnsi="Arial" w:cs="Arial"/>
          <w:b/>
          <w:bCs/>
          <w:sz w:val="22"/>
          <w:szCs w:val="22"/>
        </w:rPr>
      </w:pPr>
    </w:p>
    <w:p w14:paraId="55F29848" w14:textId="732D5A59" w:rsidR="0061033D" w:rsidRPr="00723CC1" w:rsidRDefault="0061033D">
      <w:pPr>
        <w:rPr>
          <w:rFonts w:ascii="Arial" w:hAnsi="Arial" w:cs="Arial"/>
          <w:b/>
          <w:bCs/>
          <w:sz w:val="22"/>
          <w:szCs w:val="22"/>
        </w:rPr>
      </w:pPr>
      <w:r w:rsidRPr="00723CC1">
        <w:rPr>
          <w:rFonts w:ascii="Arial" w:hAnsi="Arial" w:cs="Arial"/>
          <w:b/>
          <w:bCs/>
          <w:sz w:val="22"/>
          <w:szCs w:val="22"/>
        </w:rPr>
        <w:br w:type="page"/>
      </w:r>
    </w:p>
    <w:p w14:paraId="09D6DB20" w14:textId="6B893D9F" w:rsidR="00111A90" w:rsidRPr="00723CC1" w:rsidRDefault="00111A90" w:rsidP="00111A90">
      <w:pPr>
        <w:spacing w:before="20" w:after="20"/>
        <w:rPr>
          <w:rFonts w:ascii="Arial" w:hAnsi="Arial" w:cs="Arial"/>
          <w:sz w:val="22"/>
          <w:szCs w:val="22"/>
        </w:rPr>
      </w:pPr>
      <w:r w:rsidRPr="00723CC1">
        <w:rPr>
          <w:rFonts w:ascii="Arial" w:hAnsi="Arial" w:cs="Arial"/>
          <w:b/>
          <w:bCs/>
          <w:sz w:val="22"/>
          <w:szCs w:val="22"/>
        </w:rPr>
        <w:t xml:space="preserve">Anahtar kelimeler: “panikledi/donakaldı” “yoğun kaygı altında” “fobi nedeniyle yapamadı” “stres performansı bozdu” “duygusal tepkiyle hareket” </w:t>
      </w:r>
      <w:r w:rsidR="004A10AB" w:rsidRPr="00723CC1">
        <w:rPr>
          <w:rFonts w:ascii="Arial" w:hAnsi="Arial" w:cs="Arial"/>
          <w:b/>
          <w:bCs/>
          <w:sz w:val="22"/>
          <w:szCs w:val="22"/>
        </w:rPr>
        <w:t>"kilitlendi devam edemedi"</w:t>
      </w:r>
    </w:p>
    <w:p w14:paraId="306E7B9E" w14:textId="0B217C6C" w:rsidR="004500EC" w:rsidRPr="00723CC1" w:rsidRDefault="004500EC" w:rsidP="0032586A">
      <w:pPr>
        <w:pStyle w:val="Heading2"/>
      </w:pPr>
      <w:bookmarkStart w:id="90" w:name="_Toc231335116"/>
      <w:r w:rsidRPr="00723CC1">
        <w:t>C2.5 Performansı Etkileyen Duygusal Durum</w:t>
      </w:r>
      <w:bookmarkEnd w:id="90"/>
    </w:p>
    <w:p w14:paraId="3B80470C" w14:textId="537DF235" w:rsidR="004500EC" w:rsidRPr="00723CC1" w:rsidRDefault="00D9434F" w:rsidP="00CF7A8E">
      <w:pPr>
        <w:spacing w:before="20" w:after="20"/>
        <w:rPr>
          <w:rFonts w:ascii="Arial" w:hAnsi="Arial" w:cs="Arial"/>
          <w:sz w:val="22"/>
          <w:szCs w:val="22"/>
        </w:rPr>
      </w:pPr>
      <w:r w:rsidRPr="00723CC1">
        <w:rPr>
          <w:rFonts w:ascii="Arial" w:hAnsi="Arial" w:cs="Arial"/>
          <w:sz w:val="22"/>
          <w:szCs w:val="22"/>
        </w:rPr>
        <w:t>Y</w:t>
      </w:r>
      <w:r w:rsidR="004500EC" w:rsidRPr="00723CC1">
        <w:rPr>
          <w:rFonts w:ascii="Arial" w:hAnsi="Arial" w:cs="Arial"/>
          <w:sz w:val="22"/>
          <w:szCs w:val="22"/>
        </w:rPr>
        <w:t>oğun stres, kaygı, korku, fobi veya travma sonrası tepkilerin çalışanın iş performansını doğrudan bozduğu durumları kapsar. Yükseklik korkusu nedeniyle platformda kilitlenme, kapalı alan fobisi yüzünden prosedürü tamamlayamama veya geçmiş bir kazaya ilişkin flashback ile panik yaşama bu başlık için tipiktir</w:t>
      </w:r>
      <w:r w:rsidRPr="00723CC1">
        <w:rPr>
          <w:rFonts w:ascii="Arial" w:hAnsi="Arial" w:cs="Arial"/>
          <w:sz w:val="22"/>
          <w:szCs w:val="22"/>
        </w:rPr>
        <w:t xml:space="preserve"> Y</w:t>
      </w:r>
      <w:r w:rsidR="004500EC" w:rsidRPr="00723CC1">
        <w:rPr>
          <w:rFonts w:ascii="Arial" w:hAnsi="Arial" w:cs="Arial"/>
          <w:sz w:val="22"/>
          <w:szCs w:val="22"/>
        </w:rPr>
        <w:t>alnızca tıbbi değerlendirme veya net davranışsal kanıt olduğunda kullanılmasını; “kendini biraz gergin hissetme” gibi hafif durumlar için kodlanmama</w:t>
      </w:r>
      <w:r w:rsidRPr="00723CC1">
        <w:rPr>
          <w:rFonts w:ascii="Arial" w:hAnsi="Arial" w:cs="Arial"/>
          <w:sz w:val="22"/>
          <w:szCs w:val="22"/>
        </w:rPr>
        <w:t>lıdır</w:t>
      </w:r>
      <w:r w:rsidR="00F148EA" w:rsidRPr="00723CC1">
        <w:rPr>
          <w:rFonts w:ascii="Arial" w:hAnsi="Arial" w:cs="Arial"/>
          <w:sz w:val="22"/>
          <w:szCs w:val="22"/>
        </w:rPr>
        <w:t xml:space="preserve">; </w:t>
      </w:r>
      <w:r w:rsidR="004500EC" w:rsidRPr="00723CC1">
        <w:rPr>
          <w:rFonts w:ascii="Arial" w:hAnsi="Arial" w:cs="Arial"/>
          <w:sz w:val="22"/>
          <w:szCs w:val="22"/>
        </w:rPr>
        <w:t>yönetim sistemlerinin bu tür durumları önceden tespit ve yönetme kapasitesi de sorgulanmalıdır.</w:t>
      </w:r>
    </w:p>
    <w:p w14:paraId="43325F11" w14:textId="77777777" w:rsidR="004500EC" w:rsidRPr="00723CC1" w:rsidRDefault="004500EC"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7E75E27E" w14:textId="77777777" w:rsidR="004500EC" w:rsidRPr="00723CC1" w:rsidRDefault="004500EC" w:rsidP="00CF7A8E">
      <w:pPr>
        <w:numPr>
          <w:ilvl w:val="0"/>
          <w:numId w:val="613"/>
        </w:numPr>
        <w:spacing w:before="20" w:after="20"/>
        <w:rPr>
          <w:rFonts w:ascii="Arial" w:hAnsi="Arial" w:cs="Arial"/>
          <w:sz w:val="22"/>
          <w:szCs w:val="22"/>
        </w:rPr>
      </w:pPr>
      <w:r w:rsidRPr="00723CC1">
        <w:rPr>
          <w:rFonts w:ascii="Arial" w:hAnsi="Arial" w:cs="Arial"/>
          <w:sz w:val="22"/>
          <w:szCs w:val="22"/>
        </w:rPr>
        <w:t>Yükseklik veya kapalı alan fobisi olan personelin, bu ortamlarda kritik görevlere atanması.</w:t>
      </w:r>
    </w:p>
    <w:p w14:paraId="0B7EFB61" w14:textId="77777777" w:rsidR="004500EC" w:rsidRPr="00723CC1" w:rsidRDefault="004500EC" w:rsidP="00CF7A8E">
      <w:pPr>
        <w:numPr>
          <w:ilvl w:val="0"/>
          <w:numId w:val="613"/>
        </w:numPr>
        <w:spacing w:before="20" w:after="20"/>
        <w:rPr>
          <w:rFonts w:ascii="Arial" w:hAnsi="Arial" w:cs="Arial"/>
          <w:sz w:val="22"/>
          <w:szCs w:val="22"/>
        </w:rPr>
      </w:pPr>
      <w:r w:rsidRPr="00723CC1">
        <w:rPr>
          <w:rFonts w:ascii="Arial" w:hAnsi="Arial" w:cs="Arial"/>
          <w:sz w:val="22"/>
          <w:szCs w:val="22"/>
        </w:rPr>
        <w:t>Önceki ciddi kazalara maruz kalan çalışanlarda, benzer durumlarda panik, donakalma veya kaçınma davranışları.</w:t>
      </w:r>
    </w:p>
    <w:p w14:paraId="217E789B" w14:textId="77777777" w:rsidR="004500EC" w:rsidRPr="00723CC1" w:rsidRDefault="004500EC" w:rsidP="00CF7A8E">
      <w:pPr>
        <w:numPr>
          <w:ilvl w:val="0"/>
          <w:numId w:val="613"/>
        </w:numPr>
        <w:spacing w:before="20" w:after="20"/>
        <w:rPr>
          <w:rFonts w:ascii="Arial" w:hAnsi="Arial" w:cs="Arial"/>
          <w:sz w:val="22"/>
          <w:szCs w:val="22"/>
        </w:rPr>
      </w:pPr>
      <w:r w:rsidRPr="00723CC1">
        <w:rPr>
          <w:rFonts w:ascii="Arial" w:hAnsi="Arial" w:cs="Arial"/>
          <w:sz w:val="22"/>
          <w:szCs w:val="22"/>
        </w:rPr>
        <w:t>Uzun süreli kronik stres ve kaygının, dikkat ve muhakeme üzerinde kalıcı performans düşüklüğü yaratmasına rağmen fark edilmemesi.</w:t>
      </w:r>
    </w:p>
    <w:p w14:paraId="388B6F75" w14:textId="21C1C20F" w:rsidR="004500EC" w:rsidRPr="00723CC1" w:rsidRDefault="004500EC" w:rsidP="00CF7A8E">
      <w:pPr>
        <w:spacing w:before="20" w:after="20"/>
        <w:rPr>
          <w:rFonts w:ascii="Arial" w:hAnsi="Arial" w:cs="Arial"/>
          <w:sz w:val="22"/>
          <w:szCs w:val="22"/>
        </w:rPr>
      </w:pPr>
    </w:p>
    <w:p w14:paraId="5DC48F28" w14:textId="77777777" w:rsidR="0013393D" w:rsidRPr="00723CC1" w:rsidRDefault="0013393D">
      <w:pPr>
        <w:rPr>
          <w:rFonts w:ascii="Arial" w:hAnsi="Arial" w:cs="Arial"/>
          <w:b/>
          <w:bCs/>
          <w:sz w:val="22"/>
          <w:szCs w:val="22"/>
        </w:rPr>
      </w:pPr>
      <w:r w:rsidRPr="00723CC1">
        <w:rPr>
          <w:rFonts w:ascii="Arial" w:hAnsi="Arial" w:cs="Arial"/>
          <w:b/>
          <w:bCs/>
          <w:sz w:val="22"/>
          <w:szCs w:val="22"/>
        </w:rPr>
        <w:br w:type="page"/>
      </w:r>
    </w:p>
    <w:p w14:paraId="34FE5190" w14:textId="77777777" w:rsidR="00111A90" w:rsidRPr="00723CC1" w:rsidRDefault="00111A90" w:rsidP="00111A90">
      <w:pPr>
        <w:spacing w:before="20" w:after="20"/>
        <w:rPr>
          <w:rFonts w:ascii="Arial" w:hAnsi="Arial" w:cs="Arial"/>
          <w:b/>
          <w:bCs/>
          <w:sz w:val="22"/>
          <w:szCs w:val="22"/>
        </w:rPr>
      </w:pPr>
      <w:r w:rsidRPr="00723CC1">
        <w:rPr>
          <w:rFonts w:ascii="Arial" w:hAnsi="Arial" w:cs="Arial"/>
          <w:b/>
          <w:bCs/>
          <w:sz w:val="22"/>
          <w:szCs w:val="22"/>
        </w:rPr>
        <w:t xml:space="preserve">Anahtar kelimeler: “ezber biliyor ama anlamıyor” senaryo değişince uyarlayamıyor” </w:t>
      </w:r>
    </w:p>
    <w:p w14:paraId="1B8BD48F" w14:textId="20FF3411" w:rsidR="00111A90" w:rsidRPr="00723CC1" w:rsidRDefault="00111A90" w:rsidP="00111A90">
      <w:pPr>
        <w:spacing w:before="20" w:after="20"/>
        <w:rPr>
          <w:rFonts w:ascii="Arial" w:hAnsi="Arial" w:cs="Arial"/>
          <w:sz w:val="22"/>
          <w:szCs w:val="22"/>
        </w:rPr>
      </w:pPr>
      <w:r w:rsidRPr="00723CC1">
        <w:rPr>
          <w:rFonts w:ascii="Arial" w:hAnsi="Arial" w:cs="Arial"/>
          <w:b/>
          <w:bCs/>
          <w:sz w:val="22"/>
          <w:szCs w:val="22"/>
        </w:rPr>
        <w:t xml:space="preserve">neden–sonuç kuramıyor” eğitim sonrası uygulayamıyor” bilgileri birleştiremiyor” </w:t>
      </w:r>
      <w:r w:rsidR="00006123" w:rsidRPr="00723CC1">
        <w:rPr>
          <w:rFonts w:ascii="Arial" w:hAnsi="Arial" w:cs="Arial"/>
          <w:b/>
          <w:bCs/>
          <w:sz w:val="22"/>
          <w:szCs w:val="22"/>
        </w:rPr>
        <w:t>"sapma olunca şaşırdı"</w:t>
      </w:r>
    </w:p>
    <w:p w14:paraId="583FBE42" w14:textId="4842E97C" w:rsidR="004500EC" w:rsidRPr="00723CC1" w:rsidRDefault="004500EC" w:rsidP="0032586A">
      <w:pPr>
        <w:pStyle w:val="Heading2"/>
      </w:pPr>
      <w:bookmarkStart w:id="91" w:name="_Toc231335117"/>
      <w:r w:rsidRPr="00723CC1">
        <w:t>C2.6 Göreve Özgü Zihinsel Modellerin Eksikliği – Düşük Öğrenme Yeteneği</w:t>
      </w:r>
      <w:bookmarkEnd w:id="91"/>
    </w:p>
    <w:p w14:paraId="701F1FF4" w14:textId="5991A4D6" w:rsidR="004500EC" w:rsidRPr="00723CC1" w:rsidRDefault="00F148EA" w:rsidP="00CF7A8E">
      <w:pPr>
        <w:spacing w:before="20" w:after="20"/>
        <w:rPr>
          <w:rFonts w:ascii="Arial" w:hAnsi="Arial" w:cs="Arial"/>
          <w:sz w:val="22"/>
          <w:szCs w:val="22"/>
        </w:rPr>
      </w:pPr>
      <w:r w:rsidRPr="00723CC1">
        <w:rPr>
          <w:rFonts w:ascii="Arial" w:hAnsi="Arial" w:cs="Arial"/>
          <w:sz w:val="22"/>
          <w:szCs w:val="22"/>
        </w:rPr>
        <w:t>S</w:t>
      </w:r>
      <w:r w:rsidR="004500EC" w:rsidRPr="00723CC1">
        <w:rPr>
          <w:rFonts w:ascii="Arial" w:hAnsi="Arial" w:cs="Arial"/>
          <w:sz w:val="22"/>
          <w:szCs w:val="22"/>
        </w:rPr>
        <w:t xml:space="preserve">tandart ve yeterli kabul edilen eğitim materyallerini almasına rağmen, çalışanın görevin altında yatan mantık, risk senaryoları ve işleyişi zihninde yeterince yapılandıramadığı durumları kapsar. Kişi kuralları kelime kelime ezberlese bile, beklenmedik durumlara uyarlamada ve “neden–sonuç” ilişkilerini kurmada başarısız olur. </w:t>
      </w:r>
      <w:r w:rsidRPr="00723CC1">
        <w:rPr>
          <w:rFonts w:ascii="Arial" w:hAnsi="Arial" w:cs="Arial"/>
          <w:sz w:val="22"/>
          <w:szCs w:val="22"/>
        </w:rPr>
        <w:t>D</w:t>
      </w:r>
      <w:r w:rsidR="004500EC" w:rsidRPr="00723CC1">
        <w:rPr>
          <w:rFonts w:ascii="Arial" w:hAnsi="Arial" w:cs="Arial"/>
          <w:sz w:val="22"/>
          <w:szCs w:val="22"/>
        </w:rPr>
        <w:t xml:space="preserve">il bariyeri, kültürel uyumsuzluk veya düşük eğitim kalitesi gibi dış faktörler </w:t>
      </w:r>
      <w:r w:rsidRPr="00723CC1">
        <w:rPr>
          <w:rFonts w:ascii="Arial" w:hAnsi="Arial" w:cs="Arial"/>
          <w:sz w:val="22"/>
          <w:szCs w:val="22"/>
        </w:rPr>
        <w:t>elendikten</w:t>
      </w:r>
      <w:r w:rsidR="004500EC" w:rsidRPr="00723CC1">
        <w:rPr>
          <w:rFonts w:ascii="Arial" w:hAnsi="Arial" w:cs="Arial"/>
          <w:sz w:val="22"/>
          <w:szCs w:val="22"/>
        </w:rPr>
        <w:t xml:space="preserve"> sonra kalan boşluklar için bu madde seçilmelidir; temelde bir “öğrenme tarzı/yeteneği” ve zihinsel model kurma sorunudur.</w:t>
      </w:r>
    </w:p>
    <w:p w14:paraId="7519CE72" w14:textId="77777777" w:rsidR="004500EC" w:rsidRPr="00723CC1" w:rsidRDefault="004500EC"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7A11E086" w14:textId="77777777" w:rsidR="004500EC" w:rsidRPr="00723CC1" w:rsidRDefault="004500EC" w:rsidP="00CF7A8E">
      <w:pPr>
        <w:numPr>
          <w:ilvl w:val="0"/>
          <w:numId w:val="619"/>
        </w:numPr>
        <w:spacing w:before="20" w:after="20"/>
        <w:rPr>
          <w:rFonts w:ascii="Arial" w:hAnsi="Arial" w:cs="Arial"/>
          <w:sz w:val="22"/>
          <w:szCs w:val="22"/>
        </w:rPr>
      </w:pPr>
      <w:r w:rsidRPr="00723CC1">
        <w:rPr>
          <w:rFonts w:ascii="Arial" w:hAnsi="Arial" w:cs="Arial"/>
          <w:sz w:val="22"/>
          <w:szCs w:val="22"/>
        </w:rPr>
        <w:t>Normal ve anormal durumlarda prosedürü “kelime kelime” tekrar edebilmesine rağmen, küçük sapmalarda doğru uyarlamayı yapamama.</w:t>
      </w:r>
    </w:p>
    <w:p w14:paraId="1ADF714A" w14:textId="77777777" w:rsidR="004500EC" w:rsidRPr="00723CC1" w:rsidRDefault="004500EC" w:rsidP="00CF7A8E">
      <w:pPr>
        <w:numPr>
          <w:ilvl w:val="0"/>
          <w:numId w:val="619"/>
        </w:numPr>
        <w:spacing w:before="20" w:after="20"/>
        <w:rPr>
          <w:rFonts w:ascii="Arial" w:hAnsi="Arial" w:cs="Arial"/>
          <w:sz w:val="22"/>
          <w:szCs w:val="22"/>
        </w:rPr>
      </w:pPr>
      <w:r w:rsidRPr="00723CC1">
        <w:rPr>
          <w:rFonts w:ascii="Arial" w:hAnsi="Arial" w:cs="Arial"/>
          <w:sz w:val="22"/>
          <w:szCs w:val="22"/>
        </w:rPr>
        <w:t>Eğitim sonrası simülasyonlarda, teoriyi doğru aktarıp pratikte sistem davranışını öngörememe.</w:t>
      </w:r>
    </w:p>
    <w:p w14:paraId="0909DA0F" w14:textId="77777777" w:rsidR="004500EC" w:rsidRPr="00723CC1" w:rsidRDefault="004500EC" w:rsidP="00CF7A8E">
      <w:pPr>
        <w:numPr>
          <w:ilvl w:val="0"/>
          <w:numId w:val="619"/>
        </w:numPr>
        <w:spacing w:before="20" w:after="20"/>
        <w:rPr>
          <w:rFonts w:ascii="Arial" w:hAnsi="Arial" w:cs="Arial"/>
          <w:sz w:val="22"/>
          <w:szCs w:val="22"/>
        </w:rPr>
      </w:pPr>
      <w:r w:rsidRPr="00723CC1">
        <w:rPr>
          <w:rFonts w:ascii="Arial" w:hAnsi="Arial" w:cs="Arial"/>
          <w:sz w:val="22"/>
          <w:szCs w:val="22"/>
        </w:rPr>
        <w:t>Aynı senaryoda, farklı bağlamlarda öğrenilen bilgileri birleştirememe ve tekil kuralları birbirinden kopuk uygulama.</w:t>
      </w:r>
    </w:p>
    <w:p w14:paraId="7C141B09" w14:textId="77777777" w:rsidR="00CB234D" w:rsidRPr="00723CC1" w:rsidRDefault="00CB234D">
      <w:pPr>
        <w:rPr>
          <w:rFonts w:ascii="Arial" w:hAnsi="Arial" w:cs="Arial"/>
          <w:b/>
          <w:bCs/>
          <w:sz w:val="22"/>
          <w:szCs w:val="22"/>
        </w:rPr>
      </w:pPr>
    </w:p>
    <w:p w14:paraId="2BC2637C" w14:textId="59F08B12" w:rsidR="0013393D" w:rsidRPr="00723CC1" w:rsidRDefault="0013393D">
      <w:pPr>
        <w:rPr>
          <w:rFonts w:ascii="Arial" w:hAnsi="Arial" w:cs="Arial"/>
          <w:b/>
          <w:bCs/>
          <w:sz w:val="22"/>
          <w:szCs w:val="22"/>
        </w:rPr>
      </w:pPr>
      <w:r w:rsidRPr="00723CC1">
        <w:rPr>
          <w:rFonts w:ascii="Arial" w:hAnsi="Arial" w:cs="Arial"/>
          <w:b/>
          <w:bCs/>
          <w:sz w:val="22"/>
          <w:szCs w:val="22"/>
        </w:rPr>
        <w:br w:type="page"/>
      </w:r>
    </w:p>
    <w:p w14:paraId="5D701C10" w14:textId="58B4D0FD" w:rsidR="008508FA" w:rsidRPr="00723CC1" w:rsidRDefault="008508FA" w:rsidP="0032586A">
      <w:pPr>
        <w:pStyle w:val="Heading1"/>
      </w:pPr>
      <w:bookmarkStart w:id="92" w:name="_Toc231335118"/>
      <w:r w:rsidRPr="00723CC1">
        <w:t>C3. BECERİ DÜZEYİ, YETKİNLİK, YETERLİLİK VE DAVRANIŞSAL ŞARTLANMA</w:t>
      </w:r>
      <w:bookmarkEnd w:id="92"/>
    </w:p>
    <w:p w14:paraId="39682F95" w14:textId="24E9DEE3" w:rsidR="008508FA" w:rsidRPr="00723CC1" w:rsidRDefault="00F148EA" w:rsidP="00CF7A8E">
      <w:pPr>
        <w:spacing w:before="20" w:after="20"/>
        <w:rPr>
          <w:rFonts w:ascii="Arial" w:hAnsi="Arial" w:cs="Arial"/>
          <w:sz w:val="22"/>
          <w:szCs w:val="22"/>
        </w:rPr>
      </w:pPr>
      <w:r w:rsidRPr="00723CC1">
        <w:rPr>
          <w:rFonts w:ascii="Arial" w:hAnsi="Arial" w:cs="Arial"/>
          <w:sz w:val="22"/>
          <w:szCs w:val="22"/>
        </w:rPr>
        <w:t>P</w:t>
      </w:r>
      <w:r w:rsidR="008508FA" w:rsidRPr="00723CC1">
        <w:rPr>
          <w:rFonts w:ascii="Arial" w:hAnsi="Arial" w:cs="Arial"/>
          <w:sz w:val="22"/>
          <w:szCs w:val="22"/>
        </w:rPr>
        <w:t>ersonelin sahip olması gereken beceri repertuarı ile fiilen sahip oldukları yeterlilikler arasındaki boşlukları ele alır. Beceri</w:t>
      </w:r>
      <w:r w:rsidRPr="00723CC1">
        <w:rPr>
          <w:rFonts w:ascii="Arial" w:hAnsi="Arial" w:cs="Arial"/>
          <w:sz w:val="22"/>
          <w:szCs w:val="22"/>
        </w:rPr>
        <w:t xml:space="preserve">, </w:t>
      </w:r>
      <w:r w:rsidR="008508FA" w:rsidRPr="00723CC1">
        <w:rPr>
          <w:rFonts w:ascii="Arial" w:hAnsi="Arial" w:cs="Arial"/>
          <w:sz w:val="22"/>
          <w:szCs w:val="22"/>
        </w:rPr>
        <w:t>belirli bir görevi teknik olarak yerine getirme kabiliyetidir; yetkinlik, bu beceriyi bağlamına uygun, güvenli ve tutarlı şekilde uygulayabilme kapasitesidir; yeterlilik (qualification) ise, bu kapasiteyi formal ve sistematik olarak doğrulanmış olma durumudur. Davranışsal şartlanma boyutu ise, organizasyonel geri bildirim döngüleri, pekiştirme mekanizmaları ve kültürel normların, bireyin performansını nasıl şekillendirdiğini inceler. Bir kaza soruşturmasında bu kategori seçildiğinde, sorun kişinin bilgi eksikliği değil, becerinin kazanılma, uygulanma, denetlenme, pekiştirilme veya muhafaza edilme süreçlerindeki sistemik zafiyetlerle ilgilidir. Kök neden, bireyin davranış repertuarının kurumsal öğrenme ve performans yönetimi sistemleriyle etkileşimi sonucunda ortaya çıkar; bu nedenle çözüm önerileri, yalnızca eğitim değil, aynı zamanda saha kolluğu, beceri doğrulama protokolleri, düzenli uygulama fırsatları, performans geri bildirimi ve davranışın organizasyonel sonuçlarla bağlantısını da kapsamalıdır.</w:t>
      </w:r>
    </w:p>
    <w:p w14:paraId="6CF62F6F" w14:textId="3B1870C0" w:rsidR="008508FA" w:rsidRPr="00723CC1" w:rsidRDefault="008508FA" w:rsidP="00CF7A8E">
      <w:pPr>
        <w:spacing w:before="20" w:after="20"/>
        <w:rPr>
          <w:rFonts w:ascii="Arial" w:hAnsi="Arial" w:cs="Arial"/>
          <w:sz w:val="22"/>
          <w:szCs w:val="22"/>
        </w:rPr>
      </w:pPr>
    </w:p>
    <w:p w14:paraId="5B3FEBA9" w14:textId="77777777" w:rsidR="0013393D" w:rsidRPr="00723CC1" w:rsidRDefault="0013393D">
      <w:pPr>
        <w:rPr>
          <w:rFonts w:ascii="Arial" w:hAnsi="Arial" w:cs="Arial"/>
          <w:b/>
          <w:bCs/>
          <w:sz w:val="22"/>
          <w:szCs w:val="22"/>
        </w:rPr>
      </w:pPr>
      <w:r w:rsidRPr="00723CC1">
        <w:rPr>
          <w:rFonts w:ascii="Arial" w:hAnsi="Arial" w:cs="Arial"/>
          <w:b/>
          <w:bCs/>
          <w:sz w:val="22"/>
          <w:szCs w:val="22"/>
        </w:rPr>
        <w:br w:type="page"/>
      </w:r>
    </w:p>
    <w:p w14:paraId="4D120E7E" w14:textId="1FC857F0" w:rsidR="00111A90" w:rsidRPr="00723CC1" w:rsidRDefault="00111A90" w:rsidP="00111A90">
      <w:pPr>
        <w:spacing w:before="20" w:after="20"/>
        <w:rPr>
          <w:rFonts w:ascii="Arial" w:hAnsi="Arial" w:cs="Arial"/>
          <w:sz w:val="22"/>
          <w:szCs w:val="22"/>
        </w:rPr>
      </w:pPr>
      <w:r w:rsidRPr="00723CC1">
        <w:rPr>
          <w:rFonts w:ascii="Arial" w:hAnsi="Arial" w:cs="Arial"/>
          <w:b/>
          <w:bCs/>
          <w:sz w:val="22"/>
          <w:szCs w:val="22"/>
        </w:rPr>
        <w:t xml:space="preserve">Anahtar kelimeler: “yanlış yetkinlik ataması” “beceri seviyesi </w:t>
      </w:r>
      <w:r w:rsidR="00006123" w:rsidRPr="00723CC1">
        <w:rPr>
          <w:rFonts w:ascii="Arial" w:hAnsi="Arial" w:cs="Arial"/>
          <w:b/>
          <w:bCs/>
          <w:sz w:val="22"/>
          <w:szCs w:val="22"/>
        </w:rPr>
        <w:t>kontrol edilmedi</w:t>
      </w:r>
      <w:r w:rsidRPr="00723CC1">
        <w:rPr>
          <w:rFonts w:ascii="Arial" w:hAnsi="Arial" w:cs="Arial"/>
          <w:b/>
          <w:bCs/>
          <w:sz w:val="22"/>
          <w:szCs w:val="22"/>
        </w:rPr>
        <w:t xml:space="preserve">” “yetkinlik </w:t>
      </w:r>
      <w:r w:rsidR="00006123" w:rsidRPr="00723CC1">
        <w:rPr>
          <w:rFonts w:ascii="Arial" w:hAnsi="Arial" w:cs="Arial"/>
          <w:b/>
          <w:bCs/>
          <w:sz w:val="22"/>
          <w:szCs w:val="22"/>
        </w:rPr>
        <w:t>matrisi yok</w:t>
      </w:r>
      <w:r w:rsidRPr="00723CC1">
        <w:rPr>
          <w:rFonts w:ascii="Arial" w:hAnsi="Arial" w:cs="Arial"/>
          <w:b/>
          <w:bCs/>
          <w:sz w:val="22"/>
          <w:szCs w:val="22"/>
        </w:rPr>
        <w:t xml:space="preserve">” “Sertifika bakılmadı” “kritik işe yetersiz kişi” </w:t>
      </w:r>
      <w:r w:rsidR="00006123" w:rsidRPr="00723CC1">
        <w:rPr>
          <w:rFonts w:ascii="Arial" w:hAnsi="Arial" w:cs="Arial"/>
          <w:b/>
          <w:bCs/>
          <w:sz w:val="22"/>
          <w:szCs w:val="22"/>
        </w:rPr>
        <w:t>"atama gayri resmi yapıldı"</w:t>
      </w:r>
    </w:p>
    <w:p w14:paraId="3B869A07" w14:textId="1C8F59B4" w:rsidR="008508FA" w:rsidRPr="00723CC1" w:rsidRDefault="008508FA" w:rsidP="0032586A">
      <w:pPr>
        <w:pStyle w:val="Heading2"/>
      </w:pPr>
      <w:bookmarkStart w:id="93" w:name="_Toc231335119"/>
      <w:r w:rsidRPr="00723CC1">
        <w:t>C3.1 GEREKLİ BECERİ VEYA YETERLİLİĞİN DEĞERLENDİRİLMESİ YETERSİZ</w:t>
      </w:r>
      <w:bookmarkEnd w:id="93"/>
    </w:p>
    <w:p w14:paraId="0264F100" w14:textId="77777777" w:rsidR="008508FA" w:rsidRPr="00723CC1" w:rsidRDefault="008508FA" w:rsidP="00CF7A8E">
      <w:pPr>
        <w:spacing w:before="20" w:after="20"/>
        <w:rPr>
          <w:rFonts w:ascii="Arial" w:hAnsi="Arial" w:cs="Arial"/>
          <w:sz w:val="22"/>
          <w:szCs w:val="22"/>
        </w:rPr>
      </w:pPr>
      <w:r w:rsidRPr="00723CC1">
        <w:rPr>
          <w:rFonts w:ascii="Arial" w:hAnsi="Arial" w:cs="Arial"/>
          <w:sz w:val="22"/>
          <w:szCs w:val="22"/>
        </w:rPr>
        <w:t>Çalışan, grev ataması öncesinde, o görevin gerektirdiği beceri ve yeterlilik düzeyine sahip olduğu varsayımıyla görevlendirilmiş, ancak görev fiiliyatta çok daha yüksek bir beceri, deneyim veya sertifikasyon seviyesi gerektirmiştir. Bu durum, yetkinlik değerlendirme sürecinin ya hiç işletilmediğini ya da yetersiz kriterlere dayandığını gösterir. Sorun, bireyin kapasitesinden önce, atama kararı veren sistemin —yetkinlik değerlendirme matrisi, rol-beceri eşleştirme protokolü, yetkilendirme prosedürü— eksik, tutarsız veya hatalı işlemesidir. Yüksek riskli işlerde (kritik kaldırma, basınçlı sistemlerde bakım, toksik madde transferi, SIS devreden çıkarma vb.) beceri seviyesi doğrulanmadan atama yapılması, kritik güvenlik bariyerlerini zayıflatır ve kaza olasılığını sistematik olarak artırır. Organizasyonel açıdan, bu kök neden genellikle rol tanımlarının netleştirilmemesi, yetkinlik matrislerinin güncellenmemesi veya atama sürecindeki onay mekanizmalarının bypass edilmesiyle ortaya çıkar.</w:t>
      </w:r>
    </w:p>
    <w:p w14:paraId="757E44D2" w14:textId="77777777" w:rsidR="008508FA" w:rsidRPr="00723CC1" w:rsidRDefault="008508FA" w:rsidP="00CF7A8E">
      <w:pPr>
        <w:spacing w:before="20" w:after="20"/>
        <w:rPr>
          <w:rFonts w:ascii="Arial" w:hAnsi="Arial" w:cs="Arial"/>
          <w:sz w:val="22"/>
          <w:szCs w:val="22"/>
        </w:rPr>
      </w:pPr>
      <w:r w:rsidRPr="00723CC1">
        <w:rPr>
          <w:rFonts w:ascii="Arial" w:hAnsi="Arial" w:cs="Arial"/>
          <w:b/>
          <w:bCs/>
          <w:sz w:val="22"/>
          <w:szCs w:val="22"/>
        </w:rPr>
        <w:t>Tipik Problemler / Yaygın Eksiklikler:</w:t>
      </w:r>
    </w:p>
    <w:p w14:paraId="0823127F" w14:textId="77777777" w:rsidR="008508FA" w:rsidRPr="00723CC1" w:rsidRDefault="008508FA" w:rsidP="00CF7A8E">
      <w:pPr>
        <w:numPr>
          <w:ilvl w:val="0"/>
          <w:numId w:val="625"/>
        </w:numPr>
        <w:spacing w:before="20" w:after="20"/>
        <w:rPr>
          <w:rFonts w:ascii="Arial" w:hAnsi="Arial" w:cs="Arial"/>
          <w:sz w:val="22"/>
          <w:szCs w:val="22"/>
        </w:rPr>
      </w:pPr>
      <w:r w:rsidRPr="00723CC1">
        <w:rPr>
          <w:rFonts w:ascii="Arial" w:hAnsi="Arial" w:cs="Arial"/>
          <w:sz w:val="22"/>
          <w:szCs w:val="22"/>
        </w:rPr>
        <w:t>Görev tanımlarında gerekli beceri ve yetkinlik seviyesi açıkça belirtilmemiş</w:t>
      </w:r>
    </w:p>
    <w:p w14:paraId="44895366" w14:textId="77777777" w:rsidR="008508FA" w:rsidRPr="00723CC1" w:rsidRDefault="008508FA" w:rsidP="00CF7A8E">
      <w:pPr>
        <w:numPr>
          <w:ilvl w:val="0"/>
          <w:numId w:val="625"/>
        </w:numPr>
        <w:spacing w:before="20" w:after="20"/>
        <w:rPr>
          <w:rFonts w:ascii="Arial" w:hAnsi="Arial" w:cs="Arial"/>
          <w:sz w:val="22"/>
          <w:szCs w:val="22"/>
        </w:rPr>
      </w:pPr>
      <w:r w:rsidRPr="00723CC1">
        <w:rPr>
          <w:rFonts w:ascii="Arial" w:hAnsi="Arial" w:cs="Arial"/>
          <w:sz w:val="22"/>
          <w:szCs w:val="22"/>
        </w:rPr>
        <w:t>Yetkinlik matrisleri mevcut değil veya güncel değil</w:t>
      </w:r>
    </w:p>
    <w:p w14:paraId="635151E9" w14:textId="77777777" w:rsidR="008508FA" w:rsidRPr="00723CC1" w:rsidRDefault="008508FA" w:rsidP="00CF7A8E">
      <w:pPr>
        <w:numPr>
          <w:ilvl w:val="0"/>
          <w:numId w:val="625"/>
        </w:numPr>
        <w:spacing w:before="20" w:after="20"/>
        <w:rPr>
          <w:rFonts w:ascii="Arial" w:hAnsi="Arial" w:cs="Arial"/>
          <w:sz w:val="22"/>
          <w:szCs w:val="22"/>
        </w:rPr>
      </w:pPr>
      <w:r w:rsidRPr="00723CC1">
        <w:rPr>
          <w:rFonts w:ascii="Arial" w:hAnsi="Arial" w:cs="Arial"/>
          <w:sz w:val="22"/>
          <w:szCs w:val="22"/>
        </w:rPr>
        <w:t>Atama yapan yönetici, beceri seviyesi ile görev karmaşıklığını eşleştiremiyor</w:t>
      </w:r>
    </w:p>
    <w:p w14:paraId="41C03A07" w14:textId="77777777" w:rsidR="008508FA" w:rsidRPr="00723CC1" w:rsidRDefault="008508FA" w:rsidP="00CF7A8E">
      <w:pPr>
        <w:numPr>
          <w:ilvl w:val="0"/>
          <w:numId w:val="625"/>
        </w:numPr>
        <w:spacing w:before="20" w:after="20"/>
        <w:rPr>
          <w:rFonts w:ascii="Arial" w:hAnsi="Arial" w:cs="Arial"/>
          <w:sz w:val="22"/>
          <w:szCs w:val="22"/>
        </w:rPr>
      </w:pPr>
      <w:r w:rsidRPr="00723CC1">
        <w:rPr>
          <w:rFonts w:ascii="Arial" w:hAnsi="Arial" w:cs="Arial"/>
          <w:sz w:val="22"/>
          <w:szCs w:val="22"/>
        </w:rPr>
        <w:t>Kritik görevler için minimum yeterlilik kriterleri tanımlanmamış</w:t>
      </w:r>
    </w:p>
    <w:p w14:paraId="067EE4FB" w14:textId="77777777" w:rsidR="008508FA" w:rsidRPr="00723CC1" w:rsidRDefault="008508FA" w:rsidP="00CF7A8E">
      <w:pPr>
        <w:numPr>
          <w:ilvl w:val="0"/>
          <w:numId w:val="625"/>
        </w:numPr>
        <w:spacing w:before="20" w:after="20"/>
        <w:rPr>
          <w:rFonts w:ascii="Arial" w:hAnsi="Arial" w:cs="Arial"/>
          <w:sz w:val="22"/>
          <w:szCs w:val="22"/>
        </w:rPr>
      </w:pPr>
      <w:r w:rsidRPr="00723CC1">
        <w:rPr>
          <w:rFonts w:ascii="Arial" w:hAnsi="Arial" w:cs="Arial"/>
          <w:sz w:val="22"/>
          <w:szCs w:val="22"/>
        </w:rPr>
        <w:t>Sertifikasyon, lisans veya belgelendirme gereklilikleri atama öncesi kontrol edilmemiş</w:t>
      </w:r>
    </w:p>
    <w:p w14:paraId="4D231AC5" w14:textId="77777777" w:rsidR="008508FA" w:rsidRPr="00723CC1" w:rsidRDefault="008508FA" w:rsidP="00CF7A8E">
      <w:pPr>
        <w:numPr>
          <w:ilvl w:val="0"/>
          <w:numId w:val="625"/>
        </w:numPr>
        <w:spacing w:before="20" w:after="20"/>
        <w:rPr>
          <w:rFonts w:ascii="Arial" w:hAnsi="Arial" w:cs="Arial"/>
          <w:sz w:val="22"/>
          <w:szCs w:val="22"/>
        </w:rPr>
      </w:pPr>
      <w:r w:rsidRPr="00723CC1">
        <w:rPr>
          <w:rFonts w:ascii="Arial" w:hAnsi="Arial" w:cs="Arial"/>
          <w:sz w:val="22"/>
          <w:szCs w:val="22"/>
        </w:rPr>
        <w:t>Görev atama süreci sözlü ve gayri resmi; kayıt altında değil</w:t>
      </w:r>
    </w:p>
    <w:p w14:paraId="56C6CA23" w14:textId="77777777" w:rsidR="008508FA" w:rsidRPr="00723CC1" w:rsidRDefault="008508FA" w:rsidP="00CF7A8E">
      <w:pPr>
        <w:numPr>
          <w:ilvl w:val="0"/>
          <w:numId w:val="625"/>
        </w:numPr>
        <w:spacing w:before="20" w:after="20"/>
        <w:rPr>
          <w:rFonts w:ascii="Arial" w:hAnsi="Arial" w:cs="Arial"/>
          <w:sz w:val="22"/>
          <w:szCs w:val="22"/>
        </w:rPr>
      </w:pPr>
      <w:r w:rsidRPr="00723CC1">
        <w:rPr>
          <w:rFonts w:ascii="Arial" w:hAnsi="Arial" w:cs="Arial"/>
          <w:sz w:val="22"/>
          <w:szCs w:val="22"/>
        </w:rPr>
        <w:t>Acil durum veya personel eksikliği durumunda yetkinlik kontrol adımları atlanıyor</w:t>
      </w:r>
    </w:p>
    <w:p w14:paraId="23458100" w14:textId="77777777" w:rsidR="008508FA" w:rsidRPr="00723CC1" w:rsidRDefault="008508FA" w:rsidP="00CF7A8E">
      <w:pPr>
        <w:numPr>
          <w:ilvl w:val="0"/>
          <w:numId w:val="625"/>
        </w:numPr>
        <w:spacing w:before="20" w:after="20"/>
        <w:rPr>
          <w:rFonts w:ascii="Arial" w:hAnsi="Arial" w:cs="Arial"/>
          <w:sz w:val="22"/>
          <w:szCs w:val="22"/>
        </w:rPr>
      </w:pPr>
      <w:r w:rsidRPr="00723CC1">
        <w:rPr>
          <w:rFonts w:ascii="Arial" w:hAnsi="Arial" w:cs="Arial"/>
          <w:sz w:val="22"/>
          <w:szCs w:val="22"/>
        </w:rPr>
        <w:t>Yetkinlik değerlendirmesi "deneyim yılı" gibi tek boyutlu kriterlerle yapılıyor</w:t>
      </w:r>
    </w:p>
    <w:p w14:paraId="72D7C8CF" w14:textId="33AA37C3" w:rsidR="008508FA" w:rsidRPr="00723CC1" w:rsidRDefault="008508FA" w:rsidP="00CF7A8E">
      <w:pPr>
        <w:spacing w:before="20" w:after="20"/>
        <w:rPr>
          <w:rFonts w:ascii="Arial" w:hAnsi="Arial" w:cs="Arial"/>
          <w:sz w:val="22"/>
          <w:szCs w:val="22"/>
        </w:rPr>
      </w:pPr>
    </w:p>
    <w:p w14:paraId="519D99F0" w14:textId="77777777" w:rsidR="0013393D" w:rsidRPr="00723CC1" w:rsidRDefault="0013393D">
      <w:pPr>
        <w:rPr>
          <w:rFonts w:ascii="Arial" w:hAnsi="Arial" w:cs="Arial"/>
          <w:b/>
          <w:bCs/>
          <w:sz w:val="22"/>
          <w:szCs w:val="22"/>
        </w:rPr>
      </w:pPr>
      <w:r w:rsidRPr="00723CC1">
        <w:rPr>
          <w:rFonts w:ascii="Arial" w:hAnsi="Arial" w:cs="Arial"/>
          <w:b/>
          <w:bCs/>
          <w:sz w:val="22"/>
          <w:szCs w:val="22"/>
        </w:rPr>
        <w:br w:type="page"/>
      </w:r>
    </w:p>
    <w:p w14:paraId="0A1EA351" w14:textId="75E63FBE" w:rsidR="00111A90" w:rsidRPr="00723CC1" w:rsidRDefault="00111A90" w:rsidP="00006123">
      <w:pPr>
        <w:rPr>
          <w:b/>
          <w:bCs/>
        </w:rPr>
      </w:pPr>
      <w:r w:rsidRPr="00723CC1">
        <w:rPr>
          <w:b/>
          <w:bCs/>
        </w:rPr>
        <w:t>Anahtar kelimeler: “teorik biliyor, uygulayamıyor” “eğitim sonrası saha pratiği yok” “beceri sahada oturmamış” “deneme/uygulama yaptırılmadı” “pratik eksikliği”</w:t>
      </w:r>
      <w:r w:rsidR="00006123" w:rsidRPr="00723CC1">
        <w:rPr>
          <w:b/>
          <w:bCs/>
        </w:rPr>
        <w:t xml:space="preserve"> </w:t>
      </w:r>
      <w:r w:rsidR="00006123" w:rsidRPr="00723CC1">
        <w:rPr>
          <w:b/>
          <w:bCs/>
        </w:rPr>
        <w:t>"</w:t>
      </w:r>
      <w:r w:rsidR="00006123" w:rsidRPr="00723CC1">
        <w:rPr>
          <w:b/>
          <w:bCs/>
        </w:rPr>
        <w:t xml:space="preserve">bilgi </w:t>
      </w:r>
      <w:r w:rsidR="00006123" w:rsidRPr="00723CC1">
        <w:rPr>
          <w:b/>
          <w:bCs/>
        </w:rPr>
        <w:t>sınıfta kaldı sahaya geçmedi"</w:t>
      </w:r>
    </w:p>
    <w:p w14:paraId="5B3FB112" w14:textId="7BFBE8CB" w:rsidR="008508FA" w:rsidRPr="00723CC1" w:rsidRDefault="008508FA" w:rsidP="0032586A">
      <w:pPr>
        <w:pStyle w:val="Heading2"/>
      </w:pPr>
      <w:bookmarkStart w:id="94" w:name="_Toc231335120"/>
      <w:r w:rsidRPr="00723CC1">
        <w:t>C3.2 YETERSİZ BECERİ UYGULAMASI</w:t>
      </w:r>
      <w:bookmarkEnd w:id="94"/>
    </w:p>
    <w:p w14:paraId="7C2C0262" w14:textId="77777777" w:rsidR="008508FA" w:rsidRPr="00723CC1" w:rsidRDefault="008508FA" w:rsidP="00CF7A8E">
      <w:pPr>
        <w:spacing w:before="20" w:after="20"/>
        <w:rPr>
          <w:rFonts w:ascii="Arial" w:hAnsi="Arial" w:cs="Arial"/>
          <w:sz w:val="22"/>
          <w:szCs w:val="22"/>
        </w:rPr>
      </w:pPr>
      <w:r w:rsidRPr="00723CC1">
        <w:rPr>
          <w:rFonts w:ascii="Arial" w:hAnsi="Arial" w:cs="Arial"/>
          <w:sz w:val="22"/>
          <w:szCs w:val="22"/>
        </w:rPr>
        <w:t>Personel, teorik düzeyde uygun eğitimi almış ve beceriyi bilgi olarak öğrenmiş ancak bu beceriyi saha koşullarında yeterince sık, kontrollü ve geribildirimli bir şekilde uygulama fırsatı bulamamıştır; sonuç olarak, kritik anda bilgi-eylem transferi gerçekleşememiş ve performans hatası ortaya çıkmıştır. Bu kök neden, eğitim sonrası uygulama döngüsünün zayıflığını işaret eder: eğitim tamamlanmış, sınav geçilmiş, ancak beceri davranış repertuarına tam olarak yerleşmemiş, otomasyona dönüşmemiştir. Yüksek riskli endüstrilerde, becerinin yalnızca bilgi olarak değil, performans olarak da doğrulanması gerekir —bu da pratik uygulama, gözlemleme, kolluklama ve düzeltici geri bildirim döngüsü gerektirir. Özellikle acil durum prosedürleri, nadir yapılan bakım görevleri, karmaşık operasyonel diziler ve kritik karar gerektiren işler için beceri uygulaması, yetkinlik onayının ön koşuludur. Kök neden, bireyin öğrenme kapasitesinden değil, organizasyonun beceri doğrulama ve pekiştirme süreçlerindeki yapısal eksiklikten kaynaklanır.</w:t>
      </w:r>
    </w:p>
    <w:p w14:paraId="3F64708C" w14:textId="77777777" w:rsidR="008508FA" w:rsidRPr="00723CC1" w:rsidRDefault="008508FA" w:rsidP="00CF7A8E">
      <w:pPr>
        <w:spacing w:before="20" w:after="20"/>
        <w:rPr>
          <w:rFonts w:ascii="Arial" w:hAnsi="Arial" w:cs="Arial"/>
          <w:sz w:val="22"/>
          <w:szCs w:val="22"/>
        </w:rPr>
      </w:pPr>
      <w:r w:rsidRPr="00723CC1">
        <w:rPr>
          <w:rFonts w:ascii="Arial" w:hAnsi="Arial" w:cs="Arial"/>
          <w:b/>
          <w:bCs/>
          <w:sz w:val="22"/>
          <w:szCs w:val="22"/>
        </w:rPr>
        <w:t>Tipik Problemler / Yaygın Eksiklikler:</w:t>
      </w:r>
    </w:p>
    <w:p w14:paraId="0B3E89F2" w14:textId="77777777" w:rsidR="008508FA" w:rsidRPr="00723CC1" w:rsidRDefault="008508FA" w:rsidP="00CF7A8E">
      <w:pPr>
        <w:numPr>
          <w:ilvl w:val="0"/>
          <w:numId w:val="631"/>
        </w:numPr>
        <w:spacing w:before="20" w:after="20"/>
        <w:rPr>
          <w:rFonts w:ascii="Arial" w:hAnsi="Arial" w:cs="Arial"/>
          <w:sz w:val="22"/>
          <w:szCs w:val="22"/>
        </w:rPr>
      </w:pPr>
      <w:r w:rsidRPr="00723CC1">
        <w:rPr>
          <w:rFonts w:ascii="Arial" w:hAnsi="Arial" w:cs="Arial"/>
          <w:sz w:val="22"/>
          <w:szCs w:val="22"/>
        </w:rPr>
        <w:t>Eğitim sonrası saha uygulaması planlanmamış veya kayıt altına alınmamış</w:t>
      </w:r>
    </w:p>
    <w:p w14:paraId="793ECFA5" w14:textId="77777777" w:rsidR="008508FA" w:rsidRPr="00723CC1" w:rsidRDefault="008508FA" w:rsidP="00CF7A8E">
      <w:pPr>
        <w:numPr>
          <w:ilvl w:val="0"/>
          <w:numId w:val="631"/>
        </w:numPr>
        <w:spacing w:before="20" w:after="20"/>
        <w:rPr>
          <w:rFonts w:ascii="Arial" w:hAnsi="Arial" w:cs="Arial"/>
          <w:sz w:val="22"/>
          <w:szCs w:val="22"/>
        </w:rPr>
      </w:pPr>
      <w:r w:rsidRPr="00723CC1">
        <w:rPr>
          <w:rFonts w:ascii="Arial" w:hAnsi="Arial" w:cs="Arial"/>
          <w:sz w:val="22"/>
          <w:szCs w:val="22"/>
        </w:rPr>
        <w:t>Beceri doğrulama (skill verification) adımı tanımlı değil</w:t>
      </w:r>
    </w:p>
    <w:p w14:paraId="79B0D8C3" w14:textId="77777777" w:rsidR="008508FA" w:rsidRPr="00723CC1" w:rsidRDefault="008508FA" w:rsidP="00CF7A8E">
      <w:pPr>
        <w:numPr>
          <w:ilvl w:val="0"/>
          <w:numId w:val="631"/>
        </w:numPr>
        <w:spacing w:before="20" w:after="20"/>
        <w:rPr>
          <w:rFonts w:ascii="Arial" w:hAnsi="Arial" w:cs="Arial"/>
          <w:sz w:val="22"/>
          <w:szCs w:val="22"/>
        </w:rPr>
      </w:pPr>
      <w:r w:rsidRPr="00723CC1">
        <w:rPr>
          <w:rFonts w:ascii="Arial" w:hAnsi="Arial" w:cs="Arial"/>
          <w:sz w:val="22"/>
          <w:szCs w:val="22"/>
        </w:rPr>
        <w:t>"Eğitimi aldı, artık yetkindir" varsayımıyla görev veriliyor</w:t>
      </w:r>
    </w:p>
    <w:p w14:paraId="1078995E" w14:textId="77777777" w:rsidR="008508FA" w:rsidRPr="00723CC1" w:rsidRDefault="008508FA" w:rsidP="00CF7A8E">
      <w:pPr>
        <w:numPr>
          <w:ilvl w:val="0"/>
          <w:numId w:val="631"/>
        </w:numPr>
        <w:spacing w:before="20" w:after="20"/>
        <w:rPr>
          <w:rFonts w:ascii="Arial" w:hAnsi="Arial" w:cs="Arial"/>
          <w:sz w:val="22"/>
          <w:szCs w:val="22"/>
        </w:rPr>
      </w:pPr>
      <w:r w:rsidRPr="00723CC1">
        <w:rPr>
          <w:rFonts w:ascii="Arial" w:hAnsi="Arial" w:cs="Arial"/>
          <w:sz w:val="22"/>
          <w:szCs w:val="22"/>
        </w:rPr>
        <w:t>Deneyimli bir personel eşliğinde uygulama (supervised practice) yapılmamış</w:t>
      </w:r>
    </w:p>
    <w:p w14:paraId="7DA06D9B" w14:textId="77777777" w:rsidR="008508FA" w:rsidRPr="00723CC1" w:rsidRDefault="008508FA" w:rsidP="00CF7A8E">
      <w:pPr>
        <w:numPr>
          <w:ilvl w:val="0"/>
          <w:numId w:val="631"/>
        </w:numPr>
        <w:spacing w:before="20" w:after="20"/>
        <w:rPr>
          <w:rFonts w:ascii="Arial" w:hAnsi="Arial" w:cs="Arial"/>
          <w:sz w:val="22"/>
          <w:szCs w:val="22"/>
        </w:rPr>
      </w:pPr>
      <w:r w:rsidRPr="00723CC1">
        <w:rPr>
          <w:rFonts w:ascii="Arial" w:hAnsi="Arial" w:cs="Arial"/>
          <w:sz w:val="22"/>
          <w:szCs w:val="22"/>
        </w:rPr>
        <w:t>Eğitim sınıf veya simülatörde kalmış, gerçek ekipman/proses üzerinde deneme yapılmamış</w:t>
      </w:r>
    </w:p>
    <w:p w14:paraId="0E99D7EF" w14:textId="77777777" w:rsidR="008508FA" w:rsidRPr="00723CC1" w:rsidRDefault="008508FA" w:rsidP="00CF7A8E">
      <w:pPr>
        <w:numPr>
          <w:ilvl w:val="0"/>
          <w:numId w:val="631"/>
        </w:numPr>
        <w:spacing w:before="20" w:after="20"/>
        <w:rPr>
          <w:rFonts w:ascii="Arial" w:hAnsi="Arial" w:cs="Arial"/>
          <w:sz w:val="22"/>
          <w:szCs w:val="22"/>
        </w:rPr>
      </w:pPr>
      <w:r w:rsidRPr="00723CC1">
        <w:rPr>
          <w:rFonts w:ascii="Arial" w:hAnsi="Arial" w:cs="Arial"/>
          <w:sz w:val="22"/>
          <w:szCs w:val="22"/>
        </w:rPr>
        <w:t>Beceri uygulaması sırasında gözlem ve geri bildirim verilmemiş</w:t>
      </w:r>
    </w:p>
    <w:p w14:paraId="3EFDB2C8" w14:textId="77777777" w:rsidR="008508FA" w:rsidRPr="00723CC1" w:rsidRDefault="008508FA" w:rsidP="00CF7A8E">
      <w:pPr>
        <w:numPr>
          <w:ilvl w:val="0"/>
          <w:numId w:val="631"/>
        </w:numPr>
        <w:spacing w:before="20" w:after="20"/>
        <w:rPr>
          <w:rFonts w:ascii="Arial" w:hAnsi="Arial" w:cs="Arial"/>
          <w:sz w:val="22"/>
          <w:szCs w:val="22"/>
        </w:rPr>
      </w:pPr>
      <w:r w:rsidRPr="00723CC1">
        <w:rPr>
          <w:rFonts w:ascii="Arial" w:hAnsi="Arial" w:cs="Arial"/>
          <w:sz w:val="22"/>
          <w:szCs w:val="22"/>
        </w:rPr>
        <w:t>Uygulama sayısı yetersiz; tek seferlik deneme ile yetinilmiş</w:t>
      </w:r>
    </w:p>
    <w:p w14:paraId="25C07D06" w14:textId="77777777" w:rsidR="008508FA" w:rsidRPr="00723CC1" w:rsidRDefault="008508FA" w:rsidP="00CF7A8E">
      <w:pPr>
        <w:numPr>
          <w:ilvl w:val="0"/>
          <w:numId w:val="631"/>
        </w:numPr>
        <w:spacing w:before="20" w:after="20"/>
        <w:rPr>
          <w:rFonts w:ascii="Arial" w:hAnsi="Arial" w:cs="Arial"/>
          <w:sz w:val="22"/>
          <w:szCs w:val="22"/>
        </w:rPr>
      </w:pPr>
      <w:r w:rsidRPr="00723CC1">
        <w:rPr>
          <w:rFonts w:ascii="Arial" w:hAnsi="Arial" w:cs="Arial"/>
          <w:sz w:val="22"/>
          <w:szCs w:val="22"/>
        </w:rPr>
        <w:t>Performans değerlendirme kriterleri net değil; "yeterli" tanımı belirsiz</w:t>
      </w:r>
    </w:p>
    <w:p w14:paraId="60BD8468" w14:textId="77777777" w:rsidR="00B4173E" w:rsidRPr="00723CC1" w:rsidRDefault="00B4173E">
      <w:pPr>
        <w:rPr>
          <w:rFonts w:ascii="Arial" w:hAnsi="Arial" w:cs="Arial"/>
          <w:b/>
          <w:bCs/>
          <w:sz w:val="22"/>
          <w:szCs w:val="22"/>
        </w:rPr>
      </w:pPr>
    </w:p>
    <w:p w14:paraId="4F9ED66E" w14:textId="5E35A4DF" w:rsidR="0013393D" w:rsidRPr="00723CC1" w:rsidRDefault="0013393D" w:rsidP="00B4173E">
      <w:pPr>
        <w:rPr>
          <w:rFonts w:ascii="Arial" w:hAnsi="Arial" w:cs="Arial"/>
          <w:b/>
          <w:bCs/>
          <w:sz w:val="22"/>
          <w:szCs w:val="22"/>
        </w:rPr>
      </w:pPr>
      <w:r w:rsidRPr="00723CC1">
        <w:rPr>
          <w:rFonts w:ascii="Arial" w:hAnsi="Arial" w:cs="Arial"/>
          <w:b/>
          <w:bCs/>
          <w:sz w:val="22"/>
          <w:szCs w:val="22"/>
        </w:rPr>
        <w:br w:type="page"/>
      </w:r>
    </w:p>
    <w:p w14:paraId="530A49CF" w14:textId="0FFAA908" w:rsidR="00111A90" w:rsidRPr="00723CC1" w:rsidRDefault="00111A90" w:rsidP="00FB4B48">
      <w:pPr>
        <w:rPr>
          <w:b/>
          <w:bCs/>
        </w:rPr>
      </w:pPr>
      <w:r w:rsidRPr="00723CC1">
        <w:rPr>
          <w:b/>
          <w:bCs/>
        </w:rPr>
        <w:t>Anahtar kelimeler: “sahada koçluk yok” “geri bildirim verilmedi” “yeni personel yalnız bırakıldı” “yanlış uygulama düzeltilmedi” “mentorluk eksik”</w:t>
      </w:r>
      <w:r w:rsidR="00006123" w:rsidRPr="00723CC1">
        <w:rPr>
          <w:b/>
          <w:bCs/>
        </w:rPr>
        <w:t xml:space="preserve"> </w:t>
      </w:r>
      <w:r w:rsidR="00006123" w:rsidRPr="00723CC1">
        <w:rPr>
          <w:b/>
          <w:bCs/>
        </w:rPr>
        <w:t>"süpervizyon yapılmadı"</w:t>
      </w:r>
    </w:p>
    <w:p w14:paraId="5AA3748E" w14:textId="546C1FBC" w:rsidR="008508FA" w:rsidRPr="00723CC1" w:rsidRDefault="008508FA" w:rsidP="0032586A">
      <w:pPr>
        <w:pStyle w:val="Heading2"/>
      </w:pPr>
      <w:bookmarkStart w:id="95" w:name="_Toc231335121"/>
      <w:r w:rsidRPr="00723CC1">
        <w:t>C3.3 BECERİ KO</w:t>
      </w:r>
      <w:r w:rsidR="00B36755" w:rsidRPr="00723CC1">
        <w:t>Ç</w:t>
      </w:r>
      <w:r w:rsidRPr="00723CC1">
        <w:t>LUĞU YAPILMAMIŞ VEYA GERİ BİLDİRİM EKSİKLİĞİ</w:t>
      </w:r>
      <w:bookmarkEnd w:id="95"/>
    </w:p>
    <w:p w14:paraId="6E6E09B6" w14:textId="77777777" w:rsidR="008508FA" w:rsidRPr="00723CC1" w:rsidRDefault="008508FA" w:rsidP="00CF7A8E">
      <w:pPr>
        <w:spacing w:before="20" w:after="20"/>
        <w:rPr>
          <w:rFonts w:ascii="Arial" w:hAnsi="Arial" w:cs="Arial"/>
          <w:sz w:val="22"/>
          <w:szCs w:val="22"/>
        </w:rPr>
      </w:pPr>
      <w:r w:rsidRPr="00723CC1">
        <w:rPr>
          <w:rFonts w:ascii="Arial" w:hAnsi="Arial" w:cs="Arial"/>
          <w:sz w:val="22"/>
          <w:szCs w:val="22"/>
        </w:rPr>
        <w:t>Personel temel eğitimini almış ve beceriyi uygulamaya başlamıştır, ancak bu süreçte yeterli düzeyde saha kolluğu (coaching), deneyimli personel gözetimi veya yapıcı geri bildirim almamıştır; izlenmemiş, yönlendirilmemiştir. Sonuç olarak, yanlış uygulamalar erken aşamada fark edilip düzeltilmemiş, zamanla pekişerek normal hale gelmiş ve kök neden olarak kazaya katkıda bulunmuştur. Bu durum, öğrenme psikolojisindeki "performans geri bildirimi döngüsü" ilkesinin ihlalidir: beceri kazanımı, yalnızca bilgi transferiyle değil, uygulama-gözlem-geri bildirim-düzeltme döngüsüyle tamamlanır. Özellikle yeni çalışanlar, rol değişikliği yapanlar ve yüksek riskli işlerde çalışanlar için saha kolluğu, kritik bir güvenlik bariyeridir. Organizasyonel açıdan, bu kök neden mentorluk programlarının, süpervizyon protokollerinin, performans gözlem sistemlerinin veya geri bildirim kültürünün zayıflığını yansıtır.</w:t>
      </w:r>
    </w:p>
    <w:p w14:paraId="0E777119" w14:textId="77777777" w:rsidR="008508FA" w:rsidRPr="00723CC1" w:rsidRDefault="008508FA" w:rsidP="00CF7A8E">
      <w:pPr>
        <w:spacing w:before="20" w:after="20"/>
        <w:rPr>
          <w:rFonts w:ascii="Arial" w:hAnsi="Arial" w:cs="Arial"/>
          <w:sz w:val="22"/>
          <w:szCs w:val="22"/>
        </w:rPr>
      </w:pPr>
      <w:r w:rsidRPr="00723CC1">
        <w:rPr>
          <w:rFonts w:ascii="Arial" w:hAnsi="Arial" w:cs="Arial"/>
          <w:b/>
          <w:bCs/>
          <w:sz w:val="22"/>
          <w:szCs w:val="22"/>
        </w:rPr>
        <w:t>Tipik Problemler / Yaygın Eksiklikler:</w:t>
      </w:r>
    </w:p>
    <w:p w14:paraId="173A87CD" w14:textId="77777777" w:rsidR="008508FA" w:rsidRPr="00723CC1" w:rsidRDefault="008508FA" w:rsidP="00CF7A8E">
      <w:pPr>
        <w:numPr>
          <w:ilvl w:val="0"/>
          <w:numId w:val="637"/>
        </w:numPr>
        <w:spacing w:before="20" w:after="20"/>
        <w:rPr>
          <w:rFonts w:ascii="Arial" w:hAnsi="Arial" w:cs="Arial"/>
          <w:sz w:val="22"/>
          <w:szCs w:val="22"/>
        </w:rPr>
      </w:pPr>
      <w:r w:rsidRPr="00723CC1">
        <w:rPr>
          <w:rFonts w:ascii="Arial" w:hAnsi="Arial" w:cs="Arial"/>
          <w:sz w:val="22"/>
          <w:szCs w:val="22"/>
        </w:rPr>
        <w:t>Yeni personel eğitim sonrası tek başına sahaya gönderiliyor</w:t>
      </w:r>
    </w:p>
    <w:p w14:paraId="3B789465" w14:textId="77777777" w:rsidR="008508FA" w:rsidRPr="00723CC1" w:rsidRDefault="008508FA" w:rsidP="00CF7A8E">
      <w:pPr>
        <w:numPr>
          <w:ilvl w:val="0"/>
          <w:numId w:val="637"/>
        </w:numPr>
        <w:spacing w:before="20" w:after="20"/>
        <w:rPr>
          <w:rFonts w:ascii="Arial" w:hAnsi="Arial" w:cs="Arial"/>
          <w:sz w:val="22"/>
          <w:szCs w:val="22"/>
        </w:rPr>
      </w:pPr>
      <w:r w:rsidRPr="00723CC1">
        <w:rPr>
          <w:rFonts w:ascii="Arial" w:hAnsi="Arial" w:cs="Arial"/>
          <w:sz w:val="22"/>
          <w:szCs w:val="22"/>
        </w:rPr>
        <w:t>Deneyimli personel, kollukluk (coaching) rolünü üstlenmiyor veya zamanı yok</w:t>
      </w:r>
    </w:p>
    <w:p w14:paraId="1BE1C720" w14:textId="77777777" w:rsidR="008508FA" w:rsidRPr="00723CC1" w:rsidRDefault="008508FA" w:rsidP="00CF7A8E">
      <w:pPr>
        <w:numPr>
          <w:ilvl w:val="0"/>
          <w:numId w:val="637"/>
        </w:numPr>
        <w:spacing w:before="20" w:after="20"/>
        <w:rPr>
          <w:rFonts w:ascii="Arial" w:hAnsi="Arial" w:cs="Arial"/>
          <w:sz w:val="22"/>
          <w:szCs w:val="22"/>
        </w:rPr>
      </w:pPr>
      <w:r w:rsidRPr="00723CC1">
        <w:rPr>
          <w:rFonts w:ascii="Arial" w:hAnsi="Arial" w:cs="Arial"/>
          <w:sz w:val="22"/>
          <w:szCs w:val="22"/>
        </w:rPr>
        <w:t>Performans gözlem sistemi tanımlı değil veya kayıt tutulmuyor</w:t>
      </w:r>
    </w:p>
    <w:p w14:paraId="3FA0E7B3" w14:textId="77777777" w:rsidR="008508FA" w:rsidRPr="00723CC1" w:rsidRDefault="008508FA" w:rsidP="00CF7A8E">
      <w:pPr>
        <w:numPr>
          <w:ilvl w:val="0"/>
          <w:numId w:val="637"/>
        </w:numPr>
        <w:spacing w:before="20" w:after="20"/>
        <w:rPr>
          <w:rFonts w:ascii="Arial" w:hAnsi="Arial" w:cs="Arial"/>
          <w:sz w:val="22"/>
          <w:szCs w:val="22"/>
        </w:rPr>
      </w:pPr>
      <w:r w:rsidRPr="00723CC1">
        <w:rPr>
          <w:rFonts w:ascii="Arial" w:hAnsi="Arial" w:cs="Arial"/>
          <w:sz w:val="22"/>
          <w:szCs w:val="22"/>
        </w:rPr>
        <w:t>Geri bildirim verilmiyor veya sadece hata durumunda ("negatif geri bildirim")</w:t>
      </w:r>
    </w:p>
    <w:p w14:paraId="1AE58609" w14:textId="77777777" w:rsidR="008508FA" w:rsidRPr="00723CC1" w:rsidRDefault="008508FA" w:rsidP="00CF7A8E">
      <w:pPr>
        <w:numPr>
          <w:ilvl w:val="0"/>
          <w:numId w:val="637"/>
        </w:numPr>
        <w:spacing w:before="20" w:after="20"/>
        <w:rPr>
          <w:rFonts w:ascii="Arial" w:hAnsi="Arial" w:cs="Arial"/>
          <w:sz w:val="22"/>
          <w:szCs w:val="22"/>
        </w:rPr>
      </w:pPr>
      <w:r w:rsidRPr="00723CC1">
        <w:rPr>
          <w:rFonts w:ascii="Arial" w:hAnsi="Arial" w:cs="Arial"/>
          <w:sz w:val="22"/>
          <w:szCs w:val="22"/>
        </w:rPr>
        <w:t>Yanlış uygulamalar fark ediliyor ama düzeltme yapılmıyor ("kendi yolunu bulur" mantığı)</w:t>
      </w:r>
    </w:p>
    <w:p w14:paraId="7253D019" w14:textId="77777777" w:rsidR="008508FA" w:rsidRPr="00723CC1" w:rsidRDefault="008508FA" w:rsidP="00CF7A8E">
      <w:pPr>
        <w:numPr>
          <w:ilvl w:val="0"/>
          <w:numId w:val="637"/>
        </w:numPr>
        <w:spacing w:before="20" w:after="20"/>
        <w:rPr>
          <w:rFonts w:ascii="Arial" w:hAnsi="Arial" w:cs="Arial"/>
          <w:sz w:val="22"/>
          <w:szCs w:val="22"/>
        </w:rPr>
      </w:pPr>
      <w:r w:rsidRPr="00723CC1">
        <w:rPr>
          <w:rFonts w:ascii="Arial" w:hAnsi="Arial" w:cs="Arial"/>
          <w:sz w:val="22"/>
          <w:szCs w:val="22"/>
        </w:rPr>
        <w:t>Süpervizör saha turlarında performans gözlemlemiyor, sadece sonuç kontrolü yapıyor</w:t>
      </w:r>
    </w:p>
    <w:p w14:paraId="14633E34" w14:textId="77777777" w:rsidR="008508FA" w:rsidRPr="00723CC1" w:rsidRDefault="008508FA" w:rsidP="00CF7A8E">
      <w:pPr>
        <w:numPr>
          <w:ilvl w:val="0"/>
          <w:numId w:val="637"/>
        </w:numPr>
        <w:spacing w:before="20" w:after="20"/>
        <w:rPr>
          <w:rFonts w:ascii="Arial" w:hAnsi="Arial" w:cs="Arial"/>
          <w:sz w:val="22"/>
          <w:szCs w:val="22"/>
        </w:rPr>
      </w:pPr>
      <w:r w:rsidRPr="00723CC1">
        <w:rPr>
          <w:rFonts w:ascii="Arial" w:hAnsi="Arial" w:cs="Arial"/>
          <w:sz w:val="22"/>
          <w:szCs w:val="22"/>
        </w:rPr>
        <w:t>Geri bildirim mekanizması informal; yapılandırılmış değil</w:t>
      </w:r>
    </w:p>
    <w:p w14:paraId="3E5612C1" w14:textId="77777777" w:rsidR="008508FA" w:rsidRPr="00723CC1" w:rsidRDefault="008508FA" w:rsidP="00CF7A8E">
      <w:pPr>
        <w:numPr>
          <w:ilvl w:val="0"/>
          <w:numId w:val="637"/>
        </w:numPr>
        <w:spacing w:before="20" w:after="20"/>
        <w:rPr>
          <w:rFonts w:ascii="Arial" w:hAnsi="Arial" w:cs="Arial"/>
          <w:sz w:val="22"/>
          <w:szCs w:val="22"/>
        </w:rPr>
      </w:pPr>
      <w:r w:rsidRPr="00723CC1">
        <w:rPr>
          <w:rFonts w:ascii="Arial" w:hAnsi="Arial" w:cs="Arial"/>
          <w:sz w:val="22"/>
          <w:szCs w:val="22"/>
        </w:rPr>
        <w:t>Kollukluk ve mentorluk sorumlulukları iş tanımlarında yok</w:t>
      </w:r>
    </w:p>
    <w:p w14:paraId="2353C0B4" w14:textId="7564F330" w:rsidR="008508FA" w:rsidRPr="00723CC1" w:rsidRDefault="008508FA" w:rsidP="00CF7A8E">
      <w:pPr>
        <w:spacing w:before="20" w:after="20"/>
        <w:rPr>
          <w:rFonts w:ascii="Arial" w:hAnsi="Arial" w:cs="Arial"/>
          <w:sz w:val="22"/>
          <w:szCs w:val="22"/>
        </w:rPr>
      </w:pPr>
    </w:p>
    <w:p w14:paraId="43DFF1B8" w14:textId="64EB8FF3" w:rsidR="0013393D" w:rsidRPr="00723CC1" w:rsidRDefault="0013393D" w:rsidP="00B4173E">
      <w:pPr>
        <w:rPr>
          <w:rFonts w:ascii="Arial" w:hAnsi="Arial" w:cs="Arial"/>
          <w:b/>
          <w:bCs/>
          <w:sz w:val="22"/>
          <w:szCs w:val="22"/>
        </w:rPr>
      </w:pPr>
      <w:r w:rsidRPr="00723CC1">
        <w:rPr>
          <w:rFonts w:ascii="Arial" w:hAnsi="Arial" w:cs="Arial"/>
          <w:b/>
          <w:bCs/>
          <w:sz w:val="22"/>
          <w:szCs w:val="22"/>
        </w:rPr>
        <w:br w:type="page"/>
      </w:r>
    </w:p>
    <w:p w14:paraId="417D895F" w14:textId="701F1FAB" w:rsidR="00111A90" w:rsidRPr="00723CC1" w:rsidRDefault="00111A90" w:rsidP="00FB4B48">
      <w:pPr>
        <w:rPr>
          <w:b/>
          <w:bCs/>
        </w:rPr>
      </w:pPr>
      <w:r w:rsidRPr="00723CC1">
        <w:rPr>
          <w:b/>
          <w:bCs/>
        </w:rPr>
        <w:t>Anahtar kelimeler: “beceri körelmiş” “uzun süredir uygulanmıyor” “nadir görev, alışkanlık yok” “tatbikat/simülasyon yapılmadı” “yeniden hatırlatma eğitimi yok”</w:t>
      </w:r>
      <w:r w:rsidR="00006123" w:rsidRPr="00723CC1">
        <w:rPr>
          <w:b/>
          <w:bCs/>
        </w:rPr>
        <w:t xml:space="preserve"> </w:t>
      </w:r>
      <w:r w:rsidR="00006123" w:rsidRPr="00723CC1">
        <w:rPr>
          <w:b/>
          <w:bCs/>
        </w:rPr>
        <w:t>"bir kez eğitildiyse hep bilir"</w:t>
      </w:r>
    </w:p>
    <w:p w14:paraId="5F148EE2" w14:textId="4CBE7439" w:rsidR="008508FA" w:rsidRPr="00723CC1" w:rsidRDefault="008508FA" w:rsidP="0032586A">
      <w:pPr>
        <w:pStyle w:val="Heading2"/>
      </w:pPr>
      <w:bookmarkStart w:id="96" w:name="_Toc231335122"/>
      <w:r w:rsidRPr="00723CC1">
        <w:t>C3.4 BECERİNİN NA</w:t>
      </w:r>
      <w:r w:rsidR="00604F3B" w:rsidRPr="00723CC1">
        <w:t>Dİ</w:t>
      </w:r>
      <w:r w:rsidRPr="00723CC1">
        <w:t>REN UYGULANMASI VEYA KÖRELMESİ</w:t>
      </w:r>
      <w:bookmarkEnd w:id="96"/>
    </w:p>
    <w:p w14:paraId="31BFB78A" w14:textId="26F1CFC7" w:rsidR="008508FA" w:rsidRPr="00723CC1" w:rsidRDefault="008508FA" w:rsidP="00CF7A8E">
      <w:pPr>
        <w:spacing w:before="20" w:after="20"/>
        <w:rPr>
          <w:rFonts w:ascii="Arial" w:hAnsi="Arial" w:cs="Arial"/>
          <w:sz w:val="22"/>
          <w:szCs w:val="22"/>
        </w:rPr>
      </w:pPr>
      <w:r w:rsidRPr="00723CC1">
        <w:rPr>
          <w:rFonts w:ascii="Arial" w:hAnsi="Arial" w:cs="Arial"/>
          <w:sz w:val="22"/>
          <w:szCs w:val="22"/>
        </w:rPr>
        <w:t>Personel daha önce uygun şekilde eğitilmiş ve becerisi formal olarak doğrulanmıştır, ancak bu beceriyi pratikte uzun süre kullanmamış veya çok seyrek kullanmıştır; sonuç olarak beceri seviyesi düşmüş (skill decay), kritik anda performans hatası ortaya çıkmıştır. Bu kök neden, bilişsel ve motor becerilerin zamanla körelme eğiliminde olduğu gerçeğine dayanır: kullanılmayan beceri unutulur veya otomatikliğini kaybeder. Özellikle acil durum müdahale prosedürleri, nadir yapılan bakım işleri, yılda birkaç kez devreye giren sistemler ve kriz yönetimi görevleri bu kategoriye girer. "Sadece yeniden eğitim verelim" önerisi yetersizdir; çünkü asıl sorun, becerinin düzenli olarak pratikte tutulmaması ve pekiştirilmemesidir. Çözüm, periyodik pratik yapma fırsatları (</w:t>
      </w:r>
      <w:r w:rsidR="002857E5" w:rsidRPr="00723CC1">
        <w:rPr>
          <w:rFonts w:ascii="Arial" w:hAnsi="Arial" w:cs="Arial"/>
          <w:sz w:val="22"/>
          <w:szCs w:val="22"/>
        </w:rPr>
        <w:t>tatbikat</w:t>
      </w:r>
      <w:r w:rsidRPr="00723CC1">
        <w:rPr>
          <w:rFonts w:ascii="Arial" w:hAnsi="Arial" w:cs="Arial"/>
          <w:sz w:val="22"/>
          <w:szCs w:val="22"/>
        </w:rPr>
        <w:t>, simülasyon, masa başı tatbikat), beceri doğrulama testleri, ve görev rotasyonu sistemlerini içerir. Organizasyonel açıdan, bu kök neden eğitim takvimi, beceri sürdürme programları ve yetkinlik yenileme (recertification) protokollerinin yetersizliğini gösterir.</w:t>
      </w:r>
    </w:p>
    <w:p w14:paraId="22F107FE" w14:textId="77777777" w:rsidR="008508FA" w:rsidRPr="00723CC1" w:rsidRDefault="008508FA" w:rsidP="00CF7A8E">
      <w:pPr>
        <w:spacing w:before="20" w:after="20"/>
        <w:rPr>
          <w:rFonts w:ascii="Arial" w:hAnsi="Arial" w:cs="Arial"/>
          <w:sz w:val="22"/>
          <w:szCs w:val="22"/>
        </w:rPr>
      </w:pPr>
      <w:r w:rsidRPr="00723CC1">
        <w:rPr>
          <w:rFonts w:ascii="Arial" w:hAnsi="Arial" w:cs="Arial"/>
          <w:b/>
          <w:bCs/>
          <w:sz w:val="22"/>
          <w:szCs w:val="22"/>
        </w:rPr>
        <w:t>Tipik Problemler / Yaygın Eksiklikler:</w:t>
      </w:r>
    </w:p>
    <w:p w14:paraId="13CC7378" w14:textId="77777777" w:rsidR="008508FA" w:rsidRPr="00723CC1" w:rsidRDefault="008508FA" w:rsidP="00CF7A8E">
      <w:pPr>
        <w:numPr>
          <w:ilvl w:val="0"/>
          <w:numId w:val="643"/>
        </w:numPr>
        <w:spacing w:before="20" w:after="20"/>
        <w:rPr>
          <w:rFonts w:ascii="Arial" w:hAnsi="Arial" w:cs="Arial"/>
          <w:sz w:val="22"/>
          <w:szCs w:val="22"/>
        </w:rPr>
      </w:pPr>
      <w:r w:rsidRPr="00723CC1">
        <w:rPr>
          <w:rFonts w:ascii="Arial" w:hAnsi="Arial" w:cs="Arial"/>
          <w:sz w:val="22"/>
          <w:szCs w:val="22"/>
        </w:rPr>
        <w:t>Beceri ilk eğitildiğinde doğrulanmış, ancak sonrasında hiç kullanılmamış</w:t>
      </w:r>
    </w:p>
    <w:p w14:paraId="25766E0E" w14:textId="77777777" w:rsidR="008508FA" w:rsidRPr="00723CC1" w:rsidRDefault="008508FA" w:rsidP="00CF7A8E">
      <w:pPr>
        <w:numPr>
          <w:ilvl w:val="0"/>
          <w:numId w:val="643"/>
        </w:numPr>
        <w:spacing w:before="20" w:after="20"/>
        <w:rPr>
          <w:rFonts w:ascii="Arial" w:hAnsi="Arial" w:cs="Arial"/>
          <w:sz w:val="22"/>
          <w:szCs w:val="22"/>
        </w:rPr>
      </w:pPr>
      <w:r w:rsidRPr="00723CC1">
        <w:rPr>
          <w:rFonts w:ascii="Arial" w:hAnsi="Arial" w:cs="Arial"/>
          <w:sz w:val="22"/>
          <w:szCs w:val="22"/>
        </w:rPr>
        <w:t>Periyodik pratik yapma veya beceri yenileme sistemi tanımlı değil</w:t>
      </w:r>
    </w:p>
    <w:p w14:paraId="4B68D00C" w14:textId="77777777" w:rsidR="008508FA" w:rsidRPr="00723CC1" w:rsidRDefault="008508FA" w:rsidP="00CF7A8E">
      <w:pPr>
        <w:numPr>
          <w:ilvl w:val="0"/>
          <w:numId w:val="643"/>
        </w:numPr>
        <w:spacing w:before="20" w:after="20"/>
        <w:rPr>
          <w:rFonts w:ascii="Arial" w:hAnsi="Arial" w:cs="Arial"/>
          <w:sz w:val="22"/>
          <w:szCs w:val="22"/>
        </w:rPr>
      </w:pPr>
      <w:r w:rsidRPr="00723CC1">
        <w:rPr>
          <w:rFonts w:ascii="Arial" w:hAnsi="Arial" w:cs="Arial"/>
          <w:sz w:val="22"/>
          <w:szCs w:val="22"/>
        </w:rPr>
        <w:t>"Bir kez eğitildiyse hep bilir" varsayımı</w:t>
      </w:r>
    </w:p>
    <w:p w14:paraId="0F0248B6" w14:textId="77777777" w:rsidR="008508FA" w:rsidRPr="00723CC1" w:rsidRDefault="008508FA" w:rsidP="00CF7A8E">
      <w:pPr>
        <w:numPr>
          <w:ilvl w:val="0"/>
          <w:numId w:val="643"/>
        </w:numPr>
        <w:spacing w:before="20" w:after="20"/>
        <w:rPr>
          <w:rFonts w:ascii="Arial" w:hAnsi="Arial" w:cs="Arial"/>
          <w:sz w:val="22"/>
          <w:szCs w:val="22"/>
        </w:rPr>
      </w:pPr>
      <w:r w:rsidRPr="00723CC1">
        <w:rPr>
          <w:rFonts w:ascii="Arial" w:hAnsi="Arial" w:cs="Arial"/>
          <w:sz w:val="22"/>
          <w:szCs w:val="22"/>
        </w:rPr>
        <w:t>Acil durum prosedürleri, yıllar boyunca hiç tatbikat yapılmadan kalmış</w:t>
      </w:r>
    </w:p>
    <w:p w14:paraId="65AC1441" w14:textId="77777777" w:rsidR="008508FA" w:rsidRPr="00723CC1" w:rsidRDefault="008508FA" w:rsidP="00CF7A8E">
      <w:pPr>
        <w:numPr>
          <w:ilvl w:val="0"/>
          <w:numId w:val="643"/>
        </w:numPr>
        <w:spacing w:before="20" w:after="20"/>
        <w:rPr>
          <w:rFonts w:ascii="Arial" w:hAnsi="Arial" w:cs="Arial"/>
          <w:sz w:val="22"/>
          <w:szCs w:val="22"/>
        </w:rPr>
      </w:pPr>
      <w:r w:rsidRPr="00723CC1">
        <w:rPr>
          <w:rFonts w:ascii="Arial" w:hAnsi="Arial" w:cs="Arial"/>
          <w:sz w:val="22"/>
          <w:szCs w:val="22"/>
        </w:rPr>
        <w:t>Nadir görevler için hatırlatıcı eğitim veya simülasyon planlanmamış</w:t>
      </w:r>
    </w:p>
    <w:p w14:paraId="1591ECEA" w14:textId="77777777" w:rsidR="008508FA" w:rsidRPr="00723CC1" w:rsidRDefault="008508FA" w:rsidP="00CF7A8E">
      <w:pPr>
        <w:numPr>
          <w:ilvl w:val="0"/>
          <w:numId w:val="643"/>
        </w:numPr>
        <w:spacing w:before="20" w:after="20"/>
        <w:rPr>
          <w:rFonts w:ascii="Arial" w:hAnsi="Arial" w:cs="Arial"/>
          <w:sz w:val="22"/>
          <w:szCs w:val="22"/>
        </w:rPr>
      </w:pPr>
      <w:r w:rsidRPr="00723CC1">
        <w:rPr>
          <w:rFonts w:ascii="Arial" w:hAnsi="Arial" w:cs="Arial"/>
          <w:sz w:val="22"/>
          <w:szCs w:val="22"/>
        </w:rPr>
        <w:t>Beceri doğrulama (skill verification) sadece ilk atamada yapılıyor, sonrası yok</w:t>
      </w:r>
    </w:p>
    <w:p w14:paraId="1A3A84AF" w14:textId="77777777" w:rsidR="008508FA" w:rsidRPr="00723CC1" w:rsidRDefault="008508FA" w:rsidP="00CF7A8E">
      <w:pPr>
        <w:numPr>
          <w:ilvl w:val="0"/>
          <w:numId w:val="643"/>
        </w:numPr>
        <w:spacing w:before="20" w:after="20"/>
        <w:rPr>
          <w:rFonts w:ascii="Arial" w:hAnsi="Arial" w:cs="Arial"/>
          <w:sz w:val="22"/>
          <w:szCs w:val="22"/>
        </w:rPr>
      </w:pPr>
      <w:r w:rsidRPr="00723CC1">
        <w:rPr>
          <w:rFonts w:ascii="Arial" w:hAnsi="Arial" w:cs="Arial"/>
          <w:sz w:val="22"/>
          <w:szCs w:val="22"/>
        </w:rPr>
        <w:t>Görev rotasyonu yok; personel tek bir alanda uzmanlaşıp diğer becerileri unutuyor</w:t>
      </w:r>
    </w:p>
    <w:p w14:paraId="5200DF7A" w14:textId="77777777" w:rsidR="008508FA" w:rsidRPr="00723CC1" w:rsidRDefault="008508FA" w:rsidP="00CF7A8E">
      <w:pPr>
        <w:numPr>
          <w:ilvl w:val="0"/>
          <w:numId w:val="643"/>
        </w:numPr>
        <w:spacing w:before="20" w:after="20"/>
        <w:rPr>
          <w:rFonts w:ascii="Arial" w:hAnsi="Arial" w:cs="Arial"/>
          <w:sz w:val="22"/>
          <w:szCs w:val="22"/>
        </w:rPr>
      </w:pPr>
      <w:r w:rsidRPr="00723CC1">
        <w:rPr>
          <w:rFonts w:ascii="Arial" w:hAnsi="Arial" w:cs="Arial"/>
          <w:sz w:val="22"/>
          <w:szCs w:val="22"/>
        </w:rPr>
        <w:t>Beceri körelme riski, eğitim matrisinde dikkate alınmamış</w:t>
      </w:r>
    </w:p>
    <w:p w14:paraId="05B0B6CD" w14:textId="77777777" w:rsidR="00604F3B" w:rsidRPr="00723CC1" w:rsidRDefault="00604F3B" w:rsidP="00CF7A8E">
      <w:pPr>
        <w:spacing w:before="20" w:after="20"/>
        <w:rPr>
          <w:rFonts w:ascii="Arial" w:hAnsi="Arial" w:cs="Arial"/>
          <w:b/>
          <w:bCs/>
          <w:sz w:val="22"/>
          <w:szCs w:val="22"/>
        </w:rPr>
      </w:pPr>
    </w:p>
    <w:p w14:paraId="66F5E7E0" w14:textId="7DF454F8" w:rsidR="0013393D" w:rsidRPr="00723CC1" w:rsidRDefault="0013393D" w:rsidP="00B4173E">
      <w:pPr>
        <w:rPr>
          <w:rFonts w:ascii="Arial" w:hAnsi="Arial" w:cs="Arial"/>
          <w:b/>
          <w:bCs/>
          <w:sz w:val="22"/>
          <w:szCs w:val="22"/>
        </w:rPr>
      </w:pPr>
      <w:r w:rsidRPr="00723CC1">
        <w:rPr>
          <w:rFonts w:ascii="Arial" w:hAnsi="Arial" w:cs="Arial"/>
          <w:b/>
          <w:bCs/>
          <w:sz w:val="22"/>
          <w:szCs w:val="22"/>
        </w:rPr>
        <w:br w:type="page"/>
      </w:r>
    </w:p>
    <w:p w14:paraId="75D9C58A" w14:textId="76AF5F03" w:rsidR="00111A90" w:rsidRPr="00723CC1" w:rsidRDefault="00111A90" w:rsidP="00FB4B48">
      <w:pPr>
        <w:rPr>
          <w:b/>
          <w:bCs/>
        </w:rPr>
      </w:pPr>
      <w:r w:rsidRPr="00723CC1">
        <w:rPr>
          <w:b/>
          <w:bCs/>
        </w:rPr>
        <w:t>Anahtar kelimeler: “hatalı davranış ödüllendirildi” “hızlı ama riskli övüldü” “ihlale göz yumuldu” “iş bitsin yeter kültürü” “yanlış davranış normalleşti”</w:t>
      </w:r>
      <w:r w:rsidR="00006123" w:rsidRPr="00723CC1">
        <w:rPr>
          <w:b/>
          <w:bCs/>
        </w:rPr>
        <w:t xml:space="preserve"> </w:t>
      </w:r>
      <w:r w:rsidR="00006123" w:rsidRPr="00723CC1">
        <w:rPr>
          <w:b/>
          <w:bCs/>
        </w:rPr>
        <w:t>"kestirme yol takdir gördü"</w:t>
      </w:r>
    </w:p>
    <w:p w14:paraId="3B76148D" w14:textId="3697BA7B" w:rsidR="008508FA" w:rsidRPr="00723CC1" w:rsidRDefault="008508FA" w:rsidP="0032586A">
      <w:pPr>
        <w:pStyle w:val="Heading2"/>
      </w:pPr>
      <w:bookmarkStart w:id="97" w:name="_Toc231335123"/>
      <w:r w:rsidRPr="00723CC1">
        <w:t>C3.5 HATALI DAVRANIŞIN ÖDÜLLENDİRİLMESİ VEYA DÜZELTİLMEMESİ</w:t>
      </w:r>
      <w:bookmarkEnd w:id="97"/>
    </w:p>
    <w:p w14:paraId="4AFAB0C9" w14:textId="2A33EFAE" w:rsidR="008508FA" w:rsidRPr="00723CC1" w:rsidRDefault="008508FA" w:rsidP="00CF7A8E">
      <w:pPr>
        <w:spacing w:before="20" w:after="20"/>
        <w:rPr>
          <w:rFonts w:ascii="Arial" w:hAnsi="Arial" w:cs="Arial"/>
          <w:sz w:val="22"/>
          <w:szCs w:val="22"/>
        </w:rPr>
      </w:pPr>
      <w:r w:rsidRPr="00723CC1">
        <w:rPr>
          <w:rFonts w:ascii="Arial" w:hAnsi="Arial" w:cs="Arial"/>
          <w:sz w:val="22"/>
          <w:szCs w:val="22"/>
        </w:rPr>
        <w:t xml:space="preserve">Çalışanlar, güvenli olmayan veya prosedüre aykırı bir davranış sergilemiş ve bunun sonucunda zaman kazancı, iş kolaylığı, sosyal onay, üretim hedeflerine ulaşma, yönetici takdiri veya diğer olumlu sonuçlar elde etmiştir. Bu davranışa amir veya iş arkadaşları müdahale etmemiş, hatta dolayli olarak desteklemiş; böylece hatalı davranış pekişerek normal hale gelmiştir. Bu kök neden, davranış psikolojisindeki "pekiştirme teorisi" ve organizasyonel davranıştaki "davranışsal sonuç yönetimi" (ABC Analysis: </w:t>
      </w:r>
      <w:r w:rsidR="00AB4C12" w:rsidRPr="00723CC1">
        <w:rPr>
          <w:rFonts w:ascii="Arial" w:hAnsi="Arial" w:cs="Arial"/>
          <w:sz w:val="22"/>
          <w:szCs w:val="22"/>
        </w:rPr>
        <w:t>Öncül (</w:t>
      </w:r>
      <w:r w:rsidRPr="00723CC1">
        <w:rPr>
          <w:rFonts w:ascii="Arial" w:hAnsi="Arial" w:cs="Arial"/>
          <w:sz w:val="22"/>
          <w:szCs w:val="22"/>
        </w:rPr>
        <w:t>Antecedent</w:t>
      </w:r>
      <w:r w:rsidR="00AB4C12" w:rsidRPr="00723CC1">
        <w:rPr>
          <w:rFonts w:ascii="Arial" w:hAnsi="Arial" w:cs="Arial"/>
          <w:sz w:val="22"/>
          <w:szCs w:val="22"/>
        </w:rPr>
        <w:t>)</w:t>
      </w:r>
      <w:r w:rsidRPr="00723CC1">
        <w:rPr>
          <w:rFonts w:ascii="Arial" w:hAnsi="Arial" w:cs="Arial"/>
          <w:sz w:val="22"/>
          <w:szCs w:val="22"/>
        </w:rPr>
        <w:t>-</w:t>
      </w:r>
      <w:r w:rsidR="00AB4C12" w:rsidRPr="00723CC1">
        <w:rPr>
          <w:rFonts w:ascii="Arial" w:hAnsi="Arial" w:cs="Arial"/>
          <w:sz w:val="22"/>
          <w:szCs w:val="22"/>
        </w:rPr>
        <w:t xml:space="preserve"> Davranış (</w:t>
      </w:r>
      <w:r w:rsidRPr="00723CC1">
        <w:rPr>
          <w:rFonts w:ascii="Arial" w:hAnsi="Arial" w:cs="Arial"/>
          <w:sz w:val="22"/>
          <w:szCs w:val="22"/>
        </w:rPr>
        <w:t>Behavior</w:t>
      </w:r>
      <w:r w:rsidR="00AB4C12" w:rsidRPr="00723CC1">
        <w:rPr>
          <w:rFonts w:ascii="Arial" w:hAnsi="Arial" w:cs="Arial"/>
          <w:sz w:val="22"/>
          <w:szCs w:val="22"/>
        </w:rPr>
        <w:t>)</w:t>
      </w:r>
      <w:r w:rsidRPr="00723CC1">
        <w:rPr>
          <w:rFonts w:ascii="Arial" w:hAnsi="Arial" w:cs="Arial"/>
          <w:sz w:val="22"/>
          <w:szCs w:val="22"/>
        </w:rPr>
        <w:t>-</w:t>
      </w:r>
      <w:r w:rsidR="00AB4C12" w:rsidRPr="00723CC1">
        <w:rPr>
          <w:rFonts w:ascii="Arial" w:hAnsi="Arial" w:cs="Arial"/>
          <w:sz w:val="22"/>
          <w:szCs w:val="22"/>
        </w:rPr>
        <w:t xml:space="preserve"> Sonuç (</w:t>
      </w:r>
      <w:r w:rsidRPr="00723CC1">
        <w:rPr>
          <w:rFonts w:ascii="Arial" w:hAnsi="Arial" w:cs="Arial"/>
          <w:sz w:val="22"/>
          <w:szCs w:val="22"/>
        </w:rPr>
        <w:t>Consequence</w:t>
      </w:r>
      <w:r w:rsidR="00AB4C12" w:rsidRPr="00723CC1">
        <w:rPr>
          <w:rFonts w:ascii="Arial" w:hAnsi="Arial" w:cs="Arial"/>
          <w:sz w:val="22"/>
          <w:szCs w:val="22"/>
        </w:rPr>
        <w:t>)</w:t>
      </w:r>
      <w:r w:rsidRPr="00723CC1">
        <w:rPr>
          <w:rFonts w:ascii="Arial" w:hAnsi="Arial" w:cs="Arial"/>
          <w:sz w:val="22"/>
          <w:szCs w:val="22"/>
        </w:rPr>
        <w:t>) ilkelerine dayanır: bir davranış olumlu sonuçlar üretiyorsa, birey o davranışı tekrarlar. Sorun, bireyin motivasyonundan önce, organizasyonun resmî ve gayri resmî ödüllendirme mekanizmalarının güvenli davranışı desteklememesi, hatta yanlış davranışı teşvik etmesidir. Organizasyonel açıdan, bu durum performans yönetimi, süpervizyon kalitesi, hesap verebilirlik kültürü ve üretim-güvenlik dengesinin çarpıklığını gösterir. Çözüm, yalnızca disiplin değil, aynı zamanda doğru davranışın açıkça tanımlanması, performans metriklerinin gözden geçirilmesi, liderlik davranışlarının güvenliği önceliklendirmesi ve görünür, tutarlı geri bildirim sistemleri kurmayı gerektirir.</w:t>
      </w:r>
    </w:p>
    <w:p w14:paraId="0E5CE63D" w14:textId="77777777" w:rsidR="008508FA" w:rsidRPr="00723CC1" w:rsidRDefault="008508FA" w:rsidP="00CF7A8E">
      <w:pPr>
        <w:spacing w:before="20" w:after="20"/>
        <w:rPr>
          <w:rFonts w:ascii="Arial" w:hAnsi="Arial" w:cs="Arial"/>
          <w:sz w:val="22"/>
          <w:szCs w:val="22"/>
        </w:rPr>
      </w:pPr>
      <w:r w:rsidRPr="00723CC1">
        <w:rPr>
          <w:rFonts w:ascii="Arial" w:hAnsi="Arial" w:cs="Arial"/>
          <w:b/>
          <w:bCs/>
          <w:sz w:val="22"/>
          <w:szCs w:val="22"/>
        </w:rPr>
        <w:t>Tipik Problemler / Yaygın Eksiklikler:</w:t>
      </w:r>
    </w:p>
    <w:p w14:paraId="1CF9761F" w14:textId="77777777" w:rsidR="008508FA" w:rsidRPr="00723CC1" w:rsidRDefault="008508FA" w:rsidP="00CF7A8E">
      <w:pPr>
        <w:numPr>
          <w:ilvl w:val="0"/>
          <w:numId w:val="649"/>
        </w:numPr>
        <w:spacing w:before="20" w:after="20"/>
        <w:rPr>
          <w:rFonts w:ascii="Arial" w:hAnsi="Arial" w:cs="Arial"/>
          <w:sz w:val="22"/>
          <w:szCs w:val="22"/>
        </w:rPr>
      </w:pPr>
      <w:r w:rsidRPr="00723CC1">
        <w:rPr>
          <w:rFonts w:ascii="Arial" w:hAnsi="Arial" w:cs="Arial"/>
          <w:sz w:val="22"/>
          <w:szCs w:val="22"/>
        </w:rPr>
        <w:t>Prosedüre aykırı ama "daha hızlı" yöntemler kullanan çalışanlar övülüyor veya terfi ettiriliyor</w:t>
      </w:r>
    </w:p>
    <w:p w14:paraId="29355370" w14:textId="77777777" w:rsidR="008508FA" w:rsidRPr="00723CC1" w:rsidRDefault="008508FA" w:rsidP="00CF7A8E">
      <w:pPr>
        <w:numPr>
          <w:ilvl w:val="0"/>
          <w:numId w:val="649"/>
        </w:numPr>
        <w:spacing w:before="20" w:after="20"/>
        <w:rPr>
          <w:rFonts w:ascii="Arial" w:hAnsi="Arial" w:cs="Arial"/>
          <w:sz w:val="22"/>
          <w:szCs w:val="22"/>
        </w:rPr>
      </w:pPr>
      <w:r w:rsidRPr="00723CC1">
        <w:rPr>
          <w:rFonts w:ascii="Arial" w:hAnsi="Arial" w:cs="Arial"/>
          <w:sz w:val="22"/>
          <w:szCs w:val="22"/>
        </w:rPr>
        <w:t>Güvenlik adımlarını atlayıp işi erken bitiren personel ödüllendiriliyor (zaman primi, takdir, terfi)</w:t>
      </w:r>
    </w:p>
    <w:p w14:paraId="7DCEB0CC" w14:textId="77777777" w:rsidR="008508FA" w:rsidRPr="00723CC1" w:rsidRDefault="008508FA" w:rsidP="00CF7A8E">
      <w:pPr>
        <w:numPr>
          <w:ilvl w:val="0"/>
          <w:numId w:val="649"/>
        </w:numPr>
        <w:spacing w:before="20" w:after="20"/>
        <w:rPr>
          <w:rFonts w:ascii="Arial" w:hAnsi="Arial" w:cs="Arial"/>
          <w:sz w:val="22"/>
          <w:szCs w:val="22"/>
        </w:rPr>
      </w:pPr>
      <w:r w:rsidRPr="00723CC1">
        <w:rPr>
          <w:rFonts w:ascii="Arial" w:hAnsi="Arial" w:cs="Arial"/>
          <w:sz w:val="22"/>
          <w:szCs w:val="22"/>
        </w:rPr>
        <w:t>Riskli davranış sergileyen çalışanlara müdahale edilmiyor ("iş bitsin yeter" kültürü)</w:t>
      </w:r>
    </w:p>
    <w:p w14:paraId="7D617C64" w14:textId="77777777" w:rsidR="008508FA" w:rsidRPr="00723CC1" w:rsidRDefault="008508FA" w:rsidP="00CF7A8E">
      <w:pPr>
        <w:numPr>
          <w:ilvl w:val="0"/>
          <w:numId w:val="649"/>
        </w:numPr>
        <w:spacing w:before="20" w:after="20"/>
        <w:rPr>
          <w:rFonts w:ascii="Arial" w:hAnsi="Arial" w:cs="Arial"/>
          <w:sz w:val="22"/>
          <w:szCs w:val="22"/>
        </w:rPr>
      </w:pPr>
      <w:r w:rsidRPr="00723CC1">
        <w:rPr>
          <w:rFonts w:ascii="Arial" w:hAnsi="Arial" w:cs="Arial"/>
          <w:sz w:val="22"/>
          <w:szCs w:val="22"/>
        </w:rPr>
        <w:t>Üretim hedeflerine ulaşmak için güvenlik prosedürlerini ihmal eden ekipler başarılı sayılıyor</w:t>
      </w:r>
    </w:p>
    <w:p w14:paraId="1FEDF2F4" w14:textId="77777777" w:rsidR="008508FA" w:rsidRPr="00723CC1" w:rsidRDefault="008508FA" w:rsidP="00CF7A8E">
      <w:pPr>
        <w:numPr>
          <w:ilvl w:val="0"/>
          <w:numId w:val="649"/>
        </w:numPr>
        <w:spacing w:before="20" w:after="20"/>
        <w:rPr>
          <w:rFonts w:ascii="Arial" w:hAnsi="Arial" w:cs="Arial"/>
          <w:sz w:val="22"/>
          <w:szCs w:val="22"/>
        </w:rPr>
      </w:pPr>
      <w:r w:rsidRPr="00723CC1">
        <w:rPr>
          <w:rFonts w:ascii="Arial" w:hAnsi="Arial" w:cs="Arial"/>
          <w:sz w:val="22"/>
          <w:szCs w:val="22"/>
        </w:rPr>
        <w:t>Yöneticiler, işi hızlı bitirenleri takdir ederken, güvenli ama yavaş çalışanları eleştiriyor</w:t>
      </w:r>
    </w:p>
    <w:p w14:paraId="068E4067" w14:textId="77777777" w:rsidR="008508FA" w:rsidRPr="00723CC1" w:rsidRDefault="008508FA" w:rsidP="00CF7A8E">
      <w:pPr>
        <w:numPr>
          <w:ilvl w:val="0"/>
          <w:numId w:val="649"/>
        </w:numPr>
        <w:spacing w:before="20" w:after="20"/>
        <w:rPr>
          <w:rFonts w:ascii="Arial" w:hAnsi="Arial" w:cs="Arial"/>
          <w:sz w:val="22"/>
          <w:szCs w:val="22"/>
        </w:rPr>
      </w:pPr>
      <w:r w:rsidRPr="00723CC1">
        <w:rPr>
          <w:rFonts w:ascii="Arial" w:hAnsi="Arial" w:cs="Arial"/>
          <w:sz w:val="22"/>
          <w:szCs w:val="22"/>
        </w:rPr>
        <w:t>İş arkadaşları, "akıllı kestirme yollar" bulan kişileri "yetenekli" olarak görüyor</w:t>
      </w:r>
    </w:p>
    <w:p w14:paraId="1A496704" w14:textId="77777777" w:rsidR="008508FA" w:rsidRPr="00723CC1" w:rsidRDefault="008508FA" w:rsidP="00CF7A8E">
      <w:pPr>
        <w:numPr>
          <w:ilvl w:val="0"/>
          <w:numId w:val="649"/>
        </w:numPr>
        <w:spacing w:before="20" w:after="20"/>
        <w:rPr>
          <w:rFonts w:ascii="Arial" w:hAnsi="Arial" w:cs="Arial"/>
          <w:sz w:val="22"/>
          <w:szCs w:val="22"/>
        </w:rPr>
      </w:pPr>
      <w:r w:rsidRPr="00723CC1">
        <w:rPr>
          <w:rFonts w:ascii="Arial" w:hAnsi="Arial" w:cs="Arial"/>
          <w:sz w:val="22"/>
          <w:szCs w:val="22"/>
        </w:rPr>
        <w:t>Performans değerlendirmesi yalnızca hız/verimlilik odaklı; güvenlik davranışı ölçülmüyor</w:t>
      </w:r>
    </w:p>
    <w:p w14:paraId="0D01D5C1" w14:textId="77777777" w:rsidR="008508FA" w:rsidRPr="00723CC1" w:rsidRDefault="008508FA" w:rsidP="00CF7A8E">
      <w:pPr>
        <w:numPr>
          <w:ilvl w:val="0"/>
          <w:numId w:val="649"/>
        </w:numPr>
        <w:spacing w:before="20" w:after="20"/>
        <w:rPr>
          <w:rFonts w:ascii="Arial" w:hAnsi="Arial" w:cs="Arial"/>
          <w:sz w:val="22"/>
          <w:szCs w:val="22"/>
        </w:rPr>
      </w:pPr>
      <w:r w:rsidRPr="00723CC1">
        <w:rPr>
          <w:rFonts w:ascii="Arial" w:hAnsi="Arial" w:cs="Arial"/>
          <w:sz w:val="22"/>
          <w:szCs w:val="22"/>
        </w:rPr>
        <w:t>Hataya rağmen "iş bitti" olduğu için sonuç sorgulanmıyor</w:t>
      </w:r>
    </w:p>
    <w:p w14:paraId="20B7DC3A" w14:textId="676194BC" w:rsidR="008508FA" w:rsidRPr="00723CC1" w:rsidRDefault="008508FA" w:rsidP="00CF7A8E">
      <w:pPr>
        <w:spacing w:before="20" w:after="20"/>
        <w:rPr>
          <w:rFonts w:ascii="Arial" w:hAnsi="Arial" w:cs="Arial"/>
          <w:sz w:val="22"/>
          <w:szCs w:val="22"/>
        </w:rPr>
      </w:pPr>
    </w:p>
    <w:p w14:paraId="1C516385" w14:textId="3941FC9A" w:rsidR="0013393D" w:rsidRPr="00723CC1" w:rsidRDefault="0013393D" w:rsidP="00FE0889">
      <w:pPr>
        <w:rPr>
          <w:rFonts w:ascii="Arial" w:hAnsi="Arial" w:cs="Arial"/>
          <w:b/>
          <w:bCs/>
          <w:sz w:val="22"/>
          <w:szCs w:val="22"/>
        </w:rPr>
      </w:pPr>
      <w:r w:rsidRPr="00723CC1">
        <w:rPr>
          <w:rFonts w:ascii="Arial" w:hAnsi="Arial" w:cs="Arial"/>
          <w:b/>
          <w:bCs/>
          <w:sz w:val="22"/>
          <w:szCs w:val="22"/>
        </w:rPr>
        <w:br w:type="page"/>
      </w:r>
    </w:p>
    <w:p w14:paraId="3F2C3CD9" w14:textId="56EF1D47" w:rsidR="00111A90" w:rsidRPr="00723CC1" w:rsidRDefault="00111A90" w:rsidP="00FB4B48">
      <w:pPr>
        <w:rPr>
          <w:b/>
          <w:bCs/>
        </w:rPr>
      </w:pPr>
      <w:r w:rsidRPr="00723CC1">
        <w:rPr>
          <w:b/>
          <w:bCs/>
        </w:rPr>
        <w:t>Anahtar kelimeler: “güvenli davranış görünmez” “doğru yapan takdir edilmedi” “güvenli ama yavaş diye eleştirildi” “güvenlik performansı ölçülmüyor” “doğru yapsam da fark etmiyor”</w:t>
      </w:r>
      <w:r w:rsidR="00006123" w:rsidRPr="00723CC1">
        <w:rPr>
          <w:b/>
          <w:bCs/>
        </w:rPr>
        <w:t xml:space="preserve"> </w:t>
      </w:r>
      <w:r w:rsidR="00006123" w:rsidRPr="00723CC1">
        <w:rPr>
          <w:b/>
          <w:bCs/>
        </w:rPr>
        <w:t>"sadece hata görülür"</w:t>
      </w:r>
      <w:r w:rsidR="00006123" w:rsidRPr="00723CC1">
        <w:rPr>
          <w:b/>
          <w:bCs/>
        </w:rPr>
        <w:t xml:space="preserve"> </w:t>
      </w:r>
      <w:r w:rsidR="00006123" w:rsidRPr="00723CC1">
        <w:rPr>
          <w:b/>
          <w:bCs/>
        </w:rPr>
        <w:t>"fark etmiyor ki neden yapayım"</w:t>
      </w:r>
    </w:p>
    <w:p w14:paraId="4888727D" w14:textId="3E7C3C90" w:rsidR="008508FA" w:rsidRPr="00723CC1" w:rsidRDefault="008508FA" w:rsidP="0032586A">
      <w:pPr>
        <w:pStyle w:val="Heading2"/>
      </w:pPr>
      <w:bookmarkStart w:id="98" w:name="_Toc231335124"/>
      <w:r w:rsidRPr="00723CC1">
        <w:t>C3.6 DOĞRU DAVRANIŞIN ÖDÜLLENDİRİLMEMESİ</w:t>
      </w:r>
      <w:bookmarkEnd w:id="98"/>
    </w:p>
    <w:p w14:paraId="63608744" w14:textId="372AD3EC" w:rsidR="008508FA" w:rsidRPr="00723CC1" w:rsidRDefault="008508FA" w:rsidP="00CF7A8E">
      <w:pPr>
        <w:spacing w:before="20" w:after="20"/>
        <w:rPr>
          <w:rFonts w:ascii="Arial" w:hAnsi="Arial" w:cs="Arial"/>
          <w:sz w:val="22"/>
          <w:szCs w:val="22"/>
        </w:rPr>
      </w:pPr>
      <w:r w:rsidRPr="00723CC1">
        <w:rPr>
          <w:rFonts w:ascii="Arial" w:hAnsi="Arial" w:cs="Arial"/>
          <w:sz w:val="22"/>
          <w:szCs w:val="22"/>
        </w:rPr>
        <w:t>Çalışan, prosedüre uygun ve güvenli davranış sergilemiş, ancak bunun kısa vadede herhangi bir olumlu karşılığını görmemiş veya çevresinden destek almamıştır. Örneğin işi yavaşlatan ama doğru olan adımları uyguladığında eleştirilmiş; hızlı ama riskli çalıştığında övgü almıştır. Bu kök neden, organizasyonel davranış teorisindeki "pozitif pekiştirme eksikliği" ve "öğrenilmiş çaresizlik" kavramlarına dayanır: doğru davranış ödüllendirilmezse, birey o davranışı sürdürmek için motivasyon kaybeder. Sorun, organizasyonun resmî ve gayri resmî ödül sistemlerinin güvenli davranışı görünmez kılması, hatta cezalandırmasıdır. Organizasyonel açıdan, bu durum liderlik davranışları, performans yönetimi, geri bildirim kültürü ve güvenlik-üretim dengesinin çarpıklığını gösterir. Çözüm, doğru davranışın görünür kılınması, takdir edilmesi, performans değerlendirmesine entegrasyonu ve liderlerin güvenlik davranışlarını sistematik olarak pekiştirmesidir.</w:t>
      </w:r>
    </w:p>
    <w:p w14:paraId="09321A31" w14:textId="77777777" w:rsidR="008508FA" w:rsidRPr="00723CC1" w:rsidRDefault="008508FA" w:rsidP="00CF7A8E">
      <w:pPr>
        <w:spacing w:before="20" w:after="20"/>
        <w:rPr>
          <w:rFonts w:ascii="Arial" w:hAnsi="Arial" w:cs="Arial"/>
          <w:sz w:val="22"/>
          <w:szCs w:val="22"/>
        </w:rPr>
      </w:pPr>
      <w:r w:rsidRPr="00723CC1">
        <w:rPr>
          <w:rFonts w:ascii="Arial" w:hAnsi="Arial" w:cs="Arial"/>
          <w:b/>
          <w:bCs/>
          <w:sz w:val="22"/>
          <w:szCs w:val="22"/>
        </w:rPr>
        <w:t>Tipik Problemler / Yaygın Eksiklikler:</w:t>
      </w:r>
    </w:p>
    <w:p w14:paraId="62237F26" w14:textId="77777777" w:rsidR="008508FA" w:rsidRPr="00723CC1" w:rsidRDefault="008508FA" w:rsidP="00CF7A8E">
      <w:pPr>
        <w:numPr>
          <w:ilvl w:val="0"/>
          <w:numId w:val="655"/>
        </w:numPr>
        <w:spacing w:before="20" w:after="20"/>
        <w:rPr>
          <w:rFonts w:ascii="Arial" w:hAnsi="Arial" w:cs="Arial"/>
          <w:sz w:val="22"/>
          <w:szCs w:val="22"/>
        </w:rPr>
      </w:pPr>
      <w:r w:rsidRPr="00723CC1">
        <w:rPr>
          <w:rFonts w:ascii="Arial" w:hAnsi="Arial" w:cs="Arial"/>
          <w:sz w:val="22"/>
          <w:szCs w:val="22"/>
        </w:rPr>
        <w:t>Güvenli çalışan personel hiç takdir edilmiyor; "normal görev" olarak görülüyor</w:t>
      </w:r>
    </w:p>
    <w:p w14:paraId="06D1BB3C" w14:textId="77777777" w:rsidR="008508FA" w:rsidRPr="00723CC1" w:rsidRDefault="008508FA" w:rsidP="00CF7A8E">
      <w:pPr>
        <w:numPr>
          <w:ilvl w:val="0"/>
          <w:numId w:val="655"/>
        </w:numPr>
        <w:spacing w:before="20" w:after="20"/>
        <w:rPr>
          <w:rFonts w:ascii="Arial" w:hAnsi="Arial" w:cs="Arial"/>
          <w:sz w:val="22"/>
          <w:szCs w:val="22"/>
        </w:rPr>
      </w:pPr>
      <w:r w:rsidRPr="00723CC1">
        <w:rPr>
          <w:rFonts w:ascii="Arial" w:hAnsi="Arial" w:cs="Arial"/>
          <w:sz w:val="22"/>
          <w:szCs w:val="22"/>
        </w:rPr>
        <w:t>Performans değerlendirmesi, güvenlik davranışını ölçmüyor; sadece hız/verimlilik odaklı</w:t>
      </w:r>
    </w:p>
    <w:p w14:paraId="3708ABE3" w14:textId="77777777" w:rsidR="008508FA" w:rsidRPr="00723CC1" w:rsidRDefault="008508FA" w:rsidP="00CF7A8E">
      <w:pPr>
        <w:numPr>
          <w:ilvl w:val="0"/>
          <w:numId w:val="655"/>
        </w:numPr>
        <w:spacing w:before="20" w:after="20"/>
        <w:rPr>
          <w:rFonts w:ascii="Arial" w:hAnsi="Arial" w:cs="Arial"/>
          <w:sz w:val="22"/>
          <w:szCs w:val="22"/>
        </w:rPr>
      </w:pPr>
      <w:r w:rsidRPr="00723CC1">
        <w:rPr>
          <w:rFonts w:ascii="Arial" w:hAnsi="Arial" w:cs="Arial"/>
          <w:sz w:val="22"/>
          <w:szCs w:val="22"/>
        </w:rPr>
        <w:t>Güvenlik prosedürlerini tam uygulayan çalışanlar "yavaşsın" diye eleştiriliyorçok titiz" olarak etiketleniyor</w:t>
      </w:r>
    </w:p>
    <w:p w14:paraId="62B6FB0E" w14:textId="77777777" w:rsidR="008508FA" w:rsidRPr="00723CC1" w:rsidRDefault="008508FA" w:rsidP="00CF7A8E">
      <w:pPr>
        <w:numPr>
          <w:ilvl w:val="0"/>
          <w:numId w:val="655"/>
        </w:numPr>
        <w:spacing w:before="20" w:after="20"/>
        <w:rPr>
          <w:rFonts w:ascii="Arial" w:hAnsi="Arial" w:cs="Arial"/>
          <w:sz w:val="22"/>
          <w:szCs w:val="22"/>
        </w:rPr>
      </w:pPr>
      <w:r w:rsidRPr="00723CC1">
        <w:rPr>
          <w:rFonts w:ascii="Arial" w:hAnsi="Arial" w:cs="Arial"/>
          <w:sz w:val="22"/>
          <w:szCs w:val="22"/>
        </w:rPr>
        <w:t>Yöneticiler, sadece kaza olduğunda güvenlikten bahsediyor; proaktif davranışlar fark edilmiyor</w:t>
      </w:r>
    </w:p>
    <w:p w14:paraId="20CA2EE4" w14:textId="77777777" w:rsidR="008508FA" w:rsidRPr="00723CC1" w:rsidRDefault="008508FA" w:rsidP="00CF7A8E">
      <w:pPr>
        <w:numPr>
          <w:ilvl w:val="0"/>
          <w:numId w:val="655"/>
        </w:numPr>
        <w:spacing w:before="20" w:after="20"/>
        <w:rPr>
          <w:rFonts w:ascii="Arial" w:hAnsi="Arial" w:cs="Arial"/>
          <w:sz w:val="22"/>
          <w:szCs w:val="22"/>
        </w:rPr>
      </w:pPr>
      <w:r w:rsidRPr="00723CC1">
        <w:rPr>
          <w:rFonts w:ascii="Arial" w:hAnsi="Arial" w:cs="Arial"/>
          <w:sz w:val="22"/>
          <w:szCs w:val="22"/>
        </w:rPr>
        <w:t>Güvenlik raporlaması yapan personel, "şikayetçi" olarak algılanıyor</w:t>
      </w:r>
    </w:p>
    <w:p w14:paraId="07759C66" w14:textId="77777777" w:rsidR="008508FA" w:rsidRPr="00723CC1" w:rsidRDefault="008508FA" w:rsidP="00CF7A8E">
      <w:pPr>
        <w:numPr>
          <w:ilvl w:val="0"/>
          <w:numId w:val="655"/>
        </w:numPr>
        <w:spacing w:before="20" w:after="20"/>
        <w:rPr>
          <w:rFonts w:ascii="Arial" w:hAnsi="Arial" w:cs="Arial"/>
          <w:sz w:val="22"/>
          <w:szCs w:val="22"/>
        </w:rPr>
      </w:pPr>
      <w:r w:rsidRPr="00723CC1">
        <w:rPr>
          <w:rFonts w:ascii="Arial" w:hAnsi="Arial" w:cs="Arial"/>
          <w:sz w:val="22"/>
          <w:szCs w:val="22"/>
        </w:rPr>
        <w:t>İş arkadaşları, güvenli çalışanı "aşırı temkinli" olarak görüyor</w:t>
      </w:r>
    </w:p>
    <w:p w14:paraId="45FDB80A" w14:textId="77777777" w:rsidR="008508FA" w:rsidRPr="00723CC1" w:rsidRDefault="008508FA" w:rsidP="00CF7A8E">
      <w:pPr>
        <w:numPr>
          <w:ilvl w:val="0"/>
          <w:numId w:val="655"/>
        </w:numPr>
        <w:spacing w:before="20" w:after="20"/>
        <w:rPr>
          <w:rFonts w:ascii="Arial" w:hAnsi="Arial" w:cs="Arial"/>
          <w:sz w:val="22"/>
          <w:szCs w:val="22"/>
        </w:rPr>
      </w:pPr>
      <w:r w:rsidRPr="00723CC1">
        <w:rPr>
          <w:rFonts w:ascii="Arial" w:hAnsi="Arial" w:cs="Arial"/>
          <w:sz w:val="22"/>
          <w:szCs w:val="22"/>
        </w:rPr>
        <w:t>Terfi ve ödül sistemleri, güvenlik performansını dikkate almıyor</w:t>
      </w:r>
    </w:p>
    <w:p w14:paraId="318A404F" w14:textId="77777777" w:rsidR="008508FA" w:rsidRPr="00723CC1" w:rsidRDefault="008508FA" w:rsidP="00CF7A8E">
      <w:pPr>
        <w:numPr>
          <w:ilvl w:val="0"/>
          <w:numId w:val="655"/>
        </w:numPr>
        <w:spacing w:before="20" w:after="20"/>
        <w:rPr>
          <w:rFonts w:ascii="Arial" w:hAnsi="Arial" w:cs="Arial"/>
          <w:sz w:val="22"/>
          <w:szCs w:val="22"/>
        </w:rPr>
      </w:pPr>
      <w:r w:rsidRPr="00723CC1">
        <w:rPr>
          <w:rFonts w:ascii="Arial" w:hAnsi="Arial" w:cs="Arial"/>
          <w:sz w:val="22"/>
          <w:szCs w:val="22"/>
        </w:rPr>
        <w:t>Doğru davranış görünmez; yalnızca hatalar görülür ve cezalandırılır</w:t>
      </w:r>
    </w:p>
    <w:p w14:paraId="7063D8FA" w14:textId="77777777" w:rsidR="008508FA" w:rsidRPr="00723CC1" w:rsidRDefault="008508FA" w:rsidP="00CF7A8E">
      <w:pPr>
        <w:numPr>
          <w:ilvl w:val="0"/>
          <w:numId w:val="658"/>
        </w:numPr>
        <w:spacing w:before="20" w:after="20"/>
        <w:rPr>
          <w:rFonts w:ascii="Arial" w:hAnsi="Arial" w:cs="Arial"/>
          <w:sz w:val="22"/>
          <w:szCs w:val="22"/>
        </w:rPr>
      </w:pPr>
      <w:r w:rsidRPr="00723CC1">
        <w:rPr>
          <w:rFonts w:ascii="Arial" w:hAnsi="Arial" w:cs="Arial"/>
          <w:sz w:val="22"/>
          <w:szCs w:val="22"/>
        </w:rPr>
        <w:t>Terfi ve ödül kararlarında güvenlik performansı dikkate alınmıyor</w:t>
      </w:r>
    </w:p>
    <w:p w14:paraId="4187EEF3" w14:textId="0F198DE7" w:rsidR="008508FA" w:rsidRPr="00723CC1" w:rsidRDefault="008508FA" w:rsidP="00CF7A8E">
      <w:pPr>
        <w:numPr>
          <w:ilvl w:val="0"/>
          <w:numId w:val="658"/>
        </w:numPr>
        <w:spacing w:before="20" w:after="20"/>
        <w:rPr>
          <w:rFonts w:ascii="Arial" w:hAnsi="Arial" w:cs="Arial"/>
          <w:sz w:val="22"/>
          <w:szCs w:val="22"/>
        </w:rPr>
      </w:pPr>
      <w:r w:rsidRPr="00723CC1">
        <w:rPr>
          <w:rFonts w:ascii="Arial" w:hAnsi="Arial" w:cs="Arial"/>
          <w:sz w:val="22"/>
          <w:szCs w:val="22"/>
        </w:rPr>
        <w:t>Güvenlik prosedürlerini tam uygulayan çalışanlar "yavaş" diye eleştiriliyor</w:t>
      </w:r>
    </w:p>
    <w:p w14:paraId="16E6AB22" w14:textId="77777777" w:rsidR="008508FA" w:rsidRPr="00723CC1" w:rsidRDefault="008508FA" w:rsidP="00CF7A8E">
      <w:pPr>
        <w:numPr>
          <w:ilvl w:val="0"/>
          <w:numId w:val="658"/>
        </w:numPr>
        <w:spacing w:before="20" w:after="20"/>
        <w:rPr>
          <w:rFonts w:ascii="Arial" w:hAnsi="Arial" w:cs="Arial"/>
          <w:sz w:val="22"/>
          <w:szCs w:val="22"/>
        </w:rPr>
      </w:pPr>
      <w:r w:rsidRPr="00723CC1">
        <w:rPr>
          <w:rFonts w:ascii="Arial" w:hAnsi="Arial" w:cs="Arial"/>
          <w:sz w:val="22"/>
          <w:szCs w:val="22"/>
        </w:rPr>
        <w:t>Personel "doğru yapsam da yanlış yapsam da fark etmiyor" şeklinde ifade kullanıyor</w:t>
      </w:r>
    </w:p>
    <w:p w14:paraId="2A3FFC70" w14:textId="77777777" w:rsidR="008508FA" w:rsidRPr="00723CC1" w:rsidRDefault="008508FA" w:rsidP="00CF7A8E">
      <w:pPr>
        <w:numPr>
          <w:ilvl w:val="0"/>
          <w:numId w:val="658"/>
        </w:numPr>
        <w:spacing w:before="20" w:after="20"/>
        <w:rPr>
          <w:rFonts w:ascii="Arial" w:hAnsi="Arial" w:cs="Arial"/>
          <w:sz w:val="22"/>
          <w:szCs w:val="22"/>
        </w:rPr>
      </w:pPr>
      <w:r w:rsidRPr="00723CC1">
        <w:rPr>
          <w:rFonts w:ascii="Arial" w:hAnsi="Arial" w:cs="Arial"/>
          <w:sz w:val="22"/>
          <w:szCs w:val="22"/>
        </w:rPr>
        <w:t>Liderler, saha turlarında güvenlik gözlemi yapmıyor veya olumlu davranışları takdir etmiyor</w:t>
      </w:r>
    </w:p>
    <w:p w14:paraId="7BFBE9B1" w14:textId="77777777" w:rsidR="00FE0889" w:rsidRPr="00723CC1" w:rsidRDefault="00FE0889">
      <w:pPr>
        <w:rPr>
          <w:rFonts w:ascii="Arial" w:hAnsi="Arial" w:cs="Arial"/>
          <w:b/>
          <w:bCs/>
          <w:sz w:val="22"/>
          <w:szCs w:val="22"/>
        </w:rPr>
      </w:pPr>
    </w:p>
    <w:p w14:paraId="7C1FDDEE" w14:textId="1222A3C3" w:rsidR="0061033D" w:rsidRPr="00723CC1" w:rsidRDefault="0061033D" w:rsidP="00FE0889">
      <w:pPr>
        <w:rPr>
          <w:rFonts w:ascii="Arial" w:hAnsi="Arial" w:cs="Arial"/>
          <w:b/>
          <w:bCs/>
          <w:sz w:val="22"/>
          <w:szCs w:val="22"/>
        </w:rPr>
      </w:pPr>
      <w:r w:rsidRPr="00723CC1">
        <w:rPr>
          <w:rFonts w:ascii="Arial" w:hAnsi="Arial" w:cs="Arial"/>
          <w:b/>
          <w:bCs/>
          <w:sz w:val="22"/>
          <w:szCs w:val="22"/>
        </w:rPr>
        <w:br w:type="page"/>
      </w:r>
    </w:p>
    <w:p w14:paraId="3E7CE48F" w14:textId="354CA028" w:rsidR="00111A90" w:rsidRPr="00723CC1" w:rsidRDefault="00111A90" w:rsidP="00006123">
      <w:pPr>
        <w:rPr>
          <w:b/>
          <w:bCs/>
        </w:rPr>
      </w:pPr>
      <w:r w:rsidRPr="00723CC1">
        <w:rPr>
          <w:b/>
          <w:bCs/>
        </w:rPr>
        <w:t>Anahtar kelimeler: “görev değişti, eğitim yok” “yeni role uygun değil” “rotasyonda yetkinlik bakılmadı” “deneyimli, nasılsa yapar” “görev değişimi sonrası değerlendirme yok”</w:t>
      </w:r>
      <w:r w:rsidR="00006123" w:rsidRPr="00723CC1">
        <w:rPr>
          <w:b/>
          <w:bCs/>
        </w:rPr>
        <w:t xml:space="preserve"> </w:t>
      </w:r>
      <w:r w:rsidR="00006123" w:rsidRPr="00723CC1">
        <w:rPr>
          <w:b/>
          <w:bCs/>
        </w:rPr>
        <w:t>"rotasyonda yetkinlik bakılmadı"</w:t>
      </w:r>
      <w:r w:rsidR="00006123" w:rsidRPr="00723CC1">
        <w:rPr>
          <w:b/>
          <w:bCs/>
        </w:rPr>
        <w:t xml:space="preserve"> </w:t>
      </w:r>
      <w:r w:rsidR="00006123" w:rsidRPr="00723CC1">
        <w:rPr>
          <w:b/>
          <w:bCs/>
        </w:rPr>
        <w:t>"</w:t>
      </w:r>
      <w:r w:rsidR="00006123" w:rsidRPr="00723CC1">
        <w:rPr>
          <w:b/>
          <w:bCs/>
        </w:rPr>
        <w:t>boşluk</w:t>
      </w:r>
      <w:r w:rsidR="00006123" w:rsidRPr="00723CC1">
        <w:rPr>
          <w:b/>
          <w:bCs/>
        </w:rPr>
        <w:t xml:space="preserve"> analizi yapılmadı"</w:t>
      </w:r>
      <w:r w:rsidR="00006123" w:rsidRPr="00723CC1">
        <w:rPr>
          <w:b/>
          <w:bCs/>
        </w:rPr>
        <w:t xml:space="preserve"> </w:t>
      </w:r>
      <w:r w:rsidR="00006123" w:rsidRPr="00723CC1">
        <w:rPr>
          <w:b/>
          <w:bCs/>
        </w:rPr>
        <w:t>"geçici atama kalıcı gibi işlendi"</w:t>
      </w:r>
    </w:p>
    <w:p w14:paraId="2CFF393C" w14:textId="1F273730" w:rsidR="008508FA" w:rsidRPr="00723CC1" w:rsidRDefault="008508FA" w:rsidP="0032586A">
      <w:pPr>
        <w:pStyle w:val="Heading2"/>
      </w:pPr>
      <w:bookmarkStart w:id="99" w:name="_Toc231335125"/>
      <w:r w:rsidRPr="00723CC1">
        <w:t>C3.7 GÖREV DEĞİŞİKLİĞİ VEYA ROTASYONA BAĞLI YETKİNLİK KAYBI</w:t>
      </w:r>
      <w:bookmarkEnd w:id="99"/>
    </w:p>
    <w:p w14:paraId="7729A9E3" w14:textId="77777777" w:rsidR="008508FA" w:rsidRPr="00723CC1" w:rsidRDefault="008508FA" w:rsidP="00CF7A8E">
      <w:pPr>
        <w:spacing w:before="20" w:after="20"/>
        <w:rPr>
          <w:rFonts w:ascii="Arial" w:hAnsi="Arial" w:cs="Arial"/>
          <w:sz w:val="22"/>
          <w:szCs w:val="22"/>
        </w:rPr>
      </w:pPr>
      <w:r w:rsidRPr="00723CC1">
        <w:rPr>
          <w:rFonts w:ascii="Arial" w:hAnsi="Arial" w:cs="Arial"/>
          <w:sz w:val="22"/>
          <w:szCs w:val="22"/>
        </w:rPr>
        <w:t>Bir çalışan, önceki görevinde yetkin olmasına rağmen yeni atanan görev için yetkinlik değerlendirmesi yapılmadan işe başlatılmış ve deneyim transferinin gerçekleşeceği varsayılmıştır. Sorun, görev değişikliğinin (terfi, rotasyon, geçici atama, organizasyonel yeniden yapılanma) beraberinde getirdiği yeni beceri, bilgi ve yetkinlik gereksinimlerinin sistematik olarak değerlendirilmemesi ve yönetilmemesidir. Organizasyonel açıdan, bu kök neden görev değişikliği yönetimi, yetkinlik matrislerinin güncelliği, rol tanımlarının netliği ve atama süreçlerindeki yetkinlik doğrulama mekanizmalarının zayıflığını gösterir. Özellikle kritik güvenlik rolleri, yüksek riskli operasyonlar ve yönetim pozisyonlarında görev değişikliği sonrası yetkinlik boşlukları, ciddi güvenlik riskleri oluşturur. Çözüm, görev değişikliği protokolü, yetkinlik gözden geçirme, gap analizi, ek eğitim/uygulama ve kolluklama süreçlerinin tanımlanması ve uygulanmasıdır.</w:t>
      </w:r>
    </w:p>
    <w:p w14:paraId="1467548A" w14:textId="77777777" w:rsidR="008508FA" w:rsidRPr="00723CC1" w:rsidRDefault="008508FA" w:rsidP="00CF7A8E">
      <w:pPr>
        <w:spacing w:before="20" w:after="20"/>
        <w:rPr>
          <w:rFonts w:ascii="Arial" w:hAnsi="Arial" w:cs="Arial"/>
          <w:sz w:val="22"/>
          <w:szCs w:val="22"/>
        </w:rPr>
      </w:pPr>
      <w:r w:rsidRPr="00723CC1">
        <w:rPr>
          <w:rFonts w:ascii="Arial" w:hAnsi="Arial" w:cs="Arial"/>
          <w:b/>
          <w:bCs/>
          <w:sz w:val="22"/>
          <w:szCs w:val="22"/>
        </w:rPr>
        <w:t>Tipik Problemler / Yaygın Eksiklikler:</w:t>
      </w:r>
    </w:p>
    <w:p w14:paraId="5B22FB56" w14:textId="77777777" w:rsidR="008508FA" w:rsidRPr="00723CC1" w:rsidRDefault="008508FA" w:rsidP="00CF7A8E">
      <w:pPr>
        <w:numPr>
          <w:ilvl w:val="0"/>
          <w:numId w:val="661"/>
        </w:numPr>
        <w:spacing w:before="20" w:after="20"/>
        <w:rPr>
          <w:rFonts w:ascii="Arial" w:hAnsi="Arial" w:cs="Arial"/>
          <w:sz w:val="22"/>
          <w:szCs w:val="22"/>
        </w:rPr>
      </w:pPr>
      <w:r w:rsidRPr="00723CC1">
        <w:rPr>
          <w:rFonts w:ascii="Arial" w:hAnsi="Arial" w:cs="Arial"/>
          <w:sz w:val="22"/>
          <w:szCs w:val="22"/>
        </w:rPr>
        <w:t>Görev değişikliği sonrası yetkinlik değerlendirmesi yapılmıyor; "deneyimli personel zaten halleder" varsayımı</w:t>
      </w:r>
    </w:p>
    <w:p w14:paraId="6810FDD6" w14:textId="77777777" w:rsidR="008508FA" w:rsidRPr="00723CC1" w:rsidRDefault="008508FA" w:rsidP="00CF7A8E">
      <w:pPr>
        <w:numPr>
          <w:ilvl w:val="0"/>
          <w:numId w:val="661"/>
        </w:numPr>
        <w:spacing w:before="20" w:after="20"/>
        <w:rPr>
          <w:rFonts w:ascii="Arial" w:hAnsi="Arial" w:cs="Arial"/>
          <w:sz w:val="22"/>
          <w:szCs w:val="22"/>
        </w:rPr>
      </w:pPr>
      <w:r w:rsidRPr="00723CC1">
        <w:rPr>
          <w:rFonts w:ascii="Arial" w:hAnsi="Arial" w:cs="Arial"/>
          <w:sz w:val="22"/>
          <w:szCs w:val="22"/>
        </w:rPr>
        <w:t>Yeni görevin gerektirdiği beceri ve yetkinlikler açıkça tanımlanmamış</w:t>
      </w:r>
    </w:p>
    <w:p w14:paraId="6EE6F4A6" w14:textId="77777777" w:rsidR="008508FA" w:rsidRPr="00723CC1" w:rsidRDefault="008508FA" w:rsidP="00CF7A8E">
      <w:pPr>
        <w:numPr>
          <w:ilvl w:val="0"/>
          <w:numId w:val="661"/>
        </w:numPr>
        <w:spacing w:before="20" w:after="20"/>
        <w:rPr>
          <w:rFonts w:ascii="Arial" w:hAnsi="Arial" w:cs="Arial"/>
          <w:sz w:val="22"/>
          <w:szCs w:val="22"/>
        </w:rPr>
      </w:pPr>
      <w:r w:rsidRPr="00723CC1">
        <w:rPr>
          <w:rFonts w:ascii="Arial" w:hAnsi="Arial" w:cs="Arial"/>
          <w:sz w:val="22"/>
          <w:szCs w:val="22"/>
        </w:rPr>
        <w:t>Terfi, rotasyon veya geçici atama süreçlerinde yetkinlik boşluk analizi (gap analysis) yapılmıyor</w:t>
      </w:r>
    </w:p>
    <w:p w14:paraId="2D447273" w14:textId="77777777" w:rsidR="008508FA" w:rsidRPr="00723CC1" w:rsidRDefault="008508FA" w:rsidP="00CF7A8E">
      <w:pPr>
        <w:numPr>
          <w:ilvl w:val="0"/>
          <w:numId w:val="661"/>
        </w:numPr>
        <w:spacing w:before="20" w:after="20"/>
        <w:rPr>
          <w:rFonts w:ascii="Arial" w:hAnsi="Arial" w:cs="Arial"/>
          <w:sz w:val="22"/>
          <w:szCs w:val="22"/>
        </w:rPr>
      </w:pPr>
      <w:r w:rsidRPr="00723CC1">
        <w:rPr>
          <w:rFonts w:ascii="Arial" w:hAnsi="Arial" w:cs="Arial"/>
          <w:sz w:val="22"/>
          <w:szCs w:val="22"/>
        </w:rPr>
        <w:t>Görev değişikliği sonrası oryantasyon, eğitim veya kolluklama planı yok</w:t>
      </w:r>
    </w:p>
    <w:p w14:paraId="35E78037" w14:textId="77777777" w:rsidR="008508FA" w:rsidRPr="00723CC1" w:rsidRDefault="008508FA" w:rsidP="00CF7A8E">
      <w:pPr>
        <w:numPr>
          <w:ilvl w:val="0"/>
          <w:numId w:val="661"/>
        </w:numPr>
        <w:spacing w:before="20" w:after="20"/>
        <w:rPr>
          <w:rFonts w:ascii="Arial" w:hAnsi="Arial" w:cs="Arial"/>
          <w:sz w:val="22"/>
          <w:szCs w:val="22"/>
        </w:rPr>
      </w:pPr>
      <w:r w:rsidRPr="00723CC1">
        <w:rPr>
          <w:rFonts w:ascii="Arial" w:hAnsi="Arial" w:cs="Arial"/>
          <w:sz w:val="22"/>
          <w:szCs w:val="22"/>
        </w:rPr>
        <w:t>"Deneyimli personel" = "her işi yapabilir" varsayımı</w:t>
      </w:r>
    </w:p>
    <w:p w14:paraId="0D2EA10A" w14:textId="77777777" w:rsidR="008508FA" w:rsidRPr="00723CC1" w:rsidRDefault="008508FA" w:rsidP="00CF7A8E">
      <w:pPr>
        <w:numPr>
          <w:ilvl w:val="0"/>
          <w:numId w:val="661"/>
        </w:numPr>
        <w:spacing w:before="20" w:after="20"/>
        <w:rPr>
          <w:rFonts w:ascii="Arial" w:hAnsi="Arial" w:cs="Arial"/>
          <w:sz w:val="22"/>
          <w:szCs w:val="22"/>
        </w:rPr>
      </w:pPr>
      <w:r w:rsidRPr="00723CC1">
        <w:rPr>
          <w:rFonts w:ascii="Arial" w:hAnsi="Arial" w:cs="Arial"/>
          <w:sz w:val="22"/>
          <w:szCs w:val="22"/>
        </w:rPr>
        <w:t>Rol tanımları güncel değil; görev değişikliği ile senkronize edilmiyor</w:t>
      </w:r>
    </w:p>
    <w:p w14:paraId="50E4B50E" w14:textId="77777777" w:rsidR="008508FA" w:rsidRPr="00723CC1" w:rsidRDefault="008508FA" w:rsidP="00CF7A8E">
      <w:pPr>
        <w:numPr>
          <w:ilvl w:val="0"/>
          <w:numId w:val="661"/>
        </w:numPr>
        <w:spacing w:before="20" w:after="20"/>
        <w:rPr>
          <w:rFonts w:ascii="Arial" w:hAnsi="Arial" w:cs="Arial"/>
          <w:sz w:val="22"/>
          <w:szCs w:val="22"/>
        </w:rPr>
      </w:pPr>
      <w:r w:rsidRPr="00723CC1">
        <w:rPr>
          <w:rFonts w:ascii="Arial" w:hAnsi="Arial" w:cs="Arial"/>
          <w:sz w:val="22"/>
          <w:szCs w:val="22"/>
        </w:rPr>
        <w:t>Yetkinlik matrisi, görev değişikliği sonrası güncellenmiyorgörev değişikliği sırasında kullanılmıyor</w:t>
      </w:r>
    </w:p>
    <w:p w14:paraId="7102AB4E" w14:textId="77777777" w:rsidR="008508FA" w:rsidRPr="00723CC1" w:rsidRDefault="008508FA" w:rsidP="00CF7A8E">
      <w:pPr>
        <w:numPr>
          <w:ilvl w:val="0"/>
          <w:numId w:val="661"/>
        </w:numPr>
        <w:spacing w:before="20" w:after="20"/>
        <w:rPr>
          <w:rFonts w:ascii="Arial" w:hAnsi="Arial" w:cs="Arial"/>
          <w:sz w:val="22"/>
          <w:szCs w:val="22"/>
        </w:rPr>
      </w:pPr>
      <w:r w:rsidRPr="00723CC1">
        <w:rPr>
          <w:rFonts w:ascii="Arial" w:hAnsi="Arial" w:cs="Arial"/>
          <w:sz w:val="22"/>
          <w:szCs w:val="22"/>
        </w:rPr>
        <w:t>Geçici atamalar, kalıcı gibi işlem görüyor; yetkinlik kontrolü atlanıyor</w:t>
      </w:r>
    </w:p>
    <w:p w14:paraId="53AB1F8D" w14:textId="77777777" w:rsidR="00B4173E" w:rsidRPr="00723CC1" w:rsidRDefault="00B4173E" w:rsidP="00CF7A8E">
      <w:pPr>
        <w:spacing w:before="20" w:after="20"/>
        <w:rPr>
          <w:rFonts w:ascii="Arial" w:hAnsi="Arial" w:cs="Arial"/>
          <w:b/>
          <w:bCs/>
          <w:sz w:val="22"/>
          <w:szCs w:val="22"/>
        </w:rPr>
      </w:pPr>
    </w:p>
    <w:p w14:paraId="0B913EFD" w14:textId="496D9A05" w:rsidR="004500EC" w:rsidRPr="00723CC1" w:rsidRDefault="004500EC" w:rsidP="00FE0889">
      <w:pPr>
        <w:spacing w:before="20" w:after="20"/>
        <w:rPr>
          <w:rFonts w:ascii="Arial" w:hAnsi="Arial" w:cs="Arial"/>
          <w:sz w:val="22"/>
          <w:szCs w:val="22"/>
        </w:rPr>
      </w:pPr>
      <w:r w:rsidRPr="00723CC1">
        <w:rPr>
          <w:rFonts w:ascii="Arial" w:hAnsi="Arial" w:cs="Arial"/>
          <w:sz w:val="22"/>
          <w:szCs w:val="22"/>
        </w:rPr>
        <w:br w:type="page"/>
      </w:r>
    </w:p>
    <w:p w14:paraId="42B4D975" w14:textId="732F33F5" w:rsidR="00267239" w:rsidRPr="00723CC1" w:rsidRDefault="00267239" w:rsidP="00A322A7">
      <w:pPr>
        <w:pStyle w:val="Heading1"/>
        <w:rPr>
          <w:rStyle w:val="BookTitle"/>
          <w:b w:val="0"/>
          <w:bCs w:val="0"/>
          <w:i w:val="0"/>
          <w:iCs w:val="0"/>
          <w:spacing w:val="0"/>
        </w:rPr>
      </w:pPr>
      <w:bookmarkStart w:id="100" w:name="_Toc231335126"/>
      <w:r w:rsidRPr="00723CC1">
        <w:rPr>
          <w:rStyle w:val="BookTitle"/>
          <w:b w:val="0"/>
          <w:bCs w:val="0"/>
          <w:i w:val="0"/>
          <w:iCs w:val="0"/>
          <w:spacing w:val="0"/>
        </w:rPr>
        <w:t xml:space="preserve">D </w:t>
      </w:r>
      <w:bookmarkStart w:id="101" w:name="_Hlk224248643"/>
      <w:r w:rsidRPr="00723CC1">
        <w:rPr>
          <w:rStyle w:val="BookTitle"/>
          <w:b w:val="0"/>
          <w:bCs w:val="0"/>
          <w:i w:val="0"/>
          <w:iCs w:val="0"/>
          <w:spacing w:val="0"/>
        </w:rPr>
        <w:t xml:space="preserve">SİSTEMİK NEDENLER - ORGANİZASYONEL </w:t>
      </w:r>
      <w:bookmarkEnd w:id="101"/>
      <w:r w:rsidRPr="00723CC1">
        <w:rPr>
          <w:rStyle w:val="BookTitle"/>
          <w:b w:val="0"/>
          <w:bCs w:val="0"/>
          <w:i w:val="0"/>
          <w:iCs w:val="0"/>
          <w:spacing w:val="0"/>
        </w:rPr>
        <w:t>FAKTÖRLER</w:t>
      </w:r>
      <w:bookmarkEnd w:id="100"/>
    </w:p>
    <w:p w14:paraId="6EA2A880" w14:textId="217C9034" w:rsidR="008508FA" w:rsidRPr="00723CC1" w:rsidRDefault="008508FA" w:rsidP="0032586A">
      <w:pPr>
        <w:pStyle w:val="Heading1"/>
      </w:pPr>
      <w:bookmarkStart w:id="102" w:name="_Toc231335127"/>
      <w:r w:rsidRPr="00723CC1">
        <w:t>D1. Liderlik, gözetim ve güvenlik kültürü</w:t>
      </w:r>
      <w:bookmarkEnd w:id="102"/>
    </w:p>
    <w:p w14:paraId="06F799E6" w14:textId="40402B53" w:rsidR="008508FA" w:rsidRPr="00723CC1" w:rsidRDefault="00DF38E2" w:rsidP="00CF7A8E">
      <w:pPr>
        <w:spacing w:before="20" w:after="20" w:line="276" w:lineRule="auto"/>
        <w:rPr>
          <w:rFonts w:ascii="Arial" w:hAnsi="Arial" w:cs="Arial"/>
          <w:sz w:val="22"/>
          <w:szCs w:val="22"/>
        </w:rPr>
      </w:pPr>
      <w:r w:rsidRPr="00723CC1">
        <w:rPr>
          <w:rFonts w:ascii="Arial" w:hAnsi="Arial" w:cs="Arial"/>
          <w:sz w:val="22"/>
          <w:szCs w:val="22"/>
        </w:rPr>
        <w:t>O</w:t>
      </w:r>
      <w:r w:rsidR="008508FA" w:rsidRPr="00723CC1">
        <w:rPr>
          <w:rFonts w:ascii="Arial" w:hAnsi="Arial" w:cs="Arial"/>
          <w:sz w:val="22"/>
          <w:szCs w:val="22"/>
        </w:rPr>
        <w:t>rganizasyonun üst ve orta kademe liderliğinin, güvenlik performansını şekillendiren tutum, önceliklendirme, rol model olma ve hesap verebilirlik mekanizmalarını kapsayan tüm sistemik faktörlerini ifade eder. Güvenlik kültürü; liderlik davranışları, kaynak tahsisi, ödül-ceza sistemleri ve örgütsel öğrenme pratiklerinin bütünsel sonucu olarak ortaya çıkan, “işlerin gerçekte nasıl yürüdüğünü” belirleyen temel iklimdir. Bu kök neden alanı, tekil bireysel hatalardan ziyade, yüksek riskli faaliyetlerin planlanma, yürütülme ve izlenme şeklini sistematik olarak etkileyen liderlik kaynaklı kalıplara odaklanır</w:t>
      </w:r>
      <w:r w:rsidRPr="00723CC1">
        <w:rPr>
          <w:rFonts w:ascii="Arial" w:hAnsi="Arial" w:cs="Arial"/>
          <w:sz w:val="22"/>
          <w:szCs w:val="22"/>
        </w:rPr>
        <w:t>. S</w:t>
      </w:r>
      <w:r w:rsidR="008508FA" w:rsidRPr="00723CC1">
        <w:rPr>
          <w:rFonts w:ascii="Arial" w:hAnsi="Arial" w:cs="Arial"/>
          <w:sz w:val="22"/>
          <w:szCs w:val="22"/>
        </w:rPr>
        <w:t>sahadaki ihlallerin, zayıf prosedür kullanımının, raporlanmayan ramak kalaların ve normalleşen sapmaların arkasındaki üst seviye organizasyonel tercihler bu başlık altında değerlendirilir.</w:t>
      </w:r>
    </w:p>
    <w:p w14:paraId="63D7C81F" w14:textId="77777777" w:rsidR="008508FA" w:rsidRPr="00723CC1" w:rsidRDefault="008508FA"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6825369C" w14:textId="77777777" w:rsidR="008508FA" w:rsidRPr="00723CC1" w:rsidRDefault="008508FA" w:rsidP="00CF7A8E">
      <w:pPr>
        <w:numPr>
          <w:ilvl w:val="0"/>
          <w:numId w:val="667"/>
        </w:numPr>
        <w:spacing w:before="20" w:after="20" w:line="276" w:lineRule="auto"/>
        <w:rPr>
          <w:rFonts w:ascii="Arial" w:hAnsi="Arial" w:cs="Arial"/>
          <w:sz w:val="22"/>
          <w:szCs w:val="22"/>
        </w:rPr>
      </w:pPr>
      <w:r w:rsidRPr="00723CC1">
        <w:rPr>
          <w:rFonts w:ascii="Arial" w:hAnsi="Arial" w:cs="Arial"/>
          <w:sz w:val="22"/>
          <w:szCs w:val="22"/>
        </w:rPr>
        <w:t>Güvenlik, söylem düzeyinde “öncelik” olarak ifade edilse de, bütçe, zaman planlaması ve performans göstergelerinde üretim ve maliyetin gerisinde bırakılır.</w:t>
      </w:r>
    </w:p>
    <w:p w14:paraId="76ACE758" w14:textId="77777777" w:rsidR="008508FA" w:rsidRPr="00723CC1" w:rsidRDefault="008508FA" w:rsidP="00CF7A8E">
      <w:pPr>
        <w:numPr>
          <w:ilvl w:val="0"/>
          <w:numId w:val="667"/>
        </w:numPr>
        <w:spacing w:before="20" w:after="20" w:line="276" w:lineRule="auto"/>
        <w:rPr>
          <w:rFonts w:ascii="Arial" w:hAnsi="Arial" w:cs="Arial"/>
          <w:sz w:val="22"/>
          <w:szCs w:val="22"/>
        </w:rPr>
      </w:pPr>
      <w:r w:rsidRPr="00723CC1">
        <w:rPr>
          <w:rFonts w:ascii="Arial" w:hAnsi="Arial" w:cs="Arial"/>
          <w:sz w:val="22"/>
          <w:szCs w:val="22"/>
        </w:rPr>
        <w:t>Hat yönetimi sahada yeterince görünür değildir; denetim, koçluk ve geri bildirim faaliyetleri düzensiz ve reaktif yürütülür.</w:t>
      </w:r>
    </w:p>
    <w:p w14:paraId="623411A7" w14:textId="77777777" w:rsidR="008508FA" w:rsidRPr="00723CC1" w:rsidRDefault="008508FA" w:rsidP="00CF7A8E">
      <w:pPr>
        <w:numPr>
          <w:ilvl w:val="0"/>
          <w:numId w:val="667"/>
        </w:numPr>
        <w:spacing w:before="20" w:after="20" w:line="276" w:lineRule="auto"/>
        <w:rPr>
          <w:rFonts w:ascii="Arial" w:hAnsi="Arial" w:cs="Arial"/>
          <w:sz w:val="22"/>
          <w:szCs w:val="22"/>
        </w:rPr>
      </w:pPr>
      <w:r w:rsidRPr="00723CC1">
        <w:rPr>
          <w:rFonts w:ascii="Arial" w:hAnsi="Arial" w:cs="Arial"/>
          <w:sz w:val="22"/>
          <w:szCs w:val="22"/>
        </w:rPr>
        <w:t>İhlaller ve sapmalar tutarlı bir şekilde ele alınmaz; benzer davranışlar farklı kişiler için farklı sonuçlar doğurur ve hesap verebilirlik zayıflar.</w:t>
      </w:r>
    </w:p>
    <w:p w14:paraId="02962916" w14:textId="77777777" w:rsidR="008508FA" w:rsidRPr="00723CC1" w:rsidRDefault="008508FA" w:rsidP="00CF7A8E">
      <w:pPr>
        <w:numPr>
          <w:ilvl w:val="0"/>
          <w:numId w:val="667"/>
        </w:numPr>
        <w:spacing w:before="20" w:after="20" w:line="276" w:lineRule="auto"/>
        <w:rPr>
          <w:rFonts w:ascii="Arial" w:hAnsi="Arial" w:cs="Arial"/>
          <w:sz w:val="22"/>
          <w:szCs w:val="22"/>
        </w:rPr>
      </w:pPr>
      <w:r w:rsidRPr="00723CC1">
        <w:rPr>
          <w:rFonts w:ascii="Arial" w:hAnsi="Arial" w:cs="Arial"/>
          <w:sz w:val="22"/>
          <w:szCs w:val="22"/>
        </w:rPr>
        <w:t>Stop-work yetkisi kağıt üzerinde tanımlanmış, ancak fiiliyatta kullanıldığında çalışanlar dolaylı olarak cezalandırıldığı için “psikolojik güvenlik” ortamı oluşmamıştır.</w:t>
      </w:r>
    </w:p>
    <w:p w14:paraId="48D459B6" w14:textId="77777777" w:rsidR="008508FA" w:rsidRPr="00723CC1" w:rsidRDefault="008508FA" w:rsidP="00CF7A8E">
      <w:pPr>
        <w:numPr>
          <w:ilvl w:val="0"/>
          <w:numId w:val="668"/>
        </w:numPr>
        <w:spacing w:before="20" w:after="20" w:line="276" w:lineRule="auto"/>
        <w:rPr>
          <w:rFonts w:ascii="Arial" w:hAnsi="Arial" w:cs="Arial"/>
          <w:sz w:val="22"/>
          <w:szCs w:val="22"/>
        </w:rPr>
      </w:pPr>
      <w:r w:rsidRPr="00723CC1">
        <w:rPr>
          <w:rFonts w:ascii="Arial" w:hAnsi="Arial" w:cs="Arial"/>
          <w:sz w:val="22"/>
          <w:szCs w:val="22"/>
        </w:rPr>
        <w:t>Sahada yaygın ve yerleşik kural ihlalleri, bypass edilmiş koruyucular ve sistematik prosedür sapmaları görülüyor ve bunlar uzun süredir yönetim tarafından tolere ediliyorsa.</w:t>
      </w:r>
    </w:p>
    <w:p w14:paraId="158270C3" w14:textId="77777777" w:rsidR="008508FA" w:rsidRPr="00723CC1" w:rsidRDefault="008508FA" w:rsidP="00CF7A8E">
      <w:pPr>
        <w:numPr>
          <w:ilvl w:val="0"/>
          <w:numId w:val="668"/>
        </w:numPr>
        <w:spacing w:before="20" w:after="20" w:line="276" w:lineRule="auto"/>
        <w:rPr>
          <w:rFonts w:ascii="Arial" w:hAnsi="Arial" w:cs="Arial"/>
          <w:sz w:val="22"/>
          <w:szCs w:val="22"/>
        </w:rPr>
      </w:pPr>
      <w:r w:rsidRPr="00723CC1">
        <w:rPr>
          <w:rFonts w:ascii="Arial" w:hAnsi="Arial" w:cs="Arial"/>
          <w:sz w:val="22"/>
          <w:szCs w:val="22"/>
        </w:rPr>
        <w:t>Aynı veya benzer tipte olaylar tekrar ediyor ve her seferinde sadece ön cephedeki bireyler hedef alınırken, liderlik kararları ve önceliklendirme sorgulanmıyorsa.</w:t>
      </w:r>
    </w:p>
    <w:p w14:paraId="482CB3EB" w14:textId="77777777" w:rsidR="008508FA" w:rsidRPr="00723CC1" w:rsidRDefault="008508FA" w:rsidP="00CF7A8E">
      <w:pPr>
        <w:numPr>
          <w:ilvl w:val="0"/>
          <w:numId w:val="668"/>
        </w:numPr>
        <w:spacing w:before="20" w:after="20" w:line="276" w:lineRule="auto"/>
        <w:rPr>
          <w:rFonts w:ascii="Arial" w:hAnsi="Arial" w:cs="Arial"/>
          <w:sz w:val="22"/>
          <w:szCs w:val="22"/>
        </w:rPr>
      </w:pPr>
      <w:r w:rsidRPr="00723CC1">
        <w:rPr>
          <w:rFonts w:ascii="Arial" w:hAnsi="Arial" w:cs="Arial"/>
          <w:sz w:val="22"/>
          <w:szCs w:val="22"/>
        </w:rPr>
        <w:t>Güvenlikle ilgili kritik iyileştirme önerileri finansal veya zaman baskısı gerekçesiyle sistematik olarak erteleniyorsa.</w:t>
      </w:r>
    </w:p>
    <w:p w14:paraId="2A81BE06" w14:textId="77777777" w:rsidR="00227CD3" w:rsidRPr="00723CC1" w:rsidRDefault="00227CD3">
      <w:pPr>
        <w:rPr>
          <w:rFonts w:ascii="Arial" w:eastAsiaTheme="majorEastAsia" w:hAnsi="Arial" w:cs="Arial"/>
          <w:sz w:val="22"/>
          <w:szCs w:val="22"/>
        </w:rPr>
      </w:pPr>
      <w:r w:rsidRPr="00723CC1">
        <w:rPr>
          <w:rFonts w:ascii="Arial" w:hAnsi="Arial" w:cs="Arial"/>
          <w:sz w:val="22"/>
          <w:szCs w:val="22"/>
        </w:rPr>
        <w:br w:type="page"/>
      </w:r>
    </w:p>
    <w:p w14:paraId="40207D99" w14:textId="2F9D0F8E" w:rsidR="00111A90" w:rsidRPr="00723CC1" w:rsidRDefault="00111A90" w:rsidP="00FB4B48">
      <w:pPr>
        <w:rPr>
          <w:b/>
          <w:bCs/>
        </w:rPr>
      </w:pPr>
      <w:r w:rsidRPr="00723CC1">
        <w:rPr>
          <w:b/>
          <w:bCs/>
        </w:rPr>
        <w:t>Anahtar kelimeler: “güvenlik kağıt üstünde” “güvenlik ikinci planda” “bütçe önce güvenlikten kesildi” “üretim hedefi güvenliğe baskın” “kaza yoksa sorun yok anlayışı”</w:t>
      </w:r>
      <w:r w:rsidR="002C5633" w:rsidRPr="00723CC1">
        <w:rPr>
          <w:b/>
          <w:bCs/>
        </w:rPr>
        <w:t xml:space="preserve"> </w:t>
      </w:r>
      <w:r w:rsidR="002C5633" w:rsidRPr="00723CC1">
        <w:rPr>
          <w:b/>
          <w:bCs/>
        </w:rPr>
        <w:t>"yönetim sahaya inmiyor"</w:t>
      </w:r>
    </w:p>
    <w:p w14:paraId="0D8B9E36" w14:textId="6F3E3267" w:rsidR="008508FA" w:rsidRPr="00723CC1" w:rsidRDefault="008508FA" w:rsidP="0032586A">
      <w:pPr>
        <w:pStyle w:val="Heading2"/>
      </w:pPr>
      <w:bookmarkStart w:id="103" w:name="_Toc231335128"/>
      <w:r w:rsidRPr="00723CC1">
        <w:t>D1.1 Güvenliğe yönelik zayıf liderlik taahhüdü</w:t>
      </w:r>
      <w:bookmarkEnd w:id="103"/>
    </w:p>
    <w:p w14:paraId="1F6CDE3F" w14:textId="664A791A" w:rsidR="008508FA" w:rsidRPr="00723CC1" w:rsidRDefault="00DF38E2" w:rsidP="00CF7A8E">
      <w:pPr>
        <w:spacing w:before="20" w:after="20" w:line="276" w:lineRule="auto"/>
        <w:rPr>
          <w:rFonts w:ascii="Arial" w:hAnsi="Arial" w:cs="Arial"/>
          <w:sz w:val="22"/>
          <w:szCs w:val="22"/>
        </w:rPr>
      </w:pPr>
      <w:r w:rsidRPr="00723CC1">
        <w:rPr>
          <w:rFonts w:ascii="Arial" w:hAnsi="Arial" w:cs="Arial"/>
          <w:sz w:val="22"/>
          <w:szCs w:val="22"/>
        </w:rPr>
        <w:t>Ü</w:t>
      </w:r>
      <w:r w:rsidR="008508FA" w:rsidRPr="00723CC1">
        <w:rPr>
          <w:rFonts w:ascii="Arial" w:hAnsi="Arial" w:cs="Arial"/>
          <w:sz w:val="22"/>
          <w:szCs w:val="22"/>
        </w:rPr>
        <w:t>st yönetimin güvenliği stratejik öncelik olarak benimsediğini ifade etmesine rağmen, karar alma, hedef belirleme, performans yönetimi ve kaynak tahsisinde güvenliği sistematik olarak ikinci plana itmesini tanımlar. Liderlik taahhüdü zayıf olduğunda, güvenlik göstergeleri KPI setlerinde sınırlı yer bulur veya yalnızca “kaza sayısı” gibi yüzeysel metriklerle takip edilir. Bu durum, çalışanlar tarafından “gerçek önceliklerin” üretim, kalite ve maliyet ekseninde olduğu şeklinde algılanır. Zayıf taahhüt, yüksek riskli sektörlerde büyük kazalara zemin hazırlayan güvenlik kültürü erozyonunun temel tetikleyicilerinden biridir.</w:t>
      </w:r>
    </w:p>
    <w:p w14:paraId="2E96E484" w14:textId="77777777" w:rsidR="008508FA" w:rsidRPr="00723CC1" w:rsidRDefault="008508FA"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6DC95652" w14:textId="77777777" w:rsidR="008508FA" w:rsidRPr="00723CC1" w:rsidRDefault="008508FA" w:rsidP="00CF7A8E">
      <w:pPr>
        <w:numPr>
          <w:ilvl w:val="0"/>
          <w:numId w:val="673"/>
        </w:numPr>
        <w:spacing w:before="20" w:after="20" w:line="276" w:lineRule="auto"/>
        <w:rPr>
          <w:rFonts w:ascii="Arial" w:hAnsi="Arial" w:cs="Arial"/>
          <w:sz w:val="22"/>
          <w:szCs w:val="22"/>
        </w:rPr>
      </w:pPr>
      <w:r w:rsidRPr="00723CC1">
        <w:rPr>
          <w:rFonts w:ascii="Arial" w:hAnsi="Arial" w:cs="Arial"/>
          <w:sz w:val="22"/>
          <w:szCs w:val="22"/>
        </w:rPr>
        <w:t>Güvenlik yatırımları, sistematik olarak ertelenen veya bütçe revizyonlarında ilk kesilen kalemlerdir.</w:t>
      </w:r>
    </w:p>
    <w:p w14:paraId="600174BC" w14:textId="77777777" w:rsidR="008508FA" w:rsidRPr="00723CC1" w:rsidRDefault="008508FA" w:rsidP="00CF7A8E">
      <w:pPr>
        <w:numPr>
          <w:ilvl w:val="0"/>
          <w:numId w:val="673"/>
        </w:numPr>
        <w:spacing w:before="20" w:after="20" w:line="276" w:lineRule="auto"/>
        <w:rPr>
          <w:rFonts w:ascii="Arial" w:hAnsi="Arial" w:cs="Arial"/>
          <w:sz w:val="22"/>
          <w:szCs w:val="22"/>
        </w:rPr>
      </w:pPr>
      <w:r w:rsidRPr="00723CC1">
        <w:rPr>
          <w:rFonts w:ascii="Arial" w:hAnsi="Arial" w:cs="Arial"/>
          <w:sz w:val="22"/>
          <w:szCs w:val="22"/>
        </w:rPr>
        <w:t>Yönetim toplantılarında güvenlik, ajandanın son maddesi olarak yer alır veya sadece “kaza olmadı” durumu raporlanarak geçilir.</w:t>
      </w:r>
    </w:p>
    <w:p w14:paraId="32E82E55" w14:textId="77777777" w:rsidR="008508FA" w:rsidRPr="00723CC1" w:rsidRDefault="008508FA" w:rsidP="00CF7A8E">
      <w:pPr>
        <w:numPr>
          <w:ilvl w:val="0"/>
          <w:numId w:val="673"/>
        </w:numPr>
        <w:spacing w:before="20" w:after="20" w:line="276" w:lineRule="auto"/>
        <w:rPr>
          <w:rFonts w:ascii="Arial" w:hAnsi="Arial" w:cs="Arial"/>
          <w:sz w:val="22"/>
          <w:szCs w:val="22"/>
        </w:rPr>
      </w:pPr>
      <w:r w:rsidRPr="00723CC1">
        <w:rPr>
          <w:rFonts w:ascii="Arial" w:hAnsi="Arial" w:cs="Arial"/>
          <w:sz w:val="22"/>
          <w:szCs w:val="22"/>
        </w:rPr>
        <w:t>Güvenlik hedefleri; üretim, teslim süresi veya maliyet hedefleri ile çeliştiğinde, fiili tercihler daima üretim lehine yapılır.</w:t>
      </w:r>
    </w:p>
    <w:p w14:paraId="10464B26" w14:textId="77777777" w:rsidR="008508FA" w:rsidRPr="00723CC1" w:rsidRDefault="008508FA" w:rsidP="00CF7A8E">
      <w:pPr>
        <w:numPr>
          <w:ilvl w:val="0"/>
          <w:numId w:val="673"/>
        </w:numPr>
        <w:spacing w:before="20" w:after="20" w:line="276" w:lineRule="auto"/>
        <w:rPr>
          <w:rFonts w:ascii="Arial" w:hAnsi="Arial" w:cs="Arial"/>
          <w:sz w:val="22"/>
          <w:szCs w:val="22"/>
        </w:rPr>
      </w:pPr>
      <w:r w:rsidRPr="00723CC1">
        <w:rPr>
          <w:rFonts w:ascii="Arial" w:hAnsi="Arial" w:cs="Arial"/>
          <w:sz w:val="22"/>
          <w:szCs w:val="22"/>
        </w:rPr>
        <w:t>Yönetim, sahadaki kritik riskleri ve açık sapmaları bilmesine rağmen, bu konularda zamanında ve kararlı aksiyon almaz.</w:t>
      </w:r>
    </w:p>
    <w:p w14:paraId="5FEE3A92" w14:textId="77777777" w:rsidR="00B4173E" w:rsidRPr="00723CC1" w:rsidRDefault="00B4173E">
      <w:pPr>
        <w:rPr>
          <w:rFonts w:ascii="Arial" w:hAnsi="Arial" w:cs="Arial"/>
          <w:b/>
          <w:bCs/>
          <w:sz w:val="22"/>
          <w:szCs w:val="22"/>
        </w:rPr>
      </w:pPr>
    </w:p>
    <w:p w14:paraId="62017E65" w14:textId="42DD5060" w:rsidR="00227CD3" w:rsidRPr="00723CC1" w:rsidRDefault="00227CD3" w:rsidP="00FE0889">
      <w:pPr>
        <w:rPr>
          <w:rFonts w:ascii="Arial" w:hAnsi="Arial" w:cs="Arial"/>
          <w:b/>
          <w:bCs/>
          <w:sz w:val="22"/>
          <w:szCs w:val="22"/>
        </w:rPr>
      </w:pPr>
      <w:r w:rsidRPr="00723CC1">
        <w:rPr>
          <w:rFonts w:ascii="Arial" w:hAnsi="Arial" w:cs="Arial"/>
          <w:b/>
          <w:bCs/>
          <w:sz w:val="22"/>
          <w:szCs w:val="22"/>
        </w:rPr>
        <w:br w:type="page"/>
      </w:r>
    </w:p>
    <w:p w14:paraId="5E9CBA7A" w14:textId="44FB570B" w:rsidR="00111A90" w:rsidRPr="00723CC1" w:rsidRDefault="00111A90" w:rsidP="00FB4B48">
      <w:pPr>
        <w:rPr>
          <w:b/>
          <w:bCs/>
        </w:rPr>
      </w:pPr>
      <w:r w:rsidRPr="00723CC1">
        <w:rPr>
          <w:b/>
          <w:bCs/>
        </w:rPr>
        <w:t>Anahtar kelimeler: “sahada denetim yok” “süpervizör sahaya inmiyor” “gözetim reaktif yapılıyor” “plansız kontrol turu” “masa başı yönetim”</w:t>
      </w:r>
      <w:r w:rsidR="002C5633" w:rsidRPr="00723CC1">
        <w:t xml:space="preserve"> </w:t>
      </w:r>
      <w:r w:rsidR="002C5633" w:rsidRPr="00723CC1">
        <w:rPr>
          <w:b/>
          <w:bCs/>
        </w:rPr>
        <w:t>"gözlem değil imza atılıyor"</w:t>
      </w:r>
    </w:p>
    <w:p w14:paraId="3E4EA1C1" w14:textId="397F2AE1" w:rsidR="008508FA" w:rsidRPr="00723CC1" w:rsidRDefault="008508FA" w:rsidP="0032586A">
      <w:pPr>
        <w:pStyle w:val="Heading2"/>
      </w:pPr>
      <w:bookmarkStart w:id="104" w:name="_Toc231335129"/>
      <w:r w:rsidRPr="00723CC1">
        <w:t>D1.2 Yetersiz gözetim veya denetim</w:t>
      </w:r>
      <w:bookmarkEnd w:id="104"/>
    </w:p>
    <w:p w14:paraId="45F8A802" w14:textId="04B18FAF" w:rsidR="008508FA" w:rsidRPr="00723CC1" w:rsidRDefault="00DD5C8C" w:rsidP="00CF7A8E">
      <w:pPr>
        <w:spacing w:before="20" w:after="20" w:line="276" w:lineRule="auto"/>
        <w:rPr>
          <w:rFonts w:ascii="Arial" w:hAnsi="Arial" w:cs="Arial"/>
          <w:sz w:val="22"/>
          <w:szCs w:val="22"/>
        </w:rPr>
      </w:pPr>
      <w:r w:rsidRPr="00723CC1">
        <w:rPr>
          <w:rFonts w:ascii="Arial" w:hAnsi="Arial" w:cs="Arial"/>
          <w:sz w:val="22"/>
          <w:szCs w:val="22"/>
        </w:rPr>
        <w:t>İ</w:t>
      </w:r>
      <w:r w:rsidR="008508FA" w:rsidRPr="00723CC1">
        <w:rPr>
          <w:rFonts w:ascii="Arial" w:hAnsi="Arial" w:cs="Arial"/>
          <w:sz w:val="22"/>
          <w:szCs w:val="22"/>
        </w:rPr>
        <w:t>lk hat yöneticilerinin (formen, şef, süpervizör vb.) sahada işin yürütülmesini yeterince gözlemlememesi, rehberlik etmemesi ve risklere proaktif müdahale etmemesi durumunu tanımlar. Yetersiz gözetim, hem nicelik (sahada bulunma süresi) hem nitelik (içerik, derinlik, koçluk kalitesi) açısından eksikliği kapsar.</w:t>
      </w:r>
      <w:r w:rsidRPr="00723CC1">
        <w:rPr>
          <w:rFonts w:ascii="Arial" w:hAnsi="Arial" w:cs="Arial"/>
          <w:sz w:val="22"/>
          <w:szCs w:val="22"/>
        </w:rPr>
        <w:t xml:space="preserve"> H</w:t>
      </w:r>
      <w:r w:rsidR="008508FA" w:rsidRPr="00723CC1">
        <w:rPr>
          <w:rFonts w:ascii="Arial" w:hAnsi="Arial" w:cs="Arial"/>
          <w:sz w:val="22"/>
          <w:szCs w:val="22"/>
        </w:rPr>
        <w:t>atalı uygulamaların, uygunsuz çalışma koşullarının ve normalleşen sapmaların erken safhada tespit edilememesinin temel mekanizmalarından biridir.</w:t>
      </w:r>
    </w:p>
    <w:p w14:paraId="6F523349" w14:textId="77777777" w:rsidR="008508FA" w:rsidRPr="00723CC1" w:rsidRDefault="008508FA"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3F865A33" w14:textId="77777777" w:rsidR="008508FA" w:rsidRPr="00723CC1" w:rsidRDefault="008508FA" w:rsidP="00CF7A8E">
      <w:pPr>
        <w:numPr>
          <w:ilvl w:val="0"/>
          <w:numId w:val="679"/>
        </w:numPr>
        <w:spacing w:before="20" w:after="20" w:line="276" w:lineRule="auto"/>
        <w:rPr>
          <w:rFonts w:ascii="Arial" w:hAnsi="Arial" w:cs="Arial"/>
          <w:sz w:val="22"/>
          <w:szCs w:val="22"/>
        </w:rPr>
      </w:pPr>
      <w:r w:rsidRPr="00723CC1">
        <w:rPr>
          <w:rFonts w:ascii="Arial" w:hAnsi="Arial" w:cs="Arial"/>
          <w:sz w:val="22"/>
          <w:szCs w:val="22"/>
        </w:rPr>
        <w:t>Süpervizörlerin ofis işleri, raporlama ve idari yükler nedeniyle sahaya sınırlı zaman ayırması.</w:t>
      </w:r>
    </w:p>
    <w:p w14:paraId="203F38E9" w14:textId="77777777" w:rsidR="008508FA" w:rsidRPr="00723CC1" w:rsidRDefault="008508FA" w:rsidP="00CF7A8E">
      <w:pPr>
        <w:numPr>
          <w:ilvl w:val="0"/>
          <w:numId w:val="679"/>
        </w:numPr>
        <w:spacing w:before="20" w:after="20" w:line="276" w:lineRule="auto"/>
        <w:rPr>
          <w:rFonts w:ascii="Arial" w:hAnsi="Arial" w:cs="Arial"/>
          <w:sz w:val="22"/>
          <w:szCs w:val="22"/>
        </w:rPr>
      </w:pPr>
      <w:r w:rsidRPr="00723CC1">
        <w:rPr>
          <w:rFonts w:ascii="Arial" w:hAnsi="Arial" w:cs="Arial"/>
          <w:sz w:val="22"/>
          <w:szCs w:val="22"/>
        </w:rPr>
        <w:t>Gözetim faaliyetlerinin çoğunlukla reaktif, kaza sonrası veya denetim öncesi “kampanya” şeklinde yapılması.</w:t>
      </w:r>
    </w:p>
    <w:p w14:paraId="34770914" w14:textId="77777777" w:rsidR="008508FA" w:rsidRPr="00723CC1" w:rsidRDefault="008508FA" w:rsidP="00CF7A8E">
      <w:pPr>
        <w:numPr>
          <w:ilvl w:val="0"/>
          <w:numId w:val="679"/>
        </w:numPr>
        <w:spacing w:before="20" w:after="20" w:line="276" w:lineRule="auto"/>
        <w:rPr>
          <w:rFonts w:ascii="Arial" w:hAnsi="Arial" w:cs="Arial"/>
          <w:sz w:val="22"/>
          <w:szCs w:val="22"/>
        </w:rPr>
      </w:pPr>
      <w:r w:rsidRPr="00723CC1">
        <w:rPr>
          <w:rFonts w:ascii="Arial" w:hAnsi="Arial" w:cs="Arial"/>
          <w:sz w:val="22"/>
          <w:szCs w:val="22"/>
        </w:rPr>
        <w:t>Gözetim turlarının yapısız, plansız ve kişiden kişiye değişen tarzda yürütülmesi; sistematik gözlem ve geri bildirim araçlarının kullanılmaması.</w:t>
      </w:r>
    </w:p>
    <w:p w14:paraId="03CB75BD" w14:textId="77777777" w:rsidR="00B4173E" w:rsidRPr="00723CC1" w:rsidRDefault="00B4173E">
      <w:pPr>
        <w:rPr>
          <w:rFonts w:ascii="Arial" w:hAnsi="Arial" w:cs="Arial"/>
          <w:b/>
          <w:bCs/>
          <w:sz w:val="22"/>
          <w:szCs w:val="22"/>
        </w:rPr>
      </w:pPr>
    </w:p>
    <w:p w14:paraId="2EB4213D" w14:textId="606D5F87" w:rsidR="00227CD3" w:rsidRPr="00723CC1" w:rsidRDefault="00227CD3" w:rsidP="00FE0889">
      <w:pPr>
        <w:rPr>
          <w:rFonts w:ascii="Arial" w:hAnsi="Arial" w:cs="Arial"/>
          <w:b/>
          <w:bCs/>
          <w:sz w:val="22"/>
          <w:szCs w:val="22"/>
        </w:rPr>
      </w:pPr>
      <w:r w:rsidRPr="00723CC1">
        <w:rPr>
          <w:rFonts w:ascii="Arial" w:hAnsi="Arial" w:cs="Arial"/>
          <w:b/>
          <w:bCs/>
          <w:sz w:val="22"/>
          <w:szCs w:val="22"/>
        </w:rPr>
        <w:br w:type="page"/>
      </w:r>
    </w:p>
    <w:p w14:paraId="31839FF3" w14:textId="6F869BDC" w:rsidR="007303A5" w:rsidRPr="00723CC1" w:rsidRDefault="00111A90" w:rsidP="00FB4B48">
      <w:pPr>
        <w:rPr>
          <w:b/>
          <w:bCs/>
        </w:rPr>
      </w:pPr>
      <w:r w:rsidRPr="00723CC1">
        <w:rPr>
          <w:b/>
          <w:bCs/>
        </w:rPr>
        <w:t>Anahtar kelimeler: “ihlale yaptırım yok” “herkes için kural farklı” “tekrar eden ihlal kayda geçmiyor” “nasıl olsa bir şey olmuyor algısı” “disiplin sadece büyük kazada”</w:t>
      </w:r>
      <w:r w:rsidR="002C5633" w:rsidRPr="00723CC1">
        <w:rPr>
          <w:b/>
          <w:bCs/>
        </w:rPr>
        <w:t xml:space="preserve"> </w:t>
      </w:r>
      <w:r w:rsidR="002C5633" w:rsidRPr="00723CC1">
        <w:rPr>
          <w:b/>
          <w:bCs/>
        </w:rPr>
        <w:t>"bazıları için kural geçerli değil"</w:t>
      </w:r>
    </w:p>
    <w:p w14:paraId="1E41F762" w14:textId="497F3E3E" w:rsidR="008508FA" w:rsidRPr="00723CC1" w:rsidRDefault="008508FA" w:rsidP="0032586A">
      <w:pPr>
        <w:pStyle w:val="Heading2"/>
      </w:pPr>
      <w:bookmarkStart w:id="105" w:name="_Toc231335130"/>
      <w:r w:rsidRPr="00723CC1">
        <w:t>D1.3 Hesap verebilirlik (accountability) eksikliği</w:t>
      </w:r>
      <w:bookmarkEnd w:id="105"/>
    </w:p>
    <w:p w14:paraId="430E749C" w14:textId="17A095F2" w:rsidR="008508FA" w:rsidRPr="00723CC1" w:rsidRDefault="00DD5C8C" w:rsidP="00CF7A8E">
      <w:pPr>
        <w:spacing w:before="20" w:after="20" w:line="276" w:lineRule="auto"/>
        <w:rPr>
          <w:rFonts w:ascii="Arial" w:hAnsi="Arial" w:cs="Arial"/>
          <w:sz w:val="22"/>
          <w:szCs w:val="22"/>
        </w:rPr>
      </w:pPr>
      <w:r w:rsidRPr="00723CC1">
        <w:rPr>
          <w:rFonts w:ascii="Arial" w:hAnsi="Arial" w:cs="Arial"/>
          <w:sz w:val="22"/>
          <w:szCs w:val="22"/>
        </w:rPr>
        <w:t>K</w:t>
      </w:r>
      <w:r w:rsidR="008508FA" w:rsidRPr="00723CC1">
        <w:rPr>
          <w:rFonts w:ascii="Arial" w:hAnsi="Arial" w:cs="Arial"/>
          <w:sz w:val="22"/>
          <w:szCs w:val="22"/>
        </w:rPr>
        <w:t>ural ihlalleri, güvenlik sapmaları ve riskli davranışların tespit edildiği halde tutarlı, adil ve şeffaf bir şekilde ele alınmaması, sonuçsuz bırakılması veya kişiden kişiye değişen uygulamalarla yönetilmesini tanımlar. Hesap verebilirlik eksikliği, davranışsal beklentilerin bulanıklaşmasına, “nasıl olsa bir şey olmuyor” algısına ve sistematik risk toleransının yükselmesine yol açar.</w:t>
      </w:r>
      <w:r w:rsidRPr="00723CC1">
        <w:rPr>
          <w:rFonts w:ascii="Arial" w:hAnsi="Arial" w:cs="Arial"/>
          <w:sz w:val="22"/>
          <w:szCs w:val="22"/>
        </w:rPr>
        <w:t xml:space="preserve"> D</w:t>
      </w:r>
      <w:r w:rsidR="008508FA" w:rsidRPr="00723CC1">
        <w:rPr>
          <w:rFonts w:ascii="Arial" w:hAnsi="Arial" w:cs="Arial"/>
          <w:sz w:val="22"/>
          <w:szCs w:val="22"/>
        </w:rPr>
        <w:t>disiplin süreçlerinin eksikliğinin ötesinde, yönetimin ihlal ve sapmaları bilinçli olarak normalleştirme eğilimini de kapsar.</w:t>
      </w:r>
    </w:p>
    <w:p w14:paraId="1C9C609D" w14:textId="77777777" w:rsidR="008508FA" w:rsidRPr="00723CC1" w:rsidRDefault="008508FA"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363315A4" w14:textId="77777777" w:rsidR="008508FA" w:rsidRPr="00723CC1" w:rsidRDefault="008508FA" w:rsidP="00CF7A8E">
      <w:pPr>
        <w:numPr>
          <w:ilvl w:val="0"/>
          <w:numId w:val="685"/>
        </w:numPr>
        <w:spacing w:before="20" w:after="20" w:line="276" w:lineRule="auto"/>
        <w:rPr>
          <w:rFonts w:ascii="Arial" w:hAnsi="Arial" w:cs="Arial"/>
          <w:sz w:val="22"/>
          <w:szCs w:val="22"/>
        </w:rPr>
      </w:pPr>
      <w:r w:rsidRPr="00723CC1">
        <w:rPr>
          <w:rFonts w:ascii="Arial" w:hAnsi="Arial" w:cs="Arial"/>
          <w:sz w:val="22"/>
          <w:szCs w:val="22"/>
        </w:rPr>
        <w:t>Aynı tip ihlalde farklı kişilere farklı yaptırımlar uygulanması (örneğin, kilit personel veya taşeronlara daha toleranslı yaklaşılması).</w:t>
      </w:r>
    </w:p>
    <w:p w14:paraId="60D20DAB" w14:textId="77777777" w:rsidR="008508FA" w:rsidRPr="00723CC1" w:rsidRDefault="008508FA" w:rsidP="00CF7A8E">
      <w:pPr>
        <w:numPr>
          <w:ilvl w:val="0"/>
          <w:numId w:val="685"/>
        </w:numPr>
        <w:spacing w:before="20" w:after="20" w:line="276" w:lineRule="auto"/>
        <w:rPr>
          <w:rFonts w:ascii="Arial" w:hAnsi="Arial" w:cs="Arial"/>
          <w:sz w:val="22"/>
          <w:szCs w:val="22"/>
        </w:rPr>
      </w:pPr>
      <w:r w:rsidRPr="00723CC1">
        <w:rPr>
          <w:rFonts w:ascii="Arial" w:hAnsi="Arial" w:cs="Arial"/>
          <w:sz w:val="22"/>
          <w:szCs w:val="22"/>
        </w:rPr>
        <w:t>Tekrarlayan ihlallerin yazılı olarak kayda geçmemesi ve davranış kalıplarının izlenmemesi.</w:t>
      </w:r>
    </w:p>
    <w:p w14:paraId="756331D5" w14:textId="77777777" w:rsidR="008508FA" w:rsidRPr="00723CC1" w:rsidRDefault="008508FA" w:rsidP="00CF7A8E">
      <w:pPr>
        <w:numPr>
          <w:ilvl w:val="0"/>
          <w:numId w:val="685"/>
        </w:numPr>
        <w:spacing w:before="20" w:after="20" w:line="276" w:lineRule="auto"/>
        <w:rPr>
          <w:rFonts w:ascii="Arial" w:hAnsi="Arial" w:cs="Arial"/>
          <w:sz w:val="22"/>
          <w:szCs w:val="22"/>
        </w:rPr>
      </w:pPr>
      <w:r w:rsidRPr="00723CC1">
        <w:rPr>
          <w:rFonts w:ascii="Arial" w:hAnsi="Arial" w:cs="Arial"/>
          <w:sz w:val="22"/>
          <w:szCs w:val="22"/>
        </w:rPr>
        <w:t>Disiplin sürecinin sadece büyük kazalar sonrası devreye girmesi, küçük ihlallerin ve ramak kalaların görmezden gelinmesi.</w:t>
      </w:r>
    </w:p>
    <w:p w14:paraId="7839974E" w14:textId="77777777" w:rsidR="008508FA" w:rsidRPr="00723CC1" w:rsidRDefault="008508FA" w:rsidP="00CF7A8E">
      <w:pPr>
        <w:numPr>
          <w:ilvl w:val="0"/>
          <w:numId w:val="686"/>
        </w:numPr>
        <w:spacing w:before="20" w:after="20" w:line="276" w:lineRule="auto"/>
        <w:rPr>
          <w:rFonts w:ascii="Arial" w:hAnsi="Arial" w:cs="Arial"/>
          <w:sz w:val="22"/>
          <w:szCs w:val="22"/>
        </w:rPr>
      </w:pPr>
      <w:r w:rsidRPr="00723CC1">
        <w:rPr>
          <w:rFonts w:ascii="Arial" w:hAnsi="Arial" w:cs="Arial"/>
          <w:sz w:val="22"/>
          <w:szCs w:val="22"/>
        </w:rPr>
        <w:t>Sahada çalışanların, “zaten kimse bir şey demiyor” veya “bazı kişiler için kurallar geçerli değil” şeklinde algı ifade ettikleri güvenilir kanallarla doğrulanabiliyorsa.</w:t>
      </w:r>
    </w:p>
    <w:p w14:paraId="680F8BBA" w14:textId="77777777" w:rsidR="00B4173E" w:rsidRPr="00723CC1" w:rsidRDefault="00B4173E">
      <w:pPr>
        <w:rPr>
          <w:rFonts w:ascii="Arial" w:hAnsi="Arial" w:cs="Arial"/>
          <w:b/>
          <w:bCs/>
          <w:sz w:val="22"/>
          <w:szCs w:val="22"/>
        </w:rPr>
      </w:pPr>
    </w:p>
    <w:p w14:paraId="7A165CDD" w14:textId="70AE03FA" w:rsidR="00227CD3" w:rsidRPr="00723CC1" w:rsidRDefault="00227CD3" w:rsidP="00FE0889">
      <w:pPr>
        <w:rPr>
          <w:rFonts w:ascii="Arial" w:hAnsi="Arial" w:cs="Arial"/>
          <w:b/>
          <w:bCs/>
          <w:sz w:val="22"/>
          <w:szCs w:val="22"/>
        </w:rPr>
      </w:pPr>
      <w:r w:rsidRPr="00723CC1">
        <w:rPr>
          <w:rFonts w:ascii="Arial" w:hAnsi="Arial" w:cs="Arial"/>
          <w:b/>
          <w:bCs/>
          <w:sz w:val="22"/>
          <w:szCs w:val="22"/>
        </w:rPr>
        <w:br w:type="page"/>
      </w:r>
    </w:p>
    <w:p w14:paraId="77237A17" w14:textId="11EB368B" w:rsidR="007303A5" w:rsidRPr="00723CC1" w:rsidRDefault="00111A90" w:rsidP="00FB4B48">
      <w:pPr>
        <w:rPr>
          <w:b/>
          <w:bCs/>
        </w:rPr>
      </w:pPr>
      <w:r w:rsidRPr="00723CC1">
        <w:rPr>
          <w:b/>
          <w:bCs/>
        </w:rPr>
        <w:t xml:space="preserve">Anahtar kelimeler: ““önce işi bitir” baskısı” </w:t>
      </w:r>
      <w:r w:rsidR="002C5633" w:rsidRPr="00723CC1">
        <w:rPr>
          <w:b/>
          <w:bCs/>
        </w:rPr>
        <w:t>"duramazsın vakit yok"</w:t>
      </w:r>
      <w:r w:rsidR="002C5633" w:rsidRPr="00723CC1">
        <w:rPr>
          <w:b/>
          <w:bCs/>
        </w:rPr>
        <w:t xml:space="preserve"> </w:t>
      </w:r>
      <w:r w:rsidRPr="00723CC1">
        <w:rPr>
          <w:b/>
          <w:bCs/>
        </w:rPr>
        <w:t>“süre</w:t>
      </w:r>
      <w:r w:rsidR="00DB39D3" w:rsidRPr="00723CC1">
        <w:rPr>
          <w:b/>
          <w:bCs/>
        </w:rPr>
        <w:t xml:space="preserve"> </w:t>
      </w:r>
      <w:r w:rsidRPr="00723CC1">
        <w:rPr>
          <w:b/>
          <w:bCs/>
        </w:rPr>
        <w:t>bütçe baskısı altında” “güvenlik için durdurmaya izin yok” “hız/verimlilik tek kriter” “üretim hedefi güvenliği eziyor”</w:t>
      </w:r>
    </w:p>
    <w:p w14:paraId="12CE1612" w14:textId="219BF56F" w:rsidR="008508FA" w:rsidRPr="00723CC1" w:rsidRDefault="008508FA" w:rsidP="0032586A">
      <w:pPr>
        <w:pStyle w:val="Heading2"/>
      </w:pPr>
      <w:bookmarkStart w:id="106" w:name="_Toc231335131"/>
      <w:r w:rsidRPr="00723CC1">
        <w:t>D1.4 Üretim baskısının güvenliğin önüne geçmesi</w:t>
      </w:r>
      <w:bookmarkEnd w:id="106"/>
    </w:p>
    <w:p w14:paraId="1009FA45" w14:textId="6CAB1997" w:rsidR="008508FA" w:rsidRPr="00723CC1" w:rsidRDefault="00DD5C8C" w:rsidP="00CF7A8E">
      <w:pPr>
        <w:spacing w:before="20" w:after="20" w:line="276" w:lineRule="auto"/>
        <w:rPr>
          <w:rFonts w:ascii="Arial" w:hAnsi="Arial" w:cs="Arial"/>
          <w:sz w:val="22"/>
          <w:szCs w:val="22"/>
        </w:rPr>
      </w:pPr>
      <w:r w:rsidRPr="00723CC1">
        <w:rPr>
          <w:rFonts w:ascii="Arial" w:hAnsi="Arial" w:cs="Arial"/>
          <w:sz w:val="22"/>
          <w:szCs w:val="22"/>
        </w:rPr>
        <w:t>O</w:t>
      </w:r>
      <w:r w:rsidR="008508FA" w:rsidRPr="00723CC1">
        <w:rPr>
          <w:rFonts w:ascii="Arial" w:hAnsi="Arial" w:cs="Arial"/>
          <w:sz w:val="22"/>
          <w:szCs w:val="22"/>
        </w:rPr>
        <w:t xml:space="preserve">rganizasyon genelinde veya belirli birimlerde üretim çıktısı, zaman hedefleri ve maliyet baskısının, güvenlik gerekliliklerinin önüne geçtiği algı ve uygulama bütününü tanımlar. Üretim baskısı, çalışanları prosedür adımlarını kısaltmaya, KKD kullanmaktan kaçınmaya veya izin/LOTO gibi kritik kontrolleri atlamaya iten güçlü bir örgütsel itici faktördür. </w:t>
      </w:r>
      <w:r w:rsidR="003A1672" w:rsidRPr="00723CC1">
        <w:rPr>
          <w:rFonts w:ascii="Arial" w:hAnsi="Arial" w:cs="Arial"/>
          <w:sz w:val="22"/>
          <w:szCs w:val="22"/>
        </w:rPr>
        <w:t>KNA</w:t>
      </w:r>
      <w:r w:rsidR="008508FA" w:rsidRPr="00723CC1">
        <w:rPr>
          <w:rFonts w:ascii="Arial" w:hAnsi="Arial" w:cs="Arial"/>
          <w:sz w:val="22"/>
          <w:szCs w:val="22"/>
        </w:rPr>
        <w:t xml:space="preserve"> açısından, bu madde; zaman baskısı, performans metrikleri ve liderlik mesajlarının birleşerek sistematik risk iştahını yükselttiği durumları hedefler.</w:t>
      </w:r>
    </w:p>
    <w:p w14:paraId="69D2EADA" w14:textId="77777777" w:rsidR="008508FA" w:rsidRPr="00723CC1" w:rsidRDefault="008508FA"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5B889977" w14:textId="77777777" w:rsidR="008508FA" w:rsidRPr="00723CC1" w:rsidRDefault="008508FA" w:rsidP="00CF7A8E">
      <w:pPr>
        <w:numPr>
          <w:ilvl w:val="0"/>
          <w:numId w:val="691"/>
        </w:numPr>
        <w:spacing w:before="20" w:after="20" w:line="276" w:lineRule="auto"/>
        <w:rPr>
          <w:rFonts w:ascii="Arial" w:hAnsi="Arial" w:cs="Arial"/>
          <w:sz w:val="22"/>
          <w:szCs w:val="22"/>
        </w:rPr>
      </w:pPr>
      <w:r w:rsidRPr="00723CC1">
        <w:rPr>
          <w:rFonts w:ascii="Arial" w:hAnsi="Arial" w:cs="Arial"/>
          <w:sz w:val="22"/>
          <w:szCs w:val="22"/>
        </w:rPr>
        <w:t>Üretim ve teslimat hedeflerinin, risk düzeyi veya işin karmaşıklığı dikkate alınmadan agresif şekilde belirlenmesi.</w:t>
      </w:r>
    </w:p>
    <w:p w14:paraId="22745621" w14:textId="77777777" w:rsidR="008508FA" w:rsidRPr="00723CC1" w:rsidRDefault="008508FA" w:rsidP="00CF7A8E">
      <w:pPr>
        <w:numPr>
          <w:ilvl w:val="0"/>
          <w:numId w:val="691"/>
        </w:numPr>
        <w:spacing w:before="20" w:after="20" w:line="276" w:lineRule="auto"/>
        <w:rPr>
          <w:rFonts w:ascii="Arial" w:hAnsi="Arial" w:cs="Arial"/>
          <w:sz w:val="22"/>
          <w:szCs w:val="22"/>
        </w:rPr>
      </w:pPr>
      <w:r w:rsidRPr="00723CC1">
        <w:rPr>
          <w:rFonts w:ascii="Arial" w:hAnsi="Arial" w:cs="Arial"/>
          <w:sz w:val="22"/>
          <w:szCs w:val="22"/>
        </w:rPr>
        <w:t>Hız ve verimlilik odaklı performans metriklerinin, güvenli davranışı ödüllendiren göstergelerle dengelenmemesi.</w:t>
      </w:r>
    </w:p>
    <w:p w14:paraId="6418F90B" w14:textId="77777777" w:rsidR="008508FA" w:rsidRPr="00723CC1" w:rsidRDefault="008508FA" w:rsidP="00CF7A8E">
      <w:pPr>
        <w:numPr>
          <w:ilvl w:val="0"/>
          <w:numId w:val="691"/>
        </w:numPr>
        <w:spacing w:before="20" w:after="20" w:line="276" w:lineRule="auto"/>
        <w:rPr>
          <w:rFonts w:ascii="Arial" w:hAnsi="Arial" w:cs="Arial"/>
          <w:sz w:val="22"/>
          <w:szCs w:val="22"/>
        </w:rPr>
      </w:pPr>
      <w:r w:rsidRPr="00723CC1">
        <w:rPr>
          <w:rFonts w:ascii="Arial" w:hAnsi="Arial" w:cs="Arial"/>
          <w:sz w:val="22"/>
          <w:szCs w:val="22"/>
        </w:rPr>
        <w:t>Güvenlik nedeniyle iş durdurma veya yavaşlatma kararı alan çalışanların, dolaylı biçimde cezalandırılması (örneğin performans notu, vardiya, fazla mesai dağılımı).</w:t>
      </w:r>
    </w:p>
    <w:p w14:paraId="654E20D1" w14:textId="77777777" w:rsidR="008508FA" w:rsidRPr="00723CC1" w:rsidRDefault="008508FA" w:rsidP="00CF7A8E">
      <w:pPr>
        <w:numPr>
          <w:ilvl w:val="0"/>
          <w:numId w:val="692"/>
        </w:numPr>
        <w:spacing w:before="20" w:after="20" w:line="276" w:lineRule="auto"/>
        <w:rPr>
          <w:rFonts w:ascii="Arial" w:hAnsi="Arial" w:cs="Arial"/>
          <w:sz w:val="22"/>
          <w:szCs w:val="22"/>
        </w:rPr>
      </w:pPr>
      <w:r w:rsidRPr="00723CC1">
        <w:rPr>
          <w:rFonts w:ascii="Arial" w:hAnsi="Arial" w:cs="Arial"/>
          <w:sz w:val="22"/>
          <w:szCs w:val="22"/>
        </w:rPr>
        <w:t>Olay öncesi dönemde “vakit yok”, “duramazsın”, “önce bitir” gibi mesajların yöneticiler tarafından tekrarlayan şekilde verildiğine dair tanıklıklar varsa.</w:t>
      </w:r>
    </w:p>
    <w:p w14:paraId="3DA4205C" w14:textId="60841F6B" w:rsidR="008508FA" w:rsidRPr="00723CC1" w:rsidRDefault="008508FA" w:rsidP="00227CD3">
      <w:pPr>
        <w:numPr>
          <w:ilvl w:val="0"/>
          <w:numId w:val="692"/>
        </w:numPr>
        <w:spacing w:before="20" w:after="20" w:line="276" w:lineRule="auto"/>
        <w:rPr>
          <w:rFonts w:ascii="Arial" w:hAnsi="Arial" w:cs="Arial"/>
          <w:sz w:val="22"/>
          <w:szCs w:val="22"/>
        </w:rPr>
      </w:pPr>
      <w:r w:rsidRPr="00723CC1">
        <w:rPr>
          <w:rFonts w:ascii="Arial" w:hAnsi="Arial" w:cs="Arial"/>
          <w:sz w:val="22"/>
          <w:szCs w:val="22"/>
        </w:rPr>
        <w:t>Operasyonel planlamada, bakım süreleri, güvenlik testleri ve izin süreçleri sistematik olarak kısaltılıyor veya fiilen yok sayılıyorsa.</w:t>
      </w:r>
    </w:p>
    <w:p w14:paraId="596E4A8E" w14:textId="77777777" w:rsidR="008508FA" w:rsidRPr="00723CC1" w:rsidRDefault="008508FA" w:rsidP="00CF7A8E">
      <w:pPr>
        <w:numPr>
          <w:ilvl w:val="0"/>
          <w:numId w:val="695"/>
        </w:numPr>
        <w:spacing w:before="20" w:after="20" w:line="276" w:lineRule="auto"/>
        <w:rPr>
          <w:rFonts w:ascii="Arial" w:hAnsi="Arial" w:cs="Arial"/>
          <w:sz w:val="22"/>
          <w:szCs w:val="22"/>
        </w:rPr>
      </w:pPr>
      <w:r w:rsidRPr="00723CC1">
        <w:rPr>
          <w:rFonts w:ascii="Arial" w:hAnsi="Arial" w:cs="Arial"/>
          <w:sz w:val="22"/>
          <w:szCs w:val="22"/>
        </w:rPr>
        <w:t>Performans prim sisteminde, üretim ve güvenlik göstergelerinin ağırlıkları nedir?</w:t>
      </w:r>
    </w:p>
    <w:p w14:paraId="3FCBD153" w14:textId="77777777" w:rsidR="00B4173E" w:rsidRPr="00723CC1" w:rsidRDefault="00B4173E">
      <w:pPr>
        <w:rPr>
          <w:rFonts w:ascii="Arial" w:hAnsi="Arial" w:cs="Arial"/>
          <w:b/>
          <w:bCs/>
          <w:sz w:val="22"/>
          <w:szCs w:val="22"/>
        </w:rPr>
      </w:pPr>
    </w:p>
    <w:p w14:paraId="35E7D9B7" w14:textId="2A46FACB" w:rsidR="00227CD3" w:rsidRPr="00723CC1" w:rsidRDefault="00227CD3" w:rsidP="00FE0889">
      <w:pPr>
        <w:rPr>
          <w:rFonts w:ascii="Arial" w:hAnsi="Arial" w:cs="Arial"/>
          <w:b/>
          <w:bCs/>
          <w:sz w:val="22"/>
          <w:szCs w:val="22"/>
        </w:rPr>
      </w:pPr>
      <w:r w:rsidRPr="00723CC1">
        <w:rPr>
          <w:rFonts w:ascii="Arial" w:hAnsi="Arial" w:cs="Arial"/>
          <w:b/>
          <w:bCs/>
          <w:sz w:val="22"/>
          <w:szCs w:val="22"/>
        </w:rPr>
        <w:br w:type="page"/>
      </w:r>
    </w:p>
    <w:p w14:paraId="1F28DF69" w14:textId="613EB168" w:rsidR="007303A5" w:rsidRPr="00723CC1" w:rsidRDefault="00111A90" w:rsidP="00FB4B48">
      <w:pPr>
        <w:rPr>
          <w:b/>
          <w:bCs/>
        </w:rPr>
      </w:pPr>
      <w:r w:rsidRPr="00723CC1">
        <w:rPr>
          <w:b/>
          <w:bCs/>
        </w:rPr>
        <w:t>Anahtar kelimeler: “ihlal artık rutin” “hep böyle yapıyoruz kültürü”“bypass kalıcı hale gelmiş” “prosedür kısaltılmış versiyon kullanılıyor” “ramak kalalar normal iş sayılıyor”</w:t>
      </w:r>
      <w:r w:rsidR="00DB39D3" w:rsidRPr="00723CC1">
        <w:rPr>
          <w:b/>
          <w:bCs/>
        </w:rPr>
        <w:t xml:space="preserve"> </w:t>
      </w:r>
      <w:r w:rsidR="00DB39D3" w:rsidRPr="00723CC1">
        <w:rPr>
          <w:b/>
          <w:bCs/>
        </w:rPr>
        <w:t>"yeni normal olmuş"</w:t>
      </w:r>
    </w:p>
    <w:p w14:paraId="0F3711A4" w14:textId="270FAB3C" w:rsidR="008508FA" w:rsidRPr="00723CC1" w:rsidRDefault="008508FA" w:rsidP="0032586A">
      <w:pPr>
        <w:pStyle w:val="Heading2"/>
      </w:pPr>
      <w:bookmarkStart w:id="107" w:name="_Toc231335132"/>
      <w:r w:rsidRPr="00723CC1">
        <w:t>D1.5 Sapmaların normalleşmesi (kan</w:t>
      </w:r>
      <w:r w:rsidR="00DD5C8C" w:rsidRPr="00723CC1">
        <w:t>ı</w:t>
      </w:r>
      <w:r w:rsidRPr="00723CC1">
        <w:t>ksama)</w:t>
      </w:r>
      <w:bookmarkEnd w:id="107"/>
    </w:p>
    <w:p w14:paraId="4A2380CA" w14:textId="0AC399DC" w:rsidR="008508FA" w:rsidRPr="00723CC1" w:rsidRDefault="00DD5C8C" w:rsidP="00CF7A8E">
      <w:pPr>
        <w:spacing w:before="20" w:after="20" w:line="276" w:lineRule="auto"/>
        <w:rPr>
          <w:rFonts w:ascii="Arial" w:hAnsi="Arial" w:cs="Arial"/>
          <w:sz w:val="22"/>
          <w:szCs w:val="22"/>
        </w:rPr>
      </w:pPr>
      <w:r w:rsidRPr="00723CC1">
        <w:rPr>
          <w:rFonts w:ascii="Arial" w:hAnsi="Arial" w:cs="Arial"/>
          <w:sz w:val="22"/>
          <w:szCs w:val="22"/>
        </w:rPr>
        <w:t>B</w:t>
      </w:r>
      <w:r w:rsidR="008508FA" w:rsidRPr="00723CC1">
        <w:rPr>
          <w:rFonts w:ascii="Arial" w:hAnsi="Arial" w:cs="Arial"/>
          <w:sz w:val="22"/>
          <w:szCs w:val="22"/>
        </w:rPr>
        <w:t xml:space="preserve">aşlangıçta kural dışı veya geçici olarak kabul edilen sapma ve uygunsuzlukların, zaman içinde tekrarlanarak “yeni normal” haline gelmesini ifade eder. Normalleşen sapmalar, çoğunlukla kısa vadeli pratik çözümler, zaman kazanma veya konfor arayışıyla başlar; ancak yönetim ve gözetim mekanizmaları bunlara sessiz kaldıkça, kurumsal uygulamanın fiili standardı haline gelir. </w:t>
      </w:r>
      <w:r w:rsidR="003A1672" w:rsidRPr="00723CC1">
        <w:rPr>
          <w:rFonts w:ascii="Arial" w:hAnsi="Arial" w:cs="Arial"/>
          <w:sz w:val="22"/>
          <w:szCs w:val="22"/>
        </w:rPr>
        <w:t>KNA</w:t>
      </w:r>
      <w:r w:rsidR="008508FA" w:rsidRPr="00723CC1">
        <w:rPr>
          <w:rFonts w:ascii="Arial" w:hAnsi="Arial" w:cs="Arial"/>
          <w:sz w:val="22"/>
          <w:szCs w:val="22"/>
        </w:rPr>
        <w:t xml:space="preserve"> açısından bu madde, büyük kazalar öncesindeki “erken uyarı sinyallerinin” göz ardı edildiği, küçük ihlallerin biriktiği ve bariyerlerin adım adım zayıfladığı durumlardır.</w:t>
      </w:r>
    </w:p>
    <w:p w14:paraId="4F10AE0F" w14:textId="77777777" w:rsidR="008508FA" w:rsidRPr="00723CC1" w:rsidRDefault="008508FA"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4DF245C6" w14:textId="77777777" w:rsidR="008508FA" w:rsidRPr="00723CC1" w:rsidRDefault="008508FA" w:rsidP="00CF7A8E">
      <w:pPr>
        <w:numPr>
          <w:ilvl w:val="0"/>
          <w:numId w:val="697"/>
        </w:numPr>
        <w:spacing w:before="20" w:after="20" w:line="276" w:lineRule="auto"/>
        <w:rPr>
          <w:rFonts w:ascii="Arial" w:hAnsi="Arial" w:cs="Arial"/>
          <w:sz w:val="22"/>
          <w:szCs w:val="22"/>
        </w:rPr>
      </w:pPr>
      <w:r w:rsidRPr="00723CC1">
        <w:rPr>
          <w:rFonts w:ascii="Arial" w:hAnsi="Arial" w:cs="Arial"/>
          <w:sz w:val="22"/>
          <w:szCs w:val="22"/>
        </w:rPr>
        <w:t>Koruyucu donanımların ve interlockların sistematik şekilde bypass edilmesi ve bu durumun herkes tarafından bilinen “alışılmış uygulama” haline gelmesi.</w:t>
      </w:r>
    </w:p>
    <w:p w14:paraId="626B8BFA" w14:textId="77777777" w:rsidR="008508FA" w:rsidRPr="00723CC1" w:rsidRDefault="008508FA" w:rsidP="00CF7A8E">
      <w:pPr>
        <w:numPr>
          <w:ilvl w:val="0"/>
          <w:numId w:val="697"/>
        </w:numPr>
        <w:spacing w:before="20" w:after="20" w:line="276" w:lineRule="auto"/>
        <w:rPr>
          <w:rFonts w:ascii="Arial" w:hAnsi="Arial" w:cs="Arial"/>
          <w:sz w:val="22"/>
          <w:szCs w:val="22"/>
        </w:rPr>
      </w:pPr>
      <w:r w:rsidRPr="00723CC1">
        <w:rPr>
          <w:rFonts w:ascii="Arial" w:hAnsi="Arial" w:cs="Arial"/>
          <w:sz w:val="22"/>
          <w:szCs w:val="22"/>
        </w:rPr>
        <w:t>Prosedürlerin kısaltılmış, gayriresmi versiyonlarının ekipler içinde paylaşılması ve resmi dokümanın fiilen kullanılmaması.</w:t>
      </w:r>
    </w:p>
    <w:p w14:paraId="52E5E7DC" w14:textId="77777777" w:rsidR="008508FA" w:rsidRPr="00723CC1" w:rsidRDefault="008508FA" w:rsidP="00CF7A8E">
      <w:pPr>
        <w:numPr>
          <w:ilvl w:val="0"/>
          <w:numId w:val="697"/>
        </w:numPr>
        <w:spacing w:before="20" w:after="20" w:line="276" w:lineRule="auto"/>
        <w:rPr>
          <w:rFonts w:ascii="Arial" w:hAnsi="Arial" w:cs="Arial"/>
          <w:sz w:val="22"/>
          <w:szCs w:val="22"/>
        </w:rPr>
      </w:pPr>
      <w:r w:rsidRPr="00723CC1">
        <w:rPr>
          <w:rFonts w:ascii="Arial" w:hAnsi="Arial" w:cs="Arial"/>
          <w:sz w:val="22"/>
          <w:szCs w:val="22"/>
        </w:rPr>
        <w:t>Ramak kala olaylarının “normal işin parçası” olarak görülmesi, raporlanmaması ve analiz edilmemesi.</w:t>
      </w:r>
    </w:p>
    <w:p w14:paraId="31D1D3DD" w14:textId="77777777" w:rsidR="00B4173E" w:rsidRPr="00723CC1" w:rsidRDefault="00B4173E">
      <w:pPr>
        <w:rPr>
          <w:rFonts w:ascii="Arial" w:hAnsi="Arial" w:cs="Arial"/>
          <w:b/>
          <w:bCs/>
          <w:sz w:val="22"/>
          <w:szCs w:val="22"/>
        </w:rPr>
      </w:pPr>
    </w:p>
    <w:p w14:paraId="57B631F6" w14:textId="122E9923" w:rsidR="00227CD3" w:rsidRPr="00723CC1" w:rsidRDefault="00227CD3" w:rsidP="00FE0889">
      <w:pPr>
        <w:rPr>
          <w:rFonts w:ascii="Arial" w:hAnsi="Arial" w:cs="Arial"/>
          <w:b/>
          <w:bCs/>
          <w:sz w:val="22"/>
          <w:szCs w:val="22"/>
        </w:rPr>
      </w:pPr>
      <w:r w:rsidRPr="00723CC1">
        <w:rPr>
          <w:rFonts w:ascii="Arial" w:hAnsi="Arial" w:cs="Arial"/>
          <w:b/>
          <w:bCs/>
          <w:sz w:val="22"/>
          <w:szCs w:val="22"/>
        </w:rPr>
        <w:br w:type="page"/>
      </w:r>
    </w:p>
    <w:p w14:paraId="787CD626" w14:textId="4B331787" w:rsidR="00DB4AE4" w:rsidRPr="00723CC1" w:rsidRDefault="00DB4AE4" w:rsidP="00FB4B48">
      <w:pPr>
        <w:rPr>
          <w:b/>
          <w:bCs/>
        </w:rPr>
      </w:pPr>
      <w:r w:rsidRPr="00723CC1">
        <w:rPr>
          <w:b/>
          <w:bCs/>
        </w:rPr>
        <w:t>Anahtar kelimeler: “işi durdurana tepki var” “</w:t>
      </w:r>
      <w:r w:rsidR="00DB39D3" w:rsidRPr="00723CC1">
        <w:rPr>
          <w:b/>
          <w:bCs/>
        </w:rPr>
        <w:t xml:space="preserve">iş durdurma </w:t>
      </w:r>
      <w:r w:rsidRPr="00723CC1">
        <w:rPr>
          <w:b/>
          <w:bCs/>
        </w:rPr>
        <w:t>kâğıt üzerinde” “durdurma kararı cezalandırılıyor” “boşuna işi kesme baskısı” “durduran bir daha durdurmuyor”</w:t>
      </w:r>
      <w:r w:rsidR="00DB39D3" w:rsidRPr="00723CC1">
        <w:rPr>
          <w:b/>
          <w:bCs/>
        </w:rPr>
        <w:t xml:space="preserve"> </w:t>
      </w:r>
      <w:r w:rsidR="00DB39D3" w:rsidRPr="00723CC1">
        <w:rPr>
          <w:b/>
          <w:bCs/>
        </w:rPr>
        <w:t>"yetki var kullanılmıyor"</w:t>
      </w:r>
    </w:p>
    <w:p w14:paraId="16C97067" w14:textId="3BC10F83" w:rsidR="008508FA" w:rsidRPr="00723CC1" w:rsidRDefault="008508FA" w:rsidP="0032586A">
      <w:pPr>
        <w:pStyle w:val="Heading2"/>
      </w:pPr>
      <w:bookmarkStart w:id="108" w:name="_Toc231335133"/>
      <w:r w:rsidRPr="00723CC1">
        <w:t>D1.6 Etkisiz iş durdurma yetkisi (stop-work authority)</w:t>
      </w:r>
      <w:bookmarkEnd w:id="108"/>
    </w:p>
    <w:p w14:paraId="4D076FF7" w14:textId="08291900" w:rsidR="008508FA" w:rsidRPr="00723CC1" w:rsidRDefault="009B4012" w:rsidP="00CF7A8E">
      <w:pPr>
        <w:spacing w:before="20" w:after="20" w:line="276" w:lineRule="auto"/>
        <w:rPr>
          <w:rFonts w:ascii="Arial" w:hAnsi="Arial" w:cs="Arial"/>
          <w:sz w:val="22"/>
          <w:szCs w:val="22"/>
        </w:rPr>
      </w:pPr>
      <w:r w:rsidRPr="00723CC1">
        <w:rPr>
          <w:rFonts w:ascii="Arial" w:hAnsi="Arial" w:cs="Arial"/>
          <w:sz w:val="22"/>
          <w:szCs w:val="22"/>
        </w:rPr>
        <w:t>Ç</w:t>
      </w:r>
      <w:r w:rsidR="008508FA" w:rsidRPr="00723CC1">
        <w:rPr>
          <w:rFonts w:ascii="Arial" w:hAnsi="Arial" w:cs="Arial"/>
          <w:sz w:val="22"/>
          <w:szCs w:val="22"/>
        </w:rPr>
        <w:t xml:space="preserve">alışanlara teorik olarak “tehlike gördüklerinde işi durdurma yetkisi” verilmesine rağmen, bu yetkinin pratikte kullanılmaması, kullanılmasını engelleyen kültürel veya yapısal bariyerlerin bulunması durumunu ifade eder. Etkisiz </w:t>
      </w:r>
      <w:r w:rsidRPr="00723CC1">
        <w:rPr>
          <w:rFonts w:ascii="Arial" w:hAnsi="Arial" w:cs="Arial"/>
          <w:sz w:val="22"/>
          <w:szCs w:val="22"/>
        </w:rPr>
        <w:t>iş durdurma yetkisi</w:t>
      </w:r>
      <w:r w:rsidR="008508FA" w:rsidRPr="00723CC1">
        <w:rPr>
          <w:rFonts w:ascii="Arial" w:hAnsi="Arial" w:cs="Arial"/>
          <w:sz w:val="22"/>
          <w:szCs w:val="22"/>
        </w:rPr>
        <w:t>, tehlikeli durumların olay gerçekleşmeden önce kesilmesini sağlayacak en kritik savunma hatlarından birinin işlevsiz kalmasına yol açar. Teknik olarak sorun, yetkinin dokümanlarda yer almasına karşın, örgütsel davranış sistemlerinin (övgü/ceza, liderlik tepkisi, iş güvencesi algısı) bu yetkiyi fiilen desteklememesidir.</w:t>
      </w:r>
      <w:r w:rsidRPr="00723CC1">
        <w:rPr>
          <w:rFonts w:ascii="Arial" w:hAnsi="Arial" w:cs="Arial"/>
          <w:sz w:val="22"/>
          <w:szCs w:val="22"/>
        </w:rPr>
        <w:t xml:space="preserve"> </w:t>
      </w:r>
    </w:p>
    <w:p w14:paraId="315F464D" w14:textId="77777777" w:rsidR="008508FA" w:rsidRPr="00723CC1" w:rsidRDefault="008508FA"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2F18BD35" w14:textId="77777777" w:rsidR="008508FA" w:rsidRPr="00723CC1" w:rsidRDefault="008508FA" w:rsidP="00CF7A8E">
      <w:pPr>
        <w:numPr>
          <w:ilvl w:val="0"/>
          <w:numId w:val="703"/>
        </w:numPr>
        <w:spacing w:before="20" w:after="20" w:line="276" w:lineRule="auto"/>
        <w:rPr>
          <w:rFonts w:ascii="Arial" w:hAnsi="Arial" w:cs="Arial"/>
          <w:sz w:val="22"/>
          <w:szCs w:val="22"/>
        </w:rPr>
      </w:pPr>
      <w:r w:rsidRPr="00723CC1">
        <w:rPr>
          <w:rFonts w:ascii="Arial" w:hAnsi="Arial" w:cs="Arial"/>
          <w:sz w:val="22"/>
          <w:szCs w:val="22"/>
        </w:rPr>
        <w:t>İş durduran çalışanların, doğrudan veya dolaylı olarak cezalandırılması (eleştiri, iş yükünün artırılması, vardiya kaydırma, performans notu düşürme).</w:t>
      </w:r>
    </w:p>
    <w:p w14:paraId="631F6DCC" w14:textId="77777777" w:rsidR="008508FA" w:rsidRPr="00723CC1" w:rsidRDefault="008508FA" w:rsidP="00CF7A8E">
      <w:pPr>
        <w:numPr>
          <w:ilvl w:val="0"/>
          <w:numId w:val="703"/>
        </w:numPr>
        <w:spacing w:before="20" w:after="20" w:line="276" w:lineRule="auto"/>
        <w:rPr>
          <w:rFonts w:ascii="Arial" w:hAnsi="Arial" w:cs="Arial"/>
          <w:sz w:val="22"/>
          <w:szCs w:val="22"/>
        </w:rPr>
      </w:pPr>
      <w:r w:rsidRPr="00723CC1">
        <w:rPr>
          <w:rFonts w:ascii="Arial" w:hAnsi="Arial" w:cs="Arial"/>
          <w:sz w:val="22"/>
          <w:szCs w:val="22"/>
        </w:rPr>
        <w:t>Stop-work kararlarının, “işi geciktiren gereksiz hassasiyet” olarak etiketlenmesi ve yöneticiler tarafından itibarsızlaştırılması.</w:t>
      </w:r>
    </w:p>
    <w:p w14:paraId="47C41941" w14:textId="77777777" w:rsidR="008508FA" w:rsidRPr="00723CC1" w:rsidRDefault="008508FA" w:rsidP="00CF7A8E">
      <w:pPr>
        <w:numPr>
          <w:ilvl w:val="0"/>
          <w:numId w:val="703"/>
        </w:numPr>
        <w:spacing w:before="20" w:after="20" w:line="276" w:lineRule="auto"/>
        <w:rPr>
          <w:rFonts w:ascii="Arial" w:hAnsi="Arial" w:cs="Arial"/>
          <w:sz w:val="22"/>
          <w:szCs w:val="22"/>
        </w:rPr>
      </w:pPr>
      <w:r w:rsidRPr="00723CC1">
        <w:rPr>
          <w:rFonts w:ascii="Arial" w:hAnsi="Arial" w:cs="Arial"/>
          <w:sz w:val="22"/>
          <w:szCs w:val="22"/>
        </w:rPr>
        <w:t>Durdurma kararlarının formel raporlanmaması, analiz edilmemesi ve öğrenme fırsatı olarak kullanılmaması.</w:t>
      </w:r>
    </w:p>
    <w:p w14:paraId="31D05A6A" w14:textId="77777777" w:rsidR="00B4173E" w:rsidRPr="00723CC1" w:rsidRDefault="00B4173E">
      <w:pPr>
        <w:rPr>
          <w:rFonts w:ascii="Arial" w:hAnsi="Arial" w:cs="Arial"/>
          <w:b/>
          <w:bCs/>
          <w:sz w:val="22"/>
          <w:szCs w:val="22"/>
        </w:rPr>
      </w:pPr>
    </w:p>
    <w:p w14:paraId="4DC9A871" w14:textId="268840CB" w:rsidR="00227CD3" w:rsidRPr="00723CC1" w:rsidRDefault="00227CD3" w:rsidP="00FE0889">
      <w:pPr>
        <w:rPr>
          <w:rFonts w:ascii="Arial" w:hAnsi="Arial" w:cs="Arial"/>
          <w:b/>
          <w:bCs/>
          <w:sz w:val="22"/>
          <w:szCs w:val="22"/>
        </w:rPr>
      </w:pPr>
      <w:r w:rsidRPr="00723CC1">
        <w:rPr>
          <w:rFonts w:ascii="Arial" w:hAnsi="Arial" w:cs="Arial"/>
          <w:b/>
          <w:bCs/>
          <w:sz w:val="22"/>
          <w:szCs w:val="22"/>
        </w:rPr>
        <w:br w:type="page"/>
      </w:r>
    </w:p>
    <w:p w14:paraId="41773362" w14:textId="113598AC" w:rsidR="00DB4AE4" w:rsidRPr="00723CC1" w:rsidRDefault="00DB4AE4" w:rsidP="00FB4B48">
      <w:pPr>
        <w:rPr>
          <w:b/>
          <w:bCs/>
        </w:rPr>
      </w:pPr>
      <w:r w:rsidRPr="00723CC1">
        <w:rPr>
          <w:b/>
          <w:bCs/>
        </w:rPr>
        <w:t>Anahtar kelimeler: “ramak kalalar raporlanmıyor” “rapor var, analiz yok” “bildiren pişman oluyor” “tekrar eden olaya ders çıkarılmadı” “olaydan öğrenme zayıf”</w:t>
      </w:r>
      <w:r w:rsidR="00DB39D3" w:rsidRPr="00723CC1">
        <w:rPr>
          <w:b/>
          <w:bCs/>
        </w:rPr>
        <w:t xml:space="preserve"> </w:t>
      </w:r>
      <w:r w:rsidR="00AB4C12" w:rsidRPr="00723CC1">
        <w:rPr>
          <w:b/>
          <w:bCs/>
        </w:rPr>
        <w:t>DÖF</w:t>
      </w:r>
      <w:r w:rsidR="00DB39D3" w:rsidRPr="00723CC1">
        <w:rPr>
          <w:b/>
          <w:bCs/>
        </w:rPr>
        <w:t>" takip edilmiyor"</w:t>
      </w:r>
    </w:p>
    <w:p w14:paraId="09CC0A55" w14:textId="1514290A" w:rsidR="008508FA" w:rsidRPr="00723CC1" w:rsidRDefault="008508FA" w:rsidP="0032586A">
      <w:pPr>
        <w:pStyle w:val="Heading2"/>
      </w:pPr>
      <w:bookmarkStart w:id="109" w:name="_Toc231335134"/>
      <w:r w:rsidRPr="00723CC1">
        <w:t>D1.7 Zayıf raporlama ve öğrenme kültürü</w:t>
      </w:r>
      <w:bookmarkEnd w:id="109"/>
    </w:p>
    <w:p w14:paraId="06A7868D" w14:textId="0D30843B" w:rsidR="008508FA" w:rsidRPr="00723CC1" w:rsidRDefault="009B4012" w:rsidP="00CF7A8E">
      <w:pPr>
        <w:spacing w:before="20" w:after="20" w:line="276" w:lineRule="auto"/>
        <w:rPr>
          <w:rFonts w:ascii="Arial" w:hAnsi="Arial" w:cs="Arial"/>
          <w:sz w:val="22"/>
          <w:szCs w:val="22"/>
        </w:rPr>
      </w:pPr>
      <w:r w:rsidRPr="00723CC1">
        <w:rPr>
          <w:rFonts w:ascii="Arial" w:hAnsi="Arial" w:cs="Arial"/>
          <w:sz w:val="22"/>
          <w:szCs w:val="22"/>
        </w:rPr>
        <w:t>R</w:t>
      </w:r>
      <w:r w:rsidR="008508FA" w:rsidRPr="00723CC1">
        <w:rPr>
          <w:rFonts w:ascii="Arial" w:hAnsi="Arial" w:cs="Arial"/>
          <w:sz w:val="22"/>
          <w:szCs w:val="22"/>
        </w:rPr>
        <w:t xml:space="preserve">amak kala olaylar, küçük kazalar, uygunsuzluklar ve güvenlik endişelerinin yeterince raporlanmaması veya raporlananların sistematik analiz ve kurumsal öğrenmeye dönüştürülmemesi durumunu tanımlar. Zayıf raporlama kültürü, organizasyonu yalnızca büyük olayların görülebildiği “buzdağı üstü” bir risk algısına hapseder ve erken uyarı sinyallerinin çoğunu kaybettirir. </w:t>
      </w:r>
      <w:r w:rsidR="005E64C2" w:rsidRPr="00723CC1">
        <w:rPr>
          <w:rFonts w:ascii="Arial" w:hAnsi="Arial" w:cs="Arial"/>
          <w:sz w:val="22"/>
          <w:szCs w:val="22"/>
        </w:rPr>
        <w:t>Ö</w:t>
      </w:r>
      <w:r w:rsidR="008508FA" w:rsidRPr="00723CC1">
        <w:rPr>
          <w:rFonts w:ascii="Arial" w:hAnsi="Arial" w:cs="Arial"/>
          <w:sz w:val="22"/>
          <w:szCs w:val="22"/>
        </w:rPr>
        <w:t xml:space="preserve">ğrenme döngülerinin kesintiye uğraması, </w:t>
      </w:r>
      <w:r w:rsidR="00AB4C12" w:rsidRPr="00723CC1">
        <w:rPr>
          <w:rFonts w:ascii="Arial" w:hAnsi="Arial" w:cs="Arial"/>
          <w:sz w:val="22"/>
          <w:szCs w:val="22"/>
        </w:rPr>
        <w:t>DÖF</w:t>
      </w:r>
      <w:r w:rsidR="008508FA" w:rsidRPr="00723CC1">
        <w:rPr>
          <w:rFonts w:ascii="Arial" w:hAnsi="Arial" w:cs="Arial"/>
          <w:sz w:val="22"/>
          <w:szCs w:val="22"/>
        </w:rPr>
        <w:t xml:space="preserve"> süreçlerinin yüzeysel kalması ve tekrar eden benzer olayların önlenememesi ile ilgilidir.</w:t>
      </w:r>
    </w:p>
    <w:p w14:paraId="63E17EF3" w14:textId="77777777" w:rsidR="008508FA" w:rsidRPr="00723CC1" w:rsidRDefault="008508FA"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5CD0252A" w14:textId="77777777" w:rsidR="008508FA" w:rsidRPr="00723CC1" w:rsidRDefault="008508FA" w:rsidP="00CF7A8E">
      <w:pPr>
        <w:numPr>
          <w:ilvl w:val="0"/>
          <w:numId w:val="709"/>
        </w:numPr>
        <w:spacing w:before="20" w:after="20" w:line="276" w:lineRule="auto"/>
        <w:rPr>
          <w:rFonts w:ascii="Arial" w:hAnsi="Arial" w:cs="Arial"/>
          <w:sz w:val="22"/>
          <w:szCs w:val="22"/>
        </w:rPr>
      </w:pPr>
      <w:r w:rsidRPr="00723CC1">
        <w:rPr>
          <w:rFonts w:ascii="Arial" w:hAnsi="Arial" w:cs="Arial"/>
          <w:sz w:val="22"/>
          <w:szCs w:val="22"/>
        </w:rPr>
        <w:t>Ramak kala olayların raporlanmasının düşük olması veya belli kişilere/alanlara yoğunlaşması (sistematik olmaması).</w:t>
      </w:r>
    </w:p>
    <w:p w14:paraId="382EA3E2" w14:textId="77777777" w:rsidR="008508FA" w:rsidRPr="00723CC1" w:rsidRDefault="008508FA" w:rsidP="00CF7A8E">
      <w:pPr>
        <w:numPr>
          <w:ilvl w:val="0"/>
          <w:numId w:val="709"/>
        </w:numPr>
        <w:spacing w:before="20" w:after="20" w:line="276" w:lineRule="auto"/>
        <w:rPr>
          <w:rFonts w:ascii="Arial" w:hAnsi="Arial" w:cs="Arial"/>
          <w:sz w:val="22"/>
          <w:szCs w:val="22"/>
        </w:rPr>
      </w:pPr>
      <w:r w:rsidRPr="00723CC1">
        <w:rPr>
          <w:rFonts w:ascii="Arial" w:hAnsi="Arial" w:cs="Arial"/>
          <w:sz w:val="22"/>
          <w:szCs w:val="22"/>
        </w:rPr>
        <w:t>Raporlanan olaylar için yapılan analizlerin yüzeysel kalması, kök neden düzeyine inilmemesi ve önerilerin takip edilmemesi.</w:t>
      </w:r>
    </w:p>
    <w:p w14:paraId="7051F6F5" w14:textId="77777777" w:rsidR="008508FA" w:rsidRPr="00723CC1" w:rsidRDefault="008508FA" w:rsidP="00CF7A8E">
      <w:pPr>
        <w:numPr>
          <w:ilvl w:val="0"/>
          <w:numId w:val="709"/>
        </w:numPr>
        <w:spacing w:before="20" w:after="20" w:line="276" w:lineRule="auto"/>
        <w:rPr>
          <w:rFonts w:ascii="Arial" w:hAnsi="Arial" w:cs="Arial"/>
          <w:sz w:val="22"/>
          <w:szCs w:val="22"/>
        </w:rPr>
      </w:pPr>
      <w:r w:rsidRPr="00723CC1">
        <w:rPr>
          <w:rFonts w:ascii="Arial" w:hAnsi="Arial" w:cs="Arial"/>
          <w:sz w:val="22"/>
          <w:szCs w:val="22"/>
        </w:rPr>
        <w:t>Bildirim yapanların, doğrudan veya dolaylı şekilde olumsuz etki hissetmesi (etiketlenme, iş yükü, sorgulama).</w:t>
      </w:r>
    </w:p>
    <w:p w14:paraId="6C6C68FE" w14:textId="77777777" w:rsidR="00B4173E" w:rsidRPr="00723CC1" w:rsidRDefault="00B4173E">
      <w:pPr>
        <w:rPr>
          <w:rFonts w:ascii="Arial" w:hAnsi="Arial" w:cs="Arial"/>
          <w:b/>
          <w:bCs/>
          <w:sz w:val="22"/>
          <w:szCs w:val="22"/>
        </w:rPr>
      </w:pPr>
    </w:p>
    <w:p w14:paraId="2CCE4F59" w14:textId="150D9FFE" w:rsidR="00227CD3" w:rsidRPr="00723CC1" w:rsidRDefault="00227CD3" w:rsidP="00F459D8">
      <w:pPr>
        <w:rPr>
          <w:rFonts w:ascii="Arial" w:hAnsi="Arial" w:cs="Arial"/>
          <w:b/>
          <w:bCs/>
          <w:sz w:val="22"/>
          <w:szCs w:val="22"/>
        </w:rPr>
      </w:pPr>
      <w:r w:rsidRPr="00723CC1">
        <w:rPr>
          <w:rFonts w:ascii="Arial" w:hAnsi="Arial" w:cs="Arial"/>
          <w:b/>
          <w:bCs/>
          <w:sz w:val="22"/>
          <w:szCs w:val="22"/>
        </w:rPr>
        <w:br w:type="page"/>
      </w:r>
    </w:p>
    <w:p w14:paraId="7E48FD82" w14:textId="0512332B" w:rsidR="00DB4AE4" w:rsidRPr="00723CC1" w:rsidRDefault="00DB4AE4" w:rsidP="00FB4B48">
      <w:pPr>
        <w:rPr>
          <w:b/>
          <w:bCs/>
        </w:rPr>
      </w:pPr>
      <w:r w:rsidRPr="00723CC1">
        <w:rPr>
          <w:b/>
          <w:bCs/>
        </w:rPr>
        <w:t>Anahtar kelimeler: “yönetici sahada yok” “sadece kaza sonrası sahaya iniliyor” “saha turu göstermelik” “lider güvenliği yerinde konuşmuyor” “iyi davranışlar yerinde takdir edilmiyor”</w:t>
      </w:r>
      <w:r w:rsidR="00DB39D3" w:rsidRPr="00723CC1">
        <w:rPr>
          <w:b/>
          <w:bCs/>
        </w:rPr>
        <w:t xml:space="preserve"> </w:t>
      </w:r>
      <w:r w:rsidR="00DB39D3" w:rsidRPr="00723CC1">
        <w:rPr>
          <w:b/>
          <w:bCs/>
        </w:rPr>
        <w:t>"güvenlik mesajı salonda kalıyor"</w:t>
      </w:r>
    </w:p>
    <w:p w14:paraId="1E8851F3" w14:textId="6DE827BA" w:rsidR="008508FA" w:rsidRPr="00723CC1" w:rsidRDefault="008508FA" w:rsidP="0032586A">
      <w:pPr>
        <w:pStyle w:val="Heading2"/>
      </w:pPr>
      <w:bookmarkStart w:id="110" w:name="_Toc231335135"/>
      <w:r w:rsidRPr="00723CC1">
        <w:t>D1.8 Yetersiz görünür saha liderliği</w:t>
      </w:r>
      <w:bookmarkEnd w:id="110"/>
    </w:p>
    <w:p w14:paraId="53491298" w14:textId="04FA868F" w:rsidR="008508FA" w:rsidRPr="00723CC1" w:rsidRDefault="005E64C2" w:rsidP="00CF7A8E">
      <w:pPr>
        <w:spacing w:before="20" w:after="20" w:line="276" w:lineRule="auto"/>
        <w:rPr>
          <w:rFonts w:ascii="Arial" w:hAnsi="Arial" w:cs="Arial"/>
          <w:sz w:val="22"/>
          <w:szCs w:val="22"/>
        </w:rPr>
      </w:pPr>
      <w:r w:rsidRPr="00723CC1">
        <w:rPr>
          <w:rFonts w:ascii="Arial" w:hAnsi="Arial" w:cs="Arial"/>
          <w:sz w:val="22"/>
          <w:szCs w:val="22"/>
        </w:rPr>
        <w:t>Y</w:t>
      </w:r>
      <w:r w:rsidR="008508FA" w:rsidRPr="00723CC1">
        <w:rPr>
          <w:rFonts w:ascii="Arial" w:hAnsi="Arial" w:cs="Arial"/>
          <w:sz w:val="22"/>
          <w:szCs w:val="22"/>
        </w:rPr>
        <w:t xml:space="preserve">öneticilerin sahadaki fiziksel varlığının yetersizliği veya var olduklarında dahi güvenlik odağının zayıf olması nedeniyle, çalışanlar üzerinde güvenlik açısından rol model etkisi oluşturamamalarını ifade eder. Görünür saha liderliği; planlı saha turları, güvenlik diyalogları, iyi uygulamaların takdiri ve risklerin yerinde tartışılması gibi davranışları içerir. </w:t>
      </w:r>
      <w:r w:rsidRPr="00723CC1">
        <w:rPr>
          <w:rFonts w:ascii="Arial" w:hAnsi="Arial" w:cs="Arial"/>
          <w:sz w:val="22"/>
          <w:szCs w:val="22"/>
        </w:rPr>
        <w:t>G</w:t>
      </w:r>
      <w:r w:rsidR="008508FA" w:rsidRPr="00723CC1">
        <w:rPr>
          <w:rFonts w:ascii="Arial" w:hAnsi="Arial" w:cs="Arial"/>
          <w:sz w:val="22"/>
          <w:szCs w:val="22"/>
        </w:rPr>
        <w:t>üvenlik mesajlarının sadece doküman ve sunum düzeyinde kalmasına, sahada ise üretim odaklı “gerçek kültürün” hakim olmasına yol açar.</w:t>
      </w:r>
    </w:p>
    <w:p w14:paraId="355B2C42" w14:textId="77777777" w:rsidR="008508FA" w:rsidRPr="00723CC1" w:rsidRDefault="008508FA"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05BDAE0E" w14:textId="77777777" w:rsidR="008508FA" w:rsidRPr="00723CC1" w:rsidRDefault="008508FA" w:rsidP="00CF7A8E">
      <w:pPr>
        <w:numPr>
          <w:ilvl w:val="0"/>
          <w:numId w:val="715"/>
        </w:numPr>
        <w:spacing w:before="20" w:after="20" w:line="276" w:lineRule="auto"/>
        <w:rPr>
          <w:rFonts w:ascii="Arial" w:hAnsi="Arial" w:cs="Arial"/>
          <w:sz w:val="22"/>
          <w:szCs w:val="22"/>
        </w:rPr>
      </w:pPr>
      <w:r w:rsidRPr="00723CC1">
        <w:rPr>
          <w:rFonts w:ascii="Arial" w:hAnsi="Arial" w:cs="Arial"/>
          <w:sz w:val="22"/>
          <w:szCs w:val="22"/>
        </w:rPr>
        <w:t>Üst ve orta kademe yöneticilerin, sahaya yalnızca özel ziyaretler, denetimler veya kaza sonrası incelemeler için inmesi.</w:t>
      </w:r>
    </w:p>
    <w:p w14:paraId="58CB0CE7" w14:textId="77777777" w:rsidR="008508FA" w:rsidRPr="00723CC1" w:rsidRDefault="008508FA" w:rsidP="00CF7A8E">
      <w:pPr>
        <w:numPr>
          <w:ilvl w:val="0"/>
          <w:numId w:val="715"/>
        </w:numPr>
        <w:spacing w:before="20" w:after="20" w:line="276" w:lineRule="auto"/>
        <w:rPr>
          <w:rFonts w:ascii="Arial" w:hAnsi="Arial" w:cs="Arial"/>
          <w:sz w:val="22"/>
          <w:szCs w:val="22"/>
        </w:rPr>
      </w:pPr>
      <w:r w:rsidRPr="00723CC1">
        <w:rPr>
          <w:rFonts w:ascii="Arial" w:hAnsi="Arial" w:cs="Arial"/>
          <w:sz w:val="22"/>
          <w:szCs w:val="22"/>
        </w:rPr>
        <w:t>Saha turlarında güvenlik konularının yüzeysel ele alınması, detaylı gözlem ve çalışan katılımının sağlanmaması.</w:t>
      </w:r>
    </w:p>
    <w:p w14:paraId="00BACE24" w14:textId="77777777" w:rsidR="008508FA" w:rsidRPr="00723CC1" w:rsidRDefault="008508FA" w:rsidP="00CF7A8E">
      <w:pPr>
        <w:numPr>
          <w:ilvl w:val="0"/>
          <w:numId w:val="715"/>
        </w:numPr>
        <w:spacing w:before="20" w:after="20" w:line="276" w:lineRule="auto"/>
        <w:rPr>
          <w:rFonts w:ascii="Arial" w:hAnsi="Arial" w:cs="Arial"/>
          <w:sz w:val="22"/>
          <w:szCs w:val="22"/>
        </w:rPr>
      </w:pPr>
      <w:r w:rsidRPr="00723CC1">
        <w:rPr>
          <w:rFonts w:ascii="Arial" w:hAnsi="Arial" w:cs="Arial"/>
          <w:sz w:val="22"/>
          <w:szCs w:val="22"/>
        </w:rPr>
        <w:t>İyi güvenlik davranışlarının yöneticiler tarafından nadiren fark edilmesi ve takdir edilmemesi.</w:t>
      </w:r>
    </w:p>
    <w:p w14:paraId="2F3B93A0" w14:textId="77777777" w:rsidR="00B4173E" w:rsidRPr="00723CC1" w:rsidRDefault="00B4173E">
      <w:pPr>
        <w:rPr>
          <w:rFonts w:ascii="Arial" w:hAnsi="Arial" w:cs="Arial"/>
          <w:b/>
          <w:bCs/>
          <w:sz w:val="22"/>
          <w:szCs w:val="22"/>
        </w:rPr>
      </w:pPr>
    </w:p>
    <w:p w14:paraId="424B8B98" w14:textId="62EC9276" w:rsidR="00227CD3" w:rsidRPr="00723CC1" w:rsidRDefault="00227CD3" w:rsidP="00F459D8">
      <w:pPr>
        <w:rPr>
          <w:rFonts w:ascii="Arial" w:hAnsi="Arial" w:cs="Arial"/>
          <w:b/>
          <w:bCs/>
          <w:sz w:val="22"/>
          <w:szCs w:val="22"/>
        </w:rPr>
      </w:pPr>
      <w:r w:rsidRPr="00723CC1">
        <w:rPr>
          <w:rFonts w:ascii="Arial" w:hAnsi="Arial" w:cs="Arial"/>
          <w:b/>
          <w:bCs/>
          <w:sz w:val="22"/>
          <w:szCs w:val="22"/>
        </w:rPr>
        <w:br w:type="page"/>
      </w:r>
    </w:p>
    <w:p w14:paraId="56904346" w14:textId="56DF579C" w:rsidR="00DB4AE4" w:rsidRPr="00723CC1" w:rsidRDefault="00DB4AE4" w:rsidP="00FB4B48">
      <w:pPr>
        <w:rPr>
          <w:b/>
          <w:bCs/>
        </w:rPr>
      </w:pPr>
      <w:r w:rsidRPr="00723CC1">
        <w:rPr>
          <w:b/>
          <w:bCs/>
        </w:rPr>
        <w:t>Anahtar kelimeler: “yönetici ihlali görüp susuyor” “şimdilik idare et deniyor” “bilinen risk uzun süre kapanmıyor” “koruyucu eksik ama çalışmaya devam” “açık riskler bilinip tolere ediliyor”</w:t>
      </w:r>
      <w:r w:rsidR="00DB39D3" w:rsidRPr="00723CC1">
        <w:rPr>
          <w:b/>
          <w:bCs/>
        </w:rPr>
        <w:t xml:space="preserve"> </w:t>
      </w:r>
      <w:r w:rsidR="00DB39D3" w:rsidRPr="00723CC1">
        <w:rPr>
          <w:b/>
          <w:bCs/>
        </w:rPr>
        <w:t>"bu seferlik geçelim"</w:t>
      </w:r>
    </w:p>
    <w:p w14:paraId="7F6D4D4C" w14:textId="0169E559" w:rsidR="008508FA" w:rsidRPr="00723CC1" w:rsidRDefault="008508FA" w:rsidP="0032586A">
      <w:pPr>
        <w:pStyle w:val="Heading2"/>
      </w:pPr>
      <w:bookmarkStart w:id="111" w:name="_Toc231335136"/>
      <w:r w:rsidRPr="00723CC1">
        <w:t>D1.9 Yönetimin bilinen sapmalara tolerans göstermesi</w:t>
      </w:r>
      <w:bookmarkEnd w:id="111"/>
    </w:p>
    <w:p w14:paraId="422DF747" w14:textId="29253DA0" w:rsidR="008508FA" w:rsidRPr="00723CC1" w:rsidRDefault="005E64C2" w:rsidP="00CF7A8E">
      <w:pPr>
        <w:spacing w:before="20" w:after="20" w:line="276" w:lineRule="auto"/>
        <w:rPr>
          <w:rFonts w:ascii="Arial" w:hAnsi="Arial" w:cs="Arial"/>
          <w:sz w:val="22"/>
          <w:szCs w:val="22"/>
        </w:rPr>
      </w:pPr>
      <w:r w:rsidRPr="00723CC1">
        <w:rPr>
          <w:rFonts w:ascii="Arial" w:hAnsi="Arial" w:cs="Arial"/>
          <w:sz w:val="22"/>
          <w:szCs w:val="22"/>
        </w:rPr>
        <w:t>Y</w:t>
      </w:r>
      <w:r w:rsidR="008508FA" w:rsidRPr="00723CC1">
        <w:rPr>
          <w:rFonts w:ascii="Arial" w:hAnsi="Arial" w:cs="Arial"/>
          <w:sz w:val="22"/>
          <w:szCs w:val="22"/>
        </w:rPr>
        <w:t xml:space="preserve">öneticilerin bildikleri kural ihlalleri, uygunsuz davranışlar veya riskli çalışma koşulları karşısında kasıtlı olarak pasif kalması, “idare etme” yaklaşımı sergilemesi veya bu durumları pragmatik gerekçelerle normalleştirmesini ifade eder. Bu tolerans, çalışanlara “bu şekilde çalışmak kabul edilebilir” mesajı verir ve uzun vadede organizasyonel risk iştahını yükseltir. </w:t>
      </w:r>
      <w:r w:rsidRPr="00723CC1">
        <w:rPr>
          <w:rFonts w:ascii="Arial" w:hAnsi="Arial" w:cs="Arial"/>
          <w:sz w:val="22"/>
          <w:szCs w:val="22"/>
        </w:rPr>
        <w:t>L</w:t>
      </w:r>
      <w:r w:rsidR="008508FA" w:rsidRPr="00723CC1">
        <w:rPr>
          <w:rFonts w:ascii="Arial" w:hAnsi="Arial" w:cs="Arial"/>
          <w:sz w:val="22"/>
          <w:szCs w:val="22"/>
        </w:rPr>
        <w:t>iderliğin bilinçli seçimleri üzerinden güvenlik bariyerlerinin sistematik olarak zayıfladığı durumlara odaklanır.</w:t>
      </w:r>
    </w:p>
    <w:p w14:paraId="78742FDD" w14:textId="77777777" w:rsidR="008508FA" w:rsidRPr="00723CC1" w:rsidRDefault="008508FA"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1C5D1FA8" w14:textId="77777777" w:rsidR="008508FA" w:rsidRPr="00723CC1" w:rsidRDefault="008508FA" w:rsidP="00CF7A8E">
      <w:pPr>
        <w:numPr>
          <w:ilvl w:val="0"/>
          <w:numId w:val="721"/>
        </w:numPr>
        <w:spacing w:before="20" w:after="20" w:line="276" w:lineRule="auto"/>
        <w:rPr>
          <w:rFonts w:ascii="Arial" w:hAnsi="Arial" w:cs="Arial"/>
          <w:sz w:val="22"/>
          <w:szCs w:val="22"/>
        </w:rPr>
      </w:pPr>
      <w:r w:rsidRPr="00723CC1">
        <w:rPr>
          <w:rFonts w:ascii="Arial" w:hAnsi="Arial" w:cs="Arial"/>
          <w:sz w:val="22"/>
          <w:szCs w:val="22"/>
        </w:rPr>
        <w:t>Yöneticilerin, bypass edilmiş koruyucuları, eksik KKD kullanımını veya izinsiz işleri gördüğü halde müdahale etmemesi.</w:t>
      </w:r>
    </w:p>
    <w:p w14:paraId="3B9438F0" w14:textId="77777777" w:rsidR="008508FA" w:rsidRPr="00723CC1" w:rsidRDefault="008508FA" w:rsidP="00CF7A8E">
      <w:pPr>
        <w:numPr>
          <w:ilvl w:val="0"/>
          <w:numId w:val="721"/>
        </w:numPr>
        <w:spacing w:before="20" w:after="20" w:line="276" w:lineRule="auto"/>
        <w:rPr>
          <w:rFonts w:ascii="Arial" w:hAnsi="Arial" w:cs="Arial"/>
          <w:sz w:val="22"/>
          <w:szCs w:val="22"/>
        </w:rPr>
      </w:pPr>
      <w:r w:rsidRPr="00723CC1">
        <w:rPr>
          <w:rFonts w:ascii="Arial" w:hAnsi="Arial" w:cs="Arial"/>
          <w:sz w:val="22"/>
          <w:szCs w:val="22"/>
        </w:rPr>
        <w:t>“Şimdilik böyle kalsın”, “bu seferlik idare edelim” gibi ifadelerin yöneticiler tarafından sıkça kullanılması.</w:t>
      </w:r>
    </w:p>
    <w:p w14:paraId="40591EE9" w14:textId="77777777" w:rsidR="008508FA" w:rsidRPr="00723CC1" w:rsidRDefault="008508FA" w:rsidP="00CF7A8E">
      <w:pPr>
        <w:numPr>
          <w:ilvl w:val="0"/>
          <w:numId w:val="721"/>
        </w:numPr>
        <w:spacing w:before="20" w:after="20" w:line="276" w:lineRule="auto"/>
        <w:rPr>
          <w:rFonts w:ascii="Arial" w:hAnsi="Arial" w:cs="Arial"/>
          <w:sz w:val="22"/>
          <w:szCs w:val="22"/>
        </w:rPr>
      </w:pPr>
      <w:r w:rsidRPr="00723CC1">
        <w:rPr>
          <w:rFonts w:ascii="Arial" w:hAnsi="Arial" w:cs="Arial"/>
          <w:sz w:val="22"/>
          <w:szCs w:val="22"/>
        </w:rPr>
        <w:t>Bilinen teknik ve organizasyonel açıkların, resmi risk kayıtlarında yer almasına rağmen, uzun süre kapatılmaması.</w:t>
      </w:r>
    </w:p>
    <w:p w14:paraId="46D61F25" w14:textId="1E8C315B" w:rsidR="00227CD3" w:rsidRPr="00723CC1" w:rsidRDefault="00227CD3" w:rsidP="00F459D8">
      <w:pPr>
        <w:rPr>
          <w:rFonts w:ascii="Arial" w:hAnsi="Arial" w:cs="Arial"/>
          <w:b/>
          <w:bCs/>
          <w:sz w:val="22"/>
          <w:szCs w:val="22"/>
        </w:rPr>
      </w:pPr>
      <w:r w:rsidRPr="00723CC1">
        <w:rPr>
          <w:rFonts w:ascii="Arial" w:hAnsi="Arial" w:cs="Arial"/>
          <w:b/>
          <w:bCs/>
          <w:sz w:val="22"/>
          <w:szCs w:val="22"/>
        </w:rPr>
        <w:br w:type="page"/>
      </w:r>
    </w:p>
    <w:p w14:paraId="61035582" w14:textId="025640F9" w:rsidR="00DB4AE4" w:rsidRPr="00723CC1" w:rsidRDefault="00DB4AE4" w:rsidP="00FB4B48">
      <w:pPr>
        <w:rPr>
          <w:b/>
          <w:bCs/>
        </w:rPr>
      </w:pPr>
      <w:r w:rsidRPr="00723CC1">
        <w:rPr>
          <w:b/>
          <w:bCs/>
        </w:rPr>
        <w:t>Anahtar kelimeler: “iyi davranışa sıfır takdir” “sadece hata konuşuluyor” “sistemli gözlem yok” “olumsuza duygusal tepki veriliyor” “lider güvenliği davranışla desteklemiyor”</w:t>
      </w:r>
      <w:r w:rsidR="00DB39D3" w:rsidRPr="00723CC1">
        <w:rPr>
          <w:b/>
          <w:bCs/>
        </w:rPr>
        <w:t xml:space="preserve"> </w:t>
      </w:r>
      <w:r w:rsidR="00DB39D3" w:rsidRPr="00723CC1">
        <w:rPr>
          <w:b/>
          <w:bCs/>
        </w:rPr>
        <w:t>"güvenli davrananı kimse görmüyor"</w:t>
      </w:r>
    </w:p>
    <w:p w14:paraId="00F13536" w14:textId="7771BA41" w:rsidR="008508FA" w:rsidRPr="00723CC1" w:rsidRDefault="008508FA" w:rsidP="0032586A">
      <w:pPr>
        <w:pStyle w:val="Heading2"/>
      </w:pPr>
      <w:bookmarkStart w:id="112" w:name="_Toc231335137"/>
      <w:r w:rsidRPr="00723CC1">
        <w:t>D1.10 Liderlerin güvenlik davranışlarını pekiştirmemesi</w:t>
      </w:r>
      <w:bookmarkEnd w:id="112"/>
    </w:p>
    <w:p w14:paraId="65B0D5F7" w14:textId="62F4D958" w:rsidR="008508FA" w:rsidRPr="00723CC1" w:rsidRDefault="005E64C2" w:rsidP="00CF7A8E">
      <w:pPr>
        <w:spacing w:before="20" w:after="20" w:line="276" w:lineRule="auto"/>
        <w:rPr>
          <w:rFonts w:ascii="Arial" w:hAnsi="Arial" w:cs="Arial"/>
          <w:sz w:val="22"/>
          <w:szCs w:val="22"/>
        </w:rPr>
      </w:pPr>
      <w:r w:rsidRPr="00723CC1">
        <w:rPr>
          <w:rFonts w:ascii="Arial" w:hAnsi="Arial" w:cs="Arial"/>
          <w:sz w:val="22"/>
          <w:szCs w:val="22"/>
        </w:rPr>
        <w:t>L</w:t>
      </w:r>
      <w:r w:rsidR="008508FA" w:rsidRPr="00723CC1">
        <w:rPr>
          <w:rFonts w:ascii="Arial" w:hAnsi="Arial" w:cs="Arial"/>
          <w:sz w:val="22"/>
          <w:szCs w:val="22"/>
        </w:rPr>
        <w:t xml:space="preserve">iderlerin çalışanların güvenlik davranışlarını sistematik olarak gözlemlememesi, olumlu davranışları pekiştirmemesi ve olumsuz davranışları koçluk veya düzeltici aksiyonla ele almamasını tanımlar. Güvenlik performansı büyük ölçüde, sahadaki mikro davranışların (KKD kullanımı, dur-kontrol et-uygula, izin şartlarına uyum vb.) sürekliliğine dayanır ve liderin pekiştirici rolü bu sürekliliğin kritik belirleyicisidir. </w:t>
      </w:r>
      <w:r w:rsidRPr="00723CC1">
        <w:rPr>
          <w:rFonts w:ascii="Arial" w:hAnsi="Arial" w:cs="Arial"/>
          <w:sz w:val="22"/>
          <w:szCs w:val="22"/>
        </w:rPr>
        <w:t>D</w:t>
      </w:r>
      <w:r w:rsidR="008508FA" w:rsidRPr="00723CC1">
        <w:rPr>
          <w:rFonts w:ascii="Arial" w:hAnsi="Arial" w:cs="Arial"/>
          <w:sz w:val="22"/>
          <w:szCs w:val="22"/>
        </w:rPr>
        <w:t>avranış temelli güvenlik yaklaşımlarının eksik uygulanması veya hiç uygulanmaması sonucu ortaya çıkan sistemik boşluğu temsil eder.</w:t>
      </w:r>
    </w:p>
    <w:p w14:paraId="4C0D574C" w14:textId="77777777" w:rsidR="008508FA" w:rsidRPr="00723CC1" w:rsidRDefault="008508FA"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36DACE09" w14:textId="77777777" w:rsidR="008508FA" w:rsidRPr="00723CC1" w:rsidRDefault="008508FA" w:rsidP="00CF7A8E">
      <w:pPr>
        <w:numPr>
          <w:ilvl w:val="0"/>
          <w:numId w:val="727"/>
        </w:numPr>
        <w:spacing w:before="20" w:after="20" w:line="276" w:lineRule="auto"/>
        <w:rPr>
          <w:rFonts w:ascii="Arial" w:hAnsi="Arial" w:cs="Arial"/>
          <w:sz w:val="22"/>
          <w:szCs w:val="22"/>
        </w:rPr>
      </w:pPr>
      <w:r w:rsidRPr="00723CC1">
        <w:rPr>
          <w:rFonts w:ascii="Arial" w:hAnsi="Arial" w:cs="Arial"/>
          <w:sz w:val="22"/>
          <w:szCs w:val="22"/>
        </w:rPr>
        <w:t>Güvenli davranışların nadiren fark edilmesi ve neredeyse hiç takdir edilmemesi; sadece hataların konuşulması.</w:t>
      </w:r>
    </w:p>
    <w:p w14:paraId="031EF76E" w14:textId="77777777" w:rsidR="008508FA" w:rsidRPr="00723CC1" w:rsidRDefault="008508FA" w:rsidP="00CF7A8E">
      <w:pPr>
        <w:numPr>
          <w:ilvl w:val="0"/>
          <w:numId w:val="727"/>
        </w:numPr>
        <w:spacing w:before="20" w:after="20" w:line="276" w:lineRule="auto"/>
        <w:rPr>
          <w:rFonts w:ascii="Arial" w:hAnsi="Arial" w:cs="Arial"/>
          <w:sz w:val="22"/>
          <w:szCs w:val="22"/>
        </w:rPr>
      </w:pPr>
      <w:r w:rsidRPr="00723CC1">
        <w:rPr>
          <w:rFonts w:ascii="Arial" w:hAnsi="Arial" w:cs="Arial"/>
          <w:sz w:val="22"/>
          <w:szCs w:val="22"/>
        </w:rPr>
        <w:t>Liderlerin sahadaki güvenlik davranışlarını gözlemlemek için yapılandırılmış bir araç veya program kullanmaması.</w:t>
      </w:r>
    </w:p>
    <w:p w14:paraId="5606E75D" w14:textId="77777777" w:rsidR="008508FA" w:rsidRPr="00723CC1" w:rsidRDefault="008508FA" w:rsidP="00CF7A8E">
      <w:pPr>
        <w:numPr>
          <w:ilvl w:val="0"/>
          <w:numId w:val="727"/>
        </w:numPr>
        <w:spacing w:before="20" w:after="20" w:line="276" w:lineRule="auto"/>
        <w:rPr>
          <w:rFonts w:ascii="Arial" w:hAnsi="Arial" w:cs="Arial"/>
          <w:sz w:val="22"/>
          <w:szCs w:val="22"/>
        </w:rPr>
      </w:pPr>
      <w:r w:rsidRPr="00723CC1">
        <w:rPr>
          <w:rFonts w:ascii="Arial" w:hAnsi="Arial" w:cs="Arial"/>
          <w:sz w:val="22"/>
          <w:szCs w:val="22"/>
        </w:rPr>
        <w:t>Olumsuz davranışlara verilen geri bildirimlerin düzensiz, duygusal veya kişiselleştirici nitelikte olması.</w:t>
      </w:r>
    </w:p>
    <w:p w14:paraId="5B0D46BC" w14:textId="77777777" w:rsidR="00F459D8" w:rsidRPr="00723CC1" w:rsidRDefault="00F459D8">
      <w:pPr>
        <w:rPr>
          <w:rFonts w:ascii="Arial" w:hAnsi="Arial" w:cs="Arial"/>
          <w:b/>
          <w:bCs/>
          <w:sz w:val="22"/>
          <w:szCs w:val="22"/>
        </w:rPr>
      </w:pPr>
    </w:p>
    <w:p w14:paraId="7F0ACC3B" w14:textId="43F41DC2" w:rsidR="00227CD3" w:rsidRPr="00723CC1" w:rsidRDefault="00227CD3" w:rsidP="00F459D8">
      <w:pPr>
        <w:rPr>
          <w:rFonts w:ascii="Arial" w:hAnsi="Arial" w:cs="Arial"/>
          <w:b/>
          <w:bCs/>
          <w:sz w:val="22"/>
          <w:szCs w:val="22"/>
        </w:rPr>
      </w:pPr>
      <w:r w:rsidRPr="00723CC1">
        <w:rPr>
          <w:rFonts w:ascii="Arial" w:hAnsi="Arial" w:cs="Arial"/>
          <w:b/>
          <w:bCs/>
          <w:sz w:val="22"/>
          <w:szCs w:val="22"/>
        </w:rPr>
        <w:br w:type="page"/>
      </w:r>
    </w:p>
    <w:p w14:paraId="5234D488" w14:textId="4D21F45D" w:rsidR="00DB4AE4" w:rsidRPr="00723CC1" w:rsidRDefault="00DB4AE4" w:rsidP="00FB4B48">
      <w:pPr>
        <w:rPr>
          <w:b/>
          <w:bCs/>
        </w:rPr>
      </w:pPr>
      <w:r w:rsidRPr="00723CC1">
        <w:rPr>
          <w:b/>
          <w:bCs/>
        </w:rPr>
        <w:t xml:space="preserve">Anahtar kelimeler: “konuşursa başı derde girer algısı” “risk söyleyene “sorun çıkaran” deniyor” “hata söylemek cezayla ilişkilendiriliyor” “toplantıda itiraz eden </w:t>
      </w:r>
      <w:r w:rsidR="00AD420C" w:rsidRPr="00723CC1">
        <w:rPr>
          <w:b/>
          <w:bCs/>
        </w:rPr>
        <w:t>susturuldu</w:t>
      </w:r>
      <w:r w:rsidRPr="00723CC1">
        <w:rPr>
          <w:b/>
          <w:bCs/>
        </w:rPr>
        <w:t>” “</w:t>
      </w:r>
      <w:r w:rsidR="00AD420C" w:rsidRPr="00723CC1">
        <w:rPr>
          <w:b/>
          <w:bCs/>
        </w:rPr>
        <w:t>"sessiz kalmak daha güvenli"</w:t>
      </w:r>
      <w:r w:rsidRPr="00723CC1">
        <w:rPr>
          <w:b/>
          <w:bCs/>
        </w:rPr>
        <w:t>”</w:t>
      </w:r>
      <w:r w:rsidR="00AD420C" w:rsidRPr="00723CC1">
        <w:rPr>
          <w:b/>
          <w:bCs/>
        </w:rPr>
        <w:t xml:space="preserve"> </w:t>
      </w:r>
      <w:r w:rsidR="00AD420C" w:rsidRPr="00723CC1">
        <w:rPr>
          <w:b/>
          <w:bCs/>
        </w:rPr>
        <w:t>"en iyisi sesimi çıkarmayayım"</w:t>
      </w:r>
    </w:p>
    <w:p w14:paraId="768124C8" w14:textId="57F44CD8" w:rsidR="008508FA" w:rsidRPr="00723CC1" w:rsidRDefault="008508FA" w:rsidP="0032586A">
      <w:pPr>
        <w:pStyle w:val="Heading2"/>
      </w:pPr>
      <w:bookmarkStart w:id="113" w:name="_Toc231335138"/>
      <w:r w:rsidRPr="00723CC1">
        <w:t>D1.11 Psikolojik güvenlik ortamının yokluğu</w:t>
      </w:r>
      <w:bookmarkEnd w:id="113"/>
    </w:p>
    <w:p w14:paraId="1984C665" w14:textId="042CB87E" w:rsidR="008508FA" w:rsidRPr="00723CC1" w:rsidRDefault="005E64C2" w:rsidP="00CF7A8E">
      <w:pPr>
        <w:spacing w:before="20" w:after="20" w:line="276" w:lineRule="auto"/>
        <w:rPr>
          <w:rFonts w:ascii="Arial" w:hAnsi="Arial" w:cs="Arial"/>
          <w:sz w:val="22"/>
          <w:szCs w:val="22"/>
        </w:rPr>
      </w:pPr>
      <w:r w:rsidRPr="00723CC1">
        <w:rPr>
          <w:rFonts w:ascii="Arial" w:hAnsi="Arial" w:cs="Arial"/>
          <w:sz w:val="22"/>
          <w:szCs w:val="22"/>
        </w:rPr>
        <w:t>Ç</w:t>
      </w:r>
      <w:r w:rsidR="008508FA" w:rsidRPr="00723CC1">
        <w:rPr>
          <w:rFonts w:ascii="Arial" w:hAnsi="Arial" w:cs="Arial"/>
          <w:sz w:val="22"/>
          <w:szCs w:val="22"/>
        </w:rPr>
        <w:t xml:space="preserve">alışanların güvenlik endişelerini, hatalarını, ramak kala olayları ve süreç zafiyetlerini dile getirdiklerinde cezalandırılma, alay edilme veya kariyer kaybı yaşayacakları korkusunu taşıdıkları ortamı ifade eder. Psikolojik güvenliğin yokluğunda, çalışanlar riskler hakkında sessiz kalmayı, üst yönetimle çelişmemeyi ve “uyumlu görünmeyi” tercih ederler. </w:t>
      </w:r>
      <w:r w:rsidRPr="00723CC1">
        <w:rPr>
          <w:rFonts w:ascii="Arial" w:hAnsi="Arial" w:cs="Arial"/>
          <w:sz w:val="22"/>
          <w:szCs w:val="22"/>
        </w:rPr>
        <w:t>G</w:t>
      </w:r>
      <w:r w:rsidR="008508FA" w:rsidRPr="00723CC1">
        <w:rPr>
          <w:rFonts w:ascii="Arial" w:hAnsi="Arial" w:cs="Arial"/>
          <w:sz w:val="22"/>
          <w:szCs w:val="22"/>
        </w:rPr>
        <w:t>örünürde sağlam prosedür ve sistemlere rağmen, kritik bilginin yukarıya taşınamadığı ve güvenlik bariyerlerinin bilgi asimetrisi nedeniyle işlevsiz kaldığı durumlara odaklanır.</w:t>
      </w:r>
    </w:p>
    <w:p w14:paraId="15BBBFE6" w14:textId="77777777" w:rsidR="008508FA" w:rsidRPr="00723CC1" w:rsidRDefault="008508FA" w:rsidP="00CF7A8E">
      <w:pPr>
        <w:spacing w:before="20" w:after="20" w:line="276" w:lineRule="auto"/>
        <w:rPr>
          <w:rFonts w:ascii="Arial" w:hAnsi="Arial" w:cs="Arial"/>
          <w:b/>
          <w:bCs/>
          <w:sz w:val="22"/>
          <w:szCs w:val="22"/>
        </w:rPr>
      </w:pPr>
      <w:r w:rsidRPr="00723CC1">
        <w:rPr>
          <w:rFonts w:ascii="Arial" w:hAnsi="Arial" w:cs="Arial"/>
          <w:b/>
          <w:bCs/>
          <w:sz w:val="22"/>
          <w:szCs w:val="22"/>
        </w:rPr>
        <w:t>Tipik Problemler / Yaygın Eksiklikler</w:t>
      </w:r>
    </w:p>
    <w:p w14:paraId="5EBD9EAA" w14:textId="77777777" w:rsidR="008508FA" w:rsidRPr="00723CC1" w:rsidRDefault="008508FA" w:rsidP="00CF7A8E">
      <w:pPr>
        <w:numPr>
          <w:ilvl w:val="0"/>
          <w:numId w:val="733"/>
        </w:numPr>
        <w:spacing w:before="20" w:after="20" w:line="276" w:lineRule="auto"/>
        <w:rPr>
          <w:rFonts w:ascii="Arial" w:hAnsi="Arial" w:cs="Arial"/>
          <w:sz w:val="22"/>
          <w:szCs w:val="22"/>
        </w:rPr>
      </w:pPr>
      <w:r w:rsidRPr="00723CC1">
        <w:rPr>
          <w:rFonts w:ascii="Arial" w:hAnsi="Arial" w:cs="Arial"/>
          <w:sz w:val="22"/>
          <w:szCs w:val="22"/>
        </w:rPr>
        <w:t>Hata veya ihlal bildiren çalışanların, doğrudan suçlayıcı ve kişiselleştirilmiş tepkilerle karşılaşması.</w:t>
      </w:r>
    </w:p>
    <w:p w14:paraId="2B7CBDDF" w14:textId="77777777" w:rsidR="008508FA" w:rsidRPr="00723CC1" w:rsidRDefault="008508FA" w:rsidP="00CF7A8E">
      <w:pPr>
        <w:numPr>
          <w:ilvl w:val="0"/>
          <w:numId w:val="733"/>
        </w:numPr>
        <w:spacing w:before="20" w:after="20" w:line="276" w:lineRule="auto"/>
        <w:rPr>
          <w:rFonts w:ascii="Arial" w:hAnsi="Arial" w:cs="Arial"/>
          <w:sz w:val="22"/>
          <w:szCs w:val="22"/>
        </w:rPr>
      </w:pPr>
      <w:r w:rsidRPr="00723CC1">
        <w:rPr>
          <w:rFonts w:ascii="Arial" w:hAnsi="Arial" w:cs="Arial"/>
          <w:sz w:val="22"/>
          <w:szCs w:val="22"/>
        </w:rPr>
        <w:t>Toplantı ve brifinglerde farklı görüş veya risk uyarısı yapan çalışanların, “sorun çıkaran” olarak etiketlenmesi.</w:t>
      </w:r>
    </w:p>
    <w:p w14:paraId="00FE35E4" w14:textId="77777777" w:rsidR="00F459D8" w:rsidRPr="00723CC1" w:rsidRDefault="008508FA" w:rsidP="00CF7A8E">
      <w:pPr>
        <w:numPr>
          <w:ilvl w:val="0"/>
          <w:numId w:val="733"/>
        </w:numPr>
        <w:spacing w:before="20" w:after="20" w:line="276" w:lineRule="auto"/>
        <w:rPr>
          <w:rFonts w:ascii="Arial" w:hAnsi="Arial" w:cs="Arial"/>
          <w:sz w:val="22"/>
          <w:szCs w:val="22"/>
        </w:rPr>
      </w:pPr>
      <w:r w:rsidRPr="00723CC1">
        <w:rPr>
          <w:rFonts w:ascii="Arial" w:hAnsi="Arial" w:cs="Arial"/>
          <w:sz w:val="22"/>
          <w:szCs w:val="22"/>
        </w:rPr>
        <w:t xml:space="preserve">Yönetim tarafından “sıfır hata” söylemi kullanılırken, öğrenme odaklı yaklaşımların zayıf </w:t>
      </w:r>
    </w:p>
    <w:p w14:paraId="6B8CCCE1" w14:textId="451991E1" w:rsidR="008508FA" w:rsidRPr="00723CC1" w:rsidRDefault="008508FA" w:rsidP="00CF7A8E">
      <w:pPr>
        <w:numPr>
          <w:ilvl w:val="0"/>
          <w:numId w:val="733"/>
        </w:numPr>
        <w:spacing w:before="20" w:after="20" w:line="276" w:lineRule="auto"/>
        <w:rPr>
          <w:rFonts w:ascii="Arial" w:hAnsi="Arial" w:cs="Arial"/>
          <w:sz w:val="22"/>
          <w:szCs w:val="22"/>
        </w:rPr>
      </w:pPr>
      <w:r w:rsidRPr="00723CC1">
        <w:rPr>
          <w:rFonts w:ascii="Arial" w:hAnsi="Arial" w:cs="Arial"/>
          <w:sz w:val="22"/>
          <w:szCs w:val="22"/>
        </w:rPr>
        <w:t>kalması.</w:t>
      </w:r>
    </w:p>
    <w:p w14:paraId="53C9A37A" w14:textId="77777777" w:rsidR="00F459D8" w:rsidRPr="00723CC1" w:rsidRDefault="00F459D8" w:rsidP="00F459D8">
      <w:pPr>
        <w:rPr>
          <w:rFonts w:ascii="Arial" w:hAnsi="Arial" w:cs="Arial"/>
          <w:b/>
          <w:bCs/>
          <w:sz w:val="22"/>
          <w:szCs w:val="22"/>
        </w:rPr>
      </w:pPr>
    </w:p>
    <w:p w14:paraId="7822F7F4" w14:textId="20EC93D5" w:rsidR="0089371F" w:rsidRPr="00723CC1" w:rsidRDefault="0089371F" w:rsidP="00F459D8">
      <w:pPr>
        <w:rPr>
          <w:rFonts w:ascii="Arial" w:hAnsi="Arial" w:cs="Arial"/>
          <w:b/>
          <w:bCs/>
          <w:sz w:val="22"/>
          <w:szCs w:val="22"/>
        </w:rPr>
      </w:pPr>
      <w:r w:rsidRPr="00723CC1">
        <w:rPr>
          <w:rFonts w:ascii="Arial" w:hAnsi="Arial" w:cs="Arial"/>
          <w:b/>
          <w:bCs/>
          <w:sz w:val="22"/>
          <w:szCs w:val="22"/>
        </w:rPr>
        <w:br w:type="page"/>
      </w:r>
    </w:p>
    <w:p w14:paraId="23D82E80" w14:textId="102BB748" w:rsidR="008508FA" w:rsidRPr="00723CC1" w:rsidRDefault="008508FA" w:rsidP="0032586A">
      <w:pPr>
        <w:pStyle w:val="Heading1"/>
      </w:pPr>
      <w:bookmarkStart w:id="114" w:name="_Toc231335139"/>
      <w:r w:rsidRPr="00723CC1">
        <w:t xml:space="preserve">D2 İletişim ve </w:t>
      </w:r>
      <w:r w:rsidRPr="00723CC1">
        <w:rPr>
          <w:rStyle w:val="Heading1Char"/>
        </w:rPr>
        <w:t>Bilgi</w:t>
      </w:r>
      <w:r w:rsidRPr="00723CC1">
        <w:t xml:space="preserve"> Yönetimi</w:t>
      </w:r>
      <w:bookmarkEnd w:id="114"/>
    </w:p>
    <w:p w14:paraId="38C3C592" w14:textId="1A271C44" w:rsidR="007303A5" w:rsidRPr="00723CC1" w:rsidRDefault="00FB4B48" w:rsidP="00FB4B48">
      <w:pPr>
        <w:rPr>
          <w:b/>
          <w:bCs/>
        </w:rPr>
      </w:pPr>
      <w:r w:rsidRPr="00723CC1">
        <w:rPr>
          <w:b/>
          <w:bCs/>
        </w:rPr>
        <w:t>Anahtar kelimeler: “ekipler birbirinden habersiz” aynı sahada bilgisiz çalışma” “kritik bilgi ekipler arasında paylaşılmadı” toolbox / ön iş toplantısı yok “bana söyleyen olmadı”</w:t>
      </w:r>
      <w:r w:rsidR="00AD420C" w:rsidRPr="00723CC1">
        <w:rPr>
          <w:b/>
          <w:bCs/>
        </w:rPr>
        <w:t xml:space="preserve"> </w:t>
      </w:r>
      <w:r w:rsidR="00AD420C" w:rsidRPr="00723CC1">
        <w:rPr>
          <w:b/>
          <w:bCs/>
        </w:rPr>
        <w:t>"SIMOPS koordinasyonu yok"</w:t>
      </w:r>
    </w:p>
    <w:p w14:paraId="30630585" w14:textId="7FCB63E2" w:rsidR="00E8692B" w:rsidRPr="00723CC1" w:rsidRDefault="00E8692B" w:rsidP="0032586A">
      <w:pPr>
        <w:pStyle w:val="Heading2"/>
      </w:pPr>
      <w:bookmarkStart w:id="115" w:name="_Toc231335140"/>
      <w:r w:rsidRPr="00723CC1">
        <w:t>D2.1 Yatay İletişim Yetersizliği (Aynı Seviyedeki Çalışanlar Arası)</w:t>
      </w:r>
      <w:bookmarkEnd w:id="115"/>
    </w:p>
    <w:p w14:paraId="61D78E5D" w14:textId="6BAABA92" w:rsidR="00E8692B" w:rsidRPr="00723CC1" w:rsidRDefault="005E64C2" w:rsidP="00CF7A8E">
      <w:pPr>
        <w:spacing w:before="20" w:after="20" w:line="276" w:lineRule="auto"/>
        <w:rPr>
          <w:rFonts w:ascii="Arial" w:hAnsi="Arial" w:cs="Arial"/>
          <w:sz w:val="22"/>
          <w:szCs w:val="22"/>
        </w:rPr>
      </w:pPr>
      <w:r w:rsidRPr="00723CC1">
        <w:rPr>
          <w:rFonts w:ascii="Arial" w:hAnsi="Arial" w:cs="Arial"/>
          <w:sz w:val="22"/>
          <w:szCs w:val="22"/>
        </w:rPr>
        <w:t>A</w:t>
      </w:r>
      <w:r w:rsidR="00E8692B" w:rsidRPr="00723CC1">
        <w:rPr>
          <w:rFonts w:ascii="Arial" w:hAnsi="Arial" w:cs="Arial"/>
          <w:sz w:val="22"/>
          <w:szCs w:val="22"/>
        </w:rPr>
        <w:t>ynı hiyerarşik düzeyde çalışan bireyler veya ekipler arasında (operatör–operatör, teknisyen–teknisyen, ekip–ekip) kritik iş güvenliği bilgilerinin zamanında, eksiksiz ve doğrulanmış biçimde paylaşılmaması durumunu tanımlar. Yatay iletişim, özellikle çok ekipli operasyonlarda, eş zamanlı bakım ve üretim faaliyetlerinde, aynı ekipmana erişen farklı gruplar arasında ve fiziksel olarak dağılmış çalışma alanlarında kritik bir güvenlik bariyeri işlevi görür</w:t>
      </w:r>
      <w:r w:rsidRPr="00723CC1">
        <w:rPr>
          <w:rFonts w:ascii="Arial" w:hAnsi="Arial" w:cs="Arial"/>
          <w:sz w:val="22"/>
          <w:szCs w:val="22"/>
        </w:rPr>
        <w:t>. Ç</w:t>
      </w:r>
      <w:r w:rsidR="00E8692B" w:rsidRPr="00723CC1">
        <w:rPr>
          <w:rFonts w:ascii="Arial" w:hAnsi="Arial" w:cs="Arial"/>
          <w:sz w:val="22"/>
          <w:szCs w:val="22"/>
        </w:rPr>
        <w:t>alışanların birbirlerini doğru ve zamanında bilgilendirmesinin sistematik bir mekanizmaya bağlanmadığı durumlarda koordinasyon hataları, enerji izolasyon ihlalleri ve eş zamanlı operasyon (SIMOPS) kazalarının sistemli biçimde üretildiği görülmektedir. Yatay iletişim zafiyeti, bireysel dikkatsizlikten çok; işin planlanma biçimi, fiziksel ayrışma, kültürel normlar ve yazılı/sözlü iletişim standartlarının yokluğundan kaynaklanır. Bu madde, "kişi bilmiyordu" ile "kişiye söylenmemişti" arasındaki kritik ayrımı görünür kılmak için seçilir.</w:t>
      </w:r>
    </w:p>
    <w:p w14:paraId="257D77D4" w14:textId="77777777" w:rsidR="00E8692B" w:rsidRPr="00723CC1" w:rsidRDefault="00E8692B"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596AC506" w14:textId="77777777" w:rsidR="00E8692B" w:rsidRPr="00723CC1" w:rsidRDefault="00E8692B" w:rsidP="00CF7A8E">
      <w:pPr>
        <w:numPr>
          <w:ilvl w:val="0"/>
          <w:numId w:val="221"/>
        </w:numPr>
        <w:spacing w:before="20" w:after="20" w:line="276" w:lineRule="auto"/>
        <w:rPr>
          <w:rFonts w:ascii="Arial" w:hAnsi="Arial" w:cs="Arial"/>
          <w:sz w:val="22"/>
          <w:szCs w:val="22"/>
        </w:rPr>
      </w:pPr>
      <w:r w:rsidRPr="00723CC1">
        <w:rPr>
          <w:rFonts w:ascii="Arial" w:hAnsi="Arial" w:cs="Arial"/>
          <w:sz w:val="22"/>
          <w:szCs w:val="22"/>
        </w:rPr>
        <w:t>Aynı sahada, birbirinin aktivitelerinden habersiz iki ekibin eş zamanlı çalışması; ortak risk alanlarının belirlenip paylaşılmaması.</w:t>
      </w:r>
    </w:p>
    <w:p w14:paraId="70155C2E" w14:textId="77777777" w:rsidR="00E8692B" w:rsidRPr="00723CC1" w:rsidRDefault="00E8692B" w:rsidP="00CF7A8E">
      <w:pPr>
        <w:numPr>
          <w:ilvl w:val="0"/>
          <w:numId w:val="221"/>
        </w:numPr>
        <w:spacing w:before="20" w:after="20" w:line="276" w:lineRule="auto"/>
        <w:rPr>
          <w:rFonts w:ascii="Arial" w:hAnsi="Arial" w:cs="Arial"/>
          <w:sz w:val="22"/>
          <w:szCs w:val="22"/>
        </w:rPr>
      </w:pPr>
      <w:r w:rsidRPr="00723CC1">
        <w:rPr>
          <w:rFonts w:ascii="Arial" w:hAnsi="Arial" w:cs="Arial"/>
          <w:sz w:val="22"/>
          <w:szCs w:val="22"/>
        </w:rPr>
        <w:t>Ekipman üzerinde çalışmaya başlamadan önce, aynı sisteme bağlı başka ekipler veya bireylerin bilgilendirilmemesi.</w:t>
      </w:r>
    </w:p>
    <w:p w14:paraId="7E7E4B37" w14:textId="77777777" w:rsidR="00E8692B" w:rsidRPr="00723CC1" w:rsidRDefault="00E8692B" w:rsidP="00CF7A8E">
      <w:pPr>
        <w:numPr>
          <w:ilvl w:val="0"/>
          <w:numId w:val="221"/>
        </w:numPr>
        <w:spacing w:before="20" w:after="20" w:line="276" w:lineRule="auto"/>
        <w:rPr>
          <w:rFonts w:ascii="Arial" w:hAnsi="Arial" w:cs="Arial"/>
          <w:sz w:val="22"/>
          <w:szCs w:val="22"/>
        </w:rPr>
      </w:pPr>
      <w:r w:rsidRPr="00723CC1">
        <w:rPr>
          <w:rFonts w:ascii="Arial" w:hAnsi="Arial" w:cs="Arial"/>
          <w:sz w:val="22"/>
          <w:szCs w:val="22"/>
        </w:rPr>
        <w:t>Şifahen verilen kritik güvenlik bilgilerinin (örneğin "bu valf enerjili") doğrulanmadan, yazılı teyit olmadan iletilmesi ve gürültü, dil veya dikkat dağınıklığı nedeniyle ulaşmaması.</w:t>
      </w:r>
    </w:p>
    <w:p w14:paraId="4E187C95" w14:textId="77777777" w:rsidR="00E8692B" w:rsidRPr="00723CC1" w:rsidRDefault="00E8692B" w:rsidP="00CF7A8E">
      <w:pPr>
        <w:numPr>
          <w:ilvl w:val="0"/>
          <w:numId w:val="221"/>
        </w:numPr>
        <w:spacing w:before="20" w:after="20" w:line="276" w:lineRule="auto"/>
        <w:rPr>
          <w:rFonts w:ascii="Arial" w:hAnsi="Arial" w:cs="Arial"/>
          <w:sz w:val="22"/>
          <w:szCs w:val="22"/>
        </w:rPr>
      </w:pPr>
      <w:r w:rsidRPr="00723CC1">
        <w:rPr>
          <w:rFonts w:ascii="Arial" w:hAnsi="Arial" w:cs="Arial"/>
          <w:sz w:val="22"/>
          <w:szCs w:val="22"/>
        </w:rPr>
        <w:t>Aynı alanda faaliyet gösteren farklı müteahhit firmalar arasında iletişim kanalının tanımlanmamış olması.</w:t>
      </w:r>
    </w:p>
    <w:p w14:paraId="1C7046DC" w14:textId="77777777" w:rsidR="00E8692B" w:rsidRPr="00723CC1" w:rsidRDefault="00E8692B" w:rsidP="00CF7A8E">
      <w:pPr>
        <w:numPr>
          <w:ilvl w:val="0"/>
          <w:numId w:val="221"/>
        </w:numPr>
        <w:spacing w:before="20" w:after="20" w:line="276" w:lineRule="auto"/>
        <w:rPr>
          <w:rFonts w:ascii="Arial" w:hAnsi="Arial" w:cs="Arial"/>
          <w:sz w:val="22"/>
          <w:szCs w:val="22"/>
        </w:rPr>
      </w:pPr>
      <w:r w:rsidRPr="00723CC1">
        <w:rPr>
          <w:rFonts w:ascii="Arial" w:hAnsi="Arial" w:cs="Arial"/>
          <w:sz w:val="22"/>
          <w:szCs w:val="22"/>
        </w:rPr>
        <w:t>Personelin birbirinin risk profilini öğreneceği yapılandırılmış ön iş toplantısı (pre-job meeting, toolbox talk) mekanizmasının eksik veya formalite düzeyinde işlemesi.</w:t>
      </w:r>
    </w:p>
    <w:p w14:paraId="6E2AF7C2" w14:textId="77777777" w:rsidR="00F459D8" w:rsidRPr="00723CC1" w:rsidRDefault="00F459D8">
      <w:pPr>
        <w:rPr>
          <w:rFonts w:ascii="Arial" w:hAnsi="Arial" w:cs="Arial"/>
          <w:b/>
          <w:bCs/>
          <w:sz w:val="22"/>
          <w:szCs w:val="22"/>
        </w:rPr>
      </w:pPr>
    </w:p>
    <w:p w14:paraId="453DA521" w14:textId="35B2B65A" w:rsidR="0089371F" w:rsidRPr="00723CC1" w:rsidRDefault="0089371F" w:rsidP="00F459D8">
      <w:pPr>
        <w:rPr>
          <w:rFonts w:ascii="Arial" w:hAnsi="Arial" w:cs="Arial"/>
          <w:b/>
          <w:bCs/>
          <w:sz w:val="22"/>
          <w:szCs w:val="22"/>
        </w:rPr>
      </w:pPr>
      <w:r w:rsidRPr="00723CC1">
        <w:rPr>
          <w:rFonts w:ascii="Arial" w:hAnsi="Arial" w:cs="Arial"/>
          <w:b/>
          <w:bCs/>
          <w:sz w:val="22"/>
          <w:szCs w:val="22"/>
        </w:rPr>
        <w:br w:type="page"/>
      </w:r>
    </w:p>
    <w:p w14:paraId="40866B33" w14:textId="179FC25F" w:rsidR="007303A5" w:rsidRPr="00723CC1" w:rsidRDefault="00FB4B48" w:rsidP="00FB4B48">
      <w:pPr>
        <w:rPr>
          <w:b/>
          <w:bCs/>
        </w:rPr>
      </w:pPr>
      <w:r w:rsidRPr="00723CC1">
        <w:rPr>
          <w:b/>
          <w:bCs/>
        </w:rPr>
        <w:t>Anahtar kelimeler: “sahadaki risk yönetime gitmiyor” “yönetim kararı sahaya inmedi” “yukarıya söyledik, dönüş yok” “kritik değişiklik sadece toplantıda kaldı” “e</w:t>
      </w:r>
      <w:r w:rsidRPr="00723CC1">
        <w:rPr>
          <w:rFonts w:ascii="Cambria Math" w:hAnsi="Cambria Math" w:cs="Cambria Math"/>
          <w:b/>
          <w:bCs/>
        </w:rPr>
        <w:t>‑</w:t>
      </w:r>
      <w:r w:rsidRPr="00723CC1">
        <w:rPr>
          <w:b/>
          <w:bCs/>
        </w:rPr>
        <w:t>posta iletildi, teyit edilmedi”</w:t>
      </w:r>
      <w:r w:rsidR="00AD420C" w:rsidRPr="00723CC1">
        <w:rPr>
          <w:b/>
          <w:bCs/>
        </w:rPr>
        <w:t xml:space="preserve"> </w:t>
      </w:r>
      <w:r w:rsidR="00AD420C" w:rsidRPr="00723CC1">
        <w:rPr>
          <w:b/>
          <w:bCs/>
        </w:rPr>
        <w:t>"neden yapıyoruz açıklanmadı"</w:t>
      </w:r>
    </w:p>
    <w:p w14:paraId="326C619C" w14:textId="51CD0004" w:rsidR="00E8692B" w:rsidRPr="00723CC1" w:rsidRDefault="00E8692B" w:rsidP="0032586A">
      <w:pPr>
        <w:pStyle w:val="Heading2"/>
      </w:pPr>
      <w:bookmarkStart w:id="116" w:name="_Toc231335141"/>
      <w:r w:rsidRPr="00723CC1">
        <w:t>D2.2 Dikey İletişim Yetersizliği (Yönetici–Çalışan Arası)</w:t>
      </w:r>
      <w:bookmarkEnd w:id="116"/>
    </w:p>
    <w:p w14:paraId="02E97B1D" w14:textId="4D53F852" w:rsidR="00E8692B" w:rsidRPr="00723CC1" w:rsidRDefault="001A1CB6" w:rsidP="00CF7A8E">
      <w:pPr>
        <w:spacing w:before="20" w:after="20" w:line="276" w:lineRule="auto"/>
        <w:rPr>
          <w:rFonts w:ascii="Arial" w:hAnsi="Arial" w:cs="Arial"/>
          <w:sz w:val="22"/>
          <w:szCs w:val="22"/>
        </w:rPr>
      </w:pPr>
      <w:r w:rsidRPr="00723CC1">
        <w:rPr>
          <w:rFonts w:ascii="Arial" w:hAnsi="Arial" w:cs="Arial"/>
          <w:sz w:val="22"/>
          <w:szCs w:val="22"/>
        </w:rPr>
        <w:t>Y</w:t>
      </w:r>
      <w:r w:rsidR="00E8692B" w:rsidRPr="00723CC1">
        <w:rPr>
          <w:rFonts w:ascii="Arial" w:hAnsi="Arial" w:cs="Arial"/>
          <w:sz w:val="22"/>
          <w:szCs w:val="22"/>
        </w:rPr>
        <w:t xml:space="preserve">önetim kademeleri ile saha çalışanları arasındaki bilgi akışının her iki yönde de (aşağı/yukarı) yetersiz, bozuk veya sistemsiz kaldığı durumları tanımlar. Aşağı yönlü iletişim zafiyeti; yönetimin aldığı kararların, belirlediği risklerin ve değiştirdiği uygulamaların sahaya zamanında, anlaşılır ve operasyonel bağlamıyla birlikte iletilememesini kapsar. Yukarı yönlü iletişim zafiyeti ise sahadaki güvenlik sinyallerinin, endişelerin ve bilgi taleplerinin yönetime ulaşmamasını veya gecikmiş/çarpıtılmış biçimde ulaşmasını tanımlar. </w:t>
      </w:r>
      <w:r w:rsidRPr="00723CC1">
        <w:rPr>
          <w:rFonts w:ascii="Arial" w:hAnsi="Arial" w:cs="Arial"/>
          <w:sz w:val="22"/>
          <w:szCs w:val="22"/>
        </w:rPr>
        <w:t>Y</w:t>
      </w:r>
      <w:r w:rsidR="00E8692B" w:rsidRPr="00723CC1">
        <w:rPr>
          <w:rFonts w:ascii="Arial" w:hAnsi="Arial" w:cs="Arial"/>
          <w:sz w:val="22"/>
          <w:szCs w:val="22"/>
        </w:rPr>
        <w:t>önetim kararlarının ve değişikliklerinin sahaya etkin biçimde aktarılmaması ile saha bilgisinin üst kademeye zamanında taşınmaması; kaza nedensellik zincirinde tekrarlayan organizasyonel başarısızlıklar olarak kodlanmaktadır. Dikey iletişim sorunları, hiyerarşik mesafe arttıkça, özellikle çok katmanlı organizasyonlarda, çok dilli ortamlarda ve yoğun operasyonel dönemlerde daha belirgin hale gelir.</w:t>
      </w:r>
    </w:p>
    <w:p w14:paraId="5224A80E" w14:textId="77777777" w:rsidR="00E8692B" w:rsidRPr="00723CC1" w:rsidRDefault="00E8692B"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634FF47B" w14:textId="77777777" w:rsidR="00E8692B" w:rsidRPr="00723CC1" w:rsidRDefault="00E8692B" w:rsidP="00CF7A8E">
      <w:pPr>
        <w:numPr>
          <w:ilvl w:val="0"/>
          <w:numId w:val="227"/>
        </w:numPr>
        <w:spacing w:before="20" w:after="20" w:line="276" w:lineRule="auto"/>
        <w:rPr>
          <w:rFonts w:ascii="Arial" w:hAnsi="Arial" w:cs="Arial"/>
          <w:sz w:val="22"/>
          <w:szCs w:val="22"/>
        </w:rPr>
      </w:pPr>
      <w:r w:rsidRPr="00723CC1">
        <w:rPr>
          <w:rFonts w:ascii="Arial" w:hAnsi="Arial" w:cs="Arial"/>
          <w:sz w:val="22"/>
          <w:szCs w:val="22"/>
        </w:rPr>
        <w:t>Risk değişikliklerinin, yeni prosedürlerin veya kritik güvenlik kararlarının saha personeline bildirilmesi yerine yalnız yönetici kademesinde kalması.</w:t>
      </w:r>
    </w:p>
    <w:p w14:paraId="0D6309E6" w14:textId="77777777" w:rsidR="00E8692B" w:rsidRPr="00723CC1" w:rsidRDefault="00E8692B" w:rsidP="00CF7A8E">
      <w:pPr>
        <w:numPr>
          <w:ilvl w:val="0"/>
          <w:numId w:val="227"/>
        </w:numPr>
        <w:spacing w:before="20" w:after="20" w:line="276" w:lineRule="auto"/>
        <w:rPr>
          <w:rFonts w:ascii="Arial" w:hAnsi="Arial" w:cs="Arial"/>
          <w:sz w:val="22"/>
          <w:szCs w:val="22"/>
        </w:rPr>
      </w:pPr>
      <w:r w:rsidRPr="00723CC1">
        <w:rPr>
          <w:rFonts w:ascii="Arial" w:hAnsi="Arial" w:cs="Arial"/>
          <w:sz w:val="22"/>
          <w:szCs w:val="22"/>
        </w:rPr>
        <w:t>Çalışanların sahada fark ettikleri riskleri veya operasyonel güçlükleri yönetime iletecekleri güvenilir ve erişilebilir bir kanalın bulunmaması.</w:t>
      </w:r>
    </w:p>
    <w:p w14:paraId="2B7F6FA8" w14:textId="77777777" w:rsidR="00E8692B" w:rsidRPr="00723CC1" w:rsidRDefault="00E8692B" w:rsidP="00CF7A8E">
      <w:pPr>
        <w:numPr>
          <w:ilvl w:val="0"/>
          <w:numId w:val="227"/>
        </w:numPr>
        <w:spacing w:before="20" w:after="20" w:line="276" w:lineRule="auto"/>
        <w:rPr>
          <w:rFonts w:ascii="Arial" w:hAnsi="Arial" w:cs="Arial"/>
          <w:sz w:val="22"/>
          <w:szCs w:val="22"/>
        </w:rPr>
      </w:pPr>
      <w:r w:rsidRPr="00723CC1">
        <w:rPr>
          <w:rFonts w:ascii="Arial" w:hAnsi="Arial" w:cs="Arial"/>
          <w:sz w:val="22"/>
          <w:szCs w:val="22"/>
        </w:rPr>
        <w:t>Yönetici kademesinin, sahada gerçekte ne olduğunu "toplantı raporlarından" öğrenmesi; birincil sahadan bilgi almasını sağlayan düzenli mekanizmanın olmaması.</w:t>
      </w:r>
    </w:p>
    <w:p w14:paraId="52EB5539" w14:textId="77777777" w:rsidR="00E8692B" w:rsidRPr="00723CC1" w:rsidRDefault="00E8692B" w:rsidP="00CF7A8E">
      <w:pPr>
        <w:numPr>
          <w:ilvl w:val="0"/>
          <w:numId w:val="227"/>
        </w:numPr>
        <w:spacing w:before="20" w:after="20" w:line="276" w:lineRule="auto"/>
        <w:rPr>
          <w:rFonts w:ascii="Arial" w:hAnsi="Arial" w:cs="Arial"/>
          <w:sz w:val="22"/>
          <w:szCs w:val="22"/>
        </w:rPr>
      </w:pPr>
      <w:r w:rsidRPr="00723CC1">
        <w:rPr>
          <w:rFonts w:ascii="Arial" w:hAnsi="Arial" w:cs="Arial"/>
          <w:sz w:val="22"/>
          <w:szCs w:val="22"/>
        </w:rPr>
        <w:t>Acil veya kritik bilgilerin yalnız e-posta veya duyuru panosu gibi edilgen kanallarla iletilmesi; alındı doğrulamasının yapılmaması.</w:t>
      </w:r>
    </w:p>
    <w:p w14:paraId="293159B4" w14:textId="77777777" w:rsidR="00E8692B" w:rsidRPr="00723CC1" w:rsidRDefault="00E8692B" w:rsidP="00CF7A8E">
      <w:pPr>
        <w:numPr>
          <w:ilvl w:val="0"/>
          <w:numId w:val="227"/>
        </w:numPr>
        <w:spacing w:before="20" w:after="20" w:line="276" w:lineRule="auto"/>
        <w:rPr>
          <w:rFonts w:ascii="Arial" w:hAnsi="Arial" w:cs="Arial"/>
          <w:sz w:val="22"/>
          <w:szCs w:val="22"/>
        </w:rPr>
      </w:pPr>
      <w:r w:rsidRPr="00723CC1">
        <w:rPr>
          <w:rFonts w:ascii="Arial" w:hAnsi="Arial" w:cs="Arial"/>
          <w:sz w:val="22"/>
          <w:szCs w:val="22"/>
        </w:rPr>
        <w:t>Liderlik kararlarının arkasındaki güvenlik gerekçesinin çalışanlara aktarılmaması; uyumun "neden" sorusundan kopuk biçimde talep edilmesi.</w:t>
      </w:r>
    </w:p>
    <w:p w14:paraId="67F4B0B1" w14:textId="77777777" w:rsidR="00F459D8" w:rsidRPr="00723CC1" w:rsidRDefault="00F459D8">
      <w:pPr>
        <w:rPr>
          <w:rFonts w:ascii="Arial" w:hAnsi="Arial" w:cs="Arial"/>
          <w:b/>
          <w:bCs/>
          <w:sz w:val="22"/>
          <w:szCs w:val="22"/>
        </w:rPr>
      </w:pPr>
    </w:p>
    <w:p w14:paraId="0ECC3066" w14:textId="4818889D" w:rsidR="0089371F" w:rsidRPr="00723CC1" w:rsidRDefault="0089371F" w:rsidP="00F459D8">
      <w:pPr>
        <w:rPr>
          <w:rFonts w:ascii="Arial" w:hAnsi="Arial" w:cs="Arial"/>
          <w:b/>
          <w:bCs/>
          <w:sz w:val="22"/>
          <w:szCs w:val="22"/>
        </w:rPr>
      </w:pPr>
      <w:r w:rsidRPr="00723CC1">
        <w:rPr>
          <w:rFonts w:ascii="Arial" w:hAnsi="Arial" w:cs="Arial"/>
          <w:b/>
          <w:bCs/>
          <w:sz w:val="22"/>
          <w:szCs w:val="22"/>
        </w:rPr>
        <w:br w:type="page"/>
      </w:r>
    </w:p>
    <w:p w14:paraId="0E905301" w14:textId="27FF5D2F" w:rsidR="007303A5" w:rsidRPr="00723CC1" w:rsidRDefault="00FB4B48" w:rsidP="00AD420C">
      <w:pPr>
        <w:rPr>
          <w:b/>
          <w:bCs/>
        </w:rPr>
      </w:pPr>
      <w:r w:rsidRPr="00723CC1">
        <w:rPr>
          <w:b/>
          <w:bCs/>
        </w:rPr>
        <w:t>Anahtar kelimeler: “işletme–bakım arasında kopukluk” “yükleniciyle risk bilgisi paylaşılmadı” “mühendislik değişikliği sahaya anlatılmadı” “tedarik</w:t>
      </w:r>
      <w:r w:rsidR="00AD420C" w:rsidRPr="00723CC1">
        <w:rPr>
          <w:b/>
          <w:bCs/>
        </w:rPr>
        <w:t>çiye</w:t>
      </w:r>
      <w:r w:rsidRPr="00723CC1">
        <w:rPr>
          <w:b/>
          <w:bCs/>
        </w:rPr>
        <w:t>–kullanıcı</w:t>
      </w:r>
      <w:r w:rsidR="00AD420C" w:rsidRPr="00723CC1">
        <w:rPr>
          <w:b/>
          <w:bCs/>
        </w:rPr>
        <w:t>ya</w:t>
      </w:r>
      <w:r w:rsidRPr="00723CC1">
        <w:rPr>
          <w:b/>
          <w:bCs/>
        </w:rPr>
        <w:t xml:space="preserve"> teknik bilgi aktarmadı” “farklı firmalar aynı sahada koordinasyonsuz”</w:t>
      </w:r>
      <w:r w:rsidR="00AD420C" w:rsidRPr="00723CC1">
        <w:rPr>
          <w:b/>
          <w:bCs/>
        </w:rPr>
        <w:t xml:space="preserve"> </w:t>
      </w:r>
      <w:r w:rsidR="00AD420C" w:rsidRPr="00723CC1">
        <w:rPr>
          <w:b/>
          <w:bCs/>
        </w:rPr>
        <w:t>"taşeron bypass listesini bilmiyordu"</w:t>
      </w:r>
      <w:r w:rsidR="00AD420C" w:rsidRPr="00723CC1">
        <w:rPr>
          <w:b/>
          <w:bCs/>
        </w:rPr>
        <w:t xml:space="preserve"> </w:t>
      </w:r>
      <w:r w:rsidR="00AD420C" w:rsidRPr="00723CC1">
        <w:rPr>
          <w:b/>
          <w:bCs/>
        </w:rPr>
        <w:t>"tedarikçiden teknik bilgi gelmedi"</w:t>
      </w:r>
    </w:p>
    <w:p w14:paraId="0D6FD59A" w14:textId="4A8294B9" w:rsidR="00E8692B" w:rsidRPr="00723CC1" w:rsidRDefault="00E8692B" w:rsidP="0032586A">
      <w:pPr>
        <w:pStyle w:val="Heading2"/>
      </w:pPr>
      <w:bookmarkStart w:id="117" w:name="_Toc231335142"/>
      <w:r w:rsidRPr="00723CC1">
        <w:t>D2.3 Organizasyonlar / Birimler Arası İletişim Yetersizliği</w:t>
      </w:r>
      <w:bookmarkEnd w:id="117"/>
    </w:p>
    <w:p w14:paraId="166233F6" w14:textId="31774F60" w:rsidR="00E8692B" w:rsidRPr="00723CC1" w:rsidRDefault="001A1CB6" w:rsidP="00CF7A8E">
      <w:pPr>
        <w:spacing w:before="20" w:after="20" w:line="276" w:lineRule="auto"/>
        <w:rPr>
          <w:rFonts w:ascii="Arial" w:hAnsi="Arial" w:cs="Arial"/>
          <w:sz w:val="22"/>
          <w:szCs w:val="22"/>
        </w:rPr>
      </w:pPr>
      <w:r w:rsidRPr="00723CC1">
        <w:rPr>
          <w:rFonts w:ascii="Arial" w:hAnsi="Arial" w:cs="Arial"/>
          <w:sz w:val="22"/>
          <w:szCs w:val="22"/>
        </w:rPr>
        <w:t>F</w:t>
      </w:r>
      <w:r w:rsidR="00E8692B" w:rsidRPr="00723CC1">
        <w:rPr>
          <w:rFonts w:ascii="Arial" w:hAnsi="Arial" w:cs="Arial"/>
          <w:sz w:val="22"/>
          <w:szCs w:val="22"/>
        </w:rPr>
        <w:t xml:space="preserve">arklı departmanlar, fonksiyonlar, müteahhitler veya tesis birimleri arasında (işletme–bakım, mühendislik–operasyon, iveren–taşeron, tedarikçi–satın alma) kritik güvenlik, teknik ve operasyonel bilgilerin yeterli ve zamanında paylaşılmaması durumunu kapsar. Örgütsel sınırlar, fiziksel mesafe, farklı sistem ve terminoloji kullanımları, rekabetçi öncelikler ve koordinasyon mekanizmasının yokluğu; bu iletişim bariyerlerinin en yaygın kaynaklarıdır. </w:t>
      </w:r>
      <w:r w:rsidR="003A1672" w:rsidRPr="00723CC1">
        <w:rPr>
          <w:rFonts w:ascii="Arial" w:hAnsi="Arial" w:cs="Arial"/>
          <w:sz w:val="22"/>
          <w:szCs w:val="22"/>
        </w:rPr>
        <w:t>F</w:t>
      </w:r>
      <w:r w:rsidR="00E8692B" w:rsidRPr="00723CC1">
        <w:rPr>
          <w:rFonts w:ascii="Arial" w:hAnsi="Arial" w:cs="Arial"/>
          <w:sz w:val="22"/>
          <w:szCs w:val="22"/>
        </w:rPr>
        <w:t>arklı organizasyonlar veya birimler arasındaki bilgi akışı kopukluğunun; özellikle bakım–işletme arasında, mühendislik değişikliklerinin sahaya kaskadında ve taşeron entegrasyonunda sistematik kaza katkı faktörü oluşturduğu gösterilmektedir. Bu madde, D2.1'den (aynı seviyedeki çalışanlar arası) ve D2.2'den (dikey akış) farklıdır; burada asıl sorun örgütsel sınırları aşan bilgi akışının yönetilememesidir. Risk bilgisi, organizasyon sınırında kaybolduğunda, her iki taraf da kendi operasyonunun güvenli olduğunu düşünürken birlikte tehlikeli bir koşul üretebilir.</w:t>
      </w:r>
    </w:p>
    <w:p w14:paraId="507034FD" w14:textId="77777777" w:rsidR="00E8692B" w:rsidRPr="00723CC1" w:rsidRDefault="00E8692B"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7BADB8D4" w14:textId="77777777" w:rsidR="00E8692B" w:rsidRPr="00723CC1" w:rsidRDefault="00E8692B" w:rsidP="00CF7A8E">
      <w:pPr>
        <w:numPr>
          <w:ilvl w:val="0"/>
          <w:numId w:val="233"/>
        </w:numPr>
        <w:spacing w:before="20" w:after="20" w:line="276" w:lineRule="auto"/>
        <w:rPr>
          <w:rFonts w:ascii="Arial" w:hAnsi="Arial" w:cs="Arial"/>
          <w:sz w:val="22"/>
          <w:szCs w:val="22"/>
        </w:rPr>
      </w:pPr>
      <w:r w:rsidRPr="00723CC1">
        <w:rPr>
          <w:rFonts w:ascii="Arial" w:hAnsi="Arial" w:cs="Arial"/>
          <w:sz w:val="22"/>
          <w:szCs w:val="22"/>
        </w:rPr>
        <w:t>Bakım ekibinin, işletmenin yürüttüğü proses değişikliği veya geçici modifikasyondan habersiz olması ve ekipmana müdahale etmesi.</w:t>
      </w:r>
    </w:p>
    <w:p w14:paraId="5298A4EF" w14:textId="77777777" w:rsidR="00E8692B" w:rsidRPr="00723CC1" w:rsidRDefault="00E8692B" w:rsidP="00CF7A8E">
      <w:pPr>
        <w:numPr>
          <w:ilvl w:val="0"/>
          <w:numId w:val="233"/>
        </w:numPr>
        <w:spacing w:before="20" w:after="20" w:line="276" w:lineRule="auto"/>
        <w:rPr>
          <w:rFonts w:ascii="Arial" w:hAnsi="Arial" w:cs="Arial"/>
          <w:sz w:val="22"/>
          <w:szCs w:val="22"/>
        </w:rPr>
      </w:pPr>
      <w:r w:rsidRPr="00723CC1">
        <w:rPr>
          <w:rFonts w:ascii="Arial" w:hAnsi="Arial" w:cs="Arial"/>
          <w:sz w:val="22"/>
          <w:szCs w:val="22"/>
        </w:rPr>
        <w:t>Taşeron firmanın, tesisin güncel risk haritasına, aktif bypass listesine veya geçici operasyonel değişikliklere erişiminin olmaması.</w:t>
      </w:r>
    </w:p>
    <w:p w14:paraId="44FC51D8" w14:textId="77777777" w:rsidR="00E8692B" w:rsidRPr="00723CC1" w:rsidRDefault="00E8692B" w:rsidP="00CF7A8E">
      <w:pPr>
        <w:numPr>
          <w:ilvl w:val="0"/>
          <w:numId w:val="233"/>
        </w:numPr>
        <w:spacing w:before="20" w:after="20" w:line="276" w:lineRule="auto"/>
        <w:rPr>
          <w:rFonts w:ascii="Arial" w:hAnsi="Arial" w:cs="Arial"/>
          <w:sz w:val="22"/>
          <w:szCs w:val="22"/>
        </w:rPr>
      </w:pPr>
      <w:r w:rsidRPr="00723CC1">
        <w:rPr>
          <w:rFonts w:ascii="Arial" w:hAnsi="Arial" w:cs="Arial"/>
          <w:sz w:val="22"/>
          <w:szCs w:val="22"/>
        </w:rPr>
        <w:t>Mühendislik ve tasarım kararlarının, operasyon ekibine yeterli teknik gerekçe ile aktarılmaması; sahaya anlık sistem değişikliklerinin bildirilmemesi.</w:t>
      </w:r>
    </w:p>
    <w:p w14:paraId="1EDCB053" w14:textId="77777777" w:rsidR="00E8692B" w:rsidRPr="00723CC1" w:rsidRDefault="00E8692B" w:rsidP="00CF7A8E">
      <w:pPr>
        <w:numPr>
          <w:ilvl w:val="0"/>
          <w:numId w:val="233"/>
        </w:numPr>
        <w:spacing w:before="20" w:after="20" w:line="276" w:lineRule="auto"/>
        <w:rPr>
          <w:rFonts w:ascii="Arial" w:hAnsi="Arial" w:cs="Arial"/>
          <w:sz w:val="22"/>
          <w:szCs w:val="22"/>
        </w:rPr>
      </w:pPr>
      <w:r w:rsidRPr="00723CC1">
        <w:rPr>
          <w:rFonts w:ascii="Arial" w:hAnsi="Arial" w:cs="Arial"/>
          <w:sz w:val="22"/>
          <w:szCs w:val="22"/>
        </w:rPr>
        <w:t>Satın alma ve tedarik süreçlerinde, teknik spesifikasyon değişikliklerinin son kullanıcılara iletilmemesi; farklı standartlardaki malzeme veya parçanın fark edilmeden devreye alınması.</w:t>
      </w:r>
    </w:p>
    <w:p w14:paraId="1365265D" w14:textId="77777777" w:rsidR="00E8692B" w:rsidRPr="00723CC1" w:rsidRDefault="00E8692B" w:rsidP="00CF7A8E">
      <w:pPr>
        <w:numPr>
          <w:ilvl w:val="0"/>
          <w:numId w:val="233"/>
        </w:numPr>
        <w:spacing w:before="20" w:after="20" w:line="276" w:lineRule="auto"/>
        <w:rPr>
          <w:rFonts w:ascii="Arial" w:hAnsi="Arial" w:cs="Arial"/>
          <w:sz w:val="22"/>
          <w:szCs w:val="22"/>
        </w:rPr>
      </w:pPr>
      <w:r w:rsidRPr="00723CC1">
        <w:rPr>
          <w:rFonts w:ascii="Arial" w:hAnsi="Arial" w:cs="Arial"/>
          <w:sz w:val="22"/>
          <w:szCs w:val="22"/>
        </w:rPr>
        <w:t>Birden fazla müteahhitin aynı sahada birbirinden bağımsız çalıştığı ve tesisin bu aktörler arası bilgi akışını yönetecek entegre mekanizmaya sahip olmadığı durumlar.</w:t>
      </w:r>
    </w:p>
    <w:p w14:paraId="57A6C19C" w14:textId="77777777" w:rsidR="00F459D8" w:rsidRPr="00723CC1" w:rsidRDefault="00F459D8">
      <w:pPr>
        <w:rPr>
          <w:rFonts w:ascii="Arial" w:hAnsi="Arial" w:cs="Arial"/>
          <w:b/>
          <w:bCs/>
          <w:sz w:val="22"/>
          <w:szCs w:val="22"/>
        </w:rPr>
      </w:pPr>
    </w:p>
    <w:p w14:paraId="6E0296A9" w14:textId="3B114B1A" w:rsidR="0089371F" w:rsidRPr="00723CC1" w:rsidRDefault="0089371F" w:rsidP="00F459D8">
      <w:pPr>
        <w:rPr>
          <w:rFonts w:ascii="Arial" w:hAnsi="Arial" w:cs="Arial"/>
          <w:b/>
          <w:bCs/>
          <w:sz w:val="22"/>
          <w:szCs w:val="22"/>
        </w:rPr>
      </w:pPr>
      <w:r w:rsidRPr="00723CC1">
        <w:rPr>
          <w:rFonts w:ascii="Arial" w:hAnsi="Arial" w:cs="Arial"/>
          <w:b/>
          <w:bCs/>
          <w:sz w:val="22"/>
          <w:szCs w:val="22"/>
        </w:rPr>
        <w:br w:type="page"/>
      </w:r>
    </w:p>
    <w:p w14:paraId="41C66A44" w14:textId="77777777" w:rsidR="00DB4AE4" w:rsidRPr="00723CC1" w:rsidRDefault="00DB4AE4" w:rsidP="0032586A">
      <w:pPr>
        <w:pStyle w:val="Heading2"/>
      </w:pPr>
    </w:p>
    <w:p w14:paraId="58CB804A" w14:textId="08FAC1A8" w:rsidR="007303A5" w:rsidRPr="00723CC1" w:rsidRDefault="00FB4B48" w:rsidP="00FB4B48">
      <w:pPr>
        <w:rPr>
          <w:b/>
          <w:bCs/>
        </w:rPr>
      </w:pPr>
      <w:r w:rsidRPr="00723CC1">
        <w:rPr>
          <w:b/>
          <w:bCs/>
        </w:rPr>
        <w:t xml:space="preserve">Anahtar kelimeler: “kritik bilgi devredilmedi” “vardiya teslimi sadece sözlü” “bypass / arıza </w:t>
      </w:r>
      <w:r w:rsidR="00AB70BB" w:rsidRPr="00723CC1">
        <w:rPr>
          <w:b/>
          <w:bCs/>
        </w:rPr>
        <w:t xml:space="preserve">vardiya </w:t>
      </w:r>
      <w:r w:rsidRPr="00723CC1">
        <w:rPr>
          <w:b/>
          <w:bCs/>
        </w:rPr>
        <w:t>devirde atlandı” “devir çizelgesi kullanılmadı” “söyledim / bilmiyordum çelişkisi”</w:t>
      </w:r>
      <w:r w:rsidR="00AB70BB" w:rsidRPr="00723CC1">
        <w:rPr>
          <w:b/>
          <w:bCs/>
        </w:rPr>
        <w:t xml:space="preserve"> </w:t>
      </w:r>
      <w:r w:rsidR="00AB70BB" w:rsidRPr="00723CC1">
        <w:rPr>
          <w:b/>
          <w:bCs/>
        </w:rPr>
        <w:t xml:space="preserve">"teslim kısaltıldı </w:t>
      </w:r>
      <w:r w:rsidR="00AB70BB" w:rsidRPr="00723CC1">
        <w:rPr>
          <w:b/>
          <w:bCs/>
        </w:rPr>
        <w:t xml:space="preserve">hızlıca </w:t>
      </w:r>
      <w:r w:rsidR="00AB70BB" w:rsidRPr="00723CC1">
        <w:rPr>
          <w:b/>
          <w:bCs/>
        </w:rPr>
        <w:t>geçildi"</w:t>
      </w:r>
    </w:p>
    <w:p w14:paraId="5089002E" w14:textId="2A88AFC2" w:rsidR="00E8692B" w:rsidRPr="00723CC1" w:rsidRDefault="00E8692B" w:rsidP="0032586A">
      <w:pPr>
        <w:pStyle w:val="Heading2"/>
      </w:pPr>
      <w:bookmarkStart w:id="118" w:name="_Toc231335143"/>
      <w:r w:rsidRPr="00723CC1">
        <w:t>D2.4 Vardiyalar Arası İletişim (Handover) Yetersizliği</w:t>
      </w:r>
      <w:bookmarkEnd w:id="118"/>
    </w:p>
    <w:p w14:paraId="32D8BEDA" w14:textId="0484BFCF" w:rsidR="00E8692B" w:rsidRPr="00723CC1" w:rsidRDefault="001A1CB6" w:rsidP="00CF7A8E">
      <w:pPr>
        <w:spacing w:before="20" w:after="20" w:line="276" w:lineRule="auto"/>
        <w:rPr>
          <w:rFonts w:ascii="Arial" w:hAnsi="Arial" w:cs="Arial"/>
          <w:sz w:val="22"/>
          <w:szCs w:val="22"/>
        </w:rPr>
      </w:pPr>
      <w:r w:rsidRPr="00723CC1">
        <w:rPr>
          <w:rFonts w:ascii="Arial" w:hAnsi="Arial" w:cs="Arial"/>
          <w:sz w:val="22"/>
          <w:szCs w:val="22"/>
        </w:rPr>
        <w:t>V</w:t>
      </w:r>
      <w:r w:rsidR="00E8692B" w:rsidRPr="00723CC1">
        <w:rPr>
          <w:rFonts w:ascii="Arial" w:hAnsi="Arial" w:cs="Arial"/>
          <w:sz w:val="22"/>
          <w:szCs w:val="22"/>
        </w:rPr>
        <w:t xml:space="preserve">ardiya değişiminde devam eden işler, risk durumu, ekipman arızaları, geçici bypass'lar, kritik proses parametreleri ve operasyonel istisnalar gibi güvenlik açısından kritik bilgilerin yeni vardiyaya eksiksiz, yapılandırılmış ve doğrulanmış biçimde aktarılmaması durumunu tanımlar. Vardiya teslimi, belki de yüksek riskli endüstrilerdeki en kritik ve en rutin bilgi transfer noktasıdır; bu nedenle iletişim kalitesinin düşmesi hatasız görünen sahanın aslında kritik bilgi boşlukları taşıdığı anlamına gelir. </w:t>
      </w:r>
      <w:r w:rsidRPr="00723CC1">
        <w:rPr>
          <w:rFonts w:ascii="Arial" w:hAnsi="Arial" w:cs="Arial"/>
          <w:sz w:val="22"/>
          <w:szCs w:val="22"/>
        </w:rPr>
        <w:t>G</w:t>
      </w:r>
      <w:r w:rsidR="00E8692B" w:rsidRPr="00723CC1">
        <w:rPr>
          <w:rFonts w:ascii="Arial" w:hAnsi="Arial" w:cs="Arial"/>
          <w:sz w:val="22"/>
          <w:szCs w:val="22"/>
        </w:rPr>
        <w:t xml:space="preserve">ece–gündüz vardiya geçişlerinde, kritik bakım–operasyon devrirlerinde ve kısa süreli geçici yöneticilerin sahaya dahil olduğu anlarda iletişim kalitesinin belirgin biçimde düştüğünü ortaya koyar. Yapılandırılmamış sözlü </w:t>
      </w:r>
      <w:r w:rsidRPr="00723CC1">
        <w:rPr>
          <w:rFonts w:ascii="Arial" w:hAnsi="Arial" w:cs="Arial"/>
          <w:sz w:val="22"/>
          <w:szCs w:val="22"/>
        </w:rPr>
        <w:t>devir-teslim</w:t>
      </w:r>
      <w:r w:rsidR="00E8692B" w:rsidRPr="00723CC1">
        <w:rPr>
          <w:rFonts w:ascii="Arial" w:hAnsi="Arial" w:cs="Arial"/>
          <w:sz w:val="22"/>
          <w:szCs w:val="22"/>
        </w:rPr>
        <w:t xml:space="preserve">; süre baskısı, yorgunluk, kişisel alışkanlıklar ve önceliklendirme farklılıkları nedeniyle kritik bilgilerin sistematik olarak dışarıda kalmasına zemin hazırlar. </w:t>
      </w:r>
      <w:r w:rsidRPr="00723CC1">
        <w:rPr>
          <w:rFonts w:ascii="Arial" w:hAnsi="Arial" w:cs="Arial"/>
          <w:sz w:val="22"/>
          <w:szCs w:val="22"/>
        </w:rPr>
        <w:t>D</w:t>
      </w:r>
      <w:r w:rsidR="00E8692B" w:rsidRPr="00723CC1">
        <w:rPr>
          <w:rFonts w:ascii="Arial" w:hAnsi="Arial" w:cs="Arial"/>
          <w:sz w:val="22"/>
          <w:szCs w:val="22"/>
        </w:rPr>
        <w:t>evreden birimin "söyledim" dediği ama devralan birimin "bilmiyordum" dediği ve bu uyumsuzluğun nesnel olarak doğrulanamadığı klasik kaza senaryolarını kodlar.</w:t>
      </w:r>
    </w:p>
    <w:p w14:paraId="401E7861" w14:textId="77777777" w:rsidR="00E8692B" w:rsidRPr="00723CC1" w:rsidRDefault="00E8692B"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6BFCEA24" w14:textId="77777777" w:rsidR="00E8692B" w:rsidRPr="00723CC1" w:rsidRDefault="00E8692B" w:rsidP="00CF7A8E">
      <w:pPr>
        <w:numPr>
          <w:ilvl w:val="0"/>
          <w:numId w:val="239"/>
        </w:numPr>
        <w:spacing w:before="20" w:after="20" w:line="276" w:lineRule="auto"/>
        <w:rPr>
          <w:rFonts w:ascii="Arial" w:hAnsi="Arial" w:cs="Arial"/>
          <w:sz w:val="22"/>
          <w:szCs w:val="22"/>
        </w:rPr>
      </w:pPr>
      <w:r w:rsidRPr="00723CC1">
        <w:rPr>
          <w:rFonts w:ascii="Arial" w:hAnsi="Arial" w:cs="Arial"/>
          <w:sz w:val="22"/>
          <w:szCs w:val="22"/>
        </w:rPr>
        <w:t>Kritik güvenlik bilgisinin (bypass, arıza, geçici izolasyon, açık aksiyon) yalnız sözlü aktarılması ve kayıt altına alınmaması.</w:t>
      </w:r>
    </w:p>
    <w:p w14:paraId="60AF5D2A" w14:textId="77777777" w:rsidR="00E8692B" w:rsidRPr="00723CC1" w:rsidRDefault="00E8692B" w:rsidP="00CF7A8E">
      <w:pPr>
        <w:numPr>
          <w:ilvl w:val="0"/>
          <w:numId w:val="239"/>
        </w:numPr>
        <w:spacing w:before="20" w:after="20" w:line="276" w:lineRule="auto"/>
        <w:rPr>
          <w:rFonts w:ascii="Arial" w:hAnsi="Arial" w:cs="Arial"/>
          <w:sz w:val="22"/>
          <w:szCs w:val="22"/>
        </w:rPr>
      </w:pPr>
      <w:r w:rsidRPr="00723CC1">
        <w:rPr>
          <w:rFonts w:ascii="Arial" w:hAnsi="Arial" w:cs="Arial"/>
          <w:sz w:val="22"/>
          <w:szCs w:val="22"/>
        </w:rPr>
        <w:t>Yoğun veya acil dönemlerde teslim süresinin kısaltılması ya da yazılı devirden tamamen vazgeçilmesi.</w:t>
      </w:r>
    </w:p>
    <w:p w14:paraId="4295F84A" w14:textId="2520C512" w:rsidR="00E8692B" w:rsidRPr="00723CC1" w:rsidRDefault="00E8692B" w:rsidP="00CF7A8E">
      <w:pPr>
        <w:numPr>
          <w:ilvl w:val="0"/>
          <w:numId w:val="239"/>
        </w:numPr>
        <w:spacing w:before="20" w:after="20" w:line="276" w:lineRule="auto"/>
        <w:rPr>
          <w:rFonts w:ascii="Arial" w:hAnsi="Arial" w:cs="Arial"/>
          <w:sz w:val="22"/>
          <w:szCs w:val="22"/>
        </w:rPr>
      </w:pPr>
      <w:r w:rsidRPr="00723CC1">
        <w:rPr>
          <w:rFonts w:ascii="Arial" w:hAnsi="Arial" w:cs="Arial"/>
          <w:sz w:val="22"/>
          <w:szCs w:val="22"/>
        </w:rPr>
        <w:t>Hangi bilgilerin devredileceğine dair standart bir çerçeve (devir çizelgesi, SBAR</w:t>
      </w:r>
      <w:r w:rsidR="004377CD" w:rsidRPr="00723CC1">
        <w:rPr>
          <w:rFonts w:ascii="Arial" w:hAnsi="Arial" w:cs="Arial"/>
          <w:sz w:val="22"/>
          <w:szCs w:val="22"/>
        </w:rPr>
        <w:t xml:space="preserve"> (</w:t>
      </w:r>
      <w:r w:rsidR="004377CD" w:rsidRPr="00723CC1">
        <w:rPr>
          <w:rFonts w:ascii="Arial" w:hAnsi="Arial" w:cs="Arial"/>
          <w:sz w:val="22"/>
          <w:szCs w:val="22"/>
        </w:rPr>
        <w:t>Durum, Geçmiş, Değerlendirme, Öneri</w:t>
      </w:r>
      <w:r w:rsidR="004377CD" w:rsidRPr="00723CC1">
        <w:rPr>
          <w:rFonts w:ascii="Arial" w:hAnsi="Arial" w:cs="Arial"/>
          <w:sz w:val="22"/>
          <w:szCs w:val="22"/>
        </w:rPr>
        <w:t>)</w:t>
      </w:r>
      <w:r w:rsidRPr="00723CC1">
        <w:rPr>
          <w:rFonts w:ascii="Arial" w:hAnsi="Arial" w:cs="Arial"/>
          <w:sz w:val="22"/>
          <w:szCs w:val="22"/>
        </w:rPr>
        <w:t>, kritik parametre listesi vb.) bulunmaması.</w:t>
      </w:r>
    </w:p>
    <w:p w14:paraId="0E62F52B" w14:textId="77777777" w:rsidR="00E8692B" w:rsidRPr="00723CC1" w:rsidRDefault="00E8692B" w:rsidP="00CF7A8E">
      <w:pPr>
        <w:numPr>
          <w:ilvl w:val="0"/>
          <w:numId w:val="239"/>
        </w:numPr>
        <w:spacing w:before="20" w:after="20" w:line="276" w:lineRule="auto"/>
        <w:rPr>
          <w:rFonts w:ascii="Arial" w:hAnsi="Arial" w:cs="Arial"/>
          <w:sz w:val="22"/>
          <w:szCs w:val="22"/>
        </w:rPr>
      </w:pPr>
      <w:r w:rsidRPr="00723CC1">
        <w:rPr>
          <w:rFonts w:ascii="Arial" w:hAnsi="Arial" w:cs="Arial"/>
          <w:sz w:val="22"/>
          <w:szCs w:val="22"/>
        </w:rPr>
        <w:t>Geçici veya uzun süreli bypass durumlarının; aktif tutulmasına rağmen vardiya tesliminde sistematik olarak atlanması.</w:t>
      </w:r>
    </w:p>
    <w:p w14:paraId="056434A3" w14:textId="77777777" w:rsidR="00E8692B" w:rsidRPr="00723CC1" w:rsidRDefault="00E8692B" w:rsidP="00CF7A8E">
      <w:pPr>
        <w:numPr>
          <w:ilvl w:val="0"/>
          <w:numId w:val="239"/>
        </w:numPr>
        <w:spacing w:before="20" w:after="20" w:line="276" w:lineRule="auto"/>
        <w:rPr>
          <w:rFonts w:ascii="Arial" w:hAnsi="Arial" w:cs="Arial"/>
          <w:sz w:val="22"/>
          <w:szCs w:val="22"/>
        </w:rPr>
      </w:pPr>
      <w:r w:rsidRPr="00723CC1">
        <w:rPr>
          <w:rFonts w:ascii="Arial" w:hAnsi="Arial" w:cs="Arial"/>
          <w:sz w:val="22"/>
          <w:szCs w:val="22"/>
        </w:rPr>
        <w:t>Devralan personelin devir bilgisini anladığını ve eksiksiz aldığını doğrulayan iki yönlü teyit mekanizmasının olmaması.</w:t>
      </w:r>
    </w:p>
    <w:p w14:paraId="011182F7" w14:textId="77777777" w:rsidR="00F459D8" w:rsidRPr="00723CC1" w:rsidRDefault="00F459D8">
      <w:pPr>
        <w:rPr>
          <w:rFonts w:ascii="Arial" w:hAnsi="Arial" w:cs="Arial"/>
          <w:b/>
          <w:bCs/>
          <w:sz w:val="22"/>
          <w:szCs w:val="22"/>
        </w:rPr>
      </w:pPr>
    </w:p>
    <w:p w14:paraId="44CED814" w14:textId="05BCAEAA" w:rsidR="002B5F5A" w:rsidRPr="00723CC1" w:rsidRDefault="002B5F5A" w:rsidP="00F459D8">
      <w:pPr>
        <w:rPr>
          <w:rFonts w:ascii="Arial" w:hAnsi="Arial" w:cs="Arial"/>
          <w:b/>
          <w:bCs/>
          <w:sz w:val="22"/>
          <w:szCs w:val="22"/>
        </w:rPr>
      </w:pPr>
      <w:r w:rsidRPr="00723CC1">
        <w:rPr>
          <w:rFonts w:ascii="Arial" w:hAnsi="Arial" w:cs="Arial"/>
          <w:b/>
          <w:bCs/>
          <w:sz w:val="22"/>
          <w:szCs w:val="22"/>
        </w:rPr>
        <w:br w:type="page"/>
      </w:r>
    </w:p>
    <w:p w14:paraId="172C8978" w14:textId="77777777" w:rsidR="00DB4AE4" w:rsidRPr="00723CC1" w:rsidRDefault="00DB4AE4" w:rsidP="0032586A">
      <w:pPr>
        <w:pStyle w:val="Heading2"/>
      </w:pPr>
    </w:p>
    <w:p w14:paraId="769CB10C" w14:textId="698C7976" w:rsidR="007303A5" w:rsidRPr="00723CC1" w:rsidRDefault="00FB4B48" w:rsidP="00FB4B48">
      <w:pPr>
        <w:rPr>
          <w:b/>
          <w:bCs/>
        </w:rPr>
      </w:pPr>
      <w:r w:rsidRPr="00723CC1">
        <w:rPr>
          <w:b/>
          <w:bCs/>
        </w:rPr>
        <w:t>Anahtar kelimeler: “mail atıldı ama okunmadı” “yanlış kişiye mesaj gitti” “telsizden talimat duyulmadı” “ilan panosuna asıldı, kimse görmedi” “alındı teyidi alınmadı”</w:t>
      </w:r>
    </w:p>
    <w:p w14:paraId="52B016F8" w14:textId="1205766B" w:rsidR="00E8692B" w:rsidRPr="00723CC1" w:rsidRDefault="00E8692B" w:rsidP="0032586A">
      <w:pPr>
        <w:pStyle w:val="Heading2"/>
      </w:pPr>
      <w:bookmarkStart w:id="119" w:name="_Toc231335144"/>
      <w:r w:rsidRPr="00723CC1">
        <w:t>D2.5 İletişim Gerçekleşmedi veya Hedefe Ulaşmadı</w:t>
      </w:r>
      <w:bookmarkEnd w:id="119"/>
    </w:p>
    <w:p w14:paraId="486DFAD0" w14:textId="585C19F5" w:rsidR="00E8692B" w:rsidRPr="00723CC1" w:rsidRDefault="001A1CB6" w:rsidP="00CF7A8E">
      <w:pPr>
        <w:spacing w:before="20" w:after="20" w:line="276" w:lineRule="auto"/>
        <w:rPr>
          <w:rFonts w:ascii="Arial" w:hAnsi="Arial" w:cs="Arial"/>
          <w:sz w:val="22"/>
          <w:szCs w:val="22"/>
        </w:rPr>
      </w:pPr>
      <w:r w:rsidRPr="00723CC1">
        <w:rPr>
          <w:rFonts w:ascii="Arial" w:hAnsi="Arial" w:cs="Arial"/>
          <w:sz w:val="22"/>
          <w:szCs w:val="22"/>
        </w:rPr>
        <w:t>İ</w:t>
      </w:r>
      <w:r w:rsidR="00E8692B" w:rsidRPr="00723CC1">
        <w:rPr>
          <w:rFonts w:ascii="Arial" w:hAnsi="Arial" w:cs="Arial"/>
          <w:sz w:val="22"/>
          <w:szCs w:val="22"/>
        </w:rPr>
        <w:t>letişimin kurulmak istendiği ama mesajın alıcıya hiç ulaşmadığı veya güvenilir bir kanal üzerinden iletilmediği durumları kapsar; kayıp not, yanıt alınmayan çağrı, okunmamış e-posta, yanlış alıcıya gönderim, doğrulanmamış sözlü talimat bu maddenin tipik örüntüleridir</w:t>
      </w:r>
      <w:r w:rsidRPr="00723CC1">
        <w:rPr>
          <w:rFonts w:ascii="Arial" w:hAnsi="Arial" w:cs="Arial"/>
          <w:sz w:val="22"/>
          <w:szCs w:val="22"/>
        </w:rPr>
        <w:t>. M</w:t>
      </w:r>
      <w:r w:rsidR="00E8692B" w:rsidRPr="00723CC1">
        <w:rPr>
          <w:rFonts w:ascii="Arial" w:hAnsi="Arial" w:cs="Arial"/>
          <w:sz w:val="22"/>
          <w:szCs w:val="22"/>
        </w:rPr>
        <w:t xml:space="preserve">esaj içeriği doğru olabilir, ancak teslimat gerçekleşmemiş veya doğrulanmamıştır. </w:t>
      </w:r>
      <w:r w:rsidRPr="00723CC1">
        <w:rPr>
          <w:rFonts w:ascii="Arial" w:hAnsi="Arial" w:cs="Arial"/>
          <w:sz w:val="22"/>
          <w:szCs w:val="22"/>
        </w:rPr>
        <w:t>T</w:t>
      </w:r>
      <w:r w:rsidR="00E8692B" w:rsidRPr="00723CC1">
        <w:rPr>
          <w:rFonts w:ascii="Arial" w:hAnsi="Arial" w:cs="Arial"/>
          <w:sz w:val="22"/>
          <w:szCs w:val="22"/>
        </w:rPr>
        <w:t>ek yönlü ve teyitsiz iletişim kanallarının güvenlik kritik ortamlarda nasıl sistematik bilgi kayıplarına yol açabileceğini ve bu durumun bireysel ihmal değil, kanal tasarımının yetersizliği olduğunu vurgular. Kritik güvenlik bilgilerinin iletişim kanalı seçimi, doğrulama mekanizması ve yedek kanal planlaması açısından özellikle değerlendirilmesi gereken maddedir.</w:t>
      </w:r>
    </w:p>
    <w:p w14:paraId="3E3BEBC8" w14:textId="77777777" w:rsidR="00E8692B" w:rsidRPr="00723CC1" w:rsidRDefault="00E8692B"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1BD138EA" w14:textId="77777777" w:rsidR="00E8692B" w:rsidRPr="00723CC1" w:rsidRDefault="00E8692B" w:rsidP="00CF7A8E">
      <w:pPr>
        <w:numPr>
          <w:ilvl w:val="0"/>
          <w:numId w:val="245"/>
        </w:numPr>
        <w:spacing w:before="20" w:after="20" w:line="276" w:lineRule="auto"/>
        <w:rPr>
          <w:rFonts w:ascii="Arial" w:hAnsi="Arial" w:cs="Arial"/>
          <w:sz w:val="22"/>
          <w:szCs w:val="22"/>
        </w:rPr>
      </w:pPr>
      <w:r w:rsidRPr="00723CC1">
        <w:rPr>
          <w:rFonts w:ascii="Arial" w:hAnsi="Arial" w:cs="Arial"/>
          <w:sz w:val="22"/>
          <w:szCs w:val="22"/>
        </w:rPr>
        <w:t>Güvenlik kritik bilginin tek ve pasif bir kanaldan (ilan panosu, e-posta, grup mesajı) iletilmesi; alındı teyidinin alınmaması.</w:t>
      </w:r>
    </w:p>
    <w:p w14:paraId="44813A01" w14:textId="77777777" w:rsidR="00E8692B" w:rsidRPr="00723CC1" w:rsidRDefault="00E8692B" w:rsidP="00CF7A8E">
      <w:pPr>
        <w:numPr>
          <w:ilvl w:val="0"/>
          <w:numId w:val="245"/>
        </w:numPr>
        <w:spacing w:before="20" w:after="20" w:line="276" w:lineRule="auto"/>
        <w:rPr>
          <w:rFonts w:ascii="Arial" w:hAnsi="Arial" w:cs="Arial"/>
          <w:sz w:val="22"/>
          <w:szCs w:val="22"/>
        </w:rPr>
      </w:pPr>
      <w:r w:rsidRPr="00723CC1">
        <w:rPr>
          <w:rFonts w:ascii="Arial" w:hAnsi="Arial" w:cs="Arial"/>
          <w:sz w:val="22"/>
          <w:szCs w:val="22"/>
        </w:rPr>
        <w:t>Sözlü talimatların gürültülü ortamda, radyo paraziti ortamında veya dil bariyerinin bulunduğu koşullarda doğrulanmadan aktarılması.</w:t>
      </w:r>
    </w:p>
    <w:p w14:paraId="2C9B1FC4" w14:textId="77777777" w:rsidR="00E8692B" w:rsidRPr="00723CC1" w:rsidRDefault="00E8692B" w:rsidP="00CF7A8E">
      <w:pPr>
        <w:numPr>
          <w:ilvl w:val="0"/>
          <w:numId w:val="245"/>
        </w:numPr>
        <w:spacing w:before="20" w:after="20" w:line="276" w:lineRule="auto"/>
        <w:rPr>
          <w:rFonts w:ascii="Arial" w:hAnsi="Arial" w:cs="Arial"/>
          <w:sz w:val="22"/>
          <w:szCs w:val="22"/>
        </w:rPr>
      </w:pPr>
      <w:r w:rsidRPr="00723CC1">
        <w:rPr>
          <w:rFonts w:ascii="Arial" w:hAnsi="Arial" w:cs="Arial"/>
          <w:sz w:val="22"/>
          <w:szCs w:val="22"/>
        </w:rPr>
        <w:t>Kritik bir bildirim mesajının yanlış kişi veya gruba yönlendirilmesi; mesajın doğru alıcıya ulaşıp ulaşmadığının kontrol edilmemesi.</w:t>
      </w:r>
    </w:p>
    <w:p w14:paraId="561E6F27" w14:textId="77777777" w:rsidR="00E8692B" w:rsidRPr="00723CC1" w:rsidRDefault="00E8692B" w:rsidP="00CF7A8E">
      <w:pPr>
        <w:numPr>
          <w:ilvl w:val="0"/>
          <w:numId w:val="245"/>
        </w:numPr>
        <w:spacing w:before="20" w:after="20" w:line="276" w:lineRule="auto"/>
        <w:rPr>
          <w:rFonts w:ascii="Arial" w:hAnsi="Arial" w:cs="Arial"/>
          <w:sz w:val="22"/>
          <w:szCs w:val="22"/>
        </w:rPr>
      </w:pPr>
      <w:r w:rsidRPr="00723CC1">
        <w:rPr>
          <w:rFonts w:ascii="Arial" w:hAnsi="Arial" w:cs="Arial"/>
          <w:sz w:val="22"/>
          <w:szCs w:val="22"/>
        </w:rPr>
        <w:t>Acil veya beklenmedik durumlarda iletişim kanallarının yetersiz kalması; yedek iletişim planının olmaması.</w:t>
      </w:r>
    </w:p>
    <w:p w14:paraId="689B19E9" w14:textId="77777777" w:rsidR="00E8692B" w:rsidRPr="00723CC1" w:rsidRDefault="00E8692B" w:rsidP="00CF7A8E">
      <w:pPr>
        <w:numPr>
          <w:ilvl w:val="0"/>
          <w:numId w:val="245"/>
        </w:numPr>
        <w:spacing w:before="20" w:after="20" w:line="276" w:lineRule="auto"/>
        <w:rPr>
          <w:rFonts w:ascii="Arial" w:hAnsi="Arial" w:cs="Arial"/>
          <w:sz w:val="22"/>
          <w:szCs w:val="22"/>
        </w:rPr>
      </w:pPr>
      <w:r w:rsidRPr="00723CC1">
        <w:rPr>
          <w:rFonts w:ascii="Arial" w:hAnsi="Arial" w:cs="Arial"/>
          <w:sz w:val="22"/>
          <w:szCs w:val="22"/>
        </w:rPr>
        <w:t>Mesajın teknik dil, kısaltma veya kod nedeniyle alıcı tarafından anlaşılabilecek formatta olmadığından pratik olarak hiç iletilmemiş sayılması.</w:t>
      </w:r>
    </w:p>
    <w:p w14:paraId="2C1F3F0B" w14:textId="066DD693" w:rsidR="002B5F5A" w:rsidRPr="00723CC1" w:rsidRDefault="002B5F5A" w:rsidP="00F459D8">
      <w:pPr>
        <w:rPr>
          <w:rFonts w:ascii="Arial" w:hAnsi="Arial" w:cs="Arial"/>
          <w:b/>
          <w:bCs/>
          <w:sz w:val="22"/>
          <w:szCs w:val="22"/>
        </w:rPr>
      </w:pPr>
      <w:r w:rsidRPr="00723CC1">
        <w:rPr>
          <w:rFonts w:ascii="Arial" w:hAnsi="Arial" w:cs="Arial"/>
          <w:b/>
          <w:bCs/>
          <w:sz w:val="22"/>
          <w:szCs w:val="22"/>
        </w:rPr>
        <w:br w:type="page"/>
      </w:r>
    </w:p>
    <w:p w14:paraId="500348EA" w14:textId="77777777" w:rsidR="00DB4AE4" w:rsidRPr="00723CC1" w:rsidRDefault="00DB4AE4" w:rsidP="0032586A">
      <w:pPr>
        <w:pStyle w:val="Heading2"/>
      </w:pPr>
    </w:p>
    <w:p w14:paraId="7F7BC6B2" w14:textId="009D2B4E" w:rsidR="007303A5" w:rsidRPr="00723CC1" w:rsidRDefault="00FB4B48" w:rsidP="00FB4B48">
      <w:pPr>
        <w:rPr>
          <w:b/>
          <w:bCs/>
        </w:rPr>
      </w:pPr>
      <w:r w:rsidRPr="00723CC1">
        <w:rPr>
          <w:b/>
          <w:bCs/>
        </w:rPr>
        <w:t>Anahtar kelimeler: “enerji durumu yanlış bildirildi” “kimyasal türü / konsantrasyonu hatalı verildi” “eski prosedür yeni diye paylaşıldı” “bakım/test sonucu yanlış aktarıldı” “limit / set değeri yanlış söylendi”</w:t>
      </w:r>
      <w:r w:rsidR="00AB70BB" w:rsidRPr="00723CC1">
        <w:rPr>
          <w:b/>
          <w:bCs/>
        </w:rPr>
        <w:t xml:space="preserve"> </w:t>
      </w:r>
      <w:r w:rsidR="00AB70BB" w:rsidRPr="00723CC1">
        <w:rPr>
          <w:b/>
          <w:bCs/>
        </w:rPr>
        <w:t>"yanlış bilgiyle hareket edildi"</w:t>
      </w:r>
    </w:p>
    <w:p w14:paraId="42FFF34D" w14:textId="744112D1" w:rsidR="00E8692B" w:rsidRPr="00723CC1" w:rsidRDefault="00E8692B" w:rsidP="0032586A">
      <w:pPr>
        <w:pStyle w:val="Heading2"/>
      </w:pPr>
      <w:bookmarkStart w:id="120" w:name="_Toc231335145"/>
      <w:r w:rsidRPr="00723CC1">
        <w:t>D2.6 Yanlış veya Eksik Bilgi İletilmesi</w:t>
      </w:r>
      <w:bookmarkEnd w:id="120"/>
    </w:p>
    <w:p w14:paraId="70259DEC" w14:textId="2DBC1DFA" w:rsidR="00E8692B" w:rsidRPr="00723CC1" w:rsidRDefault="00E8692B" w:rsidP="00CF7A8E">
      <w:pPr>
        <w:spacing w:before="20" w:after="20" w:line="276" w:lineRule="auto"/>
        <w:rPr>
          <w:rFonts w:ascii="Arial" w:hAnsi="Arial" w:cs="Arial"/>
          <w:sz w:val="22"/>
          <w:szCs w:val="22"/>
        </w:rPr>
      </w:pPr>
      <w:r w:rsidRPr="00723CC1">
        <w:rPr>
          <w:rFonts w:ascii="Arial" w:hAnsi="Arial" w:cs="Arial"/>
          <w:sz w:val="22"/>
          <w:szCs w:val="22"/>
        </w:rPr>
        <w:t xml:space="preserve">Bu kök neden, iletişim kanalı çalışmış ve mesaj alıcıya ulaşmış olmakla birlikte, içeriğin hatalı, eksik, güncel olmayan veya yanıltıcı olduğu durumları tanımlar. D2.5'ten farkı, iletişimin fiilen gerçekleşmiş olmasıdır; sorun bilginin teslimatında değil, kalite ve doğruluğundadır. Yanlış bilginin kaynakları genellikle; bilgi üretim süreçlerindeki hatalar (yanlış ölçüm, hatalı hesap, eski veri), dokümantasyon güncelleme eksiklikleri (revize edilmemiş prosedür, güncellenmeyen P&amp;ID), acele veya ihmalkar iletişim pratikleri ve "bildiğini sanan" aktarım hataları olarak ortaya çıkar. </w:t>
      </w:r>
      <w:r w:rsidR="001A1CB6" w:rsidRPr="00723CC1">
        <w:rPr>
          <w:rFonts w:ascii="Arial" w:hAnsi="Arial" w:cs="Arial"/>
          <w:sz w:val="22"/>
          <w:szCs w:val="22"/>
        </w:rPr>
        <w:t>B</w:t>
      </w:r>
      <w:r w:rsidRPr="00723CC1">
        <w:rPr>
          <w:rFonts w:ascii="Arial" w:hAnsi="Arial" w:cs="Arial"/>
          <w:sz w:val="22"/>
          <w:szCs w:val="22"/>
        </w:rPr>
        <w:t>u tür hatalar, hem front-line personnel performance gap hem de SPAC ve documentation issue boyutlarında kodlanabilir; bu nedenle bilginin kim tarafından, hangi sistemden ve hangi süreçle üretildiği dikkatle ayrıştırılmalıdır.</w:t>
      </w:r>
    </w:p>
    <w:p w14:paraId="6E28557A" w14:textId="77777777" w:rsidR="00E8692B" w:rsidRPr="00723CC1" w:rsidRDefault="00E8692B"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1C641525" w14:textId="77777777" w:rsidR="00E8692B" w:rsidRPr="00723CC1" w:rsidRDefault="00E8692B" w:rsidP="00CF7A8E">
      <w:pPr>
        <w:numPr>
          <w:ilvl w:val="0"/>
          <w:numId w:val="251"/>
        </w:numPr>
        <w:spacing w:before="20" w:after="20" w:line="276" w:lineRule="auto"/>
        <w:rPr>
          <w:rFonts w:ascii="Arial" w:hAnsi="Arial" w:cs="Arial"/>
          <w:sz w:val="22"/>
          <w:szCs w:val="22"/>
        </w:rPr>
      </w:pPr>
      <w:r w:rsidRPr="00723CC1">
        <w:rPr>
          <w:rFonts w:ascii="Arial" w:hAnsi="Arial" w:cs="Arial"/>
          <w:sz w:val="22"/>
          <w:szCs w:val="22"/>
        </w:rPr>
        <w:t>Enerji izolasyon durumunun yanlış aktarılması; sistemin enerjisiz olduğunun söylenmesi ama gerçekte enerjili olması.</w:t>
      </w:r>
    </w:p>
    <w:p w14:paraId="468BEE9A" w14:textId="77777777" w:rsidR="00E8692B" w:rsidRPr="00723CC1" w:rsidRDefault="00E8692B" w:rsidP="00CF7A8E">
      <w:pPr>
        <w:numPr>
          <w:ilvl w:val="0"/>
          <w:numId w:val="251"/>
        </w:numPr>
        <w:spacing w:before="20" w:after="20" w:line="276" w:lineRule="auto"/>
        <w:rPr>
          <w:rFonts w:ascii="Arial" w:hAnsi="Arial" w:cs="Arial"/>
          <w:sz w:val="22"/>
          <w:szCs w:val="22"/>
        </w:rPr>
      </w:pPr>
      <w:r w:rsidRPr="00723CC1">
        <w:rPr>
          <w:rFonts w:ascii="Arial" w:hAnsi="Arial" w:cs="Arial"/>
          <w:sz w:val="22"/>
          <w:szCs w:val="22"/>
        </w:rPr>
        <w:t>Kimyasal veya madde sınıfının, konsantrasyonunun veya tehlike özelliklerinin yanlış bildirilmesi.</w:t>
      </w:r>
    </w:p>
    <w:p w14:paraId="014D72B3" w14:textId="77777777" w:rsidR="00E8692B" w:rsidRPr="00723CC1" w:rsidRDefault="00E8692B" w:rsidP="00CF7A8E">
      <w:pPr>
        <w:numPr>
          <w:ilvl w:val="0"/>
          <w:numId w:val="251"/>
        </w:numPr>
        <w:spacing w:before="20" w:after="20" w:line="276" w:lineRule="auto"/>
        <w:rPr>
          <w:rFonts w:ascii="Arial" w:hAnsi="Arial" w:cs="Arial"/>
          <w:sz w:val="22"/>
          <w:szCs w:val="22"/>
        </w:rPr>
      </w:pPr>
      <w:r w:rsidRPr="00723CC1">
        <w:rPr>
          <w:rFonts w:ascii="Arial" w:hAnsi="Arial" w:cs="Arial"/>
          <w:sz w:val="22"/>
          <w:szCs w:val="22"/>
        </w:rPr>
        <w:t>Ekipman bakım durumu, kalibrasyon değeri veya son test sonucunun hatalı aktarılması.</w:t>
      </w:r>
    </w:p>
    <w:p w14:paraId="1335EDF5" w14:textId="77777777" w:rsidR="00E8692B" w:rsidRPr="00723CC1" w:rsidRDefault="00E8692B" w:rsidP="00CF7A8E">
      <w:pPr>
        <w:numPr>
          <w:ilvl w:val="0"/>
          <w:numId w:val="251"/>
        </w:numPr>
        <w:spacing w:before="20" w:after="20" w:line="276" w:lineRule="auto"/>
        <w:rPr>
          <w:rFonts w:ascii="Arial" w:hAnsi="Arial" w:cs="Arial"/>
          <w:sz w:val="22"/>
          <w:szCs w:val="22"/>
        </w:rPr>
      </w:pPr>
      <w:r w:rsidRPr="00723CC1">
        <w:rPr>
          <w:rFonts w:ascii="Arial" w:hAnsi="Arial" w:cs="Arial"/>
          <w:sz w:val="22"/>
          <w:szCs w:val="22"/>
        </w:rPr>
        <w:t>Prosedür veya talimatın eski revizyonunun geçerli olarak iletilmesi; güncel versiyonun yerine ulaşmaması.</w:t>
      </w:r>
    </w:p>
    <w:p w14:paraId="16F69AF0" w14:textId="77777777" w:rsidR="00E8692B" w:rsidRPr="00723CC1" w:rsidRDefault="00E8692B" w:rsidP="00CF7A8E">
      <w:pPr>
        <w:numPr>
          <w:ilvl w:val="0"/>
          <w:numId w:val="251"/>
        </w:numPr>
        <w:spacing w:before="20" w:after="20" w:line="276" w:lineRule="auto"/>
        <w:rPr>
          <w:rFonts w:ascii="Arial" w:hAnsi="Arial" w:cs="Arial"/>
          <w:sz w:val="22"/>
          <w:szCs w:val="22"/>
        </w:rPr>
      </w:pPr>
      <w:r w:rsidRPr="00723CC1">
        <w:rPr>
          <w:rFonts w:ascii="Arial" w:hAnsi="Arial" w:cs="Arial"/>
          <w:sz w:val="22"/>
          <w:szCs w:val="22"/>
        </w:rPr>
        <w:t>Alarm seti noktaları, çalışma limitleri veya kritik proses parametrelerinin sözlü veya yazılı olarak yanlış verilmesi.</w:t>
      </w:r>
    </w:p>
    <w:p w14:paraId="1FC5AA8C" w14:textId="77777777" w:rsidR="00DB4AE4" w:rsidRPr="00723CC1" w:rsidRDefault="00DB4AE4" w:rsidP="00F459D8">
      <w:pPr>
        <w:rPr>
          <w:rFonts w:ascii="Arial" w:hAnsi="Arial" w:cs="Arial"/>
          <w:b/>
          <w:bCs/>
          <w:sz w:val="22"/>
          <w:szCs w:val="22"/>
        </w:rPr>
      </w:pPr>
    </w:p>
    <w:p w14:paraId="4DBB18E3" w14:textId="3512B6D1" w:rsidR="002B5F5A" w:rsidRPr="00723CC1" w:rsidRDefault="002B5F5A" w:rsidP="00F459D8">
      <w:pPr>
        <w:rPr>
          <w:rFonts w:ascii="Arial" w:hAnsi="Arial" w:cs="Arial"/>
          <w:b/>
          <w:bCs/>
          <w:sz w:val="22"/>
          <w:szCs w:val="22"/>
        </w:rPr>
      </w:pPr>
      <w:r w:rsidRPr="00723CC1">
        <w:rPr>
          <w:rFonts w:ascii="Arial" w:hAnsi="Arial" w:cs="Arial"/>
          <w:b/>
          <w:bCs/>
          <w:sz w:val="22"/>
          <w:szCs w:val="22"/>
        </w:rPr>
        <w:br w:type="page"/>
      </w:r>
    </w:p>
    <w:p w14:paraId="3195EC85" w14:textId="1D80F026" w:rsidR="00DB4AE4" w:rsidRPr="00723CC1" w:rsidRDefault="00FB4B48" w:rsidP="00FB4B48">
      <w:pPr>
        <w:rPr>
          <w:b/>
          <w:bCs/>
        </w:rPr>
      </w:pPr>
      <w:r w:rsidRPr="00723CC1">
        <w:rPr>
          <w:b/>
          <w:bCs/>
        </w:rPr>
        <w:t>Anahtar kelimeler: “talimat farklı yorumlandı” “teknik terim yanlış anlaşıldı” “dil bariyeri nedeniyle mesaj çarpıldı” “eksik bağlamla yanlış anlam çıkardı” “uzun sözlü talimatın kritik kısmı kaçtı”</w:t>
      </w:r>
      <w:r w:rsidR="00AB70BB" w:rsidRPr="00723CC1">
        <w:rPr>
          <w:b/>
          <w:bCs/>
        </w:rPr>
        <w:t xml:space="preserve"> </w:t>
      </w:r>
      <w:r w:rsidR="00AB70BB" w:rsidRPr="00723CC1">
        <w:rPr>
          <w:b/>
          <w:bCs/>
        </w:rPr>
        <w:t>"kritik kısım hafızada kalmadı"</w:t>
      </w:r>
    </w:p>
    <w:p w14:paraId="4E2A3D72" w14:textId="39CABBDD" w:rsidR="00E8692B" w:rsidRPr="00723CC1" w:rsidRDefault="00E8692B" w:rsidP="0032586A">
      <w:pPr>
        <w:pStyle w:val="Heading2"/>
      </w:pPr>
      <w:bookmarkStart w:id="121" w:name="_Toc231335146"/>
      <w:r w:rsidRPr="00723CC1">
        <w:t>D2.7 Bilginin Alıcı Tarafından Yanlış Anlaşılması</w:t>
      </w:r>
      <w:bookmarkEnd w:id="121"/>
    </w:p>
    <w:p w14:paraId="45841A6D" w14:textId="639E6A5C" w:rsidR="00E8692B" w:rsidRPr="00723CC1" w:rsidRDefault="001A1CB6" w:rsidP="00CF7A8E">
      <w:pPr>
        <w:spacing w:before="20" w:after="20" w:line="276" w:lineRule="auto"/>
        <w:rPr>
          <w:rFonts w:ascii="Arial" w:hAnsi="Arial" w:cs="Arial"/>
          <w:sz w:val="22"/>
          <w:szCs w:val="22"/>
        </w:rPr>
      </w:pPr>
      <w:r w:rsidRPr="00723CC1">
        <w:rPr>
          <w:rFonts w:ascii="Arial" w:hAnsi="Arial" w:cs="Arial"/>
          <w:sz w:val="22"/>
          <w:szCs w:val="22"/>
        </w:rPr>
        <w:t>D</w:t>
      </w:r>
      <w:r w:rsidR="00E8692B" w:rsidRPr="00723CC1">
        <w:rPr>
          <w:rFonts w:ascii="Arial" w:hAnsi="Arial" w:cs="Arial"/>
          <w:sz w:val="22"/>
          <w:szCs w:val="22"/>
        </w:rPr>
        <w:t>oğru bilginin doğru kanalla alıcıya ulaşmasına rağmen, alıcının bu bilgiyi yanlış yorumladığı, eksik kavradığı veya kendi varsayım ve deneyimine göre farklı biçimde anlamlandırdığı durumları kapsar. İletişim teorisinde bu durum; "gönderenin kodlaması" ile "alıcının kod çözmesi" arasındaki anlam farkına karşılık gelir ve dil bariyerleri, teknik yetkinlik farkı, bağlam eksikliği, kültürel yorumlama farklılıkları ve kişisel varsayımlar tarafından sistematik olarak üretilir.</w:t>
      </w:r>
      <w:r w:rsidRPr="00723CC1">
        <w:rPr>
          <w:rFonts w:ascii="Arial" w:hAnsi="Arial" w:cs="Arial"/>
          <w:sz w:val="22"/>
          <w:szCs w:val="22"/>
        </w:rPr>
        <w:t xml:space="preserve"> T</w:t>
      </w:r>
      <w:r w:rsidR="00E8692B" w:rsidRPr="00723CC1">
        <w:rPr>
          <w:rFonts w:ascii="Arial" w:hAnsi="Arial" w:cs="Arial"/>
          <w:sz w:val="22"/>
          <w:szCs w:val="22"/>
        </w:rPr>
        <w:t>alimatın "makul bir kişi tarafından nasıl anlaşılacağı" ile "gerçekte nasıl anlaşıldığı" arasındaki farkı, hem prosedür tasarımı hem de iletişim protokolü açısından ele alır. Bu madde D2.6'dan şu şekilde ayrışır: içerik doğruydu, ancak alıcının zihninde farklı anlam oluştu; sorunun kaynağı bilgi üretiminde değil, anlam transferindedir.</w:t>
      </w:r>
    </w:p>
    <w:p w14:paraId="77F6A388" w14:textId="77777777" w:rsidR="00E8692B" w:rsidRPr="00723CC1" w:rsidRDefault="00E8692B"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4BEC93BD" w14:textId="77777777" w:rsidR="00E8692B" w:rsidRPr="00723CC1" w:rsidRDefault="00E8692B" w:rsidP="00CF7A8E">
      <w:pPr>
        <w:numPr>
          <w:ilvl w:val="0"/>
          <w:numId w:val="257"/>
        </w:numPr>
        <w:spacing w:before="20" w:after="20" w:line="276" w:lineRule="auto"/>
        <w:rPr>
          <w:rFonts w:ascii="Arial" w:hAnsi="Arial" w:cs="Arial"/>
          <w:sz w:val="22"/>
          <w:szCs w:val="22"/>
        </w:rPr>
      </w:pPr>
      <w:r w:rsidRPr="00723CC1">
        <w:rPr>
          <w:rFonts w:ascii="Arial" w:hAnsi="Arial" w:cs="Arial"/>
          <w:sz w:val="22"/>
          <w:szCs w:val="22"/>
        </w:rPr>
        <w:t>Teknik talimatın, teknik eğitimi yetersiz olan alıcıya teknik terminolojiyle iletilmesi ve farklı yorumlanması.</w:t>
      </w:r>
    </w:p>
    <w:p w14:paraId="4DEC92E6" w14:textId="77777777" w:rsidR="00E8692B" w:rsidRPr="00723CC1" w:rsidRDefault="00E8692B" w:rsidP="00CF7A8E">
      <w:pPr>
        <w:numPr>
          <w:ilvl w:val="0"/>
          <w:numId w:val="257"/>
        </w:numPr>
        <w:spacing w:before="20" w:after="20" w:line="276" w:lineRule="auto"/>
        <w:rPr>
          <w:rFonts w:ascii="Arial" w:hAnsi="Arial" w:cs="Arial"/>
          <w:sz w:val="22"/>
          <w:szCs w:val="22"/>
        </w:rPr>
      </w:pPr>
      <w:r w:rsidRPr="00723CC1">
        <w:rPr>
          <w:rFonts w:ascii="Arial" w:hAnsi="Arial" w:cs="Arial"/>
          <w:sz w:val="22"/>
          <w:szCs w:val="22"/>
        </w:rPr>
        <w:t>"Enerjisini al" gibi sektörel kısaltmaların, farklı deneyim düzeyindeki personel tarafından farklı biçimlerde yorumlanması.</w:t>
      </w:r>
    </w:p>
    <w:p w14:paraId="07CC6836" w14:textId="77777777" w:rsidR="00E8692B" w:rsidRPr="00723CC1" w:rsidRDefault="00E8692B" w:rsidP="00CF7A8E">
      <w:pPr>
        <w:numPr>
          <w:ilvl w:val="0"/>
          <w:numId w:val="257"/>
        </w:numPr>
        <w:spacing w:before="20" w:after="20" w:line="276" w:lineRule="auto"/>
        <w:rPr>
          <w:rFonts w:ascii="Arial" w:hAnsi="Arial" w:cs="Arial"/>
          <w:sz w:val="22"/>
          <w:szCs w:val="22"/>
        </w:rPr>
      </w:pPr>
      <w:r w:rsidRPr="00723CC1">
        <w:rPr>
          <w:rFonts w:ascii="Arial" w:hAnsi="Arial" w:cs="Arial"/>
          <w:sz w:val="22"/>
          <w:szCs w:val="22"/>
        </w:rPr>
        <w:t>Kültürel veya dil farklılığından kaynaklanan nüans kayıpları; özellikle çok uluslu ekiplerde "onaylıyorum" ile "anladım" arasındaki bulanıklık.</w:t>
      </w:r>
    </w:p>
    <w:p w14:paraId="47C68D40" w14:textId="77777777" w:rsidR="00E8692B" w:rsidRPr="00723CC1" w:rsidRDefault="00E8692B" w:rsidP="00CF7A8E">
      <w:pPr>
        <w:numPr>
          <w:ilvl w:val="0"/>
          <w:numId w:val="257"/>
        </w:numPr>
        <w:spacing w:before="20" w:after="20" w:line="276" w:lineRule="auto"/>
        <w:rPr>
          <w:rFonts w:ascii="Arial" w:hAnsi="Arial" w:cs="Arial"/>
          <w:sz w:val="22"/>
          <w:szCs w:val="22"/>
        </w:rPr>
      </w:pPr>
      <w:r w:rsidRPr="00723CC1">
        <w:rPr>
          <w:rFonts w:ascii="Arial" w:hAnsi="Arial" w:cs="Arial"/>
          <w:sz w:val="22"/>
          <w:szCs w:val="22"/>
        </w:rPr>
        <w:t>Alıcının, eksik bağlam nedeniyle kısmi bilgiyi tam bilgi sanarak kendi varsayımıyla tamamlaması.</w:t>
      </w:r>
    </w:p>
    <w:p w14:paraId="27259B7B" w14:textId="77777777" w:rsidR="00E8692B" w:rsidRPr="00723CC1" w:rsidRDefault="00E8692B" w:rsidP="00CF7A8E">
      <w:pPr>
        <w:numPr>
          <w:ilvl w:val="0"/>
          <w:numId w:val="257"/>
        </w:numPr>
        <w:spacing w:before="20" w:after="20" w:line="276" w:lineRule="auto"/>
        <w:rPr>
          <w:rFonts w:ascii="Arial" w:hAnsi="Arial" w:cs="Arial"/>
          <w:sz w:val="22"/>
          <w:szCs w:val="22"/>
        </w:rPr>
      </w:pPr>
      <w:r w:rsidRPr="00723CC1">
        <w:rPr>
          <w:rFonts w:ascii="Arial" w:hAnsi="Arial" w:cs="Arial"/>
          <w:sz w:val="22"/>
          <w:szCs w:val="22"/>
        </w:rPr>
        <w:t>Sözlü talimatların uzun ve çok adımlı olması nedeniyle kritik kısmın hafızada tutulamaması.</w:t>
      </w:r>
    </w:p>
    <w:p w14:paraId="597227C3" w14:textId="77777777" w:rsidR="00F459D8" w:rsidRPr="00723CC1" w:rsidRDefault="00F459D8">
      <w:pPr>
        <w:rPr>
          <w:rFonts w:ascii="Arial" w:hAnsi="Arial" w:cs="Arial"/>
          <w:b/>
          <w:bCs/>
          <w:sz w:val="22"/>
          <w:szCs w:val="22"/>
        </w:rPr>
      </w:pPr>
    </w:p>
    <w:p w14:paraId="020150E1" w14:textId="1C6EE1AC" w:rsidR="002B5F5A" w:rsidRPr="00723CC1" w:rsidRDefault="002B5F5A" w:rsidP="00F459D8">
      <w:pPr>
        <w:rPr>
          <w:rFonts w:ascii="Arial" w:hAnsi="Arial" w:cs="Arial"/>
          <w:b/>
          <w:bCs/>
          <w:sz w:val="22"/>
          <w:szCs w:val="22"/>
        </w:rPr>
      </w:pPr>
      <w:r w:rsidRPr="00723CC1">
        <w:rPr>
          <w:rFonts w:ascii="Arial" w:hAnsi="Arial" w:cs="Arial"/>
          <w:b/>
          <w:bCs/>
          <w:sz w:val="22"/>
          <w:szCs w:val="22"/>
        </w:rPr>
        <w:br w:type="page"/>
      </w:r>
    </w:p>
    <w:p w14:paraId="04D76D21" w14:textId="7414D37F" w:rsidR="00DB4AE4" w:rsidRPr="00723CC1" w:rsidRDefault="00FB4B48" w:rsidP="00FB4B48">
      <w:pPr>
        <w:rPr>
          <w:b/>
          <w:bCs/>
        </w:rPr>
      </w:pPr>
      <w:r w:rsidRPr="00723CC1">
        <w:rPr>
          <w:b/>
          <w:bCs/>
        </w:rPr>
        <w:t>Anahtar kelimeler: “P&amp;ID sahayı yansıtmıyor” “sebep–etki matrisi eski” “bypass listesi güncel değil” “bakım / test kayıtları dağınık” “proses güvenlik bilgisi güncellenmemiş”</w:t>
      </w:r>
      <w:r w:rsidR="00AB70BB" w:rsidRPr="00723CC1">
        <w:rPr>
          <w:b/>
          <w:bCs/>
        </w:rPr>
        <w:t xml:space="preserve"> </w:t>
      </w:r>
      <w:r w:rsidR="00AB70BB" w:rsidRPr="00723CC1">
        <w:rPr>
          <w:b/>
          <w:bCs/>
        </w:rPr>
        <w:t>"değişiklik belgeye işlenmedi"</w:t>
      </w:r>
    </w:p>
    <w:p w14:paraId="614E6022" w14:textId="5F9F7EFC" w:rsidR="00E8692B" w:rsidRPr="00723CC1" w:rsidRDefault="00E8692B" w:rsidP="0032586A">
      <w:pPr>
        <w:pStyle w:val="Heading2"/>
      </w:pPr>
      <w:bookmarkStart w:id="122" w:name="_Toc231335147"/>
      <w:r w:rsidRPr="00723CC1">
        <w:t>D2.8 Teknik Dokümantasyon Güncelliğinin Yönetilmemesi</w:t>
      </w:r>
      <w:bookmarkEnd w:id="122"/>
    </w:p>
    <w:p w14:paraId="16CADEC8" w14:textId="75371C04" w:rsidR="00E8692B" w:rsidRPr="00723CC1" w:rsidRDefault="00E8692B" w:rsidP="00CF7A8E">
      <w:pPr>
        <w:spacing w:before="20" w:after="20" w:line="276" w:lineRule="auto"/>
        <w:rPr>
          <w:rFonts w:ascii="Arial" w:hAnsi="Arial" w:cs="Arial"/>
          <w:sz w:val="22"/>
          <w:szCs w:val="22"/>
        </w:rPr>
      </w:pPr>
      <w:r w:rsidRPr="00723CC1">
        <w:rPr>
          <w:rFonts w:ascii="Arial" w:hAnsi="Arial" w:cs="Arial"/>
          <w:sz w:val="22"/>
          <w:szCs w:val="22"/>
        </w:rPr>
        <w:t xml:space="preserve">P&amp;ID'ler, sebep-etki matrisleri, SIS mantık diyagramları, ekipman özellikleri, güvenlik durum kayıtları ve diğer teknik referans belgelerinin; sahadaki gerçek sistem durumunu yansıtmayacak ölçüde güncel tutulmaması ve bu durumun operasyonel karar almada hatalı bilgiye dayalı hareket edilmesine yol açması durumunu tanımlar. Teknik dokümantasyon sadece prosedür değildir; tesisin tasarım sınırlarını, enstrümantasyon mantığını, izolasyon noktalarını ve güvenlik kritik ekipman durumunu gösteren temel referans altyapısıdır. </w:t>
      </w:r>
      <w:r w:rsidR="002918CD" w:rsidRPr="00723CC1">
        <w:rPr>
          <w:rFonts w:ascii="Arial" w:hAnsi="Arial" w:cs="Arial"/>
          <w:sz w:val="22"/>
          <w:szCs w:val="22"/>
        </w:rPr>
        <w:t>D</w:t>
      </w:r>
      <w:r w:rsidRPr="00723CC1">
        <w:rPr>
          <w:rFonts w:ascii="Arial" w:hAnsi="Arial" w:cs="Arial"/>
          <w:sz w:val="22"/>
          <w:szCs w:val="22"/>
        </w:rPr>
        <w:t xml:space="preserve">oğru tasarlanmış ama güncelliği yönetilmemiş teknik belgelerin, özellikle bakım planlama, </w:t>
      </w:r>
      <w:r w:rsidR="002918CD" w:rsidRPr="00723CC1">
        <w:rPr>
          <w:rFonts w:ascii="Arial" w:hAnsi="Arial" w:cs="Arial"/>
          <w:sz w:val="22"/>
          <w:szCs w:val="22"/>
        </w:rPr>
        <w:t>Değişim Yönetimi kapsamında</w:t>
      </w:r>
      <w:r w:rsidRPr="00723CC1">
        <w:rPr>
          <w:rFonts w:ascii="Arial" w:hAnsi="Arial" w:cs="Arial"/>
          <w:sz w:val="22"/>
          <w:szCs w:val="22"/>
        </w:rPr>
        <w:t xml:space="preserve"> uygulama ve acil durum müdahalesinde nasıl ciddi nedensellik katkısı oluşturduğunu kapsamlı örneklerle göstermektedir. </w:t>
      </w:r>
    </w:p>
    <w:p w14:paraId="7FD15DBE" w14:textId="77777777" w:rsidR="00E8692B" w:rsidRPr="00723CC1" w:rsidRDefault="00E8692B" w:rsidP="00CF7A8E">
      <w:pPr>
        <w:spacing w:before="20" w:after="20" w:line="276" w:lineRule="auto"/>
        <w:rPr>
          <w:rFonts w:ascii="Arial" w:hAnsi="Arial" w:cs="Arial"/>
          <w:sz w:val="22"/>
          <w:szCs w:val="22"/>
        </w:rPr>
      </w:pPr>
      <w:r w:rsidRPr="00723CC1">
        <w:rPr>
          <w:rFonts w:ascii="Arial" w:hAnsi="Arial" w:cs="Arial"/>
          <w:b/>
          <w:bCs/>
          <w:sz w:val="22"/>
          <w:szCs w:val="22"/>
        </w:rPr>
        <w:t>Tipik Problemler / Yaygın Eksiklikler</w:t>
      </w:r>
    </w:p>
    <w:p w14:paraId="1E063FFB" w14:textId="7BC6A6B5" w:rsidR="00E8692B" w:rsidRPr="00723CC1" w:rsidRDefault="00E8692B" w:rsidP="00CF7A8E">
      <w:pPr>
        <w:numPr>
          <w:ilvl w:val="0"/>
          <w:numId w:val="263"/>
        </w:numPr>
        <w:spacing w:before="20" w:after="20" w:line="276" w:lineRule="auto"/>
        <w:rPr>
          <w:rFonts w:ascii="Arial" w:hAnsi="Arial" w:cs="Arial"/>
          <w:sz w:val="22"/>
          <w:szCs w:val="22"/>
        </w:rPr>
      </w:pPr>
      <w:r w:rsidRPr="00723CC1">
        <w:rPr>
          <w:rFonts w:ascii="Arial" w:hAnsi="Arial" w:cs="Arial"/>
          <w:sz w:val="22"/>
          <w:szCs w:val="22"/>
        </w:rPr>
        <w:t>P&amp;ID'lerin, onaylanan saha değişikliklerini yansıtmadan ayla</w:t>
      </w:r>
      <w:r w:rsidR="004377CD" w:rsidRPr="00723CC1">
        <w:rPr>
          <w:rFonts w:ascii="Arial" w:hAnsi="Arial" w:cs="Arial"/>
          <w:sz w:val="22"/>
          <w:szCs w:val="22"/>
        </w:rPr>
        <w:t>rca</w:t>
      </w:r>
      <w:r w:rsidRPr="00723CC1">
        <w:rPr>
          <w:rFonts w:ascii="Arial" w:hAnsi="Arial" w:cs="Arial"/>
          <w:sz w:val="22"/>
          <w:szCs w:val="22"/>
        </w:rPr>
        <w:t xml:space="preserve"> veya yılla</w:t>
      </w:r>
      <w:r w:rsidR="004377CD" w:rsidRPr="00723CC1">
        <w:rPr>
          <w:rFonts w:ascii="Arial" w:hAnsi="Arial" w:cs="Arial"/>
          <w:sz w:val="22"/>
          <w:szCs w:val="22"/>
        </w:rPr>
        <w:t>rca</w:t>
      </w:r>
      <w:r w:rsidRPr="00723CC1">
        <w:rPr>
          <w:rFonts w:ascii="Arial" w:hAnsi="Arial" w:cs="Arial"/>
          <w:sz w:val="22"/>
          <w:szCs w:val="22"/>
        </w:rPr>
        <w:t xml:space="preserve"> güncellenmeden kullanımda kalması.</w:t>
      </w:r>
    </w:p>
    <w:p w14:paraId="70D140B2" w14:textId="77777777" w:rsidR="00E8692B" w:rsidRPr="00723CC1" w:rsidRDefault="00E8692B" w:rsidP="00CF7A8E">
      <w:pPr>
        <w:numPr>
          <w:ilvl w:val="0"/>
          <w:numId w:val="263"/>
        </w:numPr>
        <w:spacing w:before="20" w:after="20" w:line="276" w:lineRule="auto"/>
        <w:rPr>
          <w:rFonts w:ascii="Arial" w:hAnsi="Arial" w:cs="Arial"/>
          <w:sz w:val="22"/>
          <w:szCs w:val="22"/>
        </w:rPr>
      </w:pPr>
      <w:r w:rsidRPr="00723CC1">
        <w:rPr>
          <w:rFonts w:ascii="Arial" w:hAnsi="Arial" w:cs="Arial"/>
          <w:sz w:val="22"/>
          <w:szCs w:val="22"/>
        </w:rPr>
        <w:t>SIS mantık diyagramları veya sebep-etki matrislerinin, ünite modifikasyonları sonrasında revizyona alınmaması.</w:t>
      </w:r>
    </w:p>
    <w:p w14:paraId="26ABD591" w14:textId="77777777" w:rsidR="00E8692B" w:rsidRPr="00723CC1" w:rsidRDefault="00E8692B" w:rsidP="00CF7A8E">
      <w:pPr>
        <w:numPr>
          <w:ilvl w:val="0"/>
          <w:numId w:val="263"/>
        </w:numPr>
        <w:spacing w:before="20" w:after="20" w:line="276" w:lineRule="auto"/>
        <w:rPr>
          <w:rFonts w:ascii="Arial" w:hAnsi="Arial" w:cs="Arial"/>
          <w:sz w:val="22"/>
          <w:szCs w:val="22"/>
        </w:rPr>
      </w:pPr>
      <w:r w:rsidRPr="00723CC1">
        <w:rPr>
          <w:rFonts w:ascii="Arial" w:hAnsi="Arial" w:cs="Arial"/>
          <w:sz w:val="22"/>
          <w:szCs w:val="22"/>
        </w:rPr>
        <w:t>Ekipman bakım geçmişi, kalibrasyon kayıtları ve test sonuçlarının; sadece kâğıt ortamında veya kişisel notlarda tutulması, sistematik arşivlenmemesi.</w:t>
      </w:r>
    </w:p>
    <w:p w14:paraId="292CDA8B" w14:textId="77777777" w:rsidR="00E8692B" w:rsidRPr="00723CC1" w:rsidRDefault="00E8692B" w:rsidP="00CF7A8E">
      <w:pPr>
        <w:numPr>
          <w:ilvl w:val="0"/>
          <w:numId w:val="263"/>
        </w:numPr>
        <w:spacing w:before="20" w:after="20" w:line="276" w:lineRule="auto"/>
        <w:rPr>
          <w:rFonts w:ascii="Arial" w:hAnsi="Arial" w:cs="Arial"/>
          <w:sz w:val="22"/>
          <w:szCs w:val="22"/>
        </w:rPr>
      </w:pPr>
      <w:r w:rsidRPr="00723CC1">
        <w:rPr>
          <w:rFonts w:ascii="Arial" w:hAnsi="Arial" w:cs="Arial"/>
          <w:sz w:val="22"/>
          <w:szCs w:val="22"/>
        </w:rPr>
        <w:t>Aktif bypass listesi, geçici devre dışı bırakma kaydı ve geçici modifikasyon takibinin güncellenmeden yönetilmesi.</w:t>
      </w:r>
    </w:p>
    <w:p w14:paraId="38C8C92F" w14:textId="77777777" w:rsidR="00E8692B" w:rsidRPr="00723CC1" w:rsidRDefault="00E8692B" w:rsidP="00CF7A8E">
      <w:pPr>
        <w:numPr>
          <w:ilvl w:val="0"/>
          <w:numId w:val="263"/>
        </w:numPr>
        <w:spacing w:before="20" w:after="20" w:line="276" w:lineRule="auto"/>
        <w:rPr>
          <w:rFonts w:ascii="Arial" w:hAnsi="Arial" w:cs="Arial"/>
          <w:sz w:val="22"/>
          <w:szCs w:val="22"/>
        </w:rPr>
      </w:pPr>
      <w:r w:rsidRPr="00723CC1">
        <w:rPr>
          <w:rFonts w:ascii="Arial" w:hAnsi="Arial" w:cs="Arial"/>
          <w:sz w:val="22"/>
          <w:szCs w:val="22"/>
        </w:rPr>
        <w:t>Proses güvenlik bilgisi (PSI) altyapısının; tasarım ve devreye alma döneminde oluşturulup, sonraki değişikliklerle güncel tutulmaksızın statik kalması.</w:t>
      </w:r>
    </w:p>
    <w:p w14:paraId="7DCA5434" w14:textId="77777777" w:rsidR="00E8692B" w:rsidRPr="00723CC1" w:rsidRDefault="00E8692B" w:rsidP="00CF7A8E">
      <w:pPr>
        <w:spacing w:before="20" w:after="20" w:line="276" w:lineRule="auto"/>
        <w:rPr>
          <w:rFonts w:ascii="Arial" w:hAnsi="Arial" w:cs="Arial"/>
          <w:sz w:val="22"/>
          <w:szCs w:val="22"/>
        </w:rPr>
      </w:pPr>
    </w:p>
    <w:p w14:paraId="69B1EBD0" w14:textId="63F80197" w:rsidR="00E8692B" w:rsidRPr="00723CC1" w:rsidRDefault="00E8692B" w:rsidP="00F459D8">
      <w:pPr>
        <w:spacing w:before="20" w:after="20"/>
        <w:rPr>
          <w:rFonts w:ascii="Arial" w:hAnsi="Arial" w:cs="Arial"/>
          <w:sz w:val="22"/>
          <w:szCs w:val="22"/>
        </w:rPr>
      </w:pPr>
      <w:r w:rsidRPr="00723CC1">
        <w:rPr>
          <w:rFonts w:ascii="Arial" w:hAnsi="Arial" w:cs="Arial"/>
          <w:sz w:val="22"/>
          <w:szCs w:val="22"/>
        </w:rPr>
        <w:br w:type="page"/>
      </w:r>
    </w:p>
    <w:p w14:paraId="42B6ABB2" w14:textId="57824DD3" w:rsidR="002918CD" w:rsidRPr="00723CC1" w:rsidRDefault="002918CD" w:rsidP="0032586A">
      <w:pPr>
        <w:pStyle w:val="Heading1"/>
      </w:pPr>
      <w:bookmarkStart w:id="123" w:name="_Toc231335148"/>
      <w:r w:rsidRPr="00723CC1">
        <w:t>D3. Eğitim, yetkinlik ve işgücü yönetimi</w:t>
      </w:r>
      <w:bookmarkEnd w:id="123"/>
    </w:p>
    <w:p w14:paraId="4A69D8A3" w14:textId="1172DECE" w:rsidR="00AD7594" w:rsidRPr="00723CC1" w:rsidRDefault="002918CD" w:rsidP="00AD7594">
      <w:pPr>
        <w:spacing w:before="20" w:after="20"/>
        <w:rPr>
          <w:rFonts w:ascii="Arial" w:hAnsi="Arial" w:cs="Arial"/>
          <w:sz w:val="22"/>
          <w:szCs w:val="22"/>
        </w:rPr>
      </w:pPr>
      <w:r w:rsidRPr="00723CC1">
        <w:rPr>
          <w:rFonts w:ascii="Arial" w:hAnsi="Arial" w:cs="Arial"/>
          <w:sz w:val="22"/>
          <w:szCs w:val="22"/>
        </w:rPr>
        <w:t>Organizasyonun eğitim sistemi, teknik yetkinlik yönetimi ve kritik güvenlik rollerine ilişkin işgücü planlamasını kapsayan tüm süreçsel ve yapısal unsurları ifade eder. Eğitim; bilgi aktarımının ötesinde, risk farkındalığının, prosedürel disiplinin ve güvenlik kültürünün inşa edildiği temel mekanizmadır. Yetkinlik yönetimi ise, çalışanların belirli görevleri güvenli şekilde yerine getirebilmesi için gerekli bilgi, beceri ve deneyimin sistematik olarak tanımlanması, değerlendirilmesi ve sürdürülmesini içerir.</w:t>
      </w:r>
      <w:r w:rsidR="00AD7594" w:rsidRPr="00723CC1">
        <w:rPr>
          <w:rFonts w:ascii="Arial" w:hAnsi="Arial" w:cs="Arial"/>
          <w:sz w:val="22"/>
          <w:szCs w:val="22"/>
        </w:rPr>
        <w:t xml:space="preserve"> </w:t>
      </w:r>
    </w:p>
    <w:p w14:paraId="09B60BC5" w14:textId="77777777" w:rsidR="00FB4B48" w:rsidRPr="00723CC1" w:rsidRDefault="00FB4B48" w:rsidP="00AD7594">
      <w:pPr>
        <w:spacing w:before="20" w:after="20"/>
        <w:rPr>
          <w:rFonts w:ascii="Arial" w:hAnsi="Arial" w:cs="Arial"/>
          <w:sz w:val="22"/>
          <w:szCs w:val="22"/>
        </w:rPr>
      </w:pPr>
    </w:p>
    <w:p w14:paraId="138FB3AC" w14:textId="2C245BCB" w:rsidR="00AD7594" w:rsidRPr="00723CC1" w:rsidRDefault="00FB4B48" w:rsidP="00AD7594">
      <w:pPr>
        <w:spacing w:before="20" w:after="20"/>
        <w:rPr>
          <w:rFonts w:ascii="Arial" w:hAnsi="Arial" w:cs="Arial"/>
          <w:b/>
          <w:bCs/>
          <w:sz w:val="22"/>
          <w:szCs w:val="22"/>
        </w:rPr>
      </w:pPr>
      <w:r w:rsidRPr="00723CC1">
        <w:rPr>
          <w:rFonts w:ascii="Arial" w:hAnsi="Arial" w:cs="Arial"/>
          <w:b/>
          <w:bCs/>
          <w:sz w:val="22"/>
          <w:szCs w:val="22"/>
        </w:rPr>
        <w:t>Anahtar kelimeler: “hiç eğitim verilmedi” “işe eğitim almadan başladı” “yeni proses için eğitim yok” “görev bazlı eğitim eksik” “eğitim matrisi yok”</w:t>
      </w:r>
      <w:r w:rsidR="00AB70BB" w:rsidRPr="00723CC1">
        <w:rPr>
          <w:rFonts w:ascii="Arial" w:hAnsi="Arial" w:cs="Arial"/>
          <w:b/>
          <w:bCs/>
          <w:sz w:val="22"/>
          <w:szCs w:val="22"/>
        </w:rPr>
        <w:t xml:space="preserve"> </w:t>
      </w:r>
      <w:r w:rsidR="00AB70BB" w:rsidRPr="00723CC1">
        <w:rPr>
          <w:rFonts w:ascii="Arial" w:hAnsi="Arial" w:cs="Arial"/>
          <w:b/>
          <w:bCs/>
          <w:sz w:val="22"/>
          <w:szCs w:val="22"/>
        </w:rPr>
        <w:t>"oryantasyon yapılmadan sahaya verildi"</w:t>
      </w:r>
    </w:p>
    <w:p w14:paraId="23DDED59" w14:textId="5F729924" w:rsidR="002918CD" w:rsidRPr="00723CC1" w:rsidRDefault="002918CD" w:rsidP="0032586A">
      <w:pPr>
        <w:pStyle w:val="Heading2"/>
      </w:pPr>
      <w:bookmarkStart w:id="124" w:name="_Toc231335149"/>
      <w:r w:rsidRPr="00723CC1">
        <w:t>D3.1 Eğitimin sağlanmaması / verilmemesi</w:t>
      </w:r>
      <w:bookmarkEnd w:id="124"/>
    </w:p>
    <w:p w14:paraId="28FAC529" w14:textId="07DBA97C" w:rsidR="002918CD" w:rsidRPr="00723CC1" w:rsidRDefault="002918CD" w:rsidP="00CF7A8E">
      <w:pPr>
        <w:spacing w:before="20" w:after="20"/>
        <w:rPr>
          <w:rFonts w:ascii="Arial" w:hAnsi="Arial" w:cs="Arial"/>
          <w:sz w:val="22"/>
          <w:szCs w:val="22"/>
        </w:rPr>
      </w:pPr>
      <w:r w:rsidRPr="00723CC1">
        <w:rPr>
          <w:rFonts w:ascii="Arial" w:hAnsi="Arial" w:cs="Arial"/>
          <w:sz w:val="22"/>
          <w:szCs w:val="22"/>
        </w:rPr>
        <w:t>İlgili kişinin yaptığı işin riskleri, prosedürleri, ekipman/alet kullanımı veya KKD gereklilikleri hakkında hiç eğitim almaması ya da verilen eğitimin kapsamının işi güvenli şekilde yapmaya yetecek düzeyde olmamasını ifade eder. Eksiklik; genellikle eğitim matrisinin olmaması, eksik tanımlanması veya yeni iş/proses değişikliklerine zamanında uyarlanmamasından kaynaklanır. Burada söz konusu olan, bireyin “öğrenmeme isteği” değil, organizasyonun eğitim ihtiyacını tanımlama ve planlı şekilde sağlamadaki sistemik yetersizliğidir</w:t>
      </w:r>
      <w:r w:rsidR="00507F87" w:rsidRPr="00723CC1">
        <w:rPr>
          <w:rFonts w:ascii="Arial" w:hAnsi="Arial" w:cs="Arial"/>
          <w:sz w:val="22"/>
          <w:szCs w:val="22"/>
        </w:rPr>
        <w:t xml:space="preserve">, </w:t>
      </w:r>
      <w:r w:rsidRPr="00723CC1">
        <w:rPr>
          <w:rFonts w:ascii="Arial" w:hAnsi="Arial" w:cs="Arial"/>
          <w:sz w:val="22"/>
          <w:szCs w:val="22"/>
        </w:rPr>
        <w:t>davranışsal ihlal gibi görünen pek çok durumun arka planındaki kurumsal sorumluluğu işaret eder.</w:t>
      </w:r>
    </w:p>
    <w:p w14:paraId="376A8372" w14:textId="77777777" w:rsidR="002918CD" w:rsidRPr="00723CC1" w:rsidRDefault="002918C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C41862E" w14:textId="77777777" w:rsidR="002918CD" w:rsidRPr="00723CC1" w:rsidRDefault="002918CD" w:rsidP="00CF7A8E">
      <w:pPr>
        <w:numPr>
          <w:ilvl w:val="0"/>
          <w:numId w:val="745"/>
        </w:numPr>
        <w:spacing w:before="20" w:after="20"/>
        <w:rPr>
          <w:rFonts w:ascii="Arial" w:hAnsi="Arial" w:cs="Arial"/>
          <w:sz w:val="22"/>
          <w:szCs w:val="22"/>
        </w:rPr>
      </w:pPr>
      <w:r w:rsidRPr="00723CC1">
        <w:rPr>
          <w:rFonts w:ascii="Arial" w:hAnsi="Arial" w:cs="Arial"/>
          <w:sz w:val="22"/>
          <w:szCs w:val="22"/>
        </w:rPr>
        <w:t>Yeni proses veya ekipman devreye girdiği halde, buna yönelik spesifik eğitim programının hiç tasarlanmaması.</w:t>
      </w:r>
    </w:p>
    <w:p w14:paraId="48C55D6A" w14:textId="77777777" w:rsidR="002918CD" w:rsidRPr="00723CC1" w:rsidRDefault="002918CD" w:rsidP="00CF7A8E">
      <w:pPr>
        <w:numPr>
          <w:ilvl w:val="0"/>
          <w:numId w:val="745"/>
        </w:numPr>
        <w:spacing w:before="20" w:after="20"/>
        <w:rPr>
          <w:rFonts w:ascii="Arial" w:hAnsi="Arial" w:cs="Arial"/>
          <w:sz w:val="22"/>
          <w:szCs w:val="22"/>
        </w:rPr>
      </w:pPr>
      <w:r w:rsidRPr="00723CC1">
        <w:rPr>
          <w:rFonts w:ascii="Arial" w:hAnsi="Arial" w:cs="Arial"/>
          <w:sz w:val="22"/>
          <w:szCs w:val="22"/>
        </w:rPr>
        <w:t>İşe yeni başlayanların, formal oryantasyon ve görev bazlı eğitim almadan doğrudan üretime verilmesi.</w:t>
      </w:r>
    </w:p>
    <w:p w14:paraId="46B57A83" w14:textId="6176F53D" w:rsidR="002918CD" w:rsidRPr="00723CC1" w:rsidRDefault="002918CD" w:rsidP="002B5F5A">
      <w:pPr>
        <w:numPr>
          <w:ilvl w:val="0"/>
          <w:numId w:val="745"/>
        </w:numPr>
        <w:spacing w:before="20" w:after="20"/>
        <w:rPr>
          <w:rFonts w:ascii="Arial" w:hAnsi="Arial" w:cs="Arial"/>
          <w:sz w:val="22"/>
          <w:szCs w:val="22"/>
        </w:rPr>
      </w:pPr>
      <w:r w:rsidRPr="00723CC1">
        <w:rPr>
          <w:rFonts w:ascii="Arial" w:hAnsi="Arial" w:cs="Arial"/>
          <w:sz w:val="22"/>
          <w:szCs w:val="22"/>
        </w:rPr>
        <w:t>Eğitim gerekliliklerinin kişilerden çok pozisyonlara atanmaması; görev değişimlerinde eğitim boşluklarının oluşması.</w:t>
      </w:r>
    </w:p>
    <w:p w14:paraId="280B78B6" w14:textId="77777777" w:rsidR="00F459D8" w:rsidRPr="00723CC1" w:rsidRDefault="00F459D8">
      <w:pPr>
        <w:rPr>
          <w:rFonts w:ascii="Arial" w:hAnsi="Arial" w:cs="Arial"/>
          <w:b/>
          <w:bCs/>
          <w:sz w:val="22"/>
          <w:szCs w:val="22"/>
        </w:rPr>
      </w:pPr>
    </w:p>
    <w:p w14:paraId="05606E42" w14:textId="535D483D" w:rsidR="00AD7594" w:rsidRPr="00723CC1" w:rsidRDefault="00AD7594" w:rsidP="00F459D8">
      <w:pPr>
        <w:rPr>
          <w:rFonts w:ascii="Arial" w:eastAsiaTheme="majorEastAsia" w:hAnsi="Arial" w:cs="Arial"/>
          <w:color w:val="0F4761" w:themeColor="accent1" w:themeShade="BF"/>
          <w:sz w:val="22"/>
          <w:szCs w:val="22"/>
        </w:rPr>
      </w:pPr>
      <w:r w:rsidRPr="00723CC1">
        <w:rPr>
          <w:rFonts w:ascii="Arial" w:hAnsi="Arial" w:cs="Arial"/>
          <w:sz w:val="22"/>
          <w:szCs w:val="22"/>
        </w:rPr>
        <w:br w:type="page"/>
      </w:r>
    </w:p>
    <w:p w14:paraId="67F5E15D" w14:textId="5DCC2622" w:rsidR="00331A08" w:rsidRPr="00723CC1" w:rsidRDefault="00331A08" w:rsidP="00FB4B48">
      <w:pPr>
        <w:rPr>
          <w:b/>
          <w:bCs/>
        </w:rPr>
      </w:pPr>
      <w:r w:rsidRPr="00723CC1">
        <w:rPr>
          <w:b/>
          <w:bCs/>
        </w:rPr>
        <w:t>Anahtar kelimeler: “eğitim sahaya uymuyor” “sadece slayt/anlatım” “uygulama/senaryo yok” “hedef davranış tanımlı değil” “ihtiyaca göre uyarlanmamış”</w:t>
      </w:r>
      <w:r w:rsidR="00AB70BB" w:rsidRPr="00723CC1">
        <w:rPr>
          <w:b/>
          <w:bCs/>
        </w:rPr>
        <w:t xml:space="preserve"> </w:t>
      </w:r>
      <w:r w:rsidR="00AB70BB" w:rsidRPr="00723CC1">
        <w:rPr>
          <w:b/>
          <w:bCs/>
        </w:rPr>
        <w:t>"teoride kaldı pratiğe geçmedi"</w:t>
      </w:r>
    </w:p>
    <w:p w14:paraId="05147853" w14:textId="711FB1D3" w:rsidR="002918CD" w:rsidRPr="00723CC1" w:rsidRDefault="002918CD" w:rsidP="0032586A">
      <w:pPr>
        <w:pStyle w:val="Heading2"/>
      </w:pPr>
      <w:bookmarkStart w:id="125" w:name="_Toc231335150"/>
      <w:r w:rsidRPr="00723CC1">
        <w:t>D3.2 Eğitim tasarımının ve içeriğinin etkisiz olması</w:t>
      </w:r>
      <w:bookmarkEnd w:id="125"/>
    </w:p>
    <w:p w14:paraId="522B29C0" w14:textId="4C23E23F" w:rsidR="002918CD" w:rsidRPr="00723CC1" w:rsidRDefault="00507F87" w:rsidP="00CF7A8E">
      <w:pPr>
        <w:spacing w:before="20" w:after="20"/>
        <w:rPr>
          <w:rFonts w:ascii="Arial" w:hAnsi="Arial" w:cs="Arial"/>
          <w:sz w:val="22"/>
          <w:szCs w:val="22"/>
        </w:rPr>
      </w:pPr>
      <w:r w:rsidRPr="00723CC1">
        <w:rPr>
          <w:rFonts w:ascii="Arial" w:hAnsi="Arial" w:cs="Arial"/>
          <w:sz w:val="22"/>
          <w:szCs w:val="22"/>
        </w:rPr>
        <w:t>E</w:t>
      </w:r>
      <w:r w:rsidR="002918CD" w:rsidRPr="00723CC1">
        <w:rPr>
          <w:rFonts w:ascii="Arial" w:hAnsi="Arial" w:cs="Arial"/>
          <w:sz w:val="22"/>
          <w:szCs w:val="22"/>
        </w:rPr>
        <w:t>ğitimin formel olarak verilmiş olmasına rağmen, tasarım, kapsam ve hedeflerindeki yetersizlik nedeniyle gerekli bilgi ve beceriyi kazandıramamasını ifade eder. Burada sorun, eğitim “yapılmaması” değil, verilen eğitimin işin riskleri, saha gerçekleri ve hedeflenen davranış değişimi ile uyumlu olmamasıdır. Tipik olarak teorik, slayt ağırlıklı, örnek ve uygulama içeriği zayıf, ölçme-değerlendirmesi yetersiz programlarda görülür.</w:t>
      </w:r>
    </w:p>
    <w:p w14:paraId="5CED9991" w14:textId="77777777" w:rsidR="002918CD" w:rsidRPr="00723CC1" w:rsidRDefault="002918C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22294251" w14:textId="77777777" w:rsidR="002918CD" w:rsidRPr="00723CC1" w:rsidRDefault="002918CD" w:rsidP="00CF7A8E">
      <w:pPr>
        <w:numPr>
          <w:ilvl w:val="0"/>
          <w:numId w:val="751"/>
        </w:numPr>
        <w:spacing w:before="20" w:after="20"/>
        <w:rPr>
          <w:rFonts w:ascii="Arial" w:hAnsi="Arial" w:cs="Arial"/>
          <w:sz w:val="22"/>
          <w:szCs w:val="22"/>
        </w:rPr>
      </w:pPr>
      <w:r w:rsidRPr="00723CC1">
        <w:rPr>
          <w:rFonts w:ascii="Arial" w:hAnsi="Arial" w:cs="Arial"/>
          <w:sz w:val="22"/>
          <w:szCs w:val="22"/>
        </w:rPr>
        <w:t>Eğitimin hedef davranış ve yetkinliklerini açık tanımlamadan, sadece “bilgi aktarımı” mantığıyla tasarlanması.</w:t>
      </w:r>
    </w:p>
    <w:p w14:paraId="23E1F3D2" w14:textId="77777777" w:rsidR="002918CD" w:rsidRPr="00723CC1" w:rsidRDefault="002918CD" w:rsidP="00CF7A8E">
      <w:pPr>
        <w:numPr>
          <w:ilvl w:val="0"/>
          <w:numId w:val="751"/>
        </w:numPr>
        <w:spacing w:before="20" w:after="20"/>
        <w:rPr>
          <w:rFonts w:ascii="Arial" w:hAnsi="Arial" w:cs="Arial"/>
          <w:sz w:val="22"/>
          <w:szCs w:val="22"/>
        </w:rPr>
      </w:pPr>
      <w:r w:rsidRPr="00723CC1">
        <w:rPr>
          <w:rFonts w:ascii="Arial" w:hAnsi="Arial" w:cs="Arial"/>
          <w:sz w:val="22"/>
          <w:szCs w:val="22"/>
        </w:rPr>
        <w:t>İş senaryoları, vaka çalışmaları, saha uygulamaları ve pratik egzersizlerin yetersiz veya hiç olmaması.</w:t>
      </w:r>
    </w:p>
    <w:p w14:paraId="2E538353" w14:textId="77777777" w:rsidR="002918CD" w:rsidRPr="00723CC1" w:rsidRDefault="002918CD" w:rsidP="00CF7A8E">
      <w:pPr>
        <w:numPr>
          <w:ilvl w:val="0"/>
          <w:numId w:val="751"/>
        </w:numPr>
        <w:spacing w:before="20" w:after="20"/>
        <w:rPr>
          <w:rFonts w:ascii="Arial" w:hAnsi="Arial" w:cs="Arial"/>
          <w:sz w:val="22"/>
          <w:szCs w:val="22"/>
        </w:rPr>
      </w:pPr>
      <w:r w:rsidRPr="00723CC1">
        <w:rPr>
          <w:rFonts w:ascii="Arial" w:hAnsi="Arial" w:cs="Arial"/>
          <w:sz w:val="22"/>
          <w:szCs w:val="22"/>
        </w:rPr>
        <w:t>Eğitim içeriğinin, farklı hedef grupların (operatör, bakım, mühendis, taşeron vb.) ihtiyaçlarına göre ayrıştırılmaması.</w:t>
      </w:r>
    </w:p>
    <w:p w14:paraId="5A51E4B5" w14:textId="77777777" w:rsidR="00F459D8" w:rsidRPr="00723CC1" w:rsidRDefault="00F459D8">
      <w:pPr>
        <w:rPr>
          <w:rFonts w:ascii="Arial" w:hAnsi="Arial" w:cs="Arial"/>
          <w:b/>
          <w:bCs/>
          <w:sz w:val="22"/>
          <w:szCs w:val="22"/>
        </w:rPr>
      </w:pPr>
    </w:p>
    <w:p w14:paraId="5E8EC06C" w14:textId="4D1A5232" w:rsidR="002B5F5A" w:rsidRPr="00723CC1" w:rsidRDefault="002B5F5A" w:rsidP="00F459D8">
      <w:pPr>
        <w:rPr>
          <w:rFonts w:ascii="Arial" w:hAnsi="Arial" w:cs="Arial"/>
          <w:b/>
          <w:bCs/>
          <w:sz w:val="22"/>
          <w:szCs w:val="22"/>
        </w:rPr>
      </w:pPr>
      <w:r w:rsidRPr="00723CC1">
        <w:rPr>
          <w:rFonts w:ascii="Arial" w:hAnsi="Arial" w:cs="Arial"/>
          <w:b/>
          <w:bCs/>
          <w:sz w:val="22"/>
          <w:szCs w:val="22"/>
        </w:rPr>
        <w:br w:type="page"/>
      </w:r>
    </w:p>
    <w:p w14:paraId="78730F52" w14:textId="2621B221" w:rsidR="00331A08" w:rsidRPr="00723CC1" w:rsidRDefault="00331A08" w:rsidP="00FB4B48">
      <w:pPr>
        <w:rPr>
          <w:b/>
          <w:bCs/>
        </w:rPr>
      </w:pPr>
      <w:r w:rsidRPr="00723CC1">
        <w:rPr>
          <w:b/>
          <w:bCs/>
        </w:rPr>
        <w:t>Anahtar kelimeler: “eğitmen anlatımı yetersiz” “dil bariyeri var” “sınıf ortamı uygun değil” “kalabalık/dağınık grup” “katılımcı içeriği takip edemedi”</w:t>
      </w:r>
      <w:r w:rsidR="00AB70BB" w:rsidRPr="00723CC1">
        <w:rPr>
          <w:b/>
          <w:bCs/>
        </w:rPr>
        <w:t xml:space="preserve"> </w:t>
      </w:r>
      <w:r w:rsidR="00AB70BB" w:rsidRPr="00723CC1">
        <w:rPr>
          <w:b/>
          <w:bCs/>
        </w:rPr>
        <w:t>"içerik anlatılamadı"</w:t>
      </w:r>
    </w:p>
    <w:p w14:paraId="36F1C090" w14:textId="566B9655" w:rsidR="002918CD" w:rsidRPr="00723CC1" w:rsidRDefault="002918CD" w:rsidP="0032586A">
      <w:pPr>
        <w:pStyle w:val="Heading2"/>
      </w:pPr>
      <w:bookmarkStart w:id="126" w:name="_Toc231335151"/>
      <w:r w:rsidRPr="00723CC1">
        <w:t>D3.3 Eğitimde bilgi aktarımının etkisiz olması</w:t>
      </w:r>
      <w:bookmarkEnd w:id="126"/>
    </w:p>
    <w:p w14:paraId="6E36C558" w14:textId="35CA4A77" w:rsidR="002918CD" w:rsidRPr="00723CC1" w:rsidRDefault="00507F87" w:rsidP="00CF7A8E">
      <w:pPr>
        <w:spacing w:before="20" w:after="20"/>
        <w:rPr>
          <w:rFonts w:ascii="Arial" w:hAnsi="Arial" w:cs="Arial"/>
          <w:sz w:val="22"/>
          <w:szCs w:val="22"/>
        </w:rPr>
      </w:pPr>
      <w:r w:rsidRPr="00723CC1">
        <w:rPr>
          <w:rFonts w:ascii="Arial" w:hAnsi="Arial" w:cs="Arial"/>
          <w:sz w:val="22"/>
          <w:szCs w:val="22"/>
        </w:rPr>
        <w:t>İ</w:t>
      </w:r>
      <w:r w:rsidR="002918CD" w:rsidRPr="00723CC1">
        <w:rPr>
          <w:rFonts w:ascii="Arial" w:hAnsi="Arial" w:cs="Arial"/>
          <w:sz w:val="22"/>
          <w:szCs w:val="22"/>
        </w:rPr>
        <w:t>yi yapılandırılmış bir eğitim programı olmasına rağmen, uygulama sırasında bilginin katılımcılara etkin şekilde aktarılamaması durumunu ifade eder. Sorun; eğitmenin pedagojik yetersizliği, dil bariyerleri, uygun olmayan sınıf koşulları, aşırı kalabalık gruplar veya yönteme bağlı iletişim problemlerinden kaynaklanabilir. Burada tasarlanan program prensipte doğru olsa da, yürütülme kalitesi düşük olduğu için hedeflenen öğrenme gerçekleşmez.</w:t>
      </w:r>
    </w:p>
    <w:p w14:paraId="463DA034" w14:textId="77777777" w:rsidR="002918CD" w:rsidRPr="00723CC1" w:rsidRDefault="002918C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4537BFA2" w14:textId="77777777" w:rsidR="002918CD" w:rsidRPr="00723CC1" w:rsidRDefault="002918CD" w:rsidP="00CF7A8E">
      <w:pPr>
        <w:numPr>
          <w:ilvl w:val="0"/>
          <w:numId w:val="757"/>
        </w:numPr>
        <w:spacing w:before="20" w:after="20"/>
        <w:rPr>
          <w:rFonts w:ascii="Arial" w:hAnsi="Arial" w:cs="Arial"/>
          <w:sz w:val="22"/>
          <w:szCs w:val="22"/>
        </w:rPr>
      </w:pPr>
      <w:r w:rsidRPr="00723CC1">
        <w:rPr>
          <w:rFonts w:ascii="Arial" w:hAnsi="Arial" w:cs="Arial"/>
          <w:sz w:val="22"/>
          <w:szCs w:val="22"/>
        </w:rPr>
        <w:t>Eğitmenin konu uzmanı olmasına karşın, sahaya uyarlama, örnekleme ve katılımcı etkileşimi kurma becerisinin zayıf olması.</w:t>
      </w:r>
    </w:p>
    <w:p w14:paraId="06BF9467" w14:textId="77777777" w:rsidR="002918CD" w:rsidRPr="00723CC1" w:rsidRDefault="002918CD" w:rsidP="00CF7A8E">
      <w:pPr>
        <w:numPr>
          <w:ilvl w:val="0"/>
          <w:numId w:val="757"/>
        </w:numPr>
        <w:spacing w:before="20" w:after="20"/>
        <w:rPr>
          <w:rFonts w:ascii="Arial" w:hAnsi="Arial" w:cs="Arial"/>
          <w:sz w:val="22"/>
          <w:szCs w:val="22"/>
        </w:rPr>
      </w:pPr>
      <w:r w:rsidRPr="00723CC1">
        <w:rPr>
          <w:rFonts w:ascii="Arial" w:hAnsi="Arial" w:cs="Arial"/>
          <w:sz w:val="22"/>
          <w:szCs w:val="22"/>
        </w:rPr>
        <w:t>Eğitimin, gürültülü, dikkat dağıtıcı, uygun olmayan fiziksel ortamlarda yapılması.</w:t>
      </w:r>
    </w:p>
    <w:p w14:paraId="7EACF221" w14:textId="77777777" w:rsidR="002918CD" w:rsidRPr="00723CC1" w:rsidRDefault="002918CD" w:rsidP="00CF7A8E">
      <w:pPr>
        <w:numPr>
          <w:ilvl w:val="0"/>
          <w:numId w:val="757"/>
        </w:numPr>
        <w:spacing w:before="20" w:after="20"/>
        <w:rPr>
          <w:rFonts w:ascii="Arial" w:hAnsi="Arial" w:cs="Arial"/>
          <w:sz w:val="22"/>
          <w:szCs w:val="22"/>
        </w:rPr>
      </w:pPr>
      <w:r w:rsidRPr="00723CC1">
        <w:rPr>
          <w:rFonts w:ascii="Arial" w:hAnsi="Arial" w:cs="Arial"/>
          <w:sz w:val="22"/>
          <w:szCs w:val="22"/>
        </w:rPr>
        <w:t>Dil, okuryazarlık seviyesi veya teknik seviye uyumsuzluğu nedeniyle katılımcıların önemli kısmının içeriği takip edememesi.</w:t>
      </w:r>
    </w:p>
    <w:p w14:paraId="782963BD" w14:textId="77777777" w:rsidR="00F459D8" w:rsidRPr="00723CC1" w:rsidRDefault="00F459D8">
      <w:pPr>
        <w:rPr>
          <w:rFonts w:ascii="Arial" w:hAnsi="Arial" w:cs="Arial"/>
          <w:b/>
          <w:bCs/>
          <w:sz w:val="22"/>
          <w:szCs w:val="22"/>
        </w:rPr>
      </w:pPr>
    </w:p>
    <w:p w14:paraId="292AC885" w14:textId="667A1C03" w:rsidR="002B5F5A" w:rsidRPr="00723CC1" w:rsidRDefault="002B5F5A" w:rsidP="00F459D8">
      <w:pPr>
        <w:rPr>
          <w:rFonts w:ascii="Arial" w:hAnsi="Arial" w:cs="Arial"/>
          <w:b/>
          <w:bCs/>
          <w:sz w:val="22"/>
          <w:szCs w:val="22"/>
        </w:rPr>
      </w:pPr>
      <w:r w:rsidRPr="00723CC1">
        <w:rPr>
          <w:rFonts w:ascii="Arial" w:hAnsi="Arial" w:cs="Arial"/>
          <w:b/>
          <w:bCs/>
          <w:sz w:val="22"/>
          <w:szCs w:val="22"/>
        </w:rPr>
        <w:br w:type="page"/>
      </w:r>
    </w:p>
    <w:p w14:paraId="6DDD1B42" w14:textId="628778FA" w:rsidR="00331A08" w:rsidRPr="00723CC1" w:rsidRDefault="00331A08" w:rsidP="00FB4B48">
      <w:pPr>
        <w:rPr>
          <w:b/>
          <w:bCs/>
        </w:rPr>
      </w:pPr>
      <w:r w:rsidRPr="00723CC1">
        <w:rPr>
          <w:b/>
          <w:bCs/>
        </w:rPr>
        <w:t>Anahtar kelimeler: “tek seferlik eğitimle bırakıldı” “tazeleme eğitimi yok” “sahada tekrar/pratik yapılmadı” “koçlukla pekiştirilmedi” “zamanla prosedür unutuldu”</w:t>
      </w:r>
      <w:r w:rsidR="00AB70BB" w:rsidRPr="00723CC1">
        <w:rPr>
          <w:b/>
          <w:bCs/>
        </w:rPr>
        <w:t xml:space="preserve"> </w:t>
      </w:r>
      <w:r w:rsidR="00AB70BB" w:rsidRPr="00723CC1">
        <w:rPr>
          <w:b/>
          <w:bCs/>
        </w:rPr>
        <w:t>"tatbikat hiç yapılmadı"</w:t>
      </w:r>
    </w:p>
    <w:p w14:paraId="00D4611A" w14:textId="247D16B6" w:rsidR="002918CD" w:rsidRPr="00723CC1" w:rsidRDefault="002918CD" w:rsidP="0032586A">
      <w:pPr>
        <w:pStyle w:val="Heading2"/>
      </w:pPr>
      <w:bookmarkStart w:id="127" w:name="_Toc231335152"/>
      <w:r w:rsidRPr="00723CC1">
        <w:t>D3.4 Bilginin iş başında pekişmemesi ve unutulması</w:t>
      </w:r>
      <w:bookmarkEnd w:id="127"/>
    </w:p>
    <w:p w14:paraId="3A693649" w14:textId="6C80F6D9" w:rsidR="002918CD" w:rsidRPr="00723CC1" w:rsidRDefault="00507F87" w:rsidP="00CF7A8E">
      <w:pPr>
        <w:spacing w:before="20" w:after="20"/>
        <w:rPr>
          <w:rFonts w:ascii="Arial" w:hAnsi="Arial" w:cs="Arial"/>
          <w:sz w:val="22"/>
          <w:szCs w:val="22"/>
        </w:rPr>
      </w:pPr>
      <w:r w:rsidRPr="00723CC1">
        <w:rPr>
          <w:rFonts w:ascii="Arial" w:hAnsi="Arial" w:cs="Arial"/>
          <w:sz w:val="22"/>
          <w:szCs w:val="22"/>
        </w:rPr>
        <w:t>B</w:t>
      </w:r>
      <w:r w:rsidR="002918CD" w:rsidRPr="00723CC1">
        <w:rPr>
          <w:rFonts w:ascii="Arial" w:hAnsi="Arial" w:cs="Arial"/>
          <w:sz w:val="22"/>
          <w:szCs w:val="22"/>
        </w:rPr>
        <w:t>aşlangıçta etkili bir eğitim verilmiş ve katılımcılar içeriği anlamış olsa da, iş ortamında yeterli tekrar, uygulama, koçluk ve tazeleme yapılmadığı için kritik bilgilerin zamanla unutulması veya zayıflamasını ifade eder. Öğrenme; tek seferlik oturumlarla değil, planlı tekrar, mentorluk ve sahada bilinçli pratiğin kombinasyonu ile kalıcı hale gelir. Bu madde, özellikle nadiren yapılan işler, acil durum müdahaleleri ve yüksek riskli özel prosedürler için önemlidir.</w:t>
      </w:r>
    </w:p>
    <w:p w14:paraId="7154589F" w14:textId="77777777" w:rsidR="002918CD" w:rsidRPr="00723CC1" w:rsidRDefault="002918C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4BD8BE40" w14:textId="3CC32A01" w:rsidR="002918CD" w:rsidRPr="00723CC1" w:rsidRDefault="002918CD" w:rsidP="00CF7A8E">
      <w:pPr>
        <w:numPr>
          <w:ilvl w:val="0"/>
          <w:numId w:val="763"/>
        </w:numPr>
        <w:spacing w:before="20" w:after="20"/>
        <w:rPr>
          <w:rFonts w:ascii="Arial" w:hAnsi="Arial" w:cs="Arial"/>
          <w:sz w:val="22"/>
          <w:szCs w:val="22"/>
        </w:rPr>
      </w:pPr>
      <w:r w:rsidRPr="00723CC1">
        <w:rPr>
          <w:rFonts w:ascii="Arial" w:hAnsi="Arial" w:cs="Arial"/>
          <w:sz w:val="22"/>
          <w:szCs w:val="22"/>
        </w:rPr>
        <w:t>Tek seferlik başlangıç eğitimi sonrası, yılla</w:t>
      </w:r>
      <w:r w:rsidR="004377CD" w:rsidRPr="00723CC1">
        <w:rPr>
          <w:rFonts w:ascii="Arial" w:hAnsi="Arial" w:cs="Arial"/>
          <w:sz w:val="22"/>
          <w:szCs w:val="22"/>
        </w:rPr>
        <w:t>rca</w:t>
      </w:r>
      <w:r w:rsidRPr="00723CC1">
        <w:rPr>
          <w:rFonts w:ascii="Arial" w:hAnsi="Arial" w:cs="Arial"/>
          <w:sz w:val="22"/>
          <w:szCs w:val="22"/>
        </w:rPr>
        <w:t xml:space="preserve"> aynı konuda tazeleme eğitimi veya pratik egzersiz yapılmaması.</w:t>
      </w:r>
    </w:p>
    <w:p w14:paraId="55078C11" w14:textId="77777777" w:rsidR="002918CD" w:rsidRPr="00723CC1" w:rsidRDefault="002918CD" w:rsidP="00CF7A8E">
      <w:pPr>
        <w:numPr>
          <w:ilvl w:val="0"/>
          <w:numId w:val="763"/>
        </w:numPr>
        <w:spacing w:before="20" w:after="20"/>
        <w:rPr>
          <w:rFonts w:ascii="Arial" w:hAnsi="Arial" w:cs="Arial"/>
          <w:sz w:val="22"/>
          <w:szCs w:val="22"/>
        </w:rPr>
      </w:pPr>
      <w:r w:rsidRPr="00723CC1">
        <w:rPr>
          <w:rFonts w:ascii="Arial" w:hAnsi="Arial" w:cs="Arial"/>
          <w:sz w:val="22"/>
          <w:szCs w:val="22"/>
        </w:rPr>
        <w:t>Saha liderlerinin, kritik davranışları gözlemleyip geri bildirim vermemesi; öğrenmenin iş üzerinde pekişmesine destek olmaması.</w:t>
      </w:r>
    </w:p>
    <w:p w14:paraId="1D955AD2" w14:textId="77777777" w:rsidR="002918CD" w:rsidRPr="00723CC1" w:rsidRDefault="002918CD" w:rsidP="00CF7A8E">
      <w:pPr>
        <w:numPr>
          <w:ilvl w:val="0"/>
          <w:numId w:val="763"/>
        </w:numPr>
        <w:spacing w:before="20" w:after="20"/>
        <w:rPr>
          <w:rFonts w:ascii="Arial" w:hAnsi="Arial" w:cs="Arial"/>
          <w:sz w:val="22"/>
          <w:szCs w:val="22"/>
        </w:rPr>
      </w:pPr>
      <w:r w:rsidRPr="00723CC1">
        <w:rPr>
          <w:rFonts w:ascii="Arial" w:hAnsi="Arial" w:cs="Arial"/>
          <w:sz w:val="22"/>
          <w:szCs w:val="22"/>
        </w:rPr>
        <w:t>Görsel hatırlatıcılar, kontrol listeleri, simülasyonlar ve tatbikatların olmadığı veya yetersiz olduğu çalışma ortamları.</w:t>
      </w:r>
    </w:p>
    <w:p w14:paraId="400B1EBC" w14:textId="77777777" w:rsidR="00F459D8" w:rsidRPr="00723CC1" w:rsidRDefault="00F459D8">
      <w:pPr>
        <w:rPr>
          <w:rFonts w:ascii="Arial" w:hAnsi="Arial" w:cs="Arial"/>
          <w:b/>
          <w:bCs/>
          <w:sz w:val="22"/>
          <w:szCs w:val="22"/>
        </w:rPr>
      </w:pPr>
    </w:p>
    <w:p w14:paraId="16752DA6" w14:textId="5057E9E9" w:rsidR="002B5F5A" w:rsidRPr="00723CC1" w:rsidRDefault="002B5F5A" w:rsidP="00F459D8">
      <w:pPr>
        <w:rPr>
          <w:rFonts w:ascii="Arial" w:hAnsi="Arial" w:cs="Arial"/>
          <w:b/>
          <w:bCs/>
          <w:sz w:val="22"/>
          <w:szCs w:val="22"/>
        </w:rPr>
      </w:pPr>
      <w:r w:rsidRPr="00723CC1">
        <w:rPr>
          <w:rFonts w:ascii="Arial" w:hAnsi="Arial" w:cs="Arial"/>
          <w:b/>
          <w:bCs/>
          <w:sz w:val="22"/>
          <w:szCs w:val="22"/>
        </w:rPr>
        <w:br w:type="page"/>
      </w:r>
    </w:p>
    <w:p w14:paraId="3F43545C" w14:textId="77777777" w:rsidR="00331A08" w:rsidRPr="00723CC1" w:rsidRDefault="00331A08" w:rsidP="00FB4B48">
      <w:pPr>
        <w:rPr>
          <w:b/>
          <w:bCs/>
        </w:rPr>
      </w:pPr>
      <w:r w:rsidRPr="00723CC1">
        <w:rPr>
          <w:b/>
          <w:bCs/>
        </w:rPr>
        <w:t xml:space="preserve">Anahtar kelimeler: “kritik iş tek kişiye bağlı” “yedek personel yok” “vardiyada kritik yetkinlik eksik” “emeklilik öncesi devir planlanmadı” “kurumsal hafıza kaybı riski yüksek” </w:t>
      </w:r>
    </w:p>
    <w:p w14:paraId="660F0D66" w14:textId="61B0308C" w:rsidR="002918CD" w:rsidRPr="00723CC1" w:rsidRDefault="002918CD" w:rsidP="0032586A">
      <w:pPr>
        <w:pStyle w:val="Heading2"/>
      </w:pPr>
      <w:bookmarkStart w:id="128" w:name="_Toc231335153"/>
      <w:r w:rsidRPr="00723CC1">
        <w:t>D3.5 Kritik yetkinliklerin işgücü planlamasına entegre edilmemesi</w:t>
      </w:r>
      <w:bookmarkEnd w:id="128"/>
    </w:p>
    <w:p w14:paraId="1395A997" w14:textId="21BE8377" w:rsidR="002918CD" w:rsidRPr="00723CC1" w:rsidRDefault="00507F87" w:rsidP="00CF7A8E">
      <w:pPr>
        <w:spacing w:before="20" w:after="20"/>
        <w:rPr>
          <w:rFonts w:ascii="Arial" w:hAnsi="Arial" w:cs="Arial"/>
          <w:sz w:val="22"/>
          <w:szCs w:val="22"/>
        </w:rPr>
      </w:pPr>
      <w:r w:rsidRPr="00723CC1">
        <w:rPr>
          <w:rFonts w:ascii="Arial" w:hAnsi="Arial" w:cs="Arial"/>
          <w:sz w:val="22"/>
          <w:szCs w:val="22"/>
        </w:rPr>
        <w:t>O</w:t>
      </w:r>
      <w:r w:rsidR="002918CD" w:rsidRPr="00723CC1">
        <w:rPr>
          <w:rFonts w:ascii="Arial" w:hAnsi="Arial" w:cs="Arial"/>
          <w:sz w:val="22"/>
          <w:szCs w:val="22"/>
        </w:rPr>
        <w:t xml:space="preserve">rganizasyonun kritik güvenlik rollerinde yeterli sayıda ve nitelikte personeli sürdürülebilir şekilde bulundurmak için sistematik bir işgücü planlaması yapmamasını ifade eder. Emeklilik, iç transfer, devir hızı, büyüme ve vardiya yapısı gibi faktörler, kritik bilgi ve becerinin sürekliliğini doğrudan etkiler. </w:t>
      </w:r>
      <w:r w:rsidR="003A1672" w:rsidRPr="00723CC1">
        <w:rPr>
          <w:rFonts w:ascii="Arial" w:hAnsi="Arial" w:cs="Arial"/>
          <w:sz w:val="22"/>
          <w:szCs w:val="22"/>
        </w:rPr>
        <w:t>KNA</w:t>
      </w:r>
      <w:r w:rsidR="002918CD" w:rsidRPr="00723CC1">
        <w:rPr>
          <w:rFonts w:ascii="Arial" w:hAnsi="Arial" w:cs="Arial"/>
          <w:sz w:val="22"/>
          <w:szCs w:val="22"/>
        </w:rPr>
        <w:t xml:space="preserve"> açısından, bu madde; tek kişiye bağımlı kritik roller, zayıf yedekleme ve “kurumsal hafıza kaybı” üzerinden risk üreten organizasyonel boşluğu hedefler.</w:t>
      </w:r>
    </w:p>
    <w:p w14:paraId="6F97BDAD" w14:textId="77777777" w:rsidR="002918CD" w:rsidRPr="00723CC1" w:rsidRDefault="002918CD"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2B547C0D" w14:textId="77777777" w:rsidR="002918CD" w:rsidRPr="00723CC1" w:rsidRDefault="002918CD" w:rsidP="00CF7A8E">
      <w:pPr>
        <w:numPr>
          <w:ilvl w:val="0"/>
          <w:numId w:val="769"/>
        </w:numPr>
        <w:spacing w:before="20" w:after="20"/>
        <w:rPr>
          <w:rFonts w:ascii="Arial" w:hAnsi="Arial" w:cs="Arial"/>
          <w:sz w:val="22"/>
          <w:szCs w:val="22"/>
        </w:rPr>
      </w:pPr>
      <w:r w:rsidRPr="00723CC1">
        <w:rPr>
          <w:rFonts w:ascii="Arial" w:hAnsi="Arial" w:cs="Arial"/>
          <w:sz w:val="22"/>
          <w:szCs w:val="22"/>
        </w:rPr>
        <w:t>Kritik operasyonel ve bakım rolleri için yedek personel planlarının olmaması.</w:t>
      </w:r>
    </w:p>
    <w:p w14:paraId="6327CF45" w14:textId="77777777" w:rsidR="002918CD" w:rsidRPr="00723CC1" w:rsidRDefault="002918CD" w:rsidP="00CF7A8E">
      <w:pPr>
        <w:numPr>
          <w:ilvl w:val="0"/>
          <w:numId w:val="769"/>
        </w:numPr>
        <w:spacing w:before="20" w:after="20"/>
        <w:rPr>
          <w:rFonts w:ascii="Arial" w:hAnsi="Arial" w:cs="Arial"/>
          <w:sz w:val="22"/>
          <w:szCs w:val="22"/>
        </w:rPr>
      </w:pPr>
      <w:r w:rsidRPr="00723CC1">
        <w:rPr>
          <w:rFonts w:ascii="Arial" w:hAnsi="Arial" w:cs="Arial"/>
          <w:sz w:val="22"/>
          <w:szCs w:val="22"/>
        </w:rPr>
        <w:t>Tecrübeli personelin emekliliği veya ayrılışı öncesinde bilgi aktarımı ve mentorluk süreçlerinin planlanmaması.</w:t>
      </w:r>
    </w:p>
    <w:p w14:paraId="09476E06" w14:textId="77777777" w:rsidR="002918CD" w:rsidRPr="00723CC1" w:rsidRDefault="002918CD" w:rsidP="00CF7A8E">
      <w:pPr>
        <w:numPr>
          <w:ilvl w:val="0"/>
          <w:numId w:val="769"/>
        </w:numPr>
        <w:spacing w:before="20" w:after="20"/>
        <w:rPr>
          <w:rFonts w:ascii="Arial" w:hAnsi="Arial" w:cs="Arial"/>
          <w:sz w:val="22"/>
          <w:szCs w:val="22"/>
        </w:rPr>
      </w:pPr>
      <w:r w:rsidRPr="00723CC1">
        <w:rPr>
          <w:rFonts w:ascii="Arial" w:hAnsi="Arial" w:cs="Arial"/>
          <w:sz w:val="22"/>
          <w:szCs w:val="22"/>
        </w:rPr>
        <w:t>Vardiya yapısının, her vardiyada gerekli tüm kritik yetkinlikleri içerecek şekilde tasarlanmamış olması.</w:t>
      </w:r>
    </w:p>
    <w:p w14:paraId="6416216D" w14:textId="77777777" w:rsidR="00F459D8" w:rsidRPr="00723CC1" w:rsidRDefault="00F459D8">
      <w:pPr>
        <w:rPr>
          <w:rFonts w:ascii="Arial" w:hAnsi="Arial" w:cs="Arial"/>
          <w:b/>
          <w:bCs/>
          <w:sz w:val="22"/>
          <w:szCs w:val="22"/>
        </w:rPr>
      </w:pPr>
    </w:p>
    <w:p w14:paraId="455AA99E" w14:textId="738E1F7A" w:rsidR="002B5F5A" w:rsidRPr="00723CC1" w:rsidRDefault="002B5F5A" w:rsidP="00F459D8">
      <w:pPr>
        <w:rPr>
          <w:rFonts w:ascii="Arial" w:hAnsi="Arial" w:cs="Arial"/>
          <w:b/>
          <w:bCs/>
          <w:sz w:val="22"/>
          <w:szCs w:val="22"/>
        </w:rPr>
      </w:pPr>
      <w:r w:rsidRPr="00723CC1">
        <w:rPr>
          <w:rFonts w:ascii="Arial" w:hAnsi="Arial" w:cs="Arial"/>
          <w:b/>
          <w:bCs/>
          <w:sz w:val="22"/>
          <w:szCs w:val="22"/>
        </w:rPr>
        <w:br w:type="page"/>
      </w:r>
    </w:p>
    <w:p w14:paraId="19C3F2E4" w14:textId="0DA60722" w:rsidR="00E8692B" w:rsidRPr="00723CC1" w:rsidRDefault="00E8692B" w:rsidP="0032586A">
      <w:pPr>
        <w:pStyle w:val="Heading1"/>
      </w:pPr>
      <w:bookmarkStart w:id="129" w:name="_Toc231335154"/>
      <w:r w:rsidRPr="00723CC1">
        <w:t>D4. RİSK</w:t>
      </w:r>
      <w:r w:rsidR="00AD7594" w:rsidRPr="00723CC1">
        <w:t xml:space="preserve"> </w:t>
      </w:r>
      <w:r w:rsidRPr="00723CC1">
        <w:t>VE İŞ KONTROL SİSTEMLERİ</w:t>
      </w:r>
      <w:bookmarkEnd w:id="129"/>
    </w:p>
    <w:p w14:paraId="0D49D7E4" w14:textId="614C0F64" w:rsidR="00E8692B" w:rsidRPr="00723CC1" w:rsidRDefault="00507F87" w:rsidP="00CF7A8E">
      <w:pPr>
        <w:spacing w:before="20" w:after="20"/>
        <w:rPr>
          <w:rFonts w:ascii="Arial" w:hAnsi="Arial" w:cs="Arial"/>
          <w:sz w:val="22"/>
          <w:szCs w:val="22"/>
        </w:rPr>
      </w:pPr>
      <w:r w:rsidRPr="00723CC1">
        <w:rPr>
          <w:rFonts w:ascii="Arial" w:hAnsi="Arial" w:cs="Arial"/>
          <w:sz w:val="22"/>
          <w:szCs w:val="22"/>
        </w:rPr>
        <w:t>İ</w:t>
      </w:r>
      <w:r w:rsidR="00E8692B" w:rsidRPr="00723CC1">
        <w:rPr>
          <w:rFonts w:ascii="Arial" w:hAnsi="Arial" w:cs="Arial"/>
          <w:sz w:val="22"/>
          <w:szCs w:val="22"/>
        </w:rPr>
        <w:t>ş planlaması, risk değerlendirmesi, değişim yönetimi, iş izin sistemi, enerji izolasyonu ve ilgili kontrol mekanizmalarındaki sistemik zafiyetleri kapsar. İş Kontrol Sistemi (Control of Work), tehlikeli işlerin planlanmasından tamamlanmasına kadar olan süreçte tehlikeleri kontrol altında tutmayı amaçlayan yönetimsel ve prosedürel çerçevedir. Bu kategorideki kök nedenler, doğrudan teknik arızadan değil; iş öncesi planlama, yetkilendirme, iletişim ve doğrulama süreçlerindeki sistematik boşluklardan kaynaklanır.</w:t>
      </w:r>
    </w:p>
    <w:p w14:paraId="2EFA4623" w14:textId="77777777" w:rsidR="00006123" w:rsidRPr="00723CC1" w:rsidRDefault="00006123" w:rsidP="00CF7A8E">
      <w:pPr>
        <w:spacing w:before="20" w:after="20"/>
        <w:rPr>
          <w:rFonts w:ascii="Arial" w:hAnsi="Arial" w:cs="Arial"/>
          <w:sz w:val="22"/>
          <w:szCs w:val="22"/>
        </w:rPr>
      </w:pPr>
    </w:p>
    <w:p w14:paraId="49451A1B" w14:textId="4293D65F" w:rsidR="00006123" w:rsidRPr="00723CC1" w:rsidRDefault="00006123" w:rsidP="00006123">
      <w:pPr>
        <w:rPr>
          <w:b/>
          <w:bCs/>
        </w:rPr>
      </w:pPr>
      <w:r w:rsidRPr="00723CC1">
        <w:rPr>
          <w:b/>
          <w:bCs/>
        </w:rPr>
        <w:t>Anahtar kelimeler: “risk analizi yapılmadı” “</w:t>
      </w:r>
      <w:r w:rsidR="004377CD" w:rsidRPr="00723CC1">
        <w:rPr>
          <w:b/>
          <w:bCs/>
        </w:rPr>
        <w:t xml:space="preserve">İş Güvenlik </w:t>
      </w:r>
      <w:r w:rsidRPr="00723CC1">
        <w:rPr>
          <w:b/>
          <w:bCs/>
        </w:rPr>
        <w:t>A</w:t>
      </w:r>
      <w:r w:rsidR="004377CD" w:rsidRPr="00723CC1">
        <w:rPr>
          <w:b/>
          <w:bCs/>
        </w:rPr>
        <w:t>nalizi</w:t>
      </w:r>
      <w:r w:rsidRPr="00723CC1">
        <w:rPr>
          <w:b/>
          <w:bCs/>
        </w:rPr>
        <w:t xml:space="preserve"> </w:t>
      </w:r>
      <w:r w:rsidR="004377CD" w:rsidRPr="00723CC1">
        <w:rPr>
          <w:b/>
          <w:bCs/>
        </w:rPr>
        <w:t>(İGA)</w:t>
      </w:r>
      <w:r w:rsidRPr="00723CC1">
        <w:rPr>
          <w:b/>
          <w:bCs/>
        </w:rPr>
        <w:t>/ R</w:t>
      </w:r>
      <w:r w:rsidR="004377CD" w:rsidRPr="00723CC1">
        <w:rPr>
          <w:b/>
          <w:bCs/>
        </w:rPr>
        <w:t xml:space="preserve">isk Değerlendirmesi </w:t>
      </w:r>
      <w:r w:rsidRPr="00723CC1">
        <w:rPr>
          <w:b/>
          <w:bCs/>
        </w:rPr>
        <w:t>hiç yok” “masa başı değerlendirme” “saha koşulu güncel değil” “checklist’le geçiştirildi”</w:t>
      </w:r>
      <w:r w:rsidR="00AB70BB" w:rsidRPr="00723CC1">
        <w:rPr>
          <w:b/>
          <w:bCs/>
        </w:rPr>
        <w:t xml:space="preserve"> </w:t>
      </w:r>
      <w:r w:rsidR="00AB70BB" w:rsidRPr="00723CC1">
        <w:rPr>
          <w:b/>
          <w:bCs/>
        </w:rPr>
        <w:t>"bariyer etkinliği sorgulanmadı"</w:t>
      </w:r>
    </w:p>
    <w:p w14:paraId="4F0C7160" w14:textId="77777777" w:rsidR="00E8692B" w:rsidRPr="00723CC1" w:rsidRDefault="00E8692B" w:rsidP="0032586A">
      <w:pPr>
        <w:pStyle w:val="Heading2"/>
      </w:pPr>
      <w:bookmarkStart w:id="130" w:name="_Toc231335155"/>
      <w:r w:rsidRPr="00723CC1">
        <w:t>D4.1 — İş Planlaması veya Risk Değerlendirmesinin Yapılmaması ya da Yetersiz Olması</w:t>
      </w:r>
      <w:bookmarkEnd w:id="130"/>
    </w:p>
    <w:p w14:paraId="0C973522" w14:textId="00002DD1" w:rsidR="00E8692B" w:rsidRPr="00723CC1" w:rsidRDefault="00E8692B" w:rsidP="00CF7A8E">
      <w:pPr>
        <w:spacing w:before="20" w:after="20"/>
        <w:rPr>
          <w:rFonts w:ascii="Arial" w:hAnsi="Arial" w:cs="Arial"/>
          <w:sz w:val="22"/>
          <w:szCs w:val="22"/>
        </w:rPr>
      </w:pPr>
      <w:r w:rsidRPr="00723CC1">
        <w:rPr>
          <w:rFonts w:ascii="Arial" w:hAnsi="Arial" w:cs="Arial"/>
          <w:sz w:val="22"/>
          <w:szCs w:val="22"/>
        </w:rPr>
        <w:t>İş öncesi tehlike tanımlaması ve risk değerlendirmesi, güvenli iş yürütümünün temel analitik adımıdır. Risk değerlendirmesinin yapılmaması ya da yüzeysel kalması, tehlikelerin görünmez hale gelmesi anlamına gelir ve bariyer sistemi boşluklar üzerine inşa edilmiş olur. Yeterli bir risk değerlendirmesi; tehlike envanteri, maruziyet analizi, olasılık-şiddet matrisi ve kontrol hiyerarşisi (eliminasyon</w:t>
      </w:r>
      <w:r w:rsidR="00507F87" w:rsidRPr="00723CC1">
        <w:rPr>
          <w:rFonts w:ascii="Arial" w:hAnsi="Arial" w:cs="Arial"/>
          <w:sz w:val="22"/>
          <w:szCs w:val="22"/>
        </w:rPr>
        <w:t>,</w:t>
      </w:r>
      <w:r w:rsidRPr="00723CC1">
        <w:rPr>
          <w:rFonts w:ascii="Arial" w:hAnsi="Arial" w:cs="Arial"/>
          <w:sz w:val="22"/>
          <w:szCs w:val="22"/>
        </w:rPr>
        <w:t xml:space="preserve"> mühendislik</w:t>
      </w:r>
      <w:r w:rsidR="00507F87" w:rsidRPr="00723CC1">
        <w:rPr>
          <w:rFonts w:ascii="Arial" w:hAnsi="Arial" w:cs="Arial"/>
          <w:sz w:val="22"/>
          <w:szCs w:val="22"/>
        </w:rPr>
        <w:t>,</w:t>
      </w:r>
      <w:r w:rsidRPr="00723CC1">
        <w:rPr>
          <w:rFonts w:ascii="Arial" w:hAnsi="Arial" w:cs="Arial"/>
          <w:sz w:val="22"/>
          <w:szCs w:val="22"/>
        </w:rPr>
        <w:t xml:space="preserve"> idari</w:t>
      </w:r>
      <w:r w:rsidR="00507F87" w:rsidRPr="00723CC1">
        <w:rPr>
          <w:rFonts w:ascii="Arial" w:hAnsi="Arial" w:cs="Arial"/>
          <w:sz w:val="22"/>
          <w:szCs w:val="22"/>
        </w:rPr>
        <w:t>,</w:t>
      </w:r>
      <w:r w:rsidRPr="00723CC1">
        <w:rPr>
          <w:rFonts w:ascii="Arial" w:hAnsi="Arial" w:cs="Arial"/>
          <w:sz w:val="22"/>
          <w:szCs w:val="22"/>
        </w:rPr>
        <w:t xml:space="preserve"> KKD) adımlarını kapsamak zorundadır. Sadece standart bir kontrol listesiyle yetinmek, dinamik saha koşullarını ve spesifik iş–ekipman–personel kombinasyonunu yeterince değerlendirmez.</w:t>
      </w:r>
    </w:p>
    <w:p w14:paraId="1FDE09C2"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242917FE" w14:textId="77777777" w:rsidR="00E8692B" w:rsidRPr="00723CC1" w:rsidRDefault="00E8692B" w:rsidP="00CF7A8E">
      <w:pPr>
        <w:numPr>
          <w:ilvl w:val="0"/>
          <w:numId w:val="267"/>
        </w:numPr>
        <w:spacing w:before="20" w:after="20"/>
        <w:rPr>
          <w:rFonts w:ascii="Arial" w:hAnsi="Arial" w:cs="Arial"/>
          <w:sz w:val="22"/>
          <w:szCs w:val="22"/>
        </w:rPr>
      </w:pPr>
      <w:r w:rsidRPr="00723CC1">
        <w:rPr>
          <w:rFonts w:ascii="Arial" w:hAnsi="Arial" w:cs="Arial"/>
          <w:sz w:val="22"/>
          <w:szCs w:val="22"/>
        </w:rPr>
        <w:t>Yüksek riskli işler için formal risk değerlendirmesi yapılmadan sadece genel kontrol listeleriyle yetinilmesi</w:t>
      </w:r>
    </w:p>
    <w:p w14:paraId="578A2DCF" w14:textId="77777777" w:rsidR="00E8692B" w:rsidRPr="00723CC1" w:rsidRDefault="00E8692B" w:rsidP="00CF7A8E">
      <w:pPr>
        <w:numPr>
          <w:ilvl w:val="0"/>
          <w:numId w:val="267"/>
        </w:numPr>
        <w:spacing w:before="20" w:after="20"/>
        <w:rPr>
          <w:rFonts w:ascii="Arial" w:hAnsi="Arial" w:cs="Arial"/>
          <w:sz w:val="22"/>
          <w:szCs w:val="22"/>
        </w:rPr>
      </w:pPr>
      <w:r w:rsidRPr="00723CC1">
        <w:rPr>
          <w:rFonts w:ascii="Arial" w:hAnsi="Arial" w:cs="Arial"/>
          <w:sz w:val="22"/>
          <w:szCs w:val="22"/>
        </w:rPr>
        <w:t>Mevcut risk değerlendirmesinin güncel olmayan saha koşullarına (yeni ekipman, değişen proses parametresi, eş zamanlı operasyon) dayandırılması</w:t>
      </w:r>
    </w:p>
    <w:p w14:paraId="6B0C436D" w14:textId="77777777" w:rsidR="00E8692B" w:rsidRPr="00723CC1" w:rsidRDefault="00E8692B" w:rsidP="00CF7A8E">
      <w:pPr>
        <w:numPr>
          <w:ilvl w:val="0"/>
          <w:numId w:val="267"/>
        </w:numPr>
        <w:spacing w:before="20" w:after="20"/>
        <w:rPr>
          <w:rFonts w:ascii="Arial" w:hAnsi="Arial" w:cs="Arial"/>
          <w:sz w:val="22"/>
          <w:szCs w:val="22"/>
        </w:rPr>
      </w:pPr>
      <w:r w:rsidRPr="00723CC1">
        <w:rPr>
          <w:rFonts w:ascii="Arial" w:hAnsi="Arial" w:cs="Arial"/>
          <w:sz w:val="22"/>
          <w:szCs w:val="22"/>
        </w:rPr>
        <w:t>Risk değerlendirmesinin masa başında, sahadan bağımsız biçimde tamamlanması; saha gerçekliğini yansıtmaması</w:t>
      </w:r>
    </w:p>
    <w:p w14:paraId="508395A5" w14:textId="77777777" w:rsidR="00E8692B" w:rsidRPr="00723CC1" w:rsidRDefault="00E8692B" w:rsidP="00CF7A8E">
      <w:pPr>
        <w:numPr>
          <w:ilvl w:val="0"/>
          <w:numId w:val="267"/>
        </w:numPr>
        <w:spacing w:before="20" w:after="20"/>
        <w:rPr>
          <w:rFonts w:ascii="Arial" w:hAnsi="Arial" w:cs="Arial"/>
          <w:sz w:val="22"/>
          <w:szCs w:val="22"/>
        </w:rPr>
      </w:pPr>
      <w:r w:rsidRPr="00723CC1">
        <w:rPr>
          <w:rFonts w:ascii="Arial" w:hAnsi="Arial" w:cs="Arial"/>
          <w:sz w:val="22"/>
          <w:szCs w:val="22"/>
        </w:rPr>
        <w:t>Risk matrisinde olasılık ve şiddet puanlamasının sistematik değil sezgisel yapılması</w:t>
      </w:r>
    </w:p>
    <w:p w14:paraId="6310CE41" w14:textId="66A13AAC" w:rsidR="00E8692B" w:rsidRPr="00723CC1" w:rsidRDefault="00E8692B" w:rsidP="00CF7A8E">
      <w:pPr>
        <w:numPr>
          <w:ilvl w:val="0"/>
          <w:numId w:val="267"/>
        </w:numPr>
        <w:spacing w:before="20" w:after="20"/>
        <w:rPr>
          <w:rFonts w:ascii="Arial" w:hAnsi="Arial" w:cs="Arial"/>
          <w:sz w:val="22"/>
          <w:szCs w:val="22"/>
        </w:rPr>
      </w:pPr>
      <w:r w:rsidRPr="00723CC1">
        <w:rPr>
          <w:rFonts w:ascii="Arial" w:hAnsi="Arial" w:cs="Arial"/>
          <w:sz w:val="22"/>
          <w:szCs w:val="22"/>
        </w:rPr>
        <w:t>Bariyer etkinliğinin risk değerlendirmeye dahil edilmemesi</w:t>
      </w:r>
    </w:p>
    <w:p w14:paraId="465312F5" w14:textId="77777777" w:rsidR="00F459D8" w:rsidRPr="00723CC1" w:rsidRDefault="00F459D8">
      <w:pPr>
        <w:rPr>
          <w:rFonts w:ascii="Arial" w:hAnsi="Arial" w:cs="Arial"/>
          <w:b/>
          <w:bCs/>
          <w:sz w:val="22"/>
          <w:szCs w:val="22"/>
        </w:rPr>
      </w:pPr>
    </w:p>
    <w:p w14:paraId="52E146BD" w14:textId="16CFFBF5" w:rsidR="002B5F5A" w:rsidRPr="00723CC1" w:rsidRDefault="002B5F5A" w:rsidP="00F459D8">
      <w:pPr>
        <w:rPr>
          <w:rFonts w:ascii="Arial" w:hAnsi="Arial" w:cs="Arial"/>
          <w:b/>
          <w:bCs/>
          <w:sz w:val="22"/>
          <w:szCs w:val="22"/>
        </w:rPr>
      </w:pPr>
      <w:r w:rsidRPr="00723CC1">
        <w:rPr>
          <w:rFonts w:ascii="Arial" w:hAnsi="Arial" w:cs="Arial"/>
          <w:b/>
          <w:bCs/>
          <w:sz w:val="22"/>
          <w:szCs w:val="22"/>
        </w:rPr>
        <w:br w:type="page"/>
      </w:r>
    </w:p>
    <w:p w14:paraId="40477A4F" w14:textId="2F19E77E" w:rsidR="00331A08" w:rsidRPr="00723CC1" w:rsidRDefault="00331A08" w:rsidP="00FB4B48">
      <w:pPr>
        <w:rPr>
          <w:b/>
          <w:bCs/>
        </w:rPr>
      </w:pPr>
      <w:r w:rsidRPr="00723CC1">
        <w:rPr>
          <w:b/>
          <w:bCs/>
        </w:rPr>
        <w:t>Anahtar kelimeler: “kağıtta var sahada yok” “izin formu formalite” “kontrol listesi imza için” “LOTO/bariyer kâğıtta kaldı” “sahada önlem doğrulanmadı”</w:t>
      </w:r>
      <w:r w:rsidR="00AB70BB" w:rsidRPr="00723CC1">
        <w:rPr>
          <w:b/>
          <w:bCs/>
        </w:rPr>
        <w:t xml:space="preserve"> </w:t>
      </w:r>
      <w:r w:rsidR="00AB70BB" w:rsidRPr="00723CC1">
        <w:rPr>
          <w:b/>
          <w:bCs/>
        </w:rPr>
        <w:t>"bariyer uygulanmadı"</w:t>
      </w:r>
    </w:p>
    <w:p w14:paraId="7DA54BB4" w14:textId="593ACFEC" w:rsidR="00E8692B" w:rsidRPr="00723CC1" w:rsidRDefault="00E8692B" w:rsidP="0032586A">
      <w:pPr>
        <w:pStyle w:val="Heading2"/>
      </w:pPr>
      <w:bookmarkStart w:id="131" w:name="_Toc231335156"/>
      <w:r w:rsidRPr="00723CC1">
        <w:t>D4.2 — Risk Kontrollerinin Uygulanmaması veya Sahaya Yansımaması</w:t>
      </w:r>
      <w:bookmarkEnd w:id="131"/>
    </w:p>
    <w:p w14:paraId="0944EDBC" w14:textId="0D34198D" w:rsidR="00E8692B" w:rsidRPr="00723CC1" w:rsidRDefault="00507F87" w:rsidP="00CF7A8E">
      <w:pPr>
        <w:spacing w:before="20" w:after="20"/>
        <w:rPr>
          <w:rFonts w:ascii="Arial" w:hAnsi="Arial" w:cs="Arial"/>
          <w:sz w:val="22"/>
          <w:szCs w:val="22"/>
        </w:rPr>
      </w:pPr>
      <w:r w:rsidRPr="00723CC1">
        <w:rPr>
          <w:rFonts w:ascii="Arial" w:hAnsi="Arial" w:cs="Arial"/>
          <w:sz w:val="22"/>
          <w:szCs w:val="22"/>
        </w:rPr>
        <w:t>R</w:t>
      </w:r>
      <w:r w:rsidR="00E8692B" w:rsidRPr="00723CC1">
        <w:rPr>
          <w:rFonts w:ascii="Arial" w:hAnsi="Arial" w:cs="Arial"/>
          <w:sz w:val="22"/>
          <w:szCs w:val="22"/>
        </w:rPr>
        <w:t>isk değerlendirmesinin yapıldığı ancak belirlenen kontrol önlemlerinin işi gerçekleştiren ekibe etkin biçimde iletilmediği veya sahada fiilen uygulanmadığı durumu tanımlar.</w:t>
      </w:r>
      <w:r w:rsidRPr="00723CC1">
        <w:rPr>
          <w:rFonts w:ascii="Arial" w:hAnsi="Arial" w:cs="Arial"/>
          <w:sz w:val="22"/>
          <w:szCs w:val="22"/>
        </w:rPr>
        <w:t xml:space="preserve"> K</w:t>
      </w:r>
      <w:r w:rsidR="00E8692B" w:rsidRPr="00723CC1">
        <w:rPr>
          <w:rFonts w:ascii="Arial" w:hAnsi="Arial" w:cs="Arial"/>
          <w:sz w:val="22"/>
          <w:szCs w:val="22"/>
        </w:rPr>
        <w:t xml:space="preserve">ağıt üzerinde tanımlanan bariyerler ancak fiilen işlev gördüklerinde risk kontrolüne katkı sağlar; dokümante edilmiş ancak uygulanmayan bir bariyer, tasarımsal güvenlik katmanını sıfırlar. Bu kopukluk; bilgi iletişim zafiyeti, izin sistemi yetersizliği, denetim eksikliği veya kültürel sapma kaynaklı olabilir. </w:t>
      </w:r>
      <w:r w:rsidRPr="00723CC1">
        <w:rPr>
          <w:rFonts w:ascii="Arial" w:hAnsi="Arial" w:cs="Arial"/>
          <w:sz w:val="22"/>
          <w:szCs w:val="22"/>
        </w:rPr>
        <w:t>K</w:t>
      </w:r>
      <w:r w:rsidR="00E8692B" w:rsidRPr="00723CC1">
        <w:rPr>
          <w:rFonts w:ascii="Arial" w:hAnsi="Arial" w:cs="Arial"/>
          <w:sz w:val="22"/>
          <w:szCs w:val="22"/>
        </w:rPr>
        <w:t>ontrol önlemlerinin sahada doğrulanmasını iş izni sürecinin ayrılmaz parçası olarak tanımlar. Risk değerlendirmesinin "imzalanıp rafta bırakılması" olarak da bilinen bu durum, kaza kök neden analizlerinde en sık karşılaşılan sistemik başarısızlıklardan biridir.</w:t>
      </w:r>
    </w:p>
    <w:p w14:paraId="3460F69A"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6E1395B" w14:textId="77777777" w:rsidR="00E8692B" w:rsidRPr="00723CC1" w:rsidRDefault="00E8692B" w:rsidP="00CF7A8E">
      <w:pPr>
        <w:numPr>
          <w:ilvl w:val="0"/>
          <w:numId w:val="271"/>
        </w:numPr>
        <w:spacing w:before="20" w:after="20"/>
        <w:rPr>
          <w:rFonts w:ascii="Arial" w:hAnsi="Arial" w:cs="Arial"/>
          <w:sz w:val="22"/>
          <w:szCs w:val="22"/>
        </w:rPr>
      </w:pPr>
      <w:r w:rsidRPr="00723CC1">
        <w:rPr>
          <w:rFonts w:ascii="Arial" w:hAnsi="Arial" w:cs="Arial"/>
          <w:sz w:val="22"/>
          <w:szCs w:val="22"/>
        </w:rPr>
        <w:t>LOTO, bariyer kurulumu, ek gözetim gibi önlemlerin belgede yer almasına karşın sahada uygulanmaması</w:t>
      </w:r>
    </w:p>
    <w:p w14:paraId="09620F82" w14:textId="77777777" w:rsidR="00E8692B" w:rsidRPr="00723CC1" w:rsidRDefault="00E8692B" w:rsidP="00CF7A8E">
      <w:pPr>
        <w:numPr>
          <w:ilvl w:val="0"/>
          <w:numId w:val="271"/>
        </w:numPr>
        <w:spacing w:before="20" w:after="20"/>
        <w:rPr>
          <w:rFonts w:ascii="Arial" w:hAnsi="Arial" w:cs="Arial"/>
          <w:sz w:val="22"/>
          <w:szCs w:val="22"/>
        </w:rPr>
      </w:pPr>
      <w:r w:rsidRPr="00723CC1">
        <w:rPr>
          <w:rFonts w:ascii="Arial" w:hAnsi="Arial" w:cs="Arial"/>
          <w:sz w:val="22"/>
          <w:szCs w:val="22"/>
        </w:rPr>
        <w:t>Kontrol listesinin fiili kontrol yerine bürokratik onay aracı olarak kullanılması</w:t>
      </w:r>
    </w:p>
    <w:p w14:paraId="11F9B197" w14:textId="77777777" w:rsidR="00E8692B" w:rsidRPr="00723CC1" w:rsidRDefault="00E8692B" w:rsidP="00CF7A8E">
      <w:pPr>
        <w:numPr>
          <w:ilvl w:val="0"/>
          <w:numId w:val="271"/>
        </w:numPr>
        <w:spacing w:before="20" w:after="20"/>
        <w:rPr>
          <w:rFonts w:ascii="Arial" w:hAnsi="Arial" w:cs="Arial"/>
          <w:sz w:val="22"/>
          <w:szCs w:val="22"/>
        </w:rPr>
      </w:pPr>
      <w:r w:rsidRPr="00723CC1">
        <w:rPr>
          <w:rFonts w:ascii="Arial" w:hAnsi="Arial" w:cs="Arial"/>
          <w:sz w:val="22"/>
          <w:szCs w:val="22"/>
        </w:rPr>
        <w:t>Risk değerlendirmesinde belirlenen önlemlerin işi yapacak ekibe iletilmemesi</w:t>
      </w:r>
    </w:p>
    <w:p w14:paraId="331EACA6" w14:textId="77777777" w:rsidR="00E8692B" w:rsidRPr="00723CC1" w:rsidRDefault="00E8692B" w:rsidP="00CF7A8E">
      <w:pPr>
        <w:numPr>
          <w:ilvl w:val="0"/>
          <w:numId w:val="271"/>
        </w:numPr>
        <w:spacing w:before="20" w:after="20"/>
        <w:rPr>
          <w:rFonts w:ascii="Arial" w:hAnsi="Arial" w:cs="Arial"/>
          <w:sz w:val="22"/>
          <w:szCs w:val="22"/>
        </w:rPr>
      </w:pPr>
      <w:r w:rsidRPr="00723CC1">
        <w:rPr>
          <w:rFonts w:ascii="Arial" w:hAnsi="Arial" w:cs="Arial"/>
          <w:sz w:val="22"/>
          <w:szCs w:val="22"/>
        </w:rPr>
        <w:t>Sahadaki koşulların değerlendirmeden farklı olduğu görüldüğünde durulmaması</w:t>
      </w:r>
    </w:p>
    <w:p w14:paraId="1BCED3EA" w14:textId="77777777" w:rsidR="00F459D8" w:rsidRPr="00723CC1" w:rsidRDefault="00F459D8">
      <w:pPr>
        <w:rPr>
          <w:rFonts w:ascii="Arial" w:hAnsi="Arial" w:cs="Arial"/>
          <w:b/>
          <w:bCs/>
          <w:sz w:val="22"/>
          <w:szCs w:val="22"/>
        </w:rPr>
      </w:pPr>
    </w:p>
    <w:p w14:paraId="373003E0" w14:textId="4A4D7240" w:rsidR="002B5F5A" w:rsidRPr="00723CC1" w:rsidRDefault="002B5F5A" w:rsidP="00F459D8">
      <w:pPr>
        <w:rPr>
          <w:rFonts w:ascii="Arial" w:hAnsi="Arial" w:cs="Arial"/>
          <w:b/>
          <w:bCs/>
          <w:sz w:val="22"/>
          <w:szCs w:val="22"/>
        </w:rPr>
      </w:pPr>
      <w:r w:rsidRPr="00723CC1">
        <w:rPr>
          <w:rFonts w:ascii="Arial" w:hAnsi="Arial" w:cs="Arial"/>
          <w:b/>
          <w:bCs/>
          <w:sz w:val="22"/>
          <w:szCs w:val="22"/>
        </w:rPr>
        <w:br w:type="page"/>
      </w:r>
    </w:p>
    <w:p w14:paraId="077959E9" w14:textId="523BFAD9" w:rsidR="00331A08" w:rsidRPr="00723CC1" w:rsidRDefault="00331A08" w:rsidP="00331A08">
      <w:pPr>
        <w:rPr>
          <w:b/>
          <w:bCs/>
        </w:rPr>
      </w:pPr>
      <w:r w:rsidRPr="00723CC1">
        <w:rPr>
          <w:b/>
          <w:bCs/>
        </w:rPr>
        <w:t xml:space="preserve">Anahtar kelimeler: “DYS açılmadı” “küçük değişiklik” denip geçildi” “geçici değişiklik kalıcılaştı” “değişiklik sahaya anlatılmadı” “DYS tamamlanmadan devreye alındı” </w:t>
      </w:r>
      <w:r w:rsidR="00AB70BB" w:rsidRPr="00723CC1">
        <w:rPr>
          <w:b/>
          <w:bCs/>
        </w:rPr>
        <w:t xml:space="preserve"> </w:t>
      </w:r>
      <w:r w:rsidR="00AB70BB" w:rsidRPr="00723CC1">
        <w:rPr>
          <w:b/>
          <w:bCs/>
        </w:rPr>
        <w:t>"organizasyonel değişiklik DYS dışı"</w:t>
      </w:r>
    </w:p>
    <w:p w14:paraId="5394539F" w14:textId="5A18E0EA" w:rsidR="00E8692B" w:rsidRPr="00723CC1" w:rsidRDefault="00E8692B" w:rsidP="0032586A">
      <w:pPr>
        <w:pStyle w:val="Heading2"/>
      </w:pPr>
      <w:bookmarkStart w:id="132" w:name="_Toc231335157"/>
      <w:r w:rsidRPr="00723CC1">
        <w:t>D4.3 — Değişim Yönetiminin Etkisiz Olması veya Atlanması</w:t>
      </w:r>
      <w:bookmarkEnd w:id="132"/>
    </w:p>
    <w:p w14:paraId="772306A4" w14:textId="038BDE6C" w:rsidR="00E8692B" w:rsidRPr="00723CC1" w:rsidRDefault="00E8692B" w:rsidP="00CF7A8E">
      <w:pPr>
        <w:spacing w:before="20" w:after="20"/>
        <w:rPr>
          <w:rFonts w:ascii="Arial" w:hAnsi="Arial" w:cs="Arial"/>
          <w:sz w:val="22"/>
          <w:szCs w:val="22"/>
        </w:rPr>
      </w:pPr>
      <w:r w:rsidRPr="00723CC1">
        <w:rPr>
          <w:rFonts w:ascii="Arial" w:hAnsi="Arial" w:cs="Arial"/>
          <w:sz w:val="22"/>
          <w:szCs w:val="22"/>
        </w:rPr>
        <w:t>Değişim Yönetimi</w:t>
      </w:r>
      <w:r w:rsidR="00507F87" w:rsidRPr="00723CC1">
        <w:rPr>
          <w:rFonts w:ascii="Arial" w:hAnsi="Arial" w:cs="Arial"/>
          <w:sz w:val="22"/>
          <w:szCs w:val="22"/>
        </w:rPr>
        <w:t xml:space="preserve">, </w:t>
      </w:r>
      <w:r w:rsidRPr="00723CC1">
        <w:rPr>
          <w:rFonts w:ascii="Arial" w:hAnsi="Arial" w:cs="Arial"/>
          <w:sz w:val="22"/>
          <w:szCs w:val="22"/>
        </w:rPr>
        <w:t xml:space="preserve">ekipman, proses, prosedür, organizasyon, personel veya çevresel koşullardaki değişikliklerin sistematik olarak değerlendirilmesini, onaylanmasını, iletilmesini ve dokümante edilmesini kapsayan yönetim sürecidir. </w:t>
      </w:r>
      <w:r w:rsidR="00507F87" w:rsidRPr="00723CC1">
        <w:rPr>
          <w:rFonts w:ascii="Arial" w:hAnsi="Arial" w:cs="Arial"/>
          <w:sz w:val="22"/>
          <w:szCs w:val="22"/>
        </w:rPr>
        <w:t>DYS</w:t>
      </w:r>
      <w:r w:rsidRPr="00723CC1">
        <w:rPr>
          <w:rFonts w:ascii="Arial" w:hAnsi="Arial" w:cs="Arial"/>
          <w:sz w:val="22"/>
          <w:szCs w:val="22"/>
        </w:rPr>
        <w:t xml:space="preserve">, proses güvenliğinin zorunlu yönetim sistemi bileşenlerinden biridir. Pek çok büyük endüstriyel kazada </w:t>
      </w:r>
      <w:r w:rsidR="00507F87" w:rsidRPr="00723CC1">
        <w:rPr>
          <w:rFonts w:ascii="Arial" w:hAnsi="Arial" w:cs="Arial"/>
          <w:sz w:val="22"/>
          <w:szCs w:val="22"/>
        </w:rPr>
        <w:t>DYS’</w:t>
      </w:r>
      <w:r w:rsidRPr="00723CC1">
        <w:rPr>
          <w:rFonts w:ascii="Arial" w:hAnsi="Arial" w:cs="Arial"/>
          <w:sz w:val="22"/>
          <w:szCs w:val="22"/>
        </w:rPr>
        <w:t xml:space="preserve">nin atlanması ya da yetersiz uygulanması birincil sistemik neden olarak belirlenmiştir. </w:t>
      </w:r>
      <w:r w:rsidR="00507F87" w:rsidRPr="00723CC1">
        <w:rPr>
          <w:rFonts w:ascii="Arial" w:hAnsi="Arial" w:cs="Arial"/>
          <w:sz w:val="22"/>
          <w:szCs w:val="22"/>
        </w:rPr>
        <w:t>DYS</w:t>
      </w:r>
      <w:r w:rsidRPr="00723CC1">
        <w:rPr>
          <w:rFonts w:ascii="Arial" w:hAnsi="Arial" w:cs="Arial"/>
          <w:sz w:val="22"/>
          <w:szCs w:val="22"/>
        </w:rPr>
        <w:t xml:space="preserve"> sürecinin kritik işlevi; değişikliğin öngörülmeyen tehlike senaryoları yaratıp yaratmadığını, mevcut bariyerlerin yeterliliğini ve ilgili prosedür, eğitim ile izin sistemlerinin güncelleme gereksinimini sorgulamaktır. Geçici değişiklikler</w:t>
      </w:r>
      <w:r w:rsidR="00507F87" w:rsidRPr="00723CC1">
        <w:rPr>
          <w:rFonts w:ascii="Arial" w:hAnsi="Arial" w:cs="Arial"/>
          <w:sz w:val="22"/>
          <w:szCs w:val="22"/>
        </w:rPr>
        <w:t xml:space="preserve">, </w:t>
      </w:r>
      <w:r w:rsidRPr="00723CC1">
        <w:rPr>
          <w:rFonts w:ascii="Arial" w:hAnsi="Arial" w:cs="Arial"/>
          <w:sz w:val="22"/>
          <w:szCs w:val="22"/>
        </w:rPr>
        <w:t xml:space="preserve">kalıcı değişiklikler kadar sistematik biçimde yönetilmezse kümülatif risk artışına yol açar. </w:t>
      </w:r>
      <w:r w:rsidR="00507F87" w:rsidRPr="00723CC1">
        <w:rPr>
          <w:rFonts w:ascii="Arial" w:hAnsi="Arial" w:cs="Arial"/>
          <w:sz w:val="22"/>
          <w:szCs w:val="22"/>
        </w:rPr>
        <w:t xml:space="preserve">DYS </w:t>
      </w:r>
      <w:r w:rsidR="00B1074E" w:rsidRPr="00723CC1">
        <w:rPr>
          <w:rFonts w:ascii="Arial" w:hAnsi="Arial" w:cs="Arial"/>
          <w:sz w:val="22"/>
          <w:szCs w:val="22"/>
        </w:rPr>
        <w:t>İş Kontrolü (</w:t>
      </w:r>
      <w:r w:rsidRPr="00723CC1">
        <w:rPr>
          <w:rFonts w:ascii="Arial" w:hAnsi="Arial" w:cs="Arial"/>
          <w:sz w:val="22"/>
          <w:szCs w:val="22"/>
        </w:rPr>
        <w:t>CoW</w:t>
      </w:r>
      <w:r w:rsidR="00B1074E" w:rsidRPr="00723CC1">
        <w:rPr>
          <w:rFonts w:ascii="Arial" w:hAnsi="Arial" w:cs="Arial"/>
          <w:sz w:val="22"/>
          <w:szCs w:val="22"/>
        </w:rPr>
        <w:t>)</w:t>
      </w:r>
      <w:r w:rsidRPr="00723CC1">
        <w:rPr>
          <w:rFonts w:ascii="Arial" w:hAnsi="Arial" w:cs="Arial"/>
          <w:sz w:val="22"/>
          <w:szCs w:val="22"/>
        </w:rPr>
        <w:t xml:space="preserve"> sisteminin üst katmanı olarak konumlanır; </w:t>
      </w:r>
      <w:r w:rsidR="00507F87" w:rsidRPr="00723CC1">
        <w:rPr>
          <w:rFonts w:ascii="Arial" w:hAnsi="Arial" w:cs="Arial"/>
          <w:sz w:val="22"/>
          <w:szCs w:val="22"/>
        </w:rPr>
        <w:t>DYS</w:t>
      </w:r>
      <w:r w:rsidRPr="00723CC1">
        <w:rPr>
          <w:rFonts w:ascii="Arial" w:hAnsi="Arial" w:cs="Arial"/>
          <w:sz w:val="22"/>
          <w:szCs w:val="22"/>
        </w:rPr>
        <w:t xml:space="preserve"> kapısından geçmeyen değişiklikler için sonraki tüm kontrol katmanları </w:t>
      </w:r>
      <w:r w:rsidR="00B1074E" w:rsidRPr="00723CC1">
        <w:rPr>
          <w:rFonts w:ascii="Arial" w:hAnsi="Arial" w:cs="Arial"/>
          <w:sz w:val="22"/>
          <w:szCs w:val="22"/>
        </w:rPr>
        <w:t>zayıf</w:t>
      </w:r>
      <w:r w:rsidRPr="00723CC1">
        <w:rPr>
          <w:rFonts w:ascii="Arial" w:hAnsi="Arial" w:cs="Arial"/>
          <w:sz w:val="22"/>
          <w:szCs w:val="22"/>
        </w:rPr>
        <w:t xml:space="preserve"> kalır.</w:t>
      </w:r>
    </w:p>
    <w:p w14:paraId="15C2AF5A"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68CDC737" w14:textId="44CD7EF9" w:rsidR="00E8692B" w:rsidRPr="00723CC1" w:rsidRDefault="00E8692B" w:rsidP="00CF7A8E">
      <w:pPr>
        <w:numPr>
          <w:ilvl w:val="0"/>
          <w:numId w:val="275"/>
        </w:numPr>
        <w:spacing w:before="20" w:after="20"/>
        <w:rPr>
          <w:rFonts w:ascii="Arial" w:hAnsi="Arial" w:cs="Arial"/>
          <w:sz w:val="22"/>
          <w:szCs w:val="22"/>
        </w:rPr>
      </w:pPr>
      <w:r w:rsidRPr="00723CC1">
        <w:rPr>
          <w:rFonts w:ascii="Arial" w:hAnsi="Arial" w:cs="Arial"/>
          <w:sz w:val="22"/>
          <w:szCs w:val="22"/>
        </w:rPr>
        <w:t xml:space="preserve">Proses parametresi, kimyasal veya ekipman tipi değişmesine rağmen </w:t>
      </w:r>
      <w:r w:rsidR="00B1074E" w:rsidRPr="00723CC1">
        <w:rPr>
          <w:rFonts w:ascii="Arial" w:hAnsi="Arial" w:cs="Arial"/>
          <w:sz w:val="22"/>
          <w:szCs w:val="22"/>
        </w:rPr>
        <w:t>DYS</w:t>
      </w:r>
      <w:r w:rsidRPr="00723CC1">
        <w:rPr>
          <w:rFonts w:ascii="Arial" w:hAnsi="Arial" w:cs="Arial"/>
          <w:sz w:val="22"/>
          <w:szCs w:val="22"/>
        </w:rPr>
        <w:t xml:space="preserve"> sürecinin başlatılmaması</w:t>
      </w:r>
    </w:p>
    <w:p w14:paraId="396079AC" w14:textId="461FD19D" w:rsidR="00E8692B" w:rsidRPr="00723CC1" w:rsidRDefault="00E8692B" w:rsidP="00CF7A8E">
      <w:pPr>
        <w:numPr>
          <w:ilvl w:val="0"/>
          <w:numId w:val="275"/>
        </w:numPr>
        <w:spacing w:before="20" w:after="20"/>
        <w:rPr>
          <w:rFonts w:ascii="Arial" w:hAnsi="Arial" w:cs="Arial"/>
          <w:sz w:val="22"/>
          <w:szCs w:val="22"/>
        </w:rPr>
      </w:pPr>
      <w:r w:rsidRPr="00723CC1">
        <w:rPr>
          <w:rFonts w:ascii="Arial" w:hAnsi="Arial" w:cs="Arial"/>
          <w:sz w:val="22"/>
          <w:szCs w:val="22"/>
        </w:rPr>
        <w:t xml:space="preserve">"Küçük değişiklik" olarak nitelendirilen ancak güvenlik bariyerlerini etkileyen modifikasyonların </w:t>
      </w:r>
      <w:r w:rsidR="004377CD" w:rsidRPr="00723CC1">
        <w:rPr>
          <w:rFonts w:ascii="Arial" w:hAnsi="Arial" w:cs="Arial"/>
          <w:sz w:val="22"/>
          <w:szCs w:val="22"/>
        </w:rPr>
        <w:t>DYS</w:t>
      </w:r>
      <w:r w:rsidRPr="00723CC1">
        <w:rPr>
          <w:rFonts w:ascii="Arial" w:hAnsi="Arial" w:cs="Arial"/>
          <w:sz w:val="22"/>
          <w:szCs w:val="22"/>
        </w:rPr>
        <w:t xml:space="preserve"> dışında tutulması</w:t>
      </w:r>
    </w:p>
    <w:p w14:paraId="45289C84" w14:textId="7AC30B84" w:rsidR="00E8692B" w:rsidRPr="00723CC1" w:rsidRDefault="004377CD" w:rsidP="00CF7A8E">
      <w:pPr>
        <w:numPr>
          <w:ilvl w:val="0"/>
          <w:numId w:val="275"/>
        </w:numPr>
        <w:spacing w:before="20" w:after="20"/>
        <w:rPr>
          <w:rFonts w:ascii="Arial" w:hAnsi="Arial" w:cs="Arial"/>
          <w:sz w:val="22"/>
          <w:szCs w:val="22"/>
        </w:rPr>
      </w:pPr>
      <w:r w:rsidRPr="00723CC1">
        <w:rPr>
          <w:rFonts w:ascii="Arial" w:hAnsi="Arial" w:cs="Arial"/>
          <w:sz w:val="22"/>
          <w:szCs w:val="22"/>
        </w:rPr>
        <w:t>DTS</w:t>
      </w:r>
      <w:r w:rsidR="00E8692B" w:rsidRPr="00723CC1">
        <w:rPr>
          <w:rFonts w:ascii="Arial" w:hAnsi="Arial" w:cs="Arial"/>
          <w:sz w:val="22"/>
          <w:szCs w:val="22"/>
        </w:rPr>
        <w:t xml:space="preserve"> tamamlanmadan işlemin uygulamaya alınması; risk analizi, prosedür güncellemesi ve eğitimin eksik bırakılması</w:t>
      </w:r>
    </w:p>
    <w:p w14:paraId="42095669" w14:textId="77777777" w:rsidR="00E8692B" w:rsidRPr="00723CC1" w:rsidRDefault="00E8692B" w:rsidP="00CF7A8E">
      <w:pPr>
        <w:numPr>
          <w:ilvl w:val="0"/>
          <w:numId w:val="275"/>
        </w:numPr>
        <w:spacing w:before="20" w:after="20"/>
        <w:rPr>
          <w:rFonts w:ascii="Arial" w:hAnsi="Arial" w:cs="Arial"/>
          <w:sz w:val="22"/>
          <w:szCs w:val="22"/>
        </w:rPr>
      </w:pPr>
      <w:r w:rsidRPr="00723CC1">
        <w:rPr>
          <w:rFonts w:ascii="Arial" w:hAnsi="Arial" w:cs="Arial"/>
          <w:sz w:val="22"/>
          <w:szCs w:val="22"/>
        </w:rPr>
        <w:t>Geçici değişikliklerin kalıcı hale gelmesi ve hiçbir zaman gözden geçirilmemesi</w:t>
      </w:r>
    </w:p>
    <w:p w14:paraId="7B44C78B" w14:textId="2917BF83" w:rsidR="00E8692B" w:rsidRPr="00723CC1" w:rsidRDefault="00E8692B" w:rsidP="00CF7A8E">
      <w:pPr>
        <w:numPr>
          <w:ilvl w:val="0"/>
          <w:numId w:val="275"/>
        </w:numPr>
        <w:spacing w:before="20" w:after="20"/>
        <w:rPr>
          <w:rFonts w:ascii="Arial" w:hAnsi="Arial" w:cs="Arial"/>
          <w:sz w:val="22"/>
          <w:szCs w:val="22"/>
        </w:rPr>
      </w:pPr>
      <w:r w:rsidRPr="00723CC1">
        <w:rPr>
          <w:rFonts w:ascii="Arial" w:hAnsi="Arial" w:cs="Arial"/>
          <w:sz w:val="22"/>
          <w:szCs w:val="22"/>
        </w:rPr>
        <w:t xml:space="preserve">Organizasyonel değişikliklerin (rol, sorumluluk, personel değişimi) </w:t>
      </w:r>
      <w:r w:rsidR="00B1074E" w:rsidRPr="00723CC1">
        <w:rPr>
          <w:rFonts w:ascii="Arial" w:hAnsi="Arial" w:cs="Arial"/>
          <w:sz w:val="22"/>
          <w:szCs w:val="22"/>
        </w:rPr>
        <w:t>DYS</w:t>
      </w:r>
      <w:r w:rsidRPr="00723CC1">
        <w:rPr>
          <w:rFonts w:ascii="Arial" w:hAnsi="Arial" w:cs="Arial"/>
          <w:sz w:val="22"/>
          <w:szCs w:val="22"/>
        </w:rPr>
        <w:t xml:space="preserve"> kapsamı dışında bırakılması</w:t>
      </w:r>
    </w:p>
    <w:p w14:paraId="525CCDB0" w14:textId="77777777" w:rsidR="00F459D8" w:rsidRPr="00723CC1" w:rsidRDefault="00F459D8">
      <w:pPr>
        <w:rPr>
          <w:rFonts w:ascii="Arial" w:hAnsi="Arial" w:cs="Arial"/>
          <w:b/>
          <w:bCs/>
          <w:sz w:val="22"/>
          <w:szCs w:val="22"/>
        </w:rPr>
      </w:pPr>
    </w:p>
    <w:p w14:paraId="600B68B0" w14:textId="3B39A926" w:rsidR="002B5F5A" w:rsidRPr="00723CC1" w:rsidRDefault="002B5F5A" w:rsidP="00F459D8">
      <w:pPr>
        <w:rPr>
          <w:rFonts w:ascii="Arial" w:hAnsi="Arial" w:cs="Arial"/>
          <w:b/>
          <w:bCs/>
          <w:sz w:val="22"/>
          <w:szCs w:val="22"/>
        </w:rPr>
      </w:pPr>
      <w:r w:rsidRPr="00723CC1">
        <w:rPr>
          <w:rFonts w:ascii="Arial" w:hAnsi="Arial" w:cs="Arial"/>
          <w:b/>
          <w:bCs/>
          <w:sz w:val="22"/>
          <w:szCs w:val="22"/>
        </w:rPr>
        <w:br w:type="page"/>
      </w:r>
    </w:p>
    <w:p w14:paraId="6A82AA46" w14:textId="061621E0" w:rsidR="00331A08" w:rsidRPr="00723CC1" w:rsidRDefault="00331A08" w:rsidP="00331A08">
      <w:pPr>
        <w:rPr>
          <w:b/>
          <w:bCs/>
        </w:rPr>
      </w:pPr>
      <w:r w:rsidRPr="00723CC1">
        <w:rPr>
          <w:b/>
          <w:bCs/>
        </w:rPr>
        <w:t>Anahtar kelimeler: “iş izni alınmadan yapıldı” “</w:t>
      </w:r>
      <w:r w:rsidR="004377CD" w:rsidRPr="00723CC1">
        <w:rPr>
          <w:b/>
          <w:bCs/>
        </w:rPr>
        <w:t>İş İzni</w:t>
      </w:r>
      <w:r w:rsidRPr="00723CC1">
        <w:rPr>
          <w:b/>
          <w:bCs/>
        </w:rPr>
        <w:t xml:space="preserve"> sadece kağıt üzerinde” “izin sahada doğrulanmadı” “süresi dolmuş izinle devam” “izin verici teknik değil”</w:t>
      </w:r>
      <w:r w:rsidR="00723B68" w:rsidRPr="00723CC1">
        <w:rPr>
          <w:b/>
          <w:bCs/>
        </w:rPr>
        <w:t xml:space="preserve"> </w:t>
      </w:r>
      <w:r w:rsidR="00723B68" w:rsidRPr="00723CC1">
        <w:rPr>
          <w:b/>
          <w:bCs/>
        </w:rPr>
        <w:t>"izin kapatılmadan bırakıldı</w:t>
      </w:r>
      <w:r w:rsidR="00723B68" w:rsidRPr="00723CC1">
        <w:rPr>
          <w:b/>
          <w:bCs/>
        </w:rPr>
        <w:t>”</w:t>
      </w:r>
    </w:p>
    <w:p w14:paraId="6133AD38" w14:textId="557AFE82" w:rsidR="00E8692B" w:rsidRPr="00723CC1" w:rsidRDefault="00E8692B" w:rsidP="0032586A">
      <w:pPr>
        <w:pStyle w:val="Heading2"/>
      </w:pPr>
      <w:bookmarkStart w:id="133" w:name="_Toc231335158"/>
      <w:r w:rsidRPr="00723CC1">
        <w:t>D4.4 — İş İzin Sisteminin Olmaması, Gerekli İznin Alınmaması veya Etkisiz Olması</w:t>
      </w:r>
      <w:bookmarkEnd w:id="133"/>
    </w:p>
    <w:p w14:paraId="23F4FBA1" w14:textId="3D142703" w:rsidR="00E8692B" w:rsidRPr="00723CC1" w:rsidRDefault="00E8692B" w:rsidP="00CF7A8E">
      <w:pPr>
        <w:spacing w:before="20" w:after="20"/>
        <w:rPr>
          <w:rFonts w:ascii="Arial" w:hAnsi="Arial" w:cs="Arial"/>
          <w:sz w:val="22"/>
          <w:szCs w:val="22"/>
        </w:rPr>
      </w:pPr>
      <w:r w:rsidRPr="00723CC1">
        <w:rPr>
          <w:rFonts w:ascii="Arial" w:hAnsi="Arial" w:cs="Arial"/>
          <w:sz w:val="22"/>
          <w:szCs w:val="22"/>
        </w:rPr>
        <w:t>İş İzin Sistemi (Permit-to-Work — PTW), tehlikeli işlerin belirlenmiş koşullar, kontroller ve yetki zincirleri çerçevesinde başlatılmasını, yürütülmesini ve kapatılmasını sağlayan resmi yönetim aracıdır</w:t>
      </w:r>
      <w:r w:rsidR="00B1074E" w:rsidRPr="00723CC1">
        <w:rPr>
          <w:rFonts w:ascii="Arial" w:hAnsi="Arial" w:cs="Arial"/>
          <w:sz w:val="22"/>
          <w:szCs w:val="22"/>
        </w:rPr>
        <w:t>.</w:t>
      </w:r>
      <w:r w:rsidRPr="00723CC1">
        <w:rPr>
          <w:rFonts w:ascii="Arial" w:hAnsi="Arial" w:cs="Arial"/>
          <w:sz w:val="22"/>
          <w:szCs w:val="22"/>
        </w:rPr>
        <w:t xml:space="preserve"> </w:t>
      </w:r>
      <w:r w:rsidR="00B1074E" w:rsidRPr="00723CC1">
        <w:rPr>
          <w:rFonts w:ascii="Arial" w:hAnsi="Arial" w:cs="Arial"/>
          <w:sz w:val="22"/>
          <w:szCs w:val="22"/>
        </w:rPr>
        <w:t>İş İzni,</w:t>
      </w:r>
      <w:r w:rsidRPr="00723CC1">
        <w:rPr>
          <w:rFonts w:ascii="Arial" w:hAnsi="Arial" w:cs="Arial"/>
          <w:sz w:val="22"/>
          <w:szCs w:val="22"/>
        </w:rPr>
        <w:t xml:space="preserve"> tehlikeli enerji yönetimi, kapalı alan girişi, sıcak iş ve yüksekte çalışma gibi yüksek riskli operasyonlar için standart kontrol mekanizması olarak zorunlu tutulmaktadır. </w:t>
      </w:r>
      <w:r w:rsidR="00B1074E" w:rsidRPr="00723CC1">
        <w:rPr>
          <w:rFonts w:ascii="Arial" w:hAnsi="Arial" w:cs="Arial"/>
          <w:sz w:val="22"/>
          <w:szCs w:val="22"/>
        </w:rPr>
        <w:t>İş İzni</w:t>
      </w:r>
      <w:r w:rsidRPr="00723CC1">
        <w:rPr>
          <w:rFonts w:ascii="Arial" w:hAnsi="Arial" w:cs="Arial"/>
          <w:sz w:val="22"/>
          <w:szCs w:val="22"/>
        </w:rPr>
        <w:t xml:space="preserve"> sisteminin etkinliği; formun içeriğinin tehlikeleri gerçekten karşılayıp karşılamadığı, sahada koşulların fiilen doğrulanıp doğrulanmadığı ve izin kapatma sürecinin eksiksiz yürütülüp yürütülmediğiyle ölçülür. "Kağıt üzerinde izin" olgusu — formun doldurulup saha koşullarının doğrulanmaması — </w:t>
      </w:r>
      <w:r w:rsidR="00B1074E" w:rsidRPr="00723CC1">
        <w:rPr>
          <w:rFonts w:ascii="Arial" w:hAnsi="Arial" w:cs="Arial"/>
          <w:sz w:val="22"/>
          <w:szCs w:val="22"/>
        </w:rPr>
        <w:t>İş İzni</w:t>
      </w:r>
      <w:r w:rsidRPr="00723CC1">
        <w:rPr>
          <w:rFonts w:ascii="Arial" w:hAnsi="Arial" w:cs="Arial"/>
          <w:sz w:val="22"/>
          <w:szCs w:val="22"/>
        </w:rPr>
        <w:t xml:space="preserve">'nin en kritik başarısızlık biçimidir ve kaza soruşturmalarında sıkça karşılaşılan bir bulgudur. </w:t>
      </w:r>
      <w:r w:rsidR="00B1074E" w:rsidRPr="00723CC1">
        <w:rPr>
          <w:rFonts w:ascii="Arial" w:hAnsi="Arial" w:cs="Arial"/>
          <w:sz w:val="22"/>
          <w:szCs w:val="22"/>
        </w:rPr>
        <w:t xml:space="preserve">İş İzni </w:t>
      </w:r>
      <w:r w:rsidRPr="00723CC1">
        <w:rPr>
          <w:rFonts w:ascii="Arial" w:hAnsi="Arial" w:cs="Arial"/>
          <w:sz w:val="22"/>
          <w:szCs w:val="22"/>
        </w:rPr>
        <w:t>süreci</w:t>
      </w:r>
      <w:r w:rsidR="00B1074E" w:rsidRPr="00723CC1">
        <w:rPr>
          <w:rFonts w:ascii="Arial" w:hAnsi="Arial" w:cs="Arial"/>
          <w:sz w:val="22"/>
          <w:szCs w:val="22"/>
        </w:rPr>
        <w:t xml:space="preserve"> İş Kontrolü’nün</w:t>
      </w:r>
      <w:r w:rsidRPr="00723CC1">
        <w:rPr>
          <w:rFonts w:ascii="Arial" w:hAnsi="Arial" w:cs="Arial"/>
          <w:sz w:val="22"/>
          <w:szCs w:val="22"/>
        </w:rPr>
        <w:t xml:space="preserve"> operasyonel çekirdeği olarak konumlandırır; izin sisteminin kalitesi tüm </w:t>
      </w:r>
      <w:r w:rsidR="00B1074E" w:rsidRPr="00723CC1">
        <w:rPr>
          <w:rFonts w:ascii="Arial" w:hAnsi="Arial" w:cs="Arial"/>
          <w:sz w:val="22"/>
          <w:szCs w:val="22"/>
        </w:rPr>
        <w:t xml:space="preserve">İş Kontrolü </w:t>
      </w:r>
      <w:r w:rsidRPr="00723CC1">
        <w:rPr>
          <w:rFonts w:ascii="Arial" w:hAnsi="Arial" w:cs="Arial"/>
          <w:sz w:val="22"/>
          <w:szCs w:val="22"/>
        </w:rPr>
        <w:t>etkinliğinin güçlü bir göstergesidir.</w:t>
      </w:r>
    </w:p>
    <w:p w14:paraId="08660B0F"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4DC3016F" w14:textId="0B3DC30E" w:rsidR="00E8692B" w:rsidRPr="00723CC1" w:rsidRDefault="00E8692B" w:rsidP="00CF7A8E">
      <w:pPr>
        <w:numPr>
          <w:ilvl w:val="0"/>
          <w:numId w:val="279"/>
        </w:numPr>
        <w:spacing w:before="20" w:after="20"/>
        <w:rPr>
          <w:rFonts w:ascii="Arial" w:hAnsi="Arial" w:cs="Arial"/>
          <w:sz w:val="22"/>
          <w:szCs w:val="22"/>
        </w:rPr>
      </w:pPr>
      <w:r w:rsidRPr="00723CC1">
        <w:rPr>
          <w:rFonts w:ascii="Arial" w:hAnsi="Arial" w:cs="Arial"/>
          <w:sz w:val="22"/>
          <w:szCs w:val="22"/>
        </w:rPr>
        <w:t xml:space="preserve">Kapalı alan girişi, sıcak iş, yüksekte çalışma gibi </w:t>
      </w:r>
      <w:r w:rsidR="00B1074E" w:rsidRPr="00723CC1">
        <w:rPr>
          <w:rFonts w:ascii="Arial" w:hAnsi="Arial" w:cs="Arial"/>
          <w:sz w:val="22"/>
          <w:szCs w:val="22"/>
        </w:rPr>
        <w:t xml:space="preserve">İş İzni </w:t>
      </w:r>
      <w:r w:rsidRPr="00723CC1">
        <w:rPr>
          <w:rFonts w:ascii="Arial" w:hAnsi="Arial" w:cs="Arial"/>
          <w:sz w:val="22"/>
          <w:szCs w:val="22"/>
        </w:rPr>
        <w:t>gerektiren işlerin izinsiz yapılması</w:t>
      </w:r>
    </w:p>
    <w:p w14:paraId="4D1AE800" w14:textId="77777777" w:rsidR="00E8692B" w:rsidRPr="00723CC1" w:rsidRDefault="00E8692B" w:rsidP="00CF7A8E">
      <w:pPr>
        <w:numPr>
          <w:ilvl w:val="0"/>
          <w:numId w:val="279"/>
        </w:numPr>
        <w:spacing w:before="20" w:after="20"/>
        <w:rPr>
          <w:rFonts w:ascii="Arial" w:hAnsi="Arial" w:cs="Arial"/>
          <w:sz w:val="22"/>
          <w:szCs w:val="22"/>
        </w:rPr>
      </w:pPr>
      <w:r w:rsidRPr="00723CC1">
        <w:rPr>
          <w:rFonts w:ascii="Arial" w:hAnsi="Arial" w:cs="Arial"/>
          <w:sz w:val="22"/>
          <w:szCs w:val="22"/>
        </w:rPr>
        <w:t>İzin formunun içeriğinin tehlikeleri eksik yansıtması veya jenerik/standart içerikle doldurulması</w:t>
      </w:r>
    </w:p>
    <w:p w14:paraId="1C431853" w14:textId="77777777" w:rsidR="00E8692B" w:rsidRPr="00723CC1" w:rsidRDefault="00E8692B" w:rsidP="00CF7A8E">
      <w:pPr>
        <w:numPr>
          <w:ilvl w:val="0"/>
          <w:numId w:val="279"/>
        </w:numPr>
        <w:spacing w:before="20" w:after="20"/>
        <w:rPr>
          <w:rFonts w:ascii="Arial" w:hAnsi="Arial" w:cs="Arial"/>
          <w:sz w:val="22"/>
          <w:szCs w:val="22"/>
        </w:rPr>
      </w:pPr>
      <w:r w:rsidRPr="00723CC1">
        <w:rPr>
          <w:rFonts w:ascii="Arial" w:hAnsi="Arial" w:cs="Arial"/>
          <w:sz w:val="22"/>
          <w:szCs w:val="22"/>
        </w:rPr>
        <w:t>Saha koşullarının doğrulanmadan "her şey tamam" olarak işaretlenmesi</w:t>
      </w:r>
    </w:p>
    <w:p w14:paraId="5508F733" w14:textId="77777777" w:rsidR="00E8692B" w:rsidRPr="00723CC1" w:rsidRDefault="00E8692B" w:rsidP="00CF7A8E">
      <w:pPr>
        <w:numPr>
          <w:ilvl w:val="0"/>
          <w:numId w:val="279"/>
        </w:numPr>
        <w:spacing w:before="20" w:after="20"/>
        <w:rPr>
          <w:rFonts w:ascii="Arial" w:hAnsi="Arial" w:cs="Arial"/>
          <w:sz w:val="22"/>
          <w:szCs w:val="22"/>
        </w:rPr>
      </w:pPr>
      <w:r w:rsidRPr="00723CC1">
        <w:rPr>
          <w:rFonts w:ascii="Arial" w:hAnsi="Arial" w:cs="Arial"/>
          <w:sz w:val="22"/>
          <w:szCs w:val="22"/>
        </w:rPr>
        <w:t>İzin süresinin dolması veya koşulların değişmesine rağmen izin kapatılmadan işe devam edilmesi</w:t>
      </w:r>
    </w:p>
    <w:p w14:paraId="54005191" w14:textId="5A34A137" w:rsidR="00E8692B" w:rsidRPr="00723CC1" w:rsidRDefault="00E8692B" w:rsidP="00CF7A8E">
      <w:pPr>
        <w:numPr>
          <w:ilvl w:val="0"/>
          <w:numId w:val="279"/>
        </w:numPr>
        <w:spacing w:before="20" w:after="20"/>
        <w:rPr>
          <w:rFonts w:ascii="Arial" w:hAnsi="Arial" w:cs="Arial"/>
          <w:sz w:val="22"/>
          <w:szCs w:val="22"/>
        </w:rPr>
      </w:pPr>
      <w:r w:rsidRPr="00723CC1">
        <w:rPr>
          <w:rFonts w:ascii="Arial" w:hAnsi="Arial" w:cs="Arial"/>
          <w:sz w:val="22"/>
          <w:szCs w:val="22"/>
        </w:rPr>
        <w:t xml:space="preserve">İzin </w:t>
      </w:r>
      <w:r w:rsidR="004377CD" w:rsidRPr="00723CC1">
        <w:rPr>
          <w:rFonts w:ascii="Arial" w:hAnsi="Arial" w:cs="Arial"/>
          <w:sz w:val="22"/>
          <w:szCs w:val="22"/>
        </w:rPr>
        <w:t>otoritesinin</w:t>
      </w:r>
      <w:r w:rsidRPr="00723CC1">
        <w:rPr>
          <w:rFonts w:ascii="Arial" w:hAnsi="Arial" w:cs="Arial"/>
          <w:sz w:val="22"/>
          <w:szCs w:val="22"/>
        </w:rPr>
        <w:t xml:space="preserve"> teknik yetkinliğinin veya sahada bulunmasının yetersiz olması</w:t>
      </w:r>
    </w:p>
    <w:p w14:paraId="1867695E" w14:textId="77777777" w:rsidR="00F459D8" w:rsidRPr="00723CC1" w:rsidRDefault="00F459D8">
      <w:pPr>
        <w:rPr>
          <w:rFonts w:ascii="Arial" w:hAnsi="Arial" w:cs="Arial"/>
          <w:b/>
          <w:bCs/>
          <w:sz w:val="22"/>
          <w:szCs w:val="22"/>
        </w:rPr>
      </w:pPr>
    </w:p>
    <w:p w14:paraId="3C098E03" w14:textId="28F63451" w:rsidR="002B5F5A" w:rsidRPr="00723CC1" w:rsidRDefault="002B5F5A" w:rsidP="00F459D8">
      <w:pPr>
        <w:rPr>
          <w:rFonts w:ascii="Arial" w:hAnsi="Arial" w:cs="Arial"/>
          <w:b/>
          <w:bCs/>
          <w:sz w:val="22"/>
          <w:szCs w:val="22"/>
        </w:rPr>
      </w:pPr>
      <w:r w:rsidRPr="00723CC1">
        <w:rPr>
          <w:rFonts w:ascii="Arial" w:hAnsi="Arial" w:cs="Arial"/>
          <w:b/>
          <w:bCs/>
          <w:sz w:val="22"/>
          <w:szCs w:val="22"/>
        </w:rPr>
        <w:br w:type="page"/>
      </w:r>
    </w:p>
    <w:p w14:paraId="52077807" w14:textId="51CD3744" w:rsidR="00331A08" w:rsidRPr="00723CC1" w:rsidRDefault="00331A08" w:rsidP="00331A08">
      <w:pPr>
        <w:rPr>
          <w:b/>
          <w:bCs/>
        </w:rPr>
      </w:pPr>
      <w:r w:rsidRPr="00723CC1">
        <w:rPr>
          <w:b/>
          <w:bCs/>
        </w:rPr>
        <w:t>Anahtar kelimeler: “tüm enerji kaynakları izole edilmedi” “sadece tag, kilit yok” “EKED sonrası test yapılmadı” “grup EKED sahipliği belirsiz” “artık enerji bırakıldı”</w:t>
      </w:r>
      <w:r w:rsidR="00723B68" w:rsidRPr="00723CC1">
        <w:rPr>
          <w:b/>
          <w:bCs/>
        </w:rPr>
        <w:t xml:space="preserve"> </w:t>
      </w:r>
      <w:r w:rsidR="00723B68" w:rsidRPr="00723CC1">
        <w:rPr>
          <w:b/>
          <w:bCs/>
        </w:rPr>
        <w:t>"geri besleme kontrol edilmedi"</w:t>
      </w:r>
    </w:p>
    <w:p w14:paraId="2BC46D0B" w14:textId="3632B2F0" w:rsidR="00E8692B" w:rsidRPr="00723CC1" w:rsidRDefault="00E8692B" w:rsidP="0032586A">
      <w:pPr>
        <w:pStyle w:val="Heading2"/>
      </w:pPr>
      <w:bookmarkStart w:id="134" w:name="_Toc231335159"/>
      <w:r w:rsidRPr="00723CC1">
        <w:t>D4.5 — Enerji İzolasyonunun (</w:t>
      </w:r>
      <w:r w:rsidR="00B1074E" w:rsidRPr="00723CC1">
        <w:t>EKED</w:t>
      </w:r>
      <w:r w:rsidRPr="00723CC1">
        <w:t>) Etkisiz Olması</w:t>
      </w:r>
      <w:bookmarkEnd w:id="134"/>
    </w:p>
    <w:p w14:paraId="49C44983" w14:textId="2026E362" w:rsidR="00E8692B" w:rsidRPr="00723CC1" w:rsidRDefault="00B1074E" w:rsidP="00CF7A8E">
      <w:pPr>
        <w:spacing w:before="20" w:after="20"/>
        <w:rPr>
          <w:rFonts w:ascii="Arial" w:hAnsi="Arial" w:cs="Arial"/>
          <w:sz w:val="22"/>
          <w:szCs w:val="22"/>
        </w:rPr>
      </w:pPr>
      <w:r w:rsidRPr="00723CC1">
        <w:rPr>
          <w:rFonts w:ascii="Arial" w:hAnsi="Arial" w:cs="Arial"/>
          <w:sz w:val="22"/>
          <w:szCs w:val="22"/>
        </w:rPr>
        <w:t>EKED</w:t>
      </w:r>
      <w:r w:rsidR="00E8692B" w:rsidRPr="00723CC1">
        <w:rPr>
          <w:rFonts w:ascii="Arial" w:hAnsi="Arial" w:cs="Arial"/>
          <w:sz w:val="22"/>
          <w:szCs w:val="22"/>
        </w:rPr>
        <w:t xml:space="preserve"> sistemi, bakım ve servis çalışmaları sırasında tehlikeli enerji kaynaklarının — elektrik, mekanik, hidrolik, pnömatik, kimyasal, yerçekimi ve radyasyon dahil — kontrollü biçimde izole edilmesini ve sıfırlanmasını sağlayan</w:t>
      </w:r>
      <w:r w:rsidRPr="00723CC1">
        <w:rPr>
          <w:rFonts w:ascii="Arial" w:hAnsi="Arial" w:cs="Arial"/>
          <w:sz w:val="22"/>
          <w:szCs w:val="22"/>
        </w:rPr>
        <w:t>, EKED’in</w:t>
      </w:r>
      <w:r w:rsidR="00E8692B" w:rsidRPr="00723CC1">
        <w:rPr>
          <w:rFonts w:ascii="Arial" w:hAnsi="Arial" w:cs="Arial"/>
          <w:sz w:val="22"/>
          <w:szCs w:val="22"/>
        </w:rPr>
        <w:t xml:space="preserve"> etkinliği; enerji izolasyon haritasının doğruluğuna, tüm enerji kaynaklarının eksiksiz tanımlanmasına, fiziksel kilitleme mekanizmasının uygulanmasına ve izolasyon sonrası geri besleme (backfeed) olasılığının doğrulanmasına bağlıdır. Grup </w:t>
      </w:r>
      <w:r w:rsidRPr="00723CC1">
        <w:rPr>
          <w:rFonts w:ascii="Arial" w:hAnsi="Arial" w:cs="Arial"/>
          <w:sz w:val="22"/>
          <w:szCs w:val="22"/>
        </w:rPr>
        <w:t xml:space="preserve">EKED </w:t>
      </w:r>
      <w:r w:rsidR="00E8692B" w:rsidRPr="00723CC1">
        <w:rPr>
          <w:rFonts w:ascii="Arial" w:hAnsi="Arial" w:cs="Arial"/>
          <w:sz w:val="22"/>
          <w:szCs w:val="22"/>
        </w:rPr>
        <w:t xml:space="preserve">uygulamaları, birden fazla enerji kaynağı içeren sistemler ve karmaşık bağlantı noktaları özellikle sistematik hata riski taşır. </w:t>
      </w:r>
      <w:r w:rsidRPr="00723CC1">
        <w:rPr>
          <w:rFonts w:ascii="Arial" w:hAnsi="Arial" w:cs="Arial"/>
          <w:sz w:val="22"/>
          <w:szCs w:val="22"/>
        </w:rPr>
        <w:t>E</w:t>
      </w:r>
      <w:r w:rsidR="00E8692B" w:rsidRPr="00723CC1">
        <w:rPr>
          <w:rFonts w:ascii="Arial" w:hAnsi="Arial" w:cs="Arial"/>
          <w:sz w:val="22"/>
          <w:szCs w:val="22"/>
        </w:rPr>
        <w:t xml:space="preserve">nerji izolasyon prosedürlerinin ekipman spesifik olmasını şart koşar. Birden fazla ekibin çalıştığı işlerde grup </w:t>
      </w:r>
      <w:r w:rsidRPr="00723CC1">
        <w:rPr>
          <w:rFonts w:ascii="Arial" w:hAnsi="Arial" w:cs="Arial"/>
          <w:sz w:val="22"/>
          <w:szCs w:val="22"/>
        </w:rPr>
        <w:t xml:space="preserve">EKED </w:t>
      </w:r>
      <w:r w:rsidR="00E8692B" w:rsidRPr="00723CC1">
        <w:rPr>
          <w:rFonts w:ascii="Arial" w:hAnsi="Arial" w:cs="Arial"/>
          <w:sz w:val="22"/>
          <w:szCs w:val="22"/>
        </w:rPr>
        <w:t>protokolü ve enerji izolasyon sahipliği (lock ownership) net tanımlanmazsa ciddi maruziyet riski ortaya çıkar.</w:t>
      </w:r>
    </w:p>
    <w:p w14:paraId="0A44F4D2"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1270C1AE" w14:textId="77777777" w:rsidR="00E8692B" w:rsidRPr="00723CC1" w:rsidRDefault="00E8692B" w:rsidP="00CF7A8E">
      <w:pPr>
        <w:numPr>
          <w:ilvl w:val="0"/>
          <w:numId w:val="283"/>
        </w:numPr>
        <w:spacing w:before="20" w:after="20"/>
        <w:rPr>
          <w:rFonts w:ascii="Arial" w:hAnsi="Arial" w:cs="Arial"/>
          <w:sz w:val="22"/>
          <w:szCs w:val="22"/>
        </w:rPr>
      </w:pPr>
      <w:r w:rsidRPr="00723CC1">
        <w:rPr>
          <w:rFonts w:ascii="Arial" w:hAnsi="Arial" w:cs="Arial"/>
          <w:sz w:val="22"/>
          <w:szCs w:val="22"/>
        </w:rPr>
        <w:t>Enerji izolasyon prosedürünün hiç tanımlanmamış olması</w:t>
      </w:r>
    </w:p>
    <w:p w14:paraId="0AC2FC31" w14:textId="77777777" w:rsidR="00E8692B" w:rsidRPr="00723CC1" w:rsidRDefault="00E8692B" w:rsidP="00CF7A8E">
      <w:pPr>
        <w:numPr>
          <w:ilvl w:val="0"/>
          <w:numId w:val="283"/>
        </w:numPr>
        <w:spacing w:before="20" w:after="20"/>
        <w:rPr>
          <w:rFonts w:ascii="Arial" w:hAnsi="Arial" w:cs="Arial"/>
          <w:sz w:val="22"/>
          <w:szCs w:val="22"/>
        </w:rPr>
      </w:pPr>
      <w:r w:rsidRPr="00723CC1">
        <w:rPr>
          <w:rFonts w:ascii="Arial" w:hAnsi="Arial" w:cs="Arial"/>
          <w:sz w:val="22"/>
          <w:szCs w:val="22"/>
        </w:rPr>
        <w:t>Yalnızca bir enerji kaynağının izole edilmesi; diğer enerji tiplerinin göz ardı edilmesi (özellikle çoklu enerji sistemleri)</w:t>
      </w:r>
    </w:p>
    <w:p w14:paraId="75519E51" w14:textId="665E638F" w:rsidR="00E8692B" w:rsidRPr="00723CC1" w:rsidRDefault="00E8692B" w:rsidP="00CF7A8E">
      <w:pPr>
        <w:numPr>
          <w:ilvl w:val="0"/>
          <w:numId w:val="283"/>
        </w:numPr>
        <w:spacing w:before="20" w:after="20"/>
        <w:rPr>
          <w:rFonts w:ascii="Arial" w:hAnsi="Arial" w:cs="Arial"/>
          <w:sz w:val="22"/>
          <w:szCs w:val="22"/>
        </w:rPr>
      </w:pPr>
      <w:r w:rsidRPr="00723CC1">
        <w:rPr>
          <w:rFonts w:ascii="Arial" w:hAnsi="Arial" w:cs="Arial"/>
          <w:sz w:val="22"/>
          <w:szCs w:val="22"/>
        </w:rPr>
        <w:t>Kilit yerine yalnızca etiket kullanımı ile yetinilmesi</w:t>
      </w:r>
    </w:p>
    <w:p w14:paraId="5733844F" w14:textId="77777777" w:rsidR="00E8692B" w:rsidRPr="00723CC1" w:rsidRDefault="00E8692B" w:rsidP="00CF7A8E">
      <w:pPr>
        <w:numPr>
          <w:ilvl w:val="0"/>
          <w:numId w:val="283"/>
        </w:numPr>
        <w:spacing w:before="20" w:after="20"/>
        <w:rPr>
          <w:rFonts w:ascii="Arial" w:hAnsi="Arial" w:cs="Arial"/>
          <w:sz w:val="22"/>
          <w:szCs w:val="22"/>
        </w:rPr>
      </w:pPr>
      <w:r w:rsidRPr="00723CC1">
        <w:rPr>
          <w:rFonts w:ascii="Arial" w:hAnsi="Arial" w:cs="Arial"/>
          <w:sz w:val="22"/>
          <w:szCs w:val="22"/>
        </w:rPr>
        <w:t>İzolasyon sonrası geri besleme veya depolanmış enerji doğrulamasının yapılmaması</w:t>
      </w:r>
    </w:p>
    <w:p w14:paraId="6E67A057" w14:textId="5E003541" w:rsidR="00E8692B" w:rsidRPr="00723CC1" w:rsidRDefault="00E8692B" w:rsidP="00CF7A8E">
      <w:pPr>
        <w:numPr>
          <w:ilvl w:val="0"/>
          <w:numId w:val="283"/>
        </w:numPr>
        <w:spacing w:before="20" w:after="20"/>
        <w:rPr>
          <w:rFonts w:ascii="Arial" w:hAnsi="Arial" w:cs="Arial"/>
          <w:sz w:val="22"/>
          <w:szCs w:val="22"/>
        </w:rPr>
      </w:pPr>
      <w:r w:rsidRPr="00723CC1">
        <w:rPr>
          <w:rFonts w:ascii="Arial" w:hAnsi="Arial" w:cs="Arial"/>
          <w:sz w:val="22"/>
          <w:szCs w:val="22"/>
        </w:rPr>
        <w:t xml:space="preserve">Grup </w:t>
      </w:r>
      <w:r w:rsidR="00B1074E" w:rsidRPr="00723CC1">
        <w:rPr>
          <w:rFonts w:ascii="Arial" w:hAnsi="Arial" w:cs="Arial"/>
          <w:sz w:val="22"/>
          <w:szCs w:val="22"/>
        </w:rPr>
        <w:t xml:space="preserve">EKED </w:t>
      </w:r>
      <w:r w:rsidRPr="00723CC1">
        <w:rPr>
          <w:rFonts w:ascii="Arial" w:hAnsi="Arial" w:cs="Arial"/>
          <w:sz w:val="22"/>
          <w:szCs w:val="22"/>
        </w:rPr>
        <w:t>uygulamasında sahiplik belirsizliği; birden fazla ekibin koordinasyonsuz çalışması</w:t>
      </w:r>
    </w:p>
    <w:p w14:paraId="28CD027E" w14:textId="77777777" w:rsidR="00F459D8" w:rsidRPr="00723CC1" w:rsidRDefault="00F459D8">
      <w:pPr>
        <w:rPr>
          <w:rFonts w:ascii="Arial" w:hAnsi="Arial" w:cs="Arial"/>
          <w:b/>
          <w:bCs/>
          <w:sz w:val="22"/>
          <w:szCs w:val="22"/>
        </w:rPr>
      </w:pPr>
    </w:p>
    <w:p w14:paraId="0B62F59E" w14:textId="1A78DE3F" w:rsidR="002B5F5A" w:rsidRPr="00723CC1" w:rsidRDefault="002B5F5A" w:rsidP="00F459D8">
      <w:pPr>
        <w:rPr>
          <w:rFonts w:ascii="Arial" w:hAnsi="Arial" w:cs="Arial"/>
          <w:b/>
          <w:bCs/>
          <w:sz w:val="22"/>
          <w:szCs w:val="22"/>
        </w:rPr>
      </w:pPr>
      <w:r w:rsidRPr="00723CC1">
        <w:rPr>
          <w:rFonts w:ascii="Arial" w:hAnsi="Arial" w:cs="Arial"/>
          <w:b/>
          <w:bCs/>
          <w:sz w:val="22"/>
          <w:szCs w:val="22"/>
        </w:rPr>
        <w:br w:type="page"/>
      </w:r>
    </w:p>
    <w:p w14:paraId="0BEA4A57" w14:textId="242486BF" w:rsidR="00331A08" w:rsidRPr="00723CC1" w:rsidRDefault="00331A08" w:rsidP="00331A08">
      <w:pPr>
        <w:rPr>
          <w:b/>
          <w:bCs/>
        </w:rPr>
      </w:pPr>
      <w:r w:rsidRPr="00723CC1">
        <w:rPr>
          <w:b/>
          <w:bCs/>
        </w:rPr>
        <w:t>Anahtar kelimeler: “geçici bypass yıllardır duruyor” “bant</w:t>
      </w:r>
      <w:r w:rsidR="00723B68" w:rsidRPr="00723CC1">
        <w:rPr>
          <w:b/>
          <w:bCs/>
        </w:rPr>
        <w:t>la</w:t>
      </w:r>
      <w:r w:rsidRPr="00723CC1">
        <w:rPr>
          <w:b/>
          <w:bCs/>
        </w:rPr>
        <w:t xml:space="preserve">/tel çözüm kalıcı olmuş” “geçici izolasyon kaldırılmadı” “geçici önlem kaydı yok” “bitiş tarihi konmamış </w:t>
      </w:r>
    </w:p>
    <w:p w14:paraId="0380FE24" w14:textId="19EF49AE" w:rsidR="00E8692B" w:rsidRPr="00723CC1" w:rsidRDefault="00E8692B" w:rsidP="0032586A">
      <w:pPr>
        <w:pStyle w:val="Heading2"/>
      </w:pPr>
      <w:bookmarkStart w:id="135" w:name="_Toc231335160"/>
      <w:r w:rsidRPr="00723CC1">
        <w:t>D4.6 — Geçici Risk Kontrollerinin Kalıcı Muamele Görmesi</w:t>
      </w:r>
      <w:bookmarkEnd w:id="135"/>
    </w:p>
    <w:p w14:paraId="1B889C7D" w14:textId="21A39C70" w:rsidR="00E8692B" w:rsidRPr="00723CC1" w:rsidRDefault="00E8692B" w:rsidP="00CF7A8E">
      <w:pPr>
        <w:spacing w:before="20" w:after="20"/>
        <w:rPr>
          <w:rFonts w:ascii="Arial" w:hAnsi="Arial" w:cs="Arial"/>
          <w:sz w:val="22"/>
          <w:szCs w:val="22"/>
        </w:rPr>
      </w:pPr>
      <w:r w:rsidRPr="00723CC1">
        <w:rPr>
          <w:rFonts w:ascii="Arial" w:hAnsi="Arial" w:cs="Arial"/>
          <w:sz w:val="22"/>
          <w:szCs w:val="22"/>
        </w:rPr>
        <w:t xml:space="preserve">Geçici bariyerler, bypass düzenlemeleri, geçici izolasyonlar ve prosedürel geçici çözümler, belirli bir güvenlik açığının kısa vadede kapatılmasına yönelik tasarlanır; ancak bu önlemlerin kalıcı mühendislik veya prosedürel çözümlerle desteklenmeden uzun süre devrede kalması, söz konusu zayıflığın sistemin olağan yapısına entegre olmasına ve normalleşmesine yol açar. </w:t>
      </w:r>
      <w:r w:rsidR="00703FA9" w:rsidRPr="00723CC1">
        <w:rPr>
          <w:rFonts w:ascii="Arial" w:hAnsi="Arial" w:cs="Arial"/>
          <w:sz w:val="22"/>
          <w:szCs w:val="22"/>
        </w:rPr>
        <w:t>G</w:t>
      </w:r>
      <w:r w:rsidRPr="00723CC1">
        <w:rPr>
          <w:rFonts w:ascii="Arial" w:hAnsi="Arial" w:cs="Arial"/>
          <w:sz w:val="22"/>
          <w:szCs w:val="22"/>
        </w:rPr>
        <w:t xml:space="preserve">eçici değişiklikleri </w:t>
      </w:r>
      <w:r w:rsidR="00703FA9" w:rsidRPr="00723CC1">
        <w:rPr>
          <w:rFonts w:ascii="Arial" w:hAnsi="Arial" w:cs="Arial"/>
          <w:sz w:val="22"/>
          <w:szCs w:val="22"/>
        </w:rPr>
        <w:t>DYS’</w:t>
      </w:r>
      <w:r w:rsidRPr="00723CC1">
        <w:rPr>
          <w:rFonts w:ascii="Arial" w:hAnsi="Arial" w:cs="Arial"/>
          <w:sz w:val="22"/>
          <w:szCs w:val="22"/>
        </w:rPr>
        <w:t>nin kapsamı altında değerlendir</w:t>
      </w:r>
      <w:r w:rsidR="00703FA9" w:rsidRPr="00723CC1">
        <w:rPr>
          <w:rFonts w:ascii="Arial" w:hAnsi="Arial" w:cs="Arial"/>
          <w:sz w:val="22"/>
          <w:szCs w:val="22"/>
        </w:rPr>
        <w:t>ilir</w:t>
      </w:r>
      <w:r w:rsidRPr="00723CC1">
        <w:rPr>
          <w:rFonts w:ascii="Arial" w:hAnsi="Arial" w:cs="Arial"/>
          <w:sz w:val="22"/>
          <w:szCs w:val="22"/>
        </w:rPr>
        <w:t xml:space="preserve"> ve her geçici önlem için bir bitiş tarihi, takip mekanizması ve gözden geçirme süreci tanımlanması zorunlu</w:t>
      </w:r>
      <w:r w:rsidR="00703FA9" w:rsidRPr="00723CC1">
        <w:rPr>
          <w:rFonts w:ascii="Arial" w:hAnsi="Arial" w:cs="Arial"/>
          <w:sz w:val="22"/>
          <w:szCs w:val="22"/>
        </w:rPr>
        <w:t>dur</w:t>
      </w:r>
      <w:r w:rsidRPr="00723CC1">
        <w:rPr>
          <w:rFonts w:ascii="Arial" w:hAnsi="Arial" w:cs="Arial"/>
          <w:sz w:val="22"/>
          <w:szCs w:val="22"/>
        </w:rPr>
        <w:t>.</w:t>
      </w:r>
      <w:r w:rsidR="00703FA9" w:rsidRPr="00723CC1">
        <w:rPr>
          <w:rFonts w:ascii="Arial" w:hAnsi="Arial" w:cs="Arial"/>
          <w:sz w:val="22"/>
          <w:szCs w:val="22"/>
        </w:rPr>
        <w:t xml:space="preserve"> G</w:t>
      </w:r>
      <w:r w:rsidRPr="00723CC1">
        <w:rPr>
          <w:rFonts w:ascii="Arial" w:hAnsi="Arial" w:cs="Arial"/>
          <w:sz w:val="22"/>
          <w:szCs w:val="22"/>
        </w:rPr>
        <w:t xml:space="preserve">eçici bypass düzenlemeleri "açık güvenlik borcu" </w:t>
      </w:r>
      <w:r w:rsidR="00703FA9" w:rsidRPr="00723CC1">
        <w:rPr>
          <w:rFonts w:ascii="Arial" w:hAnsi="Arial" w:cs="Arial"/>
          <w:sz w:val="22"/>
          <w:szCs w:val="22"/>
        </w:rPr>
        <w:t xml:space="preserve"> </w:t>
      </w:r>
      <w:r w:rsidRPr="00723CC1">
        <w:rPr>
          <w:rFonts w:ascii="Arial" w:hAnsi="Arial" w:cs="Arial"/>
          <w:sz w:val="22"/>
          <w:szCs w:val="22"/>
        </w:rPr>
        <w:t>olarak nitelendiri</w:t>
      </w:r>
      <w:r w:rsidR="00703FA9" w:rsidRPr="00723CC1">
        <w:rPr>
          <w:rFonts w:ascii="Arial" w:hAnsi="Arial" w:cs="Arial"/>
          <w:sz w:val="22"/>
          <w:szCs w:val="22"/>
        </w:rPr>
        <w:t>li</w:t>
      </w:r>
      <w:r w:rsidRPr="00723CC1">
        <w:rPr>
          <w:rFonts w:ascii="Arial" w:hAnsi="Arial" w:cs="Arial"/>
          <w:sz w:val="22"/>
          <w:szCs w:val="22"/>
        </w:rPr>
        <w:t>r. Bu kategorideki başarısızlıklar, genellikle uzun dönemli kümülatif risk birikiminin kaza anındaki tetikleyicisiyle buluşması şeklinde tezahür eder.</w:t>
      </w:r>
    </w:p>
    <w:p w14:paraId="62E82513"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7EE3368B" w14:textId="6D31C165" w:rsidR="00E8692B" w:rsidRPr="00723CC1" w:rsidRDefault="00E8692B" w:rsidP="00CF7A8E">
      <w:pPr>
        <w:numPr>
          <w:ilvl w:val="0"/>
          <w:numId w:val="287"/>
        </w:numPr>
        <w:spacing w:before="20" w:after="20"/>
        <w:rPr>
          <w:rFonts w:ascii="Arial" w:hAnsi="Arial" w:cs="Arial"/>
          <w:sz w:val="22"/>
          <w:szCs w:val="22"/>
        </w:rPr>
      </w:pPr>
      <w:r w:rsidRPr="00723CC1">
        <w:rPr>
          <w:rFonts w:ascii="Arial" w:hAnsi="Arial" w:cs="Arial"/>
          <w:sz w:val="22"/>
          <w:szCs w:val="22"/>
        </w:rPr>
        <w:t>Geçici olarak bypass edilen interlock veya güvenlik cihazının ayla</w:t>
      </w:r>
      <w:r w:rsidR="004377CD" w:rsidRPr="00723CC1">
        <w:rPr>
          <w:rFonts w:ascii="Arial" w:hAnsi="Arial" w:cs="Arial"/>
          <w:sz w:val="22"/>
          <w:szCs w:val="22"/>
        </w:rPr>
        <w:t>rca</w:t>
      </w:r>
      <w:r w:rsidRPr="00723CC1">
        <w:rPr>
          <w:rFonts w:ascii="Arial" w:hAnsi="Arial" w:cs="Arial"/>
          <w:sz w:val="22"/>
          <w:szCs w:val="22"/>
        </w:rPr>
        <w:t>, bazen yılla</w:t>
      </w:r>
      <w:r w:rsidR="004377CD" w:rsidRPr="00723CC1">
        <w:rPr>
          <w:rFonts w:ascii="Arial" w:hAnsi="Arial" w:cs="Arial"/>
          <w:sz w:val="22"/>
          <w:szCs w:val="22"/>
        </w:rPr>
        <w:t>rca</w:t>
      </w:r>
      <w:r w:rsidRPr="00723CC1">
        <w:rPr>
          <w:rFonts w:ascii="Arial" w:hAnsi="Arial" w:cs="Arial"/>
          <w:sz w:val="22"/>
          <w:szCs w:val="22"/>
        </w:rPr>
        <w:t xml:space="preserve"> devrede kalması</w:t>
      </w:r>
    </w:p>
    <w:p w14:paraId="6DB0813B" w14:textId="77777777" w:rsidR="00E8692B" w:rsidRPr="00723CC1" w:rsidRDefault="00E8692B" w:rsidP="00CF7A8E">
      <w:pPr>
        <w:numPr>
          <w:ilvl w:val="0"/>
          <w:numId w:val="287"/>
        </w:numPr>
        <w:spacing w:before="20" w:after="20"/>
        <w:rPr>
          <w:rFonts w:ascii="Arial" w:hAnsi="Arial" w:cs="Arial"/>
          <w:sz w:val="22"/>
          <w:szCs w:val="22"/>
        </w:rPr>
      </w:pPr>
      <w:r w:rsidRPr="00723CC1">
        <w:rPr>
          <w:rFonts w:ascii="Arial" w:hAnsi="Arial" w:cs="Arial"/>
          <w:sz w:val="22"/>
          <w:szCs w:val="22"/>
        </w:rPr>
        <w:t>Bantla kapatılan, tahta ile desteklenen veya telle bağlanan geçici fiziksel çözümlerin kalıcılaşması</w:t>
      </w:r>
    </w:p>
    <w:p w14:paraId="275AB5B0" w14:textId="77777777" w:rsidR="00E8692B" w:rsidRPr="00723CC1" w:rsidRDefault="00E8692B" w:rsidP="00CF7A8E">
      <w:pPr>
        <w:numPr>
          <w:ilvl w:val="0"/>
          <w:numId w:val="287"/>
        </w:numPr>
        <w:spacing w:before="20" w:after="20"/>
        <w:rPr>
          <w:rFonts w:ascii="Arial" w:hAnsi="Arial" w:cs="Arial"/>
          <w:sz w:val="22"/>
          <w:szCs w:val="22"/>
        </w:rPr>
      </w:pPr>
      <w:r w:rsidRPr="00723CC1">
        <w:rPr>
          <w:rFonts w:ascii="Arial" w:hAnsi="Arial" w:cs="Arial"/>
          <w:sz w:val="22"/>
          <w:szCs w:val="22"/>
        </w:rPr>
        <w:t>Geçici bypass kayıtlarının tutulmaması; hangi sistemlerin bypass durumunda olduğunun bilinmemesi</w:t>
      </w:r>
    </w:p>
    <w:p w14:paraId="5DF8E126" w14:textId="77777777" w:rsidR="00E8692B" w:rsidRPr="00723CC1" w:rsidRDefault="00E8692B" w:rsidP="00CF7A8E">
      <w:pPr>
        <w:numPr>
          <w:ilvl w:val="0"/>
          <w:numId w:val="287"/>
        </w:numPr>
        <w:spacing w:before="20" w:after="20"/>
        <w:rPr>
          <w:rFonts w:ascii="Arial" w:hAnsi="Arial" w:cs="Arial"/>
          <w:sz w:val="22"/>
          <w:szCs w:val="22"/>
        </w:rPr>
      </w:pPr>
      <w:r w:rsidRPr="00723CC1">
        <w:rPr>
          <w:rFonts w:ascii="Arial" w:hAnsi="Arial" w:cs="Arial"/>
          <w:sz w:val="22"/>
          <w:szCs w:val="22"/>
        </w:rPr>
        <w:t>Geçici önlem için bitiş tarihi ve takip sorumlusunun tanımlanmamış olması</w:t>
      </w:r>
    </w:p>
    <w:p w14:paraId="29B41342" w14:textId="77777777" w:rsidR="00F459D8" w:rsidRPr="00723CC1" w:rsidRDefault="00F459D8">
      <w:pPr>
        <w:rPr>
          <w:rFonts w:ascii="Arial" w:hAnsi="Arial" w:cs="Arial"/>
          <w:b/>
          <w:bCs/>
          <w:sz w:val="22"/>
          <w:szCs w:val="22"/>
        </w:rPr>
      </w:pPr>
    </w:p>
    <w:p w14:paraId="44CEBC75" w14:textId="229DA1CE" w:rsidR="006073A9" w:rsidRPr="00723CC1" w:rsidRDefault="00331A08" w:rsidP="008F7DA8">
      <w:pPr>
        <w:rPr>
          <w:rFonts w:ascii="Arial" w:hAnsi="Arial" w:cs="Arial"/>
          <w:b/>
          <w:bCs/>
          <w:sz w:val="22"/>
          <w:szCs w:val="22"/>
        </w:rPr>
      </w:pPr>
      <w:r w:rsidRPr="00723CC1">
        <w:rPr>
          <w:rFonts w:ascii="Arial" w:hAnsi="Arial" w:cs="Arial"/>
          <w:b/>
          <w:bCs/>
          <w:sz w:val="22"/>
          <w:szCs w:val="22"/>
        </w:rPr>
        <w:t xml:space="preserve">” </w:t>
      </w:r>
      <w:r w:rsidR="006073A9" w:rsidRPr="00723CC1">
        <w:rPr>
          <w:rFonts w:ascii="Arial" w:hAnsi="Arial" w:cs="Arial"/>
          <w:b/>
          <w:bCs/>
          <w:sz w:val="22"/>
          <w:szCs w:val="22"/>
        </w:rPr>
        <w:br w:type="page"/>
      </w:r>
    </w:p>
    <w:p w14:paraId="781A0710" w14:textId="55E40805" w:rsidR="00A87140" w:rsidRPr="00723CC1" w:rsidRDefault="00A87140" w:rsidP="00A87140">
      <w:pPr>
        <w:rPr>
          <w:b/>
          <w:bCs/>
        </w:rPr>
      </w:pPr>
      <w:r w:rsidRPr="00723CC1">
        <w:rPr>
          <w:b/>
          <w:bCs/>
        </w:rPr>
        <w:t>Anahtar kelimeler: ““madem buradayız bunu da yapalım” “iş kapsamı büyüdü, izin güncellenmedi” “yeni tehlike için RA yapılmadı” “kapsam değişikliği bildirilmedi” “ek iş aynı izinle yürütüldü</w:t>
      </w:r>
      <w:r w:rsidR="00723B68" w:rsidRPr="00723CC1">
        <w:rPr>
          <w:b/>
          <w:bCs/>
        </w:rPr>
        <w:t xml:space="preserve">” </w:t>
      </w:r>
      <w:r w:rsidR="00723B68" w:rsidRPr="00723CC1">
        <w:rPr>
          <w:b/>
          <w:bCs/>
        </w:rPr>
        <w:t>"küçük ek iş algısı"</w:t>
      </w:r>
    </w:p>
    <w:p w14:paraId="6279DCF3" w14:textId="0DE3D2C8" w:rsidR="00E8692B" w:rsidRPr="00723CC1" w:rsidRDefault="00E8692B" w:rsidP="0032586A">
      <w:pPr>
        <w:pStyle w:val="Heading2"/>
      </w:pPr>
      <w:bookmarkStart w:id="136" w:name="_Toc231335161"/>
      <w:r w:rsidRPr="00723CC1">
        <w:t>D4.7 — Kapsam Değişikliği ve İzin Güncellemesinin Yapılmaması</w:t>
      </w:r>
      <w:bookmarkEnd w:id="136"/>
    </w:p>
    <w:p w14:paraId="3A50D340" w14:textId="327BA874" w:rsidR="00E8692B" w:rsidRPr="00723CC1" w:rsidRDefault="00E8692B" w:rsidP="00CF7A8E">
      <w:pPr>
        <w:spacing w:before="20" w:after="20"/>
        <w:rPr>
          <w:rFonts w:ascii="Arial" w:hAnsi="Arial" w:cs="Arial"/>
          <w:sz w:val="22"/>
          <w:szCs w:val="22"/>
        </w:rPr>
      </w:pPr>
      <w:r w:rsidRPr="00723CC1">
        <w:rPr>
          <w:rFonts w:ascii="Arial" w:hAnsi="Arial" w:cs="Arial"/>
          <w:sz w:val="22"/>
          <w:szCs w:val="22"/>
        </w:rPr>
        <w:t xml:space="preserve">Kapsam kayması, başlangıçta belirlenen iş tanımının iş ilerledikçe — ek kesim, farklı ekipman, yeni bağlantı noktası, farklı çalışma alanı gibi unsurlarla — genişlemesi ve bu genişlemenin yeni bir risk değerlendirmesi veya izin güncellemesi olmaksızın yürütülmesidir. Bu durum, orijinal izin ve risk değerlendirmesinin kapsam dışı kalan aktiviteler için kontrol boşluğu oluşturmasına neden olur. </w:t>
      </w:r>
      <w:r w:rsidR="00703FA9" w:rsidRPr="00723CC1">
        <w:rPr>
          <w:rFonts w:ascii="Arial" w:hAnsi="Arial" w:cs="Arial"/>
          <w:sz w:val="22"/>
          <w:szCs w:val="22"/>
        </w:rPr>
        <w:t>K</w:t>
      </w:r>
      <w:r w:rsidRPr="00723CC1">
        <w:rPr>
          <w:rFonts w:ascii="Arial" w:hAnsi="Arial" w:cs="Arial"/>
          <w:sz w:val="22"/>
          <w:szCs w:val="22"/>
        </w:rPr>
        <w:t xml:space="preserve">apsam değişikliklerinin </w:t>
      </w:r>
      <w:r w:rsidR="00703FA9" w:rsidRPr="00723CC1">
        <w:rPr>
          <w:rFonts w:ascii="Arial" w:hAnsi="Arial" w:cs="Arial"/>
          <w:sz w:val="22"/>
          <w:szCs w:val="22"/>
        </w:rPr>
        <w:t>İş İzni</w:t>
      </w:r>
      <w:r w:rsidRPr="00723CC1">
        <w:rPr>
          <w:rFonts w:ascii="Arial" w:hAnsi="Arial" w:cs="Arial"/>
          <w:sz w:val="22"/>
          <w:szCs w:val="22"/>
        </w:rPr>
        <w:t xml:space="preserve"> sistemini yeniden tetiklemesi gerek</w:t>
      </w:r>
      <w:r w:rsidR="00703FA9" w:rsidRPr="00723CC1">
        <w:rPr>
          <w:rFonts w:ascii="Arial" w:hAnsi="Arial" w:cs="Arial"/>
          <w:sz w:val="22"/>
          <w:szCs w:val="22"/>
        </w:rPr>
        <w:t>ir</w:t>
      </w:r>
      <w:r w:rsidRPr="00723CC1">
        <w:rPr>
          <w:rFonts w:ascii="Arial" w:hAnsi="Arial" w:cs="Arial"/>
          <w:sz w:val="22"/>
          <w:szCs w:val="22"/>
        </w:rPr>
        <w:t>. Sahadaki gerçek koşullar, planlama aşamasından farklılık gösterdiğinde ya da iş esnasında kararlar alındığında, bu kararların güvenlik yönetim sistemi içinde değerlendirilmesi zorunludur. Kapsam kayması; zaman baskısı, pratik problem çözme eğilimi ve "küçük bir ek iş" algısının yarattığı biyastan beslenir.</w:t>
      </w:r>
    </w:p>
    <w:p w14:paraId="49C5153E"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28CCC0F2" w14:textId="77777777" w:rsidR="00E8692B" w:rsidRPr="00723CC1" w:rsidRDefault="00E8692B" w:rsidP="00CF7A8E">
      <w:pPr>
        <w:numPr>
          <w:ilvl w:val="0"/>
          <w:numId w:val="291"/>
        </w:numPr>
        <w:spacing w:before="20" w:after="20"/>
        <w:rPr>
          <w:rFonts w:ascii="Arial" w:hAnsi="Arial" w:cs="Arial"/>
          <w:sz w:val="22"/>
          <w:szCs w:val="22"/>
        </w:rPr>
      </w:pPr>
      <w:r w:rsidRPr="00723CC1">
        <w:rPr>
          <w:rFonts w:ascii="Arial" w:hAnsi="Arial" w:cs="Arial"/>
          <w:sz w:val="22"/>
          <w:szCs w:val="22"/>
        </w:rPr>
        <w:t>"Şu an buradayken şunu da yapalım" mantığıyla iş kapsamının genişletilmesi</w:t>
      </w:r>
    </w:p>
    <w:p w14:paraId="5212BA16" w14:textId="77777777" w:rsidR="00E8692B" w:rsidRPr="00723CC1" w:rsidRDefault="00E8692B" w:rsidP="00CF7A8E">
      <w:pPr>
        <w:numPr>
          <w:ilvl w:val="0"/>
          <w:numId w:val="291"/>
        </w:numPr>
        <w:spacing w:before="20" w:after="20"/>
        <w:rPr>
          <w:rFonts w:ascii="Arial" w:hAnsi="Arial" w:cs="Arial"/>
          <w:sz w:val="22"/>
          <w:szCs w:val="22"/>
        </w:rPr>
      </w:pPr>
      <w:r w:rsidRPr="00723CC1">
        <w:rPr>
          <w:rFonts w:ascii="Arial" w:hAnsi="Arial" w:cs="Arial"/>
          <w:sz w:val="22"/>
          <w:szCs w:val="22"/>
        </w:rPr>
        <w:t>İzin formunun güncellenmeden devam edilmesi; yeni tehlikelerin değerlendirilmemesi</w:t>
      </w:r>
    </w:p>
    <w:p w14:paraId="3379C458" w14:textId="77777777" w:rsidR="00E8692B" w:rsidRPr="00723CC1" w:rsidRDefault="00E8692B" w:rsidP="00CF7A8E">
      <w:pPr>
        <w:numPr>
          <w:ilvl w:val="0"/>
          <w:numId w:val="291"/>
        </w:numPr>
        <w:spacing w:before="20" w:after="20"/>
        <w:rPr>
          <w:rFonts w:ascii="Arial" w:hAnsi="Arial" w:cs="Arial"/>
          <w:sz w:val="22"/>
          <w:szCs w:val="22"/>
        </w:rPr>
      </w:pPr>
      <w:r w:rsidRPr="00723CC1">
        <w:rPr>
          <w:rFonts w:ascii="Arial" w:hAnsi="Arial" w:cs="Arial"/>
          <w:sz w:val="22"/>
          <w:szCs w:val="22"/>
        </w:rPr>
        <w:t>İşi yapanların kapsam değişikliğini izin vericiye bildirme sorumluluğunun net tanımlı olmaması</w:t>
      </w:r>
    </w:p>
    <w:p w14:paraId="616E4274" w14:textId="77777777" w:rsidR="00E8692B" w:rsidRPr="00723CC1" w:rsidRDefault="00E8692B" w:rsidP="00CF7A8E">
      <w:pPr>
        <w:numPr>
          <w:ilvl w:val="0"/>
          <w:numId w:val="291"/>
        </w:numPr>
        <w:spacing w:before="20" w:after="20"/>
        <w:rPr>
          <w:rFonts w:ascii="Arial" w:hAnsi="Arial" w:cs="Arial"/>
          <w:sz w:val="22"/>
          <w:szCs w:val="22"/>
        </w:rPr>
      </w:pPr>
      <w:r w:rsidRPr="00723CC1">
        <w:rPr>
          <w:rFonts w:ascii="Arial" w:hAnsi="Arial" w:cs="Arial"/>
          <w:sz w:val="22"/>
          <w:szCs w:val="22"/>
        </w:rPr>
        <w:t>Karmaşık, çok ekipli işlerde orijinal kapsam sınırlarının belirsizleşmesi</w:t>
      </w:r>
    </w:p>
    <w:p w14:paraId="0B2ED1C5" w14:textId="77777777" w:rsidR="00F459D8" w:rsidRPr="00723CC1" w:rsidRDefault="00F459D8">
      <w:pPr>
        <w:rPr>
          <w:rFonts w:ascii="Arial" w:hAnsi="Arial" w:cs="Arial"/>
          <w:b/>
          <w:bCs/>
          <w:sz w:val="22"/>
          <w:szCs w:val="22"/>
        </w:rPr>
      </w:pPr>
    </w:p>
    <w:p w14:paraId="607489AC" w14:textId="718623C7" w:rsidR="006073A9" w:rsidRPr="00723CC1" w:rsidRDefault="006073A9" w:rsidP="008F7DA8">
      <w:pPr>
        <w:rPr>
          <w:rFonts w:ascii="Arial" w:hAnsi="Arial" w:cs="Arial"/>
          <w:b/>
          <w:bCs/>
          <w:sz w:val="22"/>
          <w:szCs w:val="22"/>
        </w:rPr>
      </w:pPr>
      <w:r w:rsidRPr="00723CC1">
        <w:rPr>
          <w:rFonts w:ascii="Arial" w:hAnsi="Arial" w:cs="Arial"/>
          <w:b/>
          <w:bCs/>
          <w:sz w:val="22"/>
          <w:szCs w:val="22"/>
        </w:rPr>
        <w:br w:type="page"/>
      </w:r>
    </w:p>
    <w:p w14:paraId="1B75B66A" w14:textId="2DAAA44E" w:rsidR="00A87140" w:rsidRPr="00723CC1" w:rsidRDefault="00A87140" w:rsidP="00A87140">
      <w:pPr>
        <w:rPr>
          <w:b/>
          <w:bCs/>
        </w:rPr>
      </w:pPr>
      <w:r w:rsidRPr="00723CC1">
        <w:rPr>
          <w:b/>
          <w:bCs/>
        </w:rPr>
        <w:t>Anahtar kelimeler: “alan toplanmadan terk edildi” “koruyucu/bariyer geri takılmadı” “geçici izolasyonlar açık kaldı” “döküntü/atık bırakıldı” ““sonraki vardiya tamamlar” mantığı”</w:t>
      </w:r>
      <w:r w:rsidR="00723B68" w:rsidRPr="00723CC1">
        <w:rPr>
          <w:b/>
          <w:bCs/>
        </w:rPr>
        <w:t xml:space="preserve"> </w:t>
      </w:r>
      <w:r w:rsidR="00723B68" w:rsidRPr="00723CC1">
        <w:rPr>
          <w:b/>
          <w:bCs/>
        </w:rPr>
        <w:t>"izin kapatma adımı atlandı"</w:t>
      </w:r>
    </w:p>
    <w:p w14:paraId="0401367D" w14:textId="0A488728" w:rsidR="00E8692B" w:rsidRPr="00723CC1" w:rsidRDefault="00E8692B" w:rsidP="0032586A">
      <w:pPr>
        <w:pStyle w:val="Heading2"/>
      </w:pPr>
      <w:bookmarkStart w:id="137" w:name="_Toc231335162"/>
      <w:r w:rsidRPr="00723CC1">
        <w:t>D4.8 — İş Yerinin Emniyetli Bırakılmaması</w:t>
      </w:r>
      <w:bookmarkEnd w:id="137"/>
    </w:p>
    <w:p w14:paraId="71694D09" w14:textId="68FC86B2" w:rsidR="00E8692B" w:rsidRPr="00723CC1" w:rsidRDefault="00E8692B" w:rsidP="00CF7A8E">
      <w:pPr>
        <w:spacing w:before="20" w:after="20"/>
        <w:rPr>
          <w:rFonts w:ascii="Arial" w:hAnsi="Arial" w:cs="Arial"/>
          <w:sz w:val="22"/>
          <w:szCs w:val="22"/>
        </w:rPr>
      </w:pPr>
      <w:r w:rsidRPr="00723CC1">
        <w:rPr>
          <w:rFonts w:ascii="Arial" w:hAnsi="Arial" w:cs="Arial"/>
          <w:sz w:val="22"/>
          <w:szCs w:val="22"/>
        </w:rPr>
        <w:t xml:space="preserve">İşin tamamlanması veya ara verilmesinin ardından çalışma alanının, ekipmanın ve sistemlerin güvenli duruma getirilmeden, geçici veya kalıcı tehlikeler kontrol altına alınmadan bırakılması, hem ikincil kazalara hem de devir teslim süreçlerindeki yanılgılara zemin hazırlar. </w:t>
      </w:r>
      <w:r w:rsidR="00703FA9" w:rsidRPr="00723CC1">
        <w:rPr>
          <w:rFonts w:ascii="Arial" w:hAnsi="Arial" w:cs="Arial"/>
          <w:sz w:val="22"/>
          <w:szCs w:val="22"/>
        </w:rPr>
        <w:t>İ</w:t>
      </w:r>
      <w:r w:rsidRPr="00723CC1">
        <w:rPr>
          <w:rFonts w:ascii="Arial" w:hAnsi="Arial" w:cs="Arial"/>
          <w:sz w:val="22"/>
          <w:szCs w:val="22"/>
        </w:rPr>
        <w:t xml:space="preserve">ş kapatma prosedürü, </w:t>
      </w:r>
      <w:r w:rsidR="00703FA9" w:rsidRPr="00723CC1">
        <w:rPr>
          <w:rFonts w:ascii="Arial" w:hAnsi="Arial" w:cs="Arial"/>
          <w:sz w:val="22"/>
          <w:szCs w:val="22"/>
        </w:rPr>
        <w:t>İş İzni</w:t>
      </w:r>
      <w:r w:rsidRPr="00723CC1">
        <w:rPr>
          <w:rFonts w:ascii="Arial" w:hAnsi="Arial" w:cs="Arial"/>
          <w:sz w:val="22"/>
          <w:szCs w:val="22"/>
        </w:rPr>
        <w:t xml:space="preserve"> sisteminin tamamlayıcı son adımıdır; bu adımın atlanması izin döngüsünü açık bırakır. Uluslararası kaza analizleri, özellikle gece vardiyasına veya sonraki ekibe bırakılan çalışma alanlarının bu kategori açısından yüksek risk taşıdığını göstermektedir. Güvensiz bırakma; fiziksel tehlikeler (kaldırılmamış bariyerler, takılmamış koruyucular), enerji yönetimi (geçici izolasyonların düzeltilmemesi) ve bilgi yönetimi (açık tehlikelerin bir sonraki ekibe aktarılmaması) boyutlarını kapsar.</w:t>
      </w:r>
    </w:p>
    <w:p w14:paraId="6FBD38D8"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493AA9EF" w14:textId="77777777" w:rsidR="00E8692B" w:rsidRPr="00723CC1" w:rsidRDefault="00E8692B" w:rsidP="00CF7A8E">
      <w:pPr>
        <w:numPr>
          <w:ilvl w:val="0"/>
          <w:numId w:val="295"/>
        </w:numPr>
        <w:spacing w:before="20" w:after="20"/>
        <w:rPr>
          <w:rFonts w:ascii="Arial" w:hAnsi="Arial" w:cs="Arial"/>
          <w:sz w:val="22"/>
          <w:szCs w:val="22"/>
        </w:rPr>
      </w:pPr>
      <w:r w:rsidRPr="00723CC1">
        <w:rPr>
          <w:rFonts w:ascii="Arial" w:hAnsi="Arial" w:cs="Arial"/>
          <w:sz w:val="22"/>
          <w:szCs w:val="22"/>
        </w:rPr>
        <w:t>Bariyerlerin kaldırılmaması, koruyucuların yerine takılmaması</w:t>
      </w:r>
    </w:p>
    <w:p w14:paraId="6A960C37" w14:textId="77777777" w:rsidR="00E8692B" w:rsidRPr="00723CC1" w:rsidRDefault="00E8692B" w:rsidP="00CF7A8E">
      <w:pPr>
        <w:numPr>
          <w:ilvl w:val="0"/>
          <w:numId w:val="295"/>
        </w:numPr>
        <w:spacing w:before="20" w:after="20"/>
        <w:rPr>
          <w:rFonts w:ascii="Arial" w:hAnsi="Arial" w:cs="Arial"/>
          <w:sz w:val="22"/>
          <w:szCs w:val="22"/>
        </w:rPr>
      </w:pPr>
      <w:r w:rsidRPr="00723CC1">
        <w:rPr>
          <w:rFonts w:ascii="Arial" w:hAnsi="Arial" w:cs="Arial"/>
          <w:sz w:val="22"/>
          <w:szCs w:val="22"/>
        </w:rPr>
        <w:t>Geçici topraklamaların veya izolasyonların kaldırılmaması; sistemin enerjili veya enerjisiz konumda belirsiz bırakılması</w:t>
      </w:r>
    </w:p>
    <w:p w14:paraId="195F8462" w14:textId="77777777" w:rsidR="00E8692B" w:rsidRPr="00723CC1" w:rsidRDefault="00E8692B" w:rsidP="00CF7A8E">
      <w:pPr>
        <w:numPr>
          <w:ilvl w:val="0"/>
          <w:numId w:val="295"/>
        </w:numPr>
        <w:spacing w:before="20" w:after="20"/>
        <w:rPr>
          <w:rFonts w:ascii="Arial" w:hAnsi="Arial" w:cs="Arial"/>
          <w:sz w:val="22"/>
          <w:szCs w:val="22"/>
        </w:rPr>
      </w:pPr>
      <w:r w:rsidRPr="00723CC1">
        <w:rPr>
          <w:rFonts w:ascii="Arial" w:hAnsi="Arial" w:cs="Arial"/>
          <w:sz w:val="22"/>
          <w:szCs w:val="22"/>
        </w:rPr>
        <w:t>Dökülme, kesme artığı veya kimyasal kalıntıların temizlenmemesi</w:t>
      </w:r>
    </w:p>
    <w:p w14:paraId="00665462" w14:textId="77777777" w:rsidR="00E8692B" w:rsidRPr="00723CC1" w:rsidRDefault="00E8692B" w:rsidP="00CF7A8E">
      <w:pPr>
        <w:numPr>
          <w:ilvl w:val="0"/>
          <w:numId w:val="295"/>
        </w:numPr>
        <w:spacing w:before="20" w:after="20"/>
        <w:rPr>
          <w:rFonts w:ascii="Arial" w:hAnsi="Arial" w:cs="Arial"/>
          <w:sz w:val="22"/>
          <w:szCs w:val="22"/>
        </w:rPr>
      </w:pPr>
      <w:r w:rsidRPr="00723CC1">
        <w:rPr>
          <w:rFonts w:ascii="Arial" w:hAnsi="Arial" w:cs="Arial"/>
          <w:sz w:val="22"/>
          <w:szCs w:val="22"/>
        </w:rPr>
        <w:t>Ekibin "bir sonraki vardiya tamamlar" düşüncesiyle alanı kontrol etmeden terk etmesi</w:t>
      </w:r>
    </w:p>
    <w:p w14:paraId="5A203579" w14:textId="77777777" w:rsidR="00F459D8" w:rsidRPr="00723CC1" w:rsidRDefault="00F459D8">
      <w:pPr>
        <w:rPr>
          <w:rFonts w:ascii="Arial" w:hAnsi="Arial" w:cs="Arial"/>
          <w:b/>
          <w:bCs/>
          <w:sz w:val="22"/>
          <w:szCs w:val="22"/>
        </w:rPr>
      </w:pPr>
    </w:p>
    <w:p w14:paraId="5DA1BE9D" w14:textId="15568A30" w:rsidR="006073A9" w:rsidRPr="00723CC1" w:rsidRDefault="006073A9" w:rsidP="008F7DA8">
      <w:pPr>
        <w:rPr>
          <w:rFonts w:ascii="Arial" w:hAnsi="Arial" w:cs="Arial"/>
          <w:b/>
          <w:bCs/>
          <w:sz w:val="22"/>
          <w:szCs w:val="22"/>
        </w:rPr>
      </w:pPr>
      <w:r w:rsidRPr="00723CC1">
        <w:rPr>
          <w:rFonts w:ascii="Arial" w:hAnsi="Arial" w:cs="Arial"/>
          <w:b/>
          <w:bCs/>
          <w:sz w:val="22"/>
          <w:szCs w:val="22"/>
        </w:rPr>
        <w:br w:type="page"/>
      </w:r>
    </w:p>
    <w:p w14:paraId="0562506D" w14:textId="066E065A" w:rsidR="00A87140" w:rsidRPr="00723CC1" w:rsidRDefault="00A87140" w:rsidP="00A87140">
      <w:pPr>
        <w:rPr>
          <w:b/>
          <w:bCs/>
        </w:rPr>
      </w:pPr>
      <w:r w:rsidRPr="00723CC1">
        <w:rPr>
          <w:b/>
          <w:bCs/>
        </w:rPr>
        <w:t>Anahtar kelimeler: “kritik bariyerler tanımlı değil“ “bariyer test programı yok” “aynı anda birden çok bariyer devre dışı” “bariyer sahibi belli değil” “bypass’lar bariyer kaydına işlenmedi”</w:t>
      </w:r>
    </w:p>
    <w:p w14:paraId="4FF81E57" w14:textId="67A378E8" w:rsidR="00E8692B" w:rsidRPr="00723CC1" w:rsidRDefault="00E8692B" w:rsidP="0032586A">
      <w:pPr>
        <w:pStyle w:val="Heading2"/>
      </w:pPr>
      <w:bookmarkStart w:id="138" w:name="_Toc231335163"/>
      <w:r w:rsidRPr="00723CC1">
        <w:t>D4.9 — Bariyer Yönetiminin Yetersizliği</w:t>
      </w:r>
      <w:bookmarkEnd w:id="138"/>
    </w:p>
    <w:p w14:paraId="25F902E8" w14:textId="23350D89" w:rsidR="00E8692B" w:rsidRPr="00723CC1" w:rsidRDefault="00E8692B" w:rsidP="00CF7A8E">
      <w:pPr>
        <w:spacing w:before="20" w:after="20"/>
        <w:rPr>
          <w:rFonts w:ascii="Arial" w:hAnsi="Arial" w:cs="Arial"/>
          <w:sz w:val="22"/>
          <w:szCs w:val="22"/>
        </w:rPr>
      </w:pPr>
      <w:r w:rsidRPr="00723CC1">
        <w:rPr>
          <w:rFonts w:ascii="Arial" w:hAnsi="Arial" w:cs="Arial"/>
          <w:sz w:val="22"/>
          <w:szCs w:val="22"/>
        </w:rPr>
        <w:t xml:space="preserve">Bariyer yönetimi, güvenlik tehlikesi veya proses güvenliği tehlikesi ile zararlı sonuç arasındaki koruma katmanlarının sistematik olarak tanımlanmasını, performans kriterlerinin (güvenilirlik, etkinlik, bağımsızlık) belirlenmesini, izlenmesini ve bütünlüğünün periyodik olarak doğrulanmasını kapsayan disiplindir. Bow-tie analizi ve LOPA metodolojileri, bariyer yönetiminin temel analitik araçlarıdır; bu çerçevede her bariyer için işlev (önleyici / azaltıcı), sahipliği ve test frekansı açıkça tanımlanmalıdır. </w:t>
      </w:r>
      <w:r w:rsidR="00703FA9" w:rsidRPr="00723CC1">
        <w:rPr>
          <w:rFonts w:ascii="Arial" w:hAnsi="Arial" w:cs="Arial"/>
          <w:sz w:val="22"/>
          <w:szCs w:val="22"/>
        </w:rPr>
        <w:t>G</w:t>
      </w:r>
      <w:r w:rsidRPr="00723CC1">
        <w:rPr>
          <w:rFonts w:ascii="Arial" w:hAnsi="Arial" w:cs="Arial"/>
          <w:sz w:val="22"/>
          <w:szCs w:val="22"/>
        </w:rPr>
        <w:t xml:space="preserve">üvenlik bütünlüğü seviyesi (SIL) gereksinimleriyle birlikte bariyer test ve doğrulama döngülerini zorunlu kılmaktadır. Bariyerin varlığı ile bariyerin çalışır olması birbirinden bağımsız olgulardır; bu ayrımın sistematik olarak yönetilmediği organizasyonlarda "görünürde güvenli ancak işlevsiz bariyer" sendromunun kök nedeni bu maddede aranmalıdır. </w:t>
      </w:r>
      <w:r w:rsidR="00703FA9" w:rsidRPr="00723CC1">
        <w:rPr>
          <w:rFonts w:ascii="Arial" w:hAnsi="Arial" w:cs="Arial"/>
          <w:sz w:val="22"/>
          <w:szCs w:val="22"/>
        </w:rPr>
        <w:t>B</w:t>
      </w:r>
      <w:r w:rsidRPr="00723CC1">
        <w:rPr>
          <w:rFonts w:ascii="Arial" w:hAnsi="Arial" w:cs="Arial"/>
          <w:sz w:val="22"/>
          <w:szCs w:val="22"/>
        </w:rPr>
        <w:t xml:space="preserve">ariyer izleme sistemi </w:t>
      </w:r>
      <w:r w:rsidR="00703FA9" w:rsidRPr="00723CC1">
        <w:rPr>
          <w:rFonts w:ascii="Arial" w:hAnsi="Arial" w:cs="Arial"/>
          <w:sz w:val="22"/>
          <w:szCs w:val="22"/>
        </w:rPr>
        <w:t>İş Kontrolü</w:t>
      </w:r>
      <w:r w:rsidRPr="00723CC1">
        <w:rPr>
          <w:rFonts w:ascii="Arial" w:hAnsi="Arial" w:cs="Arial"/>
          <w:sz w:val="22"/>
          <w:szCs w:val="22"/>
        </w:rPr>
        <w:t>'n</w:t>
      </w:r>
      <w:r w:rsidR="00703FA9" w:rsidRPr="00723CC1">
        <w:rPr>
          <w:rFonts w:ascii="Arial" w:hAnsi="Arial" w:cs="Arial"/>
          <w:sz w:val="22"/>
          <w:szCs w:val="22"/>
        </w:rPr>
        <w:t>ün</w:t>
      </w:r>
      <w:r w:rsidRPr="00723CC1">
        <w:rPr>
          <w:rFonts w:ascii="Arial" w:hAnsi="Arial" w:cs="Arial"/>
          <w:sz w:val="22"/>
          <w:szCs w:val="22"/>
        </w:rPr>
        <w:t xml:space="preserve"> etkinlik ölçüm aracı olarak tanımlar.</w:t>
      </w:r>
    </w:p>
    <w:p w14:paraId="5CF13FB1"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2E255918" w14:textId="77777777" w:rsidR="00E8692B" w:rsidRPr="00723CC1" w:rsidRDefault="00E8692B" w:rsidP="00CF7A8E">
      <w:pPr>
        <w:numPr>
          <w:ilvl w:val="0"/>
          <w:numId w:val="299"/>
        </w:numPr>
        <w:spacing w:before="20" w:after="20"/>
        <w:rPr>
          <w:rFonts w:ascii="Arial" w:hAnsi="Arial" w:cs="Arial"/>
          <w:sz w:val="22"/>
          <w:szCs w:val="22"/>
        </w:rPr>
      </w:pPr>
      <w:r w:rsidRPr="00723CC1">
        <w:rPr>
          <w:rFonts w:ascii="Arial" w:hAnsi="Arial" w:cs="Arial"/>
          <w:sz w:val="22"/>
          <w:szCs w:val="22"/>
        </w:rPr>
        <w:t>Kritik bariyerlerin tanımlanmamış olması; bow-tie analizinin yapılmamış veya güncellenmemiş olması</w:t>
      </w:r>
    </w:p>
    <w:p w14:paraId="69D7C7DB" w14:textId="77777777" w:rsidR="00E8692B" w:rsidRPr="00723CC1" w:rsidRDefault="00E8692B" w:rsidP="00CF7A8E">
      <w:pPr>
        <w:numPr>
          <w:ilvl w:val="0"/>
          <w:numId w:val="299"/>
        </w:numPr>
        <w:spacing w:before="20" w:after="20"/>
        <w:rPr>
          <w:rFonts w:ascii="Arial" w:hAnsi="Arial" w:cs="Arial"/>
          <w:sz w:val="22"/>
          <w:szCs w:val="22"/>
        </w:rPr>
      </w:pPr>
      <w:r w:rsidRPr="00723CC1">
        <w:rPr>
          <w:rFonts w:ascii="Arial" w:hAnsi="Arial" w:cs="Arial"/>
          <w:sz w:val="22"/>
          <w:szCs w:val="22"/>
        </w:rPr>
        <w:t>Bariyer test ve doğrulama programının yetersiz veya hiç uygulanmamış olması</w:t>
      </w:r>
    </w:p>
    <w:p w14:paraId="161B0A1B" w14:textId="77777777" w:rsidR="00E8692B" w:rsidRPr="00723CC1" w:rsidRDefault="00E8692B" w:rsidP="00CF7A8E">
      <w:pPr>
        <w:numPr>
          <w:ilvl w:val="0"/>
          <w:numId w:val="299"/>
        </w:numPr>
        <w:spacing w:before="20" w:after="20"/>
        <w:rPr>
          <w:rFonts w:ascii="Arial" w:hAnsi="Arial" w:cs="Arial"/>
          <w:sz w:val="22"/>
          <w:szCs w:val="22"/>
        </w:rPr>
      </w:pPr>
      <w:r w:rsidRPr="00723CC1">
        <w:rPr>
          <w:rFonts w:ascii="Arial" w:hAnsi="Arial" w:cs="Arial"/>
          <w:sz w:val="22"/>
          <w:szCs w:val="22"/>
        </w:rPr>
        <w:t>Birden fazla bariyerin aynı anda devre dışı olduğunun fark edilmemesi (Swiss Cheese etkisi)</w:t>
      </w:r>
    </w:p>
    <w:p w14:paraId="265F76B7" w14:textId="77777777" w:rsidR="00E8692B" w:rsidRPr="00723CC1" w:rsidRDefault="00E8692B" w:rsidP="00CF7A8E">
      <w:pPr>
        <w:numPr>
          <w:ilvl w:val="0"/>
          <w:numId w:val="299"/>
        </w:numPr>
        <w:spacing w:before="20" w:after="20"/>
        <w:rPr>
          <w:rFonts w:ascii="Arial" w:hAnsi="Arial" w:cs="Arial"/>
          <w:sz w:val="22"/>
          <w:szCs w:val="22"/>
        </w:rPr>
      </w:pPr>
      <w:r w:rsidRPr="00723CC1">
        <w:rPr>
          <w:rFonts w:ascii="Arial" w:hAnsi="Arial" w:cs="Arial"/>
          <w:sz w:val="22"/>
          <w:szCs w:val="22"/>
        </w:rPr>
        <w:t>Bariyerlerin sahipliğinin ve performans kriterlerinin belirsiz olması</w:t>
      </w:r>
    </w:p>
    <w:p w14:paraId="375A1A34" w14:textId="77777777" w:rsidR="00E8692B" w:rsidRPr="00723CC1" w:rsidRDefault="00E8692B" w:rsidP="00CF7A8E">
      <w:pPr>
        <w:numPr>
          <w:ilvl w:val="0"/>
          <w:numId w:val="299"/>
        </w:numPr>
        <w:spacing w:before="20" w:after="20"/>
        <w:rPr>
          <w:rFonts w:ascii="Arial" w:hAnsi="Arial" w:cs="Arial"/>
          <w:sz w:val="22"/>
          <w:szCs w:val="22"/>
        </w:rPr>
      </w:pPr>
      <w:r w:rsidRPr="00723CC1">
        <w:rPr>
          <w:rFonts w:ascii="Arial" w:hAnsi="Arial" w:cs="Arial"/>
          <w:sz w:val="22"/>
          <w:szCs w:val="22"/>
        </w:rPr>
        <w:t>Bypass edilen güvenlik sistemlerinin bariyer kaydına yansıtılmaması</w:t>
      </w:r>
    </w:p>
    <w:p w14:paraId="4491F86D" w14:textId="77777777" w:rsidR="00F459D8" w:rsidRPr="00723CC1" w:rsidRDefault="00F459D8">
      <w:pPr>
        <w:rPr>
          <w:rFonts w:ascii="Arial" w:hAnsi="Arial" w:cs="Arial"/>
          <w:b/>
          <w:bCs/>
          <w:sz w:val="22"/>
          <w:szCs w:val="22"/>
        </w:rPr>
      </w:pPr>
    </w:p>
    <w:p w14:paraId="51C3F16B" w14:textId="0B71CB59" w:rsidR="006073A9" w:rsidRPr="00723CC1" w:rsidRDefault="006073A9" w:rsidP="008F7DA8">
      <w:pPr>
        <w:rPr>
          <w:rFonts w:ascii="Arial" w:hAnsi="Arial" w:cs="Arial"/>
          <w:b/>
          <w:bCs/>
          <w:sz w:val="22"/>
          <w:szCs w:val="22"/>
        </w:rPr>
      </w:pPr>
      <w:r w:rsidRPr="00723CC1">
        <w:rPr>
          <w:rFonts w:ascii="Arial" w:hAnsi="Arial" w:cs="Arial"/>
          <w:b/>
          <w:bCs/>
          <w:sz w:val="22"/>
          <w:szCs w:val="22"/>
        </w:rPr>
        <w:br w:type="page"/>
      </w:r>
    </w:p>
    <w:p w14:paraId="471F0800" w14:textId="3ABA75DD" w:rsidR="00936E3C" w:rsidRPr="00723CC1" w:rsidRDefault="00936E3C" w:rsidP="00936E3C">
      <w:pPr>
        <w:spacing w:before="20" w:after="20"/>
        <w:rPr>
          <w:rFonts w:ascii="Arial" w:hAnsi="Arial" w:cs="Arial"/>
          <w:b/>
          <w:bCs/>
          <w:sz w:val="22"/>
          <w:szCs w:val="22"/>
        </w:rPr>
      </w:pPr>
      <w:r w:rsidRPr="00723CC1">
        <w:rPr>
          <w:rFonts w:ascii="Arial" w:hAnsi="Arial" w:cs="Arial"/>
          <w:b/>
          <w:bCs/>
          <w:sz w:val="22"/>
          <w:szCs w:val="22"/>
        </w:rPr>
        <w:t>Anahtar kelimeler: “aynı alanda işlerden kimsenin haberi yok” “her ekip kendi iş izniyle gidiyor” “SIMOPS koordinatörü yok” “sıcak iş ile proses aynı anda” “bakım–operasyon çakışması analizi yapılmadı”</w:t>
      </w:r>
    </w:p>
    <w:p w14:paraId="016D476B" w14:textId="41E346C7" w:rsidR="00E8692B" w:rsidRPr="00723CC1" w:rsidRDefault="00E8692B" w:rsidP="0032586A">
      <w:pPr>
        <w:pStyle w:val="Heading2"/>
      </w:pPr>
      <w:bookmarkStart w:id="139" w:name="_Toc231335164"/>
      <w:r w:rsidRPr="00723CC1">
        <w:t>D4.10 — Eş Zamanlı Operasyonların (SIMOPS) Yönetiminin Yetersizliği</w:t>
      </w:r>
      <w:bookmarkEnd w:id="139"/>
    </w:p>
    <w:p w14:paraId="7FDD99A7" w14:textId="737755AD" w:rsidR="00E8692B" w:rsidRPr="00723CC1" w:rsidRDefault="00E8692B" w:rsidP="00CF7A8E">
      <w:pPr>
        <w:spacing w:before="20" w:after="20"/>
        <w:rPr>
          <w:rFonts w:ascii="Arial" w:hAnsi="Arial" w:cs="Arial"/>
          <w:sz w:val="22"/>
          <w:szCs w:val="22"/>
        </w:rPr>
      </w:pPr>
      <w:r w:rsidRPr="00723CC1">
        <w:rPr>
          <w:rFonts w:ascii="Arial" w:hAnsi="Arial" w:cs="Arial"/>
          <w:sz w:val="22"/>
          <w:szCs w:val="22"/>
        </w:rPr>
        <w:t xml:space="preserve">Eş Zamanlı Operasyonlar, aynı coğrafi alanda, aynı ekipman üzerinde veya birbirine bağlı sistemlerde farklı iş ekipleri, disiplinler ya da organizasyonlar tarafından eş zamanlı yürütülen ve birinin yarattığı tehlikenin diğerini etkileyebileceği operasyonel konfigürasyonları tanımlar. SIMOPS yönetimi; yüksek riskli endüstrilerde zorunlu olarak değerlendirilen bir disiplindir. Tehlike, tek bir operasyonun değil; operasyonlar arasındaki etkileşimin yarattığı öngörülmemiş tehlike senaryosundadır — bu nedenle bireysel iş izinleri eksiksiz olsa bile SIMOPS değerlendirmesi yapılmaksızın risk kontrolü eksik kalır. SIMOPS başarısızlıklarının kök nedeni çoğunlukla organizasyonel koordinasyon zafiyetine dayanır: farklı iş emirleri ve izin sistemleri arasında çapraz tehlike analizi yapılmaması, "etkileşim noktası" kavramının tanımlanmamış olması ve ortak bir otorite (SIMOPS </w:t>
      </w:r>
      <w:r w:rsidR="004377CD" w:rsidRPr="00723CC1">
        <w:rPr>
          <w:rFonts w:ascii="Arial" w:hAnsi="Arial" w:cs="Arial"/>
          <w:sz w:val="22"/>
          <w:szCs w:val="22"/>
        </w:rPr>
        <w:t>K</w:t>
      </w:r>
      <w:r w:rsidRPr="00723CC1">
        <w:rPr>
          <w:rFonts w:ascii="Arial" w:hAnsi="Arial" w:cs="Arial"/>
          <w:sz w:val="22"/>
          <w:szCs w:val="22"/>
        </w:rPr>
        <w:t>oordinator</w:t>
      </w:r>
      <w:r w:rsidR="004377CD" w:rsidRPr="00723CC1">
        <w:rPr>
          <w:rFonts w:ascii="Arial" w:hAnsi="Arial" w:cs="Arial"/>
          <w:sz w:val="22"/>
          <w:szCs w:val="22"/>
        </w:rPr>
        <w:t>ü</w:t>
      </w:r>
      <w:r w:rsidRPr="00723CC1">
        <w:rPr>
          <w:rFonts w:ascii="Arial" w:hAnsi="Arial" w:cs="Arial"/>
          <w:sz w:val="22"/>
          <w:szCs w:val="22"/>
        </w:rPr>
        <w:t xml:space="preserve">) bulunmaması. SIMOPS değerlendirmesi </w:t>
      </w:r>
      <w:r w:rsidR="00703FA9" w:rsidRPr="00723CC1">
        <w:rPr>
          <w:rFonts w:ascii="Arial" w:hAnsi="Arial" w:cs="Arial"/>
          <w:sz w:val="22"/>
          <w:szCs w:val="22"/>
        </w:rPr>
        <w:t>İşKontrolü</w:t>
      </w:r>
      <w:r w:rsidRPr="00723CC1">
        <w:rPr>
          <w:rFonts w:ascii="Arial" w:hAnsi="Arial" w:cs="Arial"/>
          <w:sz w:val="22"/>
          <w:szCs w:val="22"/>
        </w:rPr>
        <w:t xml:space="preserve"> sistemine entegre bir "çakışma kontrol kapısı" olarak konumlandırı</w:t>
      </w:r>
      <w:r w:rsidR="00D835B2" w:rsidRPr="00723CC1">
        <w:rPr>
          <w:rFonts w:ascii="Arial" w:hAnsi="Arial" w:cs="Arial"/>
          <w:sz w:val="22"/>
          <w:szCs w:val="22"/>
        </w:rPr>
        <w:t>lı</w:t>
      </w:r>
      <w:r w:rsidRPr="00723CC1">
        <w:rPr>
          <w:rFonts w:ascii="Arial" w:hAnsi="Arial" w:cs="Arial"/>
          <w:sz w:val="22"/>
          <w:szCs w:val="22"/>
        </w:rPr>
        <w:t>r; bu kapının çalışmadığı organizasyonlarda birden fazla iş izninin aynı anda geçerli olduğu ve birbirini etkileyen işlerin koordinasyonsuz yürütüldüğü görülür. Offshore, petrokimya, inşaat ve büyük bakım/devreye alma operasyonlarında SIMOPS yönetim yetersizliği, tarihteki en büyük endüstriyel kazaların önemli sistemik nedenlerinden biri olmuştur.</w:t>
      </w:r>
    </w:p>
    <w:p w14:paraId="735CA4C9"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442A9C72" w14:textId="77777777" w:rsidR="00E8692B" w:rsidRPr="00723CC1" w:rsidRDefault="00E8692B" w:rsidP="00CF7A8E">
      <w:pPr>
        <w:numPr>
          <w:ilvl w:val="0"/>
          <w:numId w:val="303"/>
        </w:numPr>
        <w:spacing w:before="20" w:after="20"/>
        <w:rPr>
          <w:rFonts w:ascii="Arial" w:hAnsi="Arial" w:cs="Arial"/>
          <w:sz w:val="22"/>
          <w:szCs w:val="22"/>
        </w:rPr>
      </w:pPr>
      <w:r w:rsidRPr="00723CC1">
        <w:rPr>
          <w:rFonts w:ascii="Arial" w:hAnsi="Arial" w:cs="Arial"/>
          <w:sz w:val="22"/>
          <w:szCs w:val="22"/>
        </w:rPr>
        <w:t>Aynı alanda çalışan farklı ekiplerin birbirinin işinden ve yarattığı tehlikeden haberdar olmaması</w:t>
      </w:r>
    </w:p>
    <w:p w14:paraId="31C08AC5" w14:textId="77777777" w:rsidR="00E8692B" w:rsidRPr="00723CC1" w:rsidRDefault="00E8692B" w:rsidP="00CF7A8E">
      <w:pPr>
        <w:numPr>
          <w:ilvl w:val="0"/>
          <w:numId w:val="303"/>
        </w:numPr>
        <w:spacing w:before="20" w:after="20"/>
        <w:rPr>
          <w:rFonts w:ascii="Arial" w:hAnsi="Arial" w:cs="Arial"/>
          <w:sz w:val="22"/>
          <w:szCs w:val="22"/>
        </w:rPr>
      </w:pPr>
      <w:r w:rsidRPr="00723CC1">
        <w:rPr>
          <w:rFonts w:ascii="Arial" w:hAnsi="Arial" w:cs="Arial"/>
          <w:sz w:val="22"/>
          <w:szCs w:val="22"/>
        </w:rPr>
        <w:t>Her ekibin kendi iş iznini geçerli sayması; izinler arası çakışma ve etkileşim analizinin yapılmaması</w:t>
      </w:r>
    </w:p>
    <w:p w14:paraId="42987ABD" w14:textId="77777777" w:rsidR="00E8692B" w:rsidRPr="00723CC1" w:rsidRDefault="00E8692B" w:rsidP="00CF7A8E">
      <w:pPr>
        <w:numPr>
          <w:ilvl w:val="0"/>
          <w:numId w:val="303"/>
        </w:numPr>
        <w:spacing w:before="20" w:after="20"/>
        <w:rPr>
          <w:rFonts w:ascii="Arial" w:hAnsi="Arial" w:cs="Arial"/>
          <w:sz w:val="22"/>
          <w:szCs w:val="22"/>
        </w:rPr>
      </w:pPr>
      <w:r w:rsidRPr="00723CC1">
        <w:rPr>
          <w:rFonts w:ascii="Arial" w:hAnsi="Arial" w:cs="Arial"/>
          <w:sz w:val="22"/>
          <w:szCs w:val="22"/>
        </w:rPr>
        <w:t>SIMOPS koordinatörü rolünün tanımlanmamış olması veya bu rolün fiilen işlevsiz kalması</w:t>
      </w:r>
    </w:p>
    <w:p w14:paraId="6EA96FF6" w14:textId="77777777" w:rsidR="00E8692B" w:rsidRPr="00723CC1" w:rsidRDefault="00E8692B" w:rsidP="00CF7A8E">
      <w:pPr>
        <w:numPr>
          <w:ilvl w:val="0"/>
          <w:numId w:val="303"/>
        </w:numPr>
        <w:spacing w:before="20" w:after="20"/>
        <w:rPr>
          <w:rFonts w:ascii="Arial" w:hAnsi="Arial" w:cs="Arial"/>
          <w:sz w:val="22"/>
          <w:szCs w:val="22"/>
        </w:rPr>
      </w:pPr>
      <w:r w:rsidRPr="00723CC1">
        <w:rPr>
          <w:rFonts w:ascii="Arial" w:hAnsi="Arial" w:cs="Arial"/>
          <w:sz w:val="22"/>
          <w:szCs w:val="22"/>
        </w:rPr>
        <w:t>Bakım işlemi sürerken proses operasyonunun devam etmesi; enerji sınırlarının kesişim noktalarının belirlenmemiş olması</w:t>
      </w:r>
    </w:p>
    <w:p w14:paraId="75391F42" w14:textId="77777777" w:rsidR="00E8692B" w:rsidRPr="00723CC1" w:rsidRDefault="00E8692B" w:rsidP="00CF7A8E">
      <w:pPr>
        <w:numPr>
          <w:ilvl w:val="0"/>
          <w:numId w:val="303"/>
        </w:numPr>
        <w:spacing w:before="20" w:after="20"/>
        <w:rPr>
          <w:rFonts w:ascii="Arial" w:hAnsi="Arial" w:cs="Arial"/>
          <w:sz w:val="22"/>
          <w:szCs w:val="22"/>
        </w:rPr>
      </w:pPr>
      <w:r w:rsidRPr="00723CC1">
        <w:rPr>
          <w:rFonts w:ascii="Arial" w:hAnsi="Arial" w:cs="Arial"/>
          <w:sz w:val="22"/>
          <w:szCs w:val="22"/>
        </w:rPr>
        <w:t>Müteahhit-işveren veya farklı müteahhitler arası koordinasyonun yetersizliği; herkesin kendi güvenlik sistemine göre hareket etmesi</w:t>
      </w:r>
    </w:p>
    <w:p w14:paraId="2B712096" w14:textId="77777777" w:rsidR="00E8692B" w:rsidRPr="00723CC1" w:rsidRDefault="00E8692B" w:rsidP="00CF7A8E">
      <w:pPr>
        <w:numPr>
          <w:ilvl w:val="0"/>
          <w:numId w:val="303"/>
        </w:numPr>
        <w:spacing w:before="20" w:after="20"/>
        <w:rPr>
          <w:rFonts w:ascii="Arial" w:hAnsi="Arial" w:cs="Arial"/>
          <w:sz w:val="22"/>
          <w:szCs w:val="22"/>
        </w:rPr>
      </w:pPr>
      <w:r w:rsidRPr="00723CC1">
        <w:rPr>
          <w:rFonts w:ascii="Arial" w:hAnsi="Arial" w:cs="Arial"/>
          <w:sz w:val="22"/>
          <w:szCs w:val="22"/>
        </w:rPr>
        <w:t>Sıcak iş ile kimyasal içerikli proses çalışmasının eş zamanlı yürütülmesi gibi tehlikeli kombinasyonların önceden analiz edilmemesi</w:t>
      </w:r>
    </w:p>
    <w:p w14:paraId="2DFBECD7" w14:textId="77777777" w:rsidR="00E8692B" w:rsidRPr="00723CC1" w:rsidRDefault="00E8692B" w:rsidP="00CF7A8E">
      <w:pPr>
        <w:numPr>
          <w:ilvl w:val="0"/>
          <w:numId w:val="303"/>
        </w:numPr>
        <w:spacing w:before="20" w:after="20"/>
        <w:rPr>
          <w:rFonts w:ascii="Arial" w:hAnsi="Arial" w:cs="Arial"/>
          <w:sz w:val="22"/>
          <w:szCs w:val="22"/>
        </w:rPr>
      </w:pPr>
      <w:r w:rsidRPr="00723CC1">
        <w:rPr>
          <w:rFonts w:ascii="Arial" w:hAnsi="Arial" w:cs="Arial"/>
          <w:sz w:val="22"/>
          <w:szCs w:val="22"/>
        </w:rPr>
        <w:t>Yoğun operasyon dönemlerinde (turnaround, devreye alma, kapasite artışı) SIMOPS matrisinin güncellenmemesi</w:t>
      </w:r>
    </w:p>
    <w:p w14:paraId="72AF0173" w14:textId="77777777" w:rsidR="00E8692B" w:rsidRPr="00723CC1" w:rsidRDefault="00E8692B" w:rsidP="00CF7A8E">
      <w:pPr>
        <w:spacing w:before="20" w:after="20"/>
        <w:rPr>
          <w:rFonts w:ascii="Arial" w:hAnsi="Arial" w:cs="Arial"/>
          <w:sz w:val="22"/>
          <w:szCs w:val="22"/>
        </w:rPr>
      </w:pPr>
    </w:p>
    <w:p w14:paraId="49C45DA6" w14:textId="3D3F26A6" w:rsidR="00E8692B" w:rsidRPr="00723CC1" w:rsidRDefault="00E8692B" w:rsidP="008F7DA8">
      <w:pPr>
        <w:spacing w:before="20" w:after="20"/>
        <w:rPr>
          <w:rFonts w:ascii="Arial" w:hAnsi="Arial" w:cs="Arial"/>
          <w:sz w:val="22"/>
          <w:szCs w:val="22"/>
        </w:rPr>
      </w:pPr>
      <w:r w:rsidRPr="00723CC1">
        <w:rPr>
          <w:rFonts w:ascii="Arial" w:hAnsi="Arial" w:cs="Arial"/>
          <w:sz w:val="22"/>
          <w:szCs w:val="22"/>
        </w:rPr>
        <w:br w:type="page"/>
      </w:r>
    </w:p>
    <w:p w14:paraId="49AE4603" w14:textId="5DA2F542" w:rsidR="00E8692B" w:rsidRPr="00723CC1" w:rsidRDefault="00E8692B" w:rsidP="0032586A">
      <w:pPr>
        <w:pStyle w:val="Heading1"/>
      </w:pPr>
      <w:bookmarkStart w:id="140" w:name="_Toc231335165"/>
      <w:r w:rsidRPr="00723CC1">
        <w:t>D5. Mühendislik / Tasarım ve Teknik Sistemler</w:t>
      </w:r>
      <w:bookmarkEnd w:id="140"/>
    </w:p>
    <w:p w14:paraId="1B12CCB8" w14:textId="77777777" w:rsidR="004F1ECC" w:rsidRPr="00723CC1" w:rsidRDefault="00D835B2" w:rsidP="004F1ECC">
      <w:pPr>
        <w:spacing w:before="20" w:after="20"/>
        <w:rPr>
          <w:rFonts w:ascii="Arial" w:hAnsi="Arial" w:cs="Arial"/>
          <w:sz w:val="22"/>
          <w:szCs w:val="22"/>
        </w:rPr>
      </w:pPr>
      <w:r w:rsidRPr="00723CC1">
        <w:rPr>
          <w:rFonts w:ascii="Arial" w:hAnsi="Arial" w:cs="Arial"/>
          <w:sz w:val="22"/>
          <w:szCs w:val="22"/>
        </w:rPr>
        <w:t>T</w:t>
      </w:r>
      <w:r w:rsidR="00E8692B" w:rsidRPr="00723CC1">
        <w:rPr>
          <w:rFonts w:ascii="Arial" w:hAnsi="Arial" w:cs="Arial"/>
          <w:sz w:val="22"/>
          <w:szCs w:val="22"/>
        </w:rPr>
        <w:t>esis, ekipman ve teknik sistemlerin tasarım yaşam döngüsündeki (tasarım girdisi, tasarım çıktısı, kapsam, gözden geçirme, devreye alma ve erken işletme izlemesi) sistemik kök nedenleri kapsar. Olay araştırmasında bu grup seçildiğinde, odak kişinin anlık hatasından çok tasarım süreçlerinin, veri ve standart yönetiminin, ergonomik ve insan faktörleri entegrasyonunun, PHA/HAZOP/LOPA gibi teknik risk analizlerinin ve operasyonel hazır oluş/PSSR uygulamalarının yeterliliğine kaydırılmalıdır.</w:t>
      </w:r>
    </w:p>
    <w:p w14:paraId="4948F7CA" w14:textId="77777777" w:rsidR="004F1ECC" w:rsidRPr="00723CC1" w:rsidRDefault="004F1ECC" w:rsidP="004F1ECC">
      <w:pPr>
        <w:spacing w:before="20" w:after="20"/>
        <w:rPr>
          <w:rFonts w:ascii="Arial" w:hAnsi="Arial" w:cs="Arial"/>
          <w:sz w:val="22"/>
          <w:szCs w:val="22"/>
        </w:rPr>
      </w:pPr>
    </w:p>
    <w:p w14:paraId="015B8D20" w14:textId="0EAE9DE4" w:rsidR="00936E3C" w:rsidRPr="00723CC1" w:rsidRDefault="00936E3C" w:rsidP="00936E3C">
      <w:pPr>
        <w:spacing w:before="20" w:after="20"/>
        <w:rPr>
          <w:rFonts w:ascii="Arial" w:hAnsi="Arial" w:cs="Arial"/>
          <w:b/>
          <w:bCs/>
          <w:sz w:val="22"/>
          <w:szCs w:val="22"/>
        </w:rPr>
      </w:pPr>
      <w:r w:rsidRPr="00723CC1">
        <w:rPr>
          <w:rFonts w:ascii="Arial" w:hAnsi="Arial" w:cs="Arial"/>
          <w:b/>
          <w:bCs/>
          <w:sz w:val="22"/>
          <w:szCs w:val="22"/>
        </w:rPr>
        <w:t>Anahtar kelimeler: “yanlış kapasite tasarımı” “hatalı malzeme seçimi” “start</w:t>
      </w:r>
      <w:r w:rsidRPr="00723CC1">
        <w:rPr>
          <w:rFonts w:ascii="Cambria Math" w:hAnsi="Cambria Math" w:cs="Cambria Math"/>
          <w:b/>
          <w:bCs/>
          <w:sz w:val="22"/>
          <w:szCs w:val="22"/>
        </w:rPr>
        <w:t>‑</w:t>
      </w:r>
      <w:r w:rsidRPr="00723CC1">
        <w:rPr>
          <w:rFonts w:ascii="Arial" w:hAnsi="Arial" w:cs="Arial"/>
          <w:b/>
          <w:bCs/>
          <w:sz w:val="22"/>
          <w:szCs w:val="22"/>
        </w:rPr>
        <w:t>up/acil duruma göre yetersiz tasarım” “RAGAGEP dikkate alınmadı” “tasarım hesapları eksik”</w:t>
      </w:r>
      <w:r w:rsidR="00723B68" w:rsidRPr="00723CC1">
        <w:rPr>
          <w:rFonts w:ascii="Arial" w:hAnsi="Arial" w:cs="Arial"/>
          <w:b/>
          <w:bCs/>
          <w:sz w:val="22"/>
          <w:szCs w:val="22"/>
        </w:rPr>
        <w:t xml:space="preserve"> </w:t>
      </w:r>
      <w:r w:rsidR="00723B68" w:rsidRPr="00723CC1">
        <w:rPr>
          <w:rFonts w:ascii="Arial" w:hAnsi="Arial" w:cs="Arial"/>
          <w:b/>
          <w:bCs/>
          <w:sz w:val="22"/>
          <w:szCs w:val="22"/>
        </w:rPr>
        <w:t>"start-up koşulu tasarımda yok"</w:t>
      </w:r>
    </w:p>
    <w:p w14:paraId="6E6B55A4" w14:textId="555D8F9E" w:rsidR="00E8692B" w:rsidRPr="00723CC1" w:rsidRDefault="00E8692B" w:rsidP="0032586A">
      <w:pPr>
        <w:pStyle w:val="Heading2"/>
      </w:pPr>
      <w:bookmarkStart w:id="141" w:name="_Toc231335166"/>
      <w:r w:rsidRPr="00723CC1">
        <w:t>D5.1 Teknik tasarım hataları veya uygunsuzluklar</w:t>
      </w:r>
      <w:bookmarkEnd w:id="141"/>
    </w:p>
    <w:p w14:paraId="621AE2E8" w14:textId="2BEED87B" w:rsidR="00E8692B" w:rsidRPr="00723CC1" w:rsidRDefault="00D835B2" w:rsidP="00CF7A8E">
      <w:pPr>
        <w:spacing w:before="20" w:after="20"/>
        <w:rPr>
          <w:rFonts w:ascii="Arial" w:hAnsi="Arial" w:cs="Arial"/>
          <w:sz w:val="22"/>
          <w:szCs w:val="22"/>
        </w:rPr>
      </w:pPr>
      <w:r w:rsidRPr="00723CC1">
        <w:rPr>
          <w:rFonts w:ascii="Arial" w:hAnsi="Arial" w:cs="Arial"/>
          <w:sz w:val="22"/>
          <w:szCs w:val="22"/>
        </w:rPr>
        <w:t>T</w:t>
      </w:r>
      <w:r w:rsidR="00E8692B" w:rsidRPr="00723CC1">
        <w:rPr>
          <w:rFonts w:ascii="Arial" w:hAnsi="Arial" w:cs="Arial"/>
          <w:sz w:val="22"/>
          <w:szCs w:val="22"/>
        </w:rPr>
        <w:t xml:space="preserve">esis, ekipman veya sistemin temel mühendislik tasarımının, proses amaçları, yükler, çevresel koşullar, ömür boyu bütünlük ve güvenlik gereklilikleri açısından yetersiz veya hatalı olmasını ifade eder. </w:t>
      </w:r>
      <w:r w:rsidRPr="00723CC1">
        <w:rPr>
          <w:rFonts w:ascii="Arial" w:hAnsi="Arial" w:cs="Arial"/>
          <w:sz w:val="22"/>
          <w:szCs w:val="22"/>
        </w:rPr>
        <w:t>T</w:t>
      </w:r>
      <w:r w:rsidR="00E8692B" w:rsidRPr="00723CC1">
        <w:rPr>
          <w:rFonts w:ascii="Arial" w:hAnsi="Arial" w:cs="Arial"/>
          <w:sz w:val="22"/>
          <w:szCs w:val="22"/>
        </w:rPr>
        <w:t xml:space="preserve">asarım çıktısının ve tasarım girdilerinin birbiriyle tutarsız olması, eksik mühendislik hesapları, uygunsuz malzeme/metalurji seçimi ve yanlış kapasite boyutlandırmaları ile doğrudan ilişkilidir. Teknik tasarım hataları; kod ve standartların yanlış veya yüzeysel uygulanması, RAGAGEP’lerin </w:t>
      </w:r>
      <w:r w:rsidR="00B60BBD" w:rsidRPr="00723CC1">
        <w:rPr>
          <w:rFonts w:ascii="Arial" w:hAnsi="Arial" w:cs="Arial"/>
          <w:sz w:val="22"/>
          <w:szCs w:val="22"/>
        </w:rPr>
        <w:t>(</w:t>
      </w:r>
      <w:r w:rsidR="00B60BBD" w:rsidRPr="00723CC1">
        <w:rPr>
          <w:rFonts w:ascii="Arial" w:hAnsi="Arial" w:cs="Arial"/>
          <w:sz w:val="22"/>
          <w:szCs w:val="22"/>
        </w:rPr>
        <w:t>Kabul Görmüş ve Genel Olarak Benimsenmiş İyi Mühendislik Uygulamaları</w:t>
      </w:r>
      <w:r w:rsidR="00B60BBD" w:rsidRPr="00723CC1">
        <w:rPr>
          <w:rFonts w:ascii="Arial" w:hAnsi="Arial" w:cs="Arial"/>
          <w:sz w:val="22"/>
          <w:szCs w:val="22"/>
        </w:rPr>
        <w:t xml:space="preserve">) </w:t>
      </w:r>
      <w:r w:rsidR="00E8692B" w:rsidRPr="00723CC1">
        <w:rPr>
          <w:rFonts w:ascii="Arial" w:hAnsi="Arial" w:cs="Arial"/>
          <w:sz w:val="22"/>
          <w:szCs w:val="22"/>
        </w:rPr>
        <w:t>dikkate alınmaması ve tasarım doğrulama/bağımsız inceleme süreçlerinin zayıflığı nedeniyle, ekipmanın normal, start</w:t>
      </w:r>
      <w:r w:rsidR="00E8692B" w:rsidRPr="00723CC1">
        <w:rPr>
          <w:rFonts w:ascii="Arial" w:hAnsi="Arial" w:cs="Arial"/>
          <w:sz w:val="22"/>
          <w:szCs w:val="22"/>
        </w:rPr>
        <w:noBreakHyphen/>
        <w:t>up/shutdown ve acil durum koşullarında güvenli çalışamamasına yol açar. Bu tür hatalar çoğunlukla tekil bir hesap yanlışından ziyade, tasarım organizasyonunun veri yönetimi, değişiklik kontrolü ve disiplinler arası koordinasyon eksikliklerinin sistematik sonucudur.</w:t>
      </w:r>
      <w:r w:rsidRPr="00723CC1">
        <w:rPr>
          <w:rFonts w:ascii="Arial" w:hAnsi="Arial" w:cs="Arial"/>
          <w:sz w:val="22"/>
          <w:szCs w:val="22"/>
        </w:rPr>
        <w:t xml:space="preserve"> T</w:t>
      </w:r>
      <w:r w:rsidR="00E8692B" w:rsidRPr="00723CC1">
        <w:rPr>
          <w:rFonts w:ascii="Arial" w:hAnsi="Arial" w:cs="Arial"/>
          <w:sz w:val="22"/>
          <w:szCs w:val="22"/>
        </w:rPr>
        <w:t>asarlanan sistemler beklenen ömründen önce arıza eder, limitleri aştığında kırılgan davranır veya hedeflenen güvenlik bütünlük seviyesini sağlayamaz.</w:t>
      </w:r>
    </w:p>
    <w:p w14:paraId="3C7FD62B"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F47FB14" w14:textId="77777777" w:rsidR="00E8692B" w:rsidRPr="00723CC1" w:rsidRDefault="00E8692B" w:rsidP="00CF7A8E">
      <w:pPr>
        <w:numPr>
          <w:ilvl w:val="0"/>
          <w:numId w:val="307"/>
        </w:numPr>
        <w:spacing w:before="20" w:after="20"/>
        <w:rPr>
          <w:rFonts w:ascii="Arial" w:hAnsi="Arial" w:cs="Arial"/>
          <w:sz w:val="22"/>
          <w:szCs w:val="22"/>
        </w:rPr>
      </w:pPr>
      <w:r w:rsidRPr="00723CC1">
        <w:rPr>
          <w:rFonts w:ascii="Arial" w:hAnsi="Arial" w:cs="Arial"/>
          <w:sz w:val="22"/>
          <w:szCs w:val="22"/>
        </w:rPr>
        <w:t>Malzeme ve kalınlık seçimlerinin korozyon, erozyon, yorulma veya kimyasal ortam dikkate alınmadan yapılması (örn. yanlış NACE/ASME seçimleri).</w:t>
      </w:r>
    </w:p>
    <w:p w14:paraId="5777DE5E" w14:textId="77777777" w:rsidR="00E8692B" w:rsidRPr="00723CC1" w:rsidRDefault="00E8692B" w:rsidP="00CF7A8E">
      <w:pPr>
        <w:numPr>
          <w:ilvl w:val="0"/>
          <w:numId w:val="307"/>
        </w:numPr>
        <w:spacing w:before="20" w:after="20"/>
        <w:rPr>
          <w:rFonts w:ascii="Arial" w:hAnsi="Arial" w:cs="Arial"/>
          <w:sz w:val="22"/>
          <w:szCs w:val="22"/>
        </w:rPr>
      </w:pPr>
      <w:r w:rsidRPr="00723CC1">
        <w:rPr>
          <w:rFonts w:ascii="Arial" w:hAnsi="Arial" w:cs="Arial"/>
          <w:sz w:val="22"/>
          <w:szCs w:val="22"/>
        </w:rPr>
        <w:t>Destek, ankraj, tahliye alanı gibi elemanların dinamik yükler, patlama/zorlanma basıncı ve sismik etkiler için yetersiz boyutlandırılması.</w:t>
      </w:r>
    </w:p>
    <w:p w14:paraId="2C9AAD84" w14:textId="77777777" w:rsidR="00E8692B" w:rsidRPr="00723CC1" w:rsidRDefault="00E8692B" w:rsidP="00CF7A8E">
      <w:pPr>
        <w:numPr>
          <w:ilvl w:val="0"/>
          <w:numId w:val="307"/>
        </w:numPr>
        <w:spacing w:before="20" w:after="20"/>
        <w:rPr>
          <w:rFonts w:ascii="Arial" w:hAnsi="Arial" w:cs="Arial"/>
          <w:sz w:val="22"/>
          <w:szCs w:val="22"/>
        </w:rPr>
      </w:pPr>
      <w:r w:rsidRPr="00723CC1">
        <w:rPr>
          <w:rFonts w:ascii="Arial" w:hAnsi="Arial" w:cs="Arial"/>
          <w:sz w:val="22"/>
          <w:szCs w:val="22"/>
        </w:rPr>
        <w:t>Normal işletme için uygun ama start</w:t>
      </w:r>
      <w:r w:rsidRPr="00723CC1">
        <w:rPr>
          <w:rFonts w:ascii="Arial" w:hAnsi="Arial" w:cs="Arial"/>
          <w:sz w:val="22"/>
          <w:szCs w:val="22"/>
        </w:rPr>
        <w:noBreakHyphen/>
        <w:t>up, shutdown veya acil durum senaryoları için yetersiz kapasiteye sahip pompalar, valfler, soğutma sistemleri ve enstrümantasyon.</w:t>
      </w:r>
    </w:p>
    <w:p w14:paraId="44FF73F9" w14:textId="77777777" w:rsidR="00E8692B" w:rsidRPr="00723CC1" w:rsidRDefault="00E8692B" w:rsidP="00CF7A8E">
      <w:pPr>
        <w:numPr>
          <w:ilvl w:val="0"/>
          <w:numId w:val="307"/>
        </w:numPr>
        <w:spacing w:before="20" w:after="20"/>
        <w:rPr>
          <w:rFonts w:ascii="Arial" w:hAnsi="Arial" w:cs="Arial"/>
          <w:sz w:val="22"/>
          <w:szCs w:val="22"/>
        </w:rPr>
      </w:pPr>
      <w:r w:rsidRPr="00723CC1">
        <w:rPr>
          <w:rFonts w:ascii="Arial" w:hAnsi="Arial" w:cs="Arial"/>
          <w:sz w:val="22"/>
          <w:szCs w:val="22"/>
        </w:rPr>
        <w:t>Tasarım dokümanları ile gerçek proses koşulları arasında uyumsuzluk; örneğin daha sonra değişen akış oranları veya yeni kimyasal türleri için tasarımın güncellenmemesi.</w:t>
      </w:r>
    </w:p>
    <w:p w14:paraId="1710FB30" w14:textId="77777777" w:rsidR="00E8692B" w:rsidRPr="00723CC1" w:rsidRDefault="00E8692B" w:rsidP="00CF7A8E">
      <w:pPr>
        <w:numPr>
          <w:ilvl w:val="0"/>
          <w:numId w:val="307"/>
        </w:numPr>
        <w:spacing w:before="20" w:after="20"/>
        <w:rPr>
          <w:rFonts w:ascii="Arial" w:hAnsi="Arial" w:cs="Arial"/>
          <w:sz w:val="22"/>
          <w:szCs w:val="22"/>
        </w:rPr>
      </w:pPr>
      <w:r w:rsidRPr="00723CC1">
        <w:rPr>
          <w:rFonts w:ascii="Arial" w:hAnsi="Arial" w:cs="Arial"/>
          <w:sz w:val="22"/>
          <w:szCs w:val="22"/>
        </w:rPr>
        <w:t>RAGAGEP, şirket tasarım kriterleri veya müşteri gereksinimlerinin parçalı uygulanması, çelişkili standartların çözülmeden kullanılması ve bunların tasarımda netleştirilmemesi.</w:t>
      </w:r>
    </w:p>
    <w:p w14:paraId="5818B483" w14:textId="22274111" w:rsidR="00E8692B" w:rsidRPr="00723CC1" w:rsidRDefault="00E8692B" w:rsidP="00CF7A8E">
      <w:pPr>
        <w:spacing w:before="20" w:after="20"/>
        <w:rPr>
          <w:rFonts w:ascii="Arial" w:hAnsi="Arial" w:cs="Arial"/>
          <w:sz w:val="22"/>
          <w:szCs w:val="22"/>
        </w:rPr>
      </w:pPr>
    </w:p>
    <w:p w14:paraId="15928BC5" w14:textId="55DB5AC8" w:rsidR="00AD7594" w:rsidRPr="00723CC1" w:rsidRDefault="00AD7594">
      <w:pPr>
        <w:rPr>
          <w:rFonts w:ascii="Arial" w:eastAsiaTheme="majorEastAsia" w:hAnsi="Arial" w:cs="Arial"/>
          <w:color w:val="0F4761" w:themeColor="accent1" w:themeShade="BF"/>
          <w:sz w:val="22"/>
          <w:szCs w:val="22"/>
        </w:rPr>
      </w:pPr>
      <w:r w:rsidRPr="00723CC1">
        <w:rPr>
          <w:rFonts w:ascii="Arial" w:hAnsi="Arial" w:cs="Arial"/>
          <w:sz w:val="22"/>
          <w:szCs w:val="22"/>
        </w:rPr>
        <w:br w:type="page"/>
      </w:r>
    </w:p>
    <w:p w14:paraId="43831B02" w14:textId="7589982C" w:rsidR="00936E3C" w:rsidRPr="00723CC1" w:rsidRDefault="00936E3C" w:rsidP="00936E3C">
      <w:pPr>
        <w:spacing w:before="20" w:after="20"/>
        <w:rPr>
          <w:rFonts w:ascii="Arial" w:hAnsi="Arial" w:cs="Arial"/>
          <w:b/>
          <w:bCs/>
          <w:sz w:val="22"/>
          <w:szCs w:val="22"/>
        </w:rPr>
      </w:pPr>
      <w:r w:rsidRPr="00723CC1">
        <w:rPr>
          <w:rFonts w:ascii="Arial" w:hAnsi="Arial" w:cs="Arial"/>
          <w:b/>
          <w:bCs/>
          <w:sz w:val="22"/>
          <w:szCs w:val="22"/>
        </w:rPr>
        <w:t xml:space="preserve">Anahtar kelimeler: “proses verisi hatalı” “yanlış/eskimiş standartla tasarım” </w:t>
      </w:r>
    </w:p>
    <w:p w14:paraId="216E160C" w14:textId="16C6772B" w:rsidR="00936E3C" w:rsidRPr="00723CC1" w:rsidRDefault="00936E3C" w:rsidP="00936E3C">
      <w:pPr>
        <w:spacing w:before="20" w:after="20"/>
        <w:rPr>
          <w:rFonts w:ascii="Arial" w:hAnsi="Arial" w:cs="Arial"/>
          <w:b/>
          <w:bCs/>
          <w:sz w:val="22"/>
          <w:szCs w:val="22"/>
        </w:rPr>
      </w:pPr>
      <w:r w:rsidRPr="00723CC1">
        <w:rPr>
          <w:rFonts w:ascii="Arial" w:hAnsi="Arial" w:cs="Arial"/>
          <w:b/>
          <w:bCs/>
          <w:sz w:val="22"/>
          <w:szCs w:val="22"/>
        </w:rPr>
        <w:t>“müşteri gereksinimi net değil” “sahayı yansıtmayan tasarım verisi” “çelişkili teknik şartname</w:t>
      </w:r>
    </w:p>
    <w:p w14:paraId="46D1EEB7" w14:textId="4D070595" w:rsidR="00E8692B" w:rsidRPr="00723CC1" w:rsidRDefault="00E8692B" w:rsidP="0032586A">
      <w:pPr>
        <w:pStyle w:val="Heading2"/>
      </w:pPr>
      <w:bookmarkStart w:id="142" w:name="_Toc231335167"/>
      <w:r w:rsidRPr="00723CC1">
        <w:t>D5.2 Tasarım girdileri, standartlar veya teknik şartnamelerin hatalı olması</w:t>
      </w:r>
      <w:bookmarkEnd w:id="142"/>
    </w:p>
    <w:p w14:paraId="1BBF91F0" w14:textId="732EA9BA" w:rsidR="00E8692B" w:rsidRPr="00723CC1" w:rsidRDefault="00D835B2" w:rsidP="00CF7A8E">
      <w:pPr>
        <w:spacing w:before="20" w:after="20"/>
        <w:rPr>
          <w:rFonts w:ascii="Arial" w:hAnsi="Arial" w:cs="Arial"/>
          <w:sz w:val="22"/>
          <w:szCs w:val="22"/>
        </w:rPr>
      </w:pPr>
      <w:r w:rsidRPr="00723CC1">
        <w:rPr>
          <w:rFonts w:ascii="Arial" w:hAnsi="Arial" w:cs="Arial"/>
          <w:sz w:val="22"/>
          <w:szCs w:val="22"/>
        </w:rPr>
        <w:t>T</w:t>
      </w:r>
      <w:r w:rsidR="00E8692B" w:rsidRPr="00723CC1">
        <w:rPr>
          <w:rFonts w:ascii="Arial" w:hAnsi="Arial" w:cs="Arial"/>
          <w:sz w:val="22"/>
          <w:szCs w:val="22"/>
        </w:rPr>
        <w:t xml:space="preserve">asarım sürecine giren veri, kriter ve gerekliliklerin (proses verileri, müşteri gereksinimleri, kod/standard referansları, çevresel ve operasyonel koşullar) eksik, hatalı, çelişkili veya güncel olmaması durumlarını kapsar. </w:t>
      </w:r>
      <w:r w:rsidRPr="00723CC1">
        <w:rPr>
          <w:rFonts w:ascii="Arial" w:hAnsi="Arial" w:cs="Arial"/>
          <w:sz w:val="22"/>
          <w:szCs w:val="22"/>
        </w:rPr>
        <w:t>Y</w:t>
      </w:r>
      <w:r w:rsidR="00E8692B" w:rsidRPr="00723CC1">
        <w:rPr>
          <w:rFonts w:ascii="Arial" w:hAnsi="Arial" w:cs="Arial"/>
          <w:sz w:val="22"/>
          <w:szCs w:val="22"/>
        </w:rPr>
        <w:t>anlış veya eksik proses koşullarından, uygun olmayan standart referanslarından veya çelişkili müşteri gereksinimlerinden kaynaklanan tasarım hatalarına odaklanır. Tasarım girdilerinin zayıflığı, sonradan ortaya çıkan korozyon, kapasite yetersizliği, uygunsuz malzeme seçimi veya acil durum koşulları için yetersiz ekipman boyutlandırması gibi sonuçlar doğurur. Bu kök neden; saha gerçekliğini tam yansıtmayan veri toplama süreçleri, standartların izlenmemesi ve değişiklik yönetiminin eksikliğiyle birlikte düşünülmelidir.</w:t>
      </w:r>
    </w:p>
    <w:p w14:paraId="1F4E7231"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1F7F78A7" w14:textId="77777777" w:rsidR="00E8692B" w:rsidRPr="00723CC1" w:rsidRDefault="00E8692B" w:rsidP="00CF7A8E">
      <w:pPr>
        <w:numPr>
          <w:ilvl w:val="0"/>
          <w:numId w:val="313"/>
        </w:numPr>
        <w:spacing w:before="20" w:after="20"/>
        <w:rPr>
          <w:rFonts w:ascii="Arial" w:hAnsi="Arial" w:cs="Arial"/>
          <w:sz w:val="22"/>
          <w:szCs w:val="22"/>
        </w:rPr>
      </w:pPr>
      <w:r w:rsidRPr="00723CC1">
        <w:rPr>
          <w:rFonts w:ascii="Arial" w:hAnsi="Arial" w:cs="Arial"/>
          <w:sz w:val="22"/>
          <w:szCs w:val="22"/>
        </w:rPr>
        <w:t>Tasarımda kullanılan proses verilerinin (basınç, sıcaklık, akış, faz dengesi, kimyasal kompozisyon) eksik veya hatalı olması; örneğin daha sonra sour gas’a geçen hattın hala sweet gas verilerine göre tasarlanması.</w:t>
      </w:r>
    </w:p>
    <w:p w14:paraId="784450A4" w14:textId="77777777" w:rsidR="00E8692B" w:rsidRPr="00723CC1" w:rsidRDefault="00E8692B" w:rsidP="00CF7A8E">
      <w:pPr>
        <w:numPr>
          <w:ilvl w:val="0"/>
          <w:numId w:val="313"/>
        </w:numPr>
        <w:spacing w:before="20" w:after="20"/>
        <w:rPr>
          <w:rFonts w:ascii="Arial" w:hAnsi="Arial" w:cs="Arial"/>
          <w:sz w:val="22"/>
          <w:szCs w:val="22"/>
        </w:rPr>
      </w:pPr>
      <w:r w:rsidRPr="00723CC1">
        <w:rPr>
          <w:rFonts w:ascii="Arial" w:hAnsi="Arial" w:cs="Arial"/>
          <w:sz w:val="22"/>
          <w:szCs w:val="22"/>
        </w:rPr>
        <w:t>Eski, yanlış veya çelişkili kod ve standart versiyonlarının kullanılması; birden fazla standardın farklı şartlarını içeren ama çelişkileri çözülmemiş şartnameler.</w:t>
      </w:r>
    </w:p>
    <w:p w14:paraId="6FD6A9B2" w14:textId="77777777" w:rsidR="00E8692B" w:rsidRPr="00723CC1" w:rsidRDefault="00E8692B" w:rsidP="00CF7A8E">
      <w:pPr>
        <w:numPr>
          <w:ilvl w:val="0"/>
          <w:numId w:val="313"/>
        </w:numPr>
        <w:spacing w:before="20" w:after="20"/>
        <w:rPr>
          <w:rFonts w:ascii="Arial" w:hAnsi="Arial" w:cs="Arial"/>
          <w:sz w:val="22"/>
          <w:szCs w:val="22"/>
        </w:rPr>
      </w:pPr>
      <w:r w:rsidRPr="00723CC1">
        <w:rPr>
          <w:rFonts w:ascii="Arial" w:hAnsi="Arial" w:cs="Arial"/>
          <w:sz w:val="22"/>
          <w:szCs w:val="22"/>
        </w:rPr>
        <w:t>Müşteri gereksinimlerinin tam, anlaşılır ve izlenebilir şekilde toplanmaması; sözleşme, teknik şartname ve fiili beklentiler arasında uyumsuzluk.</w:t>
      </w:r>
    </w:p>
    <w:p w14:paraId="19391744" w14:textId="77777777" w:rsidR="00E8692B" w:rsidRPr="00723CC1" w:rsidRDefault="00E8692B" w:rsidP="00CF7A8E">
      <w:pPr>
        <w:numPr>
          <w:ilvl w:val="0"/>
          <w:numId w:val="313"/>
        </w:numPr>
        <w:spacing w:before="20" w:after="20"/>
        <w:rPr>
          <w:rFonts w:ascii="Arial" w:hAnsi="Arial" w:cs="Arial"/>
          <w:sz w:val="22"/>
          <w:szCs w:val="22"/>
        </w:rPr>
      </w:pPr>
      <w:r w:rsidRPr="00723CC1">
        <w:rPr>
          <w:rFonts w:ascii="Arial" w:hAnsi="Arial" w:cs="Arial"/>
          <w:sz w:val="22"/>
          <w:szCs w:val="22"/>
        </w:rPr>
        <w:t>Yeni teknoloji veya yeni malzemeler için uygun standardın olmaması, buna rağmen risk analizi yapılmadan veya eşdeğerlik gösterilmeden tasarıma sokulması.</w:t>
      </w:r>
    </w:p>
    <w:p w14:paraId="6BD8C53D" w14:textId="77777777" w:rsidR="008F7DA8" w:rsidRPr="00723CC1" w:rsidRDefault="008F7DA8">
      <w:pPr>
        <w:rPr>
          <w:rFonts w:ascii="Arial" w:hAnsi="Arial" w:cs="Arial"/>
          <w:b/>
          <w:bCs/>
          <w:sz w:val="22"/>
          <w:szCs w:val="22"/>
        </w:rPr>
      </w:pPr>
    </w:p>
    <w:p w14:paraId="06E17C58" w14:textId="2351A632" w:rsidR="006073A9" w:rsidRPr="00723CC1" w:rsidRDefault="006073A9">
      <w:pPr>
        <w:rPr>
          <w:rFonts w:ascii="Arial" w:hAnsi="Arial" w:cs="Arial"/>
          <w:b/>
          <w:bCs/>
          <w:sz w:val="22"/>
          <w:szCs w:val="22"/>
        </w:rPr>
      </w:pPr>
      <w:r w:rsidRPr="00723CC1">
        <w:rPr>
          <w:rFonts w:ascii="Arial" w:hAnsi="Arial" w:cs="Arial"/>
          <w:b/>
          <w:bCs/>
          <w:sz w:val="22"/>
          <w:szCs w:val="22"/>
        </w:rPr>
        <w:br w:type="page"/>
      </w:r>
    </w:p>
    <w:p w14:paraId="7AD23E00" w14:textId="08EAEACA" w:rsidR="00936E3C" w:rsidRPr="00723CC1" w:rsidRDefault="00936E3C" w:rsidP="00936E3C">
      <w:pPr>
        <w:spacing w:before="20" w:after="20"/>
        <w:rPr>
          <w:rFonts w:ascii="Arial" w:hAnsi="Arial" w:cs="Arial"/>
          <w:b/>
          <w:bCs/>
          <w:sz w:val="22"/>
          <w:szCs w:val="22"/>
        </w:rPr>
      </w:pPr>
      <w:r w:rsidRPr="00723CC1">
        <w:rPr>
          <w:rFonts w:ascii="Arial" w:hAnsi="Arial" w:cs="Arial"/>
          <w:b/>
          <w:bCs/>
          <w:sz w:val="22"/>
          <w:szCs w:val="22"/>
        </w:rPr>
        <w:t>Anahtar kelimeler: “vana/acil stop erişilemez” “karışık/benzer buton dizilimi” “alarm seli, öncelik yok” “ergonomik olmayan çalışma yüksekliği” “operatöre aşırı zihinsel yük”</w:t>
      </w:r>
      <w:r w:rsidR="00723B68" w:rsidRPr="00723CC1">
        <w:rPr>
          <w:rFonts w:ascii="Arial" w:hAnsi="Arial" w:cs="Arial"/>
          <w:b/>
          <w:bCs/>
          <w:sz w:val="22"/>
          <w:szCs w:val="22"/>
        </w:rPr>
        <w:t xml:space="preserve"> </w:t>
      </w:r>
      <w:r w:rsidR="00723B68" w:rsidRPr="00723CC1">
        <w:rPr>
          <w:rFonts w:ascii="Arial" w:hAnsi="Arial" w:cs="Arial"/>
          <w:b/>
          <w:bCs/>
          <w:sz w:val="22"/>
          <w:szCs w:val="22"/>
        </w:rPr>
        <w:t>"benzer kontroller karıştırıldı"</w:t>
      </w:r>
    </w:p>
    <w:p w14:paraId="64142827" w14:textId="56D66AF6" w:rsidR="00E8692B" w:rsidRPr="00723CC1" w:rsidRDefault="00E8692B" w:rsidP="0032586A">
      <w:pPr>
        <w:pStyle w:val="Heading2"/>
      </w:pPr>
      <w:bookmarkStart w:id="143" w:name="_Toc231335168"/>
      <w:r w:rsidRPr="00723CC1">
        <w:t>D5.3 Ergonomik / insan faktör tasarım hataları</w:t>
      </w:r>
      <w:bookmarkEnd w:id="143"/>
    </w:p>
    <w:p w14:paraId="08DDBF84" w14:textId="30598683" w:rsidR="00E8692B" w:rsidRPr="00723CC1" w:rsidRDefault="00D835B2" w:rsidP="00CF7A8E">
      <w:pPr>
        <w:spacing w:before="20" w:after="20"/>
        <w:rPr>
          <w:rFonts w:ascii="Arial" w:hAnsi="Arial" w:cs="Arial"/>
          <w:sz w:val="22"/>
          <w:szCs w:val="22"/>
        </w:rPr>
      </w:pPr>
      <w:r w:rsidRPr="00723CC1">
        <w:rPr>
          <w:rFonts w:ascii="Arial" w:hAnsi="Arial" w:cs="Arial"/>
          <w:sz w:val="22"/>
          <w:szCs w:val="22"/>
        </w:rPr>
        <w:t>T</w:t>
      </w:r>
      <w:r w:rsidR="00E8692B" w:rsidRPr="00723CC1">
        <w:rPr>
          <w:rFonts w:ascii="Arial" w:hAnsi="Arial" w:cs="Arial"/>
          <w:sz w:val="22"/>
          <w:szCs w:val="22"/>
        </w:rPr>
        <w:t>esis, ekipman, kontrol panelleri ve çalışma alanlarının insanın fiziksel, bilişsel ve organizasyonel özellikleri dikkate alınmadan tasarlanması sonucunda, insan hatası olasılığının sistematik olarak artmasına odaklanır. Ergonomik tasarım hataları; erişilmesi zor vanalar ve acil stoplar, benzer görünümlü ama farklı işlevli kontrol elemanları, yüksek bilişsel yük oluşturan ekran ve alarm tasarımları, uygunsuz çalışma yüksekliği ve postür gerektiren iş istasyonları gibi unsurlarla kendini gösterir. Bu tür eksiklikler; vardiya yorgunluğu, dikkat dağınıklığı ve mental iş yükü ile birleşerek, tek bir operatör hatası gibi görünen olayların altında yatan sistemik tasarım zafiyetini oluşturur.</w:t>
      </w:r>
    </w:p>
    <w:p w14:paraId="3E08ED1E"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777D5A48" w14:textId="77777777" w:rsidR="00E8692B" w:rsidRPr="00723CC1" w:rsidRDefault="00E8692B" w:rsidP="00CF7A8E">
      <w:pPr>
        <w:numPr>
          <w:ilvl w:val="0"/>
          <w:numId w:val="319"/>
        </w:numPr>
        <w:spacing w:before="20" w:after="20"/>
        <w:rPr>
          <w:rFonts w:ascii="Arial" w:hAnsi="Arial" w:cs="Arial"/>
          <w:sz w:val="22"/>
          <w:szCs w:val="22"/>
        </w:rPr>
      </w:pPr>
      <w:r w:rsidRPr="00723CC1">
        <w:rPr>
          <w:rFonts w:ascii="Arial" w:hAnsi="Arial" w:cs="Arial"/>
          <w:sz w:val="22"/>
          <w:szCs w:val="22"/>
        </w:rPr>
        <w:t>Kontrol panellerinde benzer renk, şekil ve konumda butonlar/anahtarlar; standart olmayan semboller, karışık veya okunması zor etiketler.</w:t>
      </w:r>
    </w:p>
    <w:p w14:paraId="1EFD79D0" w14:textId="77777777" w:rsidR="00E8692B" w:rsidRPr="00723CC1" w:rsidRDefault="00E8692B" w:rsidP="00CF7A8E">
      <w:pPr>
        <w:numPr>
          <w:ilvl w:val="0"/>
          <w:numId w:val="319"/>
        </w:numPr>
        <w:spacing w:before="20" w:after="20"/>
        <w:rPr>
          <w:rFonts w:ascii="Arial" w:hAnsi="Arial" w:cs="Arial"/>
          <w:sz w:val="22"/>
          <w:szCs w:val="22"/>
        </w:rPr>
      </w:pPr>
      <w:r w:rsidRPr="00723CC1">
        <w:rPr>
          <w:rFonts w:ascii="Arial" w:hAnsi="Arial" w:cs="Arial"/>
          <w:sz w:val="22"/>
          <w:szCs w:val="22"/>
        </w:rPr>
        <w:t>Erişilmesi zor, merdiven veya tırmanma gerektiren, riskli postürlerle kullanılabilen vanalar, manuel kumandalar, acil stoplar.</w:t>
      </w:r>
    </w:p>
    <w:p w14:paraId="7D36EB90" w14:textId="77777777" w:rsidR="00E8692B" w:rsidRPr="00723CC1" w:rsidRDefault="00E8692B" w:rsidP="00CF7A8E">
      <w:pPr>
        <w:numPr>
          <w:ilvl w:val="0"/>
          <w:numId w:val="319"/>
        </w:numPr>
        <w:spacing w:before="20" w:after="20"/>
        <w:rPr>
          <w:rFonts w:ascii="Arial" w:hAnsi="Arial" w:cs="Arial"/>
          <w:sz w:val="22"/>
          <w:szCs w:val="22"/>
        </w:rPr>
      </w:pPr>
      <w:r w:rsidRPr="00723CC1">
        <w:rPr>
          <w:rFonts w:ascii="Arial" w:hAnsi="Arial" w:cs="Arial"/>
          <w:sz w:val="22"/>
          <w:szCs w:val="22"/>
        </w:rPr>
        <w:t>Çok sayıda alarmın aynı anda çalması, önceliklendirme olmaması, kritik alarmın diğerlerinin arasında kaybolması (alarm seli).</w:t>
      </w:r>
    </w:p>
    <w:p w14:paraId="3EF7ECB2" w14:textId="77777777" w:rsidR="00E8692B" w:rsidRPr="00723CC1" w:rsidRDefault="00E8692B" w:rsidP="00CF7A8E">
      <w:pPr>
        <w:numPr>
          <w:ilvl w:val="0"/>
          <w:numId w:val="319"/>
        </w:numPr>
        <w:spacing w:before="20" w:after="20"/>
        <w:rPr>
          <w:rFonts w:ascii="Arial" w:hAnsi="Arial" w:cs="Arial"/>
          <w:sz w:val="22"/>
          <w:szCs w:val="22"/>
        </w:rPr>
      </w:pPr>
      <w:r w:rsidRPr="00723CC1">
        <w:rPr>
          <w:rFonts w:ascii="Arial" w:hAnsi="Arial" w:cs="Arial"/>
          <w:sz w:val="22"/>
          <w:szCs w:val="22"/>
        </w:rPr>
        <w:t>Yüksek fiziksel iş yükü gerektiren, sık tekrarlanan veya statik yük içeren görevler; uygun kaldırma yardımcıları, kaldırma limitleri veya mola tasarımı olmaması.</w:t>
      </w:r>
    </w:p>
    <w:p w14:paraId="48404C65" w14:textId="77777777" w:rsidR="00E8692B" w:rsidRPr="00723CC1" w:rsidRDefault="00E8692B" w:rsidP="00CF7A8E">
      <w:pPr>
        <w:numPr>
          <w:ilvl w:val="0"/>
          <w:numId w:val="319"/>
        </w:numPr>
        <w:spacing w:before="20" w:after="20"/>
        <w:rPr>
          <w:rFonts w:ascii="Arial" w:hAnsi="Arial" w:cs="Arial"/>
          <w:sz w:val="22"/>
          <w:szCs w:val="22"/>
        </w:rPr>
      </w:pPr>
      <w:r w:rsidRPr="00723CC1">
        <w:rPr>
          <w:rFonts w:ascii="Arial" w:hAnsi="Arial" w:cs="Arial"/>
          <w:sz w:val="22"/>
          <w:szCs w:val="22"/>
        </w:rPr>
        <w:t>Operatörden karmaşık hesap, tablo kullanımı veya uzun akış şemaları üzerinden mental işlem yapmasını bekleyen, otomasyona veya görsel iş yardımcılarına çevrilmemiş görevler.</w:t>
      </w:r>
    </w:p>
    <w:p w14:paraId="4DF93FDC" w14:textId="77777777" w:rsidR="008F7DA8" w:rsidRPr="00723CC1" w:rsidRDefault="008F7DA8">
      <w:pPr>
        <w:rPr>
          <w:rFonts w:ascii="Arial" w:hAnsi="Arial" w:cs="Arial"/>
          <w:b/>
          <w:bCs/>
          <w:sz w:val="22"/>
          <w:szCs w:val="22"/>
        </w:rPr>
      </w:pPr>
    </w:p>
    <w:p w14:paraId="2FCAAEB5" w14:textId="60353C35" w:rsidR="006073A9" w:rsidRPr="00723CC1" w:rsidRDefault="006073A9">
      <w:pPr>
        <w:rPr>
          <w:rFonts w:ascii="Arial" w:hAnsi="Arial" w:cs="Arial"/>
          <w:b/>
          <w:bCs/>
          <w:sz w:val="22"/>
          <w:szCs w:val="22"/>
        </w:rPr>
      </w:pPr>
      <w:r w:rsidRPr="00723CC1">
        <w:rPr>
          <w:rFonts w:ascii="Arial" w:hAnsi="Arial" w:cs="Arial"/>
          <w:b/>
          <w:bCs/>
          <w:sz w:val="22"/>
          <w:szCs w:val="22"/>
        </w:rPr>
        <w:br w:type="page"/>
      </w:r>
    </w:p>
    <w:p w14:paraId="7F7CDBCC" w14:textId="62431F45" w:rsidR="00936E3C" w:rsidRPr="00723CC1" w:rsidRDefault="00936E3C" w:rsidP="00936E3C">
      <w:pPr>
        <w:spacing w:before="20" w:after="20"/>
        <w:rPr>
          <w:rFonts w:ascii="Arial" w:hAnsi="Arial" w:cs="Arial"/>
          <w:b/>
          <w:bCs/>
          <w:sz w:val="22"/>
          <w:szCs w:val="22"/>
        </w:rPr>
      </w:pPr>
      <w:r w:rsidRPr="00723CC1">
        <w:rPr>
          <w:rFonts w:ascii="Arial" w:hAnsi="Arial" w:cs="Arial"/>
          <w:b/>
          <w:bCs/>
          <w:sz w:val="22"/>
          <w:szCs w:val="22"/>
        </w:rPr>
        <w:t xml:space="preserve">Anahtar kelimeler: “projeye aykırı montaj” “yanlış malzeme kullanıldı” “koruyucu/proses elemanı projeye göre kurulmadı” “NDT/pressure test formalite yapıldı” </w:t>
      </w:r>
    </w:p>
    <w:p w14:paraId="43E7F698" w14:textId="50A24771" w:rsidR="00936E3C" w:rsidRPr="00723CC1" w:rsidRDefault="00936E3C" w:rsidP="00936E3C">
      <w:pPr>
        <w:spacing w:before="20" w:after="20"/>
        <w:rPr>
          <w:rFonts w:ascii="Arial" w:hAnsi="Arial" w:cs="Arial"/>
          <w:b/>
          <w:bCs/>
          <w:sz w:val="22"/>
          <w:szCs w:val="22"/>
        </w:rPr>
      </w:pPr>
      <w:r w:rsidRPr="00723CC1">
        <w:rPr>
          <w:rFonts w:ascii="Arial" w:hAnsi="Arial" w:cs="Arial"/>
          <w:b/>
          <w:bCs/>
          <w:sz w:val="22"/>
          <w:szCs w:val="22"/>
        </w:rPr>
        <w:t>“yüklenici kontrolsüz bırakıldı”</w:t>
      </w:r>
      <w:r w:rsidR="00723B68" w:rsidRPr="00723CC1">
        <w:rPr>
          <w:rFonts w:ascii="Arial" w:hAnsi="Arial" w:cs="Arial"/>
          <w:b/>
          <w:bCs/>
          <w:sz w:val="22"/>
          <w:szCs w:val="22"/>
        </w:rPr>
        <w:t xml:space="preserve"> </w:t>
      </w:r>
      <w:r w:rsidR="00723B68" w:rsidRPr="00723CC1">
        <w:rPr>
          <w:rFonts w:ascii="Arial" w:hAnsi="Arial" w:cs="Arial"/>
          <w:b/>
          <w:bCs/>
          <w:sz w:val="22"/>
          <w:szCs w:val="22"/>
        </w:rPr>
        <w:t>"çizimden sapma kayıt altında değil"</w:t>
      </w:r>
    </w:p>
    <w:p w14:paraId="740AD583" w14:textId="07E3A971" w:rsidR="00E8692B" w:rsidRPr="00723CC1" w:rsidRDefault="00E8692B" w:rsidP="0032586A">
      <w:pPr>
        <w:pStyle w:val="Heading2"/>
      </w:pPr>
      <w:bookmarkStart w:id="144" w:name="_Toc231335169"/>
      <w:r w:rsidRPr="00723CC1">
        <w:t>D5.4 İnşaat / montaj denetiminin etkisiz olması</w:t>
      </w:r>
      <w:bookmarkEnd w:id="144"/>
    </w:p>
    <w:p w14:paraId="526671AC" w14:textId="409CA8EB" w:rsidR="00E8692B" w:rsidRPr="00723CC1" w:rsidRDefault="00D835B2" w:rsidP="00CF7A8E">
      <w:pPr>
        <w:spacing w:before="20" w:after="20"/>
        <w:rPr>
          <w:rFonts w:ascii="Arial" w:hAnsi="Arial" w:cs="Arial"/>
          <w:sz w:val="22"/>
          <w:szCs w:val="22"/>
        </w:rPr>
      </w:pPr>
      <w:r w:rsidRPr="00723CC1">
        <w:rPr>
          <w:rFonts w:ascii="Arial" w:hAnsi="Arial" w:cs="Arial"/>
          <w:sz w:val="22"/>
          <w:szCs w:val="22"/>
        </w:rPr>
        <w:t>T</w:t>
      </w:r>
      <w:r w:rsidR="00E8692B" w:rsidRPr="00723CC1">
        <w:rPr>
          <w:rFonts w:ascii="Arial" w:hAnsi="Arial" w:cs="Arial"/>
          <w:sz w:val="22"/>
          <w:szCs w:val="22"/>
        </w:rPr>
        <w:t xml:space="preserve">asarımın kağıt üzerinde doğru olmasına rağmen, inşaat, montaj veya modifikasyon sürecinde tasarım kriterlerine, spesifikasyonlara ve onaylı çizimlere uygun uygulama yapılmamasını kapsar. </w:t>
      </w:r>
      <w:r w:rsidRPr="00723CC1">
        <w:rPr>
          <w:rFonts w:ascii="Arial" w:hAnsi="Arial" w:cs="Arial"/>
          <w:sz w:val="22"/>
          <w:szCs w:val="22"/>
        </w:rPr>
        <w:t>T</w:t>
      </w:r>
      <w:r w:rsidR="00E8692B" w:rsidRPr="00723CC1">
        <w:rPr>
          <w:rFonts w:ascii="Arial" w:hAnsi="Arial" w:cs="Arial"/>
          <w:sz w:val="22"/>
          <w:szCs w:val="22"/>
        </w:rPr>
        <w:t>asarım çıktısı ile sahadaki fiili uygulama arasındaki tutarsızlık örnekleri (yanlış malzeme kullanımı, hatalı bağlantı noktaları, eksik kaynak/ankraj, yanlış tie</w:t>
      </w:r>
      <w:r w:rsidR="00E8692B" w:rsidRPr="00723CC1">
        <w:rPr>
          <w:rFonts w:ascii="Arial" w:hAnsi="Arial" w:cs="Arial"/>
          <w:sz w:val="22"/>
          <w:szCs w:val="22"/>
        </w:rPr>
        <w:noBreakHyphen/>
        <w:t>in lokasyonları) bu başlıkla uyumludur. Etkisiz montaj denetimi; yetersiz gözetim, kalite kontrol prosedürlerinin eksikliği veya uygulanmaması ve yüklenici işlerinin sistematik olarak doğrulanmaması sonucu ortaya çıkar. Bu kök neden, kazanın temel tetikleyicisi olabileceği gibi, ekipman bütünlüğünün zayıflamasına yol açarak ikincil olaylara zemin hazırlayan gizli kusurlar da üretebilir.</w:t>
      </w:r>
    </w:p>
    <w:p w14:paraId="3F23A575"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558F4867" w14:textId="77777777" w:rsidR="00E8692B" w:rsidRPr="00723CC1" w:rsidRDefault="00E8692B" w:rsidP="00CF7A8E">
      <w:pPr>
        <w:numPr>
          <w:ilvl w:val="0"/>
          <w:numId w:val="325"/>
        </w:numPr>
        <w:spacing w:before="20" w:after="20"/>
        <w:rPr>
          <w:rFonts w:ascii="Arial" w:hAnsi="Arial" w:cs="Arial"/>
          <w:sz w:val="22"/>
          <w:szCs w:val="22"/>
        </w:rPr>
      </w:pPr>
      <w:r w:rsidRPr="00723CC1">
        <w:rPr>
          <w:rFonts w:ascii="Arial" w:hAnsi="Arial" w:cs="Arial"/>
          <w:sz w:val="22"/>
          <w:szCs w:val="22"/>
        </w:rPr>
        <w:t>Onaylı projeden saparak farklı malzeme, et kalınlığı, kaynak prosedürü veya bağlantı detayının uygulanması ve bunun kayıt altına alınmaması.</w:t>
      </w:r>
    </w:p>
    <w:p w14:paraId="74D97B85" w14:textId="77777777" w:rsidR="00E8692B" w:rsidRPr="00723CC1" w:rsidRDefault="00E8692B" w:rsidP="00CF7A8E">
      <w:pPr>
        <w:numPr>
          <w:ilvl w:val="0"/>
          <w:numId w:val="325"/>
        </w:numPr>
        <w:spacing w:before="20" w:after="20"/>
        <w:rPr>
          <w:rFonts w:ascii="Arial" w:hAnsi="Arial" w:cs="Arial"/>
          <w:sz w:val="22"/>
          <w:szCs w:val="22"/>
        </w:rPr>
      </w:pPr>
      <w:r w:rsidRPr="00723CC1">
        <w:rPr>
          <w:rFonts w:ascii="Arial" w:hAnsi="Arial" w:cs="Arial"/>
          <w:sz w:val="22"/>
          <w:szCs w:val="22"/>
        </w:rPr>
        <w:t>Koruyucu sistemlerin (guard, bariyer, SIS bileşenleri, yangın sistemi, havalandırma) projedeki yerleşim ve kapsama alanına uygun kurulmamış olması.</w:t>
      </w:r>
    </w:p>
    <w:p w14:paraId="566490EE" w14:textId="77777777" w:rsidR="00E8692B" w:rsidRPr="00723CC1" w:rsidRDefault="00E8692B" w:rsidP="00CF7A8E">
      <w:pPr>
        <w:numPr>
          <w:ilvl w:val="0"/>
          <w:numId w:val="325"/>
        </w:numPr>
        <w:spacing w:before="20" w:after="20"/>
        <w:rPr>
          <w:rFonts w:ascii="Arial" w:hAnsi="Arial" w:cs="Arial"/>
          <w:sz w:val="22"/>
          <w:szCs w:val="22"/>
        </w:rPr>
      </w:pPr>
      <w:r w:rsidRPr="00723CC1">
        <w:rPr>
          <w:rFonts w:ascii="Arial" w:hAnsi="Arial" w:cs="Arial"/>
          <w:sz w:val="22"/>
          <w:szCs w:val="22"/>
        </w:rPr>
        <w:t>Tie</w:t>
      </w:r>
      <w:r w:rsidRPr="00723CC1">
        <w:rPr>
          <w:rFonts w:ascii="Arial" w:hAnsi="Arial" w:cs="Arial"/>
          <w:sz w:val="22"/>
          <w:szCs w:val="22"/>
        </w:rPr>
        <w:noBreakHyphen/>
        <w:t>in noktalarının yanlış lokasyonlara bağlanması, drenaj ve tahliye hatlarının projedekinden farklı eğim ve yönlerde döşenmesi.</w:t>
      </w:r>
    </w:p>
    <w:p w14:paraId="6B18DECA" w14:textId="77777777" w:rsidR="00E8692B" w:rsidRPr="00723CC1" w:rsidRDefault="00E8692B" w:rsidP="00CF7A8E">
      <w:pPr>
        <w:numPr>
          <w:ilvl w:val="0"/>
          <w:numId w:val="325"/>
        </w:numPr>
        <w:spacing w:before="20" w:after="20"/>
        <w:rPr>
          <w:rFonts w:ascii="Arial" w:hAnsi="Arial" w:cs="Arial"/>
          <w:sz w:val="22"/>
          <w:szCs w:val="22"/>
        </w:rPr>
      </w:pPr>
      <w:r w:rsidRPr="00723CC1">
        <w:rPr>
          <w:rFonts w:ascii="Arial" w:hAnsi="Arial" w:cs="Arial"/>
          <w:sz w:val="22"/>
          <w:szCs w:val="22"/>
        </w:rPr>
        <w:t>Kaynak, tahribatsız muayene, basınç testi gibi kalite kontrol aktivitelerinin kapsam dışı bırakılması, belgelenmemesi veya sadece formalite icabı yapılması.</w:t>
      </w:r>
    </w:p>
    <w:p w14:paraId="0486FB16" w14:textId="77777777" w:rsidR="008F7DA8" w:rsidRPr="00723CC1" w:rsidRDefault="008F7DA8">
      <w:pPr>
        <w:rPr>
          <w:rFonts w:ascii="Arial" w:hAnsi="Arial" w:cs="Arial"/>
          <w:b/>
          <w:bCs/>
          <w:sz w:val="22"/>
          <w:szCs w:val="22"/>
        </w:rPr>
      </w:pPr>
    </w:p>
    <w:p w14:paraId="5F8B8AAB" w14:textId="348711D8" w:rsidR="006073A9" w:rsidRPr="00723CC1" w:rsidRDefault="006073A9">
      <w:pPr>
        <w:rPr>
          <w:rFonts w:ascii="Arial" w:hAnsi="Arial" w:cs="Arial"/>
          <w:b/>
          <w:bCs/>
          <w:sz w:val="22"/>
          <w:szCs w:val="22"/>
        </w:rPr>
      </w:pPr>
      <w:r w:rsidRPr="00723CC1">
        <w:rPr>
          <w:rFonts w:ascii="Arial" w:hAnsi="Arial" w:cs="Arial"/>
          <w:b/>
          <w:bCs/>
          <w:sz w:val="22"/>
          <w:szCs w:val="22"/>
        </w:rPr>
        <w:br w:type="page"/>
      </w:r>
    </w:p>
    <w:p w14:paraId="3D47AC8F" w14:textId="2D259952" w:rsidR="00936E3C" w:rsidRPr="00723CC1" w:rsidRDefault="00936E3C" w:rsidP="00936E3C">
      <w:pPr>
        <w:spacing w:before="20" w:after="20"/>
        <w:rPr>
          <w:rFonts w:ascii="Arial" w:hAnsi="Arial" w:cs="Arial"/>
          <w:b/>
          <w:bCs/>
          <w:sz w:val="22"/>
          <w:szCs w:val="22"/>
        </w:rPr>
      </w:pPr>
      <w:r w:rsidRPr="00723CC1">
        <w:rPr>
          <w:rFonts w:ascii="Arial" w:hAnsi="Arial" w:cs="Arial"/>
          <w:b/>
          <w:bCs/>
          <w:sz w:val="22"/>
          <w:szCs w:val="22"/>
        </w:rPr>
        <w:t>Anahtar kelimeler: “PSSR yapılmadan devreye alındı</w:t>
      </w:r>
      <w:r w:rsidR="00CD0EE9" w:rsidRPr="00723CC1">
        <w:rPr>
          <w:rFonts w:ascii="Arial" w:hAnsi="Arial" w:cs="Arial"/>
          <w:b/>
          <w:bCs/>
          <w:sz w:val="22"/>
          <w:szCs w:val="22"/>
        </w:rPr>
        <w:t>” “</w:t>
      </w:r>
      <w:r w:rsidRPr="00723CC1">
        <w:rPr>
          <w:rFonts w:ascii="Arial" w:hAnsi="Arial" w:cs="Arial"/>
          <w:b/>
          <w:bCs/>
          <w:sz w:val="22"/>
          <w:szCs w:val="22"/>
        </w:rPr>
        <w:t>koruyucu sistem fonksiyon testi yok</w:t>
      </w:r>
      <w:r w:rsidR="00CD0EE9" w:rsidRPr="00723CC1">
        <w:rPr>
          <w:rFonts w:ascii="Arial" w:hAnsi="Arial" w:cs="Arial"/>
          <w:b/>
          <w:bCs/>
          <w:sz w:val="22"/>
          <w:szCs w:val="22"/>
        </w:rPr>
        <w:t>” “</w:t>
      </w:r>
      <w:r w:rsidRPr="00723CC1">
        <w:rPr>
          <w:rFonts w:ascii="Arial" w:hAnsi="Arial" w:cs="Arial"/>
          <w:b/>
          <w:bCs/>
          <w:sz w:val="22"/>
          <w:szCs w:val="22"/>
        </w:rPr>
        <w:t>prosedür/eğitim PSSR’de doğrulanmadı</w:t>
      </w:r>
      <w:r w:rsidR="00CD0EE9" w:rsidRPr="00723CC1">
        <w:rPr>
          <w:rFonts w:ascii="Arial" w:hAnsi="Arial" w:cs="Arial"/>
          <w:b/>
          <w:bCs/>
          <w:sz w:val="22"/>
          <w:szCs w:val="22"/>
        </w:rPr>
        <w:t>” “</w:t>
      </w:r>
      <w:r w:rsidRPr="00723CC1">
        <w:rPr>
          <w:rFonts w:ascii="Arial" w:hAnsi="Arial" w:cs="Arial"/>
          <w:b/>
          <w:bCs/>
          <w:sz w:val="22"/>
          <w:szCs w:val="22"/>
        </w:rPr>
        <w:t xml:space="preserve">HAZOP/LOPA aksiyonları kapanmadan </w:t>
      </w:r>
      <w:r w:rsidR="00CD0EE9" w:rsidRPr="00723CC1">
        <w:rPr>
          <w:rFonts w:ascii="Arial" w:hAnsi="Arial" w:cs="Arial"/>
          <w:b/>
          <w:bCs/>
          <w:sz w:val="22"/>
          <w:szCs w:val="22"/>
        </w:rPr>
        <w:t>başlatma” “</w:t>
      </w:r>
      <w:r w:rsidRPr="00723CC1">
        <w:rPr>
          <w:rFonts w:ascii="Arial" w:hAnsi="Arial" w:cs="Arial"/>
          <w:b/>
          <w:bCs/>
          <w:sz w:val="22"/>
          <w:szCs w:val="22"/>
        </w:rPr>
        <w:t>PSSR kağıt üzerinde imzalandı</w:t>
      </w:r>
      <w:r w:rsidR="00CD0EE9" w:rsidRPr="00723CC1">
        <w:rPr>
          <w:rFonts w:ascii="Arial" w:hAnsi="Arial" w:cs="Arial"/>
          <w:b/>
          <w:bCs/>
          <w:sz w:val="22"/>
          <w:szCs w:val="22"/>
        </w:rPr>
        <w:t>”</w:t>
      </w:r>
      <w:r w:rsidR="00723B68" w:rsidRPr="00723CC1">
        <w:rPr>
          <w:rFonts w:ascii="Arial" w:hAnsi="Arial" w:cs="Arial"/>
          <w:b/>
          <w:bCs/>
          <w:sz w:val="22"/>
          <w:szCs w:val="22"/>
        </w:rPr>
        <w:t xml:space="preserve"> </w:t>
      </w:r>
      <w:r w:rsidR="00723B68" w:rsidRPr="00723CC1">
        <w:rPr>
          <w:rFonts w:ascii="Arial" w:hAnsi="Arial" w:cs="Arial"/>
          <w:b/>
          <w:bCs/>
          <w:sz w:val="22"/>
          <w:szCs w:val="22"/>
        </w:rPr>
        <w:t>"koruyucu sistem test edilmedi"</w:t>
      </w:r>
    </w:p>
    <w:p w14:paraId="3AF36138" w14:textId="751B8EF1" w:rsidR="00E8692B" w:rsidRPr="00723CC1" w:rsidRDefault="00E8692B" w:rsidP="0032586A">
      <w:pPr>
        <w:pStyle w:val="Heading2"/>
      </w:pPr>
      <w:bookmarkStart w:id="145" w:name="_Toc231335170"/>
      <w:r w:rsidRPr="00723CC1">
        <w:t xml:space="preserve">D5.5 </w:t>
      </w:r>
      <w:bookmarkStart w:id="146" w:name="_Hlk229344462"/>
      <w:r w:rsidRPr="00723CC1">
        <w:t xml:space="preserve">Operasyonel hazır olma </w:t>
      </w:r>
      <w:bookmarkEnd w:id="146"/>
      <w:r w:rsidRPr="00723CC1">
        <w:t>(PSSR) eksiklikleri</w:t>
      </w:r>
      <w:bookmarkEnd w:id="145"/>
    </w:p>
    <w:p w14:paraId="6E51FBA7" w14:textId="4AC28F33" w:rsidR="00E8692B" w:rsidRPr="00723CC1" w:rsidRDefault="00D835B2" w:rsidP="00CF7A8E">
      <w:pPr>
        <w:spacing w:before="20" w:after="20"/>
        <w:rPr>
          <w:rFonts w:ascii="Arial" w:hAnsi="Arial" w:cs="Arial"/>
          <w:sz w:val="22"/>
          <w:szCs w:val="22"/>
        </w:rPr>
      </w:pPr>
      <w:r w:rsidRPr="00723CC1">
        <w:rPr>
          <w:rFonts w:ascii="Arial" w:hAnsi="Arial" w:cs="Arial"/>
          <w:sz w:val="22"/>
          <w:szCs w:val="22"/>
        </w:rPr>
        <w:t>İ</w:t>
      </w:r>
      <w:r w:rsidR="00E8692B" w:rsidRPr="00723CC1">
        <w:rPr>
          <w:rFonts w:ascii="Arial" w:hAnsi="Arial" w:cs="Arial"/>
          <w:sz w:val="22"/>
          <w:szCs w:val="22"/>
        </w:rPr>
        <w:t>nşaattan operasyona geçiş öncesinde sistemlerin güvenli ve tam hazır olduğunu doğrulayan “</w:t>
      </w:r>
      <w:r w:rsidRPr="00723CC1">
        <w:rPr>
          <w:rFonts w:ascii="Arial" w:hAnsi="Arial" w:cs="Arial"/>
          <w:sz w:val="22"/>
          <w:szCs w:val="22"/>
        </w:rPr>
        <w:t xml:space="preserve">Operasyonel hazır olma </w:t>
      </w:r>
      <w:r w:rsidR="00E8692B" w:rsidRPr="00723CC1">
        <w:rPr>
          <w:rFonts w:ascii="Arial" w:hAnsi="Arial" w:cs="Arial"/>
          <w:sz w:val="22"/>
          <w:szCs w:val="22"/>
        </w:rPr>
        <w:t>/ Pre</w:t>
      </w:r>
      <w:r w:rsidR="00E8692B" w:rsidRPr="00723CC1">
        <w:rPr>
          <w:rFonts w:ascii="Arial" w:hAnsi="Arial" w:cs="Arial"/>
          <w:sz w:val="22"/>
          <w:szCs w:val="22"/>
        </w:rPr>
        <w:noBreakHyphen/>
        <w:t>Startup Safety Review (PSSR)” süreçlerinin olmaması, eksik tasarlanması veya etkisiz uygulanmasını ifade eder; amaç tasarımın, montajın, prosedürlerin, eğitimlerin ve koruyucu sistemlerin devreye alma öncesi birlikte doğrulanmasıdır. Etkisiz PSSR, tasarım ve montaj fazlarında yapılan hataların yakalanmadan işletmeye geçmesine ve erken işletme döneminde yüksek olay ve devre dışı kalma oranlarına yol açar.</w:t>
      </w:r>
    </w:p>
    <w:p w14:paraId="5A301739"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1F7D2BB" w14:textId="77777777" w:rsidR="00E8692B" w:rsidRPr="00723CC1" w:rsidRDefault="00E8692B" w:rsidP="00CF7A8E">
      <w:pPr>
        <w:numPr>
          <w:ilvl w:val="0"/>
          <w:numId w:val="331"/>
        </w:numPr>
        <w:spacing w:before="20" w:after="20"/>
        <w:rPr>
          <w:rFonts w:ascii="Arial" w:hAnsi="Arial" w:cs="Arial"/>
          <w:sz w:val="22"/>
          <w:szCs w:val="22"/>
        </w:rPr>
      </w:pPr>
      <w:r w:rsidRPr="00723CC1">
        <w:rPr>
          <w:rFonts w:ascii="Arial" w:hAnsi="Arial" w:cs="Arial"/>
          <w:sz w:val="22"/>
          <w:szCs w:val="22"/>
        </w:rPr>
        <w:t>PSSR sürecinin hiç tanımlanmamış olması veya yalnızca yasal bir formalite olarak, sahada doğrulama yapılmadan kağıt üzerinde imzalanması.</w:t>
      </w:r>
    </w:p>
    <w:p w14:paraId="1B5C0E6D" w14:textId="77777777" w:rsidR="00E8692B" w:rsidRPr="00723CC1" w:rsidRDefault="00E8692B" w:rsidP="00CF7A8E">
      <w:pPr>
        <w:numPr>
          <w:ilvl w:val="0"/>
          <w:numId w:val="331"/>
        </w:numPr>
        <w:spacing w:before="20" w:after="20"/>
        <w:rPr>
          <w:rFonts w:ascii="Arial" w:hAnsi="Arial" w:cs="Arial"/>
          <w:sz w:val="22"/>
          <w:szCs w:val="22"/>
        </w:rPr>
      </w:pPr>
      <w:r w:rsidRPr="00723CC1">
        <w:rPr>
          <w:rFonts w:ascii="Arial" w:hAnsi="Arial" w:cs="Arial"/>
          <w:sz w:val="22"/>
          <w:szCs w:val="22"/>
        </w:rPr>
        <w:t>Koruyucu sistemlerin (SIS, interlocklar, alarmlar, tahliye sistemleri, yangın/gaz algılama) fonksiyonel testlerinin devreye alma öncesinde sistematik olarak yapılmaması.</w:t>
      </w:r>
    </w:p>
    <w:p w14:paraId="35A231CF" w14:textId="77777777" w:rsidR="00E8692B" w:rsidRPr="00723CC1" w:rsidRDefault="00E8692B" w:rsidP="00CF7A8E">
      <w:pPr>
        <w:numPr>
          <w:ilvl w:val="0"/>
          <w:numId w:val="331"/>
        </w:numPr>
        <w:spacing w:before="20" w:after="20"/>
        <w:rPr>
          <w:rFonts w:ascii="Arial" w:hAnsi="Arial" w:cs="Arial"/>
          <w:sz w:val="22"/>
          <w:szCs w:val="22"/>
        </w:rPr>
      </w:pPr>
      <w:r w:rsidRPr="00723CC1">
        <w:rPr>
          <w:rFonts w:ascii="Arial" w:hAnsi="Arial" w:cs="Arial"/>
          <w:sz w:val="22"/>
          <w:szCs w:val="22"/>
        </w:rPr>
        <w:t>Prosedürlerin (normal işletme, start</w:t>
      </w:r>
      <w:r w:rsidRPr="00723CC1">
        <w:rPr>
          <w:rFonts w:ascii="Arial" w:hAnsi="Arial" w:cs="Arial"/>
          <w:sz w:val="22"/>
          <w:szCs w:val="22"/>
        </w:rPr>
        <w:noBreakHyphen/>
        <w:t>up, shutdown, acil durum) tamamlanma durumu, operatör eğitimleri ve yetkinlik değerlendirmelerinin PSSR kapsamına alınmaması.</w:t>
      </w:r>
    </w:p>
    <w:p w14:paraId="2A5DA43F" w14:textId="77777777" w:rsidR="00E8692B" w:rsidRPr="00723CC1" w:rsidRDefault="00E8692B" w:rsidP="00CF7A8E">
      <w:pPr>
        <w:numPr>
          <w:ilvl w:val="0"/>
          <w:numId w:val="331"/>
        </w:numPr>
        <w:spacing w:before="20" w:after="20"/>
        <w:rPr>
          <w:rFonts w:ascii="Arial" w:hAnsi="Arial" w:cs="Arial"/>
          <w:sz w:val="22"/>
          <w:szCs w:val="22"/>
        </w:rPr>
      </w:pPr>
      <w:r w:rsidRPr="00723CC1">
        <w:rPr>
          <w:rFonts w:ascii="Arial" w:hAnsi="Arial" w:cs="Arial"/>
          <w:sz w:val="22"/>
          <w:szCs w:val="22"/>
        </w:rPr>
        <w:t>HAZOP/LOPA veya tasarım incelemelerinde üretilen aksiyonların tamamlanma durumunun PSSR sırasında doğrulanmaması.</w:t>
      </w:r>
    </w:p>
    <w:p w14:paraId="558F75D6" w14:textId="77777777" w:rsidR="008F7DA8" w:rsidRPr="00723CC1" w:rsidRDefault="008F7DA8">
      <w:pPr>
        <w:rPr>
          <w:rFonts w:ascii="Arial" w:hAnsi="Arial" w:cs="Arial"/>
          <w:b/>
          <w:bCs/>
          <w:sz w:val="22"/>
          <w:szCs w:val="22"/>
        </w:rPr>
      </w:pPr>
    </w:p>
    <w:p w14:paraId="30C35950" w14:textId="2B99124C" w:rsidR="006073A9" w:rsidRPr="00723CC1" w:rsidRDefault="006073A9">
      <w:pPr>
        <w:rPr>
          <w:rFonts w:ascii="Arial" w:hAnsi="Arial" w:cs="Arial"/>
          <w:b/>
          <w:bCs/>
          <w:sz w:val="22"/>
          <w:szCs w:val="22"/>
        </w:rPr>
      </w:pPr>
      <w:r w:rsidRPr="00723CC1">
        <w:rPr>
          <w:rFonts w:ascii="Arial" w:hAnsi="Arial" w:cs="Arial"/>
          <w:b/>
          <w:bCs/>
          <w:sz w:val="22"/>
          <w:szCs w:val="22"/>
        </w:rPr>
        <w:br w:type="page"/>
      </w:r>
    </w:p>
    <w:p w14:paraId="362A9AEA" w14:textId="421A4E6B" w:rsidR="00936E3C" w:rsidRPr="00723CC1" w:rsidRDefault="00936E3C" w:rsidP="00936E3C">
      <w:pPr>
        <w:spacing w:before="20" w:after="20"/>
        <w:rPr>
          <w:rFonts w:ascii="Arial" w:hAnsi="Arial" w:cs="Arial"/>
          <w:b/>
          <w:bCs/>
          <w:sz w:val="22"/>
          <w:szCs w:val="22"/>
        </w:rPr>
      </w:pPr>
      <w:r w:rsidRPr="00723CC1">
        <w:rPr>
          <w:rFonts w:ascii="Arial" w:hAnsi="Arial" w:cs="Arial"/>
          <w:b/>
          <w:bCs/>
          <w:sz w:val="22"/>
          <w:szCs w:val="22"/>
        </w:rPr>
        <w:t>Anahtar kelimeler: “devreye alma sonrası ekstra izleme yok</w:t>
      </w:r>
      <w:r w:rsidR="00CD0EE9" w:rsidRPr="00723CC1">
        <w:rPr>
          <w:rFonts w:ascii="Arial" w:hAnsi="Arial" w:cs="Arial"/>
          <w:b/>
          <w:bCs/>
          <w:sz w:val="22"/>
          <w:szCs w:val="22"/>
        </w:rPr>
        <w:t>” “</w:t>
      </w:r>
      <w:r w:rsidRPr="00723CC1">
        <w:rPr>
          <w:rFonts w:ascii="Arial" w:hAnsi="Arial" w:cs="Arial"/>
          <w:b/>
          <w:bCs/>
          <w:sz w:val="22"/>
          <w:szCs w:val="22"/>
        </w:rPr>
        <w:t>erken titreşim/sızıntı “normal” sayıldı</w:t>
      </w:r>
      <w:r w:rsidR="00CD0EE9" w:rsidRPr="00723CC1">
        <w:rPr>
          <w:rFonts w:ascii="Arial" w:hAnsi="Arial" w:cs="Arial"/>
          <w:b/>
          <w:bCs/>
          <w:sz w:val="22"/>
          <w:szCs w:val="22"/>
        </w:rPr>
        <w:t>” “</w:t>
      </w:r>
      <w:r w:rsidRPr="00723CC1">
        <w:rPr>
          <w:rFonts w:ascii="Arial" w:hAnsi="Arial" w:cs="Arial"/>
          <w:b/>
          <w:bCs/>
          <w:sz w:val="22"/>
          <w:szCs w:val="22"/>
        </w:rPr>
        <w:t>ilk arızaya kök neden bakılmadı</w:t>
      </w:r>
      <w:r w:rsidR="00CD0EE9" w:rsidRPr="00723CC1">
        <w:rPr>
          <w:rFonts w:ascii="Arial" w:hAnsi="Arial" w:cs="Arial"/>
          <w:b/>
          <w:bCs/>
          <w:sz w:val="22"/>
          <w:szCs w:val="22"/>
        </w:rPr>
        <w:t>” “</w:t>
      </w:r>
      <w:r w:rsidRPr="00723CC1">
        <w:rPr>
          <w:rFonts w:ascii="Arial" w:hAnsi="Arial" w:cs="Arial"/>
          <w:b/>
          <w:bCs/>
          <w:sz w:val="22"/>
          <w:szCs w:val="22"/>
        </w:rPr>
        <w:t>yeni hattın trendleri analiz edilmedi</w:t>
      </w:r>
      <w:r w:rsidR="00CD0EE9" w:rsidRPr="00723CC1">
        <w:rPr>
          <w:rFonts w:ascii="Arial" w:hAnsi="Arial" w:cs="Arial"/>
          <w:b/>
          <w:bCs/>
          <w:sz w:val="22"/>
          <w:szCs w:val="22"/>
        </w:rPr>
        <w:t xml:space="preserve">” </w:t>
      </w:r>
      <w:r w:rsidR="006307A8" w:rsidRPr="00723CC1">
        <w:rPr>
          <w:rFonts w:ascii="Arial" w:hAnsi="Arial" w:cs="Arial"/>
          <w:b/>
          <w:bCs/>
          <w:sz w:val="22"/>
          <w:szCs w:val="22"/>
        </w:rPr>
        <w:t>"erken sızıntı görmezden gelindi"</w:t>
      </w:r>
      <w:r w:rsidR="006307A8" w:rsidRPr="00723CC1">
        <w:rPr>
          <w:rFonts w:ascii="Arial" w:hAnsi="Arial" w:cs="Arial"/>
          <w:b/>
          <w:bCs/>
          <w:sz w:val="22"/>
          <w:szCs w:val="22"/>
        </w:rPr>
        <w:t xml:space="preserve"> </w:t>
      </w:r>
      <w:r w:rsidR="00CD0EE9" w:rsidRPr="00723CC1">
        <w:rPr>
          <w:rFonts w:ascii="Arial" w:hAnsi="Arial" w:cs="Arial"/>
          <w:b/>
          <w:bCs/>
          <w:sz w:val="22"/>
          <w:szCs w:val="22"/>
        </w:rPr>
        <w:t>“</w:t>
      </w:r>
      <w:r w:rsidRPr="00723CC1">
        <w:rPr>
          <w:rFonts w:ascii="Arial" w:hAnsi="Arial" w:cs="Arial"/>
          <w:b/>
          <w:bCs/>
          <w:sz w:val="22"/>
          <w:szCs w:val="22"/>
        </w:rPr>
        <w:t>problemler sadece parça değişimi</w:t>
      </w:r>
      <w:r w:rsidR="00CD0EE9" w:rsidRPr="00723CC1">
        <w:rPr>
          <w:rFonts w:ascii="Arial" w:hAnsi="Arial" w:cs="Arial"/>
          <w:b/>
          <w:bCs/>
          <w:sz w:val="22"/>
          <w:szCs w:val="22"/>
        </w:rPr>
        <w:t xml:space="preserve">” </w:t>
      </w:r>
    </w:p>
    <w:p w14:paraId="7570BB28" w14:textId="7F4C88D7" w:rsidR="00E8692B" w:rsidRPr="00723CC1" w:rsidRDefault="00E8692B" w:rsidP="0032586A">
      <w:pPr>
        <w:pStyle w:val="Heading2"/>
      </w:pPr>
      <w:bookmarkStart w:id="147" w:name="_Toc231335171"/>
      <w:r w:rsidRPr="00723CC1">
        <w:t xml:space="preserve">D5.6 </w:t>
      </w:r>
      <w:r w:rsidR="00E33EFF" w:rsidRPr="00723CC1">
        <w:t xml:space="preserve">İlk işletme döneminde operasyon </w:t>
      </w:r>
      <w:r w:rsidRPr="00723CC1">
        <w:t>izlemesinin yetersizliği</w:t>
      </w:r>
      <w:bookmarkEnd w:id="147"/>
    </w:p>
    <w:p w14:paraId="35249030" w14:textId="3BCAFA7A" w:rsidR="00E8692B" w:rsidRPr="00723CC1" w:rsidRDefault="00E33EFF" w:rsidP="00CF7A8E">
      <w:pPr>
        <w:spacing w:before="20" w:after="20"/>
        <w:rPr>
          <w:rFonts w:ascii="Arial" w:hAnsi="Arial" w:cs="Arial"/>
          <w:sz w:val="22"/>
          <w:szCs w:val="22"/>
        </w:rPr>
      </w:pPr>
      <w:r w:rsidRPr="00723CC1">
        <w:rPr>
          <w:rFonts w:ascii="Arial" w:hAnsi="Arial" w:cs="Arial"/>
          <w:sz w:val="22"/>
          <w:szCs w:val="22"/>
        </w:rPr>
        <w:t>Y</w:t>
      </w:r>
      <w:r w:rsidR="00E8692B" w:rsidRPr="00723CC1">
        <w:rPr>
          <w:rFonts w:ascii="Arial" w:hAnsi="Arial" w:cs="Arial"/>
          <w:sz w:val="22"/>
          <w:szCs w:val="22"/>
        </w:rPr>
        <w:t xml:space="preserve">eni devreye alınan veya büyük modifikasyon geçirmiş sistemlerin ilk işletme döneminde tasarım varsayımları ve gerçek performansın sistematik olarak izlenmemesini ifade eder; amaç, devreye alma sonrası beklenmedik titreşim, kaçak, sıcaklık, alarm davranışı gibi erken uyarı sinyallerinin yakalanmasıdır. Yetersiz </w:t>
      </w:r>
      <w:r w:rsidRPr="00723CC1">
        <w:rPr>
          <w:rFonts w:ascii="Arial" w:hAnsi="Arial" w:cs="Arial"/>
          <w:sz w:val="22"/>
          <w:szCs w:val="22"/>
        </w:rPr>
        <w:t xml:space="preserve">ilk işletme döneminde </w:t>
      </w:r>
      <w:r w:rsidR="00E8692B" w:rsidRPr="00723CC1">
        <w:rPr>
          <w:rFonts w:ascii="Arial" w:hAnsi="Arial" w:cs="Arial"/>
          <w:sz w:val="22"/>
          <w:szCs w:val="22"/>
        </w:rPr>
        <w:t>izleme, tasarım/montaj/PSSR fazlarında kalan kusurların sessizce büyümesine ve ilk büyük olay veya yorulma arızasında ortaya çıkmasına neden olur.</w:t>
      </w:r>
    </w:p>
    <w:p w14:paraId="56BC58CE"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12A7B43D" w14:textId="77777777" w:rsidR="00E8692B" w:rsidRPr="00723CC1" w:rsidRDefault="00E8692B" w:rsidP="00CF7A8E">
      <w:pPr>
        <w:numPr>
          <w:ilvl w:val="0"/>
          <w:numId w:val="337"/>
        </w:numPr>
        <w:spacing w:before="20" w:after="20"/>
        <w:rPr>
          <w:rFonts w:ascii="Arial" w:hAnsi="Arial" w:cs="Arial"/>
          <w:sz w:val="22"/>
          <w:szCs w:val="22"/>
        </w:rPr>
      </w:pPr>
      <w:r w:rsidRPr="00723CC1">
        <w:rPr>
          <w:rFonts w:ascii="Arial" w:hAnsi="Arial" w:cs="Arial"/>
          <w:sz w:val="22"/>
          <w:szCs w:val="22"/>
        </w:rPr>
        <w:t>Yeni veya revize edilmiş hat ve ekipmanlar için özel izleme planı (gelişmiş devreye alma trendleri, daha sık devriye, ek titreşim/sıcaklık ölçümleri) tanımlanmaması.</w:t>
      </w:r>
    </w:p>
    <w:p w14:paraId="46BA386A" w14:textId="77777777" w:rsidR="00E8692B" w:rsidRPr="00723CC1" w:rsidRDefault="00E8692B" w:rsidP="00CF7A8E">
      <w:pPr>
        <w:numPr>
          <w:ilvl w:val="0"/>
          <w:numId w:val="337"/>
        </w:numPr>
        <w:spacing w:before="20" w:after="20"/>
        <w:rPr>
          <w:rFonts w:ascii="Arial" w:hAnsi="Arial" w:cs="Arial"/>
          <w:sz w:val="22"/>
          <w:szCs w:val="22"/>
        </w:rPr>
      </w:pPr>
      <w:r w:rsidRPr="00723CC1">
        <w:rPr>
          <w:rFonts w:ascii="Arial" w:hAnsi="Arial" w:cs="Arial"/>
          <w:sz w:val="22"/>
          <w:szCs w:val="22"/>
        </w:rPr>
        <w:t>İlk işletme döneminde alarm eşiği ihlalleri, sızıntılar, titreşim artışları gibi sinyallerin “alışma dönemi normalidir” diye yorumlanarak analiz edilmemesi.</w:t>
      </w:r>
    </w:p>
    <w:p w14:paraId="71131372" w14:textId="77777777" w:rsidR="00E8692B" w:rsidRPr="00723CC1" w:rsidRDefault="00E8692B" w:rsidP="00CF7A8E">
      <w:pPr>
        <w:numPr>
          <w:ilvl w:val="0"/>
          <w:numId w:val="337"/>
        </w:numPr>
        <w:spacing w:before="20" w:after="20"/>
        <w:rPr>
          <w:rFonts w:ascii="Arial" w:hAnsi="Arial" w:cs="Arial"/>
          <w:sz w:val="22"/>
          <w:szCs w:val="22"/>
        </w:rPr>
      </w:pPr>
      <w:r w:rsidRPr="00723CC1">
        <w:rPr>
          <w:rFonts w:ascii="Arial" w:hAnsi="Arial" w:cs="Arial"/>
          <w:sz w:val="22"/>
          <w:szCs w:val="22"/>
        </w:rPr>
        <w:t>Early</w:t>
      </w:r>
      <w:r w:rsidRPr="00723CC1">
        <w:rPr>
          <w:rFonts w:ascii="Arial" w:hAnsi="Arial" w:cs="Arial"/>
          <w:sz w:val="22"/>
          <w:szCs w:val="22"/>
        </w:rPr>
        <w:noBreakHyphen/>
        <w:t>life arızalar için sistematik root cause analizi yapılmaması, sadece parça değiştirerek devam edilmesi.</w:t>
      </w:r>
    </w:p>
    <w:p w14:paraId="30730921" w14:textId="77777777" w:rsidR="008F7DA8" w:rsidRPr="00723CC1" w:rsidRDefault="008F7DA8">
      <w:pPr>
        <w:rPr>
          <w:rFonts w:ascii="Arial" w:hAnsi="Arial" w:cs="Arial"/>
          <w:b/>
          <w:bCs/>
          <w:sz w:val="22"/>
          <w:szCs w:val="22"/>
        </w:rPr>
      </w:pPr>
    </w:p>
    <w:p w14:paraId="2BFF827B" w14:textId="37E22E0C" w:rsidR="004F1ECC" w:rsidRPr="00723CC1" w:rsidRDefault="004F1ECC">
      <w:pPr>
        <w:rPr>
          <w:rFonts w:ascii="Arial" w:hAnsi="Arial" w:cs="Arial"/>
          <w:b/>
          <w:bCs/>
          <w:sz w:val="22"/>
          <w:szCs w:val="22"/>
        </w:rPr>
      </w:pPr>
      <w:r w:rsidRPr="00723CC1">
        <w:rPr>
          <w:rFonts w:ascii="Arial" w:hAnsi="Arial" w:cs="Arial"/>
          <w:b/>
          <w:bCs/>
          <w:sz w:val="22"/>
          <w:szCs w:val="22"/>
        </w:rPr>
        <w:br w:type="page"/>
      </w:r>
    </w:p>
    <w:p w14:paraId="056231E8" w14:textId="4C32BBA0" w:rsidR="00936E3C" w:rsidRPr="00723CC1" w:rsidRDefault="00936E3C" w:rsidP="00936E3C">
      <w:pPr>
        <w:spacing w:before="20" w:after="20"/>
        <w:rPr>
          <w:rFonts w:ascii="Arial" w:hAnsi="Arial" w:cs="Arial"/>
          <w:b/>
          <w:bCs/>
          <w:sz w:val="22"/>
          <w:szCs w:val="22"/>
        </w:rPr>
      </w:pPr>
      <w:r w:rsidRPr="00723CC1">
        <w:rPr>
          <w:rFonts w:ascii="Arial" w:hAnsi="Arial" w:cs="Arial"/>
          <w:b/>
          <w:bCs/>
          <w:sz w:val="22"/>
          <w:szCs w:val="22"/>
        </w:rPr>
        <w:t>Anahtar kelimeler: “yüksek riskli proses için HAZOP yok</w:t>
      </w:r>
      <w:r w:rsidR="00331A08" w:rsidRPr="00723CC1">
        <w:rPr>
          <w:rFonts w:ascii="Arial" w:hAnsi="Arial" w:cs="Arial"/>
          <w:b/>
          <w:bCs/>
          <w:sz w:val="22"/>
          <w:szCs w:val="22"/>
        </w:rPr>
        <w:t>” “</w:t>
      </w:r>
      <w:r w:rsidRPr="00723CC1">
        <w:rPr>
          <w:rFonts w:ascii="Arial" w:hAnsi="Arial" w:cs="Arial"/>
          <w:b/>
          <w:bCs/>
          <w:sz w:val="22"/>
          <w:szCs w:val="22"/>
        </w:rPr>
        <w:t>HAZOP normal moda sıkışmış, start</w:t>
      </w:r>
      <w:r w:rsidRPr="00723CC1">
        <w:rPr>
          <w:rFonts w:ascii="Cambria Math" w:hAnsi="Cambria Math" w:cs="Cambria Math"/>
          <w:b/>
          <w:bCs/>
          <w:sz w:val="22"/>
          <w:szCs w:val="22"/>
        </w:rPr>
        <w:t>‑</w:t>
      </w:r>
      <w:r w:rsidRPr="00723CC1">
        <w:rPr>
          <w:rFonts w:ascii="Arial" w:hAnsi="Arial" w:cs="Arial"/>
          <w:b/>
          <w:bCs/>
          <w:sz w:val="22"/>
          <w:szCs w:val="22"/>
        </w:rPr>
        <w:t>up/yedek mod yok</w:t>
      </w:r>
      <w:r w:rsidR="00331A08" w:rsidRPr="00723CC1">
        <w:rPr>
          <w:rFonts w:ascii="Arial" w:hAnsi="Arial" w:cs="Arial"/>
          <w:b/>
          <w:bCs/>
          <w:sz w:val="22"/>
          <w:szCs w:val="22"/>
        </w:rPr>
        <w:t>” “</w:t>
      </w:r>
      <w:r w:rsidRPr="00723CC1">
        <w:rPr>
          <w:rFonts w:ascii="Arial" w:hAnsi="Arial" w:cs="Arial"/>
          <w:b/>
          <w:bCs/>
          <w:sz w:val="22"/>
          <w:szCs w:val="22"/>
        </w:rPr>
        <w:t>HAZOP/LOPA aksiyonları uygulanmadı</w:t>
      </w:r>
      <w:r w:rsidR="00331A08" w:rsidRPr="00723CC1">
        <w:rPr>
          <w:rFonts w:ascii="Arial" w:hAnsi="Arial" w:cs="Arial"/>
          <w:b/>
          <w:bCs/>
          <w:sz w:val="22"/>
          <w:szCs w:val="22"/>
        </w:rPr>
        <w:t>” “</w:t>
      </w:r>
      <w:r w:rsidRPr="00723CC1">
        <w:rPr>
          <w:rFonts w:ascii="Arial" w:hAnsi="Arial" w:cs="Arial"/>
          <w:b/>
          <w:bCs/>
          <w:sz w:val="22"/>
          <w:szCs w:val="22"/>
        </w:rPr>
        <w:t>analiz ekibi eksik disiplinli</w:t>
      </w:r>
      <w:r w:rsidR="00331A08" w:rsidRPr="00723CC1">
        <w:rPr>
          <w:rFonts w:ascii="Arial" w:hAnsi="Arial" w:cs="Arial"/>
          <w:b/>
          <w:bCs/>
          <w:sz w:val="22"/>
          <w:szCs w:val="22"/>
        </w:rPr>
        <w:t>” “</w:t>
      </w:r>
      <w:r w:rsidRPr="00723CC1">
        <w:rPr>
          <w:rFonts w:ascii="Arial" w:hAnsi="Arial" w:cs="Arial"/>
          <w:b/>
          <w:bCs/>
          <w:sz w:val="22"/>
          <w:szCs w:val="22"/>
        </w:rPr>
        <w:t>sadece checklist ile yetinildi</w:t>
      </w:r>
      <w:r w:rsidR="00331A08" w:rsidRPr="00723CC1">
        <w:rPr>
          <w:rFonts w:ascii="Arial" w:hAnsi="Arial" w:cs="Arial"/>
          <w:b/>
          <w:bCs/>
          <w:sz w:val="22"/>
          <w:szCs w:val="22"/>
        </w:rPr>
        <w:t xml:space="preserve">” </w:t>
      </w:r>
      <w:r w:rsidR="006307A8" w:rsidRPr="00723CC1">
        <w:rPr>
          <w:rFonts w:ascii="Arial" w:hAnsi="Arial" w:cs="Arial"/>
          <w:b/>
          <w:bCs/>
          <w:sz w:val="22"/>
          <w:szCs w:val="22"/>
        </w:rPr>
        <w:t>"LOPA kapsamı yetersiz kaldı"</w:t>
      </w:r>
    </w:p>
    <w:p w14:paraId="7FBBB70B" w14:textId="4EA0AEE4" w:rsidR="00E8692B" w:rsidRPr="00723CC1" w:rsidRDefault="00E8692B" w:rsidP="0032586A">
      <w:pPr>
        <w:pStyle w:val="Heading2"/>
      </w:pPr>
      <w:bookmarkStart w:id="148" w:name="_Toc231335172"/>
      <w:r w:rsidRPr="00723CC1">
        <w:t>D5.7 Risk için teknik analizlerin (PHA/HAZOP/LOPA vb.) eksik veya etkisiz olması</w:t>
      </w:r>
      <w:bookmarkEnd w:id="148"/>
    </w:p>
    <w:p w14:paraId="063D8B35" w14:textId="58E01E33" w:rsidR="00E8692B" w:rsidRPr="00723CC1" w:rsidRDefault="00E33EFF" w:rsidP="00CF7A8E">
      <w:pPr>
        <w:spacing w:before="20" w:after="20"/>
        <w:rPr>
          <w:rFonts w:ascii="Arial" w:hAnsi="Arial" w:cs="Arial"/>
          <w:sz w:val="22"/>
          <w:szCs w:val="22"/>
        </w:rPr>
      </w:pPr>
      <w:r w:rsidRPr="00723CC1">
        <w:rPr>
          <w:rFonts w:ascii="Arial" w:hAnsi="Arial" w:cs="Arial"/>
          <w:sz w:val="22"/>
          <w:szCs w:val="22"/>
        </w:rPr>
        <w:t>T</w:t>
      </w:r>
      <w:r w:rsidR="00E8692B" w:rsidRPr="00723CC1">
        <w:rPr>
          <w:rFonts w:ascii="Arial" w:hAnsi="Arial" w:cs="Arial"/>
          <w:sz w:val="22"/>
          <w:szCs w:val="22"/>
        </w:rPr>
        <w:t>esis veya ekipman tasarımının, uygun proses güvenliği risk analizlerine (P</w:t>
      </w:r>
      <w:r w:rsidR="00D1606C" w:rsidRPr="00723CC1">
        <w:rPr>
          <w:rFonts w:ascii="Arial" w:hAnsi="Arial" w:cs="Arial"/>
          <w:sz w:val="22"/>
          <w:szCs w:val="22"/>
        </w:rPr>
        <w:t>T</w:t>
      </w:r>
      <w:r w:rsidR="00E8692B" w:rsidRPr="00723CC1">
        <w:rPr>
          <w:rFonts w:ascii="Arial" w:hAnsi="Arial" w:cs="Arial"/>
          <w:sz w:val="22"/>
          <w:szCs w:val="22"/>
        </w:rPr>
        <w:t>A, HAZOP, LOPA, FMEA, What</w:t>
      </w:r>
      <w:r w:rsidR="00E8692B" w:rsidRPr="00723CC1">
        <w:rPr>
          <w:rFonts w:ascii="Arial" w:hAnsi="Arial" w:cs="Arial"/>
          <w:sz w:val="22"/>
          <w:szCs w:val="22"/>
        </w:rPr>
        <w:noBreakHyphen/>
        <w:t>If vb.) hiç tabi tutulmaması, yanlış kapsamda yürütülmesi veya elde edilen bulguların tasarım ve işletme kararlarına yeterince yansıtılmamasını kapsar</w:t>
      </w:r>
      <w:r w:rsidRPr="00723CC1">
        <w:rPr>
          <w:rFonts w:ascii="Arial" w:hAnsi="Arial" w:cs="Arial"/>
          <w:sz w:val="22"/>
          <w:szCs w:val="22"/>
        </w:rPr>
        <w:t xml:space="preserve">; </w:t>
      </w:r>
      <w:r w:rsidR="00E8692B" w:rsidRPr="00723CC1">
        <w:rPr>
          <w:rFonts w:ascii="Arial" w:hAnsi="Arial" w:cs="Arial"/>
          <w:sz w:val="22"/>
          <w:szCs w:val="22"/>
        </w:rPr>
        <w:t xml:space="preserve">odak, tehlikelerin sistematik tanımlanması, senaryoların derinliğinin yeterli olması ve önerilerin uygulanma oranıdır. Etkisiz risk analizleri, kritik senaryoların analiz dışında kalmasına, risk azaltma önlemlerinin yetersiz veya yanlış hedeflenmesine ve tasarımın, özellikle </w:t>
      </w:r>
      <w:r w:rsidRPr="00723CC1">
        <w:rPr>
          <w:rFonts w:ascii="Arial" w:hAnsi="Arial" w:cs="Arial"/>
          <w:sz w:val="22"/>
          <w:szCs w:val="22"/>
        </w:rPr>
        <w:t>düşük frekans / yüksek sonuçlu</w:t>
      </w:r>
      <w:r w:rsidR="00E8692B" w:rsidRPr="00723CC1">
        <w:rPr>
          <w:rFonts w:ascii="Arial" w:hAnsi="Arial" w:cs="Arial"/>
          <w:sz w:val="22"/>
          <w:szCs w:val="22"/>
        </w:rPr>
        <w:t xml:space="preserve"> olaylara karşı zayıf kalmasına yol açar.</w:t>
      </w:r>
    </w:p>
    <w:p w14:paraId="021213C6"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A8D4A28" w14:textId="7324A999" w:rsidR="00E8692B" w:rsidRPr="00723CC1" w:rsidRDefault="00E8692B" w:rsidP="00CF7A8E">
      <w:pPr>
        <w:numPr>
          <w:ilvl w:val="0"/>
          <w:numId w:val="343"/>
        </w:numPr>
        <w:spacing w:before="20" w:after="20"/>
        <w:rPr>
          <w:rFonts w:ascii="Arial" w:hAnsi="Arial" w:cs="Arial"/>
          <w:sz w:val="22"/>
          <w:szCs w:val="22"/>
        </w:rPr>
      </w:pPr>
      <w:r w:rsidRPr="00723CC1">
        <w:rPr>
          <w:rFonts w:ascii="Arial" w:hAnsi="Arial" w:cs="Arial"/>
          <w:sz w:val="22"/>
          <w:szCs w:val="22"/>
        </w:rPr>
        <w:t>Yüksek riskli prosesler için formal P</w:t>
      </w:r>
      <w:r w:rsidR="00D1606C" w:rsidRPr="00723CC1">
        <w:rPr>
          <w:rFonts w:ascii="Arial" w:hAnsi="Arial" w:cs="Arial"/>
          <w:sz w:val="22"/>
          <w:szCs w:val="22"/>
        </w:rPr>
        <w:t>T</w:t>
      </w:r>
      <w:r w:rsidRPr="00723CC1">
        <w:rPr>
          <w:rFonts w:ascii="Arial" w:hAnsi="Arial" w:cs="Arial"/>
          <w:sz w:val="22"/>
          <w:szCs w:val="22"/>
        </w:rPr>
        <w:t>A/HAZOP yapılmaması, sadece genel checklist veya deneyime dayalı incelemelerle yetinilmesi.</w:t>
      </w:r>
    </w:p>
    <w:p w14:paraId="69628EFD" w14:textId="77777777" w:rsidR="00E8692B" w:rsidRPr="00723CC1" w:rsidRDefault="00E8692B" w:rsidP="00CF7A8E">
      <w:pPr>
        <w:numPr>
          <w:ilvl w:val="0"/>
          <w:numId w:val="343"/>
        </w:numPr>
        <w:spacing w:before="20" w:after="20"/>
        <w:rPr>
          <w:rFonts w:ascii="Arial" w:hAnsi="Arial" w:cs="Arial"/>
          <w:sz w:val="22"/>
          <w:szCs w:val="22"/>
        </w:rPr>
      </w:pPr>
      <w:r w:rsidRPr="00723CC1">
        <w:rPr>
          <w:rFonts w:ascii="Arial" w:hAnsi="Arial" w:cs="Arial"/>
          <w:sz w:val="22"/>
          <w:szCs w:val="22"/>
        </w:rPr>
        <w:t>HAZOP kapsamının, sadece normal işletme durumuna odaklanıp start</w:t>
      </w:r>
      <w:r w:rsidRPr="00723CC1">
        <w:rPr>
          <w:rFonts w:ascii="Arial" w:hAnsi="Arial" w:cs="Arial"/>
          <w:sz w:val="22"/>
          <w:szCs w:val="22"/>
        </w:rPr>
        <w:noBreakHyphen/>
        <w:t>up, shutdown, acil durum ve devreye alma gibi kritik modları kapsamaması.</w:t>
      </w:r>
    </w:p>
    <w:p w14:paraId="05146210" w14:textId="77777777" w:rsidR="00E8692B" w:rsidRPr="00723CC1" w:rsidRDefault="00E8692B" w:rsidP="00CF7A8E">
      <w:pPr>
        <w:numPr>
          <w:ilvl w:val="0"/>
          <w:numId w:val="343"/>
        </w:numPr>
        <w:spacing w:before="20" w:after="20"/>
        <w:rPr>
          <w:rFonts w:ascii="Arial" w:hAnsi="Arial" w:cs="Arial"/>
          <w:sz w:val="22"/>
          <w:szCs w:val="22"/>
        </w:rPr>
      </w:pPr>
      <w:r w:rsidRPr="00723CC1">
        <w:rPr>
          <w:rFonts w:ascii="Arial" w:hAnsi="Arial" w:cs="Arial"/>
          <w:sz w:val="22"/>
          <w:szCs w:val="22"/>
        </w:rPr>
        <w:t>HAZOP/LOPA sırasında üretilen önerilerin uygulanmaması, takibinin yapılmaması veya tasarım, prosedür ve eğitimlere yansıtılmaması.</w:t>
      </w:r>
    </w:p>
    <w:p w14:paraId="7A02A20D" w14:textId="77777777" w:rsidR="00E8692B" w:rsidRPr="00723CC1" w:rsidRDefault="00E8692B" w:rsidP="00CF7A8E">
      <w:pPr>
        <w:numPr>
          <w:ilvl w:val="0"/>
          <w:numId w:val="343"/>
        </w:numPr>
        <w:spacing w:before="20" w:after="20"/>
        <w:rPr>
          <w:rFonts w:ascii="Arial" w:hAnsi="Arial" w:cs="Arial"/>
          <w:sz w:val="22"/>
          <w:szCs w:val="22"/>
        </w:rPr>
      </w:pPr>
      <w:r w:rsidRPr="00723CC1">
        <w:rPr>
          <w:rFonts w:ascii="Arial" w:hAnsi="Arial" w:cs="Arial"/>
          <w:sz w:val="22"/>
          <w:szCs w:val="22"/>
        </w:rPr>
        <w:t>Analiz ekibinin kompozisyonunun yetersiz olması (operasyon, bakım, proses güvenliği, insan faktörleri temsil edilmemesi) veya analiz süresinin yetersiz bırakılması.</w:t>
      </w:r>
    </w:p>
    <w:p w14:paraId="29490D7D" w14:textId="77777777" w:rsidR="008F7DA8" w:rsidRPr="00723CC1" w:rsidRDefault="008F7DA8">
      <w:pPr>
        <w:rPr>
          <w:rFonts w:ascii="Arial" w:hAnsi="Arial" w:cs="Arial"/>
          <w:b/>
          <w:bCs/>
          <w:sz w:val="22"/>
          <w:szCs w:val="22"/>
        </w:rPr>
      </w:pPr>
    </w:p>
    <w:p w14:paraId="44E515F3" w14:textId="1790BF76" w:rsidR="004F1ECC" w:rsidRPr="00723CC1" w:rsidRDefault="004F1ECC">
      <w:pPr>
        <w:rPr>
          <w:rFonts w:ascii="Arial" w:hAnsi="Arial" w:cs="Arial"/>
          <w:b/>
          <w:bCs/>
          <w:sz w:val="22"/>
          <w:szCs w:val="22"/>
        </w:rPr>
      </w:pPr>
      <w:r w:rsidRPr="00723CC1">
        <w:rPr>
          <w:rFonts w:ascii="Arial" w:hAnsi="Arial" w:cs="Arial"/>
          <w:b/>
          <w:bCs/>
          <w:sz w:val="22"/>
          <w:szCs w:val="22"/>
        </w:rPr>
        <w:br w:type="page"/>
      </w:r>
    </w:p>
    <w:p w14:paraId="5BA5B7FF" w14:textId="3875B941" w:rsidR="00936E3C" w:rsidRPr="00723CC1" w:rsidRDefault="00936E3C" w:rsidP="00936E3C">
      <w:pPr>
        <w:spacing w:before="20" w:after="20"/>
        <w:rPr>
          <w:rFonts w:ascii="Arial" w:hAnsi="Arial" w:cs="Arial"/>
          <w:b/>
          <w:bCs/>
          <w:sz w:val="22"/>
          <w:szCs w:val="22"/>
        </w:rPr>
      </w:pPr>
      <w:r w:rsidRPr="00723CC1">
        <w:rPr>
          <w:rFonts w:ascii="Arial" w:hAnsi="Arial" w:cs="Arial"/>
          <w:b/>
          <w:bCs/>
          <w:sz w:val="22"/>
          <w:szCs w:val="22"/>
        </w:rPr>
        <w:t>Anahtar kelimeler: “envanter/minimizasyon çalışılmadı” “daha az tehlikeli ikame hiç değerlendirilmedi” “tek büyük tank/reaktör tercihi” “karmaşık, bariyer yüklü proses tercih edildi” “ISD adımı atlanıp direkt alarm/prosedüre gidildi”</w:t>
      </w:r>
      <w:r w:rsidR="006307A8" w:rsidRPr="00723CC1">
        <w:rPr>
          <w:rFonts w:ascii="Arial" w:hAnsi="Arial" w:cs="Arial"/>
          <w:b/>
          <w:bCs/>
          <w:sz w:val="22"/>
          <w:szCs w:val="22"/>
        </w:rPr>
        <w:t xml:space="preserve"> </w:t>
      </w:r>
      <w:r w:rsidR="006307A8" w:rsidRPr="00723CC1">
        <w:rPr>
          <w:rFonts w:ascii="Arial" w:hAnsi="Arial" w:cs="Arial"/>
          <w:b/>
          <w:bCs/>
          <w:sz w:val="22"/>
          <w:szCs w:val="22"/>
        </w:rPr>
        <w:t>"pasif çözüm yerine prosedüre güvenildi"</w:t>
      </w:r>
    </w:p>
    <w:p w14:paraId="377DC0D1" w14:textId="3B5F8CB4" w:rsidR="00E8692B" w:rsidRPr="00723CC1" w:rsidRDefault="00E8692B" w:rsidP="0032586A">
      <w:pPr>
        <w:pStyle w:val="Heading2"/>
      </w:pPr>
      <w:bookmarkStart w:id="149" w:name="_Toc231335173"/>
      <w:r w:rsidRPr="00723CC1">
        <w:t>D5.8 Doğasında Daha Güvenli Tasarım prensiplerinin göz ardı edilmesi</w:t>
      </w:r>
      <w:bookmarkEnd w:id="149"/>
    </w:p>
    <w:p w14:paraId="2E9E0C33" w14:textId="51101F50" w:rsidR="00E8692B" w:rsidRPr="00723CC1" w:rsidRDefault="00E33EFF" w:rsidP="00CF7A8E">
      <w:pPr>
        <w:spacing w:before="20" w:after="20"/>
        <w:rPr>
          <w:rFonts w:ascii="Arial" w:hAnsi="Arial" w:cs="Arial"/>
          <w:sz w:val="22"/>
          <w:szCs w:val="22"/>
        </w:rPr>
      </w:pPr>
      <w:r w:rsidRPr="00723CC1">
        <w:rPr>
          <w:rFonts w:ascii="Arial" w:hAnsi="Arial" w:cs="Arial"/>
          <w:sz w:val="22"/>
          <w:szCs w:val="22"/>
        </w:rPr>
        <w:t>P</w:t>
      </w:r>
      <w:r w:rsidR="00E8692B" w:rsidRPr="00723CC1">
        <w:rPr>
          <w:rFonts w:ascii="Arial" w:hAnsi="Arial" w:cs="Arial"/>
          <w:sz w:val="22"/>
          <w:szCs w:val="22"/>
        </w:rPr>
        <w:t>roses ve tesis tasarımında tehlikeyi kökten azaltmaya yönelik “Doğasında Daha Güvenli Tasarım (ISD)” prensiplerinin sistematik olarak değerlendirilmemesini veya bilinçli olarak ikinci plana itilmesini ifade eder. ISD; minimizasyon (tehlikeli madde miktarını düşürme), ikame (daha az tehlikeli madde/proses kullanma), ılımlaştırma (basınç, sıcaklık, konsantrasyon, envanter koşullarını daha az şiddetli hale getirme) ve basitleştirme (karmaşıklığı azaltma, hata ihtimalini düşürme) stratejilerini içerir</w:t>
      </w:r>
      <w:r w:rsidRPr="00723CC1">
        <w:rPr>
          <w:rFonts w:ascii="Arial" w:hAnsi="Arial" w:cs="Arial"/>
          <w:sz w:val="22"/>
          <w:szCs w:val="22"/>
        </w:rPr>
        <w:t xml:space="preserve">; </w:t>
      </w:r>
      <w:r w:rsidR="00E8692B" w:rsidRPr="00723CC1">
        <w:rPr>
          <w:rFonts w:ascii="Arial" w:hAnsi="Arial" w:cs="Arial"/>
          <w:sz w:val="22"/>
          <w:szCs w:val="22"/>
        </w:rPr>
        <w:t>daha alt düzey kontroller (aktif/prosedürel bariyerler) tercih edilirken ISD seçeneklerinin sistematik olarak incelenmemesi, yanlış risk kabul kriterlerinin ve zayıf kontrol hiyerarşisinin bir göstergesidir. Bu kök neden, aynı risk düzeyi için daha basit, pasif ve dayanıklı çözümler yerine, kompleks veya yalnızca insan performansına dayalı kontrollerin seçilmesiyle kendini gösterir. Sonuç olarak, sistem tasarımı gereksiz yere kırılgan hale gelir, çok katmanlı koruma ihtiyacı artar ve hataya toleransı düşük, yüksek bakım ve gözetim gerektiren bir risk mimarisi ortaya çıkar.</w:t>
      </w:r>
    </w:p>
    <w:p w14:paraId="0046C7CA"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366B39E5" w14:textId="77777777" w:rsidR="00E8692B" w:rsidRPr="00723CC1" w:rsidRDefault="00E8692B" w:rsidP="00CF7A8E">
      <w:pPr>
        <w:numPr>
          <w:ilvl w:val="0"/>
          <w:numId w:val="349"/>
        </w:numPr>
        <w:spacing w:before="20" w:after="20"/>
        <w:rPr>
          <w:rFonts w:ascii="Arial" w:hAnsi="Arial" w:cs="Arial"/>
          <w:sz w:val="22"/>
          <w:szCs w:val="22"/>
        </w:rPr>
      </w:pPr>
      <w:r w:rsidRPr="00723CC1">
        <w:rPr>
          <w:rFonts w:ascii="Arial" w:hAnsi="Arial" w:cs="Arial"/>
          <w:sz w:val="22"/>
          <w:szCs w:val="22"/>
        </w:rPr>
        <w:t>Tehlikeli madde envanteri ve proses basınçlarının, proses tasarımında erken aşamada minimize edilmesi mümkünken, sadece ekipman dayanımı ve koruyucu sistemlere güvenilerek yüksek envanterli, yüksek basınçlı çözümlerin tercih edilmesi.</w:t>
      </w:r>
    </w:p>
    <w:p w14:paraId="4A98D1CC" w14:textId="77777777" w:rsidR="00E8692B" w:rsidRPr="00723CC1" w:rsidRDefault="00E8692B" w:rsidP="00CF7A8E">
      <w:pPr>
        <w:numPr>
          <w:ilvl w:val="0"/>
          <w:numId w:val="349"/>
        </w:numPr>
        <w:spacing w:before="20" w:after="20"/>
        <w:rPr>
          <w:rFonts w:ascii="Arial" w:hAnsi="Arial" w:cs="Arial"/>
          <w:sz w:val="22"/>
          <w:szCs w:val="22"/>
        </w:rPr>
      </w:pPr>
      <w:r w:rsidRPr="00723CC1">
        <w:rPr>
          <w:rFonts w:ascii="Arial" w:hAnsi="Arial" w:cs="Arial"/>
          <w:sz w:val="22"/>
          <w:szCs w:val="22"/>
        </w:rPr>
        <w:t>Daha az tehlikeli çözücüler, inhibitörler veya alternatif proses teknolojileri mevcut olmasına rağmen, sadece mevcut proses alışkanlığı veya kısa vadeli maliyet kaygıları nedeniyle ikame seçeneklerinin hiç çalışılmaması.</w:t>
      </w:r>
    </w:p>
    <w:p w14:paraId="63B54B89" w14:textId="425C09F1" w:rsidR="00E8692B" w:rsidRPr="00723CC1" w:rsidRDefault="00E8692B" w:rsidP="00CF7A8E">
      <w:pPr>
        <w:numPr>
          <w:ilvl w:val="0"/>
          <w:numId w:val="349"/>
        </w:numPr>
        <w:spacing w:before="20" w:after="20"/>
        <w:rPr>
          <w:rFonts w:ascii="Arial" w:hAnsi="Arial" w:cs="Arial"/>
          <w:sz w:val="22"/>
          <w:szCs w:val="22"/>
        </w:rPr>
      </w:pPr>
      <w:r w:rsidRPr="00723CC1">
        <w:rPr>
          <w:rFonts w:ascii="Arial" w:hAnsi="Arial" w:cs="Arial"/>
          <w:sz w:val="22"/>
          <w:szCs w:val="22"/>
        </w:rPr>
        <w:t>Reaksiyonların veya depolamanın bölünerek daha küçük hacimlerde yürütülmesi yerine, tek büyük tank/reaktör çözümünün seçilmesi ve tüm riskin tek bir büyük birim üzerinde yoğunlaştırılması.</w:t>
      </w:r>
    </w:p>
    <w:p w14:paraId="3D1FAB19" w14:textId="77777777" w:rsidR="00E8692B" w:rsidRPr="00723CC1" w:rsidRDefault="00E8692B" w:rsidP="00CF7A8E">
      <w:pPr>
        <w:numPr>
          <w:ilvl w:val="0"/>
          <w:numId w:val="349"/>
        </w:numPr>
        <w:spacing w:before="20" w:after="20"/>
        <w:rPr>
          <w:rFonts w:ascii="Arial" w:hAnsi="Arial" w:cs="Arial"/>
          <w:sz w:val="22"/>
          <w:szCs w:val="22"/>
        </w:rPr>
      </w:pPr>
      <w:r w:rsidRPr="00723CC1">
        <w:rPr>
          <w:rFonts w:ascii="Arial" w:hAnsi="Arial" w:cs="Arial"/>
          <w:sz w:val="22"/>
          <w:szCs w:val="22"/>
        </w:rPr>
        <w:t>Karmaşık, çok sayıda aktif ve prosedürel bariyer gerektiren proses şemalarının, daha basit proses konfigürasyonlarına dönüştürülme olasılığının analiz edilmemesi.</w:t>
      </w:r>
    </w:p>
    <w:p w14:paraId="02F3C03E" w14:textId="073EB306" w:rsidR="00E8692B" w:rsidRPr="00723CC1" w:rsidRDefault="00E8692B" w:rsidP="00CF7A8E">
      <w:pPr>
        <w:numPr>
          <w:ilvl w:val="0"/>
          <w:numId w:val="349"/>
        </w:numPr>
        <w:spacing w:before="20" w:after="20"/>
        <w:rPr>
          <w:rFonts w:ascii="Arial" w:hAnsi="Arial" w:cs="Arial"/>
          <w:sz w:val="22"/>
          <w:szCs w:val="22"/>
        </w:rPr>
      </w:pPr>
      <w:r w:rsidRPr="00723CC1">
        <w:rPr>
          <w:rFonts w:ascii="Arial" w:hAnsi="Arial" w:cs="Arial"/>
          <w:sz w:val="22"/>
          <w:szCs w:val="22"/>
        </w:rPr>
        <w:t>Değişiklik yönetimi veya P</w:t>
      </w:r>
      <w:r w:rsidR="00D1606C" w:rsidRPr="00723CC1">
        <w:rPr>
          <w:rFonts w:ascii="Arial" w:hAnsi="Arial" w:cs="Arial"/>
          <w:sz w:val="22"/>
          <w:szCs w:val="22"/>
        </w:rPr>
        <w:t>T</w:t>
      </w:r>
      <w:r w:rsidRPr="00723CC1">
        <w:rPr>
          <w:rFonts w:ascii="Arial" w:hAnsi="Arial" w:cs="Arial"/>
          <w:sz w:val="22"/>
          <w:szCs w:val="22"/>
        </w:rPr>
        <w:t>A/HAZOP çalışmalarında, hiyerarşi gereği önce ISD alternatiflerini sistematik olarak sorgulayan bir adım bulunmaması; doğrudan ek alarm, ek prosedür, ek eğitim gibi alt düzey önlemlere atlanması.</w:t>
      </w:r>
    </w:p>
    <w:p w14:paraId="74CD7B29" w14:textId="77777777" w:rsidR="008F7DA8" w:rsidRPr="00723CC1" w:rsidRDefault="008F7DA8" w:rsidP="00CF7A8E">
      <w:pPr>
        <w:spacing w:before="20" w:after="20"/>
        <w:rPr>
          <w:rFonts w:ascii="Arial" w:hAnsi="Arial" w:cs="Arial"/>
          <w:sz w:val="22"/>
          <w:szCs w:val="22"/>
        </w:rPr>
      </w:pPr>
    </w:p>
    <w:p w14:paraId="585B728F" w14:textId="6E37EC2B" w:rsidR="00E8692B" w:rsidRPr="00723CC1" w:rsidRDefault="00E8692B" w:rsidP="00CF7A8E">
      <w:pPr>
        <w:spacing w:before="20" w:after="20"/>
        <w:rPr>
          <w:rFonts w:ascii="Arial" w:hAnsi="Arial" w:cs="Arial"/>
          <w:sz w:val="22"/>
          <w:szCs w:val="22"/>
        </w:rPr>
      </w:pPr>
      <w:r w:rsidRPr="00723CC1">
        <w:rPr>
          <w:rFonts w:ascii="Arial" w:hAnsi="Arial" w:cs="Arial"/>
          <w:sz w:val="22"/>
          <w:szCs w:val="22"/>
        </w:rPr>
        <w:br w:type="page"/>
      </w:r>
    </w:p>
    <w:p w14:paraId="2F03265B" w14:textId="57A8AA8A" w:rsidR="004F1ECC" w:rsidRPr="00723CC1" w:rsidRDefault="004F1ECC" w:rsidP="0032586A">
      <w:pPr>
        <w:pStyle w:val="Heading1"/>
      </w:pPr>
      <w:bookmarkStart w:id="150" w:name="_Toc231335174"/>
      <w:r w:rsidRPr="00723CC1">
        <w:t>D6. Bakım, varlık bütünlüğü ve güvenilirlik</w:t>
      </w:r>
      <w:bookmarkEnd w:id="150"/>
    </w:p>
    <w:p w14:paraId="42E87991" w14:textId="7BA68486" w:rsidR="008C1752" w:rsidRPr="00723CC1" w:rsidRDefault="008C1752" w:rsidP="008C1752">
      <w:pPr>
        <w:spacing w:before="20" w:after="20"/>
        <w:rPr>
          <w:rFonts w:ascii="Arial" w:hAnsi="Arial" w:cs="Arial"/>
          <w:b/>
          <w:bCs/>
          <w:sz w:val="22"/>
          <w:szCs w:val="22"/>
        </w:rPr>
      </w:pPr>
      <w:r w:rsidRPr="00723CC1">
        <w:rPr>
          <w:rFonts w:ascii="Arial" w:hAnsi="Arial" w:cs="Arial"/>
          <w:b/>
          <w:bCs/>
          <w:sz w:val="22"/>
          <w:szCs w:val="22"/>
        </w:rPr>
        <w:t>Anahtar kelimeler: “bakım stratejisi yok” “kritik ekipman listesi yok” “bozulunca bakarız</w:t>
      </w:r>
      <w:r w:rsidR="006307A8" w:rsidRPr="00723CC1">
        <w:rPr>
          <w:rFonts w:ascii="Arial" w:hAnsi="Arial" w:cs="Arial"/>
          <w:b/>
          <w:bCs/>
          <w:sz w:val="22"/>
          <w:szCs w:val="22"/>
        </w:rPr>
        <w:t xml:space="preserve"> </w:t>
      </w:r>
      <w:r w:rsidRPr="00723CC1">
        <w:rPr>
          <w:rFonts w:ascii="Arial" w:hAnsi="Arial" w:cs="Arial"/>
          <w:b/>
          <w:bCs/>
          <w:sz w:val="22"/>
          <w:szCs w:val="22"/>
        </w:rPr>
        <w:t>yaklaşımı” “RCM/RBM çalışılmamış” “üretici verisi dikkate alınmamış”</w:t>
      </w:r>
      <w:r w:rsidR="006307A8" w:rsidRPr="00723CC1">
        <w:rPr>
          <w:rFonts w:ascii="Arial" w:hAnsi="Arial" w:cs="Arial"/>
          <w:b/>
          <w:bCs/>
          <w:sz w:val="22"/>
          <w:szCs w:val="22"/>
        </w:rPr>
        <w:t xml:space="preserve"> </w:t>
      </w:r>
      <w:r w:rsidR="006307A8" w:rsidRPr="00723CC1">
        <w:rPr>
          <w:rFonts w:ascii="Arial" w:hAnsi="Arial" w:cs="Arial"/>
          <w:b/>
          <w:bCs/>
          <w:sz w:val="22"/>
          <w:szCs w:val="22"/>
        </w:rPr>
        <w:t>"bakım önceliklendirmesi subjektif"</w:t>
      </w:r>
    </w:p>
    <w:p w14:paraId="61E35151" w14:textId="77777777" w:rsidR="00E8692B" w:rsidRPr="00723CC1" w:rsidRDefault="00E8692B" w:rsidP="0032586A">
      <w:pPr>
        <w:pStyle w:val="Heading2"/>
      </w:pPr>
      <w:bookmarkStart w:id="151" w:name="_Toc231335175"/>
      <w:r w:rsidRPr="00723CC1">
        <w:t>D6.1 Bakım stratejisi veya planlamasının olmaması / yetersiz olması</w:t>
      </w:r>
      <w:bookmarkEnd w:id="151"/>
    </w:p>
    <w:p w14:paraId="4B51972D" w14:textId="0C5D5E9F" w:rsidR="00E8692B" w:rsidRPr="00723CC1" w:rsidRDefault="00E33EFF" w:rsidP="00CF7A8E">
      <w:pPr>
        <w:spacing w:before="20" w:after="20"/>
        <w:rPr>
          <w:rFonts w:ascii="Arial" w:hAnsi="Arial" w:cs="Arial"/>
          <w:sz w:val="22"/>
          <w:szCs w:val="22"/>
        </w:rPr>
      </w:pPr>
      <w:r w:rsidRPr="00723CC1">
        <w:rPr>
          <w:rFonts w:ascii="Arial" w:hAnsi="Arial" w:cs="Arial"/>
          <w:sz w:val="22"/>
          <w:szCs w:val="22"/>
        </w:rPr>
        <w:t>E</w:t>
      </w:r>
      <w:r w:rsidR="00E8692B" w:rsidRPr="00723CC1">
        <w:rPr>
          <w:rFonts w:ascii="Arial" w:hAnsi="Arial" w:cs="Arial"/>
          <w:sz w:val="22"/>
          <w:szCs w:val="22"/>
        </w:rPr>
        <w:t>kipman ve tesisler için sistematik, risk temelli ve yaşam döngüsü odaklı bir bakım stratejisinin (P</w:t>
      </w:r>
      <w:r w:rsidR="00D1606C" w:rsidRPr="00723CC1">
        <w:rPr>
          <w:rFonts w:ascii="Arial" w:hAnsi="Arial" w:cs="Arial"/>
          <w:sz w:val="22"/>
          <w:szCs w:val="22"/>
        </w:rPr>
        <w:t>eriodik Bakım</w:t>
      </w:r>
      <w:r w:rsidR="00E8692B" w:rsidRPr="00723CC1">
        <w:rPr>
          <w:rFonts w:ascii="Arial" w:hAnsi="Arial" w:cs="Arial"/>
          <w:sz w:val="22"/>
          <w:szCs w:val="22"/>
        </w:rPr>
        <w:t xml:space="preserve">, </w:t>
      </w:r>
      <w:r w:rsidR="00D1606C" w:rsidRPr="00723CC1">
        <w:rPr>
          <w:rFonts w:ascii="Arial" w:hAnsi="Arial" w:cs="Arial"/>
          <w:sz w:val="22"/>
          <w:szCs w:val="22"/>
        </w:rPr>
        <w:t>Kestirimci Bakım</w:t>
      </w:r>
      <w:r w:rsidR="00E8692B" w:rsidRPr="00723CC1">
        <w:rPr>
          <w:rFonts w:ascii="Arial" w:hAnsi="Arial" w:cs="Arial"/>
          <w:sz w:val="22"/>
          <w:szCs w:val="22"/>
        </w:rPr>
        <w:t>, R</w:t>
      </w:r>
      <w:r w:rsidR="00D1606C" w:rsidRPr="00723CC1">
        <w:rPr>
          <w:rFonts w:ascii="Arial" w:hAnsi="Arial" w:cs="Arial"/>
          <w:sz w:val="22"/>
          <w:szCs w:val="22"/>
        </w:rPr>
        <w:t>isk Temelli Bakım (RTB)</w:t>
      </w:r>
      <w:r w:rsidR="00E8692B" w:rsidRPr="00723CC1">
        <w:rPr>
          <w:rFonts w:ascii="Arial" w:hAnsi="Arial" w:cs="Arial"/>
          <w:sz w:val="22"/>
          <w:szCs w:val="22"/>
        </w:rPr>
        <w:t xml:space="preserve">, </w:t>
      </w:r>
      <w:r w:rsidR="00D1606C" w:rsidRPr="00723CC1">
        <w:rPr>
          <w:rFonts w:ascii="Arial" w:hAnsi="Arial" w:cs="Arial"/>
          <w:sz w:val="22"/>
          <w:szCs w:val="22"/>
        </w:rPr>
        <w:t>Güvenirlik Odaklı Bakım (GOB)</w:t>
      </w:r>
      <w:r w:rsidR="00E8692B" w:rsidRPr="00723CC1">
        <w:rPr>
          <w:rFonts w:ascii="Arial" w:hAnsi="Arial" w:cs="Arial"/>
          <w:sz w:val="22"/>
          <w:szCs w:val="22"/>
        </w:rPr>
        <w:t>, mekanik bütünlük programı vb.) tanımlanmamış veya ekipmanın gerçek kritiklik ve arıza modlarına göre yetersiz kalmış olmasını ifade eder. Strateji eksikliği; hangi ekipmanın kritik olduğunu, hangi tip bakımın (periyodik, koşul bazlı, olay bazlı, düzeltici) uygulanacağını, test ve muayene aralıklarının nasıl belirleneceğini netleştiren mekanik bütünlük çerçevesinin olmaması anlamına gelir. Bunun sonucu, bazı kritik ekipmanların “</w:t>
      </w:r>
      <w:r w:rsidR="00D1606C" w:rsidRPr="00723CC1">
        <w:rPr>
          <w:rFonts w:ascii="Arial" w:hAnsi="Arial" w:cs="Arial"/>
          <w:sz w:val="22"/>
          <w:szCs w:val="22"/>
        </w:rPr>
        <w:t>bozulana kadar çalıştır</w:t>
      </w:r>
      <w:r w:rsidR="00E8692B" w:rsidRPr="00723CC1">
        <w:rPr>
          <w:rFonts w:ascii="Arial" w:hAnsi="Arial" w:cs="Arial"/>
          <w:sz w:val="22"/>
          <w:szCs w:val="22"/>
        </w:rPr>
        <w:t>” modunda bırakılması, bazı düşük etkili ekipmanlara ise gereksiz bakım uygulanmasıdır; bu da hem risk seviyesini hem de toplam bakım maliyetini irrasyonel hale getirir.</w:t>
      </w:r>
    </w:p>
    <w:p w14:paraId="14217B6F"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6388FBE2" w14:textId="77777777" w:rsidR="00E8692B" w:rsidRPr="00723CC1" w:rsidRDefault="00E8692B" w:rsidP="00CF7A8E">
      <w:pPr>
        <w:numPr>
          <w:ilvl w:val="0"/>
          <w:numId w:val="355"/>
        </w:numPr>
        <w:spacing w:before="20" w:after="20"/>
        <w:rPr>
          <w:rFonts w:ascii="Arial" w:hAnsi="Arial" w:cs="Arial"/>
          <w:sz w:val="22"/>
          <w:szCs w:val="22"/>
        </w:rPr>
      </w:pPr>
      <w:r w:rsidRPr="00723CC1">
        <w:rPr>
          <w:rFonts w:ascii="Arial" w:hAnsi="Arial" w:cs="Arial"/>
          <w:sz w:val="22"/>
          <w:szCs w:val="22"/>
        </w:rPr>
        <w:t>Kritik ekipman listesi (SCE, SIL ekipmanları, yüksek riskli döner makineler, basınçlı kaplar vb.) tanımlanmamış; bakım önceliklendirmesi subjektif veya sadece üretim etkisine göre yapılıyor.</w:t>
      </w:r>
    </w:p>
    <w:p w14:paraId="1933ED89" w14:textId="77777777" w:rsidR="00E8692B" w:rsidRPr="00723CC1" w:rsidRDefault="00E8692B" w:rsidP="00CF7A8E">
      <w:pPr>
        <w:numPr>
          <w:ilvl w:val="0"/>
          <w:numId w:val="355"/>
        </w:numPr>
        <w:spacing w:before="20" w:after="20"/>
        <w:rPr>
          <w:rFonts w:ascii="Arial" w:hAnsi="Arial" w:cs="Arial"/>
          <w:sz w:val="22"/>
          <w:szCs w:val="22"/>
        </w:rPr>
      </w:pPr>
      <w:r w:rsidRPr="00723CC1">
        <w:rPr>
          <w:rFonts w:ascii="Arial" w:hAnsi="Arial" w:cs="Arial"/>
          <w:sz w:val="22"/>
          <w:szCs w:val="22"/>
        </w:rPr>
        <w:t>Bakım programı, üretici tavsiyeleri ve geçmiş arıza verilerine dayanmadan, geleneksel aralıklar veya “diğer tesis böyle yapıyor” yaklaşımıyla kurgulanmış.</w:t>
      </w:r>
    </w:p>
    <w:p w14:paraId="782C71D7" w14:textId="10865F7E" w:rsidR="00E8692B" w:rsidRPr="00723CC1" w:rsidRDefault="00D1606C" w:rsidP="00CF7A8E">
      <w:pPr>
        <w:numPr>
          <w:ilvl w:val="0"/>
          <w:numId w:val="355"/>
        </w:numPr>
        <w:spacing w:before="20" w:after="20"/>
        <w:rPr>
          <w:rFonts w:ascii="Arial" w:hAnsi="Arial" w:cs="Arial"/>
          <w:sz w:val="22"/>
          <w:szCs w:val="22"/>
        </w:rPr>
      </w:pPr>
      <w:r w:rsidRPr="00723CC1">
        <w:rPr>
          <w:rFonts w:ascii="Arial" w:hAnsi="Arial" w:cs="Arial"/>
          <w:sz w:val="22"/>
          <w:szCs w:val="22"/>
        </w:rPr>
        <w:t xml:space="preserve">RTB/GOB </w:t>
      </w:r>
      <w:r w:rsidR="00E8692B" w:rsidRPr="00723CC1">
        <w:rPr>
          <w:rFonts w:ascii="Arial" w:hAnsi="Arial" w:cs="Arial"/>
          <w:sz w:val="22"/>
          <w:szCs w:val="22"/>
        </w:rPr>
        <w:t>çalışması yapılmadan, tüm ekipmana tek tip periyodik bakım uygulanması; koşul bazlı bakım veya risk temelli muayene fırsatlarının hiç değerlendirilmemesi.</w:t>
      </w:r>
    </w:p>
    <w:p w14:paraId="5C183379" w14:textId="77777777" w:rsidR="00E8692B" w:rsidRPr="00723CC1" w:rsidRDefault="00E8692B" w:rsidP="00CF7A8E">
      <w:pPr>
        <w:numPr>
          <w:ilvl w:val="0"/>
          <w:numId w:val="355"/>
        </w:numPr>
        <w:spacing w:before="20" w:after="20"/>
        <w:rPr>
          <w:rFonts w:ascii="Arial" w:hAnsi="Arial" w:cs="Arial"/>
          <w:sz w:val="22"/>
          <w:szCs w:val="22"/>
        </w:rPr>
      </w:pPr>
      <w:r w:rsidRPr="00723CC1">
        <w:rPr>
          <w:rFonts w:ascii="Arial" w:hAnsi="Arial" w:cs="Arial"/>
          <w:sz w:val="22"/>
          <w:szCs w:val="22"/>
        </w:rPr>
        <w:t>Güvenlik kritik ekipmanlarla (emniyet valfleri, SIS bileşenleri, yangın/gaz algılama vb.) normal üretim ekipmanlarının aynı bakım rejimi altında, ayrı yönetim ve raporlama olmadan ele alınması.</w:t>
      </w:r>
    </w:p>
    <w:p w14:paraId="13F10445" w14:textId="4FCFEFFD" w:rsidR="00E8692B" w:rsidRPr="00723CC1" w:rsidRDefault="00E8692B" w:rsidP="00CF7A8E">
      <w:pPr>
        <w:numPr>
          <w:ilvl w:val="0"/>
          <w:numId w:val="358"/>
        </w:numPr>
        <w:spacing w:before="20" w:after="20"/>
        <w:rPr>
          <w:rFonts w:ascii="Arial" w:hAnsi="Arial" w:cs="Arial"/>
          <w:sz w:val="22"/>
          <w:szCs w:val="22"/>
        </w:rPr>
      </w:pPr>
      <w:r w:rsidRPr="00723CC1">
        <w:rPr>
          <w:rFonts w:ascii="Arial" w:hAnsi="Arial" w:cs="Arial"/>
          <w:sz w:val="22"/>
          <w:szCs w:val="22"/>
        </w:rPr>
        <w:t>Ekipman kritiklik listeleri, R</w:t>
      </w:r>
      <w:r w:rsidR="00D1606C" w:rsidRPr="00723CC1">
        <w:rPr>
          <w:rFonts w:ascii="Arial" w:hAnsi="Arial" w:cs="Arial"/>
          <w:sz w:val="22"/>
          <w:szCs w:val="22"/>
        </w:rPr>
        <w:t>TB</w:t>
      </w:r>
      <w:r w:rsidRPr="00723CC1">
        <w:rPr>
          <w:rFonts w:ascii="Arial" w:hAnsi="Arial" w:cs="Arial"/>
          <w:sz w:val="22"/>
          <w:szCs w:val="22"/>
        </w:rPr>
        <w:t>/</w:t>
      </w:r>
      <w:r w:rsidR="00D1606C" w:rsidRPr="00723CC1">
        <w:rPr>
          <w:rFonts w:ascii="Arial" w:hAnsi="Arial" w:cs="Arial"/>
          <w:sz w:val="22"/>
          <w:szCs w:val="22"/>
        </w:rPr>
        <w:t>GOB</w:t>
      </w:r>
      <w:r w:rsidRPr="00723CC1">
        <w:rPr>
          <w:rFonts w:ascii="Arial" w:hAnsi="Arial" w:cs="Arial"/>
          <w:sz w:val="22"/>
          <w:szCs w:val="22"/>
        </w:rPr>
        <w:t xml:space="preserve"> çalışmaları veya </w:t>
      </w:r>
      <w:r w:rsidR="00D1606C" w:rsidRPr="00723CC1">
        <w:rPr>
          <w:rFonts w:ascii="Arial" w:hAnsi="Arial" w:cs="Arial"/>
          <w:sz w:val="22"/>
          <w:szCs w:val="22"/>
        </w:rPr>
        <w:t>Muayene, Test ve Önleyici Bakım</w:t>
      </w:r>
      <w:r w:rsidR="00D1606C" w:rsidRPr="00723CC1">
        <w:rPr>
          <w:rFonts w:ascii="Arial" w:hAnsi="Arial" w:cs="Arial"/>
          <w:sz w:val="22"/>
          <w:szCs w:val="22"/>
        </w:rPr>
        <w:t xml:space="preserve"> </w:t>
      </w:r>
      <w:r w:rsidRPr="00723CC1">
        <w:rPr>
          <w:rFonts w:ascii="Arial" w:hAnsi="Arial" w:cs="Arial"/>
          <w:sz w:val="22"/>
          <w:szCs w:val="22"/>
        </w:rPr>
        <w:t>planlarının ya hiç bulunmaması ya da güncel olmaması.</w:t>
      </w:r>
    </w:p>
    <w:p w14:paraId="0811D6C1" w14:textId="77777777" w:rsidR="008F7DA8" w:rsidRPr="00723CC1" w:rsidRDefault="008F7DA8">
      <w:pPr>
        <w:rPr>
          <w:rFonts w:ascii="Arial" w:hAnsi="Arial" w:cs="Arial"/>
          <w:b/>
          <w:bCs/>
          <w:sz w:val="22"/>
          <w:szCs w:val="22"/>
        </w:rPr>
      </w:pPr>
    </w:p>
    <w:p w14:paraId="763B30F3" w14:textId="021525A4" w:rsidR="004F1ECC" w:rsidRPr="00723CC1" w:rsidRDefault="004F1ECC">
      <w:pPr>
        <w:rPr>
          <w:rFonts w:ascii="Arial" w:hAnsi="Arial" w:cs="Arial"/>
          <w:b/>
          <w:bCs/>
          <w:sz w:val="22"/>
          <w:szCs w:val="22"/>
        </w:rPr>
      </w:pPr>
      <w:r w:rsidRPr="00723CC1">
        <w:rPr>
          <w:rFonts w:ascii="Arial" w:hAnsi="Arial" w:cs="Arial"/>
          <w:b/>
          <w:bCs/>
          <w:sz w:val="22"/>
          <w:szCs w:val="22"/>
        </w:rPr>
        <w:br w:type="page"/>
      </w:r>
    </w:p>
    <w:p w14:paraId="3096DB53" w14:textId="6BF49A9B" w:rsidR="00936E3C" w:rsidRPr="00723CC1" w:rsidRDefault="00936E3C" w:rsidP="00ED7BAF">
      <w:pPr>
        <w:spacing w:before="20" w:after="20"/>
        <w:rPr>
          <w:rFonts w:ascii="Arial" w:hAnsi="Arial" w:cs="Arial"/>
          <w:b/>
          <w:bCs/>
          <w:sz w:val="22"/>
          <w:szCs w:val="22"/>
        </w:rPr>
      </w:pPr>
      <w:r w:rsidRPr="00723CC1">
        <w:rPr>
          <w:rFonts w:ascii="Arial" w:hAnsi="Arial" w:cs="Arial"/>
          <w:b/>
          <w:bCs/>
          <w:sz w:val="22"/>
          <w:szCs w:val="22"/>
        </w:rPr>
        <w:t>Anahtar kelimeler: “</w:t>
      </w:r>
      <w:r w:rsidR="00ED7BAF" w:rsidRPr="00723CC1">
        <w:rPr>
          <w:rFonts w:ascii="Arial" w:hAnsi="Arial" w:cs="Arial"/>
          <w:b/>
          <w:bCs/>
          <w:sz w:val="22"/>
          <w:szCs w:val="22"/>
        </w:rPr>
        <w:t>bakım prosedüre uygun yapılmadı</w:t>
      </w:r>
      <w:r w:rsidR="00CD0EE9" w:rsidRPr="00723CC1">
        <w:rPr>
          <w:rFonts w:ascii="Arial" w:hAnsi="Arial" w:cs="Arial"/>
          <w:b/>
          <w:bCs/>
          <w:sz w:val="22"/>
          <w:szCs w:val="22"/>
        </w:rPr>
        <w:t>” “</w:t>
      </w:r>
      <w:r w:rsidR="00ED7BAF" w:rsidRPr="00723CC1">
        <w:rPr>
          <w:rFonts w:ascii="Arial" w:hAnsi="Arial" w:cs="Arial"/>
          <w:b/>
          <w:bCs/>
          <w:sz w:val="22"/>
          <w:szCs w:val="22"/>
        </w:rPr>
        <w:t>yanlış/uygunsuz yedek parça</w:t>
      </w:r>
      <w:r w:rsidR="006307A8" w:rsidRPr="00723CC1">
        <w:rPr>
          <w:rFonts w:ascii="Arial" w:hAnsi="Arial" w:cs="Arial"/>
          <w:b/>
          <w:bCs/>
          <w:sz w:val="22"/>
          <w:szCs w:val="22"/>
        </w:rPr>
        <w:t xml:space="preserve"> kullanıldı</w:t>
      </w:r>
      <w:r w:rsidR="00CD0EE9" w:rsidRPr="00723CC1">
        <w:rPr>
          <w:rFonts w:ascii="Arial" w:hAnsi="Arial" w:cs="Arial"/>
          <w:b/>
          <w:bCs/>
          <w:sz w:val="22"/>
          <w:szCs w:val="22"/>
        </w:rPr>
        <w:t>” “</w:t>
      </w:r>
      <w:r w:rsidR="00ED7BAF" w:rsidRPr="00723CC1">
        <w:rPr>
          <w:rFonts w:ascii="Arial" w:hAnsi="Arial" w:cs="Arial"/>
          <w:b/>
          <w:bCs/>
          <w:sz w:val="22"/>
          <w:szCs w:val="22"/>
        </w:rPr>
        <w:t>kritik adım atlandı</w:t>
      </w:r>
      <w:r w:rsidR="00CD0EE9" w:rsidRPr="00723CC1">
        <w:rPr>
          <w:rFonts w:ascii="Arial" w:hAnsi="Arial" w:cs="Arial"/>
          <w:b/>
          <w:bCs/>
          <w:sz w:val="22"/>
          <w:szCs w:val="22"/>
        </w:rPr>
        <w:t>” “</w:t>
      </w:r>
      <w:r w:rsidR="00ED7BAF" w:rsidRPr="00723CC1">
        <w:rPr>
          <w:rFonts w:ascii="Arial" w:hAnsi="Arial" w:cs="Arial"/>
          <w:b/>
          <w:bCs/>
          <w:sz w:val="22"/>
          <w:szCs w:val="22"/>
        </w:rPr>
        <w:t>tork/hizalama değerlerine uyulmadı</w:t>
      </w:r>
      <w:r w:rsidR="00CD0EE9" w:rsidRPr="00723CC1">
        <w:rPr>
          <w:rFonts w:ascii="Arial" w:hAnsi="Arial" w:cs="Arial"/>
          <w:b/>
          <w:bCs/>
          <w:sz w:val="22"/>
          <w:szCs w:val="22"/>
        </w:rPr>
        <w:t>” “</w:t>
      </w:r>
      <w:r w:rsidR="00ED7BAF" w:rsidRPr="00723CC1">
        <w:rPr>
          <w:rFonts w:ascii="Arial" w:hAnsi="Arial" w:cs="Arial"/>
          <w:b/>
          <w:bCs/>
          <w:sz w:val="22"/>
          <w:szCs w:val="22"/>
        </w:rPr>
        <w:t>LOTO ve test eksik</w:t>
      </w:r>
      <w:r w:rsidR="00CD0EE9" w:rsidRPr="00723CC1">
        <w:rPr>
          <w:rFonts w:ascii="Arial" w:hAnsi="Arial" w:cs="Arial"/>
          <w:b/>
          <w:bCs/>
          <w:sz w:val="22"/>
          <w:szCs w:val="22"/>
        </w:rPr>
        <w:t>”</w:t>
      </w:r>
      <w:r w:rsidR="006307A8" w:rsidRPr="00723CC1">
        <w:rPr>
          <w:rFonts w:ascii="Arial" w:hAnsi="Arial" w:cs="Arial"/>
          <w:b/>
          <w:bCs/>
          <w:sz w:val="22"/>
          <w:szCs w:val="22"/>
        </w:rPr>
        <w:t xml:space="preserve"> </w:t>
      </w:r>
      <w:r w:rsidR="006307A8" w:rsidRPr="00723CC1">
        <w:rPr>
          <w:rFonts w:ascii="Arial" w:hAnsi="Arial" w:cs="Arial"/>
          <w:b/>
          <w:bCs/>
          <w:sz w:val="22"/>
          <w:szCs w:val="22"/>
        </w:rPr>
        <w:t>"bakım sonrası doğrulama yapılmadı"</w:t>
      </w:r>
    </w:p>
    <w:p w14:paraId="2FBEAA94" w14:textId="18091C7E" w:rsidR="00E8692B" w:rsidRPr="00723CC1" w:rsidRDefault="00E8692B" w:rsidP="0032586A">
      <w:pPr>
        <w:pStyle w:val="Heading2"/>
      </w:pPr>
      <w:bookmarkStart w:id="152" w:name="_Toc231335176"/>
      <w:r w:rsidRPr="00723CC1">
        <w:t>D6.2 Bakım uygulamasının veya işçiliğin yetersiz olması</w:t>
      </w:r>
      <w:bookmarkEnd w:id="152"/>
    </w:p>
    <w:p w14:paraId="3BF860B4" w14:textId="5EA041DE" w:rsidR="00E8692B" w:rsidRPr="00723CC1" w:rsidRDefault="00E33EFF" w:rsidP="00CF7A8E">
      <w:pPr>
        <w:spacing w:before="20" w:after="20"/>
        <w:rPr>
          <w:rFonts w:ascii="Arial" w:hAnsi="Arial" w:cs="Arial"/>
          <w:sz w:val="22"/>
          <w:szCs w:val="22"/>
        </w:rPr>
      </w:pPr>
      <w:r w:rsidRPr="00723CC1">
        <w:rPr>
          <w:rFonts w:ascii="Arial" w:hAnsi="Arial" w:cs="Arial"/>
          <w:sz w:val="22"/>
          <w:szCs w:val="22"/>
        </w:rPr>
        <w:t>T</w:t>
      </w:r>
      <w:r w:rsidR="00E8692B" w:rsidRPr="00723CC1">
        <w:rPr>
          <w:rFonts w:ascii="Arial" w:hAnsi="Arial" w:cs="Arial"/>
          <w:sz w:val="22"/>
          <w:szCs w:val="22"/>
        </w:rPr>
        <w:t>eorik olarak uygun bir bakım stratejisi ve plan mevcut olmasına rağmen, bakım faaliyetlerinin sahada hatalı, eksik, prosedüre aykırı veya düşük işçilik kalitesiyle icra edilmesini kapsar. Yetersiz bakım uygulaması; yanlış parça kullanımı, kritik adımların atlanması, tork ve ayar değerlerine uyulmaması, LOTO ve test adımlarının atlanması ve bakım sonrası doğrulama testlerinin yapılmaması gibi unsurlarla kendini gösterir. Bu tür uygulamalar, görünürde “bakım yapıldı” izlenimi yaratırken, gerçekte ekipman güvenilirliğini ve güvenliğini zayıflatan gizli kusurlar üretir.</w:t>
      </w:r>
    </w:p>
    <w:p w14:paraId="42A2A4EB"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749DA8CE" w14:textId="77777777" w:rsidR="00E8692B" w:rsidRPr="00723CC1" w:rsidRDefault="00E8692B" w:rsidP="00CF7A8E">
      <w:pPr>
        <w:numPr>
          <w:ilvl w:val="0"/>
          <w:numId w:val="361"/>
        </w:numPr>
        <w:spacing w:before="20" w:after="20"/>
        <w:rPr>
          <w:rFonts w:ascii="Arial" w:hAnsi="Arial" w:cs="Arial"/>
          <w:sz w:val="22"/>
          <w:szCs w:val="22"/>
        </w:rPr>
      </w:pPr>
      <w:r w:rsidRPr="00723CC1">
        <w:rPr>
          <w:rFonts w:ascii="Arial" w:hAnsi="Arial" w:cs="Arial"/>
          <w:sz w:val="22"/>
          <w:szCs w:val="22"/>
        </w:rPr>
        <w:t>Ekipman montajında contaların ters takılması, rulmanların yağlanmaması, yanlış hizalama, uygun olmayan tork uygulaması.</w:t>
      </w:r>
    </w:p>
    <w:p w14:paraId="5F61D414" w14:textId="77777777" w:rsidR="00E8692B" w:rsidRPr="00723CC1" w:rsidRDefault="00E8692B" w:rsidP="00CF7A8E">
      <w:pPr>
        <w:numPr>
          <w:ilvl w:val="0"/>
          <w:numId w:val="361"/>
        </w:numPr>
        <w:spacing w:before="20" w:after="20"/>
        <w:rPr>
          <w:rFonts w:ascii="Arial" w:hAnsi="Arial" w:cs="Arial"/>
          <w:sz w:val="22"/>
          <w:szCs w:val="22"/>
        </w:rPr>
      </w:pPr>
      <w:r w:rsidRPr="00723CC1">
        <w:rPr>
          <w:rFonts w:ascii="Arial" w:hAnsi="Arial" w:cs="Arial"/>
          <w:sz w:val="22"/>
          <w:szCs w:val="22"/>
        </w:rPr>
        <w:t>Bakım prosedürlerindeki adımların zaman baskısı veya deneyim takdiri gerekçesiyle atlanması; özellikle test, doğrulama ve fonksiyon kontrollerinin yapılmaması.</w:t>
      </w:r>
    </w:p>
    <w:p w14:paraId="4711FD2D" w14:textId="77777777" w:rsidR="00E8692B" w:rsidRPr="00723CC1" w:rsidRDefault="00E8692B" w:rsidP="00CF7A8E">
      <w:pPr>
        <w:numPr>
          <w:ilvl w:val="0"/>
          <w:numId w:val="361"/>
        </w:numPr>
        <w:spacing w:before="20" w:after="20"/>
        <w:rPr>
          <w:rFonts w:ascii="Arial" w:hAnsi="Arial" w:cs="Arial"/>
          <w:sz w:val="22"/>
          <w:szCs w:val="22"/>
        </w:rPr>
      </w:pPr>
      <w:r w:rsidRPr="00723CC1">
        <w:rPr>
          <w:rFonts w:ascii="Arial" w:hAnsi="Arial" w:cs="Arial"/>
          <w:sz w:val="22"/>
          <w:szCs w:val="22"/>
        </w:rPr>
        <w:t>Üretici orijinal yedek parçası yerine, malzeme veya tolerans olarak uygun olmayan “eşdeğer” parçaların kullanılması.</w:t>
      </w:r>
    </w:p>
    <w:p w14:paraId="182A6F22" w14:textId="77777777" w:rsidR="00E8692B" w:rsidRPr="00723CC1" w:rsidRDefault="00E8692B" w:rsidP="00CF7A8E">
      <w:pPr>
        <w:numPr>
          <w:ilvl w:val="0"/>
          <w:numId w:val="361"/>
        </w:numPr>
        <w:spacing w:before="20" w:after="20"/>
        <w:rPr>
          <w:rFonts w:ascii="Arial" w:hAnsi="Arial" w:cs="Arial"/>
          <w:sz w:val="22"/>
          <w:szCs w:val="22"/>
        </w:rPr>
      </w:pPr>
      <w:r w:rsidRPr="00723CC1">
        <w:rPr>
          <w:rFonts w:ascii="Arial" w:hAnsi="Arial" w:cs="Arial"/>
          <w:sz w:val="22"/>
          <w:szCs w:val="22"/>
        </w:rPr>
        <w:t>LOTO, basınç tahliye, purging gibi güvenlik adımlarının eksik uygulanması sonucunda bakım sırasında veya sonrasında ikincil olayların ortaya çıkması.</w:t>
      </w:r>
    </w:p>
    <w:p w14:paraId="52093975" w14:textId="77777777" w:rsidR="008F7DA8" w:rsidRPr="00723CC1" w:rsidRDefault="008F7DA8">
      <w:pPr>
        <w:rPr>
          <w:rFonts w:ascii="Arial" w:hAnsi="Arial" w:cs="Arial"/>
          <w:b/>
          <w:bCs/>
          <w:sz w:val="22"/>
          <w:szCs w:val="22"/>
        </w:rPr>
      </w:pPr>
    </w:p>
    <w:p w14:paraId="7F8A22A8" w14:textId="2E0A8F0C" w:rsidR="008F7DA8" w:rsidRPr="00723CC1" w:rsidRDefault="004F1ECC" w:rsidP="00ED7BAF">
      <w:pPr>
        <w:rPr>
          <w:rFonts w:ascii="Arial" w:hAnsi="Arial" w:cs="Arial"/>
          <w:b/>
          <w:bCs/>
          <w:sz w:val="22"/>
          <w:szCs w:val="22"/>
        </w:rPr>
      </w:pPr>
      <w:r w:rsidRPr="00723CC1">
        <w:rPr>
          <w:rFonts w:ascii="Arial" w:hAnsi="Arial" w:cs="Arial"/>
          <w:b/>
          <w:bCs/>
          <w:sz w:val="22"/>
          <w:szCs w:val="22"/>
        </w:rPr>
        <w:br w:type="page"/>
      </w:r>
      <w:bookmarkStart w:id="153" w:name="_Hlk231296306"/>
      <w:r w:rsidR="008F7DA8" w:rsidRPr="00723CC1">
        <w:rPr>
          <w:rFonts w:ascii="Arial" w:hAnsi="Arial" w:cs="Arial"/>
          <w:b/>
          <w:bCs/>
          <w:sz w:val="22"/>
          <w:szCs w:val="22"/>
        </w:rPr>
        <w:t>Anahtar kelimeler: “</w:t>
      </w:r>
      <w:bookmarkEnd w:id="153"/>
      <w:r w:rsidR="00ED7BAF" w:rsidRPr="00723CC1">
        <w:rPr>
          <w:rFonts w:ascii="Arial" w:hAnsi="Arial" w:cs="Arial"/>
          <w:b/>
          <w:bCs/>
          <w:sz w:val="22"/>
          <w:szCs w:val="22"/>
        </w:rPr>
        <w:t>periyodik test/kalibrasyon yok</w:t>
      </w:r>
      <w:r w:rsidR="00CD0EE9" w:rsidRPr="00723CC1">
        <w:rPr>
          <w:rFonts w:ascii="Arial" w:hAnsi="Arial" w:cs="Arial"/>
          <w:b/>
          <w:bCs/>
          <w:sz w:val="22"/>
          <w:szCs w:val="22"/>
        </w:rPr>
        <w:t>” “</w:t>
      </w:r>
      <w:r w:rsidR="00ED7BAF" w:rsidRPr="00723CC1">
        <w:rPr>
          <w:rFonts w:ascii="Arial" w:hAnsi="Arial" w:cs="Arial"/>
          <w:b/>
          <w:bCs/>
          <w:sz w:val="22"/>
          <w:szCs w:val="22"/>
        </w:rPr>
        <w:t>aralıklar gerçek kritiklikten uzun</w:t>
      </w:r>
      <w:r w:rsidR="00CD0EE9" w:rsidRPr="00723CC1">
        <w:rPr>
          <w:rFonts w:ascii="Arial" w:hAnsi="Arial" w:cs="Arial"/>
          <w:b/>
          <w:bCs/>
          <w:sz w:val="22"/>
          <w:szCs w:val="22"/>
        </w:rPr>
        <w:t>” “</w:t>
      </w:r>
      <w:r w:rsidR="00ED7BAF" w:rsidRPr="00723CC1">
        <w:rPr>
          <w:rFonts w:ascii="Arial" w:hAnsi="Arial" w:cs="Arial"/>
          <w:b/>
          <w:bCs/>
          <w:sz w:val="22"/>
          <w:szCs w:val="22"/>
        </w:rPr>
        <w:t>koşul izleme (titreşim vb.) yapılmıyor</w:t>
      </w:r>
      <w:r w:rsidR="00CD0EE9" w:rsidRPr="00723CC1">
        <w:rPr>
          <w:rFonts w:ascii="Arial" w:hAnsi="Arial" w:cs="Arial"/>
          <w:b/>
          <w:bCs/>
          <w:sz w:val="22"/>
          <w:szCs w:val="22"/>
        </w:rPr>
        <w:t>” “</w:t>
      </w:r>
      <w:r w:rsidR="00ED7BAF" w:rsidRPr="00723CC1">
        <w:rPr>
          <w:rFonts w:ascii="Arial" w:hAnsi="Arial" w:cs="Arial"/>
          <w:b/>
          <w:bCs/>
          <w:sz w:val="22"/>
          <w:szCs w:val="22"/>
        </w:rPr>
        <w:t>uygunsuz test sonucu görmezden gelindi</w:t>
      </w:r>
      <w:r w:rsidR="00CD0EE9" w:rsidRPr="00723CC1">
        <w:rPr>
          <w:rFonts w:ascii="Arial" w:hAnsi="Arial" w:cs="Arial"/>
          <w:b/>
          <w:bCs/>
          <w:sz w:val="22"/>
          <w:szCs w:val="22"/>
        </w:rPr>
        <w:t>” “</w:t>
      </w:r>
      <w:r w:rsidR="00ED7BAF" w:rsidRPr="00723CC1">
        <w:rPr>
          <w:rFonts w:ascii="Arial" w:hAnsi="Arial" w:cs="Arial"/>
          <w:b/>
          <w:bCs/>
          <w:sz w:val="22"/>
          <w:szCs w:val="22"/>
        </w:rPr>
        <w:t>gizli arıza yakalanamadı</w:t>
      </w:r>
      <w:r w:rsidR="00CD0EE9" w:rsidRPr="00723CC1">
        <w:rPr>
          <w:rFonts w:ascii="Arial" w:hAnsi="Arial" w:cs="Arial"/>
          <w:b/>
          <w:bCs/>
          <w:sz w:val="22"/>
          <w:szCs w:val="22"/>
        </w:rPr>
        <w:t>”</w:t>
      </w:r>
      <w:r w:rsidR="006307A8" w:rsidRPr="00723CC1">
        <w:rPr>
          <w:rFonts w:ascii="Arial" w:hAnsi="Arial" w:cs="Arial"/>
          <w:b/>
          <w:bCs/>
          <w:sz w:val="22"/>
          <w:szCs w:val="22"/>
        </w:rPr>
        <w:t xml:space="preserve"> </w:t>
      </w:r>
      <w:r w:rsidR="006307A8" w:rsidRPr="00723CC1">
        <w:rPr>
          <w:rFonts w:ascii="Arial" w:hAnsi="Arial" w:cs="Arial"/>
          <w:b/>
          <w:bCs/>
          <w:sz w:val="22"/>
          <w:szCs w:val="22"/>
        </w:rPr>
        <w:t>"güvenlik sistemi hiç test edilmedi"</w:t>
      </w:r>
    </w:p>
    <w:p w14:paraId="1BFABF0A" w14:textId="23D36303" w:rsidR="00E8692B" w:rsidRPr="00723CC1" w:rsidRDefault="00E8692B" w:rsidP="0032586A">
      <w:pPr>
        <w:pStyle w:val="Heading2"/>
      </w:pPr>
      <w:bookmarkStart w:id="154" w:name="_Toc231335177"/>
      <w:r w:rsidRPr="00723CC1">
        <w:t>D6.3 Muayene, test veya kalibrasyonun yetersiz olması</w:t>
      </w:r>
      <w:bookmarkEnd w:id="154"/>
    </w:p>
    <w:p w14:paraId="25ED3C78" w14:textId="0148122B" w:rsidR="00E8692B" w:rsidRPr="00723CC1" w:rsidRDefault="00E33EFF" w:rsidP="00CF7A8E">
      <w:pPr>
        <w:spacing w:before="20" w:after="20"/>
        <w:rPr>
          <w:rFonts w:ascii="Arial" w:hAnsi="Arial" w:cs="Arial"/>
          <w:sz w:val="22"/>
          <w:szCs w:val="22"/>
        </w:rPr>
      </w:pPr>
      <w:r w:rsidRPr="00723CC1">
        <w:rPr>
          <w:rFonts w:ascii="Arial" w:hAnsi="Arial" w:cs="Arial"/>
          <w:sz w:val="22"/>
          <w:szCs w:val="22"/>
        </w:rPr>
        <w:t>Ek</w:t>
      </w:r>
      <w:r w:rsidR="00E8692B" w:rsidRPr="00723CC1">
        <w:rPr>
          <w:rFonts w:ascii="Arial" w:hAnsi="Arial" w:cs="Arial"/>
          <w:sz w:val="22"/>
          <w:szCs w:val="22"/>
        </w:rPr>
        <w:t>ipman, koruyucu sistemler ve ölçüm/kontrol cihazları için gerekli muayene, fonksiyon testi ve kalibrasyon faaliyetlerinin tanımlanmamış, eksik kapsamlı veya uygunsuz sıklıkta uygulanmasını ifade eder. Yetersiz muayene ve kalibrasyon, gizli arızaların zamanında tespit edilememesine; özellikle “durgun” durumda bekleyen koruyucu fonksiyonların (emniyet ventili, SIS, yangın/gaz detektörü, acil güç sistemleri vb.) ihtiyaç anında devreye girememesine yol açar.</w:t>
      </w:r>
    </w:p>
    <w:p w14:paraId="19359F56"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392E749E" w14:textId="77777777" w:rsidR="00E8692B" w:rsidRPr="00723CC1" w:rsidRDefault="00E8692B" w:rsidP="00CF7A8E">
      <w:pPr>
        <w:numPr>
          <w:ilvl w:val="0"/>
          <w:numId w:val="367"/>
        </w:numPr>
        <w:spacing w:before="20" w:after="20"/>
        <w:rPr>
          <w:rFonts w:ascii="Arial" w:hAnsi="Arial" w:cs="Arial"/>
          <w:sz w:val="22"/>
          <w:szCs w:val="22"/>
        </w:rPr>
      </w:pPr>
      <w:r w:rsidRPr="00723CC1">
        <w:rPr>
          <w:rFonts w:ascii="Arial" w:hAnsi="Arial" w:cs="Arial"/>
          <w:sz w:val="22"/>
          <w:szCs w:val="22"/>
        </w:rPr>
        <w:t>Emniyet valfleri, basınç tahliye cihazları, interlocklar, yangın/gaz detektörleri gibi güvenlik kritik ekipmanlar için periyodik test ve muayene programının olmaması veya sadece yasal minimumla sınırlı olması.</w:t>
      </w:r>
    </w:p>
    <w:p w14:paraId="463CAB16" w14:textId="77777777" w:rsidR="00E8692B" w:rsidRPr="00723CC1" w:rsidRDefault="00E8692B" w:rsidP="00CF7A8E">
      <w:pPr>
        <w:numPr>
          <w:ilvl w:val="0"/>
          <w:numId w:val="367"/>
        </w:numPr>
        <w:spacing w:before="20" w:after="20"/>
        <w:rPr>
          <w:rFonts w:ascii="Arial" w:hAnsi="Arial" w:cs="Arial"/>
          <w:sz w:val="22"/>
          <w:szCs w:val="22"/>
        </w:rPr>
      </w:pPr>
      <w:r w:rsidRPr="00723CC1">
        <w:rPr>
          <w:rFonts w:ascii="Arial" w:hAnsi="Arial" w:cs="Arial"/>
          <w:sz w:val="22"/>
          <w:szCs w:val="22"/>
        </w:rPr>
        <w:t>Ölçüm ve kontrol cihazlarının (basınç, sıcaklık, seviye, debi transmitterleri, tartım sistemleri) kalibrasyon aralıklarının gerçek kullanım koşulları ve kritikliği ile uyumsuz şekilde uzun tutulması.</w:t>
      </w:r>
    </w:p>
    <w:p w14:paraId="207C5518" w14:textId="77777777" w:rsidR="00E8692B" w:rsidRPr="00723CC1" w:rsidRDefault="00E8692B" w:rsidP="00CF7A8E">
      <w:pPr>
        <w:numPr>
          <w:ilvl w:val="0"/>
          <w:numId w:val="367"/>
        </w:numPr>
        <w:spacing w:before="20" w:after="20"/>
        <w:rPr>
          <w:rFonts w:ascii="Arial" w:hAnsi="Arial" w:cs="Arial"/>
          <w:sz w:val="22"/>
          <w:szCs w:val="22"/>
        </w:rPr>
      </w:pPr>
      <w:r w:rsidRPr="00723CC1">
        <w:rPr>
          <w:rFonts w:ascii="Arial" w:hAnsi="Arial" w:cs="Arial"/>
          <w:sz w:val="22"/>
          <w:szCs w:val="22"/>
        </w:rPr>
        <w:t>Koşul bazlı izleme (titreşim, sıcaklık, yağ analizi) için sensör, veri toplama ve analiz süreçlerinin tanımlanmaması veya sistematik kullanılmaması.</w:t>
      </w:r>
    </w:p>
    <w:p w14:paraId="5CD934FC" w14:textId="77777777" w:rsidR="00E8692B" w:rsidRPr="00723CC1" w:rsidRDefault="00E8692B" w:rsidP="00CF7A8E">
      <w:pPr>
        <w:numPr>
          <w:ilvl w:val="0"/>
          <w:numId w:val="367"/>
        </w:numPr>
        <w:spacing w:before="20" w:after="20"/>
        <w:rPr>
          <w:rFonts w:ascii="Arial" w:hAnsi="Arial" w:cs="Arial"/>
          <w:sz w:val="22"/>
          <w:szCs w:val="22"/>
        </w:rPr>
      </w:pPr>
      <w:r w:rsidRPr="00723CC1">
        <w:rPr>
          <w:rFonts w:ascii="Arial" w:hAnsi="Arial" w:cs="Arial"/>
          <w:sz w:val="22"/>
          <w:szCs w:val="22"/>
        </w:rPr>
        <w:t>İşletme veya bakım personelinin, test sonuçlarını göz ardı etmesi; uygunsuz sonuçlar için kök neden analizi ve onarım planı yapılmaması.</w:t>
      </w:r>
    </w:p>
    <w:p w14:paraId="7464C82C" w14:textId="7A71BF33" w:rsidR="008F7DA8" w:rsidRPr="00723CC1" w:rsidRDefault="004F1ECC" w:rsidP="00ED7BAF">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iş emri detayları boş</w:t>
      </w:r>
      <w:r w:rsidR="00CD0EE9" w:rsidRPr="00723CC1">
        <w:rPr>
          <w:rFonts w:ascii="Arial" w:hAnsi="Arial" w:cs="Arial"/>
          <w:b/>
          <w:bCs/>
          <w:sz w:val="22"/>
          <w:szCs w:val="22"/>
        </w:rPr>
        <w:t>” “</w:t>
      </w:r>
      <w:r w:rsidR="00ED7BAF" w:rsidRPr="00723CC1">
        <w:rPr>
          <w:rFonts w:ascii="Arial" w:hAnsi="Arial" w:cs="Arial"/>
          <w:b/>
          <w:bCs/>
          <w:sz w:val="22"/>
          <w:szCs w:val="22"/>
        </w:rPr>
        <w:t>kalibrasyon/test kayıtları dağınık</w:t>
      </w:r>
      <w:r w:rsidR="00CD0EE9" w:rsidRPr="00723CC1">
        <w:rPr>
          <w:rFonts w:ascii="Arial" w:hAnsi="Arial" w:cs="Arial"/>
          <w:b/>
          <w:bCs/>
          <w:sz w:val="22"/>
          <w:szCs w:val="22"/>
        </w:rPr>
        <w:t>” “</w:t>
      </w:r>
      <w:r w:rsidR="00D1606C" w:rsidRPr="00723CC1">
        <w:rPr>
          <w:rFonts w:ascii="Arial" w:hAnsi="Arial" w:cs="Arial"/>
          <w:b/>
          <w:bCs/>
          <w:sz w:val="22"/>
          <w:szCs w:val="22"/>
        </w:rPr>
        <w:t>BBYS</w:t>
      </w:r>
      <w:r w:rsidR="00ED7BAF" w:rsidRPr="00723CC1">
        <w:rPr>
          <w:rFonts w:ascii="Arial" w:hAnsi="Arial" w:cs="Arial"/>
          <w:b/>
          <w:bCs/>
          <w:sz w:val="22"/>
          <w:szCs w:val="22"/>
        </w:rPr>
        <w:t xml:space="preserve"> var ama veri girilmiyor</w:t>
      </w:r>
      <w:r w:rsidR="00CD0EE9" w:rsidRPr="00723CC1">
        <w:rPr>
          <w:rFonts w:ascii="Arial" w:hAnsi="Arial" w:cs="Arial"/>
          <w:b/>
          <w:bCs/>
          <w:sz w:val="22"/>
          <w:szCs w:val="22"/>
        </w:rPr>
        <w:t>” “</w:t>
      </w:r>
      <w:r w:rsidR="00ED7BAF" w:rsidRPr="00723CC1">
        <w:rPr>
          <w:rFonts w:ascii="Arial" w:hAnsi="Arial" w:cs="Arial"/>
          <w:b/>
          <w:bCs/>
          <w:sz w:val="22"/>
          <w:szCs w:val="22"/>
        </w:rPr>
        <w:t>arıza nedeni “parça değişti” yazılmış</w:t>
      </w:r>
      <w:r w:rsidR="00CD0EE9" w:rsidRPr="00723CC1">
        <w:rPr>
          <w:rFonts w:ascii="Arial" w:hAnsi="Arial" w:cs="Arial"/>
          <w:b/>
          <w:bCs/>
          <w:sz w:val="22"/>
          <w:szCs w:val="22"/>
        </w:rPr>
        <w:t>” “</w:t>
      </w:r>
      <w:r w:rsidR="00ED7BAF" w:rsidRPr="00723CC1">
        <w:rPr>
          <w:rFonts w:ascii="Arial" w:hAnsi="Arial" w:cs="Arial"/>
          <w:b/>
          <w:bCs/>
          <w:sz w:val="22"/>
          <w:szCs w:val="22"/>
        </w:rPr>
        <w:t>geçmiş bakım bilgisi bulunamıyor</w:t>
      </w:r>
      <w:r w:rsidR="00CD0EE9" w:rsidRPr="00723CC1">
        <w:rPr>
          <w:rFonts w:ascii="Arial" w:hAnsi="Arial" w:cs="Arial"/>
          <w:b/>
          <w:bCs/>
          <w:sz w:val="22"/>
          <w:szCs w:val="22"/>
        </w:rPr>
        <w:t>”</w:t>
      </w:r>
      <w:r w:rsidR="006307A8" w:rsidRPr="00723CC1">
        <w:rPr>
          <w:rFonts w:ascii="Arial" w:hAnsi="Arial" w:cs="Arial"/>
          <w:b/>
          <w:bCs/>
          <w:sz w:val="22"/>
          <w:szCs w:val="22"/>
        </w:rPr>
        <w:t xml:space="preserve"> </w:t>
      </w:r>
      <w:r w:rsidR="006307A8" w:rsidRPr="00723CC1">
        <w:rPr>
          <w:rFonts w:ascii="Arial" w:hAnsi="Arial" w:cs="Arial"/>
          <w:b/>
          <w:bCs/>
          <w:sz w:val="22"/>
          <w:szCs w:val="22"/>
        </w:rPr>
        <w:t>"kayıt güvensiz karar verilemiyor"</w:t>
      </w:r>
    </w:p>
    <w:p w14:paraId="151768AF" w14:textId="280574F6" w:rsidR="00E8692B" w:rsidRPr="00723CC1" w:rsidRDefault="00E8692B" w:rsidP="0032586A">
      <w:pPr>
        <w:pStyle w:val="Heading2"/>
      </w:pPr>
      <w:bookmarkStart w:id="155" w:name="_Toc231335178"/>
      <w:r w:rsidRPr="00723CC1">
        <w:t>D6.4 Bakım dokümantasyonu ve kayıtlarının yetersizliği</w:t>
      </w:r>
      <w:bookmarkEnd w:id="155"/>
    </w:p>
    <w:p w14:paraId="3288D75B" w14:textId="514177E0" w:rsidR="00E8692B" w:rsidRPr="00723CC1" w:rsidRDefault="00E33EFF" w:rsidP="00CF7A8E">
      <w:pPr>
        <w:spacing w:before="20" w:after="20"/>
        <w:rPr>
          <w:rFonts w:ascii="Arial" w:hAnsi="Arial" w:cs="Arial"/>
          <w:sz w:val="22"/>
          <w:szCs w:val="22"/>
        </w:rPr>
      </w:pPr>
      <w:r w:rsidRPr="00723CC1">
        <w:rPr>
          <w:rFonts w:ascii="Arial" w:hAnsi="Arial" w:cs="Arial"/>
          <w:sz w:val="22"/>
          <w:szCs w:val="22"/>
        </w:rPr>
        <w:t>B</w:t>
      </w:r>
      <w:r w:rsidR="00E8692B" w:rsidRPr="00723CC1">
        <w:rPr>
          <w:rFonts w:ascii="Arial" w:hAnsi="Arial" w:cs="Arial"/>
          <w:sz w:val="22"/>
          <w:szCs w:val="22"/>
        </w:rPr>
        <w:t>akım, muayene, test, kalibrasyon ve arıza geçmişine ilişkin kayıtların eksik, güvensiz, düzensiz veya erişilemez olmasını; dolayısıyla ekipman geçmişinin ve bakım performansının izlenebilir olmamasını kapsar. Yetersiz kayıt, hem taktik seviyede (bir ekipmanın ne zaman, nasıl ve hangi parçalarla bakım gördüğünü bilmemek) hem de stratejik seviyede (</w:t>
      </w:r>
      <w:r w:rsidR="00D1606C" w:rsidRPr="00723CC1">
        <w:rPr>
          <w:rFonts w:ascii="Arial" w:hAnsi="Arial" w:cs="Arial"/>
          <w:sz w:val="22"/>
          <w:szCs w:val="22"/>
        </w:rPr>
        <w:t>Güvenilirlik Odaklı Bakım</w:t>
      </w:r>
      <w:r w:rsidR="00D1606C" w:rsidRPr="00723CC1">
        <w:rPr>
          <w:rFonts w:ascii="Arial" w:hAnsi="Arial" w:cs="Arial"/>
          <w:sz w:val="22"/>
          <w:szCs w:val="22"/>
        </w:rPr>
        <w:t xml:space="preserve"> </w:t>
      </w:r>
      <w:r w:rsidR="00E8692B" w:rsidRPr="00723CC1">
        <w:rPr>
          <w:rFonts w:ascii="Arial" w:hAnsi="Arial" w:cs="Arial"/>
          <w:sz w:val="22"/>
          <w:szCs w:val="22"/>
        </w:rPr>
        <w:t>/</w:t>
      </w:r>
      <w:r w:rsidR="00D1606C" w:rsidRPr="00723CC1">
        <w:t xml:space="preserve"> </w:t>
      </w:r>
      <w:r w:rsidR="00D1606C" w:rsidRPr="00723CC1">
        <w:rPr>
          <w:rFonts w:ascii="Arial" w:hAnsi="Arial" w:cs="Arial"/>
          <w:sz w:val="22"/>
          <w:szCs w:val="22"/>
        </w:rPr>
        <w:t>Risk Temelli Bakım</w:t>
      </w:r>
      <w:r w:rsidR="00E8692B" w:rsidRPr="00723CC1">
        <w:rPr>
          <w:rFonts w:ascii="Arial" w:hAnsi="Arial" w:cs="Arial"/>
          <w:sz w:val="22"/>
          <w:szCs w:val="22"/>
        </w:rPr>
        <w:t xml:space="preserve">, frekans optimizasyonu, </w:t>
      </w:r>
      <w:r w:rsidR="00D1606C" w:rsidRPr="00723CC1">
        <w:rPr>
          <w:rFonts w:ascii="Arial" w:hAnsi="Arial" w:cs="Arial"/>
          <w:sz w:val="22"/>
          <w:szCs w:val="22"/>
        </w:rPr>
        <w:t>GK</w:t>
      </w:r>
      <w:r w:rsidR="00E8692B" w:rsidRPr="00723CC1">
        <w:rPr>
          <w:rFonts w:ascii="Arial" w:hAnsi="Arial" w:cs="Arial"/>
          <w:sz w:val="22"/>
          <w:szCs w:val="22"/>
        </w:rPr>
        <w:t>E performans analizi) karar süreçlerini zayıflatır.</w:t>
      </w:r>
    </w:p>
    <w:p w14:paraId="46BA8E28"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7DEC7509" w14:textId="77777777" w:rsidR="00E8692B" w:rsidRPr="00723CC1" w:rsidRDefault="00E8692B" w:rsidP="00CF7A8E">
      <w:pPr>
        <w:numPr>
          <w:ilvl w:val="0"/>
          <w:numId w:val="373"/>
        </w:numPr>
        <w:spacing w:before="20" w:after="20"/>
        <w:rPr>
          <w:rFonts w:ascii="Arial" w:hAnsi="Arial" w:cs="Arial"/>
          <w:sz w:val="22"/>
          <w:szCs w:val="22"/>
        </w:rPr>
      </w:pPr>
      <w:r w:rsidRPr="00723CC1">
        <w:rPr>
          <w:rFonts w:ascii="Arial" w:hAnsi="Arial" w:cs="Arial"/>
          <w:sz w:val="22"/>
          <w:szCs w:val="22"/>
        </w:rPr>
        <w:t>Bakım iş emirlerinin kağıt üzerinde veya dağınık elektronik formatlarda tutulması; kapatılan işlerde yapılan işin detayının, kullanılan parçaların ve ölçüm/test sonuçlarının yeterince kayıt altına alınmaması.</w:t>
      </w:r>
    </w:p>
    <w:p w14:paraId="7352D8AC" w14:textId="77777777" w:rsidR="00E8692B" w:rsidRPr="00723CC1" w:rsidRDefault="00E8692B" w:rsidP="00CF7A8E">
      <w:pPr>
        <w:numPr>
          <w:ilvl w:val="0"/>
          <w:numId w:val="373"/>
        </w:numPr>
        <w:spacing w:before="20" w:after="20"/>
        <w:rPr>
          <w:rFonts w:ascii="Arial" w:hAnsi="Arial" w:cs="Arial"/>
          <w:sz w:val="22"/>
          <w:szCs w:val="22"/>
        </w:rPr>
      </w:pPr>
      <w:r w:rsidRPr="00723CC1">
        <w:rPr>
          <w:rFonts w:ascii="Arial" w:hAnsi="Arial" w:cs="Arial"/>
          <w:sz w:val="22"/>
          <w:szCs w:val="22"/>
        </w:rPr>
        <w:t>Kalibrasyon, muayene ve test sertifikalarının merkezi bir sistemde saklanmaması; tarih, kapsam ve sonuçlara gerçek zamanlı erişimin olmaması.</w:t>
      </w:r>
    </w:p>
    <w:p w14:paraId="4C4F28CF" w14:textId="77777777" w:rsidR="00E8692B" w:rsidRPr="00723CC1" w:rsidRDefault="00E8692B" w:rsidP="00CF7A8E">
      <w:pPr>
        <w:numPr>
          <w:ilvl w:val="0"/>
          <w:numId w:val="373"/>
        </w:numPr>
        <w:spacing w:before="20" w:after="20"/>
        <w:rPr>
          <w:rFonts w:ascii="Arial" w:hAnsi="Arial" w:cs="Arial"/>
          <w:sz w:val="22"/>
          <w:szCs w:val="22"/>
        </w:rPr>
      </w:pPr>
      <w:r w:rsidRPr="00723CC1">
        <w:rPr>
          <w:rFonts w:ascii="Arial" w:hAnsi="Arial" w:cs="Arial"/>
          <w:sz w:val="22"/>
          <w:szCs w:val="22"/>
        </w:rPr>
        <w:t>Arıza nedenlerinin iş emirlerinde “arıza yaptı/parça değişti” gibi genel ifadelerle geçiştirilmesi; kök neden, arıza modu ve çevresel koşulların kayıt altına alınmaması.</w:t>
      </w:r>
    </w:p>
    <w:p w14:paraId="13DD5D73" w14:textId="33004C6C" w:rsidR="00E8692B" w:rsidRPr="00723CC1" w:rsidRDefault="00D1606C" w:rsidP="00CF7A8E">
      <w:pPr>
        <w:numPr>
          <w:ilvl w:val="0"/>
          <w:numId w:val="373"/>
        </w:numPr>
        <w:spacing w:before="20" w:after="20"/>
        <w:rPr>
          <w:rFonts w:ascii="Arial" w:hAnsi="Arial" w:cs="Arial"/>
          <w:sz w:val="22"/>
          <w:szCs w:val="22"/>
        </w:rPr>
      </w:pPr>
      <w:r w:rsidRPr="00723CC1">
        <w:rPr>
          <w:rFonts w:ascii="Arial" w:hAnsi="Arial" w:cs="Arial"/>
          <w:sz w:val="22"/>
          <w:szCs w:val="22"/>
        </w:rPr>
        <w:t>BBYS</w:t>
      </w:r>
      <w:r w:rsidR="00E8692B" w:rsidRPr="00723CC1">
        <w:rPr>
          <w:rFonts w:ascii="Arial" w:hAnsi="Arial" w:cs="Arial"/>
          <w:sz w:val="22"/>
          <w:szCs w:val="22"/>
        </w:rPr>
        <w:t xml:space="preserve"> veya benzeri sistemlerin nominal olarak kurulmuş olması ancak disiplinli veri girişi yapılmaması; raporların güvenilmez olması nedeniyle analiz ve karar süreçlerinde kullanılmaması.</w:t>
      </w:r>
    </w:p>
    <w:p w14:paraId="5525C810" w14:textId="48E03CE8" w:rsidR="008F7DA8" w:rsidRPr="00723CC1" w:rsidRDefault="004F1ECC" w:rsidP="00ED7BAF">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aynı arıza sürekli tekrarlıyor</w:t>
      </w:r>
      <w:r w:rsidR="00CD0EE9" w:rsidRPr="00723CC1">
        <w:rPr>
          <w:rFonts w:ascii="Arial" w:hAnsi="Arial" w:cs="Arial"/>
          <w:b/>
          <w:bCs/>
          <w:sz w:val="22"/>
          <w:szCs w:val="22"/>
        </w:rPr>
        <w:t>” “</w:t>
      </w:r>
      <w:r w:rsidR="00ED7BAF" w:rsidRPr="00723CC1">
        <w:rPr>
          <w:rFonts w:ascii="Arial" w:hAnsi="Arial" w:cs="Arial"/>
          <w:b/>
          <w:bCs/>
          <w:sz w:val="22"/>
          <w:szCs w:val="22"/>
        </w:rPr>
        <w:t>her seferinde sadece parça değişti</w:t>
      </w:r>
      <w:r w:rsidR="00CD0EE9" w:rsidRPr="00723CC1">
        <w:rPr>
          <w:rFonts w:ascii="Arial" w:hAnsi="Arial" w:cs="Arial"/>
          <w:b/>
          <w:bCs/>
          <w:sz w:val="22"/>
          <w:szCs w:val="22"/>
        </w:rPr>
        <w:t>” “</w:t>
      </w:r>
      <w:r w:rsidR="00ED7BAF" w:rsidRPr="00723CC1">
        <w:rPr>
          <w:rFonts w:ascii="Arial" w:hAnsi="Arial" w:cs="Arial"/>
          <w:b/>
          <w:bCs/>
          <w:sz w:val="22"/>
          <w:szCs w:val="22"/>
        </w:rPr>
        <w:t>KNA yapılmadı / yüzeysel kaldı</w:t>
      </w:r>
      <w:r w:rsidR="00CD0EE9" w:rsidRPr="00723CC1">
        <w:rPr>
          <w:rFonts w:ascii="Arial" w:hAnsi="Arial" w:cs="Arial"/>
          <w:b/>
          <w:bCs/>
          <w:sz w:val="22"/>
          <w:szCs w:val="22"/>
        </w:rPr>
        <w:t>” “</w:t>
      </w:r>
      <w:r w:rsidR="00ED7BAF" w:rsidRPr="00723CC1">
        <w:rPr>
          <w:rFonts w:ascii="Arial" w:hAnsi="Arial" w:cs="Arial"/>
          <w:b/>
          <w:bCs/>
          <w:sz w:val="22"/>
          <w:szCs w:val="22"/>
        </w:rPr>
        <w:t xml:space="preserve">güçlü </w:t>
      </w:r>
      <w:r w:rsidR="006307A8" w:rsidRPr="00723CC1">
        <w:rPr>
          <w:rFonts w:ascii="Arial" w:hAnsi="Arial" w:cs="Arial"/>
          <w:b/>
          <w:bCs/>
          <w:sz w:val="22"/>
          <w:szCs w:val="22"/>
        </w:rPr>
        <w:t>düzeltici aksiyon</w:t>
      </w:r>
      <w:r w:rsidR="00ED7BAF" w:rsidRPr="00723CC1">
        <w:rPr>
          <w:rFonts w:ascii="Arial" w:hAnsi="Arial" w:cs="Arial"/>
          <w:b/>
          <w:bCs/>
          <w:sz w:val="22"/>
          <w:szCs w:val="22"/>
        </w:rPr>
        <w:t xml:space="preserve"> uygulanmadı</w:t>
      </w:r>
      <w:r w:rsidR="00CD0EE9" w:rsidRPr="00723CC1">
        <w:rPr>
          <w:rFonts w:ascii="Arial" w:hAnsi="Arial" w:cs="Arial"/>
          <w:b/>
          <w:bCs/>
          <w:sz w:val="22"/>
          <w:szCs w:val="22"/>
        </w:rPr>
        <w:t>” “</w:t>
      </w:r>
      <w:r w:rsidR="00ED7BAF" w:rsidRPr="00723CC1">
        <w:rPr>
          <w:rFonts w:ascii="Arial" w:hAnsi="Arial" w:cs="Arial"/>
          <w:b/>
          <w:bCs/>
          <w:sz w:val="22"/>
          <w:szCs w:val="22"/>
        </w:rPr>
        <w:t>aynı risk açık halde bırakıldı</w:t>
      </w:r>
      <w:r w:rsidR="00CD0EE9" w:rsidRPr="00723CC1">
        <w:rPr>
          <w:rFonts w:ascii="Arial" w:hAnsi="Arial" w:cs="Arial"/>
          <w:b/>
          <w:bCs/>
          <w:sz w:val="22"/>
          <w:szCs w:val="22"/>
        </w:rPr>
        <w:t>”</w:t>
      </w:r>
    </w:p>
    <w:p w14:paraId="1D2BDE00" w14:textId="65486650" w:rsidR="00E8692B" w:rsidRPr="00723CC1" w:rsidRDefault="00E8692B" w:rsidP="0032586A">
      <w:pPr>
        <w:pStyle w:val="Heading2"/>
      </w:pPr>
      <w:bookmarkStart w:id="156" w:name="_Toc231335179"/>
      <w:r w:rsidRPr="00723CC1">
        <w:t>D6.5 Tekrarlayan arızalardan ders alınmaması (</w:t>
      </w:r>
      <w:r w:rsidR="003A1672" w:rsidRPr="00723CC1">
        <w:t>KNA</w:t>
      </w:r>
      <w:r w:rsidRPr="00723CC1">
        <w:t xml:space="preserve"> / </w:t>
      </w:r>
      <w:r w:rsidR="00D1606C" w:rsidRPr="00723CC1">
        <w:t>DÖF</w:t>
      </w:r>
      <w:r w:rsidRPr="00723CC1">
        <w:t xml:space="preserve"> eksikliği)</w:t>
      </w:r>
      <w:bookmarkEnd w:id="156"/>
    </w:p>
    <w:p w14:paraId="3DAE0E9B" w14:textId="324FD587" w:rsidR="00E8692B" w:rsidRPr="00723CC1" w:rsidRDefault="00E33EFF" w:rsidP="00CF7A8E">
      <w:pPr>
        <w:spacing w:before="20" w:after="20"/>
        <w:rPr>
          <w:rFonts w:ascii="Arial" w:hAnsi="Arial" w:cs="Arial"/>
          <w:sz w:val="22"/>
          <w:szCs w:val="22"/>
        </w:rPr>
      </w:pPr>
      <w:r w:rsidRPr="00723CC1">
        <w:rPr>
          <w:rFonts w:ascii="Arial" w:hAnsi="Arial" w:cs="Arial"/>
          <w:sz w:val="22"/>
          <w:szCs w:val="22"/>
        </w:rPr>
        <w:t>A</w:t>
      </w:r>
      <w:r w:rsidR="00E8692B" w:rsidRPr="00723CC1">
        <w:rPr>
          <w:rFonts w:ascii="Arial" w:hAnsi="Arial" w:cs="Arial"/>
          <w:sz w:val="22"/>
          <w:szCs w:val="22"/>
        </w:rPr>
        <w:t>ynı ekipman veya benzer arıza modlarının tekrar etmesine rağmen, kök neden analizi (</w:t>
      </w:r>
      <w:r w:rsidR="003A1672" w:rsidRPr="00723CC1">
        <w:rPr>
          <w:rFonts w:ascii="Arial" w:hAnsi="Arial" w:cs="Arial"/>
          <w:sz w:val="22"/>
          <w:szCs w:val="22"/>
        </w:rPr>
        <w:t>KNA</w:t>
      </w:r>
      <w:r w:rsidR="00E8692B" w:rsidRPr="00723CC1">
        <w:rPr>
          <w:rFonts w:ascii="Arial" w:hAnsi="Arial" w:cs="Arial"/>
          <w:sz w:val="22"/>
          <w:szCs w:val="22"/>
        </w:rPr>
        <w:t>) yapılmaması, yüzeysel kalması veya geliştirilen önerilerin sorunu kalıcı olarak çözmemesini ifade eder. Burada temel problem, arızaları tekil olaylar olarak görüp, sistematik analiz ve iyileştirme fırsatı olarak ele almayan bir mekanik bütünlük kültürüdür.</w:t>
      </w:r>
    </w:p>
    <w:p w14:paraId="59731D55"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30393B98" w14:textId="77777777" w:rsidR="00E8692B" w:rsidRPr="00723CC1" w:rsidRDefault="00E8692B" w:rsidP="00CF7A8E">
      <w:pPr>
        <w:numPr>
          <w:ilvl w:val="0"/>
          <w:numId w:val="379"/>
        </w:numPr>
        <w:spacing w:before="20" w:after="20"/>
        <w:rPr>
          <w:rFonts w:ascii="Arial" w:hAnsi="Arial" w:cs="Arial"/>
          <w:sz w:val="22"/>
          <w:szCs w:val="22"/>
        </w:rPr>
      </w:pPr>
      <w:r w:rsidRPr="00723CC1">
        <w:rPr>
          <w:rFonts w:ascii="Arial" w:hAnsi="Arial" w:cs="Arial"/>
          <w:sz w:val="22"/>
          <w:szCs w:val="22"/>
        </w:rPr>
        <w:t>Aynı ekipmanda fan rulmanı, pompa mekanik salmastrası, konveyör zinciri vb. bileşenler için kısa aralıklarla tekrar eden arızalar; ancak her seferinde sadece parça değişimi yapılıp, kök neden çalışması başlatılmaması.</w:t>
      </w:r>
    </w:p>
    <w:p w14:paraId="1EAFF769" w14:textId="396DE40B" w:rsidR="00E8692B" w:rsidRPr="00723CC1" w:rsidRDefault="00E8692B" w:rsidP="00CF7A8E">
      <w:pPr>
        <w:numPr>
          <w:ilvl w:val="0"/>
          <w:numId w:val="379"/>
        </w:numPr>
        <w:spacing w:before="20" w:after="20"/>
        <w:rPr>
          <w:rFonts w:ascii="Arial" w:hAnsi="Arial" w:cs="Arial"/>
          <w:sz w:val="22"/>
          <w:szCs w:val="22"/>
        </w:rPr>
      </w:pPr>
      <w:r w:rsidRPr="00723CC1">
        <w:rPr>
          <w:rFonts w:ascii="Arial" w:hAnsi="Arial" w:cs="Arial"/>
          <w:sz w:val="22"/>
          <w:szCs w:val="22"/>
        </w:rPr>
        <w:t xml:space="preserve">Yapılan </w:t>
      </w:r>
      <w:r w:rsidR="003A1672" w:rsidRPr="00723CC1">
        <w:rPr>
          <w:rFonts w:ascii="Arial" w:hAnsi="Arial" w:cs="Arial"/>
          <w:sz w:val="22"/>
          <w:szCs w:val="22"/>
        </w:rPr>
        <w:t>KNA</w:t>
      </w:r>
      <w:r w:rsidRPr="00723CC1">
        <w:rPr>
          <w:rFonts w:ascii="Arial" w:hAnsi="Arial" w:cs="Arial"/>
          <w:sz w:val="22"/>
          <w:szCs w:val="22"/>
        </w:rPr>
        <w:t>’larda doğru kök nedenler belirlenmesine rağmen, önerilerin ya çok zayıf seçilmesi (örneğin sadece “dikkat edin, eğitim verin”) ya da asıl nedenleri hedeflememesi.</w:t>
      </w:r>
    </w:p>
    <w:p w14:paraId="5FB32BAB" w14:textId="6ADE6ACD" w:rsidR="00E8692B" w:rsidRPr="00723CC1" w:rsidRDefault="003A1672" w:rsidP="00CF7A8E">
      <w:pPr>
        <w:numPr>
          <w:ilvl w:val="0"/>
          <w:numId w:val="379"/>
        </w:numPr>
        <w:spacing w:before="20" w:after="20"/>
        <w:rPr>
          <w:rFonts w:ascii="Arial" w:hAnsi="Arial" w:cs="Arial"/>
          <w:sz w:val="22"/>
          <w:szCs w:val="22"/>
        </w:rPr>
      </w:pPr>
      <w:r w:rsidRPr="00723CC1">
        <w:rPr>
          <w:rFonts w:ascii="Arial" w:hAnsi="Arial" w:cs="Arial"/>
          <w:sz w:val="22"/>
          <w:szCs w:val="22"/>
        </w:rPr>
        <w:t>KNA</w:t>
      </w:r>
      <w:r w:rsidR="00E8692B" w:rsidRPr="00723CC1">
        <w:rPr>
          <w:rFonts w:ascii="Arial" w:hAnsi="Arial" w:cs="Arial"/>
          <w:sz w:val="22"/>
          <w:szCs w:val="22"/>
        </w:rPr>
        <w:t>’dan çıkan güçlü önerilerin, proje onayı veya bütçe beklerken gecikmesi; bu arada aynı arızanın tekrar gerçekleşmesi.</w:t>
      </w:r>
    </w:p>
    <w:p w14:paraId="52ADCD37" w14:textId="6C0293AD" w:rsidR="008F7DA8" w:rsidRPr="00723CC1" w:rsidRDefault="004F1ECC" w:rsidP="00ED7BAF">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planlı bakım sürekli ertelendi</w:t>
      </w:r>
      <w:r w:rsidR="00CD0EE9" w:rsidRPr="00723CC1">
        <w:rPr>
          <w:rFonts w:ascii="Arial" w:hAnsi="Arial" w:cs="Arial"/>
          <w:b/>
          <w:bCs/>
          <w:sz w:val="22"/>
          <w:szCs w:val="22"/>
        </w:rPr>
        <w:t>” “</w:t>
      </w:r>
      <w:r w:rsidR="00ED7BAF" w:rsidRPr="00723CC1">
        <w:rPr>
          <w:rFonts w:ascii="Arial" w:hAnsi="Arial" w:cs="Arial"/>
          <w:b/>
          <w:bCs/>
          <w:sz w:val="22"/>
          <w:szCs w:val="22"/>
        </w:rPr>
        <w:t>güvenlik kritik testler iptal edildi</w:t>
      </w:r>
      <w:r w:rsidR="00CD0EE9" w:rsidRPr="00723CC1">
        <w:rPr>
          <w:rFonts w:ascii="Arial" w:hAnsi="Arial" w:cs="Arial"/>
          <w:b/>
          <w:bCs/>
          <w:sz w:val="22"/>
          <w:szCs w:val="22"/>
        </w:rPr>
        <w:t>” “</w:t>
      </w:r>
      <w:r w:rsidR="00ED7BAF" w:rsidRPr="00723CC1">
        <w:rPr>
          <w:rFonts w:ascii="Arial" w:hAnsi="Arial" w:cs="Arial"/>
          <w:b/>
          <w:bCs/>
          <w:sz w:val="22"/>
          <w:szCs w:val="22"/>
        </w:rPr>
        <w:t>CMMS’de “ertelendi/iptal” dolu</w:t>
      </w:r>
      <w:r w:rsidR="00CD0EE9" w:rsidRPr="00723CC1">
        <w:rPr>
          <w:rFonts w:ascii="Arial" w:hAnsi="Arial" w:cs="Arial"/>
          <w:b/>
          <w:bCs/>
          <w:sz w:val="22"/>
          <w:szCs w:val="22"/>
        </w:rPr>
        <w:t>” “</w:t>
      </w:r>
      <w:r w:rsidR="00ED7BAF" w:rsidRPr="00723CC1">
        <w:rPr>
          <w:rFonts w:ascii="Arial" w:hAnsi="Arial" w:cs="Arial"/>
          <w:b/>
          <w:bCs/>
          <w:sz w:val="22"/>
          <w:szCs w:val="22"/>
        </w:rPr>
        <w:t>üretim baskısıyla bakım kaydırıldı</w:t>
      </w:r>
      <w:r w:rsidR="00CD0EE9" w:rsidRPr="00723CC1">
        <w:rPr>
          <w:rFonts w:ascii="Arial" w:hAnsi="Arial" w:cs="Arial"/>
          <w:b/>
          <w:bCs/>
          <w:sz w:val="22"/>
          <w:szCs w:val="22"/>
        </w:rPr>
        <w:t>” “</w:t>
      </w:r>
      <w:r w:rsidR="00ED7BAF" w:rsidRPr="00723CC1">
        <w:rPr>
          <w:rFonts w:ascii="Arial" w:hAnsi="Arial" w:cs="Arial"/>
          <w:b/>
          <w:bCs/>
          <w:sz w:val="22"/>
          <w:szCs w:val="22"/>
        </w:rPr>
        <w:t>önerilen bakım bütçe/plan yüzünden bekliyor</w:t>
      </w:r>
      <w:r w:rsidR="00CD0EE9" w:rsidRPr="00723CC1">
        <w:rPr>
          <w:rFonts w:ascii="Arial" w:hAnsi="Arial" w:cs="Arial"/>
          <w:b/>
          <w:bCs/>
          <w:sz w:val="22"/>
          <w:szCs w:val="22"/>
        </w:rPr>
        <w:t>”</w:t>
      </w:r>
      <w:r w:rsidR="006307A8" w:rsidRPr="00723CC1">
        <w:rPr>
          <w:rFonts w:ascii="Arial" w:hAnsi="Arial" w:cs="Arial"/>
          <w:b/>
          <w:bCs/>
          <w:sz w:val="22"/>
          <w:szCs w:val="22"/>
        </w:rPr>
        <w:t xml:space="preserve"> </w:t>
      </w:r>
      <w:r w:rsidR="006307A8" w:rsidRPr="00723CC1">
        <w:rPr>
          <w:rFonts w:ascii="Arial" w:hAnsi="Arial" w:cs="Arial"/>
          <w:b/>
          <w:bCs/>
          <w:sz w:val="22"/>
          <w:szCs w:val="22"/>
        </w:rPr>
        <w:t>"önerilen bakım hâlâ açık"</w:t>
      </w:r>
    </w:p>
    <w:p w14:paraId="002D4BE4" w14:textId="7F8CABF5" w:rsidR="00E8692B" w:rsidRPr="00723CC1" w:rsidRDefault="00E8692B" w:rsidP="0032586A">
      <w:pPr>
        <w:pStyle w:val="Heading2"/>
      </w:pPr>
      <w:bookmarkStart w:id="157" w:name="_Toc231335180"/>
      <w:r w:rsidRPr="00723CC1">
        <w:t>D6.6 Bakım faaliyetlerinin sistematik olarak ertelenmesi</w:t>
      </w:r>
      <w:bookmarkEnd w:id="157"/>
    </w:p>
    <w:p w14:paraId="7AD0E1AF" w14:textId="5E69CE76" w:rsidR="00E8692B" w:rsidRPr="00723CC1" w:rsidRDefault="00E8692B" w:rsidP="00CF7A8E">
      <w:pPr>
        <w:spacing w:before="20" w:after="20"/>
        <w:rPr>
          <w:rFonts w:ascii="Arial" w:hAnsi="Arial" w:cs="Arial"/>
          <w:sz w:val="22"/>
          <w:szCs w:val="22"/>
        </w:rPr>
      </w:pPr>
      <w:r w:rsidRPr="00723CC1">
        <w:rPr>
          <w:rFonts w:ascii="Arial" w:hAnsi="Arial" w:cs="Arial"/>
          <w:sz w:val="22"/>
          <w:szCs w:val="22"/>
        </w:rPr>
        <w:t xml:space="preserve">Bu madde, planlanmış bakım, muayene, test ve kalibrasyon işlerinin; üretim baskısı, kaynak yetersizliği veya yanlış önceliklendirme nedeniyle kronik olarak ertelenmesini veya iptal edilmesini ifade eder. </w:t>
      </w:r>
      <w:r w:rsidR="00C21B31" w:rsidRPr="00723CC1">
        <w:rPr>
          <w:rFonts w:ascii="Arial" w:hAnsi="Arial" w:cs="Arial"/>
          <w:sz w:val="22"/>
          <w:szCs w:val="22"/>
        </w:rPr>
        <w:t>B</w:t>
      </w:r>
      <w:r w:rsidRPr="00723CC1">
        <w:rPr>
          <w:rFonts w:ascii="Arial" w:hAnsi="Arial" w:cs="Arial"/>
          <w:sz w:val="22"/>
          <w:szCs w:val="22"/>
        </w:rPr>
        <w:t xml:space="preserve">akım türlerinin </w:t>
      </w:r>
      <w:r w:rsidR="00C21B31" w:rsidRPr="00723CC1">
        <w:rPr>
          <w:rFonts w:ascii="Arial" w:hAnsi="Arial" w:cs="Arial"/>
          <w:sz w:val="22"/>
          <w:szCs w:val="22"/>
        </w:rPr>
        <w:t>tasarlandığı şekilde uygulanmaması, işlerin zamanında yapılmaması ve özellikle standby sistem testlerinin atlanması bu kapsamdadır</w:t>
      </w:r>
      <w:r w:rsidRPr="00723CC1">
        <w:rPr>
          <w:rFonts w:ascii="Arial" w:hAnsi="Arial" w:cs="Arial"/>
          <w:sz w:val="22"/>
          <w:szCs w:val="22"/>
        </w:rPr>
        <w:t>. Ertelenmiş bakım, kısa vadede üretim sürekliliği sağlıyor gibi görünse de, uzun vadede gizli arıza stokunu biriktirir ve büyük olaylara zemin hazırlar.</w:t>
      </w:r>
    </w:p>
    <w:p w14:paraId="3A6EE58B"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4B68DFC9" w14:textId="02B17ED7" w:rsidR="00E8692B" w:rsidRPr="00723CC1" w:rsidRDefault="00E8692B" w:rsidP="00CF7A8E">
      <w:pPr>
        <w:numPr>
          <w:ilvl w:val="0"/>
          <w:numId w:val="385"/>
        </w:numPr>
        <w:spacing w:before="20" w:after="20"/>
        <w:rPr>
          <w:rFonts w:ascii="Arial" w:hAnsi="Arial" w:cs="Arial"/>
          <w:sz w:val="22"/>
          <w:szCs w:val="22"/>
        </w:rPr>
      </w:pPr>
      <w:r w:rsidRPr="00723CC1">
        <w:rPr>
          <w:rFonts w:ascii="Arial" w:hAnsi="Arial" w:cs="Arial"/>
          <w:sz w:val="22"/>
          <w:szCs w:val="22"/>
        </w:rPr>
        <w:t>Güvenlik kritik ekipmanlar (</w:t>
      </w:r>
      <w:r w:rsidR="00B77D1B" w:rsidRPr="00723CC1">
        <w:rPr>
          <w:rFonts w:ascii="Arial" w:hAnsi="Arial" w:cs="Arial"/>
          <w:sz w:val="22"/>
          <w:szCs w:val="22"/>
        </w:rPr>
        <w:t>GK</w:t>
      </w:r>
      <w:r w:rsidRPr="00723CC1">
        <w:rPr>
          <w:rFonts w:ascii="Arial" w:hAnsi="Arial" w:cs="Arial"/>
          <w:sz w:val="22"/>
          <w:szCs w:val="22"/>
        </w:rPr>
        <w:t>E, ESD valfler, emniyet ventilleri, yangın/gaz sistemleri, acil jeneratörler) için planlanan test ve bakım iş emirlerinin sık sık “ertelendi/iptal edildi” statüsünde bırakılması.</w:t>
      </w:r>
    </w:p>
    <w:p w14:paraId="115DF724" w14:textId="4924B28D" w:rsidR="00E8692B" w:rsidRPr="00723CC1" w:rsidRDefault="00D1606C" w:rsidP="00CF7A8E">
      <w:pPr>
        <w:numPr>
          <w:ilvl w:val="0"/>
          <w:numId w:val="385"/>
        </w:numPr>
        <w:spacing w:before="20" w:after="20"/>
        <w:rPr>
          <w:rFonts w:ascii="Arial" w:hAnsi="Arial" w:cs="Arial"/>
          <w:sz w:val="22"/>
          <w:szCs w:val="22"/>
        </w:rPr>
      </w:pPr>
      <w:r w:rsidRPr="00723CC1">
        <w:rPr>
          <w:rFonts w:ascii="Arial" w:hAnsi="Arial" w:cs="Arial"/>
          <w:sz w:val="22"/>
          <w:szCs w:val="22"/>
        </w:rPr>
        <w:t>BBYS</w:t>
      </w:r>
      <w:r w:rsidR="00E8692B" w:rsidRPr="00723CC1">
        <w:rPr>
          <w:rFonts w:ascii="Arial" w:hAnsi="Arial" w:cs="Arial"/>
          <w:sz w:val="22"/>
          <w:szCs w:val="22"/>
        </w:rPr>
        <w:t>’de planlı bakım tamamlama oranlarının düşük olması; özellikle duruş gerektiren işlerin sistematik olarak kaydırılması.</w:t>
      </w:r>
    </w:p>
    <w:p w14:paraId="5CDEE0BD" w14:textId="504AE0B2" w:rsidR="00E8692B" w:rsidRPr="00723CC1" w:rsidRDefault="003A1672" w:rsidP="00CF7A8E">
      <w:pPr>
        <w:numPr>
          <w:ilvl w:val="0"/>
          <w:numId w:val="385"/>
        </w:numPr>
        <w:spacing w:before="20" w:after="20"/>
        <w:rPr>
          <w:rFonts w:ascii="Arial" w:hAnsi="Arial" w:cs="Arial"/>
          <w:sz w:val="22"/>
          <w:szCs w:val="22"/>
        </w:rPr>
      </w:pPr>
      <w:r w:rsidRPr="00723CC1">
        <w:rPr>
          <w:rFonts w:ascii="Arial" w:hAnsi="Arial" w:cs="Arial"/>
          <w:sz w:val="22"/>
          <w:szCs w:val="22"/>
        </w:rPr>
        <w:t>KNA</w:t>
      </w:r>
      <w:r w:rsidR="00E8692B" w:rsidRPr="00723CC1">
        <w:rPr>
          <w:rFonts w:ascii="Arial" w:hAnsi="Arial" w:cs="Arial"/>
          <w:sz w:val="22"/>
          <w:szCs w:val="22"/>
        </w:rPr>
        <w:t>, P</w:t>
      </w:r>
      <w:r w:rsidR="00B77D1B" w:rsidRPr="00723CC1">
        <w:rPr>
          <w:rFonts w:ascii="Arial" w:hAnsi="Arial" w:cs="Arial"/>
          <w:sz w:val="22"/>
          <w:szCs w:val="22"/>
        </w:rPr>
        <w:t>T</w:t>
      </w:r>
      <w:r w:rsidR="00E8692B" w:rsidRPr="00723CC1">
        <w:rPr>
          <w:rFonts w:ascii="Arial" w:hAnsi="Arial" w:cs="Arial"/>
          <w:sz w:val="22"/>
          <w:szCs w:val="22"/>
        </w:rPr>
        <w:t>A veya denetimlerden gelen iyileştirme önerilerinin, fonlama veya planlama gerekçesiyle uzun süre bekletilmesi; bu arada aynı riskin açık şekilde devam etmesi.</w:t>
      </w:r>
    </w:p>
    <w:p w14:paraId="58DF8EC7" w14:textId="3764318A" w:rsidR="008F7DA8" w:rsidRPr="00723CC1" w:rsidRDefault="004F1ECC" w:rsidP="00ED7BAF">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6307A8" w:rsidRPr="00723CC1">
        <w:rPr>
          <w:rFonts w:ascii="Arial" w:hAnsi="Arial" w:cs="Arial"/>
          <w:b/>
          <w:bCs/>
          <w:sz w:val="22"/>
          <w:szCs w:val="22"/>
        </w:rPr>
        <w:t>bozulana kadar çalıştırma</w:t>
      </w:r>
      <w:r w:rsidR="00CD0EE9" w:rsidRPr="00723CC1">
        <w:rPr>
          <w:rFonts w:ascii="Arial" w:hAnsi="Arial" w:cs="Arial"/>
          <w:b/>
          <w:bCs/>
          <w:sz w:val="22"/>
          <w:szCs w:val="22"/>
        </w:rPr>
        <w:t>” “</w:t>
      </w:r>
      <w:r w:rsidR="00ED7BAF" w:rsidRPr="00723CC1">
        <w:rPr>
          <w:rFonts w:ascii="Arial" w:hAnsi="Arial" w:cs="Arial"/>
          <w:b/>
          <w:bCs/>
          <w:sz w:val="22"/>
          <w:szCs w:val="22"/>
        </w:rPr>
        <w:t>sadece düzeltici bakım uygulanıyor</w:t>
      </w:r>
      <w:r w:rsidR="00CD0EE9" w:rsidRPr="00723CC1">
        <w:rPr>
          <w:rFonts w:ascii="Arial" w:hAnsi="Arial" w:cs="Arial"/>
          <w:b/>
          <w:bCs/>
          <w:sz w:val="22"/>
          <w:szCs w:val="22"/>
        </w:rPr>
        <w:t>” “</w:t>
      </w:r>
      <w:r w:rsidR="00ED7BAF" w:rsidRPr="00723CC1">
        <w:rPr>
          <w:rFonts w:ascii="Arial" w:hAnsi="Arial" w:cs="Arial"/>
          <w:b/>
          <w:bCs/>
          <w:sz w:val="22"/>
          <w:szCs w:val="22"/>
        </w:rPr>
        <w:t>yanlış koşul parametresi izleniyor</w:t>
      </w:r>
      <w:r w:rsidR="00CD0EE9" w:rsidRPr="00723CC1">
        <w:rPr>
          <w:rFonts w:ascii="Arial" w:hAnsi="Arial" w:cs="Arial"/>
          <w:b/>
          <w:bCs/>
          <w:sz w:val="22"/>
          <w:szCs w:val="22"/>
        </w:rPr>
        <w:t>” “</w:t>
      </w:r>
      <w:r w:rsidR="00ED7BAF" w:rsidRPr="00723CC1">
        <w:rPr>
          <w:rFonts w:ascii="Arial" w:hAnsi="Arial" w:cs="Arial"/>
          <w:b/>
          <w:bCs/>
          <w:sz w:val="22"/>
          <w:szCs w:val="22"/>
        </w:rPr>
        <w:t>güvenlik sistemine bakım tanımlanmamış</w:t>
      </w:r>
      <w:r w:rsidR="00CD0EE9" w:rsidRPr="00723CC1">
        <w:rPr>
          <w:rFonts w:ascii="Arial" w:hAnsi="Arial" w:cs="Arial"/>
          <w:b/>
          <w:bCs/>
          <w:sz w:val="22"/>
          <w:szCs w:val="22"/>
        </w:rPr>
        <w:t>” “</w:t>
      </w:r>
      <w:r w:rsidR="00ED7BAF" w:rsidRPr="00723CC1">
        <w:rPr>
          <w:rFonts w:ascii="Arial" w:hAnsi="Arial" w:cs="Arial"/>
          <w:b/>
          <w:bCs/>
          <w:sz w:val="22"/>
          <w:szCs w:val="22"/>
        </w:rPr>
        <w:t>strateji arıza moduyla uyumsuz</w:t>
      </w:r>
      <w:r w:rsidR="00CD0EE9" w:rsidRPr="00723CC1">
        <w:rPr>
          <w:rFonts w:ascii="Arial" w:hAnsi="Arial" w:cs="Arial"/>
          <w:b/>
          <w:bCs/>
          <w:sz w:val="22"/>
          <w:szCs w:val="22"/>
        </w:rPr>
        <w:t>”</w:t>
      </w:r>
      <w:r w:rsidR="006307A8" w:rsidRPr="00723CC1">
        <w:rPr>
          <w:rFonts w:ascii="Arial" w:hAnsi="Arial" w:cs="Arial"/>
          <w:b/>
          <w:bCs/>
          <w:sz w:val="22"/>
          <w:szCs w:val="22"/>
        </w:rPr>
        <w:t xml:space="preserve"> </w:t>
      </w:r>
      <w:r w:rsidR="00CD0EE9" w:rsidRPr="00723CC1">
        <w:rPr>
          <w:rFonts w:ascii="Arial" w:hAnsi="Arial" w:cs="Arial"/>
          <w:b/>
          <w:bCs/>
          <w:sz w:val="22"/>
          <w:szCs w:val="22"/>
        </w:rPr>
        <w:t xml:space="preserve"> </w:t>
      </w:r>
      <w:r w:rsidR="006307A8" w:rsidRPr="00723CC1">
        <w:rPr>
          <w:rFonts w:ascii="Arial" w:hAnsi="Arial" w:cs="Arial"/>
          <w:b/>
          <w:bCs/>
          <w:sz w:val="22"/>
          <w:szCs w:val="22"/>
        </w:rPr>
        <w:t>"titreşim hiç izlenmiyor"</w:t>
      </w:r>
      <w:r w:rsidR="006307A8" w:rsidRPr="00723CC1">
        <w:rPr>
          <w:rFonts w:ascii="Arial" w:hAnsi="Arial" w:cs="Arial"/>
          <w:b/>
          <w:bCs/>
          <w:sz w:val="22"/>
          <w:szCs w:val="22"/>
        </w:rPr>
        <w:t xml:space="preserve"> </w:t>
      </w:r>
    </w:p>
    <w:p w14:paraId="17677936" w14:textId="0102861C" w:rsidR="00E8692B" w:rsidRPr="00723CC1" w:rsidRDefault="00E8692B" w:rsidP="0032586A">
      <w:pPr>
        <w:pStyle w:val="Heading2"/>
      </w:pPr>
      <w:bookmarkStart w:id="158" w:name="_Toc231335181"/>
      <w:r w:rsidRPr="00723CC1">
        <w:t>D6.7 Yanlış bakım tipi / stratejisi seçilmesi</w:t>
      </w:r>
      <w:bookmarkEnd w:id="158"/>
    </w:p>
    <w:p w14:paraId="1216F89F" w14:textId="64B9E91F" w:rsidR="00E8692B" w:rsidRPr="00723CC1" w:rsidRDefault="00E8692B" w:rsidP="00CF7A8E">
      <w:pPr>
        <w:spacing w:before="20" w:after="20"/>
        <w:rPr>
          <w:rFonts w:ascii="Arial" w:hAnsi="Arial" w:cs="Arial"/>
          <w:sz w:val="22"/>
          <w:szCs w:val="22"/>
        </w:rPr>
      </w:pPr>
      <w:r w:rsidRPr="00723CC1">
        <w:rPr>
          <w:rFonts w:ascii="Arial" w:hAnsi="Arial" w:cs="Arial"/>
          <w:sz w:val="22"/>
          <w:szCs w:val="22"/>
        </w:rPr>
        <w:t xml:space="preserve">Bu madde, ekipman için bakım ihtiyacı analiz edilmiş olsa bile; yanlış bakım türünün (sadece düzeltici, periyodik, olay bazlı, koşul bazlı vb.) seçilmesi veya bakım kapsamının risk ve arıza modlarına uygun belirlenmemesi durumunu kapsar. Örneğin, yüksek güvenlik etkili bir ekipmana </w:t>
      </w:r>
      <w:r w:rsidR="00B77D1B" w:rsidRPr="00723CC1">
        <w:rPr>
          <w:rFonts w:ascii="Arial" w:hAnsi="Arial" w:cs="Arial"/>
          <w:sz w:val="22"/>
          <w:szCs w:val="22"/>
        </w:rPr>
        <w:t>“bozulana kadar çalıştır</w:t>
      </w:r>
      <w:r w:rsidRPr="00723CC1">
        <w:rPr>
          <w:rFonts w:ascii="Arial" w:hAnsi="Arial" w:cs="Arial"/>
          <w:sz w:val="22"/>
          <w:szCs w:val="22"/>
        </w:rPr>
        <w:t>” yaklaşımının uygulanması veya koşul bazlı bakımın, bu ekipman tipi için uygun olmayan parametrelerle kurgulanması bu kapsamdadır.</w:t>
      </w:r>
    </w:p>
    <w:p w14:paraId="164C97BF"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136645C5" w14:textId="77777777" w:rsidR="00E8692B" w:rsidRPr="00723CC1" w:rsidRDefault="00E8692B" w:rsidP="00CF7A8E">
      <w:pPr>
        <w:numPr>
          <w:ilvl w:val="0"/>
          <w:numId w:val="391"/>
        </w:numPr>
        <w:spacing w:before="20" w:after="20"/>
        <w:rPr>
          <w:rFonts w:ascii="Arial" w:hAnsi="Arial" w:cs="Arial"/>
          <w:sz w:val="22"/>
          <w:szCs w:val="22"/>
        </w:rPr>
      </w:pPr>
      <w:r w:rsidRPr="00723CC1">
        <w:rPr>
          <w:rFonts w:ascii="Arial" w:hAnsi="Arial" w:cs="Arial"/>
          <w:sz w:val="22"/>
          <w:szCs w:val="22"/>
        </w:rPr>
        <w:t>Yüksek riskli veya yüksek erişilemezlik maliyetli ekipmanlar için sadece düzeltici bakım stratejisinin seçilmesi; planlı veya koşul bazlı bakımın reddedilmesi.</w:t>
      </w:r>
    </w:p>
    <w:p w14:paraId="558F3FB3" w14:textId="08BF339D" w:rsidR="00E8692B" w:rsidRPr="00723CC1" w:rsidRDefault="00990135" w:rsidP="00CF7A8E">
      <w:pPr>
        <w:numPr>
          <w:ilvl w:val="0"/>
          <w:numId w:val="391"/>
        </w:numPr>
        <w:spacing w:before="20" w:after="20"/>
        <w:rPr>
          <w:rFonts w:ascii="Arial" w:hAnsi="Arial" w:cs="Arial"/>
          <w:sz w:val="22"/>
          <w:szCs w:val="22"/>
        </w:rPr>
      </w:pPr>
      <w:r w:rsidRPr="00723CC1">
        <w:rPr>
          <w:rFonts w:ascii="Arial" w:hAnsi="Arial" w:cs="Arial"/>
          <w:sz w:val="22"/>
          <w:szCs w:val="22"/>
        </w:rPr>
        <w:t>B</w:t>
      </w:r>
      <w:r w:rsidR="00E8692B" w:rsidRPr="00723CC1">
        <w:rPr>
          <w:rFonts w:ascii="Arial" w:hAnsi="Arial" w:cs="Arial"/>
          <w:sz w:val="22"/>
          <w:szCs w:val="22"/>
        </w:rPr>
        <w:t>ir konveyör, pompa veya kritik yardımcı sistemde tahmin edilenden çok daha uzun süren onarımlara rağmen, stratejinin hâlâ “bozulunca bakarız” şeklinde kalması.</w:t>
      </w:r>
    </w:p>
    <w:p w14:paraId="738BAB83" w14:textId="77777777" w:rsidR="00E8692B" w:rsidRPr="00723CC1" w:rsidRDefault="00E8692B" w:rsidP="00CF7A8E">
      <w:pPr>
        <w:numPr>
          <w:ilvl w:val="0"/>
          <w:numId w:val="391"/>
        </w:numPr>
        <w:spacing w:before="20" w:after="20"/>
        <w:rPr>
          <w:rFonts w:ascii="Arial" w:hAnsi="Arial" w:cs="Arial"/>
          <w:sz w:val="22"/>
          <w:szCs w:val="22"/>
        </w:rPr>
      </w:pPr>
      <w:r w:rsidRPr="00723CC1">
        <w:rPr>
          <w:rFonts w:ascii="Arial" w:hAnsi="Arial" w:cs="Arial"/>
          <w:sz w:val="22"/>
          <w:szCs w:val="22"/>
        </w:rPr>
        <w:t>Koşul bazlı bakım (titreşim, sıcaklık, yağ analizi) için yanlış parametrenin izlenmesi; örneğin, yatak arızaları için sadece sıcaklık takibi yapılması, titreşimin hiç izlenmemesi.</w:t>
      </w:r>
    </w:p>
    <w:p w14:paraId="503FB999" w14:textId="77777777" w:rsidR="00E8692B" w:rsidRPr="00723CC1" w:rsidRDefault="00E8692B" w:rsidP="00CF7A8E">
      <w:pPr>
        <w:numPr>
          <w:ilvl w:val="0"/>
          <w:numId w:val="391"/>
        </w:numPr>
        <w:spacing w:before="20" w:after="20"/>
        <w:rPr>
          <w:rFonts w:ascii="Arial" w:hAnsi="Arial" w:cs="Arial"/>
          <w:sz w:val="22"/>
          <w:szCs w:val="22"/>
        </w:rPr>
      </w:pPr>
      <w:r w:rsidRPr="00723CC1">
        <w:rPr>
          <w:rFonts w:ascii="Arial" w:hAnsi="Arial" w:cs="Arial"/>
          <w:sz w:val="22"/>
          <w:szCs w:val="22"/>
        </w:rPr>
        <w:t>Güvenlik interlockları, alarm ve koruyucu sistemler için hiç bakım veya test aktivitesi tanımlanmaması; sadece proses ekipmanına odaklanılması.</w:t>
      </w:r>
    </w:p>
    <w:p w14:paraId="68E56744" w14:textId="77777777" w:rsidR="004F1ECC" w:rsidRPr="00723CC1" w:rsidRDefault="004F1ECC">
      <w:pPr>
        <w:rPr>
          <w:rFonts w:ascii="Arial" w:hAnsi="Arial" w:cs="Arial"/>
          <w:b/>
          <w:bCs/>
          <w:sz w:val="22"/>
          <w:szCs w:val="22"/>
        </w:rPr>
      </w:pPr>
      <w:r w:rsidRPr="00723CC1">
        <w:rPr>
          <w:rFonts w:ascii="Arial" w:hAnsi="Arial" w:cs="Arial"/>
          <w:b/>
          <w:bCs/>
          <w:sz w:val="22"/>
          <w:szCs w:val="22"/>
        </w:rPr>
        <w:br w:type="page"/>
      </w:r>
    </w:p>
    <w:p w14:paraId="5DA8BCA3" w14:textId="6E7EECEF" w:rsidR="00ED7BAF" w:rsidRPr="00723CC1" w:rsidRDefault="00ED7BAF" w:rsidP="00ED7BAF">
      <w:pPr>
        <w:spacing w:before="20" w:after="20"/>
        <w:rPr>
          <w:rFonts w:ascii="Arial" w:hAnsi="Arial" w:cs="Arial"/>
          <w:b/>
          <w:bCs/>
          <w:sz w:val="22"/>
          <w:szCs w:val="22"/>
        </w:rPr>
      </w:pPr>
      <w:r w:rsidRPr="00723CC1">
        <w:rPr>
          <w:rFonts w:ascii="Arial" w:hAnsi="Arial" w:cs="Arial"/>
          <w:b/>
          <w:bCs/>
          <w:sz w:val="22"/>
          <w:szCs w:val="22"/>
        </w:rPr>
        <w:t>Anahtar kelimeler:</w:t>
      </w:r>
      <w:r w:rsidRPr="00723CC1">
        <w:t xml:space="preserve"> </w:t>
      </w:r>
      <w:r w:rsidR="00CD0EE9" w:rsidRPr="00723CC1">
        <w:t>“</w:t>
      </w:r>
      <w:r w:rsidR="00CD0EE9" w:rsidRPr="00723CC1">
        <w:rPr>
          <w:rFonts w:ascii="Arial" w:hAnsi="Arial" w:cs="Arial"/>
          <w:b/>
          <w:bCs/>
          <w:sz w:val="22"/>
          <w:szCs w:val="22"/>
        </w:rPr>
        <w:t>Emniyet Kritik Ekipman</w:t>
      </w:r>
      <w:r w:rsidRPr="00723CC1">
        <w:rPr>
          <w:rFonts w:ascii="Arial" w:hAnsi="Arial" w:cs="Arial"/>
          <w:b/>
          <w:bCs/>
          <w:sz w:val="22"/>
          <w:szCs w:val="22"/>
        </w:rPr>
        <w:t xml:space="preserve"> listesi yok</w:t>
      </w:r>
      <w:r w:rsidR="00CD0EE9" w:rsidRPr="00723CC1">
        <w:rPr>
          <w:rFonts w:ascii="Arial" w:hAnsi="Arial" w:cs="Arial"/>
          <w:b/>
          <w:bCs/>
          <w:sz w:val="22"/>
          <w:szCs w:val="22"/>
        </w:rPr>
        <w:t>” “</w:t>
      </w:r>
      <w:r w:rsidRPr="00723CC1">
        <w:rPr>
          <w:rFonts w:ascii="Arial" w:hAnsi="Arial" w:cs="Arial"/>
          <w:b/>
          <w:bCs/>
          <w:sz w:val="22"/>
          <w:szCs w:val="22"/>
        </w:rPr>
        <w:t>emniyet ventili/interlock kritik</w:t>
      </w:r>
      <w:r w:rsidR="006307A8" w:rsidRPr="00723CC1">
        <w:rPr>
          <w:rFonts w:ascii="Arial" w:hAnsi="Arial" w:cs="Arial"/>
          <w:b/>
          <w:bCs/>
          <w:sz w:val="22"/>
          <w:szCs w:val="22"/>
        </w:rPr>
        <w:t xml:space="preserve"> </w:t>
      </w:r>
      <w:r w:rsidRPr="00723CC1">
        <w:rPr>
          <w:rFonts w:ascii="Arial" w:hAnsi="Arial" w:cs="Arial"/>
          <w:b/>
          <w:bCs/>
          <w:sz w:val="22"/>
          <w:szCs w:val="22"/>
        </w:rPr>
        <w:t>sayılmamış</w:t>
      </w:r>
      <w:r w:rsidR="00CD0EE9" w:rsidRPr="00723CC1">
        <w:rPr>
          <w:rFonts w:ascii="Arial" w:hAnsi="Arial" w:cs="Arial"/>
          <w:b/>
          <w:bCs/>
          <w:sz w:val="22"/>
          <w:szCs w:val="22"/>
        </w:rPr>
        <w:t xml:space="preserve">” “Emniyet Kritik Ekipman </w:t>
      </w:r>
      <w:r w:rsidRPr="00723CC1">
        <w:rPr>
          <w:rFonts w:ascii="Arial" w:hAnsi="Arial" w:cs="Arial"/>
          <w:b/>
          <w:bCs/>
          <w:sz w:val="22"/>
          <w:szCs w:val="22"/>
        </w:rPr>
        <w:t>ile proses ekipmanı aynı rejimde</w:t>
      </w:r>
      <w:r w:rsidR="00CD0EE9" w:rsidRPr="00723CC1">
        <w:rPr>
          <w:rFonts w:ascii="Arial" w:hAnsi="Arial" w:cs="Arial"/>
          <w:b/>
          <w:bCs/>
          <w:sz w:val="22"/>
          <w:szCs w:val="22"/>
        </w:rPr>
        <w:t xml:space="preserve">” “Emniyet Kritik Ekipman </w:t>
      </w:r>
      <w:r w:rsidRPr="00723CC1">
        <w:rPr>
          <w:rFonts w:ascii="Arial" w:hAnsi="Arial" w:cs="Arial"/>
          <w:b/>
          <w:bCs/>
          <w:sz w:val="22"/>
          <w:szCs w:val="22"/>
        </w:rPr>
        <w:t>performansı ayrı raporlanmıyor</w:t>
      </w:r>
      <w:r w:rsidR="00CD0EE9" w:rsidRPr="00723CC1">
        <w:rPr>
          <w:rFonts w:ascii="Arial" w:hAnsi="Arial" w:cs="Arial"/>
          <w:b/>
          <w:bCs/>
          <w:sz w:val="22"/>
          <w:szCs w:val="22"/>
        </w:rPr>
        <w:t>” “</w:t>
      </w:r>
      <w:r w:rsidRPr="00723CC1">
        <w:rPr>
          <w:rFonts w:ascii="Arial" w:hAnsi="Arial" w:cs="Arial"/>
          <w:b/>
          <w:bCs/>
          <w:sz w:val="22"/>
          <w:szCs w:val="22"/>
        </w:rPr>
        <w:t xml:space="preserve">kritik ekipman </w:t>
      </w:r>
      <w:r w:rsidR="00B77D1B" w:rsidRPr="00723CC1">
        <w:rPr>
          <w:rFonts w:ascii="Arial" w:hAnsi="Arial" w:cs="Arial"/>
          <w:b/>
          <w:bCs/>
          <w:sz w:val="22"/>
          <w:szCs w:val="22"/>
        </w:rPr>
        <w:t>BKYS</w:t>
      </w:r>
      <w:r w:rsidRPr="00723CC1">
        <w:rPr>
          <w:rFonts w:ascii="Arial" w:hAnsi="Arial" w:cs="Arial"/>
          <w:b/>
          <w:bCs/>
          <w:sz w:val="22"/>
          <w:szCs w:val="22"/>
        </w:rPr>
        <w:t>’de ayrıştırılmamış</w:t>
      </w:r>
      <w:r w:rsidR="00CD0EE9" w:rsidRPr="00723CC1">
        <w:rPr>
          <w:rFonts w:ascii="Arial" w:hAnsi="Arial" w:cs="Arial"/>
          <w:b/>
          <w:bCs/>
          <w:sz w:val="22"/>
          <w:szCs w:val="22"/>
        </w:rPr>
        <w:t>”</w:t>
      </w:r>
      <w:r w:rsidR="006307A8" w:rsidRPr="00723CC1">
        <w:rPr>
          <w:rFonts w:ascii="Arial" w:hAnsi="Arial" w:cs="Arial"/>
          <w:b/>
          <w:bCs/>
          <w:sz w:val="22"/>
          <w:szCs w:val="22"/>
        </w:rPr>
        <w:t xml:space="preserve"> </w:t>
      </w:r>
      <w:r w:rsidR="006307A8" w:rsidRPr="00723CC1">
        <w:rPr>
          <w:rFonts w:ascii="Arial" w:hAnsi="Arial" w:cs="Arial"/>
          <w:b/>
          <w:bCs/>
          <w:sz w:val="22"/>
          <w:szCs w:val="22"/>
        </w:rPr>
        <w:t>"interlock bakım programında yok"</w:t>
      </w:r>
    </w:p>
    <w:p w14:paraId="17570731" w14:textId="1E08A33C" w:rsidR="00E8692B" w:rsidRPr="00723CC1" w:rsidRDefault="00E8692B" w:rsidP="0032586A">
      <w:pPr>
        <w:pStyle w:val="Heading2"/>
      </w:pPr>
      <w:bookmarkStart w:id="159" w:name="_Toc231335182"/>
      <w:r w:rsidRPr="00723CC1">
        <w:t xml:space="preserve">D6.8 Güvenlik Kritik Ekipmanların </w:t>
      </w:r>
      <w:r w:rsidR="00B77D1B" w:rsidRPr="00723CC1">
        <w:t>(GKE)</w:t>
      </w:r>
      <w:r w:rsidRPr="00723CC1">
        <w:t>tanımlanmaması veya ayrı yönetilmemesi</w:t>
      </w:r>
      <w:bookmarkEnd w:id="159"/>
    </w:p>
    <w:p w14:paraId="39A03B06" w14:textId="364AB32A" w:rsidR="00E8692B" w:rsidRPr="00723CC1" w:rsidRDefault="00990135" w:rsidP="00CF7A8E">
      <w:pPr>
        <w:spacing w:before="20" w:after="20"/>
        <w:rPr>
          <w:rFonts w:ascii="Arial" w:hAnsi="Arial" w:cs="Arial"/>
          <w:sz w:val="22"/>
          <w:szCs w:val="22"/>
        </w:rPr>
      </w:pPr>
      <w:r w:rsidRPr="00723CC1">
        <w:rPr>
          <w:rFonts w:ascii="Arial" w:hAnsi="Arial" w:cs="Arial"/>
          <w:sz w:val="22"/>
          <w:szCs w:val="22"/>
        </w:rPr>
        <w:t>G</w:t>
      </w:r>
      <w:r w:rsidR="00E8692B" w:rsidRPr="00723CC1">
        <w:rPr>
          <w:rFonts w:ascii="Arial" w:hAnsi="Arial" w:cs="Arial"/>
          <w:sz w:val="22"/>
          <w:szCs w:val="22"/>
        </w:rPr>
        <w:t>üvenlik, çevre, kalite veya güvenlik (security) açısından kritik ekipmanların (</w:t>
      </w:r>
      <w:r w:rsidR="00B77D1B" w:rsidRPr="00723CC1">
        <w:rPr>
          <w:rFonts w:ascii="Arial" w:hAnsi="Arial" w:cs="Arial"/>
          <w:sz w:val="22"/>
          <w:szCs w:val="22"/>
        </w:rPr>
        <w:t>GKE</w:t>
      </w:r>
      <w:r w:rsidR="00E8692B" w:rsidRPr="00723CC1">
        <w:rPr>
          <w:rFonts w:ascii="Arial" w:hAnsi="Arial" w:cs="Arial"/>
          <w:sz w:val="22"/>
          <w:szCs w:val="22"/>
        </w:rPr>
        <w:t xml:space="preserve">, </w:t>
      </w:r>
      <w:r w:rsidR="00B77D1B" w:rsidRPr="00723CC1">
        <w:rPr>
          <w:rFonts w:ascii="Arial" w:hAnsi="Arial" w:cs="Arial"/>
          <w:sz w:val="22"/>
          <w:szCs w:val="22"/>
        </w:rPr>
        <w:t>Bağımsız Koruma Katmanı</w:t>
      </w:r>
      <w:r w:rsidR="00E8692B" w:rsidRPr="00723CC1">
        <w:rPr>
          <w:rFonts w:ascii="Arial" w:hAnsi="Arial" w:cs="Arial"/>
          <w:sz w:val="22"/>
          <w:szCs w:val="22"/>
        </w:rPr>
        <w:t xml:space="preserve">, </w:t>
      </w:r>
      <w:r w:rsidR="00B77D1B" w:rsidRPr="00723CC1">
        <w:rPr>
          <w:rFonts w:ascii="Arial" w:hAnsi="Arial" w:cs="Arial"/>
          <w:sz w:val="22"/>
          <w:szCs w:val="22"/>
        </w:rPr>
        <w:t>Koruma Katmanları</w:t>
      </w:r>
      <w:r w:rsidR="00E8692B" w:rsidRPr="00723CC1">
        <w:rPr>
          <w:rFonts w:ascii="Arial" w:hAnsi="Arial" w:cs="Arial"/>
          <w:sz w:val="22"/>
          <w:szCs w:val="22"/>
        </w:rPr>
        <w:t xml:space="preserve">, </w:t>
      </w:r>
      <w:r w:rsidR="00B77D1B" w:rsidRPr="00723CC1">
        <w:rPr>
          <w:rFonts w:ascii="Arial" w:hAnsi="Arial" w:cs="Arial"/>
          <w:sz w:val="22"/>
          <w:szCs w:val="22"/>
        </w:rPr>
        <w:t>Güvenlik Bütünlüğü Seviyesi</w:t>
      </w:r>
      <w:r w:rsidR="00B77D1B" w:rsidRPr="00723CC1">
        <w:rPr>
          <w:rFonts w:ascii="Arial" w:hAnsi="Arial" w:cs="Arial"/>
          <w:sz w:val="22"/>
          <w:szCs w:val="22"/>
        </w:rPr>
        <w:t xml:space="preserve"> (</w:t>
      </w:r>
      <w:r w:rsidR="00E8692B" w:rsidRPr="00723CC1">
        <w:rPr>
          <w:rFonts w:ascii="Arial" w:hAnsi="Arial" w:cs="Arial"/>
          <w:sz w:val="22"/>
          <w:szCs w:val="22"/>
        </w:rPr>
        <w:t>SIL</w:t>
      </w:r>
      <w:r w:rsidR="00B77D1B" w:rsidRPr="00723CC1">
        <w:rPr>
          <w:rFonts w:ascii="Arial" w:hAnsi="Arial" w:cs="Arial"/>
          <w:sz w:val="22"/>
          <w:szCs w:val="22"/>
        </w:rPr>
        <w:t>)</w:t>
      </w:r>
      <w:r w:rsidR="00E8692B" w:rsidRPr="00723CC1">
        <w:rPr>
          <w:rFonts w:ascii="Arial" w:hAnsi="Arial" w:cs="Arial"/>
          <w:sz w:val="22"/>
          <w:szCs w:val="22"/>
        </w:rPr>
        <w:t xml:space="preserve"> ekipmanları, acil durum sistemleri) sistematik olarak belirlenmemiş veya diğer ekipmanlardan ayrı bir mekanik bütünlük ve bakım rejimi ile yönetilmemesini kapsar. </w:t>
      </w:r>
      <w:r w:rsidR="00B77D1B" w:rsidRPr="00723CC1">
        <w:rPr>
          <w:rFonts w:ascii="Arial" w:hAnsi="Arial" w:cs="Arial"/>
          <w:sz w:val="22"/>
          <w:szCs w:val="22"/>
        </w:rPr>
        <w:t>GK</w:t>
      </w:r>
      <w:r w:rsidR="00E8692B" w:rsidRPr="00723CC1">
        <w:rPr>
          <w:rFonts w:ascii="Arial" w:hAnsi="Arial" w:cs="Arial"/>
          <w:sz w:val="22"/>
          <w:szCs w:val="22"/>
        </w:rPr>
        <w:t>E’lerin tanımlanmaması; bu ekipmanlar için test, muayene, bakım ve performans izlemenin zayıf veya tamamen eksik kalmasına, dolayısıyla bariyer bütünlüğünün görünmez şekilde bozulmasına yol açar.</w:t>
      </w:r>
    </w:p>
    <w:p w14:paraId="530522F5" w14:textId="77777777" w:rsidR="00E8692B" w:rsidRPr="00723CC1" w:rsidRDefault="00E8692B"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71AE4C7" w14:textId="77777777" w:rsidR="00E8692B" w:rsidRPr="00723CC1" w:rsidRDefault="00E8692B" w:rsidP="00CF7A8E">
      <w:pPr>
        <w:numPr>
          <w:ilvl w:val="0"/>
          <w:numId w:val="397"/>
        </w:numPr>
        <w:spacing w:before="20" w:after="20"/>
        <w:rPr>
          <w:rFonts w:ascii="Arial" w:hAnsi="Arial" w:cs="Arial"/>
          <w:sz w:val="22"/>
          <w:szCs w:val="22"/>
        </w:rPr>
      </w:pPr>
      <w:r w:rsidRPr="00723CC1">
        <w:rPr>
          <w:rFonts w:ascii="Arial" w:hAnsi="Arial" w:cs="Arial"/>
          <w:sz w:val="22"/>
          <w:szCs w:val="22"/>
        </w:rPr>
        <w:t>Sadece proses ekipmanlarının (pompalar, ısı eşanjörleri, tanklar) kritik listelere dahil edilmesi; emniyet ventilleri, interlocklar, yangın/gaz sistemleri, acil gücü sağlayan sistemlerin bu listede yer almaması.</w:t>
      </w:r>
    </w:p>
    <w:p w14:paraId="2DC75C9E" w14:textId="5E0A4F79" w:rsidR="00E8692B" w:rsidRPr="00723CC1" w:rsidRDefault="003A1672" w:rsidP="00CF7A8E">
      <w:pPr>
        <w:numPr>
          <w:ilvl w:val="0"/>
          <w:numId w:val="397"/>
        </w:numPr>
        <w:spacing w:before="20" w:after="20"/>
        <w:rPr>
          <w:rFonts w:ascii="Arial" w:hAnsi="Arial" w:cs="Arial"/>
          <w:sz w:val="22"/>
          <w:szCs w:val="22"/>
        </w:rPr>
      </w:pPr>
      <w:r w:rsidRPr="00723CC1">
        <w:rPr>
          <w:rFonts w:ascii="Arial" w:hAnsi="Arial" w:cs="Arial"/>
          <w:sz w:val="22"/>
          <w:szCs w:val="22"/>
        </w:rPr>
        <w:t>F</w:t>
      </w:r>
      <w:r w:rsidR="00E8692B" w:rsidRPr="00723CC1">
        <w:rPr>
          <w:rFonts w:ascii="Arial" w:hAnsi="Arial" w:cs="Arial"/>
          <w:sz w:val="22"/>
          <w:szCs w:val="22"/>
        </w:rPr>
        <w:t>an veya konveyör gibi görünüşte “yardımcı” ekipmanların, aslında birden fazla hattın çalışmasını etkilediği halde kritik olarak sınıflandırılmaması.</w:t>
      </w:r>
    </w:p>
    <w:p w14:paraId="5438E753" w14:textId="16E08283" w:rsidR="00E8692B" w:rsidRPr="00723CC1" w:rsidRDefault="00B77D1B" w:rsidP="00CF7A8E">
      <w:pPr>
        <w:numPr>
          <w:ilvl w:val="0"/>
          <w:numId w:val="397"/>
        </w:numPr>
        <w:spacing w:before="20" w:after="20"/>
        <w:rPr>
          <w:rFonts w:ascii="Arial" w:hAnsi="Arial" w:cs="Arial"/>
          <w:sz w:val="22"/>
          <w:szCs w:val="22"/>
        </w:rPr>
      </w:pPr>
      <w:r w:rsidRPr="00723CC1">
        <w:rPr>
          <w:rFonts w:ascii="Arial" w:hAnsi="Arial" w:cs="Arial"/>
          <w:sz w:val="22"/>
          <w:szCs w:val="22"/>
        </w:rPr>
        <w:t>GKE</w:t>
      </w:r>
      <w:r w:rsidR="00E8692B" w:rsidRPr="00723CC1">
        <w:rPr>
          <w:rFonts w:ascii="Arial" w:hAnsi="Arial" w:cs="Arial"/>
          <w:sz w:val="22"/>
          <w:szCs w:val="22"/>
        </w:rPr>
        <w:t xml:space="preserve"> listesi hazırlanmış olsa bile, </w:t>
      </w:r>
      <w:r w:rsidRPr="00723CC1">
        <w:rPr>
          <w:rFonts w:ascii="Arial" w:hAnsi="Arial" w:cs="Arial"/>
          <w:sz w:val="22"/>
          <w:szCs w:val="22"/>
        </w:rPr>
        <w:t>Bilgisayarlı Bakım Yönetim Sistemi</w:t>
      </w:r>
      <w:r w:rsidRPr="00723CC1">
        <w:rPr>
          <w:rFonts w:ascii="Arial" w:hAnsi="Arial" w:cs="Arial"/>
          <w:sz w:val="22"/>
          <w:szCs w:val="22"/>
        </w:rPr>
        <w:t>n</w:t>
      </w:r>
      <w:r w:rsidR="00E8692B" w:rsidRPr="00723CC1">
        <w:rPr>
          <w:rFonts w:ascii="Arial" w:hAnsi="Arial" w:cs="Arial"/>
          <w:sz w:val="22"/>
          <w:szCs w:val="22"/>
        </w:rPr>
        <w:t xml:space="preserve">’de </w:t>
      </w:r>
      <w:r w:rsidRPr="00723CC1">
        <w:rPr>
          <w:rFonts w:ascii="Arial" w:hAnsi="Arial" w:cs="Arial"/>
          <w:sz w:val="22"/>
          <w:szCs w:val="22"/>
        </w:rPr>
        <w:t>(</w:t>
      </w:r>
      <w:bookmarkStart w:id="160" w:name="_Hlk231331247"/>
      <w:r w:rsidRPr="00723CC1">
        <w:rPr>
          <w:rFonts w:ascii="Arial" w:hAnsi="Arial" w:cs="Arial"/>
          <w:sz w:val="22"/>
          <w:szCs w:val="22"/>
        </w:rPr>
        <w:t>B</w:t>
      </w:r>
      <w:r w:rsidR="00D1606C" w:rsidRPr="00723CC1">
        <w:rPr>
          <w:rFonts w:ascii="Arial" w:hAnsi="Arial" w:cs="Arial"/>
          <w:sz w:val="22"/>
          <w:szCs w:val="22"/>
        </w:rPr>
        <w:t>B</w:t>
      </w:r>
      <w:r w:rsidRPr="00723CC1">
        <w:rPr>
          <w:rFonts w:ascii="Arial" w:hAnsi="Arial" w:cs="Arial"/>
          <w:sz w:val="22"/>
          <w:szCs w:val="22"/>
        </w:rPr>
        <w:t>YS</w:t>
      </w:r>
      <w:bookmarkEnd w:id="160"/>
      <w:r w:rsidRPr="00723CC1">
        <w:rPr>
          <w:rFonts w:ascii="Arial" w:hAnsi="Arial" w:cs="Arial"/>
          <w:sz w:val="22"/>
          <w:szCs w:val="22"/>
        </w:rPr>
        <w:t xml:space="preserve">) </w:t>
      </w:r>
      <w:r w:rsidR="00E8692B" w:rsidRPr="00723CC1">
        <w:rPr>
          <w:rFonts w:ascii="Arial" w:hAnsi="Arial" w:cs="Arial"/>
          <w:sz w:val="22"/>
          <w:szCs w:val="22"/>
        </w:rPr>
        <w:t>ayrı tanımlanmamış olması; bu nedenle test/bakım, performans indikatörleri ve raporlamada diğer ekipmanlardan ayrıştırılamaması.</w:t>
      </w:r>
    </w:p>
    <w:p w14:paraId="4F1D39B6" w14:textId="7FFE93A6" w:rsidR="008F7DA8" w:rsidRPr="00723CC1" w:rsidRDefault="004F1ECC" w:rsidP="00ED7BAF">
      <w:pPr>
        <w:rPr>
          <w:rFonts w:ascii="Arial" w:hAnsi="Arial" w:cs="Arial"/>
          <w:b/>
          <w:bCs/>
          <w:sz w:val="22"/>
          <w:szCs w:val="22"/>
        </w:rPr>
      </w:pPr>
      <w:r w:rsidRPr="00723CC1">
        <w:rPr>
          <w:rFonts w:ascii="Arial" w:hAnsi="Arial" w:cs="Arial"/>
          <w:b/>
          <w:bCs/>
          <w:sz w:val="22"/>
          <w:szCs w:val="22"/>
        </w:rPr>
        <w:br w:type="page"/>
      </w:r>
    </w:p>
    <w:p w14:paraId="2D8EAD0F" w14:textId="52C453B9" w:rsidR="004F1ECC" w:rsidRPr="00723CC1" w:rsidRDefault="004F1ECC" w:rsidP="0032586A">
      <w:pPr>
        <w:pStyle w:val="Heading1"/>
      </w:pPr>
      <w:bookmarkStart w:id="161" w:name="_Toc231335183"/>
      <w:r w:rsidRPr="00723CC1">
        <w:t>D7. Yüklenici ve Tedarik Zinciri Yönetimi</w:t>
      </w:r>
      <w:bookmarkEnd w:id="161"/>
    </w:p>
    <w:p w14:paraId="48218511" w14:textId="6F0A8DDC" w:rsidR="008C1752" w:rsidRPr="00723CC1" w:rsidRDefault="008C1752" w:rsidP="008C1752">
      <w:r w:rsidRPr="00723CC1">
        <w:rPr>
          <w:rFonts w:ascii="Arial" w:hAnsi="Arial" w:cs="Arial"/>
          <w:b/>
          <w:bCs/>
          <w:sz w:val="22"/>
          <w:szCs w:val="22"/>
        </w:rPr>
        <w:t>Anahtar kelimeler: “ön yeterlilik hiç yapılmadı” “sadece fiyata bakıldı” “İSGÇ kaydı sorgulanmadı” “kara liste tutulmuyor” “kritik işler için filtre yok”</w:t>
      </w:r>
      <w:r w:rsidR="006307A8" w:rsidRPr="00723CC1">
        <w:rPr>
          <w:rFonts w:ascii="Arial" w:hAnsi="Arial" w:cs="Arial"/>
          <w:b/>
          <w:bCs/>
          <w:sz w:val="22"/>
          <w:szCs w:val="22"/>
        </w:rPr>
        <w:t xml:space="preserve"> </w:t>
      </w:r>
      <w:r w:rsidR="006307A8" w:rsidRPr="00723CC1">
        <w:rPr>
          <w:rFonts w:ascii="Arial" w:hAnsi="Arial" w:cs="Arial"/>
          <w:b/>
          <w:bCs/>
          <w:sz w:val="22"/>
          <w:szCs w:val="22"/>
        </w:rPr>
        <w:t>"güvenlik geçmişi hiç incelenmedi"</w:t>
      </w:r>
    </w:p>
    <w:p w14:paraId="11E0389E" w14:textId="48316D9D" w:rsidR="00AF37CA" w:rsidRPr="00723CC1" w:rsidRDefault="00AF37CA" w:rsidP="0032586A">
      <w:pPr>
        <w:pStyle w:val="Heading2"/>
      </w:pPr>
      <w:bookmarkStart w:id="162" w:name="_Toc231335184"/>
      <w:r w:rsidRPr="00723CC1">
        <w:t>D7.1 Yüklenici ön yeterlilik süreci yok</w:t>
      </w:r>
      <w:bookmarkEnd w:id="162"/>
    </w:p>
    <w:p w14:paraId="36C74988" w14:textId="29845498" w:rsidR="00AF37CA" w:rsidRPr="00723CC1" w:rsidRDefault="00AF37CA" w:rsidP="00CF7A8E">
      <w:pPr>
        <w:spacing w:before="20" w:after="20"/>
        <w:rPr>
          <w:rFonts w:ascii="Arial" w:hAnsi="Arial" w:cs="Arial"/>
          <w:sz w:val="22"/>
          <w:szCs w:val="22"/>
        </w:rPr>
      </w:pPr>
      <w:r w:rsidRPr="00723CC1">
        <w:rPr>
          <w:rFonts w:ascii="Arial" w:hAnsi="Arial" w:cs="Arial"/>
          <w:sz w:val="22"/>
          <w:szCs w:val="22"/>
        </w:rPr>
        <w:t xml:space="preserve">Bu madde, yüklenici firmaların sahaya alınmadan önce sistematik bir ön yeterlilik sürecinden geçirilmediği, dolayısıyla teknik yetkinlik, iş sağlığı ve güvenliği performansı, yasal uygunluk ve tedarik zinciri güvenilirliği açısından yapılandırılmış bir filtreleme mekanizmasının bulunmadığı durumları kapsar. Ön yeterlilik süreci; </w:t>
      </w:r>
      <w:r w:rsidR="003A1672" w:rsidRPr="00723CC1">
        <w:rPr>
          <w:rFonts w:ascii="Arial" w:hAnsi="Arial" w:cs="Arial"/>
          <w:sz w:val="22"/>
          <w:szCs w:val="22"/>
        </w:rPr>
        <w:t>KNA</w:t>
      </w:r>
      <w:r w:rsidRPr="00723CC1">
        <w:rPr>
          <w:rFonts w:ascii="Arial" w:hAnsi="Arial" w:cs="Arial"/>
          <w:sz w:val="22"/>
          <w:szCs w:val="22"/>
        </w:rPr>
        <w:t xml:space="preserve"> perspektifinden, dış tedarikçilerin organizasyonel risk profilinin (kaza geçmişi, proses güvenliği kültürü, eğitim sistemi, bakım ve kalite yönetimi vb.) olaya transfer edilip edilmediğini belirleyen kritik bariyerlerden biridir. Ön yeterlilik yokluğu, özellikle yüksek riskli işlerde “en ucuz veya en hızlı yüklenici” seçimini teşvik ederek, güvenlik ve güvenilirlik kriterlerinin fiilen devre dışı kalmasına neden olur.</w:t>
      </w:r>
    </w:p>
    <w:p w14:paraId="165CC0FF"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7F64C143" w14:textId="577E93D3" w:rsidR="00AF37CA" w:rsidRPr="00723CC1" w:rsidRDefault="00AF37CA" w:rsidP="00CF7A8E">
      <w:pPr>
        <w:numPr>
          <w:ilvl w:val="0"/>
          <w:numId w:val="403"/>
        </w:numPr>
        <w:spacing w:before="20" w:after="20"/>
        <w:rPr>
          <w:rFonts w:ascii="Arial" w:hAnsi="Arial" w:cs="Arial"/>
          <w:sz w:val="22"/>
          <w:szCs w:val="22"/>
        </w:rPr>
      </w:pPr>
      <w:r w:rsidRPr="00723CC1">
        <w:rPr>
          <w:rFonts w:ascii="Arial" w:hAnsi="Arial" w:cs="Arial"/>
          <w:sz w:val="22"/>
          <w:szCs w:val="22"/>
        </w:rPr>
        <w:t xml:space="preserve">Yüklenici seçiminde sadece fiyat, süre ve ilişki temelli tercih yapılması; </w:t>
      </w:r>
      <w:r w:rsidR="00B77D1B" w:rsidRPr="00723CC1">
        <w:rPr>
          <w:rFonts w:ascii="Arial" w:hAnsi="Arial" w:cs="Arial"/>
          <w:sz w:val="22"/>
          <w:szCs w:val="22"/>
        </w:rPr>
        <w:t xml:space="preserve">İSGÇ </w:t>
      </w:r>
      <w:r w:rsidRPr="00723CC1">
        <w:rPr>
          <w:rFonts w:ascii="Arial" w:hAnsi="Arial" w:cs="Arial"/>
          <w:sz w:val="22"/>
          <w:szCs w:val="22"/>
        </w:rPr>
        <w:t>kaydı, büyük kaza geçmişi, eğitim sistemi ve sertifikasyonların hiç sorgulanmaması.</w:t>
      </w:r>
    </w:p>
    <w:p w14:paraId="5757243F" w14:textId="77777777" w:rsidR="00AF37CA" w:rsidRPr="00723CC1" w:rsidRDefault="00AF37CA" w:rsidP="00CF7A8E">
      <w:pPr>
        <w:numPr>
          <w:ilvl w:val="0"/>
          <w:numId w:val="403"/>
        </w:numPr>
        <w:spacing w:before="20" w:after="20"/>
        <w:rPr>
          <w:rFonts w:ascii="Arial" w:hAnsi="Arial" w:cs="Arial"/>
          <w:sz w:val="22"/>
          <w:szCs w:val="22"/>
        </w:rPr>
      </w:pPr>
      <w:r w:rsidRPr="00723CC1">
        <w:rPr>
          <w:rFonts w:ascii="Arial" w:hAnsi="Arial" w:cs="Arial"/>
          <w:sz w:val="22"/>
          <w:szCs w:val="22"/>
        </w:rPr>
        <w:t>Tedarikçi/yklenici ile ilgili geçmiş olumsuz deneyimlere rağmen, bunların kurumsal hafızaya (tedarikçi değerlendirme kayıtları, kara liste vb.) yansıtılmaması.</w:t>
      </w:r>
    </w:p>
    <w:p w14:paraId="451656EF" w14:textId="77777777" w:rsidR="00AF37CA" w:rsidRPr="00723CC1" w:rsidRDefault="00AF37CA" w:rsidP="00CF7A8E">
      <w:pPr>
        <w:numPr>
          <w:ilvl w:val="0"/>
          <w:numId w:val="403"/>
        </w:numPr>
        <w:spacing w:before="20" w:after="20"/>
        <w:rPr>
          <w:rFonts w:ascii="Arial" w:hAnsi="Arial" w:cs="Arial"/>
          <w:sz w:val="22"/>
          <w:szCs w:val="22"/>
        </w:rPr>
      </w:pPr>
      <w:r w:rsidRPr="00723CC1">
        <w:rPr>
          <w:rFonts w:ascii="Arial" w:hAnsi="Arial" w:cs="Arial"/>
          <w:sz w:val="22"/>
          <w:szCs w:val="22"/>
        </w:rPr>
        <w:t>Kritik iş kategorileri (yüksek riskli sıcak iş, kapalı alan, büyük kaldırma, proses değişiklikleri vb.) için daha sıkı ön yeterlilik gerekliliğinin tanımlanmamış olması.</w:t>
      </w:r>
    </w:p>
    <w:p w14:paraId="66AA3CEB" w14:textId="36987E8C" w:rsidR="008F7DA8" w:rsidRPr="00723CC1" w:rsidRDefault="004F1ECC" w:rsidP="00ED7BAF">
      <w:pPr>
        <w:spacing w:before="20" w:after="20"/>
        <w:rPr>
          <w:rFonts w:ascii="Arial" w:hAnsi="Arial" w:cs="Arial"/>
          <w:sz w:val="22"/>
          <w:szCs w:val="22"/>
        </w:rPr>
      </w:pPr>
      <w:r w:rsidRPr="00723CC1">
        <w:rPr>
          <w:rFonts w:ascii="Arial" w:hAnsi="Arial" w:cs="Arial"/>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ön yeterlilik sadece evrak kontrolü</w:t>
      </w:r>
      <w:r w:rsidR="00CD0EE9" w:rsidRPr="00723CC1">
        <w:rPr>
          <w:rFonts w:ascii="Arial" w:hAnsi="Arial" w:cs="Arial"/>
          <w:b/>
          <w:bCs/>
          <w:sz w:val="22"/>
          <w:szCs w:val="22"/>
        </w:rPr>
        <w:t>” “</w:t>
      </w:r>
      <w:r w:rsidR="00ED7BAF" w:rsidRPr="00723CC1">
        <w:rPr>
          <w:rFonts w:ascii="Arial" w:hAnsi="Arial" w:cs="Arial"/>
          <w:b/>
          <w:bCs/>
          <w:sz w:val="22"/>
          <w:szCs w:val="22"/>
        </w:rPr>
        <w:t>kaza geçmişi derin incelenmedi</w:t>
      </w:r>
      <w:r w:rsidR="00CD0EE9" w:rsidRPr="00723CC1">
        <w:rPr>
          <w:rFonts w:ascii="Arial" w:hAnsi="Arial" w:cs="Arial"/>
          <w:b/>
          <w:bCs/>
          <w:sz w:val="22"/>
          <w:szCs w:val="22"/>
        </w:rPr>
        <w:t>” “</w:t>
      </w:r>
      <w:r w:rsidR="00ED7BAF" w:rsidRPr="00723CC1">
        <w:rPr>
          <w:rFonts w:ascii="Arial" w:hAnsi="Arial" w:cs="Arial"/>
          <w:b/>
          <w:bCs/>
          <w:sz w:val="22"/>
          <w:szCs w:val="22"/>
        </w:rPr>
        <w:t>referanslar yüzeysel sorgulandı</w:t>
      </w:r>
      <w:r w:rsidR="00CD0EE9" w:rsidRPr="00723CC1">
        <w:rPr>
          <w:rFonts w:ascii="Arial" w:hAnsi="Arial" w:cs="Arial"/>
          <w:b/>
          <w:bCs/>
          <w:sz w:val="22"/>
          <w:szCs w:val="22"/>
        </w:rPr>
        <w:t>” “İSGÇ</w:t>
      </w:r>
      <w:r w:rsidR="00ED7BAF" w:rsidRPr="00723CC1">
        <w:rPr>
          <w:rFonts w:ascii="Arial" w:hAnsi="Arial" w:cs="Arial"/>
          <w:b/>
          <w:bCs/>
          <w:sz w:val="22"/>
          <w:szCs w:val="22"/>
        </w:rPr>
        <w:t xml:space="preserve"> performansı puanlamaya yansımadı</w:t>
      </w:r>
      <w:r w:rsidR="00CD0EE9" w:rsidRPr="00723CC1">
        <w:rPr>
          <w:rFonts w:ascii="Arial" w:hAnsi="Arial" w:cs="Arial"/>
          <w:b/>
          <w:bCs/>
          <w:sz w:val="22"/>
          <w:szCs w:val="22"/>
        </w:rPr>
        <w:t>” “</w:t>
      </w:r>
      <w:r w:rsidR="00ED7BAF" w:rsidRPr="00723CC1">
        <w:rPr>
          <w:rFonts w:ascii="Arial" w:hAnsi="Arial" w:cs="Arial"/>
          <w:b/>
          <w:bCs/>
          <w:sz w:val="22"/>
          <w:szCs w:val="22"/>
        </w:rPr>
        <w:t>formel ama işlevsiz süreç</w:t>
      </w:r>
      <w:r w:rsidR="00CD0EE9" w:rsidRPr="00723CC1">
        <w:rPr>
          <w:rFonts w:ascii="Arial" w:hAnsi="Arial" w:cs="Arial"/>
          <w:b/>
          <w:bCs/>
          <w:sz w:val="22"/>
          <w:szCs w:val="22"/>
        </w:rPr>
        <w:t xml:space="preserve">” </w:t>
      </w:r>
    </w:p>
    <w:p w14:paraId="6795BF81" w14:textId="290602E8" w:rsidR="00AF37CA" w:rsidRPr="00723CC1" w:rsidRDefault="00AF37CA" w:rsidP="0032586A">
      <w:pPr>
        <w:pStyle w:val="Heading2"/>
      </w:pPr>
      <w:bookmarkStart w:id="163" w:name="_Toc231335185"/>
      <w:r w:rsidRPr="00723CC1">
        <w:t>D7.2 Yüklenici ön yeterlilik süreci etkisiz</w:t>
      </w:r>
      <w:bookmarkEnd w:id="163"/>
    </w:p>
    <w:p w14:paraId="24FCA19E" w14:textId="066F1023" w:rsidR="00AF37CA" w:rsidRPr="00723CC1" w:rsidRDefault="00990135" w:rsidP="00CF7A8E">
      <w:pPr>
        <w:spacing w:before="20" w:after="20"/>
        <w:rPr>
          <w:rFonts w:ascii="Arial" w:hAnsi="Arial" w:cs="Arial"/>
          <w:sz w:val="22"/>
          <w:szCs w:val="22"/>
        </w:rPr>
      </w:pPr>
      <w:r w:rsidRPr="00723CC1">
        <w:rPr>
          <w:rFonts w:ascii="Arial" w:hAnsi="Arial" w:cs="Arial"/>
          <w:sz w:val="22"/>
          <w:szCs w:val="22"/>
        </w:rPr>
        <w:t>K</w:t>
      </w:r>
      <w:r w:rsidR="00AF37CA" w:rsidRPr="00723CC1">
        <w:rPr>
          <w:rFonts w:ascii="Arial" w:hAnsi="Arial" w:cs="Arial"/>
          <w:sz w:val="22"/>
          <w:szCs w:val="22"/>
        </w:rPr>
        <w:t xml:space="preserve">ağıt üzerinde bir ön yeterlilik süreci olmasına rağmen, kullanılan kriterlerin kapsam, derinlik ve uygulama kalitesi açısından yüklenicinin gerçek risk profilini ortaya çıkarmakta yetersiz kaldığı durumları kapsar. </w:t>
      </w:r>
      <w:r w:rsidR="003A1672" w:rsidRPr="00723CC1">
        <w:rPr>
          <w:rFonts w:ascii="Arial" w:hAnsi="Arial" w:cs="Arial"/>
          <w:sz w:val="22"/>
          <w:szCs w:val="22"/>
        </w:rPr>
        <w:t>KNA</w:t>
      </w:r>
      <w:r w:rsidR="00AF37CA" w:rsidRPr="00723CC1">
        <w:rPr>
          <w:rFonts w:ascii="Arial" w:hAnsi="Arial" w:cs="Arial"/>
          <w:sz w:val="22"/>
          <w:szCs w:val="22"/>
        </w:rPr>
        <w:t xml:space="preserve"> açısından bakıldığında, etkisiz ön yeterlilik; “formel ama işlevsiz bariyer” tipik örneğidir ve kağıt üzerinde var olan bir kontrolün, sahadaki gerçek riski maskelemesine neden olabilir.</w:t>
      </w:r>
    </w:p>
    <w:p w14:paraId="0AD0FB40"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E43795B" w14:textId="1546B1F6" w:rsidR="00AF37CA" w:rsidRPr="00723CC1" w:rsidRDefault="00AF37CA" w:rsidP="00CF7A8E">
      <w:pPr>
        <w:numPr>
          <w:ilvl w:val="0"/>
          <w:numId w:val="409"/>
        </w:numPr>
        <w:spacing w:before="20" w:after="20"/>
        <w:rPr>
          <w:rFonts w:ascii="Arial" w:hAnsi="Arial" w:cs="Arial"/>
          <w:sz w:val="22"/>
          <w:szCs w:val="22"/>
        </w:rPr>
      </w:pPr>
      <w:r w:rsidRPr="00723CC1">
        <w:rPr>
          <w:rFonts w:ascii="Arial" w:hAnsi="Arial" w:cs="Arial"/>
          <w:sz w:val="22"/>
          <w:szCs w:val="22"/>
        </w:rPr>
        <w:t xml:space="preserve">Ön yeterlilik formunun sadece evrak kontrolüne indirgenmesi (vergi levhası, sigorta, birkaç prosedür kopyası) ve sahadaki gerçek uygulamaları, kaza istatistiklerini, </w:t>
      </w:r>
      <w:r w:rsidR="003A1672" w:rsidRPr="00723CC1">
        <w:rPr>
          <w:rFonts w:ascii="Arial" w:hAnsi="Arial" w:cs="Arial"/>
          <w:sz w:val="22"/>
          <w:szCs w:val="22"/>
        </w:rPr>
        <w:t>KNA</w:t>
      </w:r>
      <w:r w:rsidRPr="00723CC1">
        <w:rPr>
          <w:rFonts w:ascii="Arial" w:hAnsi="Arial" w:cs="Arial"/>
          <w:sz w:val="22"/>
          <w:szCs w:val="22"/>
        </w:rPr>
        <w:t xml:space="preserve"> kalitesini veya davranışsal güvenlik uygulamalarını içermemesi.</w:t>
      </w:r>
    </w:p>
    <w:p w14:paraId="4D9346E3" w14:textId="77777777" w:rsidR="00AF37CA" w:rsidRPr="00723CC1" w:rsidRDefault="00AF37CA" w:rsidP="00CF7A8E">
      <w:pPr>
        <w:numPr>
          <w:ilvl w:val="0"/>
          <w:numId w:val="409"/>
        </w:numPr>
        <w:spacing w:before="20" w:after="20"/>
        <w:rPr>
          <w:rFonts w:ascii="Arial" w:hAnsi="Arial" w:cs="Arial"/>
          <w:sz w:val="22"/>
          <w:szCs w:val="22"/>
        </w:rPr>
      </w:pPr>
      <w:r w:rsidRPr="00723CC1">
        <w:rPr>
          <w:rFonts w:ascii="Arial" w:hAnsi="Arial" w:cs="Arial"/>
          <w:sz w:val="22"/>
          <w:szCs w:val="22"/>
        </w:rPr>
        <w:t>Tedarikçi referans kontrollerinin yapılmaması veya yalnızca referansın varlığının kontrol edilmesi; içerik olarak sorgulanmaması.</w:t>
      </w:r>
    </w:p>
    <w:p w14:paraId="26136076" w14:textId="77777777" w:rsidR="00AF37CA" w:rsidRPr="00723CC1" w:rsidRDefault="00AF37CA" w:rsidP="00CF7A8E">
      <w:pPr>
        <w:numPr>
          <w:ilvl w:val="0"/>
          <w:numId w:val="409"/>
        </w:numPr>
        <w:spacing w:before="20" w:after="20"/>
        <w:rPr>
          <w:rFonts w:ascii="Arial" w:hAnsi="Arial" w:cs="Arial"/>
          <w:sz w:val="22"/>
          <w:szCs w:val="22"/>
        </w:rPr>
      </w:pPr>
      <w:r w:rsidRPr="00723CC1">
        <w:rPr>
          <w:rFonts w:ascii="Arial" w:hAnsi="Arial" w:cs="Arial"/>
          <w:sz w:val="22"/>
          <w:szCs w:val="22"/>
        </w:rPr>
        <w:t>Yüklenicinin daha önce başka tesislerde yaşadığı ciddi kazaların, sistematik olarak sorgulanmaması veya değerlendirme puanına anlamlı etkisinin olmaması.</w:t>
      </w:r>
    </w:p>
    <w:p w14:paraId="34115C88" w14:textId="51DB8C55" w:rsidR="008F7DA8" w:rsidRPr="00723CC1" w:rsidRDefault="004F1ECC" w:rsidP="00ED7BAF">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kara listedeki firma yine alındı</w:t>
      </w:r>
      <w:r w:rsidR="00CD0EE9" w:rsidRPr="00723CC1">
        <w:rPr>
          <w:rFonts w:ascii="Arial" w:hAnsi="Arial" w:cs="Arial"/>
          <w:b/>
          <w:bCs/>
          <w:sz w:val="22"/>
          <w:szCs w:val="22"/>
        </w:rPr>
        <w:t>” “</w:t>
      </w:r>
      <w:r w:rsidR="00ED7BAF" w:rsidRPr="00723CC1">
        <w:rPr>
          <w:rFonts w:ascii="Arial" w:hAnsi="Arial" w:cs="Arial"/>
          <w:b/>
          <w:bCs/>
          <w:sz w:val="22"/>
          <w:szCs w:val="22"/>
        </w:rPr>
        <w:t>onaysız yüklenici sahaya sokuldu</w:t>
      </w:r>
      <w:r w:rsidR="00CD0EE9" w:rsidRPr="00723CC1">
        <w:rPr>
          <w:rFonts w:ascii="Arial" w:hAnsi="Arial" w:cs="Arial"/>
          <w:b/>
          <w:bCs/>
          <w:sz w:val="22"/>
          <w:szCs w:val="22"/>
        </w:rPr>
        <w:t>” “</w:t>
      </w:r>
      <w:r w:rsidR="00ED7BAF" w:rsidRPr="00723CC1">
        <w:rPr>
          <w:rFonts w:ascii="Arial" w:hAnsi="Arial" w:cs="Arial"/>
          <w:b/>
          <w:bCs/>
          <w:sz w:val="22"/>
          <w:szCs w:val="22"/>
        </w:rPr>
        <w:t>“bu seferlik acil” denip çağrıldı</w:t>
      </w:r>
      <w:r w:rsidR="00CD0EE9" w:rsidRPr="00723CC1">
        <w:rPr>
          <w:rFonts w:ascii="Arial" w:hAnsi="Arial" w:cs="Arial"/>
          <w:b/>
          <w:bCs/>
          <w:sz w:val="22"/>
          <w:szCs w:val="22"/>
        </w:rPr>
        <w:t>” “</w:t>
      </w:r>
      <w:r w:rsidR="00ED7BAF" w:rsidRPr="00723CC1">
        <w:rPr>
          <w:rFonts w:ascii="Arial" w:hAnsi="Arial" w:cs="Arial"/>
          <w:b/>
          <w:bCs/>
          <w:sz w:val="22"/>
          <w:szCs w:val="22"/>
        </w:rPr>
        <w:t>tanıdık/ilişki nedeniyle seçildi</w:t>
      </w:r>
      <w:r w:rsidR="00CD0EE9" w:rsidRPr="00723CC1">
        <w:rPr>
          <w:rFonts w:ascii="Arial" w:hAnsi="Arial" w:cs="Arial"/>
          <w:b/>
          <w:bCs/>
          <w:sz w:val="22"/>
          <w:szCs w:val="22"/>
        </w:rPr>
        <w:t>” “</w:t>
      </w:r>
      <w:r w:rsidR="00ED7BAF" w:rsidRPr="00723CC1">
        <w:rPr>
          <w:rFonts w:ascii="Arial" w:hAnsi="Arial" w:cs="Arial"/>
          <w:b/>
          <w:bCs/>
          <w:sz w:val="22"/>
          <w:szCs w:val="22"/>
        </w:rPr>
        <w:t>onaylı liste dışından sözleşme</w:t>
      </w:r>
      <w:r w:rsidR="00CD0EE9" w:rsidRPr="00723CC1">
        <w:rPr>
          <w:rFonts w:ascii="Arial" w:hAnsi="Arial" w:cs="Arial"/>
          <w:b/>
          <w:bCs/>
          <w:sz w:val="22"/>
          <w:szCs w:val="22"/>
        </w:rPr>
        <w:t xml:space="preserve">” </w:t>
      </w:r>
      <w:r w:rsidR="00604720" w:rsidRPr="00723CC1">
        <w:rPr>
          <w:rFonts w:ascii="Arial" w:hAnsi="Arial" w:cs="Arial"/>
          <w:b/>
          <w:bCs/>
          <w:sz w:val="22"/>
          <w:szCs w:val="22"/>
        </w:rPr>
        <w:t>"yasak ama bilinçli tercih edildi"</w:t>
      </w:r>
    </w:p>
    <w:p w14:paraId="40837078" w14:textId="46B54B2A" w:rsidR="00AF37CA" w:rsidRPr="00723CC1" w:rsidRDefault="00AF37CA" w:rsidP="0032586A">
      <w:pPr>
        <w:pStyle w:val="Heading2"/>
      </w:pPr>
      <w:bookmarkStart w:id="164" w:name="_Toc231335186"/>
      <w:r w:rsidRPr="00723CC1">
        <w:t>D7.3 Onaylanmamış yüklenici kullanımı</w:t>
      </w:r>
      <w:bookmarkEnd w:id="164"/>
    </w:p>
    <w:p w14:paraId="497B88E0" w14:textId="4BDEF797" w:rsidR="00AF37CA" w:rsidRPr="00723CC1" w:rsidRDefault="00990135" w:rsidP="00CF7A8E">
      <w:pPr>
        <w:spacing w:before="20" w:after="20"/>
        <w:rPr>
          <w:rFonts w:ascii="Arial" w:hAnsi="Arial" w:cs="Arial"/>
          <w:sz w:val="22"/>
          <w:szCs w:val="22"/>
        </w:rPr>
      </w:pPr>
      <w:r w:rsidRPr="00723CC1">
        <w:rPr>
          <w:rFonts w:ascii="Arial" w:hAnsi="Arial" w:cs="Arial"/>
          <w:sz w:val="22"/>
          <w:szCs w:val="22"/>
        </w:rPr>
        <w:t>Ö</w:t>
      </w:r>
      <w:r w:rsidR="00AF37CA" w:rsidRPr="00723CC1">
        <w:rPr>
          <w:rFonts w:ascii="Arial" w:hAnsi="Arial" w:cs="Arial"/>
          <w:sz w:val="22"/>
          <w:szCs w:val="22"/>
        </w:rPr>
        <w:t xml:space="preserve">n yeterlilik veya onay süreçlerinde başarısız olmuş ya da hiç değerlendirilmemiş bir yüklenicinin; acil ihtiyaç, maliyet baskısı, zaman baskısı veya kişisel ilişkiler nedeniyle bilinçli bir kararla sahaya alınmasını ifade eder. </w:t>
      </w:r>
      <w:r w:rsidR="003A1672" w:rsidRPr="00723CC1">
        <w:rPr>
          <w:rFonts w:ascii="Arial" w:hAnsi="Arial" w:cs="Arial"/>
          <w:sz w:val="22"/>
          <w:szCs w:val="22"/>
        </w:rPr>
        <w:t>KNA</w:t>
      </w:r>
      <w:r w:rsidR="00AF37CA" w:rsidRPr="00723CC1">
        <w:rPr>
          <w:rFonts w:ascii="Arial" w:hAnsi="Arial" w:cs="Arial"/>
          <w:sz w:val="22"/>
          <w:szCs w:val="22"/>
        </w:rPr>
        <w:t xml:space="preserve"> açısından, bu madde çoğu zaman yönetim kararları, hesap verebilirlik eksikliği ve kısa vadeli ticari hedeflerin risk yönetimi üzerinde baskın hale gelmesi ile bağlantılıdır.</w:t>
      </w:r>
    </w:p>
    <w:p w14:paraId="233EDB4F"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3D7028B0" w14:textId="77777777" w:rsidR="00AF37CA" w:rsidRPr="00723CC1" w:rsidRDefault="00AF37CA" w:rsidP="00CF7A8E">
      <w:pPr>
        <w:numPr>
          <w:ilvl w:val="0"/>
          <w:numId w:val="415"/>
        </w:numPr>
        <w:spacing w:before="20" w:after="20"/>
        <w:rPr>
          <w:rFonts w:ascii="Arial" w:hAnsi="Arial" w:cs="Arial"/>
          <w:sz w:val="22"/>
          <w:szCs w:val="22"/>
        </w:rPr>
      </w:pPr>
      <w:r w:rsidRPr="00723CC1">
        <w:rPr>
          <w:rFonts w:ascii="Arial" w:hAnsi="Arial" w:cs="Arial"/>
          <w:sz w:val="22"/>
          <w:szCs w:val="22"/>
        </w:rPr>
        <w:t>Daha önce ön yeterlilikte başarısız olmuş veya kara listeye alınmış bir yüklenicinin, “bu seferlik” veya “acil durum” gerekçesiyle yeniden sahaya alınması.</w:t>
      </w:r>
    </w:p>
    <w:p w14:paraId="12D5AA41" w14:textId="77777777" w:rsidR="00AF37CA" w:rsidRPr="00723CC1" w:rsidRDefault="00AF37CA" w:rsidP="00CF7A8E">
      <w:pPr>
        <w:numPr>
          <w:ilvl w:val="0"/>
          <w:numId w:val="415"/>
        </w:numPr>
        <w:spacing w:before="20" w:after="20"/>
        <w:rPr>
          <w:rFonts w:ascii="Arial" w:hAnsi="Arial" w:cs="Arial"/>
          <w:sz w:val="22"/>
          <w:szCs w:val="22"/>
        </w:rPr>
      </w:pPr>
      <w:r w:rsidRPr="00723CC1">
        <w:rPr>
          <w:rFonts w:ascii="Arial" w:hAnsi="Arial" w:cs="Arial"/>
          <w:sz w:val="22"/>
          <w:szCs w:val="22"/>
        </w:rPr>
        <w:t>Herhangi bir değerlendirmeye tabi tutulmadan, sadece tanıdıklık, geçmiş ilişki veya yerel baskılarla yüklenici seçilmesi.</w:t>
      </w:r>
    </w:p>
    <w:p w14:paraId="29F12993" w14:textId="77777777" w:rsidR="00AF37CA" w:rsidRPr="00723CC1" w:rsidRDefault="00AF37CA" w:rsidP="00CF7A8E">
      <w:pPr>
        <w:numPr>
          <w:ilvl w:val="0"/>
          <w:numId w:val="415"/>
        </w:numPr>
        <w:spacing w:before="20" w:after="20"/>
        <w:rPr>
          <w:rFonts w:ascii="Arial" w:hAnsi="Arial" w:cs="Arial"/>
          <w:sz w:val="22"/>
          <w:szCs w:val="22"/>
        </w:rPr>
      </w:pPr>
      <w:r w:rsidRPr="00723CC1">
        <w:rPr>
          <w:rFonts w:ascii="Arial" w:hAnsi="Arial" w:cs="Arial"/>
          <w:sz w:val="22"/>
          <w:szCs w:val="22"/>
        </w:rPr>
        <w:t>Tedarik veya proje biriminde, onaylanmış yüklenici listesi varken, bu listeye girmemiş firmalarla sözleşme yapılması ve bunun formel kayıtlara yansıtılmaması.</w:t>
      </w:r>
    </w:p>
    <w:p w14:paraId="17BCEDEF" w14:textId="02175A26" w:rsidR="008F7DA8" w:rsidRPr="00723CC1" w:rsidRDefault="004F1ECC" w:rsidP="00ED7BAF">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en ucuz teklife öncelik verildi</w:t>
      </w:r>
      <w:r w:rsidR="00CD0EE9" w:rsidRPr="00723CC1">
        <w:rPr>
          <w:rFonts w:ascii="Arial" w:hAnsi="Arial" w:cs="Arial"/>
          <w:b/>
          <w:bCs/>
          <w:sz w:val="22"/>
          <w:szCs w:val="22"/>
        </w:rPr>
        <w:t>” “İSGÇ</w:t>
      </w:r>
      <w:r w:rsidR="00ED7BAF" w:rsidRPr="00723CC1">
        <w:rPr>
          <w:rFonts w:ascii="Arial" w:hAnsi="Arial" w:cs="Arial"/>
          <w:b/>
          <w:bCs/>
          <w:sz w:val="22"/>
          <w:szCs w:val="22"/>
        </w:rPr>
        <w:t xml:space="preserve"> puanı düşük ama seçildi</w:t>
      </w:r>
      <w:r w:rsidR="00CD0EE9" w:rsidRPr="00723CC1">
        <w:rPr>
          <w:rFonts w:ascii="Arial" w:hAnsi="Arial" w:cs="Arial"/>
          <w:b/>
          <w:bCs/>
          <w:sz w:val="22"/>
          <w:szCs w:val="22"/>
        </w:rPr>
        <w:t>” “</w:t>
      </w:r>
      <w:r w:rsidR="00ED7BAF" w:rsidRPr="00723CC1">
        <w:rPr>
          <w:rFonts w:ascii="Arial" w:hAnsi="Arial" w:cs="Arial"/>
          <w:b/>
          <w:bCs/>
          <w:sz w:val="22"/>
          <w:szCs w:val="22"/>
        </w:rPr>
        <w:t>seçim matrisinde güvenliğin ağırlığı düşük</w:t>
      </w:r>
      <w:r w:rsidR="00CD0EE9" w:rsidRPr="00723CC1">
        <w:rPr>
          <w:rFonts w:ascii="Arial" w:hAnsi="Arial" w:cs="Arial"/>
          <w:b/>
          <w:bCs/>
          <w:sz w:val="22"/>
          <w:szCs w:val="22"/>
        </w:rPr>
        <w:t>” “</w:t>
      </w:r>
      <w:r w:rsidR="00ED7BAF" w:rsidRPr="00723CC1">
        <w:rPr>
          <w:rFonts w:ascii="Arial" w:hAnsi="Arial" w:cs="Arial"/>
          <w:b/>
          <w:bCs/>
          <w:sz w:val="22"/>
          <w:szCs w:val="22"/>
        </w:rPr>
        <w:t xml:space="preserve">fiyat/süre </w:t>
      </w:r>
      <w:r w:rsidR="00604720" w:rsidRPr="00723CC1">
        <w:rPr>
          <w:rFonts w:ascii="Arial" w:hAnsi="Arial" w:cs="Arial"/>
          <w:b/>
          <w:bCs/>
          <w:sz w:val="22"/>
          <w:szCs w:val="22"/>
        </w:rPr>
        <w:t>İSGÇ</w:t>
      </w:r>
      <w:r w:rsidR="00ED7BAF" w:rsidRPr="00723CC1">
        <w:rPr>
          <w:rFonts w:ascii="Arial" w:hAnsi="Arial" w:cs="Arial"/>
          <w:b/>
          <w:bCs/>
          <w:sz w:val="22"/>
          <w:szCs w:val="22"/>
        </w:rPr>
        <w:t>’nin önüne geçti</w:t>
      </w:r>
      <w:r w:rsidR="00CD0EE9" w:rsidRPr="00723CC1">
        <w:rPr>
          <w:rFonts w:ascii="Arial" w:hAnsi="Arial" w:cs="Arial"/>
          <w:b/>
          <w:bCs/>
          <w:sz w:val="22"/>
          <w:szCs w:val="22"/>
        </w:rPr>
        <w:t>” “</w:t>
      </w:r>
      <w:r w:rsidR="00ED7BAF" w:rsidRPr="00723CC1">
        <w:rPr>
          <w:rFonts w:ascii="Arial" w:hAnsi="Arial" w:cs="Arial"/>
          <w:b/>
          <w:bCs/>
          <w:sz w:val="22"/>
          <w:szCs w:val="22"/>
        </w:rPr>
        <w:t>proses kritik işte zayıf yüklenici</w:t>
      </w:r>
      <w:r w:rsidR="00CD0EE9" w:rsidRPr="00723CC1">
        <w:rPr>
          <w:rFonts w:ascii="Arial" w:hAnsi="Arial" w:cs="Arial"/>
          <w:b/>
          <w:bCs/>
          <w:sz w:val="22"/>
          <w:szCs w:val="22"/>
        </w:rPr>
        <w:t xml:space="preserve">” </w:t>
      </w:r>
      <w:r w:rsidR="00604720" w:rsidRPr="00723CC1">
        <w:rPr>
          <w:rFonts w:ascii="Arial" w:hAnsi="Arial" w:cs="Arial"/>
          <w:b/>
          <w:bCs/>
          <w:sz w:val="22"/>
          <w:szCs w:val="22"/>
        </w:rPr>
        <w:t>“</w:t>
      </w:r>
      <w:r w:rsidR="00604720" w:rsidRPr="00723CC1">
        <w:rPr>
          <w:rFonts w:ascii="Arial" w:hAnsi="Arial" w:cs="Arial"/>
          <w:b/>
          <w:bCs/>
          <w:sz w:val="22"/>
          <w:szCs w:val="22"/>
        </w:rPr>
        <w:t>İSGÇ</w:t>
      </w:r>
      <w:r w:rsidR="00604720" w:rsidRPr="00723CC1">
        <w:rPr>
          <w:rFonts w:ascii="Arial" w:hAnsi="Arial" w:cs="Arial"/>
          <w:b/>
          <w:bCs/>
          <w:sz w:val="22"/>
          <w:szCs w:val="22"/>
        </w:rPr>
        <w:t xml:space="preserve"> </w:t>
      </w:r>
      <w:r w:rsidR="00604720" w:rsidRPr="00723CC1">
        <w:rPr>
          <w:rFonts w:ascii="Arial" w:hAnsi="Arial" w:cs="Arial"/>
          <w:b/>
          <w:bCs/>
          <w:sz w:val="22"/>
          <w:szCs w:val="22"/>
        </w:rPr>
        <w:t>farkı görmezden gelindi"</w:t>
      </w:r>
    </w:p>
    <w:p w14:paraId="03D531C3" w14:textId="322A3195" w:rsidR="00AF37CA" w:rsidRPr="00723CC1" w:rsidRDefault="00AF37CA" w:rsidP="0032586A">
      <w:pPr>
        <w:pStyle w:val="Heading2"/>
      </w:pPr>
      <w:bookmarkStart w:id="165" w:name="_Toc231335187"/>
      <w:r w:rsidRPr="00723CC1">
        <w:t>D7.4 Yüklenici seçimi etkisiz (güvenliğin yetersiz ağırlıklandırılması)</w:t>
      </w:r>
      <w:bookmarkEnd w:id="165"/>
    </w:p>
    <w:p w14:paraId="26B023D6" w14:textId="30D71341" w:rsidR="00AF37CA" w:rsidRPr="00723CC1" w:rsidRDefault="009E1245" w:rsidP="00CF7A8E">
      <w:pPr>
        <w:spacing w:before="20" w:after="20"/>
        <w:rPr>
          <w:rFonts w:ascii="Arial" w:hAnsi="Arial" w:cs="Arial"/>
          <w:sz w:val="22"/>
          <w:szCs w:val="22"/>
        </w:rPr>
      </w:pPr>
      <w:r w:rsidRPr="00723CC1">
        <w:rPr>
          <w:rFonts w:ascii="Arial" w:hAnsi="Arial" w:cs="Arial"/>
          <w:sz w:val="22"/>
          <w:szCs w:val="22"/>
        </w:rPr>
        <w:t>Y</w:t>
      </w:r>
      <w:r w:rsidR="00AF37CA" w:rsidRPr="00723CC1">
        <w:rPr>
          <w:rFonts w:ascii="Arial" w:hAnsi="Arial" w:cs="Arial"/>
          <w:sz w:val="22"/>
          <w:szCs w:val="22"/>
        </w:rPr>
        <w:t xml:space="preserve">üklenici seçiminde kullanılan puanlama ve karar kriterlerinin; üretim hedefleri, maliyet ve süre gibi parametrelere aşırı ağırlık verip, güvenlik, proses güvenliği ve güvenilirlik performansını ikincil veya sembolik düzeyde bırakmasını ifade eder. </w:t>
      </w:r>
      <w:r w:rsidR="003A1672" w:rsidRPr="00723CC1">
        <w:rPr>
          <w:rFonts w:ascii="Arial" w:hAnsi="Arial" w:cs="Arial"/>
          <w:sz w:val="22"/>
          <w:szCs w:val="22"/>
        </w:rPr>
        <w:t>KNA</w:t>
      </w:r>
      <w:r w:rsidR="00AF37CA" w:rsidRPr="00723CC1">
        <w:rPr>
          <w:rFonts w:ascii="Arial" w:hAnsi="Arial" w:cs="Arial"/>
          <w:sz w:val="22"/>
          <w:szCs w:val="22"/>
        </w:rPr>
        <w:t xml:space="preserve"> bağlamında, bu madde çoğunlukla “yanlış risk kabul kriterleri” ve “organizasyonel ödüllendirme ve teşvik sistemi” ile ilişkilidir.</w:t>
      </w:r>
    </w:p>
    <w:p w14:paraId="4E5B8A3B"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28D2C9D5" w14:textId="667CADCC" w:rsidR="00AF37CA" w:rsidRPr="00723CC1" w:rsidRDefault="00AF37CA" w:rsidP="00CF7A8E">
      <w:pPr>
        <w:numPr>
          <w:ilvl w:val="0"/>
          <w:numId w:val="421"/>
        </w:numPr>
        <w:spacing w:before="20" w:after="20"/>
        <w:rPr>
          <w:rFonts w:ascii="Arial" w:hAnsi="Arial" w:cs="Arial"/>
          <w:sz w:val="22"/>
          <w:szCs w:val="22"/>
        </w:rPr>
      </w:pPr>
      <w:r w:rsidRPr="00723CC1">
        <w:rPr>
          <w:rFonts w:ascii="Arial" w:hAnsi="Arial" w:cs="Arial"/>
          <w:sz w:val="22"/>
          <w:szCs w:val="22"/>
        </w:rPr>
        <w:t xml:space="preserve">Yüklenici seçim matrislerinde, </w:t>
      </w:r>
      <w:r w:rsidR="00B77D1B" w:rsidRPr="00723CC1">
        <w:rPr>
          <w:rFonts w:ascii="Arial" w:hAnsi="Arial" w:cs="Arial"/>
          <w:sz w:val="22"/>
          <w:szCs w:val="22"/>
        </w:rPr>
        <w:t>İSGÇ</w:t>
      </w:r>
      <w:r w:rsidR="00B77D1B" w:rsidRPr="00723CC1">
        <w:rPr>
          <w:rFonts w:ascii="Arial" w:hAnsi="Arial" w:cs="Arial"/>
          <w:b/>
          <w:bCs/>
          <w:sz w:val="22"/>
          <w:szCs w:val="22"/>
        </w:rPr>
        <w:t xml:space="preserve"> </w:t>
      </w:r>
      <w:r w:rsidRPr="00723CC1">
        <w:rPr>
          <w:rFonts w:ascii="Arial" w:hAnsi="Arial" w:cs="Arial"/>
          <w:sz w:val="22"/>
          <w:szCs w:val="22"/>
        </w:rPr>
        <w:t>performansına ayrılan ağırlığın çok düşük olması veya yalnızca “geçti/kaldı” türü bir eşik şeklinde tanımlanması.</w:t>
      </w:r>
    </w:p>
    <w:p w14:paraId="3995C666" w14:textId="5BC14C53" w:rsidR="00AF37CA" w:rsidRPr="00723CC1" w:rsidRDefault="00AF37CA" w:rsidP="00CF7A8E">
      <w:pPr>
        <w:numPr>
          <w:ilvl w:val="0"/>
          <w:numId w:val="421"/>
        </w:numPr>
        <w:spacing w:before="20" w:after="20"/>
        <w:rPr>
          <w:rFonts w:ascii="Arial" w:hAnsi="Arial" w:cs="Arial"/>
          <w:sz w:val="22"/>
          <w:szCs w:val="22"/>
        </w:rPr>
      </w:pPr>
      <w:r w:rsidRPr="00723CC1">
        <w:rPr>
          <w:rFonts w:ascii="Arial" w:hAnsi="Arial" w:cs="Arial"/>
          <w:sz w:val="22"/>
          <w:szCs w:val="22"/>
        </w:rPr>
        <w:t xml:space="preserve">Fiyat farkı küçük olsa bile, </w:t>
      </w:r>
      <w:r w:rsidR="00B77D1B" w:rsidRPr="00723CC1">
        <w:rPr>
          <w:rFonts w:ascii="Arial" w:hAnsi="Arial" w:cs="Arial"/>
          <w:sz w:val="22"/>
          <w:szCs w:val="22"/>
        </w:rPr>
        <w:t>İSGÇ</w:t>
      </w:r>
      <w:r w:rsidR="00B77D1B" w:rsidRPr="00723CC1">
        <w:rPr>
          <w:rFonts w:ascii="Arial" w:hAnsi="Arial" w:cs="Arial"/>
          <w:b/>
          <w:bCs/>
          <w:sz w:val="22"/>
          <w:szCs w:val="22"/>
        </w:rPr>
        <w:t xml:space="preserve"> </w:t>
      </w:r>
      <w:r w:rsidRPr="00723CC1">
        <w:rPr>
          <w:rFonts w:ascii="Arial" w:hAnsi="Arial" w:cs="Arial"/>
          <w:sz w:val="22"/>
          <w:szCs w:val="22"/>
        </w:rPr>
        <w:t>performansı daha zayıf olan yüklenicinin tercih edilmesi; “en düşük fiyat” yaklaşımının sistematik hale gelmesi.</w:t>
      </w:r>
    </w:p>
    <w:p w14:paraId="41E8FE9D" w14:textId="156B5847" w:rsidR="00AF37CA" w:rsidRPr="00723CC1" w:rsidRDefault="00AF37CA" w:rsidP="00CF7A8E">
      <w:pPr>
        <w:numPr>
          <w:ilvl w:val="0"/>
          <w:numId w:val="421"/>
        </w:numPr>
        <w:spacing w:before="20" w:after="20"/>
        <w:rPr>
          <w:rFonts w:ascii="Arial" w:hAnsi="Arial" w:cs="Arial"/>
          <w:sz w:val="22"/>
          <w:szCs w:val="22"/>
        </w:rPr>
      </w:pPr>
      <w:r w:rsidRPr="00723CC1">
        <w:rPr>
          <w:rFonts w:ascii="Arial" w:hAnsi="Arial" w:cs="Arial"/>
          <w:sz w:val="22"/>
          <w:szCs w:val="22"/>
        </w:rPr>
        <w:t xml:space="preserve">Proses güvenliği ile ilgili kritik işlerde (örneğin, basınçlı ekipman, SIS, yangın sistemleri) daha zayıf teknik ve </w:t>
      </w:r>
      <w:r w:rsidR="00B77D1B" w:rsidRPr="00723CC1">
        <w:rPr>
          <w:rFonts w:ascii="Arial" w:hAnsi="Arial" w:cs="Arial"/>
          <w:sz w:val="22"/>
          <w:szCs w:val="22"/>
        </w:rPr>
        <w:t xml:space="preserve">İSGÇ </w:t>
      </w:r>
      <w:r w:rsidRPr="00723CC1">
        <w:rPr>
          <w:rFonts w:ascii="Arial" w:hAnsi="Arial" w:cs="Arial"/>
          <w:sz w:val="22"/>
          <w:szCs w:val="22"/>
        </w:rPr>
        <w:t>altyapısına sahip yüklenicilerin, ticari avantaj nedeniyle seçilmesi.</w:t>
      </w:r>
    </w:p>
    <w:p w14:paraId="70167E5D" w14:textId="52576EA6" w:rsidR="008F7DA8" w:rsidRPr="00723CC1" w:rsidRDefault="004F1ECC" w:rsidP="00ED7BAF">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yüklenici işi sahada denetlenmedi</w:t>
      </w:r>
      <w:r w:rsidR="00CD0EE9" w:rsidRPr="00723CC1">
        <w:rPr>
          <w:rFonts w:ascii="Arial" w:hAnsi="Arial" w:cs="Arial"/>
          <w:b/>
          <w:bCs/>
          <w:sz w:val="22"/>
          <w:szCs w:val="22"/>
        </w:rPr>
        <w:t>” “</w:t>
      </w:r>
      <w:r w:rsidR="00ED7BAF" w:rsidRPr="00723CC1">
        <w:rPr>
          <w:rFonts w:ascii="Arial" w:hAnsi="Arial" w:cs="Arial"/>
          <w:b/>
          <w:bCs/>
          <w:sz w:val="22"/>
          <w:szCs w:val="22"/>
        </w:rPr>
        <w:t>denetim sadece kağıt üzerinden</w:t>
      </w:r>
      <w:r w:rsidR="00CD0EE9" w:rsidRPr="00723CC1">
        <w:rPr>
          <w:rFonts w:ascii="Arial" w:hAnsi="Arial" w:cs="Arial"/>
          <w:b/>
          <w:bCs/>
          <w:sz w:val="22"/>
          <w:szCs w:val="22"/>
        </w:rPr>
        <w:t>” “</w:t>
      </w:r>
      <w:r w:rsidR="00ED7BAF" w:rsidRPr="00723CC1">
        <w:rPr>
          <w:rFonts w:ascii="Arial" w:hAnsi="Arial" w:cs="Arial"/>
          <w:b/>
          <w:bCs/>
          <w:sz w:val="22"/>
          <w:szCs w:val="22"/>
        </w:rPr>
        <w:t xml:space="preserve">bulgulara </w:t>
      </w:r>
      <w:r w:rsidR="00B77D1B" w:rsidRPr="00723CC1">
        <w:rPr>
          <w:rFonts w:ascii="Arial" w:hAnsi="Arial" w:cs="Arial"/>
          <w:b/>
          <w:bCs/>
          <w:sz w:val="22"/>
          <w:szCs w:val="22"/>
        </w:rPr>
        <w:t>DÖF</w:t>
      </w:r>
      <w:r w:rsidR="00ED7BAF" w:rsidRPr="00723CC1">
        <w:rPr>
          <w:rFonts w:ascii="Arial" w:hAnsi="Arial" w:cs="Arial"/>
          <w:b/>
          <w:bCs/>
          <w:sz w:val="22"/>
          <w:szCs w:val="22"/>
        </w:rPr>
        <w:t xml:space="preserve"> uygulanmadı</w:t>
      </w:r>
      <w:r w:rsidR="00CD0EE9" w:rsidRPr="00723CC1">
        <w:rPr>
          <w:rFonts w:ascii="Arial" w:hAnsi="Arial" w:cs="Arial"/>
          <w:b/>
          <w:bCs/>
          <w:sz w:val="22"/>
          <w:szCs w:val="22"/>
        </w:rPr>
        <w:t>” “</w:t>
      </w:r>
      <w:r w:rsidR="00ED7BAF" w:rsidRPr="00723CC1">
        <w:rPr>
          <w:rFonts w:ascii="Arial" w:hAnsi="Arial" w:cs="Arial"/>
          <w:b/>
          <w:bCs/>
          <w:sz w:val="22"/>
          <w:szCs w:val="22"/>
        </w:rPr>
        <w:t>tekrarlayan uygunsuzlukta yaptırım yok</w:t>
      </w:r>
      <w:r w:rsidR="00CD0EE9" w:rsidRPr="00723CC1">
        <w:rPr>
          <w:rFonts w:ascii="Arial" w:hAnsi="Arial" w:cs="Arial"/>
          <w:b/>
          <w:bCs/>
          <w:sz w:val="22"/>
          <w:szCs w:val="22"/>
        </w:rPr>
        <w:t>” “</w:t>
      </w:r>
      <w:r w:rsidR="00ED7BAF" w:rsidRPr="00723CC1">
        <w:rPr>
          <w:rFonts w:ascii="Arial" w:hAnsi="Arial" w:cs="Arial"/>
          <w:b/>
          <w:bCs/>
          <w:sz w:val="22"/>
          <w:szCs w:val="22"/>
        </w:rPr>
        <w:t xml:space="preserve">şantiyede yetkili </w:t>
      </w:r>
      <w:r w:rsidR="00604720" w:rsidRPr="00723CC1">
        <w:rPr>
          <w:rFonts w:ascii="Arial" w:hAnsi="Arial" w:cs="Arial"/>
          <w:b/>
          <w:bCs/>
          <w:sz w:val="22"/>
          <w:szCs w:val="22"/>
        </w:rPr>
        <w:t>İSGÇ</w:t>
      </w:r>
      <w:r w:rsidR="00ED7BAF" w:rsidRPr="00723CC1">
        <w:rPr>
          <w:rFonts w:ascii="Arial" w:hAnsi="Arial" w:cs="Arial"/>
          <w:b/>
          <w:bCs/>
          <w:sz w:val="22"/>
          <w:szCs w:val="22"/>
        </w:rPr>
        <w:t xml:space="preserve"> temsilcisi yok</w:t>
      </w:r>
      <w:r w:rsidR="00CD0EE9" w:rsidRPr="00723CC1">
        <w:rPr>
          <w:rFonts w:ascii="Arial" w:hAnsi="Arial" w:cs="Arial"/>
          <w:b/>
          <w:bCs/>
          <w:sz w:val="22"/>
          <w:szCs w:val="22"/>
        </w:rPr>
        <w:t xml:space="preserve">” </w:t>
      </w:r>
    </w:p>
    <w:p w14:paraId="76F8CB00" w14:textId="39864BCB" w:rsidR="00AF37CA" w:rsidRPr="00723CC1" w:rsidRDefault="00AF37CA" w:rsidP="0032586A">
      <w:pPr>
        <w:pStyle w:val="Heading2"/>
      </w:pPr>
      <w:bookmarkStart w:id="166" w:name="_Toc231335188"/>
      <w:r w:rsidRPr="00723CC1">
        <w:t>D7.5 Yüklenici süreçleri denetimi yok veya etkisiz</w:t>
      </w:r>
      <w:bookmarkEnd w:id="166"/>
    </w:p>
    <w:p w14:paraId="67747189" w14:textId="1CF2AE8E" w:rsidR="00AF37CA" w:rsidRPr="00723CC1" w:rsidRDefault="003650C2" w:rsidP="00CF7A8E">
      <w:pPr>
        <w:spacing w:before="20" w:after="20"/>
        <w:rPr>
          <w:rFonts w:ascii="Arial" w:hAnsi="Arial" w:cs="Arial"/>
          <w:sz w:val="22"/>
          <w:szCs w:val="22"/>
        </w:rPr>
      </w:pPr>
      <w:r w:rsidRPr="00723CC1">
        <w:rPr>
          <w:rFonts w:ascii="Arial" w:hAnsi="Arial" w:cs="Arial"/>
          <w:sz w:val="22"/>
          <w:szCs w:val="22"/>
        </w:rPr>
        <w:t>Y</w:t>
      </w:r>
      <w:r w:rsidR="00AF37CA" w:rsidRPr="00723CC1">
        <w:rPr>
          <w:rFonts w:ascii="Arial" w:hAnsi="Arial" w:cs="Arial"/>
          <w:sz w:val="22"/>
          <w:szCs w:val="22"/>
        </w:rPr>
        <w:t xml:space="preserve">üklenici faaliyetlerinin sahada yürütülmesi sırasında; iş izin sistemi, saha turu, iş başı gözlem, </w:t>
      </w:r>
      <w:r w:rsidR="00B77D1B" w:rsidRPr="00723CC1">
        <w:rPr>
          <w:rFonts w:ascii="Arial" w:hAnsi="Arial" w:cs="Arial"/>
          <w:sz w:val="22"/>
          <w:szCs w:val="22"/>
        </w:rPr>
        <w:t>İSGÇ</w:t>
      </w:r>
      <w:r w:rsidR="00AF37CA" w:rsidRPr="00723CC1">
        <w:rPr>
          <w:rFonts w:ascii="Arial" w:hAnsi="Arial" w:cs="Arial"/>
          <w:sz w:val="22"/>
          <w:szCs w:val="22"/>
        </w:rPr>
        <w:t xml:space="preserve"> denetimleri ve performans ölçümü gibi mekanizmalarla sistematik olarak izlenmemesi ya da bu denetimlerin yüzeysel, formalite icabı veya uygunsuz kapsamla yürütülmesi durumlarını kapsar. </w:t>
      </w:r>
      <w:r w:rsidR="003A1672" w:rsidRPr="00723CC1">
        <w:rPr>
          <w:rFonts w:ascii="Arial" w:hAnsi="Arial" w:cs="Arial"/>
          <w:sz w:val="22"/>
          <w:szCs w:val="22"/>
        </w:rPr>
        <w:t>KNA</w:t>
      </w:r>
      <w:r w:rsidR="00AF37CA" w:rsidRPr="00723CC1">
        <w:rPr>
          <w:rFonts w:ascii="Arial" w:hAnsi="Arial" w:cs="Arial"/>
          <w:sz w:val="22"/>
          <w:szCs w:val="22"/>
        </w:rPr>
        <w:t xml:space="preserve"> açısından, bu madde genellikle “kontrol ettiğini varsayan ama fiilen kontrol etmeyen” organizasyonları işaret eder.</w:t>
      </w:r>
    </w:p>
    <w:p w14:paraId="793491E6"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70CE0B6E" w14:textId="77777777" w:rsidR="00AF37CA" w:rsidRPr="00723CC1" w:rsidRDefault="00AF37CA" w:rsidP="00CF7A8E">
      <w:pPr>
        <w:numPr>
          <w:ilvl w:val="0"/>
          <w:numId w:val="427"/>
        </w:numPr>
        <w:spacing w:before="20" w:after="20"/>
        <w:rPr>
          <w:rFonts w:ascii="Arial" w:hAnsi="Arial" w:cs="Arial"/>
          <w:sz w:val="22"/>
          <w:szCs w:val="22"/>
        </w:rPr>
      </w:pPr>
      <w:r w:rsidRPr="00723CC1">
        <w:rPr>
          <w:rFonts w:ascii="Arial" w:hAnsi="Arial" w:cs="Arial"/>
          <w:sz w:val="22"/>
          <w:szCs w:val="22"/>
        </w:rPr>
        <w:t>Yüklenici işleri sırasında yapılan denetimlerin, sadece belge ve izin formu üzerinden yürütülmesi; sahadaki fiili uygulamanın gözlemlenmemesi.</w:t>
      </w:r>
    </w:p>
    <w:p w14:paraId="2B9963F0" w14:textId="708FF24F" w:rsidR="00AF37CA" w:rsidRPr="00723CC1" w:rsidRDefault="00AF37CA" w:rsidP="00CF7A8E">
      <w:pPr>
        <w:numPr>
          <w:ilvl w:val="0"/>
          <w:numId w:val="427"/>
        </w:numPr>
        <w:spacing w:before="20" w:after="20"/>
        <w:rPr>
          <w:rFonts w:ascii="Arial" w:hAnsi="Arial" w:cs="Arial"/>
          <w:sz w:val="22"/>
          <w:szCs w:val="22"/>
        </w:rPr>
      </w:pPr>
      <w:r w:rsidRPr="00723CC1">
        <w:rPr>
          <w:rFonts w:ascii="Arial" w:hAnsi="Arial" w:cs="Arial"/>
          <w:sz w:val="22"/>
          <w:szCs w:val="22"/>
        </w:rPr>
        <w:t xml:space="preserve">Denetim bulgularının kayıt altına alınmaması, sınırlı veya hiç </w:t>
      </w:r>
      <w:r w:rsidR="00B77D1B" w:rsidRPr="00723CC1">
        <w:rPr>
          <w:rFonts w:ascii="Arial" w:hAnsi="Arial" w:cs="Arial"/>
          <w:sz w:val="22"/>
          <w:szCs w:val="22"/>
        </w:rPr>
        <w:t>DÖF</w:t>
      </w:r>
      <w:r w:rsidRPr="00723CC1">
        <w:rPr>
          <w:rFonts w:ascii="Arial" w:hAnsi="Arial" w:cs="Arial"/>
          <w:sz w:val="22"/>
          <w:szCs w:val="22"/>
        </w:rPr>
        <w:t xml:space="preserve"> üretilmemesi, tekrarlayan uygunsuzluklar için yaptırım uygulanmaması.</w:t>
      </w:r>
    </w:p>
    <w:p w14:paraId="369BB419" w14:textId="4322C483" w:rsidR="00AF37CA" w:rsidRPr="00723CC1" w:rsidRDefault="00AF37CA" w:rsidP="00CF7A8E">
      <w:pPr>
        <w:numPr>
          <w:ilvl w:val="0"/>
          <w:numId w:val="427"/>
        </w:numPr>
        <w:spacing w:before="20" w:after="20"/>
        <w:rPr>
          <w:rFonts w:ascii="Arial" w:hAnsi="Arial" w:cs="Arial"/>
          <w:sz w:val="22"/>
          <w:szCs w:val="22"/>
        </w:rPr>
      </w:pPr>
      <w:r w:rsidRPr="00723CC1">
        <w:rPr>
          <w:rFonts w:ascii="Arial" w:hAnsi="Arial" w:cs="Arial"/>
          <w:sz w:val="22"/>
          <w:szCs w:val="22"/>
        </w:rPr>
        <w:t xml:space="preserve">Yüklenici şantiyelerinde </w:t>
      </w:r>
      <w:r w:rsidR="00B77D1B" w:rsidRPr="00723CC1">
        <w:rPr>
          <w:rFonts w:ascii="Arial" w:hAnsi="Arial" w:cs="Arial"/>
          <w:sz w:val="22"/>
          <w:szCs w:val="22"/>
        </w:rPr>
        <w:t>İSGÇ</w:t>
      </w:r>
      <w:r w:rsidRPr="00723CC1">
        <w:rPr>
          <w:rFonts w:ascii="Arial" w:hAnsi="Arial" w:cs="Arial"/>
          <w:sz w:val="22"/>
          <w:szCs w:val="22"/>
        </w:rPr>
        <w:t xml:space="preserve"> koordinatörü, süpervizör veya saha temsilcisinin bulunmaması ya da yetkisiz, etkisiz konumda kalması.</w:t>
      </w:r>
    </w:p>
    <w:p w14:paraId="5893192A" w14:textId="4E6BF122" w:rsidR="008F7DA8" w:rsidRPr="00723CC1" w:rsidRDefault="004F1ECC" w:rsidP="00ED7BAF">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sahada iki farklı güvenlik standardı</w:t>
      </w:r>
      <w:r w:rsidR="00CD0EE9" w:rsidRPr="00723CC1">
        <w:rPr>
          <w:rFonts w:ascii="Arial" w:hAnsi="Arial" w:cs="Arial"/>
          <w:b/>
          <w:bCs/>
          <w:sz w:val="22"/>
          <w:szCs w:val="22"/>
        </w:rPr>
        <w:t>” “</w:t>
      </w:r>
      <w:r w:rsidR="00ED7BAF" w:rsidRPr="00723CC1">
        <w:rPr>
          <w:rFonts w:ascii="Arial" w:hAnsi="Arial" w:cs="Arial"/>
          <w:b/>
          <w:bCs/>
          <w:sz w:val="22"/>
          <w:szCs w:val="22"/>
        </w:rPr>
        <w:t>yüklenici kendi kurallarıyla çalışıyor</w:t>
      </w:r>
      <w:r w:rsidR="00CD0EE9" w:rsidRPr="00723CC1">
        <w:rPr>
          <w:rFonts w:ascii="Arial" w:hAnsi="Arial" w:cs="Arial"/>
          <w:b/>
          <w:bCs/>
          <w:sz w:val="22"/>
          <w:szCs w:val="22"/>
        </w:rPr>
        <w:t>” “</w:t>
      </w:r>
      <w:r w:rsidR="00ED7BAF" w:rsidRPr="00723CC1">
        <w:rPr>
          <w:rFonts w:ascii="Arial" w:hAnsi="Arial" w:cs="Arial"/>
          <w:b/>
          <w:bCs/>
          <w:sz w:val="22"/>
          <w:szCs w:val="22"/>
        </w:rPr>
        <w:t>tesis kuralları üst standart değil</w:t>
      </w:r>
      <w:r w:rsidR="00CD0EE9" w:rsidRPr="00723CC1">
        <w:rPr>
          <w:rFonts w:ascii="Arial" w:hAnsi="Arial" w:cs="Arial"/>
          <w:b/>
          <w:bCs/>
          <w:sz w:val="22"/>
          <w:szCs w:val="22"/>
        </w:rPr>
        <w:t>” “</w:t>
      </w:r>
      <w:r w:rsidR="00ED7BAF" w:rsidRPr="00723CC1">
        <w:rPr>
          <w:rFonts w:ascii="Arial" w:hAnsi="Arial" w:cs="Arial"/>
          <w:b/>
          <w:bCs/>
          <w:sz w:val="22"/>
          <w:szCs w:val="22"/>
        </w:rPr>
        <w:t xml:space="preserve">yüklenici yönetimi </w:t>
      </w:r>
      <w:r w:rsidR="00604720" w:rsidRPr="00723CC1">
        <w:rPr>
          <w:rFonts w:ascii="Arial" w:hAnsi="Arial" w:cs="Arial"/>
          <w:b/>
          <w:bCs/>
          <w:sz w:val="22"/>
          <w:szCs w:val="22"/>
        </w:rPr>
        <w:t>İSGÇ</w:t>
      </w:r>
      <w:r w:rsidR="00ED7BAF" w:rsidRPr="00723CC1">
        <w:rPr>
          <w:rFonts w:ascii="Arial" w:hAnsi="Arial" w:cs="Arial"/>
          <w:b/>
          <w:bCs/>
          <w:sz w:val="22"/>
          <w:szCs w:val="22"/>
        </w:rPr>
        <w:t xml:space="preserve"> toplantısında yok</w:t>
      </w:r>
      <w:r w:rsidR="00CD0EE9" w:rsidRPr="00723CC1">
        <w:rPr>
          <w:rFonts w:ascii="Arial" w:hAnsi="Arial" w:cs="Arial"/>
          <w:b/>
          <w:bCs/>
          <w:sz w:val="22"/>
          <w:szCs w:val="22"/>
        </w:rPr>
        <w:t>” “</w:t>
      </w:r>
      <w:r w:rsidR="00ED7BAF" w:rsidRPr="00723CC1">
        <w:rPr>
          <w:rFonts w:ascii="Arial" w:hAnsi="Arial" w:cs="Arial"/>
          <w:b/>
          <w:bCs/>
          <w:sz w:val="22"/>
          <w:szCs w:val="22"/>
        </w:rPr>
        <w:t>çelişki halinde hangi kural geçerli belirsiz</w:t>
      </w:r>
      <w:r w:rsidR="00CD0EE9" w:rsidRPr="00723CC1">
        <w:rPr>
          <w:rFonts w:ascii="Arial" w:hAnsi="Arial" w:cs="Arial"/>
          <w:b/>
          <w:bCs/>
          <w:sz w:val="22"/>
          <w:szCs w:val="22"/>
        </w:rPr>
        <w:t xml:space="preserve">” </w:t>
      </w:r>
      <w:r w:rsidR="00604720" w:rsidRPr="00723CC1">
        <w:rPr>
          <w:rFonts w:ascii="Arial" w:hAnsi="Arial" w:cs="Arial"/>
          <w:b/>
          <w:bCs/>
          <w:sz w:val="22"/>
          <w:szCs w:val="22"/>
        </w:rPr>
        <w:t>"en zayıf norm baskın hale geldi"</w:t>
      </w:r>
    </w:p>
    <w:p w14:paraId="7C4D39B4" w14:textId="48CF6CF0" w:rsidR="00AF37CA" w:rsidRPr="00723CC1" w:rsidRDefault="00AF37CA" w:rsidP="0032586A">
      <w:pPr>
        <w:pStyle w:val="Heading2"/>
      </w:pPr>
      <w:bookmarkStart w:id="167" w:name="_Toc231335189"/>
      <w:r w:rsidRPr="00723CC1">
        <w:t>D7.6 Zayıf yüklenici güvenlik kültürü entegrasyonu</w:t>
      </w:r>
      <w:bookmarkEnd w:id="167"/>
    </w:p>
    <w:p w14:paraId="0B304524" w14:textId="793D2333" w:rsidR="00AF37CA" w:rsidRPr="00723CC1" w:rsidRDefault="003650C2" w:rsidP="00CF7A8E">
      <w:pPr>
        <w:spacing w:before="20" w:after="20"/>
        <w:rPr>
          <w:rFonts w:ascii="Arial" w:hAnsi="Arial" w:cs="Arial"/>
          <w:sz w:val="22"/>
          <w:szCs w:val="22"/>
        </w:rPr>
      </w:pPr>
      <w:r w:rsidRPr="00723CC1">
        <w:rPr>
          <w:rFonts w:ascii="Arial" w:hAnsi="Arial" w:cs="Arial"/>
          <w:sz w:val="22"/>
          <w:szCs w:val="22"/>
        </w:rPr>
        <w:t>Y</w:t>
      </w:r>
      <w:r w:rsidR="00AF37CA" w:rsidRPr="00723CC1">
        <w:rPr>
          <w:rFonts w:ascii="Arial" w:hAnsi="Arial" w:cs="Arial"/>
          <w:sz w:val="22"/>
          <w:szCs w:val="22"/>
        </w:rPr>
        <w:t xml:space="preserve">üklenici firmaların kendi iç güvenlik kültürü, standartları ve çalışma pratiklerinin, tesisin güvenlik kültürü ve SMS’i ile yeterince entegre edilmemesi; dolayısıyla sahada “iki farklı güvenlik standardı”nın fiilen yan yana yaşaması durumunu ifade eder. </w:t>
      </w:r>
      <w:r w:rsidR="003A1672" w:rsidRPr="00723CC1">
        <w:rPr>
          <w:rFonts w:ascii="Arial" w:hAnsi="Arial" w:cs="Arial"/>
          <w:sz w:val="22"/>
          <w:szCs w:val="22"/>
        </w:rPr>
        <w:t>KNA</w:t>
      </w:r>
      <w:r w:rsidR="00AF37CA" w:rsidRPr="00723CC1">
        <w:rPr>
          <w:rFonts w:ascii="Arial" w:hAnsi="Arial" w:cs="Arial"/>
          <w:sz w:val="22"/>
          <w:szCs w:val="22"/>
        </w:rPr>
        <w:t xml:space="preserve"> perspektifinde, yüklenicinin davranışsal normları, teşvik sistemi ve liderlik mesajları tesisinki ile çeliştiğinde, sahada kimin standardının geçerli olduğu belirsizleşir ve en zayıf normlar baskın hale gelir.</w:t>
      </w:r>
    </w:p>
    <w:p w14:paraId="55D929C7"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7249DE0" w14:textId="77777777" w:rsidR="00AF37CA" w:rsidRPr="00723CC1" w:rsidRDefault="00AF37CA" w:rsidP="00CF7A8E">
      <w:pPr>
        <w:numPr>
          <w:ilvl w:val="0"/>
          <w:numId w:val="433"/>
        </w:numPr>
        <w:spacing w:before="20" w:after="20"/>
        <w:rPr>
          <w:rFonts w:ascii="Arial" w:hAnsi="Arial" w:cs="Arial"/>
          <w:sz w:val="22"/>
          <w:szCs w:val="22"/>
        </w:rPr>
      </w:pPr>
      <w:r w:rsidRPr="00723CC1">
        <w:rPr>
          <w:rFonts w:ascii="Arial" w:hAnsi="Arial" w:cs="Arial"/>
          <w:sz w:val="22"/>
          <w:szCs w:val="22"/>
        </w:rPr>
        <w:t>Yüklenicilerin kendi KKD, prosedür, izin ve raporlama sistemlerini kullanmaya devam etmesi; tesis standartlarının “öneri” gibi algılanması.</w:t>
      </w:r>
    </w:p>
    <w:p w14:paraId="22C9410A" w14:textId="77777777" w:rsidR="00AF37CA" w:rsidRPr="00723CC1" w:rsidRDefault="00AF37CA" w:rsidP="00CF7A8E">
      <w:pPr>
        <w:numPr>
          <w:ilvl w:val="0"/>
          <w:numId w:val="433"/>
        </w:numPr>
        <w:spacing w:before="20" w:after="20"/>
        <w:rPr>
          <w:rFonts w:ascii="Arial" w:hAnsi="Arial" w:cs="Arial"/>
          <w:sz w:val="22"/>
          <w:szCs w:val="22"/>
        </w:rPr>
      </w:pPr>
      <w:r w:rsidRPr="00723CC1">
        <w:rPr>
          <w:rFonts w:ascii="Arial" w:hAnsi="Arial" w:cs="Arial"/>
          <w:sz w:val="22"/>
          <w:szCs w:val="22"/>
        </w:rPr>
        <w:t>Sözleşme ve oryantasyon süreçlerinde, tesis güvenlik kurallarının açıkça “üst standart” olarak tanımlanmaması; çelişki durumunda hangi kuralın geçerli olacağının belirlenmemesi.</w:t>
      </w:r>
    </w:p>
    <w:p w14:paraId="1DD0EBFC" w14:textId="4C4EFA29" w:rsidR="00AF37CA" w:rsidRPr="00723CC1" w:rsidRDefault="00AF37CA" w:rsidP="00CF7A8E">
      <w:pPr>
        <w:numPr>
          <w:ilvl w:val="0"/>
          <w:numId w:val="433"/>
        </w:numPr>
        <w:spacing w:before="20" w:after="20"/>
        <w:rPr>
          <w:rFonts w:ascii="Arial" w:hAnsi="Arial" w:cs="Arial"/>
          <w:sz w:val="22"/>
          <w:szCs w:val="22"/>
        </w:rPr>
      </w:pPr>
      <w:r w:rsidRPr="00723CC1">
        <w:rPr>
          <w:rFonts w:ascii="Arial" w:hAnsi="Arial" w:cs="Arial"/>
          <w:sz w:val="22"/>
          <w:szCs w:val="22"/>
        </w:rPr>
        <w:t xml:space="preserve">Yüklenici yönetim kadrosunun, tesis </w:t>
      </w:r>
      <w:r w:rsidR="000D3B52" w:rsidRPr="00723CC1">
        <w:rPr>
          <w:rFonts w:ascii="Arial" w:hAnsi="Arial" w:cs="Arial"/>
          <w:sz w:val="22"/>
          <w:szCs w:val="22"/>
        </w:rPr>
        <w:t>İSG</w:t>
      </w:r>
      <w:r w:rsidRPr="00723CC1">
        <w:rPr>
          <w:rFonts w:ascii="Arial" w:hAnsi="Arial" w:cs="Arial"/>
          <w:sz w:val="22"/>
          <w:szCs w:val="22"/>
        </w:rPr>
        <w:t xml:space="preserve"> toplantılarına, PHA/LOPA oturumlarına, </w:t>
      </w:r>
      <w:r w:rsidR="003A1672" w:rsidRPr="00723CC1">
        <w:rPr>
          <w:rFonts w:ascii="Arial" w:hAnsi="Arial" w:cs="Arial"/>
          <w:sz w:val="22"/>
          <w:szCs w:val="22"/>
        </w:rPr>
        <w:t>KNA</w:t>
      </w:r>
      <w:r w:rsidRPr="00723CC1">
        <w:rPr>
          <w:rFonts w:ascii="Arial" w:hAnsi="Arial" w:cs="Arial"/>
          <w:sz w:val="22"/>
          <w:szCs w:val="22"/>
        </w:rPr>
        <w:t xml:space="preserve"> süreçlerine veya toolbox toplantılarına yeterince dahil edilmemesi.</w:t>
      </w:r>
    </w:p>
    <w:p w14:paraId="46F4D1E8" w14:textId="77777777" w:rsidR="003650C2" w:rsidRPr="00723CC1" w:rsidRDefault="003650C2" w:rsidP="00CF7A8E">
      <w:pPr>
        <w:spacing w:before="20" w:after="20"/>
        <w:rPr>
          <w:rFonts w:ascii="Arial" w:hAnsi="Arial" w:cs="Arial"/>
          <w:b/>
          <w:bCs/>
          <w:sz w:val="22"/>
          <w:szCs w:val="22"/>
        </w:rPr>
      </w:pPr>
      <w:r w:rsidRPr="00723CC1">
        <w:rPr>
          <w:rFonts w:ascii="Arial" w:hAnsi="Arial" w:cs="Arial"/>
          <w:b/>
          <w:bCs/>
          <w:sz w:val="22"/>
          <w:szCs w:val="22"/>
        </w:rPr>
        <w:br w:type="page"/>
      </w:r>
    </w:p>
    <w:p w14:paraId="7636045F" w14:textId="77777777" w:rsidR="008F7DA8" w:rsidRPr="00723CC1" w:rsidRDefault="004F1ECC" w:rsidP="008F7DA8">
      <w:pPr>
        <w:pStyle w:val="Heading1"/>
      </w:pPr>
      <w:bookmarkStart w:id="168" w:name="_Toc231335190"/>
      <w:r w:rsidRPr="00723CC1">
        <w:t xml:space="preserve">D8. </w:t>
      </w:r>
      <w:bookmarkStart w:id="169" w:name="_Hlk224249968"/>
      <w:r w:rsidRPr="00723CC1">
        <w:t>SATIN ALMA, MALZEME TAŞIMA VE MALZEME KONTROLÜ</w:t>
      </w:r>
      <w:bookmarkEnd w:id="168"/>
      <w:bookmarkEnd w:id="169"/>
    </w:p>
    <w:p w14:paraId="68628777" w14:textId="05191C9C" w:rsidR="008F7DA8" w:rsidRPr="00723CC1" w:rsidRDefault="008F7DA8" w:rsidP="00ED7BAF">
      <w:pPr>
        <w:spacing w:before="20" w:after="20"/>
        <w:rPr>
          <w:rFonts w:ascii="Arial" w:hAnsi="Arial" w:cs="Arial"/>
          <w:b/>
          <w:bCs/>
          <w:sz w:val="22"/>
          <w:szCs w:val="22"/>
        </w:rPr>
      </w:pPr>
      <w:r w:rsidRPr="00723CC1">
        <w:rPr>
          <w:rFonts w:ascii="Arial" w:hAnsi="Arial" w:cs="Arial"/>
          <w:b/>
          <w:bCs/>
          <w:sz w:val="22"/>
          <w:szCs w:val="22"/>
        </w:rPr>
        <w:t>Anahtar kelimeler: “</w:t>
      </w:r>
      <w:r w:rsidR="00ED7BAF" w:rsidRPr="00723CC1">
        <w:rPr>
          <w:rFonts w:ascii="Arial" w:hAnsi="Arial" w:cs="Arial"/>
          <w:b/>
          <w:bCs/>
          <w:sz w:val="22"/>
          <w:szCs w:val="22"/>
        </w:rPr>
        <w:t>yanlış malzeme kodu” “hatalı teknik şartname” “eski/yanlış standartla sipariş” “proses verisi siparişe yanlış aktarıldı” “yanlış sınıf/</w:t>
      </w:r>
      <w:r w:rsidR="00604720" w:rsidRPr="00723CC1">
        <w:rPr>
          <w:rFonts w:ascii="Arial" w:hAnsi="Arial" w:cs="Arial"/>
          <w:b/>
          <w:bCs/>
          <w:sz w:val="22"/>
          <w:szCs w:val="22"/>
        </w:rPr>
        <w:t>seviye</w:t>
      </w:r>
      <w:r w:rsidR="00ED7BAF" w:rsidRPr="00723CC1">
        <w:rPr>
          <w:rFonts w:ascii="Arial" w:hAnsi="Arial" w:cs="Arial"/>
          <w:b/>
          <w:bCs/>
          <w:sz w:val="22"/>
          <w:szCs w:val="22"/>
        </w:rPr>
        <w:t xml:space="preserve"> istendi”</w:t>
      </w:r>
      <w:r w:rsidR="00604720" w:rsidRPr="00723CC1">
        <w:rPr>
          <w:rFonts w:ascii="Arial" w:hAnsi="Arial" w:cs="Arial"/>
          <w:b/>
          <w:bCs/>
          <w:sz w:val="22"/>
          <w:szCs w:val="22"/>
        </w:rPr>
        <w:t xml:space="preserve"> </w:t>
      </w:r>
      <w:r w:rsidR="00604720" w:rsidRPr="00723CC1">
        <w:rPr>
          <w:rFonts w:ascii="Arial" w:hAnsi="Arial" w:cs="Arial"/>
          <w:b/>
          <w:bCs/>
          <w:sz w:val="22"/>
          <w:szCs w:val="22"/>
        </w:rPr>
        <w:t>"mühendislik–satınalma kopukluğu"</w:t>
      </w:r>
    </w:p>
    <w:p w14:paraId="596EE38A" w14:textId="25C3ECDC" w:rsidR="00AF37CA" w:rsidRPr="00723CC1" w:rsidRDefault="00AF37CA" w:rsidP="0032586A">
      <w:pPr>
        <w:pStyle w:val="Heading2"/>
      </w:pPr>
      <w:bookmarkStart w:id="170" w:name="_Toc231335191"/>
      <w:r w:rsidRPr="00723CC1">
        <w:t>D8.1 Yanlış ürünün sipariş edilmesi</w:t>
      </w:r>
      <w:bookmarkEnd w:id="170"/>
    </w:p>
    <w:p w14:paraId="62848E77" w14:textId="3366A56B" w:rsidR="00AF37CA" w:rsidRPr="00723CC1" w:rsidRDefault="003650C2" w:rsidP="00CF7A8E">
      <w:pPr>
        <w:spacing w:before="20" w:after="20"/>
        <w:rPr>
          <w:rFonts w:ascii="Arial" w:hAnsi="Arial" w:cs="Arial"/>
          <w:sz w:val="22"/>
          <w:szCs w:val="22"/>
        </w:rPr>
      </w:pPr>
      <w:r w:rsidRPr="00723CC1">
        <w:rPr>
          <w:rFonts w:ascii="Arial" w:hAnsi="Arial" w:cs="Arial"/>
          <w:sz w:val="22"/>
          <w:szCs w:val="22"/>
        </w:rPr>
        <w:t>S</w:t>
      </w:r>
      <w:r w:rsidR="00AF37CA" w:rsidRPr="00723CC1">
        <w:rPr>
          <w:rFonts w:ascii="Arial" w:hAnsi="Arial" w:cs="Arial"/>
          <w:sz w:val="22"/>
          <w:szCs w:val="22"/>
        </w:rPr>
        <w:t xml:space="preserve">iparişi oluşturan kişi veya ekibin, teknik gereksinimleri, kullanım koşullarını veya tasarım kriterlerini yanlış, eksik veya hatalı yorumlaması sonucu yanlış ürün, yanlış sınıf/grade veya yanlış teknik özellikte malzeme sipariş etmesini ifade eder. </w:t>
      </w:r>
      <w:r w:rsidRPr="00723CC1">
        <w:rPr>
          <w:rFonts w:ascii="Arial" w:hAnsi="Arial" w:cs="Arial"/>
          <w:sz w:val="22"/>
          <w:szCs w:val="22"/>
        </w:rPr>
        <w:t>S</w:t>
      </w:r>
      <w:r w:rsidR="00AF37CA" w:rsidRPr="00723CC1">
        <w:rPr>
          <w:rFonts w:ascii="Arial" w:hAnsi="Arial" w:cs="Arial"/>
          <w:sz w:val="22"/>
          <w:szCs w:val="22"/>
        </w:rPr>
        <w:t xml:space="preserve">atınalma spesifikasyonlarının hatalı, eksik veya güncel olmayan kriterlere dayanmasının, ekipman bütünlüğünü doğrudan zayıflattığı vurgulanır. </w:t>
      </w:r>
      <w:r w:rsidR="003A1672" w:rsidRPr="00723CC1">
        <w:rPr>
          <w:rFonts w:ascii="Arial" w:hAnsi="Arial" w:cs="Arial"/>
          <w:sz w:val="22"/>
          <w:szCs w:val="22"/>
        </w:rPr>
        <w:t>KNA</w:t>
      </w:r>
      <w:r w:rsidR="00AF37CA" w:rsidRPr="00723CC1">
        <w:rPr>
          <w:rFonts w:ascii="Arial" w:hAnsi="Arial" w:cs="Arial"/>
          <w:sz w:val="22"/>
          <w:szCs w:val="22"/>
        </w:rPr>
        <w:t xml:space="preserve"> perspektifinde bu durum; bilgi yönetimi, veri doğrulama ve satınalma–mühendislik–operasyon entegrasyonundaki kopuklukların, malzeme seviyesinde manifestasyonudur.</w:t>
      </w:r>
    </w:p>
    <w:p w14:paraId="125A4EBD"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2D8B6488" w14:textId="77777777" w:rsidR="00AF37CA" w:rsidRPr="00723CC1" w:rsidRDefault="00AF37CA" w:rsidP="00CF7A8E">
      <w:pPr>
        <w:numPr>
          <w:ilvl w:val="0"/>
          <w:numId w:val="439"/>
        </w:numPr>
        <w:spacing w:before="20" w:after="20"/>
        <w:rPr>
          <w:rFonts w:ascii="Arial" w:hAnsi="Arial" w:cs="Arial"/>
          <w:sz w:val="22"/>
          <w:szCs w:val="22"/>
        </w:rPr>
      </w:pPr>
      <w:r w:rsidRPr="00723CC1">
        <w:rPr>
          <w:rFonts w:ascii="Arial" w:hAnsi="Arial" w:cs="Arial"/>
          <w:sz w:val="22"/>
          <w:szCs w:val="22"/>
        </w:rPr>
        <w:t>Satınalma talebinde, yanlış malzeme kodu veya eski parça numarasının kullanılması; tedarikçinin bu koda göre siparişi karşılaması.</w:t>
      </w:r>
    </w:p>
    <w:p w14:paraId="579C6DE7" w14:textId="77777777" w:rsidR="00AF37CA" w:rsidRPr="00723CC1" w:rsidRDefault="00AF37CA" w:rsidP="00CF7A8E">
      <w:pPr>
        <w:numPr>
          <w:ilvl w:val="0"/>
          <w:numId w:val="439"/>
        </w:numPr>
        <w:spacing w:before="20" w:after="20"/>
        <w:rPr>
          <w:rFonts w:ascii="Arial" w:hAnsi="Arial" w:cs="Arial"/>
          <w:sz w:val="22"/>
          <w:szCs w:val="22"/>
        </w:rPr>
      </w:pPr>
      <w:r w:rsidRPr="00723CC1">
        <w:rPr>
          <w:rFonts w:ascii="Arial" w:hAnsi="Arial" w:cs="Arial"/>
          <w:sz w:val="22"/>
          <w:szCs w:val="22"/>
        </w:rPr>
        <w:t>Teknik şartnamenin süresi dolmuş standartlara (eski EN/API/ASME revizyonları) dayanması; yeni gerekliliklerin siparişe yansımaması.</w:t>
      </w:r>
    </w:p>
    <w:p w14:paraId="27310F1C" w14:textId="77777777" w:rsidR="00AF37CA" w:rsidRPr="00723CC1" w:rsidRDefault="00AF37CA" w:rsidP="00CF7A8E">
      <w:pPr>
        <w:numPr>
          <w:ilvl w:val="0"/>
          <w:numId w:val="439"/>
        </w:numPr>
        <w:spacing w:before="20" w:after="20"/>
        <w:rPr>
          <w:rFonts w:ascii="Arial" w:hAnsi="Arial" w:cs="Arial"/>
          <w:sz w:val="22"/>
          <w:szCs w:val="22"/>
        </w:rPr>
      </w:pPr>
      <w:r w:rsidRPr="00723CC1">
        <w:rPr>
          <w:rFonts w:ascii="Arial" w:hAnsi="Arial" w:cs="Arial"/>
          <w:sz w:val="22"/>
          <w:szCs w:val="22"/>
        </w:rPr>
        <w:t>Proses ve tasarım ekiplerinin belirlediği malzeme sınıfı, basınç-sıcaklık sınıfı, korozyon dayanımı veya kimyasal uyumluluk bilgilerinin satınalma formuna eksik veya hatalı aktarılması.</w:t>
      </w:r>
    </w:p>
    <w:p w14:paraId="6504A7C1" w14:textId="0572A247" w:rsidR="008F7DA8" w:rsidRPr="00723CC1" w:rsidRDefault="004F1ECC" w:rsidP="00ED7BAF">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yanlış ürün depoya kabul edildi” “sadece evrak kontrol edildi” “fiziksel/sertifika kontrolü yapılmadı” “kabul testleri atlandı” “tedarikçi lot farkı görülmedi”</w:t>
      </w:r>
      <w:r w:rsidR="00604720" w:rsidRPr="00723CC1">
        <w:rPr>
          <w:rFonts w:ascii="Arial" w:hAnsi="Arial" w:cs="Arial"/>
          <w:b/>
          <w:bCs/>
          <w:sz w:val="22"/>
          <w:szCs w:val="22"/>
        </w:rPr>
        <w:t xml:space="preserve"> </w:t>
      </w:r>
      <w:r w:rsidR="00604720" w:rsidRPr="00723CC1">
        <w:rPr>
          <w:rFonts w:ascii="Arial" w:hAnsi="Arial" w:cs="Arial"/>
          <w:b/>
          <w:bCs/>
          <w:sz w:val="22"/>
          <w:szCs w:val="22"/>
        </w:rPr>
        <w:t>"etiket uyumsuzluğu fark edilmedi"</w:t>
      </w:r>
    </w:p>
    <w:p w14:paraId="2B6D8F5F" w14:textId="2303D4BA" w:rsidR="00AF37CA" w:rsidRPr="00723CC1" w:rsidRDefault="00AF37CA" w:rsidP="0032586A">
      <w:pPr>
        <w:pStyle w:val="Heading2"/>
      </w:pPr>
      <w:bookmarkStart w:id="171" w:name="_Toc231335192"/>
      <w:r w:rsidRPr="00723CC1">
        <w:t>D8.2 Yanlış ürünün teslim alınması (kabul kontrolünün yetersizliği)</w:t>
      </w:r>
      <w:bookmarkEnd w:id="171"/>
    </w:p>
    <w:p w14:paraId="20D9EC67" w14:textId="7B6CEC5D" w:rsidR="00AF37CA" w:rsidRPr="00723CC1" w:rsidRDefault="003650C2" w:rsidP="00CF7A8E">
      <w:pPr>
        <w:spacing w:before="20" w:after="20"/>
        <w:rPr>
          <w:rFonts w:ascii="Arial" w:hAnsi="Arial" w:cs="Arial"/>
          <w:sz w:val="22"/>
          <w:szCs w:val="22"/>
        </w:rPr>
      </w:pPr>
      <w:r w:rsidRPr="00723CC1">
        <w:rPr>
          <w:rFonts w:ascii="Arial" w:hAnsi="Arial" w:cs="Arial"/>
          <w:sz w:val="22"/>
          <w:szCs w:val="22"/>
        </w:rPr>
        <w:t>D</w:t>
      </w:r>
      <w:r w:rsidR="00AF37CA" w:rsidRPr="00723CC1">
        <w:rPr>
          <w:rFonts w:ascii="Arial" w:hAnsi="Arial" w:cs="Arial"/>
          <w:sz w:val="22"/>
          <w:szCs w:val="22"/>
        </w:rPr>
        <w:t xml:space="preserve">oğru ürün sipariş edilmesine rağmen, tedarikçi tarafından gönderilen yanlış ürün veya yanlış spesifikasyonlu malzemenin; teslim alma ve kabul sürecindeki kontrollerin yetersizliği nedeniyle fark edilmeden depoya veya sahaya kabul edilmesini ifade eder. </w:t>
      </w:r>
      <w:r w:rsidR="003A1672" w:rsidRPr="00723CC1">
        <w:rPr>
          <w:rFonts w:ascii="Arial" w:hAnsi="Arial" w:cs="Arial"/>
          <w:sz w:val="22"/>
          <w:szCs w:val="22"/>
        </w:rPr>
        <w:t>KNA</w:t>
      </w:r>
      <w:r w:rsidR="00AF37CA" w:rsidRPr="00723CC1">
        <w:rPr>
          <w:rFonts w:ascii="Arial" w:hAnsi="Arial" w:cs="Arial"/>
          <w:sz w:val="22"/>
          <w:szCs w:val="22"/>
        </w:rPr>
        <w:t xml:space="preserve"> açısından, bu madde tedarik zinciri ve iç kontrol mekanizmaları arasındaki arayüzde oluşan bariyer zafiyetini temsil eder.</w:t>
      </w:r>
    </w:p>
    <w:p w14:paraId="634EECC1"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65DD90F0" w14:textId="77777777" w:rsidR="00AF37CA" w:rsidRPr="00723CC1" w:rsidRDefault="00AF37CA" w:rsidP="00CF7A8E">
      <w:pPr>
        <w:numPr>
          <w:ilvl w:val="0"/>
          <w:numId w:val="445"/>
        </w:numPr>
        <w:spacing w:before="20" w:after="20"/>
        <w:rPr>
          <w:rFonts w:ascii="Arial" w:hAnsi="Arial" w:cs="Arial"/>
          <w:sz w:val="22"/>
          <w:szCs w:val="22"/>
        </w:rPr>
      </w:pPr>
      <w:r w:rsidRPr="00723CC1">
        <w:rPr>
          <w:rFonts w:ascii="Arial" w:hAnsi="Arial" w:cs="Arial"/>
          <w:sz w:val="22"/>
          <w:szCs w:val="22"/>
        </w:rPr>
        <w:t>Tedarikçinin, maliyet veya stok gerekçesiyle malzeme lotu veya grade değişikliği yapması; buna rağmen irsaliye/etiket bilgilerinin yetersiz olması ve depoda fark edilmemesi.</w:t>
      </w:r>
    </w:p>
    <w:p w14:paraId="000E2574" w14:textId="77777777" w:rsidR="00AF37CA" w:rsidRPr="00723CC1" w:rsidRDefault="00AF37CA" w:rsidP="00CF7A8E">
      <w:pPr>
        <w:numPr>
          <w:ilvl w:val="0"/>
          <w:numId w:val="445"/>
        </w:numPr>
        <w:spacing w:before="20" w:after="20"/>
        <w:rPr>
          <w:rFonts w:ascii="Arial" w:hAnsi="Arial" w:cs="Arial"/>
          <w:sz w:val="22"/>
          <w:szCs w:val="22"/>
        </w:rPr>
      </w:pPr>
      <w:r w:rsidRPr="00723CC1">
        <w:rPr>
          <w:rFonts w:ascii="Arial" w:hAnsi="Arial" w:cs="Arial"/>
          <w:sz w:val="22"/>
          <w:szCs w:val="22"/>
        </w:rPr>
        <w:t>Kabul kriterlerinin belirsiz veya sadece “evrak kontrolüne” indirgenmiş olması; fiziksel kontrol, işaret/etiket kontrolü, sertifika ve ölçüm/test adımlarının yapılmaması.</w:t>
      </w:r>
    </w:p>
    <w:p w14:paraId="39BF7396" w14:textId="77777777" w:rsidR="00AF37CA" w:rsidRPr="00723CC1" w:rsidRDefault="00AF37CA" w:rsidP="00CF7A8E">
      <w:pPr>
        <w:numPr>
          <w:ilvl w:val="0"/>
          <w:numId w:val="445"/>
        </w:numPr>
        <w:spacing w:before="20" w:after="20"/>
        <w:rPr>
          <w:rFonts w:ascii="Arial" w:hAnsi="Arial" w:cs="Arial"/>
          <w:sz w:val="22"/>
          <w:szCs w:val="22"/>
        </w:rPr>
      </w:pPr>
      <w:r w:rsidRPr="00723CC1">
        <w:rPr>
          <w:rFonts w:ascii="Arial" w:hAnsi="Arial" w:cs="Arial"/>
          <w:sz w:val="22"/>
          <w:szCs w:val="22"/>
        </w:rPr>
        <w:t>Kabul testlerinin daha hızlı, daha basit veya hiç yapılmaması (zamandan kazanmak için kısa testlerin uygulanması veya testlerin atlanması).</w:t>
      </w:r>
    </w:p>
    <w:p w14:paraId="7CB42F57" w14:textId="20DB004F" w:rsidR="008F7DA8" w:rsidRPr="00723CC1" w:rsidRDefault="004F1ECC" w:rsidP="00ED7BAF">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 xml:space="preserve">taşıma sırasında hasar gördü” “yanlış istif/bağlama” “soğuk zincir/koşul korunmadı” “varil/konteyner devrildi/sızdı” “nakliye hasarı dikkate alınmadı” </w:t>
      </w:r>
      <w:r w:rsidR="00604720" w:rsidRPr="00723CC1">
        <w:rPr>
          <w:rFonts w:ascii="Arial" w:hAnsi="Arial" w:cs="Arial"/>
          <w:b/>
          <w:bCs/>
          <w:sz w:val="22"/>
          <w:szCs w:val="22"/>
        </w:rPr>
        <w:t>"ambalaj yetersizdi"</w:t>
      </w:r>
    </w:p>
    <w:p w14:paraId="5BFC9D94" w14:textId="06516C4B" w:rsidR="00AF37CA" w:rsidRPr="00723CC1" w:rsidRDefault="00AF37CA" w:rsidP="0032586A">
      <w:pPr>
        <w:pStyle w:val="Heading2"/>
      </w:pPr>
      <w:bookmarkStart w:id="172" w:name="_Toc231335193"/>
      <w:r w:rsidRPr="00723CC1">
        <w:t>D8.3 Taşıma veya sevkiyat sırasında malzeme hasarı</w:t>
      </w:r>
      <w:bookmarkEnd w:id="172"/>
    </w:p>
    <w:p w14:paraId="08D3FD34" w14:textId="5BC0A8DD" w:rsidR="00AF37CA" w:rsidRPr="00723CC1" w:rsidRDefault="003650C2" w:rsidP="00CF7A8E">
      <w:pPr>
        <w:spacing w:before="20" w:after="20"/>
        <w:rPr>
          <w:rFonts w:ascii="Arial" w:hAnsi="Arial" w:cs="Arial"/>
          <w:sz w:val="22"/>
          <w:szCs w:val="22"/>
        </w:rPr>
      </w:pPr>
      <w:r w:rsidRPr="00723CC1">
        <w:rPr>
          <w:rFonts w:ascii="Arial" w:hAnsi="Arial" w:cs="Arial"/>
          <w:sz w:val="22"/>
          <w:szCs w:val="22"/>
        </w:rPr>
        <w:t>M</w:t>
      </w:r>
      <w:r w:rsidR="00AF37CA" w:rsidRPr="00723CC1">
        <w:rPr>
          <w:rFonts w:ascii="Arial" w:hAnsi="Arial" w:cs="Arial"/>
          <w:sz w:val="22"/>
          <w:szCs w:val="22"/>
        </w:rPr>
        <w:t xml:space="preserve">alzemenin tedarikçi–depo–saha arasındaki taşıma, iç lojistik ve sevkiyat süreçlerinde; hatalı paketleme, uygunsuz taşıma yöntemleri veya yetersiz fiziksel koruma nedeniyle hasar görmesi ve bu hasarın ya fark edilmemesi ya da dikkate alınmaması durumlarını kapsar. </w:t>
      </w:r>
      <w:r w:rsidRPr="00723CC1">
        <w:rPr>
          <w:rFonts w:ascii="Arial" w:hAnsi="Arial" w:cs="Arial"/>
          <w:sz w:val="22"/>
          <w:szCs w:val="22"/>
        </w:rPr>
        <w:t>P</w:t>
      </w:r>
      <w:r w:rsidR="00AF37CA" w:rsidRPr="00723CC1">
        <w:rPr>
          <w:rFonts w:ascii="Arial" w:hAnsi="Arial" w:cs="Arial"/>
          <w:sz w:val="22"/>
          <w:szCs w:val="22"/>
        </w:rPr>
        <w:t xml:space="preserve">aketleme, taşıma ve yükleme boşaltma hatalarının hem ürün kalitesi hem de ekipman güvenilirliği üzerinde kritik etkileri olduğu gösterilir. </w:t>
      </w:r>
      <w:r w:rsidR="003A1672" w:rsidRPr="00723CC1">
        <w:rPr>
          <w:rFonts w:ascii="Arial" w:hAnsi="Arial" w:cs="Arial"/>
          <w:sz w:val="22"/>
          <w:szCs w:val="22"/>
        </w:rPr>
        <w:t>KNA</w:t>
      </w:r>
      <w:r w:rsidR="00AF37CA" w:rsidRPr="00723CC1">
        <w:rPr>
          <w:rFonts w:ascii="Arial" w:hAnsi="Arial" w:cs="Arial"/>
          <w:sz w:val="22"/>
          <w:szCs w:val="22"/>
        </w:rPr>
        <w:t xml:space="preserve"> açısından, bu madde çoğu zaman lojistik ve malzeme yönetimi süreçlerinin proses güvenliği içindeki rolünün küçümsenmesinin bir yansımasıdır.</w:t>
      </w:r>
    </w:p>
    <w:p w14:paraId="47A5778D"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31E836E3" w14:textId="77777777" w:rsidR="00AF37CA" w:rsidRPr="00723CC1" w:rsidRDefault="00AF37CA" w:rsidP="00CF7A8E">
      <w:pPr>
        <w:numPr>
          <w:ilvl w:val="0"/>
          <w:numId w:val="451"/>
        </w:numPr>
        <w:spacing w:before="20" w:after="20"/>
        <w:rPr>
          <w:rFonts w:ascii="Arial" w:hAnsi="Arial" w:cs="Arial"/>
          <w:sz w:val="22"/>
          <w:szCs w:val="22"/>
        </w:rPr>
      </w:pPr>
      <w:r w:rsidRPr="00723CC1">
        <w:rPr>
          <w:rFonts w:ascii="Arial" w:hAnsi="Arial" w:cs="Arial"/>
          <w:sz w:val="22"/>
          <w:szCs w:val="22"/>
        </w:rPr>
        <w:t>Ağır veya hassas ekipmanların (elektronik cihaz, emniyet enstrümantasyonu, yangın/gaz algılama ekipmanı, vana vb.) yetersiz destek, yanlış istif, uygunsuz bağlama veya titreşim/şok koruması olmadan taşınması.</w:t>
      </w:r>
    </w:p>
    <w:p w14:paraId="348E7410" w14:textId="77777777" w:rsidR="00AF37CA" w:rsidRPr="00723CC1" w:rsidRDefault="00AF37CA" w:rsidP="00CF7A8E">
      <w:pPr>
        <w:numPr>
          <w:ilvl w:val="0"/>
          <w:numId w:val="451"/>
        </w:numPr>
        <w:spacing w:before="20" w:after="20"/>
        <w:rPr>
          <w:rFonts w:ascii="Arial" w:hAnsi="Arial" w:cs="Arial"/>
          <w:sz w:val="22"/>
          <w:szCs w:val="22"/>
        </w:rPr>
      </w:pPr>
      <w:r w:rsidRPr="00723CC1">
        <w:rPr>
          <w:rFonts w:ascii="Arial" w:hAnsi="Arial" w:cs="Arial"/>
          <w:sz w:val="22"/>
          <w:szCs w:val="22"/>
        </w:rPr>
        <w:t>Sıvı veya kimyasal ürünlerin, uygun olmayan varil/konteyner, yetersiz ikincil containment veya yanlış paletleme nedeniyle devrilmesi, delinmesi veya sızdırması.</w:t>
      </w:r>
    </w:p>
    <w:p w14:paraId="58075C3C" w14:textId="77777777" w:rsidR="00AF37CA" w:rsidRPr="00723CC1" w:rsidRDefault="00AF37CA" w:rsidP="00CF7A8E">
      <w:pPr>
        <w:numPr>
          <w:ilvl w:val="0"/>
          <w:numId w:val="451"/>
        </w:numPr>
        <w:spacing w:before="20" w:after="20"/>
        <w:rPr>
          <w:rFonts w:ascii="Arial" w:hAnsi="Arial" w:cs="Arial"/>
          <w:sz w:val="22"/>
          <w:szCs w:val="22"/>
        </w:rPr>
      </w:pPr>
      <w:r w:rsidRPr="00723CC1">
        <w:rPr>
          <w:rFonts w:ascii="Arial" w:hAnsi="Arial" w:cs="Arial"/>
          <w:sz w:val="22"/>
          <w:szCs w:val="22"/>
        </w:rPr>
        <w:t>Soğuk zincir veya sıcaklık/nem hassasiyeti olan malzemelerin (kaplama, polimer, kimyasal katkı, bazı sensörler) taşıma ve aktarma sırasında uygun çevresel koşullarda korunmaması.</w:t>
      </w:r>
    </w:p>
    <w:p w14:paraId="582512AA" w14:textId="576EDC89" w:rsidR="008F7DA8" w:rsidRPr="00723CC1" w:rsidRDefault="004F1ECC" w:rsidP="00216A5C">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 xml:space="preserve">uygunsuz depolama koşulları” “açık alanda korunmasız stok” “raf ömrü takibi yok” “nem/sıcaklık kontrolsüz depo” </w:t>
      </w:r>
      <w:r w:rsidR="00216A5C" w:rsidRPr="00723CC1">
        <w:rPr>
          <w:rFonts w:ascii="Arial" w:hAnsi="Arial" w:cs="Arial"/>
          <w:b/>
          <w:bCs/>
          <w:sz w:val="22"/>
          <w:szCs w:val="22"/>
        </w:rPr>
        <w:t>"son kullanma tarihi geçmiş parça"</w:t>
      </w:r>
      <w:r w:rsidR="00216A5C" w:rsidRPr="00723CC1">
        <w:rPr>
          <w:rFonts w:ascii="Arial" w:hAnsi="Arial" w:cs="Arial"/>
          <w:b/>
          <w:bCs/>
          <w:sz w:val="22"/>
          <w:szCs w:val="22"/>
        </w:rPr>
        <w:t xml:space="preserve"> </w:t>
      </w:r>
      <w:r w:rsidR="00216A5C" w:rsidRPr="00723CC1">
        <w:rPr>
          <w:rFonts w:ascii="Arial" w:hAnsi="Arial" w:cs="Arial"/>
          <w:b/>
          <w:bCs/>
          <w:sz w:val="22"/>
          <w:szCs w:val="22"/>
        </w:rPr>
        <w:t>"deformasyona uğramış malzeme sahaya verildi"</w:t>
      </w:r>
    </w:p>
    <w:p w14:paraId="7A472371" w14:textId="1F92A733" w:rsidR="00AF37CA" w:rsidRPr="00723CC1" w:rsidRDefault="00AF37CA" w:rsidP="0032586A">
      <w:pPr>
        <w:pStyle w:val="Heading2"/>
      </w:pPr>
      <w:bookmarkStart w:id="173" w:name="_Toc231335194"/>
      <w:r w:rsidRPr="00723CC1">
        <w:t>D8.4 Malzeme depolama yetersizliği</w:t>
      </w:r>
      <w:bookmarkEnd w:id="173"/>
    </w:p>
    <w:p w14:paraId="074D7DF4" w14:textId="6D702B51" w:rsidR="00AF37CA" w:rsidRPr="00723CC1" w:rsidRDefault="005A23E5" w:rsidP="00CF7A8E">
      <w:pPr>
        <w:spacing w:before="20" w:after="20"/>
        <w:rPr>
          <w:rFonts w:ascii="Arial" w:hAnsi="Arial" w:cs="Arial"/>
          <w:sz w:val="22"/>
          <w:szCs w:val="22"/>
        </w:rPr>
      </w:pPr>
      <w:r w:rsidRPr="00723CC1">
        <w:rPr>
          <w:rFonts w:ascii="Arial" w:hAnsi="Arial" w:cs="Arial"/>
          <w:sz w:val="22"/>
          <w:szCs w:val="22"/>
        </w:rPr>
        <w:t>M</w:t>
      </w:r>
      <w:r w:rsidR="00AF37CA" w:rsidRPr="00723CC1">
        <w:rPr>
          <w:rFonts w:ascii="Arial" w:hAnsi="Arial" w:cs="Arial"/>
          <w:sz w:val="22"/>
          <w:szCs w:val="22"/>
        </w:rPr>
        <w:t xml:space="preserve">alzemelerin, üretici/tasarım gerekliliklerine ve tesis içi depolama standartlarına uygun çevresel, fiziksel ve organizasyonel koşullarda saklanmaması sonucu, malzeme bütünlüğünün, performansının veya güvenli kullanım özelliklerinin bozulmasını ifade eder. </w:t>
      </w:r>
      <w:r w:rsidRPr="00723CC1">
        <w:rPr>
          <w:rFonts w:ascii="Arial" w:hAnsi="Arial" w:cs="Arial"/>
          <w:sz w:val="22"/>
          <w:szCs w:val="22"/>
        </w:rPr>
        <w:t>D</w:t>
      </w:r>
      <w:r w:rsidR="00AF37CA" w:rsidRPr="00723CC1">
        <w:rPr>
          <w:rFonts w:ascii="Arial" w:hAnsi="Arial" w:cs="Arial"/>
          <w:sz w:val="22"/>
          <w:szCs w:val="22"/>
        </w:rPr>
        <w:t>epolama ortamı, raf sistemi, bakım ve raf ömrü yetersizliklerinin hem ekipman arızalarına hem de proses güvenliği ihlallerine yol aç</w:t>
      </w:r>
      <w:r w:rsidRPr="00723CC1">
        <w:rPr>
          <w:rFonts w:ascii="Arial" w:hAnsi="Arial" w:cs="Arial"/>
          <w:sz w:val="22"/>
          <w:szCs w:val="22"/>
        </w:rPr>
        <w:t>abilir</w:t>
      </w:r>
      <w:r w:rsidR="00AF37CA" w:rsidRPr="00723CC1">
        <w:rPr>
          <w:rFonts w:ascii="Arial" w:hAnsi="Arial" w:cs="Arial"/>
          <w:sz w:val="22"/>
          <w:szCs w:val="22"/>
        </w:rPr>
        <w:t xml:space="preserve">. </w:t>
      </w:r>
      <w:r w:rsidR="003A1672" w:rsidRPr="00723CC1">
        <w:rPr>
          <w:rFonts w:ascii="Arial" w:hAnsi="Arial" w:cs="Arial"/>
          <w:sz w:val="22"/>
          <w:szCs w:val="22"/>
        </w:rPr>
        <w:t>KNA</w:t>
      </w:r>
      <w:r w:rsidR="00AF37CA" w:rsidRPr="00723CC1">
        <w:rPr>
          <w:rFonts w:ascii="Arial" w:hAnsi="Arial" w:cs="Arial"/>
          <w:sz w:val="22"/>
          <w:szCs w:val="22"/>
        </w:rPr>
        <w:t xml:space="preserve"> açısından bu madde, stok yönetimi, depo tasarımı ve teknik şartnamelerin depolama pratiğine çevrilmesindeki kopuklukların malzeme seviyesindeki yansımasıdır.</w:t>
      </w:r>
    </w:p>
    <w:p w14:paraId="42E5B655"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190B9AB" w14:textId="77777777" w:rsidR="00AF37CA" w:rsidRPr="00723CC1" w:rsidRDefault="00AF37CA" w:rsidP="00CF7A8E">
      <w:pPr>
        <w:numPr>
          <w:ilvl w:val="0"/>
          <w:numId w:val="457"/>
        </w:numPr>
        <w:spacing w:before="20" w:after="20"/>
        <w:rPr>
          <w:rFonts w:ascii="Arial" w:hAnsi="Arial" w:cs="Arial"/>
          <w:sz w:val="22"/>
          <w:szCs w:val="22"/>
        </w:rPr>
      </w:pPr>
      <w:r w:rsidRPr="00723CC1">
        <w:rPr>
          <w:rFonts w:ascii="Arial" w:hAnsi="Arial" w:cs="Arial"/>
          <w:sz w:val="22"/>
          <w:szCs w:val="22"/>
        </w:rPr>
        <w:t>Nem, sıcaklık, kimyasal atmosfer veya UV gibi çevresel parametrelerin kontrol edilmediği depolarda elektronik, elastomer, kaplama, adsorbent vb. malzemelerin bozulması.</w:t>
      </w:r>
    </w:p>
    <w:p w14:paraId="282F7FFB" w14:textId="77777777" w:rsidR="00AF37CA" w:rsidRPr="00723CC1" w:rsidRDefault="00AF37CA" w:rsidP="00CF7A8E">
      <w:pPr>
        <w:numPr>
          <w:ilvl w:val="0"/>
          <w:numId w:val="457"/>
        </w:numPr>
        <w:spacing w:before="20" w:after="20"/>
        <w:rPr>
          <w:rFonts w:ascii="Arial" w:hAnsi="Arial" w:cs="Arial"/>
          <w:sz w:val="22"/>
          <w:szCs w:val="22"/>
        </w:rPr>
      </w:pPr>
      <w:r w:rsidRPr="00723CC1">
        <w:rPr>
          <w:rFonts w:ascii="Arial" w:hAnsi="Arial" w:cs="Arial"/>
          <w:sz w:val="22"/>
          <w:szCs w:val="22"/>
        </w:rPr>
        <w:t>Raf yük limitlerinin aşılması, uygunsuz istifleme veya korumasız açık alan stokları nedeniyle mekanik hasar, deformasyon, korozyon veya UV bozunması.</w:t>
      </w:r>
    </w:p>
    <w:p w14:paraId="414D9621" w14:textId="77777777" w:rsidR="00AF37CA" w:rsidRPr="00723CC1" w:rsidRDefault="00AF37CA" w:rsidP="00CF7A8E">
      <w:pPr>
        <w:numPr>
          <w:ilvl w:val="0"/>
          <w:numId w:val="457"/>
        </w:numPr>
        <w:spacing w:before="20" w:after="20"/>
        <w:rPr>
          <w:rFonts w:ascii="Arial" w:hAnsi="Arial" w:cs="Arial"/>
          <w:sz w:val="22"/>
          <w:szCs w:val="22"/>
        </w:rPr>
      </w:pPr>
      <w:r w:rsidRPr="00723CC1">
        <w:rPr>
          <w:rFonts w:ascii="Arial" w:hAnsi="Arial" w:cs="Arial"/>
          <w:sz w:val="22"/>
          <w:szCs w:val="22"/>
        </w:rPr>
        <w:t>Raf ömrü takibinin yapılmaması; son kullanma tarihi geçmiş kimyasal, contalar, hortumlar veya emniyet kritik parçaların sahaya verilmeye devam edilmesi.</w:t>
      </w:r>
    </w:p>
    <w:p w14:paraId="3C45F07D" w14:textId="45420797" w:rsidR="008F7DA8" w:rsidRPr="00723CC1" w:rsidRDefault="004F1ECC" w:rsidP="00ED7BAF">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 xml:space="preserve">etiket silinmiş/okunmuyor” “kimlik/lot bilgisi yok” “karantina/onay/red işareti yok” “geçici yazıyla kalıcı etiket” “GHS/tehlike bilgisi eksik” </w:t>
      </w:r>
    </w:p>
    <w:p w14:paraId="41718540" w14:textId="0C693C96" w:rsidR="00AF37CA" w:rsidRPr="00723CC1" w:rsidRDefault="00AF37CA" w:rsidP="0032586A">
      <w:pPr>
        <w:pStyle w:val="Heading2"/>
      </w:pPr>
      <w:bookmarkStart w:id="174" w:name="_Toc231335195"/>
      <w:r w:rsidRPr="00723CC1">
        <w:t>D8.5 Malzeme etiketleme ve işaretlemesinin yetersizliği</w:t>
      </w:r>
      <w:bookmarkEnd w:id="174"/>
    </w:p>
    <w:p w14:paraId="311697A3" w14:textId="009CC86A" w:rsidR="00AF37CA" w:rsidRPr="00723CC1" w:rsidRDefault="005A23E5" w:rsidP="00CF7A8E">
      <w:pPr>
        <w:spacing w:before="20" w:after="20"/>
        <w:rPr>
          <w:rFonts w:ascii="Arial" w:hAnsi="Arial" w:cs="Arial"/>
          <w:sz w:val="22"/>
          <w:szCs w:val="22"/>
        </w:rPr>
      </w:pPr>
      <w:r w:rsidRPr="00723CC1">
        <w:rPr>
          <w:rFonts w:ascii="Arial" w:hAnsi="Arial" w:cs="Arial"/>
          <w:sz w:val="22"/>
          <w:szCs w:val="22"/>
        </w:rPr>
        <w:t>M</w:t>
      </w:r>
      <w:r w:rsidR="00AF37CA" w:rsidRPr="00723CC1">
        <w:rPr>
          <w:rFonts w:ascii="Arial" w:hAnsi="Arial" w:cs="Arial"/>
          <w:sz w:val="22"/>
          <w:szCs w:val="22"/>
        </w:rPr>
        <w:t xml:space="preserve">alzemelerin; kimlik, teknik özellik, tehlike sınıflandırması, durum (karantina/onaylı/red) ve raf ömrü gibi kritik bilgileri taşıyan etiket ve işaretlerle doğru, okunaklı, kalıcı ve kullanıcı dostu şekilde tanımlanmaması veya bu etiketlerin yanlış/eksik/silinmiş olması durumlarını kapsar. </w:t>
      </w:r>
      <w:r w:rsidRPr="00723CC1">
        <w:rPr>
          <w:rFonts w:ascii="Arial" w:hAnsi="Arial" w:cs="Arial"/>
          <w:sz w:val="22"/>
          <w:szCs w:val="22"/>
        </w:rPr>
        <w:t>Y</w:t>
      </w:r>
      <w:r w:rsidR="00AF37CA" w:rsidRPr="00723CC1">
        <w:rPr>
          <w:rFonts w:ascii="Arial" w:hAnsi="Arial" w:cs="Arial"/>
          <w:sz w:val="22"/>
          <w:szCs w:val="22"/>
        </w:rPr>
        <w:t>etersiz etiketlemenin yanlış malzeme kullanımı, uygunsuz yağlayıcı/kimyasal seçimi ve envanter karışıklığına yol a</w:t>
      </w:r>
      <w:r w:rsidRPr="00723CC1">
        <w:rPr>
          <w:rFonts w:ascii="Arial" w:hAnsi="Arial" w:cs="Arial"/>
          <w:sz w:val="22"/>
          <w:szCs w:val="22"/>
        </w:rPr>
        <w:t>çar</w:t>
      </w:r>
      <w:r w:rsidR="00AF37CA" w:rsidRPr="00723CC1">
        <w:rPr>
          <w:rFonts w:ascii="Arial" w:hAnsi="Arial" w:cs="Arial"/>
          <w:sz w:val="22"/>
          <w:szCs w:val="22"/>
        </w:rPr>
        <w:t xml:space="preserve">. </w:t>
      </w:r>
      <w:r w:rsidR="003A1672" w:rsidRPr="00723CC1">
        <w:rPr>
          <w:rFonts w:ascii="Arial" w:hAnsi="Arial" w:cs="Arial"/>
          <w:sz w:val="22"/>
          <w:szCs w:val="22"/>
        </w:rPr>
        <w:t>KNA</w:t>
      </w:r>
      <w:r w:rsidR="00AF37CA" w:rsidRPr="00723CC1">
        <w:rPr>
          <w:rFonts w:ascii="Arial" w:hAnsi="Arial" w:cs="Arial"/>
          <w:sz w:val="22"/>
          <w:szCs w:val="22"/>
        </w:rPr>
        <w:t xml:space="preserve"> açısından bu madde, bilgi tasarımının ve görsel yönetimin, insan faktörleri prensiplerine uygun yapılmamasının malzeme seviyesindeki yansımasıdır.</w:t>
      </w:r>
    </w:p>
    <w:p w14:paraId="4AC40595"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5D16F5E6" w14:textId="77777777" w:rsidR="00AF37CA" w:rsidRPr="00723CC1" w:rsidRDefault="00AF37CA" w:rsidP="00CF7A8E">
      <w:pPr>
        <w:numPr>
          <w:ilvl w:val="0"/>
          <w:numId w:val="463"/>
        </w:numPr>
        <w:spacing w:before="20" w:after="20"/>
        <w:rPr>
          <w:rFonts w:ascii="Arial" w:hAnsi="Arial" w:cs="Arial"/>
          <w:sz w:val="22"/>
          <w:szCs w:val="22"/>
        </w:rPr>
      </w:pPr>
      <w:r w:rsidRPr="00723CC1">
        <w:rPr>
          <w:rFonts w:ascii="Arial" w:hAnsi="Arial" w:cs="Arial"/>
          <w:sz w:val="22"/>
          <w:szCs w:val="22"/>
        </w:rPr>
        <w:t>Raf, kutu, varil veya parça etiketlerinin kopmuş, solmuş, okunmaz hale gelmiş olması; geçici kalem-yazı, bant, A4 kağıt vb. ile sürdürülen “geçici ama kronik” işaretleme uygulamaları.</w:t>
      </w:r>
    </w:p>
    <w:p w14:paraId="54E4716A" w14:textId="5D70DCDE" w:rsidR="00AF37CA" w:rsidRPr="00723CC1" w:rsidRDefault="00AF37CA" w:rsidP="00CF7A8E">
      <w:pPr>
        <w:numPr>
          <w:ilvl w:val="0"/>
          <w:numId w:val="463"/>
        </w:numPr>
        <w:spacing w:before="20" w:after="20"/>
        <w:rPr>
          <w:rFonts w:ascii="Arial" w:hAnsi="Arial" w:cs="Arial"/>
          <w:sz w:val="22"/>
          <w:szCs w:val="22"/>
        </w:rPr>
      </w:pPr>
      <w:r w:rsidRPr="00723CC1">
        <w:rPr>
          <w:rFonts w:ascii="Arial" w:hAnsi="Arial" w:cs="Arial"/>
          <w:sz w:val="22"/>
          <w:szCs w:val="22"/>
        </w:rPr>
        <w:t xml:space="preserve">Kimyasal ambalajlarda </w:t>
      </w:r>
      <w:r w:rsidR="000D3B52" w:rsidRPr="00723CC1">
        <w:rPr>
          <w:rFonts w:ascii="Arial" w:hAnsi="Arial" w:cs="Arial"/>
          <w:sz w:val="22"/>
          <w:szCs w:val="22"/>
        </w:rPr>
        <w:t>Küresel Uyumlaştırılmış Sistem</w:t>
      </w:r>
      <w:r w:rsidR="000D3B52" w:rsidRPr="00723CC1">
        <w:rPr>
          <w:rFonts w:ascii="Arial" w:hAnsi="Arial" w:cs="Arial"/>
          <w:sz w:val="22"/>
          <w:szCs w:val="22"/>
        </w:rPr>
        <w:t xml:space="preserve"> </w:t>
      </w:r>
      <w:r w:rsidR="000D3B52" w:rsidRPr="00723CC1">
        <w:rPr>
          <w:rFonts w:ascii="Arial" w:hAnsi="Arial" w:cs="Arial"/>
          <w:sz w:val="22"/>
          <w:szCs w:val="22"/>
        </w:rPr>
        <w:t>Sınıflandırma, Etiketleme ve Ambalajlama</w:t>
      </w:r>
      <w:r w:rsidR="000D3B52" w:rsidRPr="00723CC1">
        <w:rPr>
          <w:rFonts w:ascii="Arial" w:hAnsi="Arial" w:cs="Arial"/>
          <w:sz w:val="22"/>
          <w:szCs w:val="22"/>
        </w:rPr>
        <w:t xml:space="preserve"> </w:t>
      </w:r>
      <w:r w:rsidRPr="00723CC1">
        <w:rPr>
          <w:rFonts w:ascii="Arial" w:hAnsi="Arial" w:cs="Arial"/>
          <w:sz w:val="22"/>
          <w:szCs w:val="22"/>
        </w:rPr>
        <w:t>tehlike piktogramlarının, konsantrasyon ve karışım bilgilerinin eksik veya yanlış olması; lot numarası, üretim tarihi veya son kullanma tarihinin etiket üzerinden izlenememesi.</w:t>
      </w:r>
    </w:p>
    <w:p w14:paraId="5ADFC8D2" w14:textId="77777777" w:rsidR="00AF37CA" w:rsidRPr="00723CC1" w:rsidRDefault="00AF37CA" w:rsidP="00CF7A8E">
      <w:pPr>
        <w:numPr>
          <w:ilvl w:val="0"/>
          <w:numId w:val="463"/>
        </w:numPr>
        <w:spacing w:before="20" w:after="20"/>
        <w:rPr>
          <w:rFonts w:ascii="Arial" w:hAnsi="Arial" w:cs="Arial"/>
          <w:sz w:val="22"/>
          <w:szCs w:val="22"/>
        </w:rPr>
      </w:pPr>
      <w:r w:rsidRPr="00723CC1">
        <w:rPr>
          <w:rFonts w:ascii="Arial" w:hAnsi="Arial" w:cs="Arial"/>
          <w:sz w:val="22"/>
          <w:szCs w:val="22"/>
        </w:rPr>
        <w:t>Karantina/onaylı/red durum etiketlerinin kullanılmaması veya tutarsız kullanılması; farklı renklerin/şekillerin anlamlarının standardize edilmemesi.</w:t>
      </w:r>
    </w:p>
    <w:p w14:paraId="2D6B0063" w14:textId="5B9B4E04" w:rsidR="008F7DA8" w:rsidRPr="00723CC1" w:rsidRDefault="004F1ECC" w:rsidP="00ED7BAF">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onaysız tedarikçiden kritik parça” “sahte/şüpheli sertifika” “orijinal dışı düşük sınıf ikame” “hurda parça “geçici” kullanıldı” “izlenebilirliği olmayan malzeme sahaya verildi</w:t>
      </w:r>
      <w:r w:rsidR="00216A5C" w:rsidRPr="00723CC1">
        <w:rPr>
          <w:rFonts w:ascii="Arial" w:hAnsi="Arial" w:cs="Arial"/>
          <w:b/>
          <w:bCs/>
          <w:sz w:val="22"/>
          <w:szCs w:val="22"/>
        </w:rPr>
        <w:t xml:space="preserve">”  </w:t>
      </w:r>
      <w:r w:rsidR="00216A5C" w:rsidRPr="00723CC1">
        <w:rPr>
          <w:rFonts w:ascii="Arial" w:hAnsi="Arial" w:cs="Arial"/>
          <w:b/>
          <w:bCs/>
          <w:sz w:val="22"/>
          <w:szCs w:val="22"/>
        </w:rPr>
        <w:t>"acil ihtiyaçla onay atlandı"</w:t>
      </w:r>
    </w:p>
    <w:p w14:paraId="4CF82977" w14:textId="059482CF" w:rsidR="00AF37CA" w:rsidRPr="00723CC1" w:rsidRDefault="00AF37CA" w:rsidP="0032586A">
      <w:pPr>
        <w:pStyle w:val="Heading2"/>
      </w:pPr>
      <w:bookmarkStart w:id="175" w:name="_Toc231335196"/>
      <w:r w:rsidRPr="00723CC1">
        <w:t>D8.6 Sahte veya şüpheli malzeme / onaysız parça kullanımı</w:t>
      </w:r>
      <w:bookmarkEnd w:id="175"/>
    </w:p>
    <w:p w14:paraId="3F5D876F" w14:textId="24B8FDA0" w:rsidR="00AF37CA" w:rsidRPr="00723CC1" w:rsidRDefault="005A23E5" w:rsidP="00CF7A8E">
      <w:pPr>
        <w:spacing w:before="20" w:after="20"/>
        <w:rPr>
          <w:rFonts w:ascii="Arial" w:hAnsi="Arial" w:cs="Arial"/>
          <w:sz w:val="22"/>
          <w:szCs w:val="22"/>
        </w:rPr>
      </w:pPr>
      <w:r w:rsidRPr="00723CC1">
        <w:rPr>
          <w:rFonts w:ascii="Arial" w:hAnsi="Arial" w:cs="Arial"/>
          <w:sz w:val="22"/>
          <w:szCs w:val="22"/>
        </w:rPr>
        <w:t>S</w:t>
      </w:r>
      <w:r w:rsidR="00AF37CA" w:rsidRPr="00723CC1">
        <w:rPr>
          <w:rFonts w:ascii="Arial" w:hAnsi="Arial" w:cs="Arial"/>
          <w:sz w:val="22"/>
          <w:szCs w:val="22"/>
        </w:rPr>
        <w:t xml:space="preserve">ahte sertifikalı, izlenebilirliği zayıf, gerçekte belirtilen standardı karşılamayan veya kuruluşun onaylı tedarikçi/parça listesinde yer almayan malzeme ve parçaların sisteme dâhil edilmesini ve operasyonel kullanıma sokulmasını ifade eder. </w:t>
      </w:r>
      <w:r w:rsidRPr="00723CC1">
        <w:rPr>
          <w:rFonts w:ascii="Arial" w:hAnsi="Arial" w:cs="Arial"/>
          <w:sz w:val="22"/>
          <w:szCs w:val="22"/>
        </w:rPr>
        <w:t>K</w:t>
      </w:r>
      <w:r w:rsidR="00AF37CA" w:rsidRPr="00723CC1">
        <w:rPr>
          <w:rFonts w:ascii="Arial" w:hAnsi="Arial" w:cs="Arial"/>
          <w:sz w:val="22"/>
          <w:szCs w:val="22"/>
        </w:rPr>
        <w:t xml:space="preserve">ontrolsüz tedarik değişikliklerinin, yetkisiz malzeme ikamelerinin ve eksik sertifikasyonun ekipman bütünlüğü ve ürün güvenilirliği üzerindeki etkisi </w:t>
      </w:r>
      <w:r w:rsidRPr="00723CC1">
        <w:rPr>
          <w:rFonts w:ascii="Arial" w:hAnsi="Arial" w:cs="Arial"/>
          <w:sz w:val="22"/>
          <w:szCs w:val="22"/>
        </w:rPr>
        <w:t>yüksektir</w:t>
      </w:r>
      <w:r w:rsidR="00AF37CA" w:rsidRPr="00723CC1">
        <w:rPr>
          <w:rFonts w:ascii="Arial" w:hAnsi="Arial" w:cs="Arial"/>
          <w:sz w:val="22"/>
          <w:szCs w:val="22"/>
        </w:rPr>
        <w:t xml:space="preserve">. </w:t>
      </w:r>
      <w:r w:rsidR="003A1672" w:rsidRPr="00723CC1">
        <w:rPr>
          <w:rFonts w:ascii="Arial" w:hAnsi="Arial" w:cs="Arial"/>
          <w:sz w:val="22"/>
          <w:szCs w:val="22"/>
        </w:rPr>
        <w:t>KNA</w:t>
      </w:r>
      <w:r w:rsidR="00AF37CA" w:rsidRPr="00723CC1">
        <w:rPr>
          <w:rFonts w:ascii="Arial" w:hAnsi="Arial" w:cs="Arial"/>
          <w:sz w:val="22"/>
          <w:szCs w:val="22"/>
        </w:rPr>
        <w:t xml:space="preserve"> perspektifinde bu madde, tedarik zinciri yönetimi, onay süreçleri ve sahada “pratik çözümler” adı altında yapılan mühendislik dışı ikamelerin sistematik sonucudur.</w:t>
      </w:r>
    </w:p>
    <w:p w14:paraId="0221945B"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5D45112B" w14:textId="77777777" w:rsidR="00AF37CA" w:rsidRPr="00723CC1" w:rsidRDefault="00AF37CA" w:rsidP="00CF7A8E">
      <w:pPr>
        <w:numPr>
          <w:ilvl w:val="0"/>
          <w:numId w:val="469"/>
        </w:numPr>
        <w:spacing w:before="20" w:after="20"/>
        <w:rPr>
          <w:rFonts w:ascii="Arial" w:hAnsi="Arial" w:cs="Arial"/>
          <w:sz w:val="22"/>
          <w:szCs w:val="22"/>
        </w:rPr>
      </w:pPr>
      <w:r w:rsidRPr="00723CC1">
        <w:rPr>
          <w:rFonts w:ascii="Arial" w:hAnsi="Arial" w:cs="Arial"/>
          <w:sz w:val="22"/>
          <w:szCs w:val="22"/>
        </w:rPr>
        <w:t>Onaylı tedarikçi listesinde olmayan kaynaklardan “acil ihtiyaç” gerekçesiyle kritik parçaların (civata, flanş, conta, emniyet ekipmanı, KKD, basınçlı ekipman bileşeni) satın alınması ve sertifikasyon/izlenebilirlik kontrolü yapılmadan kullanılması.</w:t>
      </w:r>
    </w:p>
    <w:p w14:paraId="3DB07B9C" w14:textId="77777777" w:rsidR="00AF37CA" w:rsidRPr="00723CC1" w:rsidRDefault="00AF37CA" w:rsidP="00CF7A8E">
      <w:pPr>
        <w:numPr>
          <w:ilvl w:val="0"/>
          <w:numId w:val="469"/>
        </w:numPr>
        <w:spacing w:before="20" w:after="20"/>
        <w:rPr>
          <w:rFonts w:ascii="Arial" w:hAnsi="Arial" w:cs="Arial"/>
          <w:sz w:val="22"/>
          <w:szCs w:val="22"/>
        </w:rPr>
      </w:pPr>
      <w:r w:rsidRPr="00723CC1">
        <w:rPr>
          <w:rFonts w:ascii="Arial" w:hAnsi="Arial" w:cs="Arial"/>
          <w:sz w:val="22"/>
          <w:szCs w:val="22"/>
        </w:rPr>
        <w:t>Orijinal üretici parça numarası ile uyumsuz, düşük sınıf (örneğin farklı malzeme grade’i, daha düşük basınç sınıfı veya standart dışı üretim) parçaların, maliyet avantajı veya stok yokluğu nedeniyle ikame edilmesi.</w:t>
      </w:r>
    </w:p>
    <w:p w14:paraId="3682EA1C" w14:textId="77777777" w:rsidR="00AF37CA" w:rsidRPr="00723CC1" w:rsidRDefault="00AF37CA" w:rsidP="00CF7A8E">
      <w:pPr>
        <w:numPr>
          <w:ilvl w:val="0"/>
          <w:numId w:val="469"/>
        </w:numPr>
        <w:spacing w:before="20" w:after="20"/>
        <w:rPr>
          <w:rFonts w:ascii="Arial" w:hAnsi="Arial" w:cs="Arial"/>
          <w:sz w:val="22"/>
          <w:szCs w:val="22"/>
        </w:rPr>
      </w:pPr>
      <w:r w:rsidRPr="00723CC1">
        <w:rPr>
          <w:rFonts w:ascii="Arial" w:hAnsi="Arial" w:cs="Arial"/>
          <w:sz w:val="22"/>
          <w:szCs w:val="22"/>
        </w:rPr>
        <w:t>Sahada, hurda veya başka sistemlerden sökülmüş parçaların “geçici çözüm” olarak kullanılması ve bu geçiciliğin kalıcı hale gelmesi.</w:t>
      </w:r>
    </w:p>
    <w:p w14:paraId="022475C3" w14:textId="3FD86F36" w:rsidR="00E8692B" w:rsidRPr="00723CC1" w:rsidRDefault="00E8692B" w:rsidP="004F1ECC">
      <w:pPr>
        <w:numPr>
          <w:ilvl w:val="0"/>
          <w:numId w:val="473"/>
        </w:numPr>
        <w:spacing w:before="20" w:after="20"/>
        <w:rPr>
          <w:rFonts w:ascii="Arial" w:hAnsi="Arial" w:cs="Arial"/>
          <w:sz w:val="22"/>
          <w:szCs w:val="22"/>
        </w:rPr>
      </w:pPr>
      <w:r w:rsidRPr="00723CC1">
        <w:rPr>
          <w:rFonts w:ascii="Arial" w:hAnsi="Arial" w:cs="Arial"/>
          <w:sz w:val="22"/>
          <w:szCs w:val="22"/>
        </w:rPr>
        <w:br w:type="page"/>
      </w:r>
    </w:p>
    <w:p w14:paraId="4A08C832" w14:textId="77777777" w:rsidR="008F7DA8" w:rsidRPr="00723CC1" w:rsidRDefault="004F1ECC" w:rsidP="008F7DA8">
      <w:pPr>
        <w:pStyle w:val="Heading1"/>
      </w:pPr>
      <w:bookmarkStart w:id="176" w:name="_Toc231335197"/>
      <w:r w:rsidRPr="00723CC1">
        <w:t>D9. Standartlar / Pratikler / Prosedürler (SPP)</w:t>
      </w:r>
      <w:bookmarkEnd w:id="176"/>
    </w:p>
    <w:p w14:paraId="42FF7616" w14:textId="59126C93" w:rsidR="008F7DA8" w:rsidRPr="00723CC1" w:rsidRDefault="008F7DA8" w:rsidP="008F7DA8">
      <w:pPr>
        <w:spacing w:before="20" w:after="20"/>
        <w:rPr>
          <w:rFonts w:ascii="Arial" w:hAnsi="Arial" w:cs="Arial"/>
          <w:b/>
          <w:bCs/>
          <w:sz w:val="22"/>
          <w:szCs w:val="22"/>
        </w:rPr>
      </w:pPr>
      <w:r w:rsidRPr="00723CC1">
        <w:rPr>
          <w:rFonts w:ascii="Arial" w:hAnsi="Arial" w:cs="Arial"/>
          <w:b/>
          <w:bCs/>
          <w:sz w:val="22"/>
          <w:szCs w:val="22"/>
        </w:rPr>
        <w:t>Anahtar kelimeler: “yazılı prosedür yok” “iş alışılmış şekilde yapılıyor” “kritik işe SPP yazılmamış” “sadece tecrübeyle yürütülüyor” “SPP ihtiyacı hiç analiz edilmemiş”</w:t>
      </w:r>
    </w:p>
    <w:p w14:paraId="32560BEB" w14:textId="385F81B3" w:rsidR="00AF37CA" w:rsidRPr="00723CC1" w:rsidRDefault="00AF37CA" w:rsidP="0032586A">
      <w:pPr>
        <w:pStyle w:val="Heading2"/>
      </w:pPr>
      <w:bookmarkStart w:id="177" w:name="_Toc231335198"/>
      <w:r w:rsidRPr="00723CC1">
        <w:t>D9.1 Görev için SPP’nin olmaması</w:t>
      </w:r>
      <w:bookmarkEnd w:id="177"/>
    </w:p>
    <w:p w14:paraId="5DF58257" w14:textId="10544E93" w:rsidR="00AF37CA" w:rsidRPr="00723CC1" w:rsidRDefault="00AF37CA" w:rsidP="00CF7A8E">
      <w:pPr>
        <w:spacing w:before="20" w:after="20"/>
        <w:rPr>
          <w:rFonts w:ascii="Arial" w:hAnsi="Arial" w:cs="Arial"/>
          <w:sz w:val="22"/>
          <w:szCs w:val="22"/>
        </w:rPr>
      </w:pPr>
      <w:r w:rsidRPr="00723CC1">
        <w:rPr>
          <w:rFonts w:ascii="Arial" w:hAnsi="Arial" w:cs="Arial"/>
          <w:sz w:val="22"/>
          <w:szCs w:val="22"/>
        </w:rPr>
        <w:t xml:space="preserve">Bu madde, yürütülen iş için gerekli yazılı standart, prosedür, pratik veya talimatın hiç oluşturulmamış olmasını; yani işin sadece “alışılmış uygulama” ve bireysel tecrübeye dayalı yürütülmesini ifade eder. </w:t>
      </w:r>
      <w:r w:rsidR="003A1672" w:rsidRPr="00723CC1">
        <w:rPr>
          <w:rFonts w:ascii="Arial" w:hAnsi="Arial" w:cs="Arial"/>
          <w:sz w:val="22"/>
          <w:szCs w:val="22"/>
        </w:rPr>
        <w:t>KNA</w:t>
      </w:r>
      <w:r w:rsidRPr="00723CC1">
        <w:rPr>
          <w:rFonts w:ascii="Arial" w:hAnsi="Arial" w:cs="Arial"/>
          <w:sz w:val="22"/>
          <w:szCs w:val="22"/>
        </w:rPr>
        <w:t xml:space="preserve"> açısından bu, risk temelli SPP gereksinimlerinin sistematik değerlendirilmemesi ve iş analizlerinin yapılmamasının doğrudan sonucudur.</w:t>
      </w:r>
      <w:r w:rsidR="005A23E5" w:rsidRPr="00723CC1">
        <w:rPr>
          <w:rFonts w:ascii="Arial" w:hAnsi="Arial" w:cs="Arial"/>
          <w:sz w:val="22"/>
          <w:szCs w:val="22"/>
        </w:rPr>
        <w:t xml:space="preserve"> İhtiyaç gerçekten fark edilmemişse bu bir risk değerlendirme ve eğitim/yetkinlik sorunudur; ihtiyaç fark edildiği halde yazılmamışsa davranışsal/liderlik sorunu da vardır.</w:t>
      </w:r>
    </w:p>
    <w:p w14:paraId="2E9630ED"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52DFCE76" w14:textId="77777777" w:rsidR="00AF37CA" w:rsidRPr="00723CC1" w:rsidRDefault="00AF37CA" w:rsidP="00CF7A8E">
      <w:pPr>
        <w:numPr>
          <w:ilvl w:val="0"/>
          <w:numId w:val="475"/>
        </w:numPr>
        <w:spacing w:before="20" w:after="20"/>
        <w:rPr>
          <w:rFonts w:ascii="Arial" w:hAnsi="Arial" w:cs="Arial"/>
          <w:sz w:val="22"/>
          <w:szCs w:val="22"/>
        </w:rPr>
      </w:pPr>
      <w:r w:rsidRPr="00723CC1">
        <w:rPr>
          <w:rFonts w:ascii="Arial" w:hAnsi="Arial" w:cs="Arial"/>
          <w:sz w:val="22"/>
          <w:szCs w:val="22"/>
        </w:rPr>
        <w:t>Yüksek riskli işler (hat açma/line breaking, SIMOPS, kritik kaldırma, izole alanlarda yalnız çalışma vb.) için yazılı SPP, izin kriteri veya minimum gerekliliklerin tanımlanmamış olması.</w:t>
      </w:r>
    </w:p>
    <w:p w14:paraId="6F0060F4" w14:textId="77777777" w:rsidR="00AF37CA" w:rsidRPr="00723CC1" w:rsidRDefault="00AF37CA" w:rsidP="00CF7A8E">
      <w:pPr>
        <w:numPr>
          <w:ilvl w:val="0"/>
          <w:numId w:val="475"/>
        </w:numPr>
        <w:spacing w:before="20" w:after="20"/>
        <w:rPr>
          <w:rFonts w:ascii="Arial" w:hAnsi="Arial" w:cs="Arial"/>
          <w:sz w:val="22"/>
          <w:szCs w:val="22"/>
        </w:rPr>
      </w:pPr>
      <w:r w:rsidRPr="00723CC1">
        <w:rPr>
          <w:rFonts w:ascii="Arial" w:hAnsi="Arial" w:cs="Arial"/>
          <w:sz w:val="22"/>
          <w:szCs w:val="22"/>
        </w:rPr>
        <w:t>Mevcut SPP seti, sadece yasal minimumu kapsıyor; ancak sahada fiilen yapılan birçok kombinasyon işi (operasyon+bakım, operasyon+temizlik, modifikasyon işleri) için hiçbir yazılı çerçeve bulunmuyor.</w:t>
      </w:r>
    </w:p>
    <w:p w14:paraId="022E58BA" w14:textId="77777777" w:rsidR="000606D9" w:rsidRPr="00723CC1" w:rsidRDefault="000606D9">
      <w:pPr>
        <w:rPr>
          <w:rFonts w:ascii="Arial" w:hAnsi="Arial" w:cs="Arial"/>
          <w:b/>
          <w:bCs/>
          <w:sz w:val="22"/>
          <w:szCs w:val="22"/>
        </w:rPr>
      </w:pPr>
    </w:p>
    <w:p w14:paraId="41BF09BA" w14:textId="206D1B1A" w:rsidR="008F7DA8" w:rsidRPr="00723CC1" w:rsidRDefault="00FB283C" w:rsidP="008F7DA8">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““prosedür kritik senaryoları kapsamıyor” “teknik içerik hatalı/eksik” “sadece normal durum tarifli” “saha gerçekleriyle uyumsuz SPP” “doküman masa başında yazılmış”</w:t>
      </w:r>
      <w:r w:rsidR="00216A5C" w:rsidRPr="00723CC1">
        <w:rPr>
          <w:rFonts w:ascii="Arial" w:hAnsi="Arial" w:cs="Arial"/>
          <w:b/>
          <w:bCs/>
          <w:sz w:val="22"/>
          <w:szCs w:val="22"/>
        </w:rPr>
        <w:t xml:space="preserve"> </w:t>
      </w:r>
      <w:r w:rsidR="00216A5C" w:rsidRPr="00723CC1">
        <w:rPr>
          <w:rFonts w:ascii="Arial" w:hAnsi="Arial" w:cs="Arial"/>
          <w:b/>
          <w:bCs/>
          <w:sz w:val="22"/>
          <w:szCs w:val="22"/>
        </w:rPr>
        <w:t>"acil/arıza durumu prosedürde yok"</w:t>
      </w:r>
    </w:p>
    <w:p w14:paraId="0B3BDFE0" w14:textId="1AEE444D" w:rsidR="00AF37CA" w:rsidRPr="00723CC1" w:rsidRDefault="00AF37CA" w:rsidP="0032586A">
      <w:pPr>
        <w:pStyle w:val="Heading2"/>
      </w:pPr>
      <w:bookmarkStart w:id="178" w:name="_Toc231335199"/>
      <w:r w:rsidRPr="00723CC1">
        <w:t>D9.2 SPP geliştirilmesinin etkisiz olması</w:t>
      </w:r>
      <w:bookmarkEnd w:id="178"/>
    </w:p>
    <w:p w14:paraId="18BEDB7E" w14:textId="5505AEC6" w:rsidR="00F32768" w:rsidRPr="00723CC1" w:rsidRDefault="005A23E5" w:rsidP="00CF7A8E">
      <w:pPr>
        <w:spacing w:before="20" w:after="20"/>
        <w:rPr>
          <w:rFonts w:ascii="Arial" w:hAnsi="Arial" w:cs="Arial"/>
          <w:sz w:val="22"/>
          <w:szCs w:val="22"/>
        </w:rPr>
      </w:pPr>
      <w:r w:rsidRPr="00723CC1">
        <w:rPr>
          <w:rFonts w:ascii="Arial" w:hAnsi="Arial" w:cs="Arial"/>
          <w:sz w:val="22"/>
          <w:szCs w:val="22"/>
        </w:rPr>
        <w:t>İ</w:t>
      </w:r>
      <w:r w:rsidR="00AF37CA" w:rsidRPr="00723CC1">
        <w:rPr>
          <w:rFonts w:ascii="Arial" w:hAnsi="Arial" w:cs="Arial"/>
          <w:sz w:val="22"/>
          <w:szCs w:val="22"/>
        </w:rPr>
        <w:t>lgili iş için bir SPP mevcut olmasına rağmen; dokümanın içerik, kapsam, teknik doğruluk veya risk kapsama açısından yetersiz tasarlandığı, yani “doğru işi tarif etmediği veya kritik riskleri yönetmediği” durumları kapsar</w:t>
      </w:r>
      <w:r w:rsidRPr="00723CC1">
        <w:rPr>
          <w:rFonts w:ascii="Arial" w:hAnsi="Arial" w:cs="Arial"/>
          <w:sz w:val="22"/>
          <w:szCs w:val="22"/>
        </w:rPr>
        <w:t>. Ve ha</w:t>
      </w:r>
      <w:r w:rsidR="00AF37CA" w:rsidRPr="00723CC1">
        <w:rPr>
          <w:rFonts w:ascii="Arial" w:hAnsi="Arial" w:cs="Arial"/>
          <w:sz w:val="22"/>
          <w:szCs w:val="22"/>
        </w:rPr>
        <w:t xml:space="preserve">talı veya eksik politika/prosedür tasarımı olarak tanımlanır. </w:t>
      </w:r>
      <w:r w:rsidR="003A1672" w:rsidRPr="00723CC1">
        <w:rPr>
          <w:rFonts w:ascii="Arial" w:hAnsi="Arial" w:cs="Arial"/>
          <w:sz w:val="22"/>
          <w:szCs w:val="22"/>
        </w:rPr>
        <w:t>KNA</w:t>
      </w:r>
      <w:r w:rsidR="00AF37CA" w:rsidRPr="00723CC1">
        <w:rPr>
          <w:rFonts w:ascii="Arial" w:hAnsi="Arial" w:cs="Arial"/>
          <w:sz w:val="22"/>
          <w:szCs w:val="22"/>
        </w:rPr>
        <w:t xml:space="preserve"> açısından bu madde, doküman geliştirme sürecinde saha katılımı, teknik inceleme ve alan testi eksikliklerinin bir sonucu olarak değerlendirilmelidir.</w:t>
      </w:r>
      <w:r w:rsidR="00F32768" w:rsidRPr="00723CC1">
        <w:rPr>
          <w:rFonts w:ascii="Arial" w:hAnsi="Arial" w:cs="Arial"/>
          <w:sz w:val="22"/>
          <w:szCs w:val="22"/>
        </w:rPr>
        <w:t xml:space="preserve"> Saha gerçekleri ve tasarımla uyumsuzluk; işi bilmeyen kişiler tarafından hazırlanması; senaryoların/olağan dışı durumların eksik bırakılması; çok teorik, karmaşık veya çelişkili format.</w:t>
      </w:r>
    </w:p>
    <w:p w14:paraId="3EFB9067" w14:textId="6CF729F1" w:rsidR="00AF37CA" w:rsidRPr="00723CC1" w:rsidRDefault="00F32768" w:rsidP="00CF7A8E">
      <w:pPr>
        <w:spacing w:before="20" w:after="20"/>
        <w:rPr>
          <w:rFonts w:ascii="Arial" w:hAnsi="Arial" w:cs="Arial"/>
          <w:sz w:val="22"/>
          <w:szCs w:val="22"/>
        </w:rPr>
      </w:pPr>
      <w:r w:rsidRPr="00723CC1">
        <w:rPr>
          <w:rFonts w:ascii="Arial" w:hAnsi="Arial" w:cs="Arial"/>
          <w:sz w:val="22"/>
          <w:szCs w:val="22"/>
        </w:rPr>
        <w:t>Yüzeyde “doküman sorunu” gibi görünür; kök neden çoğu kez eğitim/yetkinlik veya tasarım/ergonomi tarafındadır.</w:t>
      </w:r>
    </w:p>
    <w:p w14:paraId="53DF9C41"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447A457A" w14:textId="77777777" w:rsidR="00AF37CA" w:rsidRPr="00723CC1" w:rsidRDefault="00AF37CA" w:rsidP="00CF7A8E">
      <w:pPr>
        <w:numPr>
          <w:ilvl w:val="0"/>
          <w:numId w:val="481"/>
        </w:numPr>
        <w:spacing w:before="20" w:after="20"/>
        <w:rPr>
          <w:rFonts w:ascii="Arial" w:hAnsi="Arial" w:cs="Arial"/>
          <w:sz w:val="22"/>
          <w:szCs w:val="22"/>
        </w:rPr>
      </w:pPr>
      <w:r w:rsidRPr="00723CC1">
        <w:rPr>
          <w:rFonts w:ascii="Arial" w:hAnsi="Arial" w:cs="Arial"/>
          <w:sz w:val="22"/>
          <w:szCs w:val="22"/>
        </w:rPr>
        <w:t>SPP, normal koşulları tarif ederken; başlangıç, duruş, arıza yönetimi, by-pass, devreden alma, acil durum ve geçici durum senaryolarını kapsam dışı bırakmaktadır.</w:t>
      </w:r>
    </w:p>
    <w:p w14:paraId="21C82753" w14:textId="37B1ACD2" w:rsidR="00AF37CA" w:rsidRPr="00723CC1" w:rsidRDefault="00AF37CA" w:rsidP="00CF7A8E">
      <w:pPr>
        <w:numPr>
          <w:ilvl w:val="0"/>
          <w:numId w:val="481"/>
        </w:numPr>
        <w:spacing w:before="20" w:after="20"/>
        <w:rPr>
          <w:rFonts w:ascii="Arial" w:hAnsi="Arial" w:cs="Arial"/>
          <w:sz w:val="22"/>
          <w:szCs w:val="22"/>
        </w:rPr>
      </w:pPr>
      <w:r w:rsidRPr="00723CC1">
        <w:rPr>
          <w:rFonts w:ascii="Arial" w:hAnsi="Arial" w:cs="Arial"/>
          <w:sz w:val="22"/>
          <w:szCs w:val="22"/>
        </w:rPr>
        <w:t>Prosedürde teknik hatalar (yanlış sınır değerler, yanlış ekipman referansları, eski dizayn verileri) veya eksik karar noktaları bulunması.</w:t>
      </w:r>
    </w:p>
    <w:p w14:paraId="31AFB74F" w14:textId="77777777" w:rsidR="000606D9" w:rsidRPr="00723CC1" w:rsidRDefault="000606D9">
      <w:pPr>
        <w:rPr>
          <w:rFonts w:ascii="Arial" w:hAnsi="Arial" w:cs="Arial"/>
          <w:b/>
          <w:bCs/>
          <w:sz w:val="22"/>
          <w:szCs w:val="22"/>
        </w:rPr>
      </w:pPr>
    </w:p>
    <w:p w14:paraId="6BFAD1EA" w14:textId="25E571F8" w:rsidR="008F7DA8" w:rsidRPr="00723CC1" w:rsidRDefault="00FB283C" w:rsidP="00ED7BAF">
      <w:pPr>
        <w:rPr>
          <w:rFonts w:ascii="Arial" w:hAnsi="Arial" w:cs="Arial"/>
          <w:b/>
          <w:bCs/>
          <w:sz w:val="22"/>
          <w:szCs w:val="22"/>
          <w:lang w:val="en-US"/>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8F7DA8" w:rsidRPr="00723CC1">
        <w:rPr>
          <w:rFonts w:ascii="Arial" w:hAnsi="Arial" w:cs="Arial"/>
          <w:b/>
          <w:bCs/>
          <w:sz w:val="22"/>
          <w:szCs w:val="22"/>
          <w:lang w:val="en-US"/>
        </w:rPr>
        <w:t>“</w:t>
      </w:r>
      <w:proofErr w:type="spellStart"/>
      <w:r w:rsidR="008F7DA8" w:rsidRPr="00723CC1">
        <w:rPr>
          <w:rFonts w:ascii="Arial" w:hAnsi="Arial" w:cs="Arial"/>
          <w:b/>
          <w:bCs/>
          <w:sz w:val="22"/>
          <w:szCs w:val="22"/>
          <w:lang w:val="en-US"/>
        </w:rPr>
        <w:t>SPP’ye</w:t>
      </w:r>
      <w:proofErr w:type="spellEnd"/>
      <w:r w:rsidR="008F7DA8" w:rsidRPr="00723CC1">
        <w:rPr>
          <w:rFonts w:ascii="Arial" w:hAnsi="Arial" w:cs="Arial"/>
          <w:b/>
          <w:bCs/>
          <w:sz w:val="22"/>
          <w:szCs w:val="22"/>
          <w:lang w:val="en-US"/>
        </w:rPr>
        <w:t xml:space="preserve"> </w:t>
      </w:r>
      <w:proofErr w:type="spellStart"/>
      <w:r w:rsidR="008F7DA8" w:rsidRPr="00723CC1">
        <w:rPr>
          <w:rFonts w:ascii="Arial" w:hAnsi="Arial" w:cs="Arial"/>
          <w:b/>
          <w:bCs/>
          <w:sz w:val="22"/>
          <w:szCs w:val="22"/>
          <w:lang w:val="en-US"/>
        </w:rPr>
        <w:t>sahadan</w:t>
      </w:r>
      <w:proofErr w:type="spellEnd"/>
      <w:r w:rsidR="008F7DA8" w:rsidRPr="00723CC1">
        <w:rPr>
          <w:rFonts w:ascii="Arial" w:hAnsi="Arial" w:cs="Arial"/>
          <w:b/>
          <w:bCs/>
          <w:sz w:val="22"/>
          <w:szCs w:val="22"/>
          <w:lang w:val="en-US"/>
        </w:rPr>
        <w:t xml:space="preserve"> </w:t>
      </w:r>
      <w:proofErr w:type="spellStart"/>
      <w:r w:rsidR="008F7DA8" w:rsidRPr="00723CC1">
        <w:rPr>
          <w:rFonts w:ascii="Arial" w:hAnsi="Arial" w:cs="Arial"/>
          <w:b/>
          <w:bCs/>
          <w:sz w:val="22"/>
          <w:szCs w:val="22"/>
          <w:lang w:val="en-US"/>
        </w:rPr>
        <w:t>erişilemiyor</w:t>
      </w:r>
      <w:proofErr w:type="spellEnd"/>
      <w:r w:rsidR="008F7DA8" w:rsidRPr="00723CC1">
        <w:rPr>
          <w:rFonts w:ascii="Arial" w:hAnsi="Arial" w:cs="Arial"/>
          <w:b/>
          <w:bCs/>
          <w:sz w:val="22"/>
          <w:szCs w:val="22"/>
          <w:lang w:val="en-US"/>
        </w:rPr>
        <w:t>” “</w:t>
      </w:r>
      <w:proofErr w:type="spellStart"/>
      <w:r w:rsidR="008F7DA8" w:rsidRPr="00723CC1">
        <w:rPr>
          <w:rFonts w:ascii="Arial" w:hAnsi="Arial" w:cs="Arial"/>
          <w:b/>
          <w:bCs/>
          <w:sz w:val="22"/>
          <w:szCs w:val="22"/>
          <w:lang w:val="en-US"/>
        </w:rPr>
        <w:t>intranette</w:t>
      </w:r>
      <w:proofErr w:type="spellEnd"/>
      <w:r w:rsidR="008F7DA8" w:rsidRPr="00723CC1">
        <w:rPr>
          <w:rFonts w:ascii="Arial" w:hAnsi="Arial" w:cs="Arial"/>
          <w:b/>
          <w:bCs/>
          <w:sz w:val="22"/>
          <w:szCs w:val="22"/>
          <w:lang w:val="en-US"/>
        </w:rPr>
        <w:t xml:space="preserve"> var, </w:t>
      </w:r>
      <w:proofErr w:type="spellStart"/>
      <w:r w:rsidR="008F7DA8" w:rsidRPr="00723CC1">
        <w:rPr>
          <w:rFonts w:ascii="Arial" w:hAnsi="Arial" w:cs="Arial"/>
          <w:b/>
          <w:bCs/>
          <w:sz w:val="22"/>
          <w:szCs w:val="22"/>
          <w:lang w:val="en-US"/>
        </w:rPr>
        <w:t>sahada</w:t>
      </w:r>
      <w:proofErr w:type="spellEnd"/>
      <w:r w:rsidR="008F7DA8" w:rsidRPr="00723CC1">
        <w:rPr>
          <w:rFonts w:ascii="Arial" w:hAnsi="Arial" w:cs="Arial"/>
          <w:b/>
          <w:bCs/>
          <w:sz w:val="22"/>
          <w:szCs w:val="22"/>
          <w:lang w:val="en-US"/>
        </w:rPr>
        <w:t xml:space="preserve"> yok” “</w:t>
      </w:r>
      <w:proofErr w:type="spellStart"/>
      <w:r w:rsidR="008F7DA8" w:rsidRPr="00723CC1">
        <w:rPr>
          <w:rFonts w:ascii="Arial" w:hAnsi="Arial" w:cs="Arial"/>
          <w:b/>
          <w:bCs/>
          <w:sz w:val="22"/>
          <w:szCs w:val="22"/>
          <w:lang w:val="en-US"/>
        </w:rPr>
        <w:t>basılı</w:t>
      </w:r>
      <w:proofErr w:type="spellEnd"/>
      <w:r w:rsidR="008F7DA8" w:rsidRPr="00723CC1">
        <w:rPr>
          <w:rFonts w:ascii="Arial" w:hAnsi="Arial" w:cs="Arial"/>
          <w:b/>
          <w:bCs/>
          <w:sz w:val="22"/>
          <w:szCs w:val="22"/>
          <w:lang w:val="en-US"/>
        </w:rPr>
        <w:t xml:space="preserve"> </w:t>
      </w:r>
      <w:proofErr w:type="spellStart"/>
      <w:r w:rsidR="008F7DA8" w:rsidRPr="00723CC1">
        <w:rPr>
          <w:rFonts w:ascii="Arial" w:hAnsi="Arial" w:cs="Arial"/>
          <w:b/>
          <w:bCs/>
          <w:sz w:val="22"/>
          <w:szCs w:val="22"/>
          <w:lang w:val="en-US"/>
        </w:rPr>
        <w:t>kopya</w:t>
      </w:r>
      <w:proofErr w:type="spellEnd"/>
      <w:r w:rsidR="008F7DA8" w:rsidRPr="00723CC1">
        <w:rPr>
          <w:rFonts w:ascii="Arial" w:hAnsi="Arial" w:cs="Arial"/>
          <w:b/>
          <w:bCs/>
          <w:sz w:val="22"/>
          <w:szCs w:val="22"/>
          <w:lang w:val="en-US"/>
        </w:rPr>
        <w:t xml:space="preserve"> </w:t>
      </w:r>
      <w:proofErr w:type="spellStart"/>
      <w:r w:rsidR="008F7DA8" w:rsidRPr="00723CC1">
        <w:rPr>
          <w:rFonts w:ascii="Arial" w:hAnsi="Arial" w:cs="Arial"/>
          <w:b/>
          <w:bCs/>
          <w:sz w:val="22"/>
          <w:szCs w:val="22"/>
          <w:lang w:val="en-US"/>
        </w:rPr>
        <w:t>güncel</w:t>
      </w:r>
      <w:proofErr w:type="spellEnd"/>
      <w:r w:rsidR="008F7DA8" w:rsidRPr="00723CC1">
        <w:rPr>
          <w:rFonts w:ascii="Arial" w:hAnsi="Arial" w:cs="Arial"/>
          <w:b/>
          <w:bCs/>
          <w:sz w:val="22"/>
          <w:szCs w:val="22"/>
          <w:lang w:val="en-US"/>
        </w:rPr>
        <w:t xml:space="preserve"> </w:t>
      </w:r>
      <w:proofErr w:type="spellStart"/>
      <w:r w:rsidR="008F7DA8" w:rsidRPr="00723CC1">
        <w:rPr>
          <w:rFonts w:ascii="Arial" w:hAnsi="Arial" w:cs="Arial"/>
          <w:b/>
          <w:bCs/>
          <w:sz w:val="22"/>
          <w:szCs w:val="22"/>
          <w:lang w:val="en-US"/>
        </w:rPr>
        <w:t>değil</w:t>
      </w:r>
      <w:proofErr w:type="spellEnd"/>
      <w:r w:rsidR="008F7DA8" w:rsidRPr="00723CC1">
        <w:rPr>
          <w:rFonts w:ascii="Arial" w:hAnsi="Arial" w:cs="Arial"/>
          <w:b/>
          <w:bCs/>
          <w:sz w:val="22"/>
          <w:szCs w:val="22"/>
          <w:lang w:val="en-US"/>
        </w:rPr>
        <w:t xml:space="preserve">” “yeni </w:t>
      </w:r>
      <w:proofErr w:type="spellStart"/>
      <w:r w:rsidR="008F7DA8" w:rsidRPr="00723CC1">
        <w:rPr>
          <w:rFonts w:ascii="Arial" w:hAnsi="Arial" w:cs="Arial"/>
          <w:b/>
          <w:bCs/>
          <w:sz w:val="22"/>
          <w:szCs w:val="22"/>
          <w:lang w:val="en-US"/>
        </w:rPr>
        <w:t>revizyon</w:t>
      </w:r>
      <w:proofErr w:type="spellEnd"/>
      <w:r w:rsidR="008F7DA8" w:rsidRPr="00723CC1">
        <w:rPr>
          <w:rFonts w:ascii="Arial" w:hAnsi="Arial" w:cs="Arial"/>
          <w:b/>
          <w:bCs/>
          <w:sz w:val="22"/>
          <w:szCs w:val="22"/>
          <w:lang w:val="en-US"/>
        </w:rPr>
        <w:t xml:space="preserve"> </w:t>
      </w:r>
      <w:proofErr w:type="spellStart"/>
      <w:r w:rsidR="008F7DA8" w:rsidRPr="00723CC1">
        <w:rPr>
          <w:rFonts w:ascii="Arial" w:hAnsi="Arial" w:cs="Arial"/>
          <w:b/>
          <w:bCs/>
          <w:sz w:val="22"/>
          <w:szCs w:val="22"/>
          <w:lang w:val="en-US"/>
        </w:rPr>
        <w:t>personele</w:t>
      </w:r>
      <w:proofErr w:type="spellEnd"/>
      <w:r w:rsidR="008F7DA8" w:rsidRPr="00723CC1">
        <w:rPr>
          <w:rFonts w:ascii="Arial" w:hAnsi="Arial" w:cs="Arial"/>
          <w:b/>
          <w:bCs/>
          <w:sz w:val="22"/>
          <w:szCs w:val="22"/>
          <w:lang w:val="en-US"/>
        </w:rPr>
        <w:t xml:space="preserve"> </w:t>
      </w:r>
      <w:proofErr w:type="spellStart"/>
      <w:r w:rsidR="008F7DA8" w:rsidRPr="00723CC1">
        <w:rPr>
          <w:rFonts w:ascii="Arial" w:hAnsi="Arial" w:cs="Arial"/>
          <w:b/>
          <w:bCs/>
          <w:sz w:val="22"/>
          <w:szCs w:val="22"/>
          <w:lang w:val="en-US"/>
        </w:rPr>
        <w:t>iletilmedi</w:t>
      </w:r>
      <w:proofErr w:type="spellEnd"/>
      <w:r w:rsidR="008F7DA8" w:rsidRPr="00723CC1">
        <w:rPr>
          <w:rFonts w:ascii="Arial" w:hAnsi="Arial" w:cs="Arial"/>
          <w:b/>
          <w:bCs/>
          <w:sz w:val="22"/>
          <w:szCs w:val="22"/>
          <w:lang w:val="en-US"/>
        </w:rPr>
        <w:t>” “</w:t>
      </w:r>
      <w:proofErr w:type="spellStart"/>
      <w:r w:rsidR="008F7DA8" w:rsidRPr="00723CC1">
        <w:rPr>
          <w:rFonts w:ascii="Arial" w:hAnsi="Arial" w:cs="Arial"/>
          <w:b/>
          <w:bCs/>
          <w:sz w:val="22"/>
          <w:szCs w:val="22"/>
          <w:lang w:val="en-US"/>
        </w:rPr>
        <w:t>ekip</w:t>
      </w:r>
      <w:proofErr w:type="spellEnd"/>
      <w:r w:rsidR="008F7DA8" w:rsidRPr="00723CC1">
        <w:rPr>
          <w:rFonts w:ascii="Arial" w:hAnsi="Arial" w:cs="Arial"/>
          <w:b/>
          <w:bCs/>
          <w:sz w:val="22"/>
          <w:szCs w:val="22"/>
          <w:lang w:val="en-US"/>
        </w:rPr>
        <w:t xml:space="preserve"> </w:t>
      </w:r>
      <w:proofErr w:type="spellStart"/>
      <w:r w:rsidR="008F7DA8" w:rsidRPr="00723CC1">
        <w:rPr>
          <w:rFonts w:ascii="Arial" w:hAnsi="Arial" w:cs="Arial"/>
          <w:b/>
          <w:bCs/>
          <w:sz w:val="22"/>
          <w:szCs w:val="22"/>
          <w:lang w:val="en-US"/>
        </w:rPr>
        <w:t>eski</w:t>
      </w:r>
      <w:proofErr w:type="spellEnd"/>
      <w:r w:rsidR="008F7DA8" w:rsidRPr="00723CC1">
        <w:rPr>
          <w:rFonts w:ascii="Arial" w:hAnsi="Arial" w:cs="Arial"/>
          <w:b/>
          <w:bCs/>
          <w:sz w:val="22"/>
          <w:szCs w:val="22"/>
          <w:lang w:val="en-US"/>
        </w:rPr>
        <w:t xml:space="preserve"> </w:t>
      </w:r>
      <w:proofErr w:type="spellStart"/>
      <w:r w:rsidR="008F7DA8" w:rsidRPr="00723CC1">
        <w:rPr>
          <w:rFonts w:ascii="Arial" w:hAnsi="Arial" w:cs="Arial"/>
          <w:b/>
          <w:bCs/>
          <w:sz w:val="22"/>
          <w:szCs w:val="22"/>
          <w:lang w:val="en-US"/>
        </w:rPr>
        <w:t>prosedürle</w:t>
      </w:r>
      <w:proofErr w:type="spellEnd"/>
      <w:r w:rsidR="008F7DA8" w:rsidRPr="00723CC1">
        <w:rPr>
          <w:rFonts w:ascii="Arial" w:hAnsi="Arial" w:cs="Arial"/>
          <w:b/>
          <w:bCs/>
          <w:sz w:val="22"/>
          <w:szCs w:val="22"/>
          <w:lang w:val="en-US"/>
        </w:rPr>
        <w:t xml:space="preserve"> </w:t>
      </w:r>
      <w:proofErr w:type="spellStart"/>
      <w:r w:rsidR="008F7DA8" w:rsidRPr="00723CC1">
        <w:rPr>
          <w:rFonts w:ascii="Arial" w:hAnsi="Arial" w:cs="Arial"/>
          <w:b/>
          <w:bCs/>
          <w:sz w:val="22"/>
          <w:szCs w:val="22"/>
          <w:lang w:val="en-US"/>
        </w:rPr>
        <w:t>çalışıyor</w:t>
      </w:r>
      <w:proofErr w:type="spellEnd"/>
      <w:r w:rsidR="008F7DA8" w:rsidRPr="00723CC1">
        <w:rPr>
          <w:rFonts w:ascii="Arial" w:hAnsi="Arial" w:cs="Arial"/>
          <w:b/>
          <w:bCs/>
          <w:sz w:val="22"/>
          <w:szCs w:val="22"/>
          <w:lang w:val="en-US"/>
        </w:rPr>
        <w:t>”</w:t>
      </w:r>
    </w:p>
    <w:p w14:paraId="5E34B140" w14:textId="0FCC7D14" w:rsidR="00AF37CA" w:rsidRPr="00723CC1" w:rsidRDefault="00AF37CA" w:rsidP="0032586A">
      <w:pPr>
        <w:pStyle w:val="Heading2"/>
      </w:pPr>
      <w:bookmarkStart w:id="179" w:name="_Toc231335200"/>
      <w:r w:rsidRPr="00723CC1">
        <w:t>D9.3 SPP iletişim ve erişiminin etkisiz olması</w:t>
      </w:r>
      <w:bookmarkEnd w:id="179"/>
    </w:p>
    <w:p w14:paraId="34BE61E1" w14:textId="02FEBE60" w:rsidR="00AF37CA" w:rsidRPr="00723CC1" w:rsidRDefault="00AF37CA" w:rsidP="00CF7A8E">
      <w:pPr>
        <w:spacing w:before="20" w:after="20"/>
        <w:rPr>
          <w:rFonts w:ascii="Arial" w:hAnsi="Arial" w:cs="Arial"/>
          <w:sz w:val="22"/>
          <w:szCs w:val="22"/>
        </w:rPr>
      </w:pPr>
      <w:r w:rsidRPr="00723CC1">
        <w:rPr>
          <w:rFonts w:ascii="Arial" w:hAnsi="Arial" w:cs="Arial"/>
          <w:sz w:val="22"/>
          <w:szCs w:val="22"/>
        </w:rPr>
        <w:t xml:space="preserve">Bu madde, doğru ve yeterli içerikteki SPP’lerin var olmasına rağmen; bu dokümanların çalışanlara zamanında, anlaşılır ve erişilebilir biçimde ulaştırılamamasını, yani “mevcut ama fiilen kullanılmayan doküman” durumunu ifade eder. </w:t>
      </w:r>
      <w:r w:rsidR="003A1672" w:rsidRPr="00723CC1">
        <w:rPr>
          <w:rFonts w:ascii="Arial" w:hAnsi="Arial" w:cs="Arial"/>
          <w:sz w:val="22"/>
          <w:szCs w:val="22"/>
        </w:rPr>
        <w:t>KNA</w:t>
      </w:r>
      <w:r w:rsidRPr="00723CC1">
        <w:rPr>
          <w:rFonts w:ascii="Arial" w:hAnsi="Arial" w:cs="Arial"/>
          <w:sz w:val="22"/>
          <w:szCs w:val="22"/>
        </w:rPr>
        <w:t xml:space="preserve"> perspektifinde, iletişim, doküman yönetimi ve eğitim süreçlerinin entegrasyonundaki boşluklara işaret eder.</w:t>
      </w:r>
    </w:p>
    <w:p w14:paraId="06BDD70C"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3BEFA6D3" w14:textId="77777777" w:rsidR="00AF37CA" w:rsidRPr="00723CC1" w:rsidRDefault="00AF37CA" w:rsidP="00CF7A8E">
      <w:pPr>
        <w:numPr>
          <w:ilvl w:val="0"/>
          <w:numId w:val="487"/>
        </w:numPr>
        <w:spacing w:before="20" w:after="20"/>
        <w:rPr>
          <w:rFonts w:ascii="Arial" w:hAnsi="Arial" w:cs="Arial"/>
          <w:sz w:val="22"/>
          <w:szCs w:val="22"/>
        </w:rPr>
      </w:pPr>
      <w:r w:rsidRPr="00723CC1">
        <w:rPr>
          <w:rFonts w:ascii="Arial" w:hAnsi="Arial" w:cs="Arial"/>
          <w:sz w:val="22"/>
          <w:szCs w:val="22"/>
        </w:rPr>
        <w:t>SPP’lerin yalnızca intranet veya ofis bilgisayarlarında bulunması; sahadaki kontrol odası, bakım atölyesi veya mobil cihazlardan erişimin mümkün olmaması.</w:t>
      </w:r>
    </w:p>
    <w:p w14:paraId="73DFC0B8" w14:textId="77777777" w:rsidR="00AF37CA" w:rsidRPr="00723CC1" w:rsidRDefault="00AF37CA" w:rsidP="00CF7A8E">
      <w:pPr>
        <w:numPr>
          <w:ilvl w:val="0"/>
          <w:numId w:val="487"/>
        </w:numPr>
        <w:spacing w:before="20" w:after="20"/>
        <w:rPr>
          <w:rFonts w:ascii="Arial" w:hAnsi="Arial" w:cs="Arial"/>
          <w:sz w:val="22"/>
          <w:szCs w:val="22"/>
        </w:rPr>
      </w:pPr>
      <w:r w:rsidRPr="00723CC1">
        <w:rPr>
          <w:rFonts w:ascii="Arial" w:hAnsi="Arial" w:cs="Arial"/>
          <w:sz w:val="22"/>
          <w:szCs w:val="22"/>
        </w:rPr>
        <w:t>Prosedür revizyonlarının yapılıp, sahadaki basılı kopyaların güncellenmemesi; operatör ve bakım ekiplerinin eski versiyonları kullanmaya devam etmesi.</w:t>
      </w:r>
    </w:p>
    <w:p w14:paraId="39B3CE95" w14:textId="77777777" w:rsidR="000606D9" w:rsidRPr="00723CC1" w:rsidRDefault="000606D9">
      <w:pPr>
        <w:rPr>
          <w:rFonts w:ascii="Arial" w:hAnsi="Arial" w:cs="Arial"/>
          <w:b/>
          <w:bCs/>
          <w:sz w:val="22"/>
          <w:szCs w:val="22"/>
        </w:rPr>
      </w:pPr>
    </w:p>
    <w:p w14:paraId="727E46A4" w14:textId="27E35A0A" w:rsidR="008F7DA8" w:rsidRPr="00723CC1" w:rsidRDefault="00FB283C" w:rsidP="008F7DA8">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prosedür pratikte uygulanamıyor” “aynı anda iki yerde olma beklentisi” “aşırı evrak/imza yükü” “SPP’deki ekipman/KKD sahada yok” “adımlar iş akışına uymuyor”</w:t>
      </w:r>
    </w:p>
    <w:p w14:paraId="453AEE2A" w14:textId="5CDBACBA" w:rsidR="00AF37CA" w:rsidRPr="00723CC1" w:rsidRDefault="00AF37CA" w:rsidP="0032586A">
      <w:pPr>
        <w:pStyle w:val="Heading2"/>
      </w:pPr>
      <w:bookmarkStart w:id="180" w:name="_Toc231335201"/>
      <w:r w:rsidRPr="00723CC1">
        <w:t>D9.4 SPP’nin saha koşullarında uygulanabilir olmaması</w:t>
      </w:r>
      <w:bookmarkEnd w:id="180"/>
    </w:p>
    <w:p w14:paraId="35B4D451" w14:textId="7B050751" w:rsidR="00AF37CA" w:rsidRPr="00723CC1" w:rsidRDefault="00F32768" w:rsidP="00CF7A8E">
      <w:pPr>
        <w:spacing w:before="20" w:after="20"/>
        <w:rPr>
          <w:rFonts w:ascii="Arial" w:hAnsi="Arial" w:cs="Arial"/>
          <w:sz w:val="22"/>
          <w:szCs w:val="22"/>
        </w:rPr>
      </w:pPr>
      <w:r w:rsidRPr="00723CC1">
        <w:rPr>
          <w:rFonts w:ascii="Arial" w:hAnsi="Arial" w:cs="Arial"/>
          <w:sz w:val="22"/>
          <w:szCs w:val="22"/>
        </w:rPr>
        <w:t>K</w:t>
      </w:r>
      <w:r w:rsidR="00AF37CA" w:rsidRPr="00723CC1">
        <w:rPr>
          <w:rFonts w:ascii="Arial" w:hAnsi="Arial" w:cs="Arial"/>
          <w:sz w:val="22"/>
          <w:szCs w:val="22"/>
        </w:rPr>
        <w:t>ağıt üzerinde teknik olarak doğru görünen SPP’nin; gerçek saha koşulları, insan faktörleri ve mevcut kaynaklar dikkate alındığında pratikte uygulanabilir olmamasını ifade eder. SPP adımları iş akışına, zaman baskısına, ekipman yerleşimine, personel sayısına veya bilişsel yük sınırlarına uygun tasarlanmadığı için çalışanlar “uygulayamayacağı” bir dokümanla karşı karşıya kalır.</w:t>
      </w:r>
      <w:r w:rsidR="00A11E76" w:rsidRPr="00723CC1">
        <w:rPr>
          <w:rFonts w:ascii="Arial" w:hAnsi="Arial" w:cs="Arial"/>
          <w:sz w:val="22"/>
          <w:szCs w:val="22"/>
        </w:rPr>
        <w:t xml:space="preserve"> P</w:t>
      </w:r>
      <w:r w:rsidR="00AF37CA" w:rsidRPr="00723CC1">
        <w:rPr>
          <w:rFonts w:ascii="Arial" w:hAnsi="Arial" w:cs="Arial"/>
          <w:sz w:val="22"/>
          <w:szCs w:val="22"/>
        </w:rPr>
        <w:t>rosedür tasarımı ile işin fiili icrası arasındaki ergonomik ve organizasyonel uyumsuzluğun, davranışsal sapmaları sistematik olarak tetiklediği durumdur.</w:t>
      </w:r>
    </w:p>
    <w:p w14:paraId="754203E3"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09C0651" w14:textId="77777777" w:rsidR="00AF37CA" w:rsidRPr="00723CC1" w:rsidRDefault="00AF37CA" w:rsidP="00CF7A8E">
      <w:pPr>
        <w:numPr>
          <w:ilvl w:val="0"/>
          <w:numId w:val="493"/>
        </w:numPr>
        <w:spacing w:before="20" w:after="20"/>
        <w:rPr>
          <w:rFonts w:ascii="Arial" w:hAnsi="Arial" w:cs="Arial"/>
          <w:sz w:val="22"/>
          <w:szCs w:val="22"/>
        </w:rPr>
      </w:pPr>
      <w:r w:rsidRPr="00723CC1">
        <w:rPr>
          <w:rFonts w:ascii="Arial" w:hAnsi="Arial" w:cs="Arial"/>
          <w:sz w:val="22"/>
          <w:szCs w:val="22"/>
        </w:rPr>
        <w:t>Bir adımda aynı kişiden, aynı anda hem sahada fiziksel işlem yapması hem de kontrol odasında gösterge izlemesi veya kayıt girmesi beklenmesi.</w:t>
      </w:r>
    </w:p>
    <w:p w14:paraId="7CAB05CC" w14:textId="77777777" w:rsidR="00AF37CA" w:rsidRPr="00723CC1" w:rsidRDefault="00AF37CA" w:rsidP="00CF7A8E">
      <w:pPr>
        <w:numPr>
          <w:ilvl w:val="0"/>
          <w:numId w:val="493"/>
        </w:numPr>
        <w:spacing w:before="20" w:after="20"/>
        <w:rPr>
          <w:rFonts w:ascii="Arial" w:hAnsi="Arial" w:cs="Arial"/>
          <w:sz w:val="22"/>
          <w:szCs w:val="22"/>
        </w:rPr>
      </w:pPr>
      <w:r w:rsidRPr="00723CC1">
        <w:rPr>
          <w:rFonts w:ascii="Arial" w:hAnsi="Arial" w:cs="Arial"/>
          <w:sz w:val="22"/>
          <w:szCs w:val="22"/>
        </w:rPr>
        <w:t>Her adım için detaylı form doldurma, imza, tarih vb. gereklilikler nedeniyle, acil veya yoğun operasyon koşullarında prosedürün iş akışını pratik olmaktan çıkarması.</w:t>
      </w:r>
    </w:p>
    <w:p w14:paraId="480A620A" w14:textId="77777777" w:rsidR="00AF37CA" w:rsidRPr="00723CC1" w:rsidRDefault="00AF37CA" w:rsidP="00CF7A8E">
      <w:pPr>
        <w:numPr>
          <w:ilvl w:val="0"/>
          <w:numId w:val="493"/>
        </w:numPr>
        <w:spacing w:before="20" w:after="20"/>
        <w:rPr>
          <w:rFonts w:ascii="Arial" w:hAnsi="Arial" w:cs="Arial"/>
          <w:sz w:val="22"/>
          <w:szCs w:val="22"/>
        </w:rPr>
      </w:pPr>
      <w:r w:rsidRPr="00723CC1">
        <w:rPr>
          <w:rFonts w:ascii="Arial" w:hAnsi="Arial" w:cs="Arial"/>
          <w:sz w:val="22"/>
          <w:szCs w:val="22"/>
        </w:rPr>
        <w:t>SPP’nin belirlediği kişisel koruyucu donanım, ekipman veya test cihazlarının sahada kolay erişilebilir olmaması; her uygulamada ciddi zaman kaybı ve ek koordinasyon gerektirmesi.</w:t>
      </w:r>
    </w:p>
    <w:p w14:paraId="4DF399FB" w14:textId="77777777" w:rsidR="000606D9" w:rsidRPr="00723CC1" w:rsidRDefault="000606D9">
      <w:pPr>
        <w:rPr>
          <w:rFonts w:ascii="Arial" w:hAnsi="Arial" w:cs="Arial"/>
          <w:b/>
          <w:bCs/>
          <w:sz w:val="22"/>
          <w:szCs w:val="22"/>
        </w:rPr>
      </w:pPr>
    </w:p>
    <w:p w14:paraId="04DA6F90" w14:textId="31D002A2" w:rsidR="008F7DA8" w:rsidRPr="00723CC1" w:rsidRDefault="00FB283C" w:rsidP="008F7DA8">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prosedüre uyum hiç gözlenmiyor” “sapmalar kayda geçirilmiyor” ““bu seferlik böyle olsun” kültürü” “SPP dışı uygulama kanıksanmış” “uyumsuzluğa geri bildirim/veri yok”</w:t>
      </w:r>
      <w:r w:rsidR="00216A5C" w:rsidRPr="00723CC1">
        <w:rPr>
          <w:rFonts w:ascii="Arial" w:hAnsi="Arial" w:cs="Arial"/>
          <w:b/>
          <w:bCs/>
          <w:sz w:val="22"/>
          <w:szCs w:val="22"/>
        </w:rPr>
        <w:t xml:space="preserve"> </w:t>
      </w:r>
      <w:r w:rsidR="00216A5C" w:rsidRPr="00723CC1">
        <w:rPr>
          <w:rFonts w:ascii="Arial" w:hAnsi="Arial" w:cs="Arial"/>
          <w:b/>
          <w:bCs/>
          <w:sz w:val="22"/>
          <w:szCs w:val="22"/>
        </w:rPr>
        <w:t>"sapma görüldü geçildi"</w:t>
      </w:r>
    </w:p>
    <w:p w14:paraId="56AFA29B" w14:textId="20AF6C4C" w:rsidR="00AF37CA" w:rsidRPr="00723CC1" w:rsidRDefault="00AF37CA" w:rsidP="0032586A">
      <w:pPr>
        <w:pStyle w:val="Heading2"/>
      </w:pPr>
      <w:bookmarkStart w:id="181" w:name="_Toc231335202"/>
      <w:r w:rsidRPr="00723CC1">
        <w:t>D9.5 SPP’nin uygulanmasının izlenmemesi ve denetlenmemesi</w:t>
      </w:r>
      <w:bookmarkEnd w:id="181"/>
    </w:p>
    <w:p w14:paraId="6CC26129" w14:textId="4729ABA0" w:rsidR="00AF37CA" w:rsidRPr="00723CC1" w:rsidRDefault="00A11E76" w:rsidP="00CF7A8E">
      <w:pPr>
        <w:spacing w:before="20" w:after="20"/>
        <w:rPr>
          <w:rFonts w:ascii="Arial" w:hAnsi="Arial" w:cs="Arial"/>
          <w:sz w:val="22"/>
          <w:szCs w:val="22"/>
        </w:rPr>
      </w:pPr>
      <w:r w:rsidRPr="00723CC1">
        <w:rPr>
          <w:rFonts w:ascii="Arial" w:hAnsi="Arial" w:cs="Arial"/>
          <w:sz w:val="22"/>
          <w:szCs w:val="22"/>
        </w:rPr>
        <w:t>U</w:t>
      </w:r>
      <w:r w:rsidR="00AF37CA" w:rsidRPr="00723CC1">
        <w:rPr>
          <w:rFonts w:ascii="Arial" w:hAnsi="Arial" w:cs="Arial"/>
          <w:sz w:val="22"/>
          <w:szCs w:val="22"/>
        </w:rPr>
        <w:t xml:space="preserve">ygun ve uygulanabilir bir SPP mevcut olmasına rağmen; bu prosedürün fiilen uygulanıp uygulanmadığının sistematik olarak izlenmemesi, denetlenmemesi ve sapmaların yönetilmemesini ifade eder. Yani yönetim sistemi, prosedüre uyumu sadece “varsayar”; sahadaki gerçek davranış ile yazılı SPP arasındaki uyumu aktif olarak takip etmez. </w:t>
      </w:r>
      <w:r w:rsidRPr="00723CC1">
        <w:rPr>
          <w:rFonts w:ascii="Arial" w:hAnsi="Arial" w:cs="Arial"/>
          <w:sz w:val="22"/>
          <w:szCs w:val="22"/>
        </w:rPr>
        <w:t>D</w:t>
      </w:r>
      <w:r w:rsidR="00AF37CA" w:rsidRPr="00723CC1">
        <w:rPr>
          <w:rFonts w:ascii="Arial" w:hAnsi="Arial" w:cs="Arial"/>
          <w:sz w:val="22"/>
          <w:szCs w:val="22"/>
        </w:rPr>
        <w:t>avranışsal sapmaların, kademeli kural erozyonunun ve “normalleşmiş sapma” kültürünün yönetim tarafından fark edilmediği veya tolere edildiği durumdur.</w:t>
      </w:r>
    </w:p>
    <w:p w14:paraId="78165A27"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0C8D788A" w14:textId="77777777" w:rsidR="00AF37CA" w:rsidRPr="00723CC1" w:rsidRDefault="00AF37CA" w:rsidP="00CF7A8E">
      <w:pPr>
        <w:numPr>
          <w:ilvl w:val="0"/>
          <w:numId w:val="499"/>
        </w:numPr>
        <w:spacing w:before="20" w:after="20"/>
        <w:rPr>
          <w:rFonts w:ascii="Arial" w:hAnsi="Arial" w:cs="Arial"/>
          <w:sz w:val="22"/>
          <w:szCs w:val="22"/>
        </w:rPr>
      </w:pPr>
      <w:r w:rsidRPr="00723CC1">
        <w:rPr>
          <w:rFonts w:ascii="Arial" w:hAnsi="Arial" w:cs="Arial"/>
          <w:sz w:val="22"/>
          <w:szCs w:val="22"/>
        </w:rPr>
        <w:t>Prosedür uyumu için yapılandırılmış saha gözlemleri, iş başı denetimleri, izin formu geri kontrolleri ve kayıt incelemelerinin yapılmaması veya sadece formalite icabı yapılması.</w:t>
      </w:r>
    </w:p>
    <w:p w14:paraId="2A560F0A" w14:textId="77777777" w:rsidR="00AF37CA" w:rsidRPr="00723CC1" w:rsidRDefault="00AF37CA" w:rsidP="00CF7A8E">
      <w:pPr>
        <w:numPr>
          <w:ilvl w:val="0"/>
          <w:numId w:val="499"/>
        </w:numPr>
        <w:spacing w:before="20" w:after="20"/>
        <w:rPr>
          <w:rFonts w:ascii="Arial" w:hAnsi="Arial" w:cs="Arial"/>
          <w:sz w:val="22"/>
          <w:szCs w:val="22"/>
        </w:rPr>
      </w:pPr>
      <w:r w:rsidRPr="00723CC1">
        <w:rPr>
          <w:rFonts w:ascii="Arial" w:hAnsi="Arial" w:cs="Arial"/>
          <w:sz w:val="22"/>
          <w:szCs w:val="22"/>
        </w:rPr>
        <w:t>SPP’den sapma tespit edildiğinde, bunun ne kayda ne de kök neden analizine konu edilmesi; “bu seferlik böyle olsun” yaklaşımının rutin hale gelmesi.</w:t>
      </w:r>
    </w:p>
    <w:p w14:paraId="428BC25B" w14:textId="09DBEC52" w:rsidR="00AF37CA" w:rsidRPr="00723CC1" w:rsidRDefault="00AF37CA" w:rsidP="00CF7A8E">
      <w:pPr>
        <w:numPr>
          <w:ilvl w:val="0"/>
          <w:numId w:val="499"/>
        </w:numPr>
        <w:spacing w:before="20" w:after="20"/>
        <w:rPr>
          <w:rFonts w:ascii="Arial" w:hAnsi="Arial" w:cs="Arial"/>
          <w:sz w:val="22"/>
          <w:szCs w:val="22"/>
        </w:rPr>
      </w:pPr>
      <w:r w:rsidRPr="00723CC1">
        <w:rPr>
          <w:rFonts w:ascii="Arial" w:hAnsi="Arial" w:cs="Arial"/>
          <w:sz w:val="22"/>
          <w:szCs w:val="22"/>
        </w:rPr>
        <w:t>Kaza olmadan önce, aynı işteki prosedür dışı uygulamaların defala</w:t>
      </w:r>
      <w:r w:rsidR="000D3B52" w:rsidRPr="00723CC1">
        <w:rPr>
          <w:rFonts w:ascii="Arial" w:hAnsi="Arial" w:cs="Arial"/>
          <w:sz w:val="22"/>
          <w:szCs w:val="22"/>
        </w:rPr>
        <w:t>rca</w:t>
      </w:r>
      <w:r w:rsidRPr="00723CC1">
        <w:rPr>
          <w:rFonts w:ascii="Arial" w:hAnsi="Arial" w:cs="Arial"/>
          <w:sz w:val="22"/>
          <w:szCs w:val="22"/>
        </w:rPr>
        <w:t xml:space="preserve"> gözlemlenmesine rağmen; hiçbir sistematik geri bildirim, eğitim veya disiplin sürecinin işletilmemesi.</w:t>
      </w:r>
    </w:p>
    <w:p w14:paraId="3937C78C" w14:textId="77777777" w:rsidR="000606D9" w:rsidRPr="00723CC1" w:rsidRDefault="000606D9" w:rsidP="00CF7A8E">
      <w:pPr>
        <w:spacing w:before="20" w:after="20"/>
        <w:rPr>
          <w:rFonts w:ascii="Arial" w:hAnsi="Arial" w:cs="Arial"/>
          <w:sz w:val="22"/>
          <w:szCs w:val="22"/>
        </w:rPr>
      </w:pPr>
    </w:p>
    <w:p w14:paraId="13AAAD24" w14:textId="76BEAB7C" w:rsidR="00E8692B" w:rsidRPr="00723CC1" w:rsidRDefault="00E8692B" w:rsidP="000606D9">
      <w:pPr>
        <w:spacing w:before="20" w:after="20"/>
        <w:rPr>
          <w:rFonts w:ascii="Arial" w:hAnsi="Arial" w:cs="Arial"/>
          <w:sz w:val="22"/>
          <w:szCs w:val="22"/>
        </w:rPr>
      </w:pPr>
      <w:r w:rsidRPr="00723CC1">
        <w:rPr>
          <w:rFonts w:ascii="Arial" w:hAnsi="Arial" w:cs="Arial"/>
          <w:sz w:val="22"/>
          <w:szCs w:val="22"/>
        </w:rPr>
        <w:br w:type="page"/>
      </w:r>
    </w:p>
    <w:p w14:paraId="380210A1" w14:textId="77777777" w:rsidR="008F7DA8" w:rsidRPr="00723CC1" w:rsidRDefault="00FB283C" w:rsidP="008F7DA8">
      <w:pPr>
        <w:pStyle w:val="Heading1"/>
      </w:pPr>
      <w:bookmarkStart w:id="182" w:name="_Toc231335203"/>
      <w:r w:rsidRPr="00723CC1">
        <w:t>D10. Acil durum hazırlığı</w:t>
      </w:r>
      <w:bookmarkEnd w:id="182"/>
    </w:p>
    <w:p w14:paraId="3F54A5D4" w14:textId="3997D835" w:rsidR="008F7DA8" w:rsidRPr="00723CC1" w:rsidRDefault="008F7DA8" w:rsidP="008F7DA8">
      <w:pPr>
        <w:spacing w:before="20" w:after="20"/>
        <w:rPr>
          <w:rFonts w:ascii="Arial" w:hAnsi="Arial" w:cs="Arial"/>
          <w:b/>
          <w:bCs/>
          <w:sz w:val="22"/>
          <w:szCs w:val="22"/>
        </w:rPr>
      </w:pPr>
      <w:r w:rsidRPr="00723CC1">
        <w:rPr>
          <w:rFonts w:ascii="Arial" w:hAnsi="Arial" w:cs="Arial"/>
          <w:b/>
          <w:bCs/>
          <w:sz w:val="22"/>
          <w:szCs w:val="22"/>
        </w:rPr>
        <w:t>Anahtar kelimeler: “</w:t>
      </w:r>
      <w:r w:rsidR="00ED7BAF" w:rsidRPr="00723CC1">
        <w:rPr>
          <w:rFonts w:ascii="Arial" w:hAnsi="Arial" w:cs="Arial"/>
          <w:b/>
          <w:bCs/>
          <w:sz w:val="22"/>
          <w:szCs w:val="22"/>
        </w:rPr>
        <w:t>sadece kâğıt üstü plan” “tek senaryoya odaklı plan” “plan yıllardır güncellenmedi” “tatbikat yapılmıyor / göstermelik” “roller/senaryolar detaylı değil”</w:t>
      </w:r>
      <w:r w:rsidR="00216A5C" w:rsidRPr="00723CC1">
        <w:rPr>
          <w:rFonts w:ascii="Arial" w:hAnsi="Arial" w:cs="Arial"/>
          <w:b/>
          <w:bCs/>
          <w:sz w:val="22"/>
          <w:szCs w:val="22"/>
        </w:rPr>
        <w:t xml:space="preserve"> </w:t>
      </w:r>
      <w:r w:rsidR="00216A5C" w:rsidRPr="00723CC1">
        <w:rPr>
          <w:rFonts w:ascii="Arial" w:hAnsi="Arial" w:cs="Arial"/>
          <w:b/>
          <w:bCs/>
          <w:sz w:val="22"/>
          <w:szCs w:val="22"/>
        </w:rPr>
        <w:t>"tahliye dışı senaryo planlanmamış"</w:t>
      </w:r>
    </w:p>
    <w:p w14:paraId="6BD92AD4" w14:textId="0F4AB028" w:rsidR="00AF37CA" w:rsidRPr="00723CC1" w:rsidRDefault="00AF37CA" w:rsidP="0032586A">
      <w:pPr>
        <w:pStyle w:val="Heading2"/>
      </w:pPr>
      <w:bookmarkStart w:id="183" w:name="_Toc231335204"/>
      <w:r w:rsidRPr="00723CC1">
        <w:t>D10.1 Acil durum planları veya tatbikatlarının yetersizliği</w:t>
      </w:r>
      <w:bookmarkEnd w:id="183"/>
    </w:p>
    <w:p w14:paraId="75321713" w14:textId="620CE567" w:rsidR="00AF37CA" w:rsidRPr="00723CC1" w:rsidRDefault="005E1A22" w:rsidP="00CF7A8E">
      <w:pPr>
        <w:spacing w:before="20" w:after="20"/>
        <w:rPr>
          <w:rFonts w:ascii="Arial" w:hAnsi="Arial" w:cs="Arial"/>
          <w:sz w:val="22"/>
          <w:szCs w:val="22"/>
        </w:rPr>
      </w:pPr>
      <w:r w:rsidRPr="00723CC1">
        <w:rPr>
          <w:rFonts w:ascii="Arial" w:hAnsi="Arial" w:cs="Arial"/>
          <w:sz w:val="22"/>
          <w:szCs w:val="22"/>
        </w:rPr>
        <w:t>T</w:t>
      </w:r>
      <w:r w:rsidR="00AF37CA" w:rsidRPr="00723CC1">
        <w:rPr>
          <w:rFonts w:ascii="Arial" w:hAnsi="Arial" w:cs="Arial"/>
          <w:sz w:val="22"/>
          <w:szCs w:val="22"/>
        </w:rPr>
        <w:t>esisin acil durum yönetim sisteminin planlama ve tatbikat boyutundaki yapısal zafiyetlerini; yani acil durum planlarının hiç olmaması, sınırlı olması, güncel olmaması veya senaryo yelpazesini ve organizasyon yapısını teknik olarak kapsayamamasını ifade eder. Planlar, normal dışı proses durumları, büyük kaza senaryoları, dış kaynaklı etkilenmeler ve toparlanma fazını içerecek şekilde tasarlanmamışsa, acil durum hazırlığındaki sistemik boşluğun göstergesidir. Ayrıca planların pratikte hiç denenmemesi veya sadece formalite niteliğinde masa başı egzersizlerle sınırlandırılması, acil durum planlamasının fiilen işletilmeyen bir doküman sistemi olarak kaldığını gösterir.</w:t>
      </w:r>
    </w:p>
    <w:p w14:paraId="1DAC1E4E"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6F13471D" w14:textId="0361EB50" w:rsidR="00AF37CA" w:rsidRPr="00723CC1" w:rsidRDefault="00AF37CA" w:rsidP="00CF7A8E">
      <w:pPr>
        <w:numPr>
          <w:ilvl w:val="0"/>
          <w:numId w:val="505"/>
        </w:numPr>
        <w:spacing w:before="20" w:after="20"/>
        <w:rPr>
          <w:rFonts w:ascii="Arial" w:hAnsi="Arial" w:cs="Arial"/>
          <w:sz w:val="22"/>
          <w:szCs w:val="22"/>
        </w:rPr>
      </w:pPr>
      <w:r w:rsidRPr="00723CC1">
        <w:rPr>
          <w:rFonts w:ascii="Arial" w:hAnsi="Arial" w:cs="Arial"/>
          <w:sz w:val="22"/>
          <w:szCs w:val="22"/>
        </w:rPr>
        <w:t xml:space="preserve">Acil durum planlarının sadece yangın tahliyesi gibi tek bir temel senaryoya odaklanması; toksik gaz salımı, patlama, çoklu yaralanma, kimyasal yayılım, </w:t>
      </w:r>
      <w:r w:rsidR="00F32E34" w:rsidRPr="00723CC1">
        <w:rPr>
          <w:rFonts w:ascii="Arial" w:hAnsi="Arial" w:cs="Arial"/>
          <w:sz w:val="22"/>
          <w:szCs w:val="22"/>
        </w:rPr>
        <w:t>K</w:t>
      </w:r>
      <w:r w:rsidRPr="00723CC1">
        <w:rPr>
          <w:rFonts w:ascii="Arial" w:hAnsi="Arial" w:cs="Arial"/>
          <w:sz w:val="22"/>
          <w:szCs w:val="22"/>
        </w:rPr>
        <w:t>BRN, proses kontrol kaybı veya komşu tesisten etkilenme gibi senaryoların kapsanmaması.</w:t>
      </w:r>
    </w:p>
    <w:p w14:paraId="519C06E4" w14:textId="77777777" w:rsidR="00AF37CA" w:rsidRPr="00723CC1" w:rsidRDefault="00AF37CA" w:rsidP="00CF7A8E">
      <w:pPr>
        <w:numPr>
          <w:ilvl w:val="0"/>
          <w:numId w:val="505"/>
        </w:numPr>
        <w:spacing w:before="20" w:after="20"/>
        <w:rPr>
          <w:rFonts w:ascii="Arial" w:hAnsi="Arial" w:cs="Arial"/>
          <w:sz w:val="22"/>
          <w:szCs w:val="22"/>
        </w:rPr>
      </w:pPr>
      <w:r w:rsidRPr="00723CC1">
        <w:rPr>
          <w:rFonts w:ascii="Arial" w:hAnsi="Arial" w:cs="Arial"/>
          <w:sz w:val="22"/>
          <w:szCs w:val="22"/>
        </w:rPr>
        <w:t>Planlarda rol ve sorumlulukların genel ifadelerle (“gerekli görülen personel”, “ilgili birim”) tanımlanması; spesifik görev kartları, komuta zinciri ve karar yetkilerinin netleştirilmemesi.</w:t>
      </w:r>
    </w:p>
    <w:p w14:paraId="69C12D45" w14:textId="718E35C3" w:rsidR="00AF37CA" w:rsidRPr="00723CC1" w:rsidRDefault="00AF37CA" w:rsidP="00CF7A8E">
      <w:pPr>
        <w:numPr>
          <w:ilvl w:val="0"/>
          <w:numId w:val="505"/>
        </w:numPr>
        <w:spacing w:before="20" w:after="20"/>
        <w:rPr>
          <w:rFonts w:ascii="Arial" w:hAnsi="Arial" w:cs="Arial"/>
          <w:sz w:val="22"/>
          <w:szCs w:val="22"/>
        </w:rPr>
      </w:pPr>
      <w:r w:rsidRPr="00723CC1">
        <w:rPr>
          <w:rFonts w:ascii="Arial" w:hAnsi="Arial" w:cs="Arial"/>
          <w:sz w:val="22"/>
          <w:szCs w:val="22"/>
        </w:rPr>
        <w:t>Yılla</w:t>
      </w:r>
      <w:r w:rsidR="00F32E34" w:rsidRPr="00723CC1">
        <w:rPr>
          <w:rFonts w:ascii="Arial" w:hAnsi="Arial" w:cs="Arial"/>
          <w:sz w:val="22"/>
          <w:szCs w:val="22"/>
        </w:rPr>
        <w:t xml:space="preserve">rdır </w:t>
      </w:r>
      <w:r w:rsidR="003A1672" w:rsidRPr="00723CC1">
        <w:rPr>
          <w:rFonts w:ascii="Arial" w:hAnsi="Arial" w:cs="Arial"/>
          <w:sz w:val="22"/>
          <w:szCs w:val="22"/>
        </w:rPr>
        <w:t>KNA</w:t>
      </w:r>
      <w:r w:rsidRPr="00723CC1">
        <w:rPr>
          <w:rFonts w:ascii="Arial" w:hAnsi="Arial" w:cs="Arial"/>
          <w:sz w:val="22"/>
          <w:szCs w:val="22"/>
        </w:rPr>
        <w:t xml:space="preserve"> revizyon görmemiş, proses değişiklikleri, </w:t>
      </w:r>
      <w:r w:rsidR="000D3B52" w:rsidRPr="00723CC1">
        <w:rPr>
          <w:rFonts w:ascii="Arial" w:hAnsi="Arial" w:cs="Arial"/>
          <w:sz w:val="22"/>
          <w:szCs w:val="22"/>
        </w:rPr>
        <w:t xml:space="preserve">yerleşim düzeni </w:t>
      </w:r>
      <w:r w:rsidRPr="00723CC1">
        <w:rPr>
          <w:rFonts w:ascii="Arial" w:hAnsi="Arial" w:cs="Arial"/>
          <w:sz w:val="22"/>
          <w:szCs w:val="22"/>
        </w:rPr>
        <w:t>modifikasyonları, yeni tehlikeli maddeler ve personel yapısındaki değişikliklerle uyumsuz planların kullanılmaya devam edilmesi.</w:t>
      </w:r>
    </w:p>
    <w:p w14:paraId="32F2A51B" w14:textId="77777777" w:rsidR="00AF37CA" w:rsidRPr="00723CC1" w:rsidRDefault="00AF37CA" w:rsidP="00CF7A8E">
      <w:pPr>
        <w:numPr>
          <w:ilvl w:val="0"/>
          <w:numId w:val="505"/>
        </w:numPr>
        <w:spacing w:before="20" w:after="20"/>
        <w:rPr>
          <w:rFonts w:ascii="Arial" w:hAnsi="Arial" w:cs="Arial"/>
          <w:sz w:val="22"/>
          <w:szCs w:val="22"/>
        </w:rPr>
      </w:pPr>
      <w:r w:rsidRPr="00723CC1">
        <w:rPr>
          <w:rFonts w:ascii="Arial" w:hAnsi="Arial" w:cs="Arial"/>
          <w:sz w:val="22"/>
          <w:szCs w:val="22"/>
        </w:rPr>
        <w:t>Tatbikatların hiç yapılmaması, yalnızca evrak üzerinde yapılmış gibi gösterilmesi veya tekdüze, öngörülebilir ve düşük zorluk seviyesinde senaryolarla sınırlı tutulması.</w:t>
      </w:r>
    </w:p>
    <w:p w14:paraId="136E278B" w14:textId="68F2DF69" w:rsidR="008F7DA8" w:rsidRPr="00723CC1" w:rsidRDefault="00FB283C" w:rsidP="00216A5C">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 xml:space="preserve">Anahtar kelimeler: </w:t>
      </w:r>
      <w:r w:rsidR="00ED7BAF" w:rsidRPr="00723CC1">
        <w:rPr>
          <w:rFonts w:ascii="Arial" w:hAnsi="Arial" w:cs="Arial"/>
          <w:b/>
          <w:bCs/>
          <w:sz w:val="22"/>
          <w:szCs w:val="22"/>
        </w:rPr>
        <w:t>“söndürücü/ekipman çalışmıyor” “acil çıkış/yangın dolabı kapalı” “alarm/anm sitemi duyulmuyor” “acil jeneratör/test edilmemiş” “kritik ekipman bakımsız”</w:t>
      </w:r>
      <w:r w:rsidR="00216A5C" w:rsidRPr="00723CC1">
        <w:rPr>
          <w:rFonts w:ascii="Arial" w:hAnsi="Arial" w:cs="Arial"/>
          <w:b/>
          <w:bCs/>
          <w:sz w:val="22"/>
          <w:szCs w:val="22"/>
        </w:rPr>
        <w:t xml:space="preserve"> </w:t>
      </w:r>
      <w:r w:rsidR="00216A5C" w:rsidRPr="00723CC1">
        <w:rPr>
          <w:rFonts w:ascii="Arial" w:hAnsi="Arial" w:cs="Arial"/>
          <w:b/>
          <w:bCs/>
          <w:sz w:val="22"/>
          <w:szCs w:val="22"/>
        </w:rPr>
        <w:t>"ilk yardım seti eksik/tarihi geçmiş"</w:t>
      </w:r>
      <w:r w:rsidR="00216A5C" w:rsidRPr="00723CC1">
        <w:rPr>
          <w:rFonts w:ascii="Arial" w:hAnsi="Arial" w:cs="Arial"/>
          <w:b/>
          <w:bCs/>
          <w:sz w:val="22"/>
          <w:szCs w:val="22"/>
        </w:rPr>
        <w:t xml:space="preserve"> </w:t>
      </w:r>
      <w:r w:rsidR="00216A5C" w:rsidRPr="00723CC1">
        <w:rPr>
          <w:rFonts w:ascii="Arial" w:hAnsi="Arial" w:cs="Arial"/>
          <w:b/>
          <w:bCs/>
          <w:sz w:val="22"/>
          <w:szCs w:val="22"/>
        </w:rPr>
        <w:t>"yangın pompası devreye girmedi"</w:t>
      </w:r>
    </w:p>
    <w:p w14:paraId="335FE419" w14:textId="3D94E050" w:rsidR="00AF37CA" w:rsidRPr="00723CC1" w:rsidRDefault="00AF37CA" w:rsidP="0032586A">
      <w:pPr>
        <w:pStyle w:val="Heading2"/>
      </w:pPr>
      <w:bookmarkStart w:id="184" w:name="_Toc231335205"/>
      <w:r w:rsidRPr="00723CC1">
        <w:t>D10.2 Acil durum ekipmanının mevcut olmaması veya etkisizliği</w:t>
      </w:r>
      <w:bookmarkEnd w:id="184"/>
    </w:p>
    <w:p w14:paraId="21D04927" w14:textId="3997BC4E" w:rsidR="00AF37CA" w:rsidRPr="00723CC1" w:rsidRDefault="005E1A22" w:rsidP="00CF7A8E">
      <w:pPr>
        <w:spacing w:before="20" w:after="20"/>
        <w:rPr>
          <w:rFonts w:ascii="Arial" w:hAnsi="Arial" w:cs="Arial"/>
          <w:sz w:val="22"/>
          <w:szCs w:val="22"/>
        </w:rPr>
      </w:pPr>
      <w:r w:rsidRPr="00723CC1">
        <w:rPr>
          <w:rFonts w:ascii="Arial" w:hAnsi="Arial" w:cs="Arial"/>
          <w:sz w:val="22"/>
          <w:szCs w:val="22"/>
        </w:rPr>
        <w:t>A</w:t>
      </w:r>
      <w:r w:rsidR="00AF37CA" w:rsidRPr="00723CC1">
        <w:rPr>
          <w:rFonts w:ascii="Arial" w:hAnsi="Arial" w:cs="Arial"/>
          <w:sz w:val="22"/>
          <w:szCs w:val="22"/>
        </w:rPr>
        <w:t xml:space="preserve">cil durum müdahale için kritik öneme sahip ekipman ve sistemlerin (yangın söndürme altyapısı, portatif ekipman, alarm ve anons sistemleri, kişisel koruyucu donanım, kurtarma ve tahliye araçları, yedek güç kaynakları vb.) tasarım, miktar, konum, bakım, test ve dokümantasyon düzeyinde yetersizliğini kapsar. Acil durum ekipmanının sadece nominal olarak var olması yeterli değildir, bu ekipmanın süreklilik, fonksiyonellik ve erişilebilirlik açısından güvenilir olması gerekir. </w:t>
      </w:r>
      <w:r w:rsidR="003A1672" w:rsidRPr="00723CC1">
        <w:rPr>
          <w:rFonts w:ascii="Arial" w:hAnsi="Arial" w:cs="Arial"/>
          <w:sz w:val="22"/>
          <w:szCs w:val="22"/>
        </w:rPr>
        <w:t>KNA</w:t>
      </w:r>
      <w:r w:rsidR="00AF37CA" w:rsidRPr="00723CC1">
        <w:rPr>
          <w:rFonts w:ascii="Arial" w:hAnsi="Arial" w:cs="Arial"/>
          <w:sz w:val="22"/>
          <w:szCs w:val="22"/>
        </w:rPr>
        <w:t xml:space="preserve"> perspektifinde, acil durum ekipman yönetimi; varlık yönetimi, bakım stratejisi, test programları ve envanter/doğrulama süreçleri açısından sistemik bir kök neden alanı olarak ele alınmalıdır.</w:t>
      </w:r>
    </w:p>
    <w:p w14:paraId="4E932B52"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7EF1B912" w14:textId="77777777" w:rsidR="00AF37CA" w:rsidRPr="00723CC1" w:rsidRDefault="00AF37CA" w:rsidP="00CF7A8E">
      <w:pPr>
        <w:numPr>
          <w:ilvl w:val="0"/>
          <w:numId w:val="511"/>
        </w:numPr>
        <w:spacing w:before="20" w:after="20"/>
        <w:rPr>
          <w:rFonts w:ascii="Arial" w:hAnsi="Arial" w:cs="Arial"/>
          <w:sz w:val="22"/>
          <w:szCs w:val="22"/>
        </w:rPr>
      </w:pPr>
      <w:r w:rsidRPr="00723CC1">
        <w:rPr>
          <w:rFonts w:ascii="Arial" w:hAnsi="Arial" w:cs="Arial"/>
          <w:sz w:val="22"/>
          <w:szCs w:val="22"/>
        </w:rPr>
        <w:t>Süresi dolmuş, basıncı düşmüş veya uygun tipte dolu olmayan yangın söndürücüler; içeriği eksik, tarihleri geçmiş veya yanlış konumda olan ilk yardım setleri ve kurtarma ekipmanları.</w:t>
      </w:r>
    </w:p>
    <w:p w14:paraId="1A55EC9D" w14:textId="77777777" w:rsidR="00AF37CA" w:rsidRPr="00723CC1" w:rsidRDefault="00AF37CA" w:rsidP="00CF7A8E">
      <w:pPr>
        <w:numPr>
          <w:ilvl w:val="0"/>
          <w:numId w:val="511"/>
        </w:numPr>
        <w:spacing w:before="20" w:after="20"/>
        <w:rPr>
          <w:rFonts w:ascii="Arial" w:hAnsi="Arial" w:cs="Arial"/>
          <w:sz w:val="22"/>
          <w:szCs w:val="22"/>
        </w:rPr>
      </w:pPr>
      <w:r w:rsidRPr="00723CC1">
        <w:rPr>
          <w:rFonts w:ascii="Arial" w:hAnsi="Arial" w:cs="Arial"/>
          <w:sz w:val="22"/>
          <w:szCs w:val="22"/>
        </w:rPr>
        <w:t>Çalışmayan, sadece kısmen kapsayan, gürültü ortamında duyulamayan veya bazı bölgelerde hiç algılanamayan sesli ve görsel alarm sistemleri; düzenli fonksiyon testlerinin yapılmaması.</w:t>
      </w:r>
    </w:p>
    <w:p w14:paraId="6D630D49" w14:textId="77777777" w:rsidR="00AF37CA" w:rsidRPr="00723CC1" w:rsidRDefault="00AF37CA" w:rsidP="00CF7A8E">
      <w:pPr>
        <w:numPr>
          <w:ilvl w:val="0"/>
          <w:numId w:val="511"/>
        </w:numPr>
        <w:spacing w:before="20" w:after="20"/>
        <w:rPr>
          <w:rFonts w:ascii="Arial" w:hAnsi="Arial" w:cs="Arial"/>
          <w:sz w:val="22"/>
          <w:szCs w:val="22"/>
        </w:rPr>
      </w:pPr>
      <w:r w:rsidRPr="00723CC1">
        <w:rPr>
          <w:rFonts w:ascii="Arial" w:hAnsi="Arial" w:cs="Arial"/>
          <w:sz w:val="22"/>
          <w:szCs w:val="22"/>
        </w:rPr>
        <w:t>Engellenmiş yangın dolapları, acil çıkış kapıları, acil durdurma butonları ve kaçış yolları; önüne malzeme istiflenmiş, kilitlenmiş veya mekanik arıza nedeniyle açılamayan çıkışlar.</w:t>
      </w:r>
    </w:p>
    <w:p w14:paraId="0C01A9F3" w14:textId="3F6012BF" w:rsidR="00AF37CA" w:rsidRPr="00723CC1" w:rsidRDefault="00AF37CA" w:rsidP="00CF7A8E">
      <w:pPr>
        <w:numPr>
          <w:ilvl w:val="0"/>
          <w:numId w:val="511"/>
        </w:numPr>
        <w:spacing w:before="20" w:after="20"/>
        <w:rPr>
          <w:rFonts w:ascii="Arial" w:hAnsi="Arial" w:cs="Arial"/>
          <w:sz w:val="22"/>
          <w:szCs w:val="22"/>
        </w:rPr>
      </w:pPr>
      <w:r w:rsidRPr="00723CC1">
        <w:rPr>
          <w:rFonts w:ascii="Arial" w:hAnsi="Arial" w:cs="Arial"/>
          <w:sz w:val="22"/>
          <w:szCs w:val="22"/>
        </w:rPr>
        <w:t xml:space="preserve">Standby jeneratör, acil aydınlatma, duman tahliye fanları, yangın pompaları gibi kritik ekipmanların, </w:t>
      </w:r>
      <w:r w:rsidR="003A1672" w:rsidRPr="00723CC1">
        <w:rPr>
          <w:rFonts w:ascii="Arial" w:hAnsi="Arial" w:cs="Arial"/>
          <w:sz w:val="22"/>
          <w:szCs w:val="22"/>
        </w:rPr>
        <w:t>P</w:t>
      </w:r>
      <w:r w:rsidRPr="00723CC1">
        <w:rPr>
          <w:rFonts w:ascii="Arial" w:hAnsi="Arial" w:cs="Arial"/>
          <w:sz w:val="22"/>
          <w:szCs w:val="22"/>
        </w:rPr>
        <w:t>rogramlı testlere tabi tutulmaması veya testlerin yanlış/eksik kapsamla yapılması.</w:t>
      </w:r>
    </w:p>
    <w:p w14:paraId="57A4C167" w14:textId="77777777" w:rsidR="000606D9" w:rsidRPr="00723CC1" w:rsidRDefault="000606D9">
      <w:pPr>
        <w:rPr>
          <w:rFonts w:ascii="Arial" w:hAnsi="Arial" w:cs="Arial"/>
          <w:b/>
          <w:bCs/>
          <w:sz w:val="22"/>
          <w:szCs w:val="22"/>
        </w:rPr>
      </w:pPr>
    </w:p>
    <w:p w14:paraId="01E7A992" w14:textId="1B6183D9" w:rsidR="008F7DA8" w:rsidRPr="00723CC1" w:rsidRDefault="00FB283C" w:rsidP="008F7DA8">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 xml:space="preserve">Anahtar kelimeler: </w:t>
      </w:r>
      <w:r w:rsidR="00ED7BAF" w:rsidRPr="00723CC1">
        <w:rPr>
          <w:rFonts w:ascii="Arial" w:hAnsi="Arial" w:cs="Arial"/>
          <w:b/>
          <w:bCs/>
          <w:sz w:val="22"/>
          <w:szCs w:val="22"/>
        </w:rPr>
        <w:t>“itfaiye/AFAD ile plan paylaşılmamış” “karşılıklı yardım protokolü yok” “ortak tatbikat hiç yapılmamış” “dış kurumla kim konuşacak belirsiz” “komşu tesisle koordinasyon zayıf”</w:t>
      </w:r>
    </w:p>
    <w:p w14:paraId="59F1C08B" w14:textId="4A5D8C99" w:rsidR="00AF37CA" w:rsidRPr="00723CC1" w:rsidRDefault="00AF37CA" w:rsidP="0032586A">
      <w:pPr>
        <w:pStyle w:val="Heading2"/>
      </w:pPr>
      <w:bookmarkStart w:id="185" w:name="_Toc231335206"/>
      <w:r w:rsidRPr="00723CC1">
        <w:t>D10.3 Dış kurumlarla zayıf koordinasyon</w:t>
      </w:r>
      <w:bookmarkEnd w:id="185"/>
    </w:p>
    <w:p w14:paraId="50D07E5E" w14:textId="530A0CF6" w:rsidR="00AF37CA" w:rsidRPr="00723CC1" w:rsidRDefault="008B0DDF" w:rsidP="00CF7A8E">
      <w:pPr>
        <w:spacing w:before="20" w:after="20"/>
        <w:rPr>
          <w:rFonts w:ascii="Arial" w:hAnsi="Arial" w:cs="Arial"/>
          <w:sz w:val="22"/>
          <w:szCs w:val="22"/>
        </w:rPr>
      </w:pPr>
      <w:r w:rsidRPr="00723CC1">
        <w:rPr>
          <w:rFonts w:ascii="Arial" w:hAnsi="Arial" w:cs="Arial"/>
          <w:sz w:val="22"/>
          <w:szCs w:val="22"/>
        </w:rPr>
        <w:t>T</w:t>
      </w:r>
      <w:r w:rsidR="00AF37CA" w:rsidRPr="00723CC1">
        <w:rPr>
          <w:rFonts w:ascii="Arial" w:hAnsi="Arial" w:cs="Arial"/>
          <w:sz w:val="22"/>
          <w:szCs w:val="22"/>
        </w:rPr>
        <w:t xml:space="preserve">esisin acil durum yönetim sisteminin dış paydaşlarla (itfaiye, sağlık hizmetleri, AFAD, yerel otoriteler, kolluk kuvvetleri, komşu tesisler, kritik tedarikçiler ve altyapı sağlayıcılar) koordinasyon ve entegrasyon düzeyindeki eksikliklerini kapsar. </w:t>
      </w:r>
      <w:r w:rsidRPr="00723CC1">
        <w:rPr>
          <w:rFonts w:ascii="Arial" w:hAnsi="Arial" w:cs="Arial"/>
          <w:sz w:val="22"/>
          <w:szCs w:val="22"/>
        </w:rPr>
        <w:t>D</w:t>
      </w:r>
      <w:r w:rsidR="00AF37CA" w:rsidRPr="00723CC1">
        <w:rPr>
          <w:rFonts w:ascii="Arial" w:hAnsi="Arial" w:cs="Arial"/>
          <w:sz w:val="22"/>
          <w:szCs w:val="22"/>
        </w:rPr>
        <w:t>ış olayların tesisi etkilemesinin kaçınılmaz olduğu durumlarda dahi, organizasyonun bu risklere karşı planlama ve koordinasyon kapasitesinin yetersiz olması, bu madde ile kodlanmalıdır</w:t>
      </w:r>
      <w:r w:rsidR="00C4586C" w:rsidRPr="00723CC1">
        <w:rPr>
          <w:rFonts w:ascii="Arial" w:hAnsi="Arial" w:cs="Arial"/>
          <w:sz w:val="22"/>
          <w:szCs w:val="22"/>
        </w:rPr>
        <w:t>. A</w:t>
      </w:r>
      <w:r w:rsidR="00AF37CA" w:rsidRPr="00723CC1">
        <w:rPr>
          <w:rFonts w:ascii="Arial" w:hAnsi="Arial" w:cs="Arial"/>
          <w:sz w:val="22"/>
          <w:szCs w:val="22"/>
        </w:rPr>
        <w:t>cil durum yönetiminin kurumsal sınırlar ötesine taşınamaması, karşılıklı yardım anlaşmaları, bilgi paylaşımı, ortak tatbikatlar ve kriz iletişimi süreçlerinin sistematik biçimde tasarlanmamış olmasını ifade eder.</w:t>
      </w:r>
    </w:p>
    <w:p w14:paraId="698CCBCA"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5972F6F2" w14:textId="77777777" w:rsidR="00AF37CA" w:rsidRPr="00723CC1" w:rsidRDefault="00AF37CA" w:rsidP="00CF7A8E">
      <w:pPr>
        <w:numPr>
          <w:ilvl w:val="0"/>
          <w:numId w:val="517"/>
        </w:numPr>
        <w:spacing w:before="20" w:after="20"/>
        <w:rPr>
          <w:rFonts w:ascii="Arial" w:hAnsi="Arial" w:cs="Arial"/>
          <w:sz w:val="22"/>
          <w:szCs w:val="22"/>
        </w:rPr>
      </w:pPr>
      <w:r w:rsidRPr="00723CC1">
        <w:rPr>
          <w:rFonts w:ascii="Arial" w:hAnsi="Arial" w:cs="Arial"/>
          <w:sz w:val="22"/>
          <w:szCs w:val="22"/>
        </w:rPr>
        <w:t>Yerel itfaiye, ambulans ve AFAD ile acil durum planlarının, tesis layout’larının, hidrant ve erişim noktalarının, tehlikeli madde envanterinin ve özel risklerin güncel şekilde paylaşılmaması.</w:t>
      </w:r>
    </w:p>
    <w:p w14:paraId="2A7897B4" w14:textId="77777777" w:rsidR="00AF37CA" w:rsidRPr="00723CC1" w:rsidRDefault="00AF37CA" w:rsidP="00CF7A8E">
      <w:pPr>
        <w:numPr>
          <w:ilvl w:val="0"/>
          <w:numId w:val="517"/>
        </w:numPr>
        <w:spacing w:before="20" w:after="20"/>
        <w:rPr>
          <w:rFonts w:ascii="Arial" w:hAnsi="Arial" w:cs="Arial"/>
          <w:sz w:val="22"/>
          <w:szCs w:val="22"/>
        </w:rPr>
      </w:pPr>
      <w:r w:rsidRPr="00723CC1">
        <w:rPr>
          <w:rFonts w:ascii="Arial" w:hAnsi="Arial" w:cs="Arial"/>
          <w:sz w:val="22"/>
          <w:szCs w:val="22"/>
        </w:rPr>
        <w:t>Komşu tesislerle veya organize sanayi bölgesi düzeyinde karşılıklı yardım (mutual aid) protokollerinin olmaması, sadece gayriresmi ilişkiler üzerinden kriz yönetilmeye çalışılması.</w:t>
      </w:r>
    </w:p>
    <w:p w14:paraId="6F609C8B" w14:textId="77777777" w:rsidR="00AF37CA" w:rsidRPr="00723CC1" w:rsidRDefault="00AF37CA" w:rsidP="00CF7A8E">
      <w:pPr>
        <w:numPr>
          <w:ilvl w:val="0"/>
          <w:numId w:val="517"/>
        </w:numPr>
        <w:spacing w:before="20" w:after="20"/>
        <w:rPr>
          <w:rFonts w:ascii="Arial" w:hAnsi="Arial" w:cs="Arial"/>
          <w:sz w:val="22"/>
          <w:szCs w:val="22"/>
        </w:rPr>
      </w:pPr>
      <w:r w:rsidRPr="00723CC1">
        <w:rPr>
          <w:rFonts w:ascii="Arial" w:hAnsi="Arial" w:cs="Arial"/>
          <w:sz w:val="22"/>
          <w:szCs w:val="22"/>
        </w:rPr>
        <w:t>Acil durumda hangi dış kurumun hangi aşamada devreye alınacağı, tesis içi Olay Komutanı ile dış komuta yapısı arasındaki ilişki ve bilgi akışının planlarda ve tatbikatlarda yeterince tanımlanmamış olması.</w:t>
      </w:r>
    </w:p>
    <w:p w14:paraId="68627DA0" w14:textId="77777777" w:rsidR="00AF37CA" w:rsidRPr="00723CC1" w:rsidRDefault="00AF37CA" w:rsidP="00CF7A8E">
      <w:pPr>
        <w:numPr>
          <w:ilvl w:val="0"/>
          <w:numId w:val="517"/>
        </w:numPr>
        <w:spacing w:before="20" w:after="20"/>
        <w:rPr>
          <w:rFonts w:ascii="Arial" w:hAnsi="Arial" w:cs="Arial"/>
          <w:sz w:val="22"/>
          <w:szCs w:val="22"/>
        </w:rPr>
      </w:pPr>
      <w:r w:rsidRPr="00723CC1">
        <w:rPr>
          <w:rFonts w:ascii="Arial" w:hAnsi="Arial" w:cs="Arial"/>
          <w:sz w:val="22"/>
          <w:szCs w:val="22"/>
        </w:rPr>
        <w:t>Dış kaynaklı olaylar için (örneğin komşu tesiste klor sızıntısı, tanker kazası, bölgesel yangın veya sel) özel senaryo bazlı ortak tatbikatların hiç yapılmamış olması.</w:t>
      </w:r>
    </w:p>
    <w:p w14:paraId="33B265E3" w14:textId="77777777" w:rsidR="000606D9" w:rsidRPr="00723CC1" w:rsidRDefault="000606D9">
      <w:pPr>
        <w:rPr>
          <w:rFonts w:ascii="Arial" w:hAnsi="Arial" w:cs="Arial"/>
          <w:b/>
          <w:bCs/>
          <w:sz w:val="22"/>
          <w:szCs w:val="22"/>
        </w:rPr>
      </w:pPr>
    </w:p>
    <w:p w14:paraId="09873628" w14:textId="544FEF38" w:rsidR="008F7DA8" w:rsidRPr="00723CC1" w:rsidRDefault="00FB283C" w:rsidP="008F7DA8">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w:t>
      </w:r>
      <w:r w:rsidR="00ED7BAF" w:rsidRPr="00723CC1">
        <w:rPr>
          <w:rFonts w:ascii="Arial" w:hAnsi="Arial" w:cs="Arial"/>
          <w:b/>
          <w:bCs/>
          <w:sz w:val="22"/>
          <w:szCs w:val="22"/>
        </w:rPr>
        <w:t>olay komutanı net değil” “ilgili birim” gibi genel ifadeler” “sahada kim ne yapacak bilinmiyor” “toplanma alanında kime rapor verileceği belirsiz” “çelişkili talimat/karar gecikmesi”</w:t>
      </w:r>
      <w:r w:rsidR="00216A5C" w:rsidRPr="00723CC1">
        <w:rPr>
          <w:rFonts w:ascii="Arial" w:hAnsi="Arial" w:cs="Arial"/>
          <w:b/>
          <w:bCs/>
          <w:sz w:val="22"/>
          <w:szCs w:val="22"/>
        </w:rPr>
        <w:t xml:space="preserve"> </w:t>
      </w:r>
      <w:r w:rsidR="00216A5C" w:rsidRPr="00723CC1">
        <w:rPr>
          <w:rFonts w:ascii="Arial" w:hAnsi="Arial" w:cs="Arial"/>
          <w:b/>
          <w:bCs/>
          <w:sz w:val="22"/>
          <w:szCs w:val="22"/>
        </w:rPr>
        <w:t>"görev kartı tanımlanmamış"</w:t>
      </w:r>
    </w:p>
    <w:p w14:paraId="4FB0AF09" w14:textId="4EBED1E6" w:rsidR="00AF37CA" w:rsidRPr="00723CC1" w:rsidRDefault="00AF37CA" w:rsidP="0032586A">
      <w:pPr>
        <w:pStyle w:val="Heading2"/>
      </w:pPr>
      <w:bookmarkStart w:id="186" w:name="_Toc231335207"/>
      <w:r w:rsidRPr="00723CC1">
        <w:t>D10.4 Acil durum müdahale rol ve sorumluluklarının belirsizliği</w:t>
      </w:r>
      <w:bookmarkEnd w:id="186"/>
    </w:p>
    <w:p w14:paraId="22558834" w14:textId="4608AFD3" w:rsidR="00AF37CA" w:rsidRPr="00723CC1" w:rsidRDefault="00C4586C" w:rsidP="00CF7A8E">
      <w:pPr>
        <w:spacing w:before="20" w:after="20"/>
        <w:rPr>
          <w:rFonts w:ascii="Arial" w:hAnsi="Arial" w:cs="Arial"/>
          <w:sz w:val="22"/>
          <w:szCs w:val="22"/>
        </w:rPr>
      </w:pPr>
      <w:r w:rsidRPr="00723CC1">
        <w:rPr>
          <w:rFonts w:ascii="Arial" w:hAnsi="Arial" w:cs="Arial"/>
          <w:sz w:val="22"/>
          <w:szCs w:val="22"/>
        </w:rPr>
        <w:t>A</w:t>
      </w:r>
      <w:r w:rsidR="00AF37CA" w:rsidRPr="00723CC1">
        <w:rPr>
          <w:rFonts w:ascii="Arial" w:hAnsi="Arial" w:cs="Arial"/>
          <w:sz w:val="22"/>
          <w:szCs w:val="22"/>
        </w:rPr>
        <w:t xml:space="preserve">cil durum anında kimin hangi rolü üstleneceğinin, hangi kararları kimin vereceğinin ve olay komuta zincirinin nasıl işleyeceğinin net tanımlanmamış veya sahada bilinmiyor olmasını ifade eder. Olay komuta yapısının (Olay Komutanı, operasyon, lojistik, güvenlik, tıbbi, iletişim vb.) yazılı olarak tanımlanmaması veya sadece nominal unvanlar üzerinden kurgulanması, müdahalenin ilk dakikalarında koordinasyon kaybına ve kritik kararların ertelenmesine yol açar. </w:t>
      </w:r>
      <w:r w:rsidRPr="00723CC1">
        <w:rPr>
          <w:rFonts w:ascii="Arial" w:hAnsi="Arial" w:cs="Arial"/>
          <w:sz w:val="22"/>
          <w:szCs w:val="22"/>
        </w:rPr>
        <w:t>K</w:t>
      </w:r>
      <w:r w:rsidR="00AF37CA" w:rsidRPr="00723CC1">
        <w:rPr>
          <w:rFonts w:ascii="Arial" w:hAnsi="Arial" w:cs="Arial"/>
          <w:sz w:val="22"/>
          <w:szCs w:val="22"/>
        </w:rPr>
        <w:t>riz organizasyonunun ve rol tasarımının yetersizliği olarak ele alınır, sorun bireysel performanstan ziyade, acil durum organizasyonunun tasarımı, dokümantasyonu ve uygulamadaki görünürlüğü eksikliği olarak değerlendirilmelidir.</w:t>
      </w:r>
    </w:p>
    <w:p w14:paraId="4656F5A7"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111ADB71" w14:textId="77777777" w:rsidR="00AF37CA" w:rsidRPr="00723CC1" w:rsidRDefault="00AF37CA" w:rsidP="00CF7A8E">
      <w:pPr>
        <w:numPr>
          <w:ilvl w:val="0"/>
          <w:numId w:val="523"/>
        </w:numPr>
        <w:spacing w:before="20" w:after="20"/>
        <w:rPr>
          <w:rFonts w:ascii="Arial" w:hAnsi="Arial" w:cs="Arial"/>
          <w:sz w:val="22"/>
          <w:szCs w:val="22"/>
        </w:rPr>
      </w:pPr>
      <w:r w:rsidRPr="00723CC1">
        <w:rPr>
          <w:rFonts w:ascii="Arial" w:hAnsi="Arial" w:cs="Arial"/>
          <w:sz w:val="22"/>
          <w:szCs w:val="22"/>
        </w:rPr>
        <w:t>Acil durum planlarında, kritik roller “ilgili birim amiri”, “gerekli personel” gibi genel ifadelerle anılıyor; spesifik pozisyonlar, yedek görevlendirmeler ve görev kartları tanımlanmamış.</w:t>
      </w:r>
    </w:p>
    <w:p w14:paraId="4E613460" w14:textId="77777777" w:rsidR="00AF37CA" w:rsidRPr="00723CC1" w:rsidRDefault="00AF37CA" w:rsidP="00CF7A8E">
      <w:pPr>
        <w:numPr>
          <w:ilvl w:val="0"/>
          <w:numId w:val="523"/>
        </w:numPr>
        <w:spacing w:before="20" w:after="20"/>
        <w:rPr>
          <w:rFonts w:ascii="Arial" w:hAnsi="Arial" w:cs="Arial"/>
          <w:sz w:val="22"/>
          <w:szCs w:val="22"/>
        </w:rPr>
      </w:pPr>
      <w:r w:rsidRPr="00723CC1">
        <w:rPr>
          <w:rFonts w:ascii="Arial" w:hAnsi="Arial" w:cs="Arial"/>
          <w:sz w:val="22"/>
          <w:szCs w:val="22"/>
        </w:rPr>
        <w:t>Aynı görev için birden fazla kişinin kısmen yetkili olması (ör. dış kurumlarla kim görüşecek, tahliye kararını kim verecek) nedeniyle kararların gecikmesi veya çelişkili talimatlar üretilmesi.</w:t>
      </w:r>
    </w:p>
    <w:p w14:paraId="022314CE" w14:textId="77777777" w:rsidR="00AF37CA" w:rsidRPr="00723CC1" w:rsidRDefault="00AF37CA" w:rsidP="00CF7A8E">
      <w:pPr>
        <w:numPr>
          <w:ilvl w:val="0"/>
          <w:numId w:val="523"/>
        </w:numPr>
        <w:spacing w:before="20" w:after="20"/>
        <w:rPr>
          <w:rFonts w:ascii="Arial" w:hAnsi="Arial" w:cs="Arial"/>
          <w:sz w:val="22"/>
          <w:szCs w:val="22"/>
        </w:rPr>
      </w:pPr>
      <w:r w:rsidRPr="00723CC1">
        <w:rPr>
          <w:rFonts w:ascii="Arial" w:hAnsi="Arial" w:cs="Arial"/>
          <w:sz w:val="22"/>
          <w:szCs w:val="22"/>
        </w:rPr>
        <w:t>Toplanma alanlarında kişilerin kime rapor vereceği, kimlerin sayım yapacağı, eksik personel bildirimini kimin konsolide edeceği ve iç iletişimi kimin yöneteceğinin belirsiz olması.</w:t>
      </w:r>
    </w:p>
    <w:p w14:paraId="3EB16549" w14:textId="77777777" w:rsidR="000606D9" w:rsidRPr="00723CC1" w:rsidRDefault="000606D9">
      <w:pPr>
        <w:rPr>
          <w:rFonts w:ascii="Arial" w:hAnsi="Arial" w:cs="Arial"/>
          <w:b/>
          <w:bCs/>
          <w:sz w:val="22"/>
          <w:szCs w:val="22"/>
        </w:rPr>
      </w:pPr>
    </w:p>
    <w:p w14:paraId="3E4AF203" w14:textId="378B376B" w:rsidR="008F7DA8" w:rsidRPr="00723CC1" w:rsidRDefault="00FB283C" w:rsidP="008F7DA8">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 xml:space="preserve">Anahtar kelimeler: </w:t>
      </w:r>
      <w:r w:rsidR="00ED7BAF" w:rsidRPr="00723CC1">
        <w:rPr>
          <w:rFonts w:ascii="Arial" w:hAnsi="Arial" w:cs="Arial"/>
          <w:b/>
          <w:bCs/>
          <w:sz w:val="22"/>
          <w:szCs w:val="22"/>
        </w:rPr>
        <w:t>“</w:t>
      </w:r>
      <w:r w:rsidR="00F32E34" w:rsidRPr="00723CC1">
        <w:rPr>
          <w:rFonts w:ascii="Arial" w:hAnsi="Arial" w:cs="Arial"/>
          <w:b/>
          <w:bCs/>
          <w:sz w:val="22"/>
          <w:szCs w:val="22"/>
        </w:rPr>
        <w:t>Büyük Kaza Tehlikesi (BKT)</w:t>
      </w:r>
      <w:r w:rsidR="00ED7BAF" w:rsidRPr="00723CC1">
        <w:rPr>
          <w:rFonts w:ascii="Arial" w:hAnsi="Arial" w:cs="Arial"/>
          <w:b/>
          <w:bCs/>
          <w:sz w:val="22"/>
          <w:szCs w:val="22"/>
        </w:rPr>
        <w:t xml:space="preserve"> senaryosu için ayrı prosedür yok” “genel geçer büyük yangın/patlama planı” “</w:t>
      </w:r>
      <w:r w:rsidR="00F32E34" w:rsidRPr="00723CC1">
        <w:rPr>
          <w:rFonts w:ascii="Arial" w:hAnsi="Arial" w:cs="Arial"/>
          <w:b/>
          <w:bCs/>
          <w:sz w:val="22"/>
          <w:szCs w:val="22"/>
        </w:rPr>
        <w:t>BKT</w:t>
      </w:r>
      <w:r w:rsidR="00F32E34" w:rsidRPr="00723CC1">
        <w:rPr>
          <w:rFonts w:ascii="Arial" w:hAnsi="Arial" w:cs="Arial"/>
          <w:b/>
          <w:bCs/>
          <w:sz w:val="22"/>
          <w:szCs w:val="22"/>
        </w:rPr>
        <w:t xml:space="preserve"> </w:t>
      </w:r>
      <w:r w:rsidR="00ED7BAF" w:rsidRPr="00723CC1">
        <w:rPr>
          <w:rFonts w:ascii="Arial" w:hAnsi="Arial" w:cs="Arial"/>
          <w:b/>
          <w:bCs/>
          <w:sz w:val="22"/>
          <w:szCs w:val="22"/>
        </w:rPr>
        <w:t xml:space="preserve">kaynak/ekipman analizi yapılmamış” “tatbikatlarda </w:t>
      </w:r>
      <w:r w:rsidR="00F32E34" w:rsidRPr="00723CC1">
        <w:rPr>
          <w:rFonts w:ascii="Arial" w:hAnsi="Arial" w:cs="Arial"/>
          <w:b/>
          <w:bCs/>
          <w:sz w:val="22"/>
          <w:szCs w:val="22"/>
        </w:rPr>
        <w:t>BKT</w:t>
      </w:r>
      <w:r w:rsidR="00F32E34" w:rsidRPr="00723CC1">
        <w:rPr>
          <w:rFonts w:ascii="Arial" w:hAnsi="Arial" w:cs="Arial"/>
          <w:b/>
          <w:bCs/>
          <w:sz w:val="22"/>
          <w:szCs w:val="22"/>
        </w:rPr>
        <w:t xml:space="preserve"> </w:t>
      </w:r>
      <w:r w:rsidR="00ED7BAF" w:rsidRPr="00723CC1">
        <w:rPr>
          <w:rFonts w:ascii="Arial" w:hAnsi="Arial" w:cs="Arial"/>
          <w:b/>
          <w:bCs/>
          <w:sz w:val="22"/>
          <w:szCs w:val="22"/>
        </w:rPr>
        <w:t>senaryosu çalışılmıyor” “Seveso/</w:t>
      </w:r>
      <w:r w:rsidR="00F32E34" w:rsidRPr="00723CC1">
        <w:rPr>
          <w:rFonts w:ascii="Arial" w:hAnsi="Arial" w:cs="Arial"/>
          <w:b/>
          <w:bCs/>
          <w:sz w:val="22"/>
          <w:szCs w:val="22"/>
        </w:rPr>
        <w:t>Proses Emniyeti</w:t>
      </w:r>
      <w:r w:rsidR="00ED7BAF" w:rsidRPr="00723CC1">
        <w:rPr>
          <w:rFonts w:ascii="Arial" w:hAnsi="Arial" w:cs="Arial"/>
          <w:b/>
          <w:bCs/>
          <w:sz w:val="22"/>
          <w:szCs w:val="22"/>
        </w:rPr>
        <w:t xml:space="preserve"> </w:t>
      </w:r>
      <w:r w:rsidR="00F32E34" w:rsidRPr="00723CC1">
        <w:rPr>
          <w:rFonts w:ascii="Arial" w:hAnsi="Arial" w:cs="Arial"/>
          <w:b/>
          <w:bCs/>
          <w:sz w:val="22"/>
          <w:szCs w:val="22"/>
        </w:rPr>
        <w:t>BKT</w:t>
      </w:r>
      <w:r w:rsidR="00ED7BAF" w:rsidRPr="00723CC1">
        <w:rPr>
          <w:rFonts w:ascii="Arial" w:hAnsi="Arial" w:cs="Arial"/>
          <w:b/>
          <w:bCs/>
          <w:sz w:val="22"/>
          <w:szCs w:val="22"/>
        </w:rPr>
        <w:t xml:space="preserve"> çıktıları plana yansımamış”</w:t>
      </w:r>
      <w:r w:rsidR="00216A5C" w:rsidRPr="00723CC1">
        <w:rPr>
          <w:rFonts w:ascii="Arial" w:hAnsi="Arial" w:cs="Arial"/>
          <w:b/>
          <w:bCs/>
          <w:sz w:val="22"/>
          <w:szCs w:val="22"/>
        </w:rPr>
        <w:t xml:space="preserve"> </w:t>
      </w:r>
      <w:r w:rsidR="00216A5C" w:rsidRPr="00723CC1">
        <w:rPr>
          <w:rFonts w:ascii="Arial" w:hAnsi="Arial" w:cs="Arial"/>
          <w:b/>
          <w:bCs/>
          <w:sz w:val="22"/>
          <w:szCs w:val="22"/>
        </w:rPr>
        <w:t>"büyük kaza için özel organizasyon yok"</w:t>
      </w:r>
    </w:p>
    <w:p w14:paraId="30374892" w14:textId="27F9CA5E" w:rsidR="00AF37CA" w:rsidRPr="00723CC1" w:rsidRDefault="00AF37CA" w:rsidP="0032586A">
      <w:pPr>
        <w:pStyle w:val="Heading2"/>
      </w:pPr>
      <w:bookmarkStart w:id="187" w:name="_Toc231335208"/>
      <w:r w:rsidRPr="00723CC1">
        <w:t>D10.5 Büyük kaza tehlikelerine (</w:t>
      </w:r>
      <w:r w:rsidR="00F32E34" w:rsidRPr="00723CC1">
        <w:t>BKT</w:t>
      </w:r>
      <w:r w:rsidRPr="00723CC1">
        <w:t>) özel acil durum planlamasının yokluğu</w:t>
      </w:r>
      <w:bookmarkEnd w:id="187"/>
    </w:p>
    <w:p w14:paraId="7E686C67" w14:textId="6C013610" w:rsidR="00AF37CA" w:rsidRPr="00723CC1" w:rsidRDefault="00C4586C" w:rsidP="00CF7A8E">
      <w:pPr>
        <w:spacing w:before="20" w:after="20"/>
        <w:rPr>
          <w:rFonts w:ascii="Arial" w:hAnsi="Arial" w:cs="Arial"/>
          <w:sz w:val="22"/>
          <w:szCs w:val="22"/>
        </w:rPr>
      </w:pPr>
      <w:r w:rsidRPr="00723CC1">
        <w:rPr>
          <w:rFonts w:ascii="Arial" w:hAnsi="Arial" w:cs="Arial"/>
          <w:sz w:val="22"/>
          <w:szCs w:val="22"/>
        </w:rPr>
        <w:t>T</w:t>
      </w:r>
      <w:r w:rsidR="00AF37CA" w:rsidRPr="00723CC1">
        <w:rPr>
          <w:rFonts w:ascii="Arial" w:hAnsi="Arial" w:cs="Arial"/>
          <w:sz w:val="22"/>
          <w:szCs w:val="22"/>
        </w:rPr>
        <w:t>esisin Major Accident Hazards (</w:t>
      </w:r>
      <w:r w:rsidR="00F32E34" w:rsidRPr="00723CC1">
        <w:rPr>
          <w:rFonts w:ascii="Arial" w:hAnsi="Arial" w:cs="Arial"/>
          <w:sz w:val="22"/>
          <w:szCs w:val="22"/>
        </w:rPr>
        <w:t>BKT</w:t>
      </w:r>
      <w:r w:rsidR="00AF37CA" w:rsidRPr="00723CC1">
        <w:rPr>
          <w:rFonts w:ascii="Arial" w:hAnsi="Arial" w:cs="Arial"/>
          <w:sz w:val="22"/>
          <w:szCs w:val="22"/>
        </w:rPr>
        <w:t xml:space="preserve">) olarak tanımlanan yüksek sonuçlu senaryolar (büyük yangın, patlama, BLEVE, geniş ölçekli toksik gaz/kimyasal yayılım, çoklu ağır yaralanma, domino etkileri vb.) için genel acil durum planlarından ayrı ve detaylı müdahale stratejileri geliştirmemiş olmasını ifade eder. </w:t>
      </w:r>
      <w:r w:rsidR="00F32E34" w:rsidRPr="00723CC1">
        <w:rPr>
          <w:rFonts w:ascii="Arial" w:hAnsi="Arial" w:cs="Arial"/>
          <w:sz w:val="22"/>
          <w:szCs w:val="22"/>
        </w:rPr>
        <w:t>BKT</w:t>
      </w:r>
      <w:r w:rsidR="00AF37CA" w:rsidRPr="00723CC1">
        <w:rPr>
          <w:rFonts w:ascii="Arial" w:hAnsi="Arial" w:cs="Arial"/>
          <w:sz w:val="22"/>
          <w:szCs w:val="22"/>
        </w:rPr>
        <w:t xml:space="preserve"> senaryoları; etki alanı, kaynak gereksinimi, zaman ölçeği, dış paydaş bağımlılığı ve kriz iletişimi açısından küçük olaylardan radikal biçimde farklıdır ve özel analiz ve planlama gerektirir. </w:t>
      </w:r>
      <w:r w:rsidR="00F32E34" w:rsidRPr="00723CC1">
        <w:rPr>
          <w:rFonts w:ascii="Arial" w:hAnsi="Arial" w:cs="Arial"/>
          <w:sz w:val="22"/>
          <w:szCs w:val="22"/>
        </w:rPr>
        <w:t>BKT</w:t>
      </w:r>
      <w:r w:rsidR="00AF37CA" w:rsidRPr="00723CC1">
        <w:rPr>
          <w:rFonts w:ascii="Arial" w:hAnsi="Arial" w:cs="Arial"/>
          <w:sz w:val="22"/>
          <w:szCs w:val="22"/>
        </w:rPr>
        <w:t xml:space="preserve"> analizlerinin </w:t>
      </w:r>
      <w:r w:rsidR="00F32E34" w:rsidRPr="00723CC1">
        <w:rPr>
          <w:rFonts w:ascii="Arial" w:hAnsi="Arial" w:cs="Arial"/>
          <w:sz w:val="22"/>
          <w:szCs w:val="22"/>
        </w:rPr>
        <w:t>Proses Emniyeti Yönetimi</w:t>
      </w:r>
      <w:r w:rsidR="00AF37CA" w:rsidRPr="00723CC1">
        <w:rPr>
          <w:rFonts w:ascii="Arial" w:hAnsi="Arial" w:cs="Arial"/>
          <w:sz w:val="22"/>
          <w:szCs w:val="22"/>
        </w:rPr>
        <w:t>, Seveso veya benzeri düzenleyici çerçevelere göre yapılmış olmasına rağmen, acil durum planlamasına ve tatbikat programına yeterince entegre edilmemesi kök sebep olarak değerlendirilmelidir.</w:t>
      </w:r>
    </w:p>
    <w:p w14:paraId="0713AD33"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18E821B8" w14:textId="77777777" w:rsidR="00AF37CA" w:rsidRPr="00723CC1" w:rsidRDefault="00AF37CA" w:rsidP="00CF7A8E">
      <w:pPr>
        <w:numPr>
          <w:ilvl w:val="0"/>
          <w:numId w:val="529"/>
        </w:numPr>
        <w:spacing w:before="20" w:after="20"/>
        <w:rPr>
          <w:rFonts w:ascii="Arial" w:hAnsi="Arial" w:cs="Arial"/>
          <w:sz w:val="22"/>
          <w:szCs w:val="22"/>
        </w:rPr>
      </w:pPr>
      <w:r w:rsidRPr="00723CC1">
        <w:rPr>
          <w:rFonts w:ascii="Arial" w:hAnsi="Arial" w:cs="Arial"/>
          <w:sz w:val="22"/>
          <w:szCs w:val="22"/>
        </w:rPr>
        <w:t>Risk analizleri ve MAH çalışmalarında tanımlanmış yüksek etkili senaryolar (örneğin tank patlaması, büyük havuz yangını, uzun süreli toksik bulut, çoklu proses ekipmanı kaybı) için, acil durum planında ayrı prosedürler, görev örgütlenmesi ve kaynak planı bulunmaması.</w:t>
      </w:r>
    </w:p>
    <w:p w14:paraId="1C625F6C" w14:textId="5866A239" w:rsidR="00AF37CA" w:rsidRPr="00723CC1" w:rsidRDefault="00AF37CA" w:rsidP="00CF7A8E">
      <w:pPr>
        <w:numPr>
          <w:ilvl w:val="0"/>
          <w:numId w:val="529"/>
        </w:numPr>
        <w:spacing w:before="20" w:after="20"/>
        <w:rPr>
          <w:rFonts w:ascii="Arial" w:hAnsi="Arial" w:cs="Arial"/>
          <w:sz w:val="22"/>
          <w:szCs w:val="22"/>
        </w:rPr>
      </w:pPr>
      <w:r w:rsidRPr="00723CC1">
        <w:rPr>
          <w:rFonts w:ascii="Arial" w:hAnsi="Arial" w:cs="Arial"/>
          <w:sz w:val="22"/>
          <w:szCs w:val="22"/>
        </w:rPr>
        <w:t xml:space="preserve">MAH için gerekli özel kaynakların (yüksek kapasiteli soğutma, köpük konsantresi stokları, seviye A/B </w:t>
      </w:r>
      <w:r w:rsidR="00F32E34" w:rsidRPr="00723CC1">
        <w:rPr>
          <w:rFonts w:ascii="Arial" w:hAnsi="Arial" w:cs="Arial"/>
          <w:sz w:val="22"/>
          <w:szCs w:val="22"/>
        </w:rPr>
        <w:t>KKD</w:t>
      </w:r>
      <w:r w:rsidRPr="00723CC1">
        <w:rPr>
          <w:rFonts w:ascii="Arial" w:hAnsi="Arial" w:cs="Arial"/>
          <w:sz w:val="22"/>
          <w:szCs w:val="22"/>
        </w:rPr>
        <w:t>, gaz izleme, mobil komuta birimi, çoklu yaralı triaj ve nakil kapasitesi vb.) nicelik ve nitelik açısından analiz edilmemesi.</w:t>
      </w:r>
    </w:p>
    <w:p w14:paraId="04F361F8" w14:textId="5F0F4C8B" w:rsidR="00AF37CA" w:rsidRPr="00723CC1" w:rsidRDefault="00AF37CA" w:rsidP="00CF7A8E">
      <w:pPr>
        <w:numPr>
          <w:ilvl w:val="0"/>
          <w:numId w:val="529"/>
        </w:numPr>
        <w:spacing w:before="20" w:after="20"/>
        <w:rPr>
          <w:rFonts w:ascii="Arial" w:hAnsi="Arial" w:cs="Arial"/>
          <w:sz w:val="22"/>
          <w:szCs w:val="22"/>
        </w:rPr>
      </w:pPr>
      <w:r w:rsidRPr="00723CC1">
        <w:rPr>
          <w:rFonts w:ascii="Arial" w:hAnsi="Arial" w:cs="Arial"/>
          <w:sz w:val="22"/>
          <w:szCs w:val="22"/>
        </w:rPr>
        <w:t xml:space="preserve">Tatbikat programında </w:t>
      </w:r>
      <w:r w:rsidR="00F32E34" w:rsidRPr="00723CC1">
        <w:rPr>
          <w:rFonts w:ascii="Arial" w:hAnsi="Arial" w:cs="Arial"/>
          <w:sz w:val="22"/>
          <w:szCs w:val="22"/>
        </w:rPr>
        <w:t>BKT</w:t>
      </w:r>
      <w:r w:rsidRPr="00723CC1">
        <w:rPr>
          <w:rFonts w:ascii="Arial" w:hAnsi="Arial" w:cs="Arial"/>
          <w:sz w:val="22"/>
          <w:szCs w:val="22"/>
        </w:rPr>
        <w:t xml:space="preserve"> senaryolarına yer verilmemesi; sadece düşük ölçekli yangın veya basit tahliye tatbikatlarının yapılması ve kriz yönetimi boyutunun test edilmemesi.</w:t>
      </w:r>
    </w:p>
    <w:p w14:paraId="2F56B039" w14:textId="77777777" w:rsidR="000606D9" w:rsidRPr="00723CC1" w:rsidRDefault="000606D9">
      <w:pPr>
        <w:rPr>
          <w:rFonts w:ascii="Arial" w:hAnsi="Arial" w:cs="Arial"/>
          <w:b/>
          <w:bCs/>
          <w:sz w:val="22"/>
          <w:szCs w:val="22"/>
        </w:rPr>
      </w:pPr>
    </w:p>
    <w:p w14:paraId="5E3ED75D" w14:textId="164B0D72" w:rsidR="008F7DA8" w:rsidRPr="00723CC1" w:rsidRDefault="00FB283C" w:rsidP="008F7DA8">
      <w:pPr>
        <w:rPr>
          <w:rFonts w:ascii="Arial" w:hAnsi="Arial" w:cs="Arial"/>
          <w:b/>
          <w:bCs/>
          <w:sz w:val="22"/>
          <w:szCs w:val="22"/>
        </w:rPr>
      </w:pPr>
      <w:r w:rsidRPr="00723CC1">
        <w:rPr>
          <w:rFonts w:ascii="Arial" w:hAnsi="Arial" w:cs="Arial"/>
          <w:b/>
          <w:bCs/>
          <w:sz w:val="22"/>
          <w:szCs w:val="22"/>
        </w:rPr>
        <w:br w:type="page"/>
      </w:r>
      <w:r w:rsidR="008F7DA8" w:rsidRPr="00723CC1">
        <w:rPr>
          <w:rFonts w:ascii="Arial" w:hAnsi="Arial" w:cs="Arial"/>
          <w:b/>
          <w:bCs/>
          <w:sz w:val="22"/>
          <w:szCs w:val="22"/>
        </w:rPr>
        <w:t>Anahtar kelimeler: “komşu tesis kazasına özel plan yok” “tanker kazası senaryosu planlanmamış” “altyapı/enerji kesintisine hazırlık yok” “sel/depreme yönelik acil durum planı zayıf” “dış olay için tahliye/sığınma prosedürü yok”</w:t>
      </w:r>
      <w:r w:rsidR="00216A5C" w:rsidRPr="00723CC1">
        <w:rPr>
          <w:rFonts w:ascii="Arial" w:hAnsi="Arial" w:cs="Arial"/>
          <w:b/>
          <w:bCs/>
          <w:sz w:val="22"/>
          <w:szCs w:val="22"/>
        </w:rPr>
        <w:t xml:space="preserve"> </w:t>
      </w:r>
      <w:r w:rsidR="00216A5C" w:rsidRPr="00723CC1">
        <w:rPr>
          <w:rFonts w:ascii="Arial" w:hAnsi="Arial" w:cs="Arial"/>
          <w:b/>
          <w:bCs/>
          <w:sz w:val="22"/>
          <w:szCs w:val="22"/>
        </w:rPr>
        <w:t>"domino etkisi hesaplanmamış"</w:t>
      </w:r>
    </w:p>
    <w:p w14:paraId="2C7CAF04" w14:textId="6142E457" w:rsidR="00AF37CA" w:rsidRPr="00723CC1" w:rsidRDefault="00AF37CA" w:rsidP="0032586A">
      <w:pPr>
        <w:pStyle w:val="Heading2"/>
      </w:pPr>
      <w:bookmarkStart w:id="188" w:name="_Toc231335209"/>
      <w:r w:rsidRPr="00723CC1">
        <w:t>D10.6 Organizasyonel kontrol dışındaki dış olaylara hazırlıksızlık</w:t>
      </w:r>
      <w:bookmarkEnd w:id="188"/>
    </w:p>
    <w:p w14:paraId="78BB0D36" w14:textId="15E49680" w:rsidR="00AF37CA" w:rsidRPr="00723CC1" w:rsidRDefault="00C4586C" w:rsidP="00CF7A8E">
      <w:pPr>
        <w:spacing w:before="20" w:after="20"/>
        <w:rPr>
          <w:rFonts w:ascii="Arial" w:hAnsi="Arial" w:cs="Arial"/>
          <w:sz w:val="22"/>
          <w:szCs w:val="22"/>
        </w:rPr>
      </w:pPr>
      <w:r w:rsidRPr="00723CC1">
        <w:rPr>
          <w:rFonts w:ascii="Arial" w:hAnsi="Arial" w:cs="Arial"/>
          <w:sz w:val="22"/>
          <w:szCs w:val="22"/>
        </w:rPr>
        <w:t>O</w:t>
      </w:r>
      <w:r w:rsidR="00AF37CA" w:rsidRPr="00723CC1">
        <w:rPr>
          <w:rFonts w:ascii="Arial" w:hAnsi="Arial" w:cs="Arial"/>
          <w:sz w:val="22"/>
          <w:szCs w:val="22"/>
        </w:rPr>
        <w:t xml:space="preserve">layın birincil tetikleyicisinin tesisin doğrudan kontrolü dışındaki bir dış olay (komşu tesiste kaza, tehlikeli madde taşımasının kazası, bölgesel altyapı kesintisi, doğal afet, dış sabotaj vb.) olması halinde, tesisin bu dış risklere yönelik özel acil durum hazırlığı ve kontenjan planlamasının yetersizliğini ifade eder. </w:t>
      </w:r>
      <w:r w:rsidRPr="00723CC1">
        <w:rPr>
          <w:rFonts w:ascii="Arial" w:hAnsi="Arial" w:cs="Arial"/>
          <w:sz w:val="22"/>
          <w:szCs w:val="22"/>
        </w:rPr>
        <w:t>D</w:t>
      </w:r>
      <w:r w:rsidR="00AF37CA" w:rsidRPr="00723CC1">
        <w:rPr>
          <w:rFonts w:ascii="Arial" w:hAnsi="Arial" w:cs="Arial"/>
          <w:sz w:val="22"/>
          <w:szCs w:val="22"/>
        </w:rPr>
        <w:t xml:space="preserve">ış olaylar kontrol edilemeyebilir; ancak organizasyon, bu risklerin etkilerini yönetmek için acil durum planlamasında özel senaryolar, prosedürler ve koordinasyon mekanizmaları geliştirmelidir. </w:t>
      </w:r>
      <w:r w:rsidR="003A1672" w:rsidRPr="00723CC1">
        <w:rPr>
          <w:rFonts w:ascii="Arial" w:hAnsi="Arial" w:cs="Arial"/>
          <w:sz w:val="22"/>
          <w:szCs w:val="22"/>
        </w:rPr>
        <w:t>KNA</w:t>
      </w:r>
      <w:r w:rsidR="00AF37CA" w:rsidRPr="00723CC1">
        <w:rPr>
          <w:rFonts w:ascii="Arial" w:hAnsi="Arial" w:cs="Arial"/>
          <w:sz w:val="22"/>
          <w:szCs w:val="22"/>
        </w:rPr>
        <w:t xml:space="preserve"> perspektifinde bu madde seçildiğinde, odak dış tetikleyiciyi suçlamak değil; kuruluşun dış riskleri tanımlama, analiz etme ve acil durum yönetim sistemine entegre etme kapasitesini sorgulamaktır.</w:t>
      </w:r>
    </w:p>
    <w:p w14:paraId="3AF6BE8A" w14:textId="77777777" w:rsidR="00AF37CA" w:rsidRPr="00723CC1" w:rsidRDefault="00AF37CA" w:rsidP="00CF7A8E">
      <w:pPr>
        <w:spacing w:before="20" w:after="20"/>
        <w:rPr>
          <w:rFonts w:ascii="Arial" w:hAnsi="Arial" w:cs="Arial"/>
          <w:b/>
          <w:bCs/>
          <w:sz w:val="22"/>
          <w:szCs w:val="22"/>
        </w:rPr>
      </w:pPr>
      <w:r w:rsidRPr="00723CC1">
        <w:rPr>
          <w:rFonts w:ascii="Arial" w:hAnsi="Arial" w:cs="Arial"/>
          <w:b/>
          <w:bCs/>
          <w:sz w:val="22"/>
          <w:szCs w:val="22"/>
        </w:rPr>
        <w:t>Tipik Problemler / Yaygın Eksiklikler</w:t>
      </w:r>
    </w:p>
    <w:p w14:paraId="26F87998" w14:textId="77777777" w:rsidR="00AF37CA" w:rsidRPr="00723CC1" w:rsidRDefault="00AF37CA" w:rsidP="00CF7A8E">
      <w:pPr>
        <w:numPr>
          <w:ilvl w:val="0"/>
          <w:numId w:val="535"/>
        </w:numPr>
        <w:spacing w:before="20" w:after="20"/>
        <w:rPr>
          <w:rFonts w:ascii="Arial" w:hAnsi="Arial" w:cs="Arial"/>
          <w:sz w:val="22"/>
          <w:szCs w:val="22"/>
        </w:rPr>
      </w:pPr>
      <w:r w:rsidRPr="00723CC1">
        <w:rPr>
          <w:rFonts w:ascii="Arial" w:hAnsi="Arial" w:cs="Arial"/>
          <w:sz w:val="22"/>
          <w:szCs w:val="22"/>
        </w:rPr>
        <w:t>Komşu tesisteki toksik gaz salımı, yangın veya patlamanın tesise etkisi (personel maruziyeti, tahliye, kapatma, domino etkileri) için özel prosedür ve tahliye/sığınma planlarının bulunmaması.</w:t>
      </w:r>
    </w:p>
    <w:p w14:paraId="255D7E4F" w14:textId="77777777" w:rsidR="00AF37CA" w:rsidRPr="00723CC1" w:rsidRDefault="00AF37CA" w:rsidP="00CF7A8E">
      <w:pPr>
        <w:numPr>
          <w:ilvl w:val="0"/>
          <w:numId w:val="535"/>
        </w:numPr>
        <w:spacing w:before="20" w:after="20"/>
        <w:rPr>
          <w:rFonts w:ascii="Arial" w:hAnsi="Arial" w:cs="Arial"/>
          <w:sz w:val="22"/>
          <w:szCs w:val="22"/>
        </w:rPr>
      </w:pPr>
      <w:r w:rsidRPr="00723CC1">
        <w:rPr>
          <w:rFonts w:ascii="Arial" w:hAnsi="Arial" w:cs="Arial"/>
          <w:sz w:val="22"/>
          <w:szCs w:val="22"/>
        </w:rPr>
        <w:t>Tehlikeli madde taşıyan araçların (tanker, vagon vb.) tesis yakınındaki kaza senaryoları için trafik yönlendirme, erişim kontrolü, kısmi/ tam tahliye, iç sığınma ve dış bilgilendirme planlarının olmaması.</w:t>
      </w:r>
    </w:p>
    <w:p w14:paraId="0EC3581F" w14:textId="77777777" w:rsidR="00AF37CA" w:rsidRPr="00723CC1" w:rsidRDefault="00AF37CA" w:rsidP="00CF7A8E">
      <w:pPr>
        <w:numPr>
          <w:ilvl w:val="0"/>
          <w:numId w:val="535"/>
        </w:numPr>
        <w:spacing w:before="20" w:after="20"/>
        <w:rPr>
          <w:rFonts w:ascii="Arial" w:hAnsi="Arial" w:cs="Arial"/>
          <w:sz w:val="22"/>
          <w:szCs w:val="22"/>
        </w:rPr>
      </w:pPr>
      <w:r w:rsidRPr="00723CC1">
        <w:rPr>
          <w:rFonts w:ascii="Arial" w:hAnsi="Arial" w:cs="Arial"/>
          <w:sz w:val="22"/>
          <w:szCs w:val="22"/>
        </w:rPr>
        <w:t>Bölgesel elektrik, su, doğal gaz kesintileri, telekomünikasyon arızaları veya sel, deprem, fırtına gibi afetler için tesis içi kritik sistemlerin (güvenlik enstrümantasyonu, alarm, seyreltilmiş işletme, güvenli duruş) sürekliliğini sağlayacak yedekleme ve organizasyon stratejilerinin eksikliği.</w:t>
      </w:r>
    </w:p>
    <w:p w14:paraId="1B75FA39" w14:textId="77777777" w:rsidR="00E8692B" w:rsidRPr="000A5C8E" w:rsidRDefault="00E8692B" w:rsidP="00CF7A8E">
      <w:pPr>
        <w:spacing w:before="20" w:after="20" w:line="276" w:lineRule="auto"/>
        <w:rPr>
          <w:rFonts w:ascii="Arial" w:hAnsi="Arial" w:cs="Arial"/>
          <w:sz w:val="22"/>
          <w:szCs w:val="22"/>
        </w:rPr>
      </w:pPr>
    </w:p>
    <w:p w14:paraId="00EF9ABB" w14:textId="77777777" w:rsidR="008F7DA8" w:rsidRPr="000606D9" w:rsidRDefault="008F7DA8">
      <w:pPr>
        <w:spacing w:before="20" w:after="20" w:line="276" w:lineRule="auto"/>
        <w:rPr>
          <w:rFonts w:ascii="Arial" w:hAnsi="Arial" w:cs="Arial"/>
          <w:b/>
          <w:bCs/>
          <w:sz w:val="22"/>
          <w:szCs w:val="22"/>
        </w:rPr>
      </w:pPr>
    </w:p>
    <w:sectPr w:rsidR="008F7DA8" w:rsidRPr="000606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D6CE0F" w14:textId="77777777" w:rsidR="00191726" w:rsidRDefault="00191726" w:rsidP="0032586A">
      <w:pPr>
        <w:spacing w:after="0" w:line="240" w:lineRule="auto"/>
      </w:pPr>
      <w:r>
        <w:separator/>
      </w:r>
    </w:p>
  </w:endnote>
  <w:endnote w:type="continuationSeparator" w:id="0">
    <w:p w14:paraId="2682A7F5" w14:textId="77777777" w:rsidR="00191726" w:rsidRDefault="00191726" w:rsidP="00325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24538" w14:textId="77777777" w:rsidR="00191726" w:rsidRDefault="00191726" w:rsidP="0032586A">
      <w:pPr>
        <w:spacing w:after="0" w:line="240" w:lineRule="auto"/>
      </w:pPr>
      <w:r>
        <w:separator/>
      </w:r>
    </w:p>
  </w:footnote>
  <w:footnote w:type="continuationSeparator" w:id="0">
    <w:p w14:paraId="1B5E4516" w14:textId="77777777" w:rsidR="00191726" w:rsidRDefault="00191726" w:rsidP="003258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0F13"/>
    <w:multiLevelType w:val="multilevel"/>
    <w:tmpl w:val="0AAC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8473F9"/>
    <w:multiLevelType w:val="multilevel"/>
    <w:tmpl w:val="C1C0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DE7439"/>
    <w:multiLevelType w:val="multilevel"/>
    <w:tmpl w:val="1CAA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E86B6C"/>
    <w:multiLevelType w:val="multilevel"/>
    <w:tmpl w:val="B99C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EC1E6A"/>
    <w:multiLevelType w:val="multilevel"/>
    <w:tmpl w:val="FCEC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EF735F"/>
    <w:multiLevelType w:val="multilevel"/>
    <w:tmpl w:val="8E90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431AA6"/>
    <w:multiLevelType w:val="multilevel"/>
    <w:tmpl w:val="1394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43250D"/>
    <w:multiLevelType w:val="multilevel"/>
    <w:tmpl w:val="4A40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4D070A"/>
    <w:multiLevelType w:val="multilevel"/>
    <w:tmpl w:val="65E6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A13899"/>
    <w:multiLevelType w:val="multilevel"/>
    <w:tmpl w:val="FC7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C17D66"/>
    <w:multiLevelType w:val="multilevel"/>
    <w:tmpl w:val="FC9E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E13244"/>
    <w:multiLevelType w:val="multilevel"/>
    <w:tmpl w:val="224C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5774C7"/>
    <w:multiLevelType w:val="multilevel"/>
    <w:tmpl w:val="8D48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650659"/>
    <w:multiLevelType w:val="multilevel"/>
    <w:tmpl w:val="62EA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89720B"/>
    <w:multiLevelType w:val="multilevel"/>
    <w:tmpl w:val="AEA2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8C7550"/>
    <w:multiLevelType w:val="multilevel"/>
    <w:tmpl w:val="898A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B51B6E"/>
    <w:multiLevelType w:val="multilevel"/>
    <w:tmpl w:val="F5F2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E709A1"/>
    <w:multiLevelType w:val="multilevel"/>
    <w:tmpl w:val="4222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2F51F76"/>
    <w:multiLevelType w:val="multilevel"/>
    <w:tmpl w:val="64AE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3003C86"/>
    <w:multiLevelType w:val="multilevel"/>
    <w:tmpl w:val="5230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2E1E62"/>
    <w:multiLevelType w:val="multilevel"/>
    <w:tmpl w:val="BF16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517B22"/>
    <w:multiLevelType w:val="multilevel"/>
    <w:tmpl w:val="360E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35C1671"/>
    <w:multiLevelType w:val="multilevel"/>
    <w:tmpl w:val="2FDC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35D289D"/>
    <w:multiLevelType w:val="multilevel"/>
    <w:tmpl w:val="7DC8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36B428E"/>
    <w:multiLevelType w:val="multilevel"/>
    <w:tmpl w:val="286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3754FC5"/>
    <w:multiLevelType w:val="multilevel"/>
    <w:tmpl w:val="EFB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3B143B3"/>
    <w:multiLevelType w:val="multilevel"/>
    <w:tmpl w:val="CB5A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3C965A9"/>
    <w:multiLevelType w:val="multilevel"/>
    <w:tmpl w:val="97FA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3DF255E"/>
    <w:multiLevelType w:val="multilevel"/>
    <w:tmpl w:val="8B12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43A4A6B"/>
    <w:multiLevelType w:val="multilevel"/>
    <w:tmpl w:val="4A1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44F6985"/>
    <w:multiLevelType w:val="multilevel"/>
    <w:tmpl w:val="AE46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4670F72"/>
    <w:multiLevelType w:val="multilevel"/>
    <w:tmpl w:val="58D66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49F6A0F"/>
    <w:multiLevelType w:val="multilevel"/>
    <w:tmpl w:val="4046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4AD0D58"/>
    <w:multiLevelType w:val="multilevel"/>
    <w:tmpl w:val="2046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4DD4AB8"/>
    <w:multiLevelType w:val="multilevel"/>
    <w:tmpl w:val="5FE4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4F8478F"/>
    <w:multiLevelType w:val="multilevel"/>
    <w:tmpl w:val="0B10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52D2FE1"/>
    <w:multiLevelType w:val="multilevel"/>
    <w:tmpl w:val="3310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5E017F9"/>
    <w:multiLevelType w:val="multilevel"/>
    <w:tmpl w:val="9E96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5E3105E"/>
    <w:multiLevelType w:val="multilevel"/>
    <w:tmpl w:val="39609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5F836C5"/>
    <w:multiLevelType w:val="multilevel"/>
    <w:tmpl w:val="C9F4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63001F6"/>
    <w:multiLevelType w:val="multilevel"/>
    <w:tmpl w:val="D2B0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65C27A8"/>
    <w:multiLevelType w:val="multilevel"/>
    <w:tmpl w:val="3610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68F3D39"/>
    <w:multiLevelType w:val="multilevel"/>
    <w:tmpl w:val="C65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68F4129"/>
    <w:multiLevelType w:val="multilevel"/>
    <w:tmpl w:val="15666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6A34506"/>
    <w:multiLevelType w:val="multilevel"/>
    <w:tmpl w:val="7608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6C44BF8"/>
    <w:multiLevelType w:val="multilevel"/>
    <w:tmpl w:val="6710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6EF2855"/>
    <w:multiLevelType w:val="multilevel"/>
    <w:tmpl w:val="1DE6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7027FC8"/>
    <w:multiLevelType w:val="multilevel"/>
    <w:tmpl w:val="D1F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73D7064"/>
    <w:multiLevelType w:val="multilevel"/>
    <w:tmpl w:val="E830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73E0A51"/>
    <w:multiLevelType w:val="multilevel"/>
    <w:tmpl w:val="CD20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76D099E"/>
    <w:multiLevelType w:val="multilevel"/>
    <w:tmpl w:val="21FC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76F5A8D"/>
    <w:multiLevelType w:val="multilevel"/>
    <w:tmpl w:val="25BC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78E0AB1"/>
    <w:multiLevelType w:val="multilevel"/>
    <w:tmpl w:val="D3EE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79C21ED"/>
    <w:multiLevelType w:val="multilevel"/>
    <w:tmpl w:val="6732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7CB1747"/>
    <w:multiLevelType w:val="multilevel"/>
    <w:tmpl w:val="5486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7E4547A"/>
    <w:multiLevelType w:val="multilevel"/>
    <w:tmpl w:val="2F2AA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7EA45E1"/>
    <w:multiLevelType w:val="multilevel"/>
    <w:tmpl w:val="102C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81E2381"/>
    <w:multiLevelType w:val="multilevel"/>
    <w:tmpl w:val="65366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86776E1"/>
    <w:multiLevelType w:val="multilevel"/>
    <w:tmpl w:val="B5DE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88504AF"/>
    <w:multiLevelType w:val="multilevel"/>
    <w:tmpl w:val="D74E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8DE6BA4"/>
    <w:multiLevelType w:val="multilevel"/>
    <w:tmpl w:val="9EBC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8EF6559"/>
    <w:multiLevelType w:val="multilevel"/>
    <w:tmpl w:val="99E0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99D7328"/>
    <w:multiLevelType w:val="multilevel"/>
    <w:tmpl w:val="4926A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9D264EA"/>
    <w:multiLevelType w:val="multilevel"/>
    <w:tmpl w:val="7DCE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9E018C4"/>
    <w:multiLevelType w:val="multilevel"/>
    <w:tmpl w:val="A90C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A5501B7"/>
    <w:multiLevelType w:val="multilevel"/>
    <w:tmpl w:val="0950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A7856A3"/>
    <w:multiLevelType w:val="multilevel"/>
    <w:tmpl w:val="C752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A841594"/>
    <w:multiLevelType w:val="multilevel"/>
    <w:tmpl w:val="F57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A99429D"/>
    <w:multiLevelType w:val="multilevel"/>
    <w:tmpl w:val="9CFA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AB03BA8"/>
    <w:multiLevelType w:val="multilevel"/>
    <w:tmpl w:val="D0D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ABF0037"/>
    <w:multiLevelType w:val="multilevel"/>
    <w:tmpl w:val="D97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B1D128E"/>
    <w:multiLevelType w:val="multilevel"/>
    <w:tmpl w:val="0B7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B26655C"/>
    <w:multiLevelType w:val="multilevel"/>
    <w:tmpl w:val="9AD2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B416C25"/>
    <w:multiLevelType w:val="multilevel"/>
    <w:tmpl w:val="2958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B67168B"/>
    <w:multiLevelType w:val="multilevel"/>
    <w:tmpl w:val="F266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BB124F2"/>
    <w:multiLevelType w:val="multilevel"/>
    <w:tmpl w:val="2220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BD063EB"/>
    <w:multiLevelType w:val="multilevel"/>
    <w:tmpl w:val="EE76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C4D0C0C"/>
    <w:multiLevelType w:val="multilevel"/>
    <w:tmpl w:val="AFF0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C4E49E9"/>
    <w:multiLevelType w:val="multilevel"/>
    <w:tmpl w:val="511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C747995"/>
    <w:multiLevelType w:val="multilevel"/>
    <w:tmpl w:val="5154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C7B6F8B"/>
    <w:multiLevelType w:val="multilevel"/>
    <w:tmpl w:val="EBC2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CB40AF9"/>
    <w:multiLevelType w:val="multilevel"/>
    <w:tmpl w:val="2C48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CC51464"/>
    <w:multiLevelType w:val="multilevel"/>
    <w:tmpl w:val="019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CE3159E"/>
    <w:multiLevelType w:val="multilevel"/>
    <w:tmpl w:val="2300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D0643C6"/>
    <w:multiLevelType w:val="multilevel"/>
    <w:tmpl w:val="8BB2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D151537"/>
    <w:multiLevelType w:val="multilevel"/>
    <w:tmpl w:val="35CE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D330AFD"/>
    <w:multiLevelType w:val="multilevel"/>
    <w:tmpl w:val="8A66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D3B388B"/>
    <w:multiLevelType w:val="multilevel"/>
    <w:tmpl w:val="C722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D885B16"/>
    <w:multiLevelType w:val="multilevel"/>
    <w:tmpl w:val="53E4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DAA6EE6"/>
    <w:multiLevelType w:val="multilevel"/>
    <w:tmpl w:val="9724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DD9777F"/>
    <w:multiLevelType w:val="multilevel"/>
    <w:tmpl w:val="1D56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DFC2FAB"/>
    <w:multiLevelType w:val="multilevel"/>
    <w:tmpl w:val="C54E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E5637D1"/>
    <w:multiLevelType w:val="multilevel"/>
    <w:tmpl w:val="FF6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E797AD7"/>
    <w:multiLevelType w:val="multilevel"/>
    <w:tmpl w:val="C198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E8078D3"/>
    <w:multiLevelType w:val="multilevel"/>
    <w:tmpl w:val="2CCE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E993C72"/>
    <w:multiLevelType w:val="multilevel"/>
    <w:tmpl w:val="62B09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EB02A22"/>
    <w:multiLevelType w:val="multilevel"/>
    <w:tmpl w:val="1906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ED943AF"/>
    <w:multiLevelType w:val="multilevel"/>
    <w:tmpl w:val="BE82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F5324DF"/>
    <w:multiLevelType w:val="multilevel"/>
    <w:tmpl w:val="90C6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F6B2F6A"/>
    <w:multiLevelType w:val="multilevel"/>
    <w:tmpl w:val="8250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F711B57"/>
    <w:multiLevelType w:val="multilevel"/>
    <w:tmpl w:val="2E2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0FB550A6"/>
    <w:multiLevelType w:val="multilevel"/>
    <w:tmpl w:val="47EC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FC76F7F"/>
    <w:multiLevelType w:val="multilevel"/>
    <w:tmpl w:val="47B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08D19C9"/>
    <w:multiLevelType w:val="multilevel"/>
    <w:tmpl w:val="F788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0B76639"/>
    <w:multiLevelType w:val="multilevel"/>
    <w:tmpl w:val="CB86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0C037D6"/>
    <w:multiLevelType w:val="multilevel"/>
    <w:tmpl w:val="AA7E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0EB2895"/>
    <w:multiLevelType w:val="multilevel"/>
    <w:tmpl w:val="3396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0EF4466"/>
    <w:multiLevelType w:val="multilevel"/>
    <w:tmpl w:val="641E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0F65BEC"/>
    <w:multiLevelType w:val="multilevel"/>
    <w:tmpl w:val="5A36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0F949B1"/>
    <w:multiLevelType w:val="multilevel"/>
    <w:tmpl w:val="9032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0FF3D36"/>
    <w:multiLevelType w:val="multilevel"/>
    <w:tmpl w:val="EFD2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1290CB7"/>
    <w:multiLevelType w:val="multilevel"/>
    <w:tmpl w:val="D99A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13D0C3B"/>
    <w:multiLevelType w:val="multilevel"/>
    <w:tmpl w:val="E4E6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164663D"/>
    <w:multiLevelType w:val="multilevel"/>
    <w:tmpl w:val="F11E8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1AB0EAE"/>
    <w:multiLevelType w:val="multilevel"/>
    <w:tmpl w:val="D6A6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1C25FEA"/>
    <w:multiLevelType w:val="multilevel"/>
    <w:tmpl w:val="D474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2045547"/>
    <w:multiLevelType w:val="multilevel"/>
    <w:tmpl w:val="AFC0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2185EA1"/>
    <w:multiLevelType w:val="multilevel"/>
    <w:tmpl w:val="14A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2475005"/>
    <w:multiLevelType w:val="multilevel"/>
    <w:tmpl w:val="4794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27D790E"/>
    <w:multiLevelType w:val="multilevel"/>
    <w:tmpl w:val="AB7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2847DCE"/>
    <w:multiLevelType w:val="multilevel"/>
    <w:tmpl w:val="4094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29B690B"/>
    <w:multiLevelType w:val="multilevel"/>
    <w:tmpl w:val="2632A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2FC0ED4"/>
    <w:multiLevelType w:val="multilevel"/>
    <w:tmpl w:val="FF14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3071DF1"/>
    <w:multiLevelType w:val="multilevel"/>
    <w:tmpl w:val="A5C0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3572791"/>
    <w:multiLevelType w:val="multilevel"/>
    <w:tmpl w:val="3570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38F120B"/>
    <w:multiLevelType w:val="multilevel"/>
    <w:tmpl w:val="A53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3A8378C"/>
    <w:multiLevelType w:val="multilevel"/>
    <w:tmpl w:val="4FC2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3C05ADD"/>
    <w:multiLevelType w:val="multilevel"/>
    <w:tmpl w:val="1BAE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3C476B8"/>
    <w:multiLevelType w:val="multilevel"/>
    <w:tmpl w:val="A206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3E038E5"/>
    <w:multiLevelType w:val="multilevel"/>
    <w:tmpl w:val="C734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428068B"/>
    <w:multiLevelType w:val="multilevel"/>
    <w:tmpl w:val="7A3E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4386143"/>
    <w:multiLevelType w:val="multilevel"/>
    <w:tmpl w:val="094E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48018A1"/>
    <w:multiLevelType w:val="multilevel"/>
    <w:tmpl w:val="2B3CE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4BA59ED"/>
    <w:multiLevelType w:val="multilevel"/>
    <w:tmpl w:val="325C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4E67000"/>
    <w:multiLevelType w:val="multilevel"/>
    <w:tmpl w:val="213C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52F6232"/>
    <w:multiLevelType w:val="multilevel"/>
    <w:tmpl w:val="BC92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5311FEC"/>
    <w:multiLevelType w:val="multilevel"/>
    <w:tmpl w:val="9CB2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53555A1"/>
    <w:multiLevelType w:val="multilevel"/>
    <w:tmpl w:val="9C28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53D7CE2"/>
    <w:multiLevelType w:val="multilevel"/>
    <w:tmpl w:val="5C44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5576876"/>
    <w:multiLevelType w:val="multilevel"/>
    <w:tmpl w:val="A88A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57D1247"/>
    <w:multiLevelType w:val="multilevel"/>
    <w:tmpl w:val="C09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5B57ADC"/>
    <w:multiLevelType w:val="multilevel"/>
    <w:tmpl w:val="412A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5BD16C9"/>
    <w:multiLevelType w:val="multilevel"/>
    <w:tmpl w:val="87D8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5C30D17"/>
    <w:multiLevelType w:val="multilevel"/>
    <w:tmpl w:val="BF1E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5C37EFF"/>
    <w:multiLevelType w:val="multilevel"/>
    <w:tmpl w:val="C034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5F331B1"/>
    <w:multiLevelType w:val="multilevel"/>
    <w:tmpl w:val="04A2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64E627E"/>
    <w:multiLevelType w:val="multilevel"/>
    <w:tmpl w:val="9F24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67C39A1"/>
    <w:multiLevelType w:val="multilevel"/>
    <w:tmpl w:val="043A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6834C08"/>
    <w:multiLevelType w:val="multilevel"/>
    <w:tmpl w:val="4D3E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68B1504"/>
    <w:multiLevelType w:val="multilevel"/>
    <w:tmpl w:val="BB62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68E0592"/>
    <w:multiLevelType w:val="multilevel"/>
    <w:tmpl w:val="9E50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69A4850"/>
    <w:multiLevelType w:val="multilevel"/>
    <w:tmpl w:val="DA5E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6DA5DAB"/>
    <w:multiLevelType w:val="multilevel"/>
    <w:tmpl w:val="60AC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75F42E5"/>
    <w:multiLevelType w:val="multilevel"/>
    <w:tmpl w:val="3A16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7665C75"/>
    <w:multiLevelType w:val="multilevel"/>
    <w:tmpl w:val="7AE0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7AB21BE"/>
    <w:multiLevelType w:val="multilevel"/>
    <w:tmpl w:val="691E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17D325EE"/>
    <w:multiLevelType w:val="multilevel"/>
    <w:tmpl w:val="9458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7E61473"/>
    <w:multiLevelType w:val="multilevel"/>
    <w:tmpl w:val="6CC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7FB297B"/>
    <w:multiLevelType w:val="multilevel"/>
    <w:tmpl w:val="3828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80B0AAE"/>
    <w:multiLevelType w:val="multilevel"/>
    <w:tmpl w:val="E784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8385A2D"/>
    <w:multiLevelType w:val="multilevel"/>
    <w:tmpl w:val="75C44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8506D70"/>
    <w:multiLevelType w:val="multilevel"/>
    <w:tmpl w:val="479E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8A34848"/>
    <w:multiLevelType w:val="multilevel"/>
    <w:tmpl w:val="4F44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8FA749D"/>
    <w:multiLevelType w:val="multilevel"/>
    <w:tmpl w:val="19BA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9463DE5"/>
    <w:multiLevelType w:val="multilevel"/>
    <w:tmpl w:val="5110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94D449F"/>
    <w:multiLevelType w:val="multilevel"/>
    <w:tmpl w:val="A9CC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95D4AD7"/>
    <w:multiLevelType w:val="multilevel"/>
    <w:tmpl w:val="C8BE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9964888"/>
    <w:multiLevelType w:val="multilevel"/>
    <w:tmpl w:val="9E0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9B55BD6"/>
    <w:multiLevelType w:val="multilevel"/>
    <w:tmpl w:val="E8AE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9D072CC"/>
    <w:multiLevelType w:val="multilevel"/>
    <w:tmpl w:val="780E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9DC4CD4"/>
    <w:multiLevelType w:val="multilevel"/>
    <w:tmpl w:val="4F5CE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9E81745"/>
    <w:multiLevelType w:val="multilevel"/>
    <w:tmpl w:val="B464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A060998"/>
    <w:multiLevelType w:val="multilevel"/>
    <w:tmpl w:val="99B07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A557598"/>
    <w:multiLevelType w:val="multilevel"/>
    <w:tmpl w:val="50CC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A6A7930"/>
    <w:multiLevelType w:val="multilevel"/>
    <w:tmpl w:val="E6DA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1ABE320E"/>
    <w:multiLevelType w:val="multilevel"/>
    <w:tmpl w:val="E41C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ACB010D"/>
    <w:multiLevelType w:val="multilevel"/>
    <w:tmpl w:val="F4BC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AE62423"/>
    <w:multiLevelType w:val="multilevel"/>
    <w:tmpl w:val="294A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B182F78"/>
    <w:multiLevelType w:val="multilevel"/>
    <w:tmpl w:val="76B2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B193F38"/>
    <w:multiLevelType w:val="multilevel"/>
    <w:tmpl w:val="EE3E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B1C38A4"/>
    <w:multiLevelType w:val="multilevel"/>
    <w:tmpl w:val="73C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B4D1C35"/>
    <w:multiLevelType w:val="multilevel"/>
    <w:tmpl w:val="AA06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B6700A7"/>
    <w:multiLevelType w:val="multilevel"/>
    <w:tmpl w:val="4F70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B875049"/>
    <w:multiLevelType w:val="multilevel"/>
    <w:tmpl w:val="71C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BD2754A"/>
    <w:multiLevelType w:val="multilevel"/>
    <w:tmpl w:val="B734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BD86EA0"/>
    <w:multiLevelType w:val="multilevel"/>
    <w:tmpl w:val="5A9E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1BF245F6"/>
    <w:multiLevelType w:val="multilevel"/>
    <w:tmpl w:val="8874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BF81D16"/>
    <w:multiLevelType w:val="multilevel"/>
    <w:tmpl w:val="171C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C244CA5"/>
    <w:multiLevelType w:val="multilevel"/>
    <w:tmpl w:val="46D2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C2F7143"/>
    <w:multiLevelType w:val="multilevel"/>
    <w:tmpl w:val="DDB6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C5477DF"/>
    <w:multiLevelType w:val="multilevel"/>
    <w:tmpl w:val="F45A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C83106B"/>
    <w:multiLevelType w:val="multilevel"/>
    <w:tmpl w:val="0E22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1C9C3119"/>
    <w:multiLevelType w:val="multilevel"/>
    <w:tmpl w:val="A04A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CB506B4"/>
    <w:multiLevelType w:val="multilevel"/>
    <w:tmpl w:val="AC72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CD54C74"/>
    <w:multiLevelType w:val="multilevel"/>
    <w:tmpl w:val="6AF8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D1908DD"/>
    <w:multiLevelType w:val="multilevel"/>
    <w:tmpl w:val="70CA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D492B03"/>
    <w:multiLevelType w:val="multilevel"/>
    <w:tmpl w:val="977C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D494317"/>
    <w:multiLevelType w:val="multilevel"/>
    <w:tmpl w:val="FBA6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D656D8A"/>
    <w:multiLevelType w:val="multilevel"/>
    <w:tmpl w:val="375E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D883135"/>
    <w:multiLevelType w:val="multilevel"/>
    <w:tmpl w:val="0646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D94772A"/>
    <w:multiLevelType w:val="multilevel"/>
    <w:tmpl w:val="AF46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D964661"/>
    <w:multiLevelType w:val="multilevel"/>
    <w:tmpl w:val="6C0A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DAD2169"/>
    <w:multiLevelType w:val="multilevel"/>
    <w:tmpl w:val="C092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DAD33E9"/>
    <w:multiLevelType w:val="multilevel"/>
    <w:tmpl w:val="44E0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DC24A28"/>
    <w:multiLevelType w:val="multilevel"/>
    <w:tmpl w:val="37C4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1DD77528"/>
    <w:multiLevelType w:val="multilevel"/>
    <w:tmpl w:val="B65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1DF27DAB"/>
    <w:multiLevelType w:val="multilevel"/>
    <w:tmpl w:val="C7B0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1E362F44"/>
    <w:multiLevelType w:val="multilevel"/>
    <w:tmpl w:val="DBDA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1E3D3DF2"/>
    <w:multiLevelType w:val="multilevel"/>
    <w:tmpl w:val="65D4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1E6A11F9"/>
    <w:multiLevelType w:val="multilevel"/>
    <w:tmpl w:val="7A2E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1E974835"/>
    <w:multiLevelType w:val="multilevel"/>
    <w:tmpl w:val="9E5E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1EA84756"/>
    <w:multiLevelType w:val="multilevel"/>
    <w:tmpl w:val="E826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1EBC4DEE"/>
    <w:multiLevelType w:val="multilevel"/>
    <w:tmpl w:val="DC64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1EC06A40"/>
    <w:multiLevelType w:val="multilevel"/>
    <w:tmpl w:val="C7A4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1ED32CAF"/>
    <w:multiLevelType w:val="multilevel"/>
    <w:tmpl w:val="DB0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1EE02927"/>
    <w:multiLevelType w:val="multilevel"/>
    <w:tmpl w:val="1462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1F1E0747"/>
    <w:multiLevelType w:val="multilevel"/>
    <w:tmpl w:val="AA9E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1F455F2A"/>
    <w:multiLevelType w:val="multilevel"/>
    <w:tmpl w:val="1F9C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1FB946A8"/>
    <w:multiLevelType w:val="multilevel"/>
    <w:tmpl w:val="BEEE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1FE54A39"/>
    <w:multiLevelType w:val="multilevel"/>
    <w:tmpl w:val="771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1FF06F66"/>
    <w:multiLevelType w:val="multilevel"/>
    <w:tmpl w:val="DB1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018696B"/>
    <w:multiLevelType w:val="multilevel"/>
    <w:tmpl w:val="FC84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0E93695"/>
    <w:multiLevelType w:val="multilevel"/>
    <w:tmpl w:val="5D3C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12544BD"/>
    <w:multiLevelType w:val="multilevel"/>
    <w:tmpl w:val="88B2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16A1DE7"/>
    <w:multiLevelType w:val="multilevel"/>
    <w:tmpl w:val="D1B6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179649B"/>
    <w:multiLevelType w:val="multilevel"/>
    <w:tmpl w:val="8F4C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17E0FA9"/>
    <w:multiLevelType w:val="multilevel"/>
    <w:tmpl w:val="E336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1C824C8"/>
    <w:multiLevelType w:val="multilevel"/>
    <w:tmpl w:val="7E3E7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21E169C4"/>
    <w:multiLevelType w:val="multilevel"/>
    <w:tmpl w:val="BA32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2524C98"/>
    <w:multiLevelType w:val="multilevel"/>
    <w:tmpl w:val="52CE4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22542F64"/>
    <w:multiLevelType w:val="multilevel"/>
    <w:tmpl w:val="AB74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29020DF"/>
    <w:multiLevelType w:val="multilevel"/>
    <w:tmpl w:val="9F6E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29C63D3"/>
    <w:multiLevelType w:val="multilevel"/>
    <w:tmpl w:val="D3DE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2A84BEB"/>
    <w:multiLevelType w:val="multilevel"/>
    <w:tmpl w:val="87D2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3540111"/>
    <w:multiLevelType w:val="multilevel"/>
    <w:tmpl w:val="3256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35E155D"/>
    <w:multiLevelType w:val="multilevel"/>
    <w:tmpl w:val="A0FA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36627F2"/>
    <w:multiLevelType w:val="multilevel"/>
    <w:tmpl w:val="5B36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3B9193B"/>
    <w:multiLevelType w:val="multilevel"/>
    <w:tmpl w:val="2C24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3F82166"/>
    <w:multiLevelType w:val="multilevel"/>
    <w:tmpl w:val="EECE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40C087C"/>
    <w:multiLevelType w:val="multilevel"/>
    <w:tmpl w:val="805E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4273204"/>
    <w:multiLevelType w:val="multilevel"/>
    <w:tmpl w:val="183A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4377C95"/>
    <w:multiLevelType w:val="multilevel"/>
    <w:tmpl w:val="78E4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44F2D6B"/>
    <w:multiLevelType w:val="multilevel"/>
    <w:tmpl w:val="5178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45502F4"/>
    <w:multiLevelType w:val="multilevel"/>
    <w:tmpl w:val="082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4712F77"/>
    <w:multiLevelType w:val="multilevel"/>
    <w:tmpl w:val="544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47E3668"/>
    <w:multiLevelType w:val="multilevel"/>
    <w:tmpl w:val="F1BA0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4CA1086"/>
    <w:multiLevelType w:val="multilevel"/>
    <w:tmpl w:val="3200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4D65B8D"/>
    <w:multiLevelType w:val="multilevel"/>
    <w:tmpl w:val="17A2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4FC0981"/>
    <w:multiLevelType w:val="multilevel"/>
    <w:tmpl w:val="733C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528287D"/>
    <w:multiLevelType w:val="multilevel"/>
    <w:tmpl w:val="118C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52E1C6E"/>
    <w:multiLevelType w:val="multilevel"/>
    <w:tmpl w:val="97AC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5695D8B"/>
    <w:multiLevelType w:val="multilevel"/>
    <w:tmpl w:val="AC7A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57359A3"/>
    <w:multiLevelType w:val="multilevel"/>
    <w:tmpl w:val="1134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5816C94"/>
    <w:multiLevelType w:val="multilevel"/>
    <w:tmpl w:val="4C20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5986B54"/>
    <w:multiLevelType w:val="multilevel"/>
    <w:tmpl w:val="67CC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5D76AF5"/>
    <w:multiLevelType w:val="multilevel"/>
    <w:tmpl w:val="1D4C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5E172D5"/>
    <w:multiLevelType w:val="multilevel"/>
    <w:tmpl w:val="27C4F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2622129F"/>
    <w:multiLevelType w:val="multilevel"/>
    <w:tmpl w:val="2F7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6250BD7"/>
    <w:multiLevelType w:val="multilevel"/>
    <w:tmpl w:val="B760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6427EB9"/>
    <w:multiLevelType w:val="multilevel"/>
    <w:tmpl w:val="AC18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6931E90"/>
    <w:multiLevelType w:val="multilevel"/>
    <w:tmpl w:val="481A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6A954EA"/>
    <w:multiLevelType w:val="multilevel"/>
    <w:tmpl w:val="D3D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6AF3379"/>
    <w:multiLevelType w:val="multilevel"/>
    <w:tmpl w:val="EB56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6BF25FF"/>
    <w:multiLevelType w:val="multilevel"/>
    <w:tmpl w:val="C25A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73B4726"/>
    <w:multiLevelType w:val="multilevel"/>
    <w:tmpl w:val="9CF6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7553466"/>
    <w:multiLevelType w:val="multilevel"/>
    <w:tmpl w:val="E61E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7714290"/>
    <w:multiLevelType w:val="multilevel"/>
    <w:tmpl w:val="B398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7A05788"/>
    <w:multiLevelType w:val="multilevel"/>
    <w:tmpl w:val="7FD6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7BB6022"/>
    <w:multiLevelType w:val="multilevel"/>
    <w:tmpl w:val="6D6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7E64A9F"/>
    <w:multiLevelType w:val="multilevel"/>
    <w:tmpl w:val="1A22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7F51DBC"/>
    <w:multiLevelType w:val="multilevel"/>
    <w:tmpl w:val="FB1A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8073E27"/>
    <w:multiLevelType w:val="multilevel"/>
    <w:tmpl w:val="41D8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83D67EF"/>
    <w:multiLevelType w:val="multilevel"/>
    <w:tmpl w:val="0F56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88708C5"/>
    <w:multiLevelType w:val="multilevel"/>
    <w:tmpl w:val="44B2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8AC115C"/>
    <w:multiLevelType w:val="multilevel"/>
    <w:tmpl w:val="572E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8B2613C"/>
    <w:multiLevelType w:val="multilevel"/>
    <w:tmpl w:val="F23E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8B85749"/>
    <w:multiLevelType w:val="multilevel"/>
    <w:tmpl w:val="8A02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8C543D1"/>
    <w:multiLevelType w:val="multilevel"/>
    <w:tmpl w:val="F288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8DA680F"/>
    <w:multiLevelType w:val="multilevel"/>
    <w:tmpl w:val="CBFE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8E62BCB"/>
    <w:multiLevelType w:val="multilevel"/>
    <w:tmpl w:val="7C40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998786F"/>
    <w:multiLevelType w:val="multilevel"/>
    <w:tmpl w:val="FF42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29BB2E50"/>
    <w:multiLevelType w:val="multilevel"/>
    <w:tmpl w:val="FB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9F85C92"/>
    <w:multiLevelType w:val="multilevel"/>
    <w:tmpl w:val="1124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A1063AE"/>
    <w:multiLevelType w:val="multilevel"/>
    <w:tmpl w:val="9A72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A1F17F8"/>
    <w:multiLevelType w:val="multilevel"/>
    <w:tmpl w:val="9B26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A7461D5"/>
    <w:multiLevelType w:val="multilevel"/>
    <w:tmpl w:val="F22A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2A8E3DF1"/>
    <w:multiLevelType w:val="multilevel"/>
    <w:tmpl w:val="0CA6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AA3716E"/>
    <w:multiLevelType w:val="multilevel"/>
    <w:tmpl w:val="B142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AD60AD8"/>
    <w:multiLevelType w:val="multilevel"/>
    <w:tmpl w:val="72E4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B5473C0"/>
    <w:multiLevelType w:val="multilevel"/>
    <w:tmpl w:val="DC845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2B7155DF"/>
    <w:multiLevelType w:val="multilevel"/>
    <w:tmpl w:val="429A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B744D66"/>
    <w:multiLevelType w:val="multilevel"/>
    <w:tmpl w:val="03B0D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2B7E4DEC"/>
    <w:multiLevelType w:val="multilevel"/>
    <w:tmpl w:val="38E8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2B867924"/>
    <w:multiLevelType w:val="multilevel"/>
    <w:tmpl w:val="6D7C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BAC13CB"/>
    <w:multiLevelType w:val="multilevel"/>
    <w:tmpl w:val="28F4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2BB456BB"/>
    <w:multiLevelType w:val="multilevel"/>
    <w:tmpl w:val="3C82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2BC0177C"/>
    <w:multiLevelType w:val="multilevel"/>
    <w:tmpl w:val="5036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2BEB0D41"/>
    <w:multiLevelType w:val="multilevel"/>
    <w:tmpl w:val="53F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2BEC4029"/>
    <w:multiLevelType w:val="multilevel"/>
    <w:tmpl w:val="454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C211A9B"/>
    <w:multiLevelType w:val="multilevel"/>
    <w:tmpl w:val="C0C4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C422216"/>
    <w:multiLevelType w:val="multilevel"/>
    <w:tmpl w:val="C696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2C697822"/>
    <w:multiLevelType w:val="multilevel"/>
    <w:tmpl w:val="FE50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2C817D7F"/>
    <w:multiLevelType w:val="multilevel"/>
    <w:tmpl w:val="A44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2CA16353"/>
    <w:multiLevelType w:val="multilevel"/>
    <w:tmpl w:val="556E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2CF2762C"/>
    <w:multiLevelType w:val="multilevel"/>
    <w:tmpl w:val="A4A2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2D277FB7"/>
    <w:multiLevelType w:val="multilevel"/>
    <w:tmpl w:val="AE42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2D305061"/>
    <w:multiLevelType w:val="multilevel"/>
    <w:tmpl w:val="AE80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2D5A213B"/>
    <w:multiLevelType w:val="multilevel"/>
    <w:tmpl w:val="25B0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D612B14"/>
    <w:multiLevelType w:val="multilevel"/>
    <w:tmpl w:val="9998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2D8B7770"/>
    <w:multiLevelType w:val="multilevel"/>
    <w:tmpl w:val="9C10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2DB66D6A"/>
    <w:multiLevelType w:val="multilevel"/>
    <w:tmpl w:val="B170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DDC078D"/>
    <w:multiLevelType w:val="multilevel"/>
    <w:tmpl w:val="991A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DF00BAA"/>
    <w:multiLevelType w:val="multilevel"/>
    <w:tmpl w:val="5EF8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2E6B7493"/>
    <w:multiLevelType w:val="multilevel"/>
    <w:tmpl w:val="0E0A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2E6F14F4"/>
    <w:multiLevelType w:val="multilevel"/>
    <w:tmpl w:val="1AD8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E7B7108"/>
    <w:multiLevelType w:val="multilevel"/>
    <w:tmpl w:val="0A82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2E9420CE"/>
    <w:multiLevelType w:val="multilevel"/>
    <w:tmpl w:val="8A0C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2ECF0563"/>
    <w:multiLevelType w:val="multilevel"/>
    <w:tmpl w:val="B84A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2EEC51BA"/>
    <w:multiLevelType w:val="multilevel"/>
    <w:tmpl w:val="22BE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2F1B609C"/>
    <w:multiLevelType w:val="multilevel"/>
    <w:tmpl w:val="26AC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2F284C0A"/>
    <w:multiLevelType w:val="multilevel"/>
    <w:tmpl w:val="C336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2F423007"/>
    <w:multiLevelType w:val="multilevel"/>
    <w:tmpl w:val="4D6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2F5F1EDE"/>
    <w:multiLevelType w:val="multilevel"/>
    <w:tmpl w:val="B63C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2F6D19D5"/>
    <w:multiLevelType w:val="multilevel"/>
    <w:tmpl w:val="523C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2F6D3765"/>
    <w:multiLevelType w:val="multilevel"/>
    <w:tmpl w:val="D0F01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2F9B07F4"/>
    <w:multiLevelType w:val="multilevel"/>
    <w:tmpl w:val="BBAE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2FA634B4"/>
    <w:multiLevelType w:val="multilevel"/>
    <w:tmpl w:val="212A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2FC9620E"/>
    <w:multiLevelType w:val="multilevel"/>
    <w:tmpl w:val="D72E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08C1A5F"/>
    <w:multiLevelType w:val="multilevel"/>
    <w:tmpl w:val="AF92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0BA7D3B"/>
    <w:multiLevelType w:val="multilevel"/>
    <w:tmpl w:val="41EA4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10D0303"/>
    <w:multiLevelType w:val="multilevel"/>
    <w:tmpl w:val="513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11E7A42"/>
    <w:multiLevelType w:val="multilevel"/>
    <w:tmpl w:val="1606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1287F76"/>
    <w:multiLevelType w:val="multilevel"/>
    <w:tmpl w:val="4D54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12934DE"/>
    <w:multiLevelType w:val="multilevel"/>
    <w:tmpl w:val="EB9E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1302FAD"/>
    <w:multiLevelType w:val="multilevel"/>
    <w:tmpl w:val="9DC2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14C6ED3"/>
    <w:multiLevelType w:val="multilevel"/>
    <w:tmpl w:val="DAE4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1525781"/>
    <w:multiLevelType w:val="multilevel"/>
    <w:tmpl w:val="95CE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16F361A"/>
    <w:multiLevelType w:val="multilevel"/>
    <w:tmpl w:val="7A1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1A7131C"/>
    <w:multiLevelType w:val="multilevel"/>
    <w:tmpl w:val="AB50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1AC5D3B"/>
    <w:multiLevelType w:val="multilevel"/>
    <w:tmpl w:val="B696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1C57DB4"/>
    <w:multiLevelType w:val="multilevel"/>
    <w:tmpl w:val="6B984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31DA3BAA"/>
    <w:multiLevelType w:val="multilevel"/>
    <w:tmpl w:val="33E4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1FA712F"/>
    <w:multiLevelType w:val="multilevel"/>
    <w:tmpl w:val="E8F2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21B0510"/>
    <w:multiLevelType w:val="multilevel"/>
    <w:tmpl w:val="BEB4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22F6D5C"/>
    <w:multiLevelType w:val="multilevel"/>
    <w:tmpl w:val="5B2E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24662E2"/>
    <w:multiLevelType w:val="multilevel"/>
    <w:tmpl w:val="A70A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28730E0"/>
    <w:multiLevelType w:val="multilevel"/>
    <w:tmpl w:val="8DF6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3050596"/>
    <w:multiLevelType w:val="multilevel"/>
    <w:tmpl w:val="0B62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30F0214"/>
    <w:multiLevelType w:val="multilevel"/>
    <w:tmpl w:val="F154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3266A1F"/>
    <w:multiLevelType w:val="multilevel"/>
    <w:tmpl w:val="03AC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35865B5"/>
    <w:multiLevelType w:val="multilevel"/>
    <w:tmpl w:val="494E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3A21E88"/>
    <w:multiLevelType w:val="multilevel"/>
    <w:tmpl w:val="222A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3A579B4"/>
    <w:multiLevelType w:val="multilevel"/>
    <w:tmpl w:val="6CD4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33AC0B78"/>
    <w:multiLevelType w:val="multilevel"/>
    <w:tmpl w:val="4920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3AE6599"/>
    <w:multiLevelType w:val="multilevel"/>
    <w:tmpl w:val="E30C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3F56EF6"/>
    <w:multiLevelType w:val="multilevel"/>
    <w:tmpl w:val="511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47352D7"/>
    <w:multiLevelType w:val="multilevel"/>
    <w:tmpl w:val="A12A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48C2F00"/>
    <w:multiLevelType w:val="multilevel"/>
    <w:tmpl w:val="92B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5054AA8"/>
    <w:multiLevelType w:val="multilevel"/>
    <w:tmpl w:val="BD0C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51A6410"/>
    <w:multiLevelType w:val="multilevel"/>
    <w:tmpl w:val="295A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54A08A7"/>
    <w:multiLevelType w:val="multilevel"/>
    <w:tmpl w:val="5A30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54B32FC"/>
    <w:multiLevelType w:val="multilevel"/>
    <w:tmpl w:val="6AA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5733494"/>
    <w:multiLevelType w:val="multilevel"/>
    <w:tmpl w:val="C07A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35873430"/>
    <w:multiLevelType w:val="multilevel"/>
    <w:tmpl w:val="B00C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5A12F7C"/>
    <w:multiLevelType w:val="multilevel"/>
    <w:tmpl w:val="CD42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5AB22B4"/>
    <w:multiLevelType w:val="multilevel"/>
    <w:tmpl w:val="1960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5B10919"/>
    <w:multiLevelType w:val="multilevel"/>
    <w:tmpl w:val="5A92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5C2223A"/>
    <w:multiLevelType w:val="multilevel"/>
    <w:tmpl w:val="6158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5CA4ED1"/>
    <w:multiLevelType w:val="multilevel"/>
    <w:tmpl w:val="CC2A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5DB4F92"/>
    <w:multiLevelType w:val="multilevel"/>
    <w:tmpl w:val="C0D4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35DE3912"/>
    <w:multiLevelType w:val="multilevel"/>
    <w:tmpl w:val="719E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5E550A0"/>
    <w:multiLevelType w:val="multilevel"/>
    <w:tmpl w:val="B9D6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5E70ABC"/>
    <w:multiLevelType w:val="multilevel"/>
    <w:tmpl w:val="DC00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35F40151"/>
    <w:multiLevelType w:val="multilevel"/>
    <w:tmpl w:val="7354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35F77567"/>
    <w:multiLevelType w:val="multilevel"/>
    <w:tmpl w:val="9D0AF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35F77A39"/>
    <w:multiLevelType w:val="multilevel"/>
    <w:tmpl w:val="7DA2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616246E"/>
    <w:multiLevelType w:val="multilevel"/>
    <w:tmpl w:val="96CCB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36853D95"/>
    <w:multiLevelType w:val="multilevel"/>
    <w:tmpl w:val="621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36883131"/>
    <w:multiLevelType w:val="multilevel"/>
    <w:tmpl w:val="C9D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36CC68C7"/>
    <w:multiLevelType w:val="multilevel"/>
    <w:tmpl w:val="DFD4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36D96E8A"/>
    <w:multiLevelType w:val="multilevel"/>
    <w:tmpl w:val="DFC0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374B6C6B"/>
    <w:multiLevelType w:val="multilevel"/>
    <w:tmpl w:val="4288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374C1076"/>
    <w:multiLevelType w:val="multilevel"/>
    <w:tmpl w:val="72D4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37766E31"/>
    <w:multiLevelType w:val="multilevel"/>
    <w:tmpl w:val="4C18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37C82563"/>
    <w:multiLevelType w:val="multilevel"/>
    <w:tmpl w:val="F15C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37DB0F4C"/>
    <w:multiLevelType w:val="multilevel"/>
    <w:tmpl w:val="FB7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37DC4134"/>
    <w:multiLevelType w:val="multilevel"/>
    <w:tmpl w:val="7024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37FC6CAA"/>
    <w:multiLevelType w:val="multilevel"/>
    <w:tmpl w:val="28D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381821F4"/>
    <w:multiLevelType w:val="multilevel"/>
    <w:tmpl w:val="906A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38217F4E"/>
    <w:multiLevelType w:val="multilevel"/>
    <w:tmpl w:val="3E06F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38387881"/>
    <w:multiLevelType w:val="multilevel"/>
    <w:tmpl w:val="619C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387634DB"/>
    <w:multiLevelType w:val="multilevel"/>
    <w:tmpl w:val="E5CC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39496968"/>
    <w:multiLevelType w:val="multilevel"/>
    <w:tmpl w:val="F2BE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3974636D"/>
    <w:multiLevelType w:val="multilevel"/>
    <w:tmpl w:val="26CE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399D071B"/>
    <w:multiLevelType w:val="multilevel"/>
    <w:tmpl w:val="A2B2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3A2F590D"/>
    <w:multiLevelType w:val="multilevel"/>
    <w:tmpl w:val="18C6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3A3F50D4"/>
    <w:multiLevelType w:val="multilevel"/>
    <w:tmpl w:val="30C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3A9F3867"/>
    <w:multiLevelType w:val="multilevel"/>
    <w:tmpl w:val="F018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3AD65D87"/>
    <w:multiLevelType w:val="multilevel"/>
    <w:tmpl w:val="8E5A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3B002051"/>
    <w:multiLevelType w:val="multilevel"/>
    <w:tmpl w:val="1A62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3B613DDE"/>
    <w:multiLevelType w:val="multilevel"/>
    <w:tmpl w:val="79D6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3B7E1539"/>
    <w:multiLevelType w:val="multilevel"/>
    <w:tmpl w:val="B166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3B8D52A2"/>
    <w:multiLevelType w:val="multilevel"/>
    <w:tmpl w:val="A690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3B9754EB"/>
    <w:multiLevelType w:val="multilevel"/>
    <w:tmpl w:val="F63E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BB12A5C"/>
    <w:multiLevelType w:val="multilevel"/>
    <w:tmpl w:val="7C22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3BBD041C"/>
    <w:multiLevelType w:val="multilevel"/>
    <w:tmpl w:val="B62A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3BCC323A"/>
    <w:multiLevelType w:val="multilevel"/>
    <w:tmpl w:val="229C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3BD40255"/>
    <w:multiLevelType w:val="multilevel"/>
    <w:tmpl w:val="524A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3BE3284C"/>
    <w:multiLevelType w:val="multilevel"/>
    <w:tmpl w:val="300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3BEA3596"/>
    <w:multiLevelType w:val="multilevel"/>
    <w:tmpl w:val="F31C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3BFA2DC2"/>
    <w:multiLevelType w:val="multilevel"/>
    <w:tmpl w:val="39EC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3C000228"/>
    <w:multiLevelType w:val="multilevel"/>
    <w:tmpl w:val="B90C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3C1E1B59"/>
    <w:multiLevelType w:val="multilevel"/>
    <w:tmpl w:val="A2DE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3C2A4660"/>
    <w:multiLevelType w:val="multilevel"/>
    <w:tmpl w:val="2AAA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3C5A19B5"/>
    <w:multiLevelType w:val="multilevel"/>
    <w:tmpl w:val="B3C2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3C746148"/>
    <w:multiLevelType w:val="multilevel"/>
    <w:tmpl w:val="830C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3C9F51A1"/>
    <w:multiLevelType w:val="multilevel"/>
    <w:tmpl w:val="BF1C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3CA120D0"/>
    <w:multiLevelType w:val="multilevel"/>
    <w:tmpl w:val="F3CE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3D162271"/>
    <w:multiLevelType w:val="multilevel"/>
    <w:tmpl w:val="2618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3D176C37"/>
    <w:multiLevelType w:val="multilevel"/>
    <w:tmpl w:val="B0FE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3D4C5D20"/>
    <w:multiLevelType w:val="multilevel"/>
    <w:tmpl w:val="A350C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3D4D6F93"/>
    <w:multiLevelType w:val="multilevel"/>
    <w:tmpl w:val="3554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3D55317B"/>
    <w:multiLevelType w:val="multilevel"/>
    <w:tmpl w:val="E0F4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3D6756A7"/>
    <w:multiLevelType w:val="multilevel"/>
    <w:tmpl w:val="072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3DA47D24"/>
    <w:multiLevelType w:val="multilevel"/>
    <w:tmpl w:val="3040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3DC851DC"/>
    <w:multiLevelType w:val="multilevel"/>
    <w:tmpl w:val="5AD6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3DCF673F"/>
    <w:multiLevelType w:val="multilevel"/>
    <w:tmpl w:val="68D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3E174C17"/>
    <w:multiLevelType w:val="multilevel"/>
    <w:tmpl w:val="B2FC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3E434EA2"/>
    <w:multiLevelType w:val="multilevel"/>
    <w:tmpl w:val="E55E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3E660E5E"/>
    <w:multiLevelType w:val="multilevel"/>
    <w:tmpl w:val="DEF4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3E6B6013"/>
    <w:multiLevelType w:val="multilevel"/>
    <w:tmpl w:val="2D52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3E9A4A9D"/>
    <w:multiLevelType w:val="multilevel"/>
    <w:tmpl w:val="3A9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3EF449CC"/>
    <w:multiLevelType w:val="multilevel"/>
    <w:tmpl w:val="BA46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3F2B12C4"/>
    <w:multiLevelType w:val="multilevel"/>
    <w:tmpl w:val="2AFA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3F4F001D"/>
    <w:multiLevelType w:val="multilevel"/>
    <w:tmpl w:val="FD54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3F7D5433"/>
    <w:multiLevelType w:val="multilevel"/>
    <w:tmpl w:val="F19EF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3FA84518"/>
    <w:multiLevelType w:val="multilevel"/>
    <w:tmpl w:val="CAF8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3FB24D39"/>
    <w:multiLevelType w:val="multilevel"/>
    <w:tmpl w:val="A812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3FC36494"/>
    <w:multiLevelType w:val="multilevel"/>
    <w:tmpl w:val="8EE0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3FF14F59"/>
    <w:multiLevelType w:val="multilevel"/>
    <w:tmpl w:val="B3B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04B423D"/>
    <w:multiLevelType w:val="multilevel"/>
    <w:tmpl w:val="E278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40954D21"/>
    <w:multiLevelType w:val="multilevel"/>
    <w:tmpl w:val="6664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40A07947"/>
    <w:multiLevelType w:val="multilevel"/>
    <w:tmpl w:val="BA8C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0A81C1A"/>
    <w:multiLevelType w:val="multilevel"/>
    <w:tmpl w:val="A7A8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0F3625B"/>
    <w:multiLevelType w:val="multilevel"/>
    <w:tmpl w:val="02F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0FB21C3"/>
    <w:multiLevelType w:val="multilevel"/>
    <w:tmpl w:val="D152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417C7ECB"/>
    <w:multiLevelType w:val="multilevel"/>
    <w:tmpl w:val="010C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418131E9"/>
    <w:multiLevelType w:val="multilevel"/>
    <w:tmpl w:val="052A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41A172CF"/>
    <w:multiLevelType w:val="multilevel"/>
    <w:tmpl w:val="71D4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41A33CA7"/>
    <w:multiLevelType w:val="multilevel"/>
    <w:tmpl w:val="2256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1AB0D1D"/>
    <w:multiLevelType w:val="multilevel"/>
    <w:tmpl w:val="884E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41B27BC4"/>
    <w:multiLevelType w:val="multilevel"/>
    <w:tmpl w:val="E3D64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41BC0185"/>
    <w:multiLevelType w:val="multilevel"/>
    <w:tmpl w:val="E25C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41DA15A6"/>
    <w:multiLevelType w:val="multilevel"/>
    <w:tmpl w:val="5CD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42130A72"/>
    <w:multiLevelType w:val="multilevel"/>
    <w:tmpl w:val="E48E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42E5007B"/>
    <w:multiLevelType w:val="multilevel"/>
    <w:tmpl w:val="502A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433C121E"/>
    <w:multiLevelType w:val="multilevel"/>
    <w:tmpl w:val="85C8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43420734"/>
    <w:multiLevelType w:val="multilevel"/>
    <w:tmpl w:val="10CA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436C3E4E"/>
    <w:multiLevelType w:val="multilevel"/>
    <w:tmpl w:val="E146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39728AC"/>
    <w:multiLevelType w:val="multilevel"/>
    <w:tmpl w:val="0D7E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43B822F8"/>
    <w:multiLevelType w:val="multilevel"/>
    <w:tmpl w:val="686C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43F00E83"/>
    <w:multiLevelType w:val="multilevel"/>
    <w:tmpl w:val="E524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441E76B5"/>
    <w:multiLevelType w:val="multilevel"/>
    <w:tmpl w:val="BAA0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4595740"/>
    <w:multiLevelType w:val="multilevel"/>
    <w:tmpl w:val="1130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45B22A2"/>
    <w:multiLevelType w:val="multilevel"/>
    <w:tmpl w:val="B5D8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51F7906"/>
    <w:multiLevelType w:val="multilevel"/>
    <w:tmpl w:val="509A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455C2D4E"/>
    <w:multiLevelType w:val="multilevel"/>
    <w:tmpl w:val="957A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45A21EB6"/>
    <w:multiLevelType w:val="multilevel"/>
    <w:tmpl w:val="B9EE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45A222E7"/>
    <w:multiLevelType w:val="multilevel"/>
    <w:tmpl w:val="64BC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45CF48D0"/>
    <w:multiLevelType w:val="multilevel"/>
    <w:tmpl w:val="50F8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45ED4EE4"/>
    <w:multiLevelType w:val="multilevel"/>
    <w:tmpl w:val="A692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46003D8E"/>
    <w:multiLevelType w:val="multilevel"/>
    <w:tmpl w:val="4350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46184788"/>
    <w:multiLevelType w:val="multilevel"/>
    <w:tmpl w:val="D9D8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462548CE"/>
    <w:multiLevelType w:val="multilevel"/>
    <w:tmpl w:val="7412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46531158"/>
    <w:multiLevelType w:val="multilevel"/>
    <w:tmpl w:val="455C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46A15544"/>
    <w:multiLevelType w:val="multilevel"/>
    <w:tmpl w:val="AFE0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46D46B63"/>
    <w:multiLevelType w:val="multilevel"/>
    <w:tmpl w:val="1E7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46ED40C0"/>
    <w:multiLevelType w:val="multilevel"/>
    <w:tmpl w:val="9544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47665655"/>
    <w:multiLevelType w:val="multilevel"/>
    <w:tmpl w:val="7214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47E5716A"/>
    <w:multiLevelType w:val="multilevel"/>
    <w:tmpl w:val="78C2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47F549DD"/>
    <w:multiLevelType w:val="multilevel"/>
    <w:tmpl w:val="C162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482574C3"/>
    <w:multiLevelType w:val="multilevel"/>
    <w:tmpl w:val="736A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482C13C7"/>
    <w:multiLevelType w:val="multilevel"/>
    <w:tmpl w:val="C4D6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48577C3D"/>
    <w:multiLevelType w:val="multilevel"/>
    <w:tmpl w:val="1F5C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48726EC3"/>
    <w:multiLevelType w:val="multilevel"/>
    <w:tmpl w:val="F882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489372A7"/>
    <w:multiLevelType w:val="multilevel"/>
    <w:tmpl w:val="8CCC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4897093D"/>
    <w:multiLevelType w:val="multilevel"/>
    <w:tmpl w:val="3CDC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489A6FD2"/>
    <w:multiLevelType w:val="multilevel"/>
    <w:tmpl w:val="5B76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48D14616"/>
    <w:multiLevelType w:val="multilevel"/>
    <w:tmpl w:val="F086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48F05316"/>
    <w:multiLevelType w:val="multilevel"/>
    <w:tmpl w:val="8F58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48F81DCA"/>
    <w:multiLevelType w:val="multilevel"/>
    <w:tmpl w:val="1690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49045B4B"/>
    <w:multiLevelType w:val="multilevel"/>
    <w:tmpl w:val="22F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491F74F7"/>
    <w:multiLevelType w:val="multilevel"/>
    <w:tmpl w:val="162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492C70DB"/>
    <w:multiLevelType w:val="multilevel"/>
    <w:tmpl w:val="A186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49383BF3"/>
    <w:multiLevelType w:val="multilevel"/>
    <w:tmpl w:val="47B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494E7872"/>
    <w:multiLevelType w:val="multilevel"/>
    <w:tmpl w:val="0438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49701D95"/>
    <w:multiLevelType w:val="multilevel"/>
    <w:tmpl w:val="3616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498F3FE3"/>
    <w:multiLevelType w:val="multilevel"/>
    <w:tmpl w:val="69E4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49906B34"/>
    <w:multiLevelType w:val="multilevel"/>
    <w:tmpl w:val="0020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49FE5C4D"/>
    <w:multiLevelType w:val="multilevel"/>
    <w:tmpl w:val="97D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4A0B4512"/>
    <w:multiLevelType w:val="multilevel"/>
    <w:tmpl w:val="0906A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4A5027A8"/>
    <w:multiLevelType w:val="multilevel"/>
    <w:tmpl w:val="280E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4A5552CC"/>
    <w:multiLevelType w:val="multilevel"/>
    <w:tmpl w:val="3392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4A70781D"/>
    <w:multiLevelType w:val="multilevel"/>
    <w:tmpl w:val="8F8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4A7B1022"/>
    <w:multiLevelType w:val="multilevel"/>
    <w:tmpl w:val="17A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4A9567F2"/>
    <w:multiLevelType w:val="multilevel"/>
    <w:tmpl w:val="1186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4AA14A9D"/>
    <w:multiLevelType w:val="multilevel"/>
    <w:tmpl w:val="5168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4ABA13FD"/>
    <w:multiLevelType w:val="multilevel"/>
    <w:tmpl w:val="1BFE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4AFD7ECA"/>
    <w:multiLevelType w:val="multilevel"/>
    <w:tmpl w:val="D232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4B1473D6"/>
    <w:multiLevelType w:val="multilevel"/>
    <w:tmpl w:val="320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4B164CA1"/>
    <w:multiLevelType w:val="multilevel"/>
    <w:tmpl w:val="0102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4B431EDE"/>
    <w:multiLevelType w:val="multilevel"/>
    <w:tmpl w:val="AB0A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4B68158D"/>
    <w:multiLevelType w:val="multilevel"/>
    <w:tmpl w:val="FC3C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4BBC23F6"/>
    <w:multiLevelType w:val="multilevel"/>
    <w:tmpl w:val="A588D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4BDA35B7"/>
    <w:multiLevelType w:val="multilevel"/>
    <w:tmpl w:val="CB40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4C297B20"/>
    <w:multiLevelType w:val="multilevel"/>
    <w:tmpl w:val="9BC2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4C2C7895"/>
    <w:multiLevelType w:val="multilevel"/>
    <w:tmpl w:val="5834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4C616F68"/>
    <w:multiLevelType w:val="multilevel"/>
    <w:tmpl w:val="72C2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4C7311F3"/>
    <w:multiLevelType w:val="multilevel"/>
    <w:tmpl w:val="7A56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4CB6359D"/>
    <w:multiLevelType w:val="multilevel"/>
    <w:tmpl w:val="1CAA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4CCE34C7"/>
    <w:multiLevelType w:val="multilevel"/>
    <w:tmpl w:val="E7E4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4D1277F4"/>
    <w:multiLevelType w:val="multilevel"/>
    <w:tmpl w:val="3874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4D1E36B0"/>
    <w:multiLevelType w:val="multilevel"/>
    <w:tmpl w:val="8092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4D2600F4"/>
    <w:multiLevelType w:val="multilevel"/>
    <w:tmpl w:val="90C0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4D481AE3"/>
    <w:multiLevelType w:val="multilevel"/>
    <w:tmpl w:val="59A4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4D4C2DFC"/>
    <w:multiLevelType w:val="multilevel"/>
    <w:tmpl w:val="92C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4D6278ED"/>
    <w:multiLevelType w:val="multilevel"/>
    <w:tmpl w:val="E9B6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4D753BCA"/>
    <w:multiLevelType w:val="multilevel"/>
    <w:tmpl w:val="F27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4D8D4DEA"/>
    <w:multiLevelType w:val="multilevel"/>
    <w:tmpl w:val="A9A8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4DA60F16"/>
    <w:multiLevelType w:val="multilevel"/>
    <w:tmpl w:val="DF56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4DC11F1B"/>
    <w:multiLevelType w:val="multilevel"/>
    <w:tmpl w:val="2FF4F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4DC8367B"/>
    <w:multiLevelType w:val="multilevel"/>
    <w:tmpl w:val="70F4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4DD954FA"/>
    <w:multiLevelType w:val="multilevel"/>
    <w:tmpl w:val="8A5E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4DE57D7F"/>
    <w:multiLevelType w:val="multilevel"/>
    <w:tmpl w:val="A20E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4DF85A16"/>
    <w:multiLevelType w:val="multilevel"/>
    <w:tmpl w:val="9974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4E060509"/>
    <w:multiLevelType w:val="multilevel"/>
    <w:tmpl w:val="B3BA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4E1138B0"/>
    <w:multiLevelType w:val="multilevel"/>
    <w:tmpl w:val="EEA4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4E3A460F"/>
    <w:multiLevelType w:val="multilevel"/>
    <w:tmpl w:val="E4C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4E444954"/>
    <w:multiLevelType w:val="multilevel"/>
    <w:tmpl w:val="AFF8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4E8B7284"/>
    <w:multiLevelType w:val="multilevel"/>
    <w:tmpl w:val="FDAC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4E9A33C6"/>
    <w:multiLevelType w:val="multilevel"/>
    <w:tmpl w:val="FE74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4EE03705"/>
    <w:multiLevelType w:val="multilevel"/>
    <w:tmpl w:val="18E2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4EF5567C"/>
    <w:multiLevelType w:val="multilevel"/>
    <w:tmpl w:val="458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4F1F1ECE"/>
    <w:multiLevelType w:val="multilevel"/>
    <w:tmpl w:val="FB98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4F203CA5"/>
    <w:multiLevelType w:val="multilevel"/>
    <w:tmpl w:val="683A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4F582EED"/>
    <w:multiLevelType w:val="multilevel"/>
    <w:tmpl w:val="E16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4F7B5B76"/>
    <w:multiLevelType w:val="multilevel"/>
    <w:tmpl w:val="14A6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4F813DDD"/>
    <w:multiLevelType w:val="multilevel"/>
    <w:tmpl w:val="EF26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4F832B9B"/>
    <w:multiLevelType w:val="multilevel"/>
    <w:tmpl w:val="0F90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4FA25251"/>
    <w:multiLevelType w:val="multilevel"/>
    <w:tmpl w:val="42D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00F216B"/>
    <w:multiLevelType w:val="multilevel"/>
    <w:tmpl w:val="568E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50256C90"/>
    <w:multiLevelType w:val="multilevel"/>
    <w:tmpl w:val="1B80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0621110"/>
    <w:multiLevelType w:val="multilevel"/>
    <w:tmpl w:val="7B88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083724E"/>
    <w:multiLevelType w:val="multilevel"/>
    <w:tmpl w:val="E270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508C5E31"/>
    <w:multiLevelType w:val="multilevel"/>
    <w:tmpl w:val="A8BA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50BB4E33"/>
    <w:multiLevelType w:val="multilevel"/>
    <w:tmpl w:val="61D8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50BF6318"/>
    <w:multiLevelType w:val="multilevel"/>
    <w:tmpl w:val="B54A8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50DF35E1"/>
    <w:multiLevelType w:val="multilevel"/>
    <w:tmpl w:val="585E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50E93405"/>
    <w:multiLevelType w:val="multilevel"/>
    <w:tmpl w:val="CB18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510149C6"/>
    <w:multiLevelType w:val="multilevel"/>
    <w:tmpl w:val="DB90D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5109169D"/>
    <w:multiLevelType w:val="multilevel"/>
    <w:tmpl w:val="8F3C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5136553F"/>
    <w:multiLevelType w:val="multilevel"/>
    <w:tmpl w:val="17BA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51381D89"/>
    <w:multiLevelType w:val="multilevel"/>
    <w:tmpl w:val="8426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5165629B"/>
    <w:multiLevelType w:val="multilevel"/>
    <w:tmpl w:val="1AF8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518A509E"/>
    <w:multiLevelType w:val="multilevel"/>
    <w:tmpl w:val="20B6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51B42848"/>
    <w:multiLevelType w:val="multilevel"/>
    <w:tmpl w:val="33E8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51DD6196"/>
    <w:multiLevelType w:val="multilevel"/>
    <w:tmpl w:val="F920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51ED4144"/>
    <w:multiLevelType w:val="multilevel"/>
    <w:tmpl w:val="0EA8A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51FF6C3E"/>
    <w:multiLevelType w:val="multilevel"/>
    <w:tmpl w:val="AD6A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520D7949"/>
    <w:multiLevelType w:val="multilevel"/>
    <w:tmpl w:val="8524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520E3BC7"/>
    <w:multiLevelType w:val="multilevel"/>
    <w:tmpl w:val="F4AA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52136B81"/>
    <w:multiLevelType w:val="multilevel"/>
    <w:tmpl w:val="0E5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52141DD6"/>
    <w:multiLevelType w:val="multilevel"/>
    <w:tmpl w:val="A332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52542DB7"/>
    <w:multiLevelType w:val="multilevel"/>
    <w:tmpl w:val="278A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526F2F18"/>
    <w:multiLevelType w:val="multilevel"/>
    <w:tmpl w:val="E8D2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5298550F"/>
    <w:multiLevelType w:val="multilevel"/>
    <w:tmpl w:val="D7F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52BD6DCA"/>
    <w:multiLevelType w:val="multilevel"/>
    <w:tmpl w:val="711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52D634F2"/>
    <w:multiLevelType w:val="multilevel"/>
    <w:tmpl w:val="A7700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53407A1D"/>
    <w:multiLevelType w:val="multilevel"/>
    <w:tmpl w:val="05B0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534C563B"/>
    <w:multiLevelType w:val="multilevel"/>
    <w:tmpl w:val="D754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53522FE4"/>
    <w:multiLevelType w:val="multilevel"/>
    <w:tmpl w:val="D222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535A64C6"/>
    <w:multiLevelType w:val="multilevel"/>
    <w:tmpl w:val="9F60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535A73E0"/>
    <w:multiLevelType w:val="multilevel"/>
    <w:tmpl w:val="5482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535E03D3"/>
    <w:multiLevelType w:val="multilevel"/>
    <w:tmpl w:val="C9A4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53801072"/>
    <w:multiLevelType w:val="multilevel"/>
    <w:tmpl w:val="19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53A518CE"/>
    <w:multiLevelType w:val="multilevel"/>
    <w:tmpl w:val="74EA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53AA6475"/>
    <w:multiLevelType w:val="multilevel"/>
    <w:tmpl w:val="6EB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53C161AA"/>
    <w:multiLevelType w:val="multilevel"/>
    <w:tmpl w:val="1E38C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53CA3EE0"/>
    <w:multiLevelType w:val="multilevel"/>
    <w:tmpl w:val="C1CA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53D308E5"/>
    <w:multiLevelType w:val="multilevel"/>
    <w:tmpl w:val="CD96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53E823DD"/>
    <w:multiLevelType w:val="multilevel"/>
    <w:tmpl w:val="28C2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5487126A"/>
    <w:multiLevelType w:val="multilevel"/>
    <w:tmpl w:val="5862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54F347A2"/>
    <w:multiLevelType w:val="multilevel"/>
    <w:tmpl w:val="951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556A1A1F"/>
    <w:multiLevelType w:val="multilevel"/>
    <w:tmpl w:val="90D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55710F6F"/>
    <w:multiLevelType w:val="multilevel"/>
    <w:tmpl w:val="9988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55852152"/>
    <w:multiLevelType w:val="multilevel"/>
    <w:tmpl w:val="E1E0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55F0326A"/>
    <w:multiLevelType w:val="multilevel"/>
    <w:tmpl w:val="7214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560D7248"/>
    <w:multiLevelType w:val="multilevel"/>
    <w:tmpl w:val="EDD2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56105E6F"/>
    <w:multiLevelType w:val="multilevel"/>
    <w:tmpl w:val="3454D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562350E5"/>
    <w:multiLevelType w:val="multilevel"/>
    <w:tmpl w:val="37C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562928CD"/>
    <w:multiLevelType w:val="multilevel"/>
    <w:tmpl w:val="DCE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56607B71"/>
    <w:multiLevelType w:val="multilevel"/>
    <w:tmpl w:val="F26C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56A83B2F"/>
    <w:multiLevelType w:val="multilevel"/>
    <w:tmpl w:val="643E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56AB2A84"/>
    <w:multiLevelType w:val="multilevel"/>
    <w:tmpl w:val="79EC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56B64D99"/>
    <w:multiLevelType w:val="multilevel"/>
    <w:tmpl w:val="554C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56BE71CD"/>
    <w:multiLevelType w:val="multilevel"/>
    <w:tmpl w:val="21F6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56DF6A9C"/>
    <w:multiLevelType w:val="multilevel"/>
    <w:tmpl w:val="471C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57040188"/>
    <w:multiLevelType w:val="multilevel"/>
    <w:tmpl w:val="D1F6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57075F36"/>
    <w:multiLevelType w:val="multilevel"/>
    <w:tmpl w:val="E878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572A3B1A"/>
    <w:multiLevelType w:val="multilevel"/>
    <w:tmpl w:val="079A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57BA45A2"/>
    <w:multiLevelType w:val="multilevel"/>
    <w:tmpl w:val="5270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58266CC9"/>
    <w:multiLevelType w:val="multilevel"/>
    <w:tmpl w:val="3986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583D6EA4"/>
    <w:multiLevelType w:val="multilevel"/>
    <w:tmpl w:val="CAFA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584B7716"/>
    <w:multiLevelType w:val="multilevel"/>
    <w:tmpl w:val="A272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587375F5"/>
    <w:multiLevelType w:val="multilevel"/>
    <w:tmpl w:val="0FCA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589D3CD9"/>
    <w:multiLevelType w:val="multilevel"/>
    <w:tmpl w:val="0310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58C71042"/>
    <w:multiLevelType w:val="multilevel"/>
    <w:tmpl w:val="AAE0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59207A64"/>
    <w:multiLevelType w:val="multilevel"/>
    <w:tmpl w:val="1E52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592F283B"/>
    <w:multiLevelType w:val="multilevel"/>
    <w:tmpl w:val="520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595560F7"/>
    <w:multiLevelType w:val="multilevel"/>
    <w:tmpl w:val="4620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59665F6A"/>
    <w:multiLevelType w:val="multilevel"/>
    <w:tmpl w:val="806C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599B4A24"/>
    <w:multiLevelType w:val="multilevel"/>
    <w:tmpl w:val="171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59A42CB4"/>
    <w:multiLevelType w:val="multilevel"/>
    <w:tmpl w:val="3D66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59CC3491"/>
    <w:multiLevelType w:val="multilevel"/>
    <w:tmpl w:val="CE0E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59E44395"/>
    <w:multiLevelType w:val="multilevel"/>
    <w:tmpl w:val="CAD4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5A507C4C"/>
    <w:multiLevelType w:val="multilevel"/>
    <w:tmpl w:val="6B80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5A541481"/>
    <w:multiLevelType w:val="multilevel"/>
    <w:tmpl w:val="7868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7" w15:restartNumberingAfterBreak="0">
    <w:nsid w:val="5A564E06"/>
    <w:multiLevelType w:val="multilevel"/>
    <w:tmpl w:val="E97A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5A843DA1"/>
    <w:multiLevelType w:val="multilevel"/>
    <w:tmpl w:val="F5E4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5AB22BDB"/>
    <w:multiLevelType w:val="multilevel"/>
    <w:tmpl w:val="761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5AC17759"/>
    <w:multiLevelType w:val="multilevel"/>
    <w:tmpl w:val="ECB8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5B5927CD"/>
    <w:multiLevelType w:val="multilevel"/>
    <w:tmpl w:val="54E8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5B634033"/>
    <w:multiLevelType w:val="multilevel"/>
    <w:tmpl w:val="388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5B9820CD"/>
    <w:multiLevelType w:val="multilevel"/>
    <w:tmpl w:val="375C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5BA76164"/>
    <w:multiLevelType w:val="multilevel"/>
    <w:tmpl w:val="2738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5BD96368"/>
    <w:multiLevelType w:val="multilevel"/>
    <w:tmpl w:val="A3E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5BDC4429"/>
    <w:multiLevelType w:val="multilevel"/>
    <w:tmpl w:val="2990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5BE239F0"/>
    <w:multiLevelType w:val="multilevel"/>
    <w:tmpl w:val="E954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5C1274C6"/>
    <w:multiLevelType w:val="multilevel"/>
    <w:tmpl w:val="255C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5C167BCC"/>
    <w:multiLevelType w:val="multilevel"/>
    <w:tmpl w:val="3FC2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5C376B1A"/>
    <w:multiLevelType w:val="multilevel"/>
    <w:tmpl w:val="27A6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5C5034AB"/>
    <w:multiLevelType w:val="multilevel"/>
    <w:tmpl w:val="73FE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5C660892"/>
    <w:multiLevelType w:val="multilevel"/>
    <w:tmpl w:val="1850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5CFA20EC"/>
    <w:multiLevelType w:val="multilevel"/>
    <w:tmpl w:val="6124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5D250F1E"/>
    <w:multiLevelType w:val="multilevel"/>
    <w:tmpl w:val="2A5C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5D7516C6"/>
    <w:multiLevelType w:val="multilevel"/>
    <w:tmpl w:val="D5A2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5D781AE4"/>
    <w:multiLevelType w:val="multilevel"/>
    <w:tmpl w:val="BF96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5DF71DDA"/>
    <w:multiLevelType w:val="multilevel"/>
    <w:tmpl w:val="BF48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5E147E30"/>
    <w:multiLevelType w:val="multilevel"/>
    <w:tmpl w:val="8FE8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5EAA7533"/>
    <w:multiLevelType w:val="multilevel"/>
    <w:tmpl w:val="F8B8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5EAA794E"/>
    <w:multiLevelType w:val="multilevel"/>
    <w:tmpl w:val="E226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5ED26AF1"/>
    <w:multiLevelType w:val="multilevel"/>
    <w:tmpl w:val="E5F6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5EE00079"/>
    <w:multiLevelType w:val="multilevel"/>
    <w:tmpl w:val="8124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5EF05F6A"/>
    <w:multiLevelType w:val="multilevel"/>
    <w:tmpl w:val="3F38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5F422D2A"/>
    <w:multiLevelType w:val="multilevel"/>
    <w:tmpl w:val="9B6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5FA17643"/>
    <w:multiLevelType w:val="multilevel"/>
    <w:tmpl w:val="531A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602A7CCF"/>
    <w:multiLevelType w:val="multilevel"/>
    <w:tmpl w:val="AEE62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60601F7E"/>
    <w:multiLevelType w:val="multilevel"/>
    <w:tmpl w:val="C71E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606A035D"/>
    <w:multiLevelType w:val="multilevel"/>
    <w:tmpl w:val="5DE8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60850B05"/>
    <w:multiLevelType w:val="multilevel"/>
    <w:tmpl w:val="C902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608B048A"/>
    <w:multiLevelType w:val="multilevel"/>
    <w:tmpl w:val="8B8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60EA3CEC"/>
    <w:multiLevelType w:val="multilevel"/>
    <w:tmpl w:val="DA5C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610679B6"/>
    <w:multiLevelType w:val="multilevel"/>
    <w:tmpl w:val="3666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61165177"/>
    <w:multiLevelType w:val="multilevel"/>
    <w:tmpl w:val="22FA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6151291E"/>
    <w:multiLevelType w:val="multilevel"/>
    <w:tmpl w:val="40C0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615E16D1"/>
    <w:multiLevelType w:val="multilevel"/>
    <w:tmpl w:val="1296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6161192E"/>
    <w:multiLevelType w:val="multilevel"/>
    <w:tmpl w:val="51C2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61821442"/>
    <w:multiLevelType w:val="multilevel"/>
    <w:tmpl w:val="AF02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61902FF6"/>
    <w:multiLevelType w:val="multilevel"/>
    <w:tmpl w:val="5DFC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61A373DC"/>
    <w:multiLevelType w:val="multilevel"/>
    <w:tmpl w:val="3B42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621E576B"/>
    <w:multiLevelType w:val="multilevel"/>
    <w:tmpl w:val="BF72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62256A26"/>
    <w:multiLevelType w:val="multilevel"/>
    <w:tmpl w:val="2010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624F4632"/>
    <w:multiLevelType w:val="multilevel"/>
    <w:tmpl w:val="71F0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625C3080"/>
    <w:multiLevelType w:val="multilevel"/>
    <w:tmpl w:val="C1E4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62603E0E"/>
    <w:multiLevelType w:val="multilevel"/>
    <w:tmpl w:val="DBA6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62622846"/>
    <w:multiLevelType w:val="multilevel"/>
    <w:tmpl w:val="5D3A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6277368D"/>
    <w:multiLevelType w:val="multilevel"/>
    <w:tmpl w:val="208E7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629A0656"/>
    <w:multiLevelType w:val="multilevel"/>
    <w:tmpl w:val="7C84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62B05326"/>
    <w:multiLevelType w:val="multilevel"/>
    <w:tmpl w:val="2C5E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62C8656E"/>
    <w:multiLevelType w:val="multilevel"/>
    <w:tmpl w:val="1944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62C86D9B"/>
    <w:multiLevelType w:val="multilevel"/>
    <w:tmpl w:val="5670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62CF7438"/>
    <w:multiLevelType w:val="multilevel"/>
    <w:tmpl w:val="C50A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62DF5C85"/>
    <w:multiLevelType w:val="multilevel"/>
    <w:tmpl w:val="6BE2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62FF1E59"/>
    <w:multiLevelType w:val="multilevel"/>
    <w:tmpl w:val="EF68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63190055"/>
    <w:multiLevelType w:val="multilevel"/>
    <w:tmpl w:val="CFD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633416C1"/>
    <w:multiLevelType w:val="multilevel"/>
    <w:tmpl w:val="2DFA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63520F85"/>
    <w:multiLevelType w:val="multilevel"/>
    <w:tmpl w:val="0BC0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63550110"/>
    <w:multiLevelType w:val="multilevel"/>
    <w:tmpl w:val="C084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635B63E8"/>
    <w:multiLevelType w:val="multilevel"/>
    <w:tmpl w:val="0C34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63824B98"/>
    <w:multiLevelType w:val="multilevel"/>
    <w:tmpl w:val="85209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63A73B30"/>
    <w:multiLevelType w:val="multilevel"/>
    <w:tmpl w:val="E2F8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63AC08B7"/>
    <w:multiLevelType w:val="multilevel"/>
    <w:tmpl w:val="0B7A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63DF32C3"/>
    <w:multiLevelType w:val="multilevel"/>
    <w:tmpl w:val="56B8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63E75650"/>
    <w:multiLevelType w:val="multilevel"/>
    <w:tmpl w:val="ECFA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641B1B0D"/>
    <w:multiLevelType w:val="multilevel"/>
    <w:tmpl w:val="DB96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64236570"/>
    <w:multiLevelType w:val="multilevel"/>
    <w:tmpl w:val="67382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64335136"/>
    <w:multiLevelType w:val="multilevel"/>
    <w:tmpl w:val="9F06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643C2D5A"/>
    <w:multiLevelType w:val="multilevel"/>
    <w:tmpl w:val="2D1A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6496160C"/>
    <w:multiLevelType w:val="multilevel"/>
    <w:tmpl w:val="FE58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64A612D8"/>
    <w:multiLevelType w:val="multilevel"/>
    <w:tmpl w:val="4358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64C06018"/>
    <w:multiLevelType w:val="multilevel"/>
    <w:tmpl w:val="8506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64DB00EA"/>
    <w:multiLevelType w:val="multilevel"/>
    <w:tmpl w:val="76C2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64F67894"/>
    <w:multiLevelType w:val="multilevel"/>
    <w:tmpl w:val="2156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64F7277D"/>
    <w:multiLevelType w:val="multilevel"/>
    <w:tmpl w:val="563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64F960B1"/>
    <w:multiLevelType w:val="multilevel"/>
    <w:tmpl w:val="7A8A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6509570C"/>
    <w:multiLevelType w:val="multilevel"/>
    <w:tmpl w:val="7FFE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650E0A13"/>
    <w:multiLevelType w:val="multilevel"/>
    <w:tmpl w:val="7856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654556B4"/>
    <w:multiLevelType w:val="multilevel"/>
    <w:tmpl w:val="E75A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65540A6B"/>
    <w:multiLevelType w:val="multilevel"/>
    <w:tmpl w:val="BB54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655B1087"/>
    <w:multiLevelType w:val="multilevel"/>
    <w:tmpl w:val="5AFA7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656179D5"/>
    <w:multiLevelType w:val="multilevel"/>
    <w:tmpl w:val="6304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65A826F9"/>
    <w:multiLevelType w:val="multilevel"/>
    <w:tmpl w:val="D09A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65D73A6B"/>
    <w:multiLevelType w:val="multilevel"/>
    <w:tmpl w:val="A30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65F657D7"/>
    <w:multiLevelType w:val="multilevel"/>
    <w:tmpl w:val="1474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4" w15:restartNumberingAfterBreak="0">
    <w:nsid w:val="66004818"/>
    <w:multiLevelType w:val="multilevel"/>
    <w:tmpl w:val="0F78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66010C92"/>
    <w:multiLevelType w:val="multilevel"/>
    <w:tmpl w:val="CFC8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66050CA2"/>
    <w:multiLevelType w:val="multilevel"/>
    <w:tmpl w:val="AE64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661B7098"/>
    <w:multiLevelType w:val="multilevel"/>
    <w:tmpl w:val="78D6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663306CF"/>
    <w:multiLevelType w:val="multilevel"/>
    <w:tmpl w:val="ACE2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66773F28"/>
    <w:multiLevelType w:val="multilevel"/>
    <w:tmpl w:val="4710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66871540"/>
    <w:multiLevelType w:val="multilevel"/>
    <w:tmpl w:val="D604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66A50BC5"/>
    <w:multiLevelType w:val="multilevel"/>
    <w:tmpl w:val="75AE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66D535E8"/>
    <w:multiLevelType w:val="multilevel"/>
    <w:tmpl w:val="83E8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66F20DAE"/>
    <w:multiLevelType w:val="multilevel"/>
    <w:tmpl w:val="E326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67381E4A"/>
    <w:multiLevelType w:val="multilevel"/>
    <w:tmpl w:val="788E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67754BF0"/>
    <w:multiLevelType w:val="multilevel"/>
    <w:tmpl w:val="11E0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677F3C83"/>
    <w:multiLevelType w:val="multilevel"/>
    <w:tmpl w:val="5290B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67903DE7"/>
    <w:multiLevelType w:val="multilevel"/>
    <w:tmpl w:val="EC921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67FD2FE1"/>
    <w:multiLevelType w:val="multilevel"/>
    <w:tmpl w:val="F37A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67FD30C3"/>
    <w:multiLevelType w:val="multilevel"/>
    <w:tmpl w:val="ACA8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68171603"/>
    <w:multiLevelType w:val="multilevel"/>
    <w:tmpl w:val="5AFC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6818244D"/>
    <w:multiLevelType w:val="multilevel"/>
    <w:tmpl w:val="B95E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681C34B8"/>
    <w:multiLevelType w:val="multilevel"/>
    <w:tmpl w:val="7992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682C1E45"/>
    <w:multiLevelType w:val="multilevel"/>
    <w:tmpl w:val="F16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4" w15:restartNumberingAfterBreak="0">
    <w:nsid w:val="6832221F"/>
    <w:multiLevelType w:val="multilevel"/>
    <w:tmpl w:val="6AD6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684F6E21"/>
    <w:multiLevelType w:val="multilevel"/>
    <w:tmpl w:val="5534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68554320"/>
    <w:multiLevelType w:val="multilevel"/>
    <w:tmpl w:val="C1C8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68652570"/>
    <w:multiLevelType w:val="multilevel"/>
    <w:tmpl w:val="E0A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68862F70"/>
    <w:multiLevelType w:val="multilevel"/>
    <w:tmpl w:val="198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9" w15:restartNumberingAfterBreak="0">
    <w:nsid w:val="68930A97"/>
    <w:multiLevelType w:val="multilevel"/>
    <w:tmpl w:val="E5C42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689C796E"/>
    <w:multiLevelType w:val="multilevel"/>
    <w:tmpl w:val="7C0C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689F6B2E"/>
    <w:multiLevelType w:val="multilevel"/>
    <w:tmpl w:val="04C8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68B23C6F"/>
    <w:multiLevelType w:val="multilevel"/>
    <w:tmpl w:val="5C5A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68B83148"/>
    <w:multiLevelType w:val="multilevel"/>
    <w:tmpl w:val="CD00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68CE0596"/>
    <w:multiLevelType w:val="multilevel"/>
    <w:tmpl w:val="1986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68E72690"/>
    <w:multiLevelType w:val="multilevel"/>
    <w:tmpl w:val="1B38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6924490F"/>
    <w:multiLevelType w:val="multilevel"/>
    <w:tmpl w:val="F9D28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69484E23"/>
    <w:multiLevelType w:val="multilevel"/>
    <w:tmpl w:val="C93ED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6950686D"/>
    <w:multiLevelType w:val="multilevel"/>
    <w:tmpl w:val="EBC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69885599"/>
    <w:multiLevelType w:val="multilevel"/>
    <w:tmpl w:val="4524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698D1559"/>
    <w:multiLevelType w:val="multilevel"/>
    <w:tmpl w:val="6F6A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69A953E0"/>
    <w:multiLevelType w:val="multilevel"/>
    <w:tmpl w:val="1F8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69CE46C7"/>
    <w:multiLevelType w:val="multilevel"/>
    <w:tmpl w:val="F2E8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6A325121"/>
    <w:multiLevelType w:val="multilevel"/>
    <w:tmpl w:val="6F20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6A4760FC"/>
    <w:multiLevelType w:val="multilevel"/>
    <w:tmpl w:val="CAB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6A690E01"/>
    <w:multiLevelType w:val="multilevel"/>
    <w:tmpl w:val="C0FA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6A713A8E"/>
    <w:multiLevelType w:val="multilevel"/>
    <w:tmpl w:val="2866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6A7673BD"/>
    <w:multiLevelType w:val="multilevel"/>
    <w:tmpl w:val="B95A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6ABD3108"/>
    <w:multiLevelType w:val="multilevel"/>
    <w:tmpl w:val="990C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6AEA56DA"/>
    <w:multiLevelType w:val="multilevel"/>
    <w:tmpl w:val="4182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6B380BD8"/>
    <w:multiLevelType w:val="multilevel"/>
    <w:tmpl w:val="0C8A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6BAD2619"/>
    <w:multiLevelType w:val="multilevel"/>
    <w:tmpl w:val="9B2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6BCC4788"/>
    <w:multiLevelType w:val="multilevel"/>
    <w:tmpl w:val="C69E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3" w15:restartNumberingAfterBreak="0">
    <w:nsid w:val="6BDA4F0A"/>
    <w:multiLevelType w:val="multilevel"/>
    <w:tmpl w:val="E35E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4" w15:restartNumberingAfterBreak="0">
    <w:nsid w:val="6C1530EB"/>
    <w:multiLevelType w:val="multilevel"/>
    <w:tmpl w:val="DCEA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6C832786"/>
    <w:multiLevelType w:val="multilevel"/>
    <w:tmpl w:val="F89A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6C8E57EF"/>
    <w:multiLevelType w:val="multilevel"/>
    <w:tmpl w:val="75DA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6CB66392"/>
    <w:multiLevelType w:val="multilevel"/>
    <w:tmpl w:val="5D36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8" w15:restartNumberingAfterBreak="0">
    <w:nsid w:val="6CE60818"/>
    <w:multiLevelType w:val="multilevel"/>
    <w:tmpl w:val="73CA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6D260CA6"/>
    <w:multiLevelType w:val="multilevel"/>
    <w:tmpl w:val="F86AB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6D32564B"/>
    <w:multiLevelType w:val="multilevel"/>
    <w:tmpl w:val="A3A0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6D727216"/>
    <w:multiLevelType w:val="multilevel"/>
    <w:tmpl w:val="151A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6D7A33A3"/>
    <w:multiLevelType w:val="multilevel"/>
    <w:tmpl w:val="6E3A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6D9A779F"/>
    <w:multiLevelType w:val="multilevel"/>
    <w:tmpl w:val="CE30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6DDC4EDF"/>
    <w:multiLevelType w:val="multilevel"/>
    <w:tmpl w:val="069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6DE77ED1"/>
    <w:multiLevelType w:val="multilevel"/>
    <w:tmpl w:val="CF00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6DEB1CF2"/>
    <w:multiLevelType w:val="multilevel"/>
    <w:tmpl w:val="6918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6E157870"/>
    <w:multiLevelType w:val="multilevel"/>
    <w:tmpl w:val="416E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6E58006F"/>
    <w:multiLevelType w:val="multilevel"/>
    <w:tmpl w:val="A1DA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6E9B7930"/>
    <w:multiLevelType w:val="multilevel"/>
    <w:tmpl w:val="034C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6EB90AF6"/>
    <w:multiLevelType w:val="multilevel"/>
    <w:tmpl w:val="5AC0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6F317B24"/>
    <w:multiLevelType w:val="multilevel"/>
    <w:tmpl w:val="E1C6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6F347385"/>
    <w:multiLevelType w:val="multilevel"/>
    <w:tmpl w:val="2664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6F4611F0"/>
    <w:multiLevelType w:val="multilevel"/>
    <w:tmpl w:val="B092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6F95716E"/>
    <w:multiLevelType w:val="multilevel"/>
    <w:tmpl w:val="C77A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6FA85788"/>
    <w:multiLevelType w:val="multilevel"/>
    <w:tmpl w:val="93BE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6FB4191E"/>
    <w:multiLevelType w:val="multilevel"/>
    <w:tmpl w:val="9A64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701F182D"/>
    <w:multiLevelType w:val="multilevel"/>
    <w:tmpl w:val="36A0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703029C9"/>
    <w:multiLevelType w:val="multilevel"/>
    <w:tmpl w:val="6546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70AB3107"/>
    <w:multiLevelType w:val="multilevel"/>
    <w:tmpl w:val="1206D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70D0395C"/>
    <w:multiLevelType w:val="multilevel"/>
    <w:tmpl w:val="6B621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71261DED"/>
    <w:multiLevelType w:val="multilevel"/>
    <w:tmpl w:val="8436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71273AB0"/>
    <w:multiLevelType w:val="multilevel"/>
    <w:tmpl w:val="7F60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71517204"/>
    <w:multiLevelType w:val="multilevel"/>
    <w:tmpl w:val="AF2A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7184138D"/>
    <w:multiLevelType w:val="multilevel"/>
    <w:tmpl w:val="72E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71B16659"/>
    <w:multiLevelType w:val="multilevel"/>
    <w:tmpl w:val="6B66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71D00803"/>
    <w:multiLevelType w:val="multilevel"/>
    <w:tmpl w:val="F5C8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71D43246"/>
    <w:multiLevelType w:val="multilevel"/>
    <w:tmpl w:val="D988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71E77D98"/>
    <w:multiLevelType w:val="multilevel"/>
    <w:tmpl w:val="241E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72311C34"/>
    <w:multiLevelType w:val="multilevel"/>
    <w:tmpl w:val="6E82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728B184E"/>
    <w:multiLevelType w:val="multilevel"/>
    <w:tmpl w:val="44A0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72A60DAC"/>
    <w:multiLevelType w:val="multilevel"/>
    <w:tmpl w:val="45AC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72C667D1"/>
    <w:multiLevelType w:val="multilevel"/>
    <w:tmpl w:val="10B8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72E62A6D"/>
    <w:multiLevelType w:val="multilevel"/>
    <w:tmpl w:val="B506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73000DBB"/>
    <w:multiLevelType w:val="multilevel"/>
    <w:tmpl w:val="EB48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730E34B5"/>
    <w:multiLevelType w:val="multilevel"/>
    <w:tmpl w:val="A8D4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7379461D"/>
    <w:multiLevelType w:val="multilevel"/>
    <w:tmpl w:val="2714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73A6752A"/>
    <w:multiLevelType w:val="multilevel"/>
    <w:tmpl w:val="2066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73C35C14"/>
    <w:multiLevelType w:val="multilevel"/>
    <w:tmpl w:val="77E2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73CF0F64"/>
    <w:multiLevelType w:val="multilevel"/>
    <w:tmpl w:val="5B2A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0" w15:restartNumberingAfterBreak="0">
    <w:nsid w:val="73E905C2"/>
    <w:multiLevelType w:val="multilevel"/>
    <w:tmpl w:val="3AF0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7443797B"/>
    <w:multiLevelType w:val="multilevel"/>
    <w:tmpl w:val="8D9C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7446642D"/>
    <w:multiLevelType w:val="multilevel"/>
    <w:tmpl w:val="DABE6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74791A9C"/>
    <w:multiLevelType w:val="multilevel"/>
    <w:tmpl w:val="0C1A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74831C79"/>
    <w:multiLevelType w:val="multilevel"/>
    <w:tmpl w:val="1A08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5" w15:restartNumberingAfterBreak="0">
    <w:nsid w:val="74884AC9"/>
    <w:multiLevelType w:val="multilevel"/>
    <w:tmpl w:val="835A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74AC2BA2"/>
    <w:multiLevelType w:val="multilevel"/>
    <w:tmpl w:val="466A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7" w15:restartNumberingAfterBreak="0">
    <w:nsid w:val="74B34142"/>
    <w:multiLevelType w:val="multilevel"/>
    <w:tmpl w:val="A6CC6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74C91245"/>
    <w:multiLevelType w:val="multilevel"/>
    <w:tmpl w:val="21DE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74F83247"/>
    <w:multiLevelType w:val="multilevel"/>
    <w:tmpl w:val="2014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74F94E01"/>
    <w:multiLevelType w:val="multilevel"/>
    <w:tmpl w:val="962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1" w15:restartNumberingAfterBreak="0">
    <w:nsid w:val="75516E53"/>
    <w:multiLevelType w:val="multilevel"/>
    <w:tmpl w:val="68D2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75BE573A"/>
    <w:multiLevelType w:val="multilevel"/>
    <w:tmpl w:val="3F26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75DF4E1C"/>
    <w:multiLevelType w:val="multilevel"/>
    <w:tmpl w:val="89EA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76137BCD"/>
    <w:multiLevelType w:val="multilevel"/>
    <w:tmpl w:val="55C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76183C8D"/>
    <w:multiLevelType w:val="multilevel"/>
    <w:tmpl w:val="66EC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767837C0"/>
    <w:multiLevelType w:val="multilevel"/>
    <w:tmpl w:val="EB12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768E7F24"/>
    <w:multiLevelType w:val="multilevel"/>
    <w:tmpl w:val="CCFA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76AF69C3"/>
    <w:multiLevelType w:val="multilevel"/>
    <w:tmpl w:val="7668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76B54F8A"/>
    <w:multiLevelType w:val="multilevel"/>
    <w:tmpl w:val="526E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76B552A6"/>
    <w:multiLevelType w:val="multilevel"/>
    <w:tmpl w:val="FB6E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76E86A7D"/>
    <w:multiLevelType w:val="multilevel"/>
    <w:tmpl w:val="2018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76F3113F"/>
    <w:multiLevelType w:val="multilevel"/>
    <w:tmpl w:val="9D16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771411E1"/>
    <w:multiLevelType w:val="multilevel"/>
    <w:tmpl w:val="3E4A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773C7D59"/>
    <w:multiLevelType w:val="multilevel"/>
    <w:tmpl w:val="3E98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774445CF"/>
    <w:multiLevelType w:val="multilevel"/>
    <w:tmpl w:val="B852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77455773"/>
    <w:multiLevelType w:val="multilevel"/>
    <w:tmpl w:val="4424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774E2A7F"/>
    <w:multiLevelType w:val="multilevel"/>
    <w:tmpl w:val="ED4A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776C4EA5"/>
    <w:multiLevelType w:val="multilevel"/>
    <w:tmpl w:val="996A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9" w15:restartNumberingAfterBreak="0">
    <w:nsid w:val="77C924D8"/>
    <w:multiLevelType w:val="multilevel"/>
    <w:tmpl w:val="6CE0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781501CA"/>
    <w:multiLevelType w:val="multilevel"/>
    <w:tmpl w:val="82A4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782A35AE"/>
    <w:multiLevelType w:val="multilevel"/>
    <w:tmpl w:val="219E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782D2C9A"/>
    <w:multiLevelType w:val="multilevel"/>
    <w:tmpl w:val="8010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782F6D22"/>
    <w:multiLevelType w:val="multilevel"/>
    <w:tmpl w:val="F7BE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783907D0"/>
    <w:multiLevelType w:val="multilevel"/>
    <w:tmpl w:val="C014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78651DDD"/>
    <w:multiLevelType w:val="multilevel"/>
    <w:tmpl w:val="E0A82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78774261"/>
    <w:multiLevelType w:val="multilevel"/>
    <w:tmpl w:val="9254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78813C46"/>
    <w:multiLevelType w:val="multilevel"/>
    <w:tmpl w:val="F71C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78AE1099"/>
    <w:multiLevelType w:val="multilevel"/>
    <w:tmpl w:val="F89A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78CF7A7A"/>
    <w:multiLevelType w:val="multilevel"/>
    <w:tmpl w:val="DED89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7916080C"/>
    <w:multiLevelType w:val="multilevel"/>
    <w:tmpl w:val="CAC0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793C4399"/>
    <w:multiLevelType w:val="multilevel"/>
    <w:tmpl w:val="F570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795914DC"/>
    <w:multiLevelType w:val="multilevel"/>
    <w:tmpl w:val="F07E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796163BD"/>
    <w:multiLevelType w:val="multilevel"/>
    <w:tmpl w:val="1506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4" w15:restartNumberingAfterBreak="0">
    <w:nsid w:val="796B58CB"/>
    <w:multiLevelType w:val="multilevel"/>
    <w:tmpl w:val="645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79766507"/>
    <w:multiLevelType w:val="multilevel"/>
    <w:tmpl w:val="3430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6" w15:restartNumberingAfterBreak="0">
    <w:nsid w:val="79922001"/>
    <w:multiLevelType w:val="multilevel"/>
    <w:tmpl w:val="E352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79A15B7E"/>
    <w:multiLevelType w:val="multilevel"/>
    <w:tmpl w:val="692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7A235698"/>
    <w:multiLevelType w:val="multilevel"/>
    <w:tmpl w:val="9F7E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9" w15:restartNumberingAfterBreak="0">
    <w:nsid w:val="7A345D98"/>
    <w:multiLevelType w:val="multilevel"/>
    <w:tmpl w:val="CF42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0" w15:restartNumberingAfterBreak="0">
    <w:nsid w:val="7A3A686F"/>
    <w:multiLevelType w:val="multilevel"/>
    <w:tmpl w:val="5F7C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7A9279DC"/>
    <w:multiLevelType w:val="multilevel"/>
    <w:tmpl w:val="772A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2" w15:restartNumberingAfterBreak="0">
    <w:nsid w:val="7AB12ED2"/>
    <w:multiLevelType w:val="multilevel"/>
    <w:tmpl w:val="F6E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7ACC346E"/>
    <w:multiLevelType w:val="multilevel"/>
    <w:tmpl w:val="4202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7B3E44B8"/>
    <w:multiLevelType w:val="multilevel"/>
    <w:tmpl w:val="38E8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7B646C0A"/>
    <w:multiLevelType w:val="multilevel"/>
    <w:tmpl w:val="EE6E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7B845158"/>
    <w:multiLevelType w:val="multilevel"/>
    <w:tmpl w:val="B464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7BAB21F5"/>
    <w:multiLevelType w:val="multilevel"/>
    <w:tmpl w:val="CCA8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7BBE0DBD"/>
    <w:multiLevelType w:val="multilevel"/>
    <w:tmpl w:val="A10E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7BF12BB9"/>
    <w:multiLevelType w:val="multilevel"/>
    <w:tmpl w:val="0618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7BF368C8"/>
    <w:multiLevelType w:val="multilevel"/>
    <w:tmpl w:val="10B4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7C384B13"/>
    <w:multiLevelType w:val="multilevel"/>
    <w:tmpl w:val="B832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2" w15:restartNumberingAfterBreak="0">
    <w:nsid w:val="7C535487"/>
    <w:multiLevelType w:val="multilevel"/>
    <w:tmpl w:val="308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7C743A36"/>
    <w:multiLevelType w:val="multilevel"/>
    <w:tmpl w:val="ADAE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7CF62CD4"/>
    <w:multiLevelType w:val="multilevel"/>
    <w:tmpl w:val="DDD4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5" w15:restartNumberingAfterBreak="0">
    <w:nsid w:val="7D075B86"/>
    <w:multiLevelType w:val="multilevel"/>
    <w:tmpl w:val="DE02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7D267B55"/>
    <w:multiLevelType w:val="multilevel"/>
    <w:tmpl w:val="8D9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7D56149F"/>
    <w:multiLevelType w:val="multilevel"/>
    <w:tmpl w:val="A77C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7D57493E"/>
    <w:multiLevelType w:val="multilevel"/>
    <w:tmpl w:val="22F4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7D8937BE"/>
    <w:multiLevelType w:val="multilevel"/>
    <w:tmpl w:val="5C72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7D975350"/>
    <w:multiLevelType w:val="multilevel"/>
    <w:tmpl w:val="DF3E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7DD65759"/>
    <w:multiLevelType w:val="multilevel"/>
    <w:tmpl w:val="58DE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7E152ED3"/>
    <w:multiLevelType w:val="multilevel"/>
    <w:tmpl w:val="2CC4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7E34543F"/>
    <w:multiLevelType w:val="multilevel"/>
    <w:tmpl w:val="83A6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7E3F01EE"/>
    <w:multiLevelType w:val="multilevel"/>
    <w:tmpl w:val="8490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7E596E4D"/>
    <w:multiLevelType w:val="multilevel"/>
    <w:tmpl w:val="AE98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7E612E03"/>
    <w:multiLevelType w:val="multilevel"/>
    <w:tmpl w:val="CC7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7E734B1C"/>
    <w:multiLevelType w:val="multilevel"/>
    <w:tmpl w:val="573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7E7C2AEC"/>
    <w:multiLevelType w:val="multilevel"/>
    <w:tmpl w:val="A710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7E7E04EB"/>
    <w:multiLevelType w:val="multilevel"/>
    <w:tmpl w:val="9158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0" w15:restartNumberingAfterBreak="0">
    <w:nsid w:val="7E862DFC"/>
    <w:multiLevelType w:val="multilevel"/>
    <w:tmpl w:val="CA56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7E9F7964"/>
    <w:multiLevelType w:val="multilevel"/>
    <w:tmpl w:val="6AE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7EAD7DDC"/>
    <w:multiLevelType w:val="multilevel"/>
    <w:tmpl w:val="8E9E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3" w15:restartNumberingAfterBreak="0">
    <w:nsid w:val="7EB66BA4"/>
    <w:multiLevelType w:val="multilevel"/>
    <w:tmpl w:val="94F2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7ED3438E"/>
    <w:multiLevelType w:val="multilevel"/>
    <w:tmpl w:val="C350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7F4A1793"/>
    <w:multiLevelType w:val="multilevel"/>
    <w:tmpl w:val="0CEE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7F7160F1"/>
    <w:multiLevelType w:val="multilevel"/>
    <w:tmpl w:val="7152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7" w15:restartNumberingAfterBreak="0">
    <w:nsid w:val="7F745D2B"/>
    <w:multiLevelType w:val="multilevel"/>
    <w:tmpl w:val="2464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8" w15:restartNumberingAfterBreak="0">
    <w:nsid w:val="7F982C3A"/>
    <w:multiLevelType w:val="multilevel"/>
    <w:tmpl w:val="DB4A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7FA35AC4"/>
    <w:multiLevelType w:val="multilevel"/>
    <w:tmpl w:val="D284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15:restartNumberingAfterBreak="0">
    <w:nsid w:val="7FBF238F"/>
    <w:multiLevelType w:val="multilevel"/>
    <w:tmpl w:val="C464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7FE12F8F"/>
    <w:multiLevelType w:val="multilevel"/>
    <w:tmpl w:val="7986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2" w15:restartNumberingAfterBreak="0">
    <w:nsid w:val="7FFC2DAD"/>
    <w:multiLevelType w:val="multilevel"/>
    <w:tmpl w:val="0B98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6788331">
    <w:abstractNumId w:val="737"/>
  </w:num>
  <w:num w:numId="2" w16cid:durableId="635575094">
    <w:abstractNumId w:val="70"/>
  </w:num>
  <w:num w:numId="3" w16cid:durableId="128937575">
    <w:abstractNumId w:val="211"/>
  </w:num>
  <w:num w:numId="4" w16cid:durableId="379986761">
    <w:abstractNumId w:val="254"/>
  </w:num>
  <w:num w:numId="5" w16cid:durableId="1240946208">
    <w:abstractNumId w:val="636"/>
  </w:num>
  <w:num w:numId="6" w16cid:durableId="1927687913">
    <w:abstractNumId w:val="582"/>
  </w:num>
  <w:num w:numId="7" w16cid:durableId="1146778012">
    <w:abstractNumId w:val="721"/>
  </w:num>
  <w:num w:numId="8" w16cid:durableId="584656065">
    <w:abstractNumId w:val="338"/>
  </w:num>
  <w:num w:numId="9" w16cid:durableId="2122457370">
    <w:abstractNumId w:val="477"/>
  </w:num>
  <w:num w:numId="10" w16cid:durableId="1660383094">
    <w:abstractNumId w:val="107"/>
  </w:num>
  <w:num w:numId="11" w16cid:durableId="16808543">
    <w:abstractNumId w:val="488"/>
  </w:num>
  <w:num w:numId="12" w16cid:durableId="1269118103">
    <w:abstractNumId w:val="581"/>
  </w:num>
  <w:num w:numId="13" w16cid:durableId="1630935601">
    <w:abstractNumId w:val="375"/>
  </w:num>
  <w:num w:numId="14" w16cid:durableId="1563561619">
    <w:abstractNumId w:val="37"/>
  </w:num>
  <w:num w:numId="15" w16cid:durableId="1646347946">
    <w:abstractNumId w:val="646"/>
  </w:num>
  <w:num w:numId="16" w16cid:durableId="1273172197">
    <w:abstractNumId w:val="425"/>
  </w:num>
  <w:num w:numId="17" w16cid:durableId="1117217585">
    <w:abstractNumId w:val="700"/>
  </w:num>
  <w:num w:numId="18" w16cid:durableId="687102892">
    <w:abstractNumId w:val="196"/>
  </w:num>
  <w:num w:numId="19" w16cid:durableId="2121097392">
    <w:abstractNumId w:val="247"/>
  </w:num>
  <w:num w:numId="20" w16cid:durableId="510335681">
    <w:abstractNumId w:val="141"/>
  </w:num>
  <w:num w:numId="21" w16cid:durableId="411320962">
    <w:abstractNumId w:val="187"/>
  </w:num>
  <w:num w:numId="22" w16cid:durableId="1862040577">
    <w:abstractNumId w:val="303"/>
  </w:num>
  <w:num w:numId="23" w16cid:durableId="1873297081">
    <w:abstractNumId w:val="160"/>
  </w:num>
  <w:num w:numId="24" w16cid:durableId="623780138">
    <w:abstractNumId w:val="856"/>
  </w:num>
  <w:num w:numId="25" w16cid:durableId="863862634">
    <w:abstractNumId w:val="18"/>
  </w:num>
  <w:num w:numId="26" w16cid:durableId="177352942">
    <w:abstractNumId w:val="482"/>
  </w:num>
  <w:num w:numId="27" w16cid:durableId="1500465613">
    <w:abstractNumId w:val="590"/>
  </w:num>
  <w:num w:numId="28" w16cid:durableId="729306730">
    <w:abstractNumId w:val="6"/>
  </w:num>
  <w:num w:numId="29" w16cid:durableId="1749761943">
    <w:abstractNumId w:val="739"/>
  </w:num>
  <w:num w:numId="30" w16cid:durableId="299460076">
    <w:abstractNumId w:val="423"/>
  </w:num>
  <w:num w:numId="31" w16cid:durableId="728070544">
    <w:abstractNumId w:val="310"/>
  </w:num>
  <w:num w:numId="32" w16cid:durableId="1055010995">
    <w:abstractNumId w:val="733"/>
  </w:num>
  <w:num w:numId="33" w16cid:durableId="1388071766">
    <w:abstractNumId w:val="105"/>
  </w:num>
  <w:num w:numId="34" w16cid:durableId="373966952">
    <w:abstractNumId w:val="850"/>
  </w:num>
  <w:num w:numId="35" w16cid:durableId="35666592">
    <w:abstractNumId w:val="57"/>
  </w:num>
  <w:num w:numId="36" w16cid:durableId="1280259726">
    <w:abstractNumId w:val="531"/>
  </w:num>
  <w:num w:numId="37" w16cid:durableId="1527258079">
    <w:abstractNumId w:val="133"/>
  </w:num>
  <w:num w:numId="38" w16cid:durableId="1100221748">
    <w:abstractNumId w:val="651"/>
  </w:num>
  <w:num w:numId="39" w16cid:durableId="166754949">
    <w:abstractNumId w:val="365"/>
  </w:num>
  <w:num w:numId="40" w16cid:durableId="869760467">
    <w:abstractNumId w:val="233"/>
  </w:num>
  <w:num w:numId="41" w16cid:durableId="700977892">
    <w:abstractNumId w:val="587"/>
  </w:num>
  <w:num w:numId="42" w16cid:durableId="1395350615">
    <w:abstractNumId w:val="621"/>
  </w:num>
  <w:num w:numId="43" w16cid:durableId="1625652338">
    <w:abstractNumId w:val="467"/>
  </w:num>
  <w:num w:numId="44" w16cid:durableId="1428388474">
    <w:abstractNumId w:val="30"/>
  </w:num>
  <w:num w:numId="45" w16cid:durableId="1920945138">
    <w:abstractNumId w:val="782"/>
  </w:num>
  <w:num w:numId="46" w16cid:durableId="1326082540">
    <w:abstractNumId w:val="526"/>
  </w:num>
  <w:num w:numId="47" w16cid:durableId="706417534">
    <w:abstractNumId w:val="559"/>
  </w:num>
  <w:num w:numId="48" w16cid:durableId="376970753">
    <w:abstractNumId w:val="42"/>
  </w:num>
  <w:num w:numId="49" w16cid:durableId="649138863">
    <w:abstractNumId w:val="403"/>
  </w:num>
  <w:num w:numId="50" w16cid:durableId="1984970229">
    <w:abstractNumId w:val="730"/>
  </w:num>
  <w:num w:numId="51" w16cid:durableId="1981495208">
    <w:abstractNumId w:val="335"/>
  </w:num>
  <w:num w:numId="52" w16cid:durableId="1454980748">
    <w:abstractNumId w:val="606"/>
  </w:num>
  <w:num w:numId="53" w16cid:durableId="381908137">
    <w:abstractNumId w:val="340"/>
  </w:num>
  <w:num w:numId="54" w16cid:durableId="1372651918">
    <w:abstractNumId w:val="459"/>
  </w:num>
  <w:num w:numId="55" w16cid:durableId="1211962452">
    <w:abstractNumId w:val="697"/>
  </w:num>
  <w:num w:numId="56" w16cid:durableId="1882203343">
    <w:abstractNumId w:val="4"/>
  </w:num>
  <w:num w:numId="57" w16cid:durableId="1901018614">
    <w:abstractNumId w:val="696"/>
  </w:num>
  <w:num w:numId="58" w16cid:durableId="453714223">
    <w:abstractNumId w:val="603"/>
  </w:num>
  <w:num w:numId="59" w16cid:durableId="1177378446">
    <w:abstractNumId w:val="376"/>
  </w:num>
  <w:num w:numId="60" w16cid:durableId="1067918258">
    <w:abstractNumId w:val="490"/>
  </w:num>
  <w:num w:numId="61" w16cid:durableId="1625841692">
    <w:abstractNumId w:val="312"/>
  </w:num>
  <w:num w:numId="62" w16cid:durableId="1002777830">
    <w:abstractNumId w:val="786"/>
  </w:num>
  <w:num w:numId="63" w16cid:durableId="2001225207">
    <w:abstractNumId w:val="198"/>
  </w:num>
  <w:num w:numId="64" w16cid:durableId="2120711360">
    <w:abstractNumId w:val="601"/>
  </w:num>
  <w:num w:numId="65" w16cid:durableId="519204383">
    <w:abstractNumId w:val="374"/>
  </w:num>
  <w:num w:numId="66" w16cid:durableId="1830754113">
    <w:abstractNumId w:val="836"/>
  </w:num>
  <w:num w:numId="67" w16cid:durableId="331759354">
    <w:abstractNumId w:val="535"/>
  </w:num>
  <w:num w:numId="68" w16cid:durableId="1610313208">
    <w:abstractNumId w:val="445"/>
  </w:num>
  <w:num w:numId="69" w16cid:durableId="1581257046">
    <w:abstractNumId w:val="5"/>
  </w:num>
  <w:num w:numId="70" w16cid:durableId="1249457872">
    <w:abstractNumId w:val="538"/>
  </w:num>
  <w:num w:numId="71" w16cid:durableId="1584609979">
    <w:abstractNumId w:val="113"/>
  </w:num>
  <w:num w:numId="72" w16cid:durableId="378669059">
    <w:abstractNumId w:val="549"/>
  </w:num>
  <w:num w:numId="73" w16cid:durableId="9188223">
    <w:abstractNumId w:val="851"/>
  </w:num>
  <w:num w:numId="74" w16cid:durableId="1688360771">
    <w:abstractNumId w:val="396"/>
  </w:num>
  <w:num w:numId="75" w16cid:durableId="902370656">
    <w:abstractNumId w:val="835"/>
  </w:num>
  <w:num w:numId="76" w16cid:durableId="1279945593">
    <w:abstractNumId w:val="453"/>
  </w:num>
  <w:num w:numId="77" w16cid:durableId="572157830">
    <w:abstractNumId w:val="427"/>
  </w:num>
  <w:num w:numId="78" w16cid:durableId="21321524">
    <w:abstractNumId w:val="282"/>
  </w:num>
  <w:num w:numId="79" w16cid:durableId="1479608707">
    <w:abstractNumId w:val="576"/>
  </w:num>
  <w:num w:numId="80" w16cid:durableId="147333747">
    <w:abstractNumId w:val="35"/>
  </w:num>
  <w:num w:numId="81" w16cid:durableId="66465547">
    <w:abstractNumId w:val="583"/>
  </w:num>
  <w:num w:numId="82" w16cid:durableId="1945528895">
    <w:abstractNumId w:val="893"/>
  </w:num>
  <w:num w:numId="83" w16cid:durableId="754479365">
    <w:abstractNumId w:val="329"/>
  </w:num>
  <w:num w:numId="84" w16cid:durableId="773089862">
    <w:abstractNumId w:val="230"/>
  </w:num>
  <w:num w:numId="85" w16cid:durableId="666130182">
    <w:abstractNumId w:val="569"/>
  </w:num>
  <w:num w:numId="86" w16cid:durableId="913928738">
    <w:abstractNumId w:val="527"/>
  </w:num>
  <w:num w:numId="87" w16cid:durableId="2101370555">
    <w:abstractNumId w:val="456"/>
  </w:num>
  <w:num w:numId="88" w16cid:durableId="1111320600">
    <w:abstractNumId w:val="874"/>
  </w:num>
  <w:num w:numId="89" w16cid:durableId="1420566354">
    <w:abstractNumId w:val="420"/>
  </w:num>
  <w:num w:numId="90" w16cid:durableId="201524946">
    <w:abstractNumId w:val="528"/>
  </w:num>
  <w:num w:numId="91" w16cid:durableId="522524940">
    <w:abstractNumId w:val="541"/>
  </w:num>
  <w:num w:numId="92" w16cid:durableId="2059042758">
    <w:abstractNumId w:val="252"/>
  </w:num>
  <w:num w:numId="93" w16cid:durableId="165438999">
    <w:abstractNumId w:val="360"/>
  </w:num>
  <w:num w:numId="94" w16cid:durableId="2074935502">
    <w:abstractNumId w:val="442"/>
  </w:num>
  <w:num w:numId="95" w16cid:durableId="765662420">
    <w:abstractNumId w:val="91"/>
  </w:num>
  <w:num w:numId="96" w16cid:durableId="1388604132">
    <w:abstractNumId w:val="371"/>
  </w:num>
  <w:num w:numId="97" w16cid:durableId="1030109710">
    <w:abstractNumId w:val="831"/>
  </w:num>
  <w:num w:numId="98" w16cid:durableId="1148519862">
    <w:abstractNumId w:val="792"/>
  </w:num>
  <w:num w:numId="99" w16cid:durableId="1518932132">
    <w:abstractNumId w:val="468"/>
  </w:num>
  <w:num w:numId="100" w16cid:durableId="987704840">
    <w:abstractNumId w:val="135"/>
  </w:num>
  <w:num w:numId="101" w16cid:durableId="154690957">
    <w:abstractNumId w:val="227"/>
  </w:num>
  <w:num w:numId="102" w16cid:durableId="4401479">
    <w:abstractNumId w:val="318"/>
  </w:num>
  <w:num w:numId="103" w16cid:durableId="1447962447">
    <w:abstractNumId w:val="497"/>
  </w:num>
  <w:num w:numId="104" w16cid:durableId="1252815296">
    <w:abstractNumId w:val="311"/>
  </w:num>
  <w:num w:numId="105" w16cid:durableId="1504003499">
    <w:abstractNumId w:val="277"/>
  </w:num>
  <w:num w:numId="106" w16cid:durableId="380986762">
    <w:abstractNumId w:val="22"/>
  </w:num>
  <w:num w:numId="107" w16cid:durableId="831800019">
    <w:abstractNumId w:val="429"/>
  </w:num>
  <w:num w:numId="108" w16cid:durableId="1390811535">
    <w:abstractNumId w:val="620"/>
  </w:num>
  <w:num w:numId="109" w16cid:durableId="2077193317">
    <w:abstractNumId w:val="400"/>
  </w:num>
  <w:num w:numId="110" w16cid:durableId="814764689">
    <w:abstractNumId w:val="166"/>
  </w:num>
  <w:num w:numId="111" w16cid:durableId="1595891801">
    <w:abstractNumId w:val="543"/>
  </w:num>
  <w:num w:numId="112" w16cid:durableId="897744641">
    <w:abstractNumId w:val="80"/>
  </w:num>
  <w:num w:numId="113" w16cid:durableId="889419050">
    <w:abstractNumId w:val="170"/>
  </w:num>
  <w:num w:numId="114" w16cid:durableId="874540197">
    <w:abstractNumId w:val="272"/>
  </w:num>
  <w:num w:numId="115" w16cid:durableId="1659308570">
    <w:abstractNumId w:val="414"/>
  </w:num>
  <w:num w:numId="116" w16cid:durableId="1549610938">
    <w:abstractNumId w:val="294"/>
  </w:num>
  <w:num w:numId="117" w16cid:durableId="1408847013">
    <w:abstractNumId w:val="189"/>
  </w:num>
  <w:num w:numId="118" w16cid:durableId="198664447">
    <w:abstractNumId w:val="286"/>
  </w:num>
  <w:num w:numId="119" w16cid:durableId="603458890">
    <w:abstractNumId w:val="746"/>
  </w:num>
  <w:num w:numId="120" w16cid:durableId="966470141">
    <w:abstractNumId w:val="823"/>
  </w:num>
  <w:num w:numId="121" w16cid:durableId="638222148">
    <w:abstractNumId w:val="754"/>
  </w:num>
  <w:num w:numId="122" w16cid:durableId="1119254609">
    <w:abstractNumId w:val="223"/>
  </w:num>
  <w:num w:numId="123" w16cid:durableId="1322000336">
    <w:abstractNumId w:val="139"/>
  </w:num>
  <w:num w:numId="124" w16cid:durableId="1345790316">
    <w:abstractNumId w:val="201"/>
  </w:num>
  <w:num w:numId="125" w16cid:durableId="1698389335">
    <w:abstractNumId w:val="689"/>
  </w:num>
  <w:num w:numId="126" w16cid:durableId="514075244">
    <w:abstractNumId w:val="258"/>
  </w:num>
  <w:num w:numId="127" w16cid:durableId="1614246058">
    <w:abstractNumId w:val="239"/>
  </w:num>
  <w:num w:numId="128" w16cid:durableId="580600406">
    <w:abstractNumId w:val="855"/>
  </w:num>
  <w:num w:numId="129" w16cid:durableId="1273051953">
    <w:abstractNumId w:val="330"/>
  </w:num>
  <w:num w:numId="130" w16cid:durableId="2040813263">
    <w:abstractNumId w:val="12"/>
  </w:num>
  <w:num w:numId="131" w16cid:durableId="1614553329">
    <w:abstractNumId w:val="515"/>
  </w:num>
  <w:num w:numId="132" w16cid:durableId="1318655832">
    <w:abstractNumId w:val="771"/>
  </w:num>
  <w:num w:numId="133" w16cid:durableId="56903895">
    <w:abstractNumId w:val="350"/>
  </w:num>
  <w:num w:numId="134" w16cid:durableId="1320158847">
    <w:abstractNumId w:val="333"/>
  </w:num>
  <w:num w:numId="135" w16cid:durableId="1850289395">
    <w:abstractNumId w:val="695"/>
  </w:num>
  <w:num w:numId="136" w16cid:durableId="1993942608">
    <w:abstractNumId w:val="416"/>
  </w:num>
  <w:num w:numId="137" w16cid:durableId="2145348245">
    <w:abstractNumId w:val="32"/>
  </w:num>
  <w:num w:numId="138" w16cid:durableId="1975986025">
    <w:abstractNumId w:val="339"/>
  </w:num>
  <w:num w:numId="139" w16cid:durableId="1397244753">
    <w:abstractNumId w:val="108"/>
  </w:num>
  <w:num w:numId="140" w16cid:durableId="1010332135">
    <w:abstractNumId w:val="372"/>
  </w:num>
  <w:num w:numId="141" w16cid:durableId="1536575839">
    <w:abstractNumId w:val="283"/>
  </w:num>
  <w:num w:numId="142" w16cid:durableId="1725366755">
    <w:abstractNumId w:val="802"/>
  </w:num>
  <w:num w:numId="143" w16cid:durableId="242183467">
    <w:abstractNumId w:val="148"/>
  </w:num>
  <w:num w:numId="144" w16cid:durableId="1071074462">
    <w:abstractNumId w:val="678"/>
  </w:num>
  <w:num w:numId="145" w16cid:durableId="435291785">
    <w:abstractNumId w:val="890"/>
  </w:num>
  <w:num w:numId="146" w16cid:durableId="1587378458">
    <w:abstractNumId w:val="626"/>
  </w:num>
  <w:num w:numId="147" w16cid:durableId="1894149352">
    <w:abstractNumId w:val="342"/>
  </w:num>
  <w:num w:numId="148" w16cid:durableId="1460611359">
    <w:abstractNumId w:val="517"/>
  </w:num>
  <w:num w:numId="149" w16cid:durableId="501167407">
    <w:abstractNumId w:val="596"/>
  </w:num>
  <w:num w:numId="150" w16cid:durableId="1175875814">
    <w:abstractNumId w:val="38"/>
  </w:num>
  <w:num w:numId="151" w16cid:durableId="831682513">
    <w:abstractNumId w:val="669"/>
  </w:num>
  <w:num w:numId="152" w16cid:durableId="1338313920">
    <w:abstractNumId w:val="645"/>
  </w:num>
  <w:num w:numId="153" w16cid:durableId="242108371">
    <w:abstractNumId w:val="686"/>
  </w:num>
  <w:num w:numId="154" w16cid:durableId="272172673">
    <w:abstractNumId w:val="328"/>
  </w:num>
  <w:num w:numId="155" w16cid:durableId="1667589606">
    <w:abstractNumId w:val="289"/>
  </w:num>
  <w:num w:numId="156" w16cid:durableId="1216965464">
    <w:abstractNumId w:val="231"/>
  </w:num>
  <w:num w:numId="157" w16cid:durableId="210003800">
    <w:abstractNumId w:val="772"/>
  </w:num>
  <w:num w:numId="158" w16cid:durableId="1101995857">
    <w:abstractNumId w:val="665"/>
  </w:num>
  <w:num w:numId="159" w16cid:durableId="1901206723">
    <w:abstractNumId w:val="323"/>
  </w:num>
  <w:num w:numId="160" w16cid:durableId="1584530167">
    <w:abstractNumId w:val="245"/>
  </w:num>
  <w:num w:numId="161" w16cid:durableId="1435248254">
    <w:abstractNumId w:val="858"/>
  </w:num>
  <w:num w:numId="162" w16cid:durableId="352222549">
    <w:abstractNumId w:val="758"/>
  </w:num>
  <w:num w:numId="163" w16cid:durableId="470175870">
    <w:abstractNumId w:val="3"/>
  </w:num>
  <w:num w:numId="164" w16cid:durableId="929123328">
    <w:abstractNumId w:val="431"/>
  </w:num>
  <w:num w:numId="165" w16cid:durableId="1735202675">
    <w:abstractNumId w:val="577"/>
  </w:num>
  <w:num w:numId="166" w16cid:durableId="1390959079">
    <w:abstractNumId w:val="315"/>
  </w:num>
  <w:num w:numId="167" w16cid:durableId="603003646">
    <w:abstractNumId w:val="325"/>
  </w:num>
  <w:num w:numId="168" w16cid:durableId="39205409">
    <w:abstractNumId w:val="466"/>
  </w:num>
  <w:num w:numId="169" w16cid:durableId="1252275609">
    <w:abstractNumId w:val="334"/>
  </w:num>
  <w:num w:numId="170" w16cid:durableId="1290744233">
    <w:abstractNumId w:val="899"/>
  </w:num>
  <w:num w:numId="171" w16cid:durableId="780104881">
    <w:abstractNumId w:val="580"/>
  </w:num>
  <w:num w:numId="172" w16cid:durableId="1075130550">
    <w:abstractNumId w:val="756"/>
  </w:num>
  <w:num w:numId="173" w16cid:durableId="191117643">
    <w:abstractNumId w:val="14"/>
  </w:num>
  <w:num w:numId="174" w16cid:durableId="1301963795">
    <w:abstractNumId w:val="438"/>
  </w:num>
  <w:num w:numId="175" w16cid:durableId="635261738">
    <w:abstractNumId w:val="777"/>
  </w:num>
  <w:num w:numId="176" w16cid:durableId="536167248">
    <w:abstractNumId w:val="691"/>
  </w:num>
  <w:num w:numId="177" w16cid:durableId="1772312214">
    <w:abstractNumId w:val="225"/>
  </w:num>
  <w:num w:numId="178" w16cid:durableId="436295474">
    <w:abstractNumId w:val="879"/>
  </w:num>
  <w:num w:numId="179" w16cid:durableId="421028863">
    <w:abstractNumId w:val="728"/>
  </w:num>
  <w:num w:numId="180" w16cid:durableId="266012574">
    <w:abstractNumId w:val="877"/>
  </w:num>
  <w:num w:numId="181" w16cid:durableId="722559942">
    <w:abstractNumId w:val="391"/>
  </w:num>
  <w:num w:numId="182" w16cid:durableId="622152217">
    <w:abstractNumId w:val="708"/>
  </w:num>
  <w:num w:numId="183" w16cid:durableId="1921332703">
    <w:abstractNumId w:val="712"/>
  </w:num>
  <w:num w:numId="184" w16cid:durableId="512110246">
    <w:abstractNumId w:val="791"/>
  </w:num>
  <w:num w:numId="185" w16cid:durableId="183785684">
    <w:abstractNumId w:val="676"/>
  </w:num>
  <w:num w:numId="186" w16cid:durableId="55326598">
    <w:abstractNumId w:val="491"/>
  </w:num>
  <w:num w:numId="187" w16cid:durableId="1543593310">
    <w:abstractNumId w:val="611"/>
  </w:num>
  <w:num w:numId="188" w16cid:durableId="1470897993">
    <w:abstractNumId w:val="313"/>
  </w:num>
  <w:num w:numId="189" w16cid:durableId="642197320">
    <w:abstractNumId w:val="865"/>
  </w:num>
  <w:num w:numId="190" w16cid:durableId="1408112217">
    <w:abstractNumId w:val="256"/>
  </w:num>
  <w:num w:numId="191" w16cid:durableId="1106654290">
    <w:abstractNumId w:val="359"/>
  </w:num>
  <w:num w:numId="192" w16cid:durableId="1410997945">
    <w:abstractNumId w:val="662"/>
  </w:num>
  <w:num w:numId="193" w16cid:durableId="1590189909">
    <w:abstractNumId w:val="522"/>
  </w:num>
  <w:num w:numId="194" w16cid:durableId="1670595485">
    <w:abstractNumId w:val="146"/>
  </w:num>
  <w:num w:numId="195" w16cid:durableId="1038817011">
    <w:abstractNumId w:val="178"/>
  </w:num>
  <w:num w:numId="196" w16cid:durableId="748817896">
    <w:abstractNumId w:val="847"/>
  </w:num>
  <w:num w:numId="197" w16cid:durableId="1103843159">
    <w:abstractNumId w:val="226"/>
  </w:num>
  <w:num w:numId="198" w16cid:durableId="784152175">
    <w:abstractNumId w:val="66"/>
  </w:num>
  <w:num w:numId="199" w16cid:durableId="588661593">
    <w:abstractNumId w:val="824"/>
  </w:num>
  <w:num w:numId="200" w16cid:durableId="689339639">
    <w:abstractNumId w:val="726"/>
  </w:num>
  <w:num w:numId="201" w16cid:durableId="2069722249">
    <w:abstractNumId w:val="86"/>
  </w:num>
  <w:num w:numId="202" w16cid:durableId="2120904446">
    <w:abstractNumId w:val="829"/>
  </w:num>
  <w:num w:numId="203" w16cid:durableId="559054581">
    <w:abstractNumId w:val="465"/>
  </w:num>
  <w:num w:numId="204" w16cid:durableId="1435983039">
    <w:abstractNumId w:val="512"/>
  </w:num>
  <w:num w:numId="205" w16cid:durableId="1990282381">
    <w:abstractNumId w:val="556"/>
  </w:num>
  <w:num w:numId="206" w16cid:durableId="628048299">
    <w:abstractNumId w:val="729"/>
  </w:num>
  <w:num w:numId="207" w16cid:durableId="82580560">
    <w:abstractNumId w:val="868"/>
  </w:num>
  <w:num w:numId="208" w16cid:durableId="2040888387">
    <w:abstractNumId w:val="838"/>
  </w:num>
  <w:num w:numId="209" w16cid:durableId="237133887">
    <w:abstractNumId w:val="742"/>
  </w:num>
  <w:num w:numId="210" w16cid:durableId="1446999894">
    <w:abstractNumId w:val="121"/>
  </w:num>
  <w:num w:numId="211" w16cid:durableId="1323200585">
    <w:abstractNumId w:val="813"/>
  </w:num>
  <w:num w:numId="212" w16cid:durableId="771127587">
    <w:abstractNumId w:val="688"/>
  </w:num>
  <w:num w:numId="213" w16cid:durableId="1134374075">
    <w:abstractNumId w:val="153"/>
  </w:num>
  <w:num w:numId="214" w16cid:durableId="2053186801">
    <w:abstractNumId w:val="506"/>
  </w:num>
  <w:num w:numId="215" w16cid:durableId="554007219">
    <w:abstractNumId w:val="656"/>
  </w:num>
  <w:num w:numId="216" w16cid:durableId="862279931">
    <w:abstractNumId w:val="640"/>
  </w:num>
  <w:num w:numId="217" w16cid:durableId="739718274">
    <w:abstractNumId w:val="717"/>
  </w:num>
  <w:num w:numId="218" w16cid:durableId="143593988">
    <w:abstractNumId w:val="119"/>
  </w:num>
  <w:num w:numId="219" w16cid:durableId="764805903">
    <w:abstractNumId w:val="536"/>
  </w:num>
  <w:num w:numId="220" w16cid:durableId="811673017">
    <w:abstractNumId w:val="19"/>
  </w:num>
  <w:num w:numId="221" w16cid:durableId="529341190">
    <w:abstractNumId w:val="493"/>
  </w:num>
  <w:num w:numId="222" w16cid:durableId="1734815325">
    <w:abstractNumId w:val="671"/>
  </w:num>
  <w:num w:numId="223" w16cid:durableId="742218902">
    <w:abstractNumId w:val="704"/>
  </w:num>
  <w:num w:numId="224" w16cid:durableId="303389851">
    <w:abstractNumId w:val="407"/>
  </w:num>
  <w:num w:numId="225" w16cid:durableId="842940952">
    <w:abstractNumId w:val="727"/>
  </w:num>
  <w:num w:numId="226" w16cid:durableId="1663777390">
    <w:abstractNumId w:val="614"/>
  </w:num>
  <w:num w:numId="227" w16cid:durableId="2044207138">
    <w:abstractNumId w:val="639"/>
  </w:num>
  <w:num w:numId="228" w16cid:durableId="644360137">
    <w:abstractNumId w:val="871"/>
  </w:num>
  <w:num w:numId="229" w16cid:durableId="726874630">
    <w:abstractNumId w:val="96"/>
  </w:num>
  <w:num w:numId="230" w16cid:durableId="877862171">
    <w:abstractNumId w:val="327"/>
  </w:num>
  <w:num w:numId="231" w16cid:durableId="1539052608">
    <w:abstractNumId w:val="428"/>
  </w:num>
  <w:num w:numId="232" w16cid:durableId="909653507">
    <w:abstractNumId w:val="78"/>
  </w:num>
  <w:num w:numId="233" w16cid:durableId="1658463286">
    <w:abstractNumId w:val="479"/>
  </w:num>
  <w:num w:numId="234" w16cid:durableId="1827823336">
    <w:abstractNumId w:val="745"/>
  </w:num>
  <w:num w:numId="235" w16cid:durableId="906691154">
    <w:abstractNumId w:val="408"/>
  </w:num>
  <w:num w:numId="236" w16cid:durableId="1367024013">
    <w:abstractNumId w:val="448"/>
  </w:num>
  <w:num w:numId="237" w16cid:durableId="1022779176">
    <w:abstractNumId w:val="530"/>
  </w:num>
  <w:num w:numId="238" w16cid:durableId="1199855725">
    <w:abstractNumId w:val="432"/>
  </w:num>
  <w:num w:numId="239" w16cid:durableId="1051618423">
    <w:abstractNumId w:val="217"/>
  </w:num>
  <w:num w:numId="240" w16cid:durableId="174538753">
    <w:abstractNumId w:val="723"/>
  </w:num>
  <w:num w:numId="241" w16cid:durableId="964845861">
    <w:abstractNumId w:val="386"/>
  </w:num>
  <w:num w:numId="242" w16cid:durableId="523054907">
    <w:abstractNumId w:val="71"/>
  </w:num>
  <w:num w:numId="243" w16cid:durableId="1741712795">
    <w:abstractNumId w:val="132"/>
  </w:num>
  <w:num w:numId="244" w16cid:durableId="1722559603">
    <w:abstractNumId w:val="100"/>
  </w:num>
  <w:num w:numId="245" w16cid:durableId="1674262232">
    <w:abstractNumId w:val="780"/>
  </w:num>
  <w:num w:numId="246" w16cid:durableId="1089277537">
    <w:abstractNumId w:val="308"/>
  </w:num>
  <w:num w:numId="247" w16cid:durableId="1678773797">
    <w:abstractNumId w:val="439"/>
  </w:num>
  <w:num w:numId="248" w16cid:durableId="1742829877">
    <w:abstractNumId w:val="670"/>
  </w:num>
  <w:num w:numId="249" w16cid:durableId="34476365">
    <w:abstractNumId w:val="451"/>
  </w:num>
  <w:num w:numId="250" w16cid:durableId="268515754">
    <w:abstractNumId w:val="867"/>
  </w:num>
  <w:num w:numId="251" w16cid:durableId="1667853480">
    <w:abstractNumId w:val="807"/>
  </w:num>
  <w:num w:numId="252" w16cid:durableId="1213538958">
    <w:abstractNumId w:val="399"/>
  </w:num>
  <w:num w:numId="253" w16cid:durableId="639382240">
    <w:abstractNumId w:val="563"/>
  </w:num>
  <w:num w:numId="254" w16cid:durableId="764300713">
    <w:abstractNumId w:val="785"/>
  </w:num>
  <w:num w:numId="255" w16cid:durableId="484400866">
    <w:abstractNumId w:val="28"/>
  </w:num>
  <w:num w:numId="256" w16cid:durableId="1948192187">
    <w:abstractNumId w:val="589"/>
  </w:num>
  <w:num w:numId="257" w16cid:durableId="1720980457">
    <w:abstractNumId w:val="735"/>
  </w:num>
  <w:num w:numId="258" w16cid:durableId="1321692588">
    <w:abstractNumId w:val="833"/>
  </w:num>
  <w:num w:numId="259" w16cid:durableId="71852313">
    <w:abstractNumId w:val="345"/>
  </w:num>
  <w:num w:numId="260" w16cid:durableId="1791239559">
    <w:abstractNumId w:val="615"/>
  </w:num>
  <w:num w:numId="261" w16cid:durableId="1940941476">
    <w:abstractNumId w:val="598"/>
  </w:num>
  <w:num w:numId="262" w16cid:durableId="1212882896">
    <w:abstractNumId w:val="778"/>
  </w:num>
  <w:num w:numId="263" w16cid:durableId="1464737311">
    <w:abstractNumId w:val="373"/>
  </w:num>
  <w:num w:numId="264" w16cid:durableId="289632806">
    <w:abstractNumId w:val="354"/>
  </w:num>
  <w:num w:numId="265" w16cid:durableId="655494530">
    <w:abstractNumId w:val="775"/>
  </w:num>
  <w:num w:numId="266" w16cid:durableId="467747325">
    <w:abstractNumId w:val="764"/>
  </w:num>
  <w:num w:numId="267" w16cid:durableId="1720324386">
    <w:abstractNumId w:val="197"/>
  </w:num>
  <w:num w:numId="268" w16cid:durableId="2121145085">
    <w:abstractNumId w:val="846"/>
  </w:num>
  <w:num w:numId="269" w16cid:durableId="520320778">
    <w:abstractNumId w:val="115"/>
  </w:num>
  <w:num w:numId="270" w16cid:durableId="1473719487">
    <w:abstractNumId w:val="134"/>
  </w:num>
  <w:num w:numId="271" w16cid:durableId="1937322899">
    <w:abstractNumId w:val="65"/>
  </w:num>
  <w:num w:numId="272" w16cid:durableId="1163081815">
    <w:abstractNumId w:val="602"/>
  </w:num>
  <w:num w:numId="273" w16cid:durableId="578715402">
    <w:abstractNumId w:val="274"/>
  </w:num>
  <w:num w:numId="274" w16cid:durableId="581183614">
    <w:abstractNumId w:val="812"/>
  </w:num>
  <w:num w:numId="275" w16cid:durableId="551506275">
    <w:abstractNumId w:val="7"/>
  </w:num>
  <w:num w:numId="276" w16cid:durableId="52822992">
    <w:abstractNumId w:val="191"/>
  </w:num>
  <w:num w:numId="277" w16cid:durableId="1849639443">
    <w:abstractNumId w:val="681"/>
  </w:num>
  <w:num w:numId="278" w16cid:durableId="31928160">
    <w:abstractNumId w:val="95"/>
  </w:num>
  <w:num w:numId="279" w16cid:durableId="918755402">
    <w:abstractNumId w:val="144"/>
  </w:num>
  <w:num w:numId="280" w16cid:durableId="464783225">
    <w:abstractNumId w:val="60"/>
  </w:num>
  <w:num w:numId="281" w16cid:durableId="888691970">
    <w:abstractNumId w:val="736"/>
  </w:num>
  <w:num w:numId="282" w16cid:durableId="1039822855">
    <w:abstractNumId w:val="634"/>
  </w:num>
  <w:num w:numId="283" w16cid:durableId="31149923">
    <w:abstractNumId w:val="25"/>
  </w:num>
  <w:num w:numId="284" w16cid:durableId="1206213541">
    <w:abstractNumId w:val="440"/>
  </w:num>
  <w:num w:numId="285" w16cid:durableId="1939175939">
    <w:abstractNumId w:val="236"/>
  </w:num>
  <w:num w:numId="286" w16cid:durableId="318314538">
    <w:abstractNumId w:val="75"/>
  </w:num>
  <w:num w:numId="287" w16cid:durableId="916473740">
    <w:abstractNumId w:val="718"/>
  </w:num>
  <w:num w:numId="288" w16cid:durableId="585386357">
    <w:abstractNumId w:val="902"/>
  </w:num>
  <w:num w:numId="289" w16cid:durableId="346324700">
    <w:abstractNumId w:val="664"/>
  </w:num>
  <w:num w:numId="290" w16cid:durableId="669873489">
    <w:abstractNumId w:val="31"/>
  </w:num>
  <w:num w:numId="291" w16cid:durableId="734015501">
    <w:abstractNumId w:val="382"/>
  </w:num>
  <w:num w:numId="292" w16cid:durableId="1375499237">
    <w:abstractNumId w:val="326"/>
  </w:num>
  <w:num w:numId="293" w16cid:durableId="1540168109">
    <w:abstractNumId w:val="797"/>
  </w:num>
  <w:num w:numId="294" w16cid:durableId="220094183">
    <w:abstractNumId w:val="389"/>
  </w:num>
  <w:num w:numId="295" w16cid:durableId="1810392431">
    <w:abstractNumId w:val="795"/>
  </w:num>
  <w:num w:numId="296" w16cid:durableId="1376075837">
    <w:abstractNumId w:val="316"/>
  </w:num>
  <w:num w:numId="297" w16cid:durableId="1661621504">
    <w:abstractNumId w:val="280"/>
  </w:num>
  <w:num w:numId="298" w16cid:durableId="811600802">
    <w:abstractNumId w:val="324"/>
  </w:num>
  <w:num w:numId="299" w16cid:durableId="1209992059">
    <w:abstractNumId w:val="378"/>
  </w:num>
  <w:num w:numId="300" w16cid:durableId="420177906">
    <w:abstractNumId w:val="279"/>
  </w:num>
  <w:num w:numId="301" w16cid:durableId="110975865">
    <w:abstractNumId w:val="90"/>
  </w:num>
  <w:num w:numId="302" w16cid:durableId="1509523182">
    <w:abstractNumId w:val="62"/>
  </w:num>
  <w:num w:numId="303" w16cid:durableId="1513370708">
    <w:abstractNumId w:val="854"/>
  </w:num>
  <w:num w:numId="304" w16cid:durableId="2010670583">
    <w:abstractNumId w:val="422"/>
  </w:num>
  <w:num w:numId="305" w16cid:durableId="1798793854">
    <w:abstractNumId w:val="825"/>
  </w:num>
  <w:num w:numId="306" w16cid:durableId="177938179">
    <w:abstractNumId w:val="229"/>
  </w:num>
  <w:num w:numId="307" w16cid:durableId="1717503915">
    <w:abstractNumId w:val="261"/>
  </w:num>
  <w:num w:numId="308" w16cid:durableId="1795170244">
    <w:abstractNumId w:val="605"/>
  </w:num>
  <w:num w:numId="309" w16cid:durableId="507673871">
    <w:abstractNumId w:val="661"/>
  </w:num>
  <w:num w:numId="310" w16cid:durableId="306276466">
    <w:abstractNumId w:val="886"/>
  </w:num>
  <w:num w:numId="311" w16cid:durableId="1850487527">
    <w:abstractNumId w:val="366"/>
  </w:num>
  <w:num w:numId="312" w16cid:durableId="2133933999">
    <w:abstractNumId w:val="884"/>
  </w:num>
  <w:num w:numId="313" w16cid:durableId="78842018">
    <w:abstractNumId w:val="637"/>
  </w:num>
  <w:num w:numId="314" w16cid:durableId="261110829">
    <w:abstractNumId w:val="794"/>
  </w:num>
  <w:num w:numId="315" w16cid:durableId="1308121845">
    <w:abstractNumId w:val="474"/>
  </w:num>
  <w:num w:numId="316" w16cid:durableId="492524870">
    <w:abstractNumId w:val="434"/>
  </w:num>
  <w:num w:numId="317" w16cid:durableId="1319387736">
    <w:abstractNumId w:val="353"/>
  </w:num>
  <w:num w:numId="318" w16cid:durableId="739136391">
    <w:abstractNumId w:val="694"/>
  </w:num>
  <w:num w:numId="319" w16cid:durableId="2053919742">
    <w:abstractNumId w:val="238"/>
  </w:num>
  <w:num w:numId="320" w16cid:durableId="1871263594">
    <w:abstractNumId w:val="762"/>
  </w:num>
  <w:num w:numId="321" w16cid:durableId="1884323738">
    <w:abstractNumId w:val="251"/>
  </w:num>
  <w:num w:numId="322" w16cid:durableId="1011760138">
    <w:abstractNumId w:val="67"/>
  </w:num>
  <w:num w:numId="323" w16cid:durableId="1218399949">
    <w:abstractNumId w:val="84"/>
  </w:num>
  <w:num w:numId="324" w16cid:durableId="602304477">
    <w:abstractNumId w:val="612"/>
  </w:num>
  <w:num w:numId="325" w16cid:durableId="600918013">
    <w:abstractNumId w:val="473"/>
  </w:num>
  <w:num w:numId="326" w16cid:durableId="504903921">
    <w:abstractNumId w:val="901"/>
  </w:num>
  <w:num w:numId="327" w16cid:durableId="728652068">
    <w:abstractNumId w:val="436"/>
  </w:num>
  <w:num w:numId="328" w16cid:durableId="1867012877">
    <w:abstractNumId w:val="876"/>
  </w:num>
  <w:num w:numId="329" w16cid:durableId="517620609">
    <w:abstractNumId w:val="575"/>
  </w:num>
  <w:num w:numId="330" w16cid:durableId="1257981625">
    <w:abstractNumId w:val="869"/>
  </w:num>
  <w:num w:numId="331" w16cid:durableId="2098095411">
    <w:abstractNumId w:val="759"/>
  </w:num>
  <w:num w:numId="332" w16cid:durableId="378866293">
    <w:abstractNumId w:val="186"/>
  </w:num>
  <w:num w:numId="333" w16cid:durableId="1905607444">
    <w:abstractNumId w:val="492"/>
  </w:num>
  <w:num w:numId="334" w16cid:durableId="1177184682">
    <w:abstractNumId w:val="246"/>
  </w:num>
  <w:num w:numId="335" w16cid:durableId="1208756771">
    <w:abstractNumId w:val="741"/>
  </w:num>
  <w:num w:numId="336" w16cid:durableId="1196381386">
    <w:abstractNumId w:val="388"/>
  </w:num>
  <w:num w:numId="337" w16cid:durableId="925965551">
    <w:abstractNumId w:val="52"/>
  </w:num>
  <w:num w:numId="338" w16cid:durableId="975989929">
    <w:abstractNumId w:val="437"/>
  </w:num>
  <w:num w:numId="339" w16cid:durableId="2084716960">
    <w:abstractNumId w:val="687"/>
  </w:num>
  <w:num w:numId="340" w16cid:durableId="295261091">
    <w:abstractNumId w:val="760"/>
  </w:num>
  <w:num w:numId="341" w16cid:durableId="605187329">
    <w:abstractNumId w:val="574"/>
  </w:num>
  <w:num w:numId="342" w16cid:durableId="369691575">
    <w:abstractNumId w:val="142"/>
  </w:num>
  <w:num w:numId="343" w16cid:durableId="1200555183">
    <w:abstractNumId w:val="301"/>
  </w:num>
  <w:num w:numId="344" w16cid:durableId="910310942">
    <w:abstractNumId w:val="685"/>
  </w:num>
  <w:num w:numId="345" w16cid:durableId="44840087">
    <w:abstractNumId w:val="525"/>
  </w:num>
  <w:num w:numId="346" w16cid:durableId="340396463">
    <w:abstractNumId w:val="585"/>
  </w:num>
  <w:num w:numId="347" w16cid:durableId="1832332053">
    <w:abstractNumId w:val="221"/>
  </w:num>
  <w:num w:numId="348" w16cid:durableId="1243487430">
    <w:abstractNumId w:val="898"/>
  </w:num>
  <w:num w:numId="349" w16cid:durableId="55127384">
    <w:abstractNumId w:val="632"/>
  </w:num>
  <w:num w:numId="350" w16cid:durableId="405805070">
    <w:abstractNumId w:val="485"/>
  </w:num>
  <w:num w:numId="351" w16cid:durableId="946162941">
    <w:abstractNumId w:val="29"/>
  </w:num>
  <w:num w:numId="352" w16cid:durableId="927156237">
    <w:abstractNumId w:val="394"/>
  </w:num>
  <w:num w:numId="353" w16cid:durableId="1365014130">
    <w:abstractNumId w:val="635"/>
  </w:num>
  <w:num w:numId="354" w16cid:durableId="776872350">
    <w:abstractNumId w:val="557"/>
  </w:num>
  <w:num w:numId="355" w16cid:durableId="3476828">
    <w:abstractNumId w:val="234"/>
  </w:num>
  <w:num w:numId="356" w16cid:durableId="107741415">
    <w:abstractNumId w:val="346"/>
  </w:num>
  <w:num w:numId="357" w16cid:durableId="1727218857">
    <w:abstractNumId w:val="571"/>
  </w:num>
  <w:num w:numId="358" w16cid:durableId="2041203327">
    <w:abstractNumId w:val="475"/>
  </w:num>
  <w:num w:numId="359" w16cid:durableId="259871331">
    <w:abstractNumId w:val="337"/>
  </w:num>
  <w:num w:numId="360" w16cid:durableId="1282416418">
    <w:abstractNumId w:val="600"/>
  </w:num>
  <w:num w:numId="361" w16cid:durableId="685643877">
    <w:abstractNumId w:val="215"/>
  </w:num>
  <w:num w:numId="362" w16cid:durableId="1690717130">
    <w:abstractNumId w:val="235"/>
  </w:num>
  <w:num w:numId="363" w16cid:durableId="1249921733">
    <w:abstractNumId w:val="454"/>
  </w:num>
  <w:num w:numId="364" w16cid:durableId="781805162">
    <w:abstractNumId w:val="336"/>
  </w:num>
  <w:num w:numId="365" w16cid:durableId="1583298436">
    <w:abstractNumId w:val="544"/>
  </w:num>
  <w:num w:numId="366" w16cid:durableId="751588471">
    <w:abstractNumId w:val="20"/>
  </w:num>
  <w:num w:numId="367" w16cid:durableId="826744071">
    <w:abstractNumId w:val="297"/>
  </w:num>
  <w:num w:numId="368" w16cid:durableId="385375155">
    <w:abstractNumId w:val="593"/>
  </w:num>
  <w:num w:numId="369" w16cid:durableId="1303997748">
    <w:abstractNumId w:val="210"/>
  </w:num>
  <w:num w:numId="370" w16cid:durableId="88815628">
    <w:abstractNumId w:val="266"/>
  </w:num>
  <w:num w:numId="371" w16cid:durableId="1072040695">
    <w:abstractNumId w:val="749"/>
  </w:num>
  <w:num w:numId="372" w16cid:durableId="299532010">
    <w:abstractNumId w:val="552"/>
  </w:num>
  <w:num w:numId="373" w16cid:durableId="790513330">
    <w:abstractNumId w:val="260"/>
  </w:num>
  <w:num w:numId="374" w16cid:durableId="289478757">
    <w:abstractNumId w:val="693"/>
  </w:num>
  <w:num w:numId="375" w16cid:durableId="970134141">
    <w:abstractNumId w:val="16"/>
  </w:num>
  <w:num w:numId="376" w16cid:durableId="477385780">
    <w:abstractNumId w:val="811"/>
  </w:num>
  <w:num w:numId="377" w16cid:durableId="1756979077">
    <w:abstractNumId w:val="273"/>
  </w:num>
  <w:num w:numId="378" w16cid:durableId="1546411813">
    <w:abstractNumId w:val="401"/>
  </w:num>
  <w:num w:numId="379" w16cid:durableId="1347169071">
    <w:abstractNumId w:val="489"/>
  </w:num>
  <w:num w:numId="380" w16cid:durableId="148525548">
    <w:abstractNumId w:val="734"/>
  </w:num>
  <w:num w:numId="381" w16cid:durableId="2006392994">
    <w:abstractNumId w:val="149"/>
  </w:num>
  <w:num w:numId="382" w16cid:durableId="1060908478">
    <w:abstractNumId w:val="253"/>
  </w:num>
  <w:num w:numId="383" w16cid:durableId="1103695723">
    <w:abstractNumId w:val="193"/>
  </w:num>
  <w:num w:numId="384" w16cid:durableId="1988971936">
    <w:abstractNumId w:val="447"/>
  </w:num>
  <w:num w:numId="385" w16cid:durableId="1061439112">
    <w:abstractNumId w:val="320"/>
  </w:num>
  <w:num w:numId="386" w16cid:durableId="884877240">
    <w:abstractNumId w:val="104"/>
  </w:num>
  <w:num w:numId="387" w16cid:durableId="821625296">
    <w:abstractNumId w:val="716"/>
  </w:num>
  <w:num w:numId="388" w16cid:durableId="1531989563">
    <w:abstractNumId w:val="413"/>
  </w:num>
  <w:num w:numId="389" w16cid:durableId="1171988764">
    <w:abstractNumId w:val="809"/>
  </w:num>
  <w:num w:numId="390" w16cid:durableId="1336152276">
    <w:abstractNumId w:val="740"/>
  </w:num>
  <w:num w:numId="391" w16cid:durableId="920989390">
    <w:abstractNumId w:val="586"/>
  </w:num>
  <w:num w:numId="392" w16cid:durableId="1735932527">
    <w:abstractNumId w:val="476"/>
  </w:num>
  <w:num w:numId="393" w16cid:durableId="1369069620">
    <w:abstractNumId w:val="889"/>
  </w:num>
  <w:num w:numId="394" w16cid:durableId="971404094">
    <w:abstractNumId w:val="93"/>
  </w:num>
  <w:num w:numId="395" w16cid:durableId="922642848">
    <w:abstractNumId w:val="682"/>
  </w:num>
  <w:num w:numId="396" w16cid:durableId="683897790">
    <w:abstractNumId w:val="894"/>
  </w:num>
  <w:num w:numId="397" w16cid:durableId="927924991">
    <w:abstractNumId w:val="11"/>
  </w:num>
  <w:num w:numId="398" w16cid:durableId="409083105">
    <w:abstractNumId w:val="168"/>
  </w:num>
  <w:num w:numId="399" w16cid:durableId="827942888">
    <w:abstractNumId w:val="122"/>
  </w:num>
  <w:num w:numId="400" w16cid:durableId="666515679">
    <w:abstractNumId w:val="58"/>
  </w:num>
  <w:num w:numId="401" w16cid:durableId="1086806265">
    <w:abstractNumId w:val="21"/>
  </w:num>
  <w:num w:numId="402" w16cid:durableId="1553152061">
    <w:abstractNumId w:val="8"/>
  </w:num>
  <w:num w:numId="403" w16cid:durableId="1137332933">
    <w:abstractNumId w:val="507"/>
  </w:num>
  <w:num w:numId="404" w16cid:durableId="1066730080">
    <w:abstractNumId w:val="127"/>
  </w:num>
  <w:num w:numId="405" w16cid:durableId="142309978">
    <w:abstractNumId w:val="570"/>
  </w:num>
  <w:num w:numId="406" w16cid:durableId="353269759">
    <w:abstractNumId w:val="152"/>
  </w:num>
  <w:num w:numId="407" w16cid:durableId="990525320">
    <w:abstractNumId w:val="419"/>
  </w:num>
  <w:num w:numId="408" w16cid:durableId="1323242918">
    <w:abstractNumId w:val="237"/>
  </w:num>
  <w:num w:numId="409" w16cid:durableId="1068112339">
    <w:abstractNumId w:val="406"/>
  </w:num>
  <w:num w:numId="410" w16cid:durableId="980580079">
    <w:abstractNumId w:val="860"/>
  </w:num>
  <w:num w:numId="411" w16cid:durableId="470755844">
    <w:abstractNumId w:val="816"/>
  </w:num>
  <w:num w:numId="412" w16cid:durableId="961886063">
    <w:abstractNumId w:val="250"/>
  </w:num>
  <w:num w:numId="413" w16cid:durableId="1939287284">
    <w:abstractNumId w:val="607"/>
  </w:num>
  <w:num w:numId="414" w16cid:durableId="520826212">
    <w:abstractNumId w:val="560"/>
  </w:num>
  <w:num w:numId="415" w16cid:durableId="537206400">
    <w:abstractNumId w:val="204"/>
  </w:num>
  <w:num w:numId="416" w16cid:durableId="1249463034">
    <w:abstractNumId w:val="415"/>
  </w:num>
  <w:num w:numId="417" w16cid:durableId="1007177361">
    <w:abstractNumId w:val="263"/>
  </w:num>
  <w:num w:numId="418" w16cid:durableId="1879001860">
    <w:abstractNumId w:val="463"/>
  </w:num>
  <w:num w:numId="419" w16cid:durableId="340740390">
    <w:abstractNumId w:val="317"/>
  </w:num>
  <w:num w:numId="420" w16cid:durableId="2063826585">
    <w:abstractNumId w:val="766"/>
  </w:num>
  <w:num w:numId="421" w16cid:durableId="1561011772">
    <w:abstractNumId w:val="822"/>
  </w:num>
  <w:num w:numId="422" w16cid:durableId="1640569958">
    <w:abstractNumId w:val="128"/>
  </w:num>
  <w:num w:numId="423" w16cid:durableId="1532376943">
    <w:abstractNumId w:val="395"/>
  </w:num>
  <w:num w:numId="424" w16cid:durableId="627318206">
    <w:abstractNumId w:val="604"/>
  </w:num>
  <w:num w:numId="425" w16cid:durableId="1662538908">
    <w:abstractNumId w:val="276"/>
  </w:num>
  <w:num w:numId="426" w16cid:durableId="755371139">
    <w:abstractNumId w:val="314"/>
  </w:num>
  <w:num w:numId="427" w16cid:durableId="1677346900">
    <w:abstractNumId w:val="284"/>
  </w:num>
  <w:num w:numId="428" w16cid:durableId="1697123261">
    <w:abstractNumId w:val="15"/>
  </w:num>
  <w:num w:numId="429" w16cid:durableId="300577133">
    <w:abstractNumId w:val="853"/>
  </w:num>
  <w:num w:numId="430" w16cid:durableId="686835613">
    <w:abstractNumId w:val="357"/>
  </w:num>
  <w:num w:numId="431" w16cid:durableId="1668093114">
    <w:abstractNumId w:val="111"/>
  </w:num>
  <w:num w:numId="432" w16cid:durableId="1298798936">
    <w:abstractNumId w:val="509"/>
  </w:num>
  <w:num w:numId="433" w16cid:durableId="1062218140">
    <w:abstractNumId w:val="87"/>
  </w:num>
  <w:num w:numId="434" w16cid:durableId="584726912">
    <w:abstractNumId w:val="44"/>
  </w:num>
  <w:num w:numId="435" w16cid:durableId="1164708136">
    <w:abstractNumId w:val="291"/>
  </w:num>
  <w:num w:numId="436" w16cid:durableId="191576721">
    <w:abstractNumId w:val="732"/>
  </w:num>
  <w:num w:numId="437" w16cid:durableId="2043700442">
    <w:abstractNumId w:val="48"/>
  </w:num>
  <w:num w:numId="438" w16cid:durableId="1790127934">
    <w:abstractNumId w:val="397"/>
  </w:num>
  <w:num w:numId="439" w16cid:durableId="2099208711">
    <w:abstractNumId w:val="624"/>
  </w:num>
  <w:num w:numId="440" w16cid:durableId="123043227">
    <w:abstractNumId w:val="827"/>
  </w:num>
  <w:num w:numId="441" w16cid:durableId="1827357808">
    <w:abstractNumId w:val="815"/>
  </w:num>
  <w:num w:numId="442" w16cid:durableId="1180656472">
    <w:abstractNumId w:val="502"/>
  </w:num>
  <w:num w:numId="443" w16cid:durableId="1414353406">
    <w:abstractNumId w:val="659"/>
  </w:num>
  <w:num w:numId="444" w16cid:durableId="1243099919">
    <w:abstractNumId w:val="500"/>
  </w:num>
  <w:num w:numId="445" w16cid:durableId="595213487">
    <w:abstractNumId w:val="796"/>
  </w:num>
  <w:num w:numId="446" w16cid:durableId="693962287">
    <w:abstractNumId w:val="449"/>
  </w:num>
  <w:num w:numId="447" w16cid:durableId="530388049">
    <w:abstractNumId w:val="770"/>
  </w:num>
  <w:num w:numId="448" w16cid:durableId="727999634">
    <w:abstractNumId w:val="88"/>
  </w:num>
  <w:num w:numId="449" w16cid:durableId="2132094473">
    <w:abstractNumId w:val="834"/>
  </w:num>
  <w:num w:numId="450" w16cid:durableId="1008144596">
    <w:abstractNumId w:val="592"/>
  </w:num>
  <w:num w:numId="451" w16cid:durableId="623468053">
    <w:abstractNumId w:val="622"/>
  </w:num>
  <w:num w:numId="452" w16cid:durableId="1380007182">
    <w:abstractNumId w:val="124"/>
  </w:num>
  <w:num w:numId="453" w16cid:durableId="846019024">
    <w:abstractNumId w:val="64"/>
  </w:num>
  <w:num w:numId="454" w16cid:durableId="929846797">
    <w:abstractNumId w:val="232"/>
  </w:num>
  <w:num w:numId="455" w16cid:durableId="421755741">
    <w:abstractNumId w:val="864"/>
  </w:num>
  <w:num w:numId="456" w16cid:durableId="414206183">
    <w:abstractNumId w:val="725"/>
  </w:num>
  <w:num w:numId="457" w16cid:durableId="2097555418">
    <w:abstractNumId w:val="750"/>
  </w:num>
  <w:num w:numId="458" w16cid:durableId="1801722707">
    <w:abstractNumId w:val="203"/>
  </w:num>
  <w:num w:numId="459" w16cid:durableId="1133712858">
    <w:abstractNumId w:val="2"/>
  </w:num>
  <w:num w:numId="460" w16cid:durableId="2118671842">
    <w:abstractNumId w:val="81"/>
  </w:num>
  <w:num w:numId="461" w16cid:durableId="482817200">
    <w:abstractNumId w:val="784"/>
  </w:num>
  <w:num w:numId="462" w16cid:durableId="788356374">
    <w:abstractNumId w:val="819"/>
  </w:num>
  <w:num w:numId="463" w16cid:durableId="2052722934">
    <w:abstractNumId w:val="623"/>
  </w:num>
  <w:num w:numId="464" w16cid:durableId="36853617">
    <w:abstractNumId w:val="673"/>
  </w:num>
  <w:num w:numId="465" w16cid:durableId="1080176316">
    <w:abstractNumId w:val="469"/>
  </w:num>
  <w:num w:numId="466" w16cid:durableId="891966137">
    <w:abstractNumId w:val="175"/>
  </w:num>
  <w:num w:numId="467" w16cid:durableId="72161925">
    <w:abstractNumId w:val="409"/>
  </w:num>
  <w:num w:numId="468" w16cid:durableId="1506288326">
    <w:abstractNumId w:val="40"/>
  </w:num>
  <w:num w:numId="469" w16cid:durableId="1413745672">
    <w:abstractNumId w:val="514"/>
  </w:num>
  <w:num w:numId="470" w16cid:durableId="667174400">
    <w:abstractNumId w:val="363"/>
  </w:num>
  <w:num w:numId="471" w16cid:durableId="343552101">
    <w:abstractNumId w:val="424"/>
  </w:num>
  <w:num w:numId="472" w16cid:durableId="81685939">
    <w:abstractNumId w:val="625"/>
  </w:num>
  <w:num w:numId="473" w16cid:durableId="1615986791">
    <w:abstractNumId w:val="537"/>
  </w:num>
  <w:num w:numId="474" w16cid:durableId="108093389">
    <w:abstractNumId w:val="110"/>
  </w:num>
  <w:num w:numId="475" w16cid:durableId="555703857">
    <w:abstractNumId w:val="161"/>
  </w:num>
  <w:num w:numId="476" w16cid:durableId="2132087465">
    <w:abstractNumId w:val="461"/>
  </w:num>
  <w:num w:numId="477" w16cid:durableId="1707834232">
    <w:abstractNumId w:val="24"/>
  </w:num>
  <w:num w:numId="478" w16cid:durableId="7369759">
    <w:abstractNumId w:val="788"/>
  </w:num>
  <w:num w:numId="479" w16cid:durableId="1241480961">
    <w:abstractNumId w:val="242"/>
  </w:num>
  <w:num w:numId="480" w16cid:durableId="36970945">
    <w:abstractNumId w:val="305"/>
  </w:num>
  <w:num w:numId="481" w16cid:durableId="1881091601">
    <w:abstractNumId w:val="131"/>
  </w:num>
  <w:num w:numId="482" w16cid:durableId="1333607546">
    <w:abstractNumId w:val="773"/>
  </w:num>
  <w:num w:numId="483" w16cid:durableId="546794584">
    <w:abstractNumId w:val="483"/>
  </w:num>
  <w:num w:numId="484" w16cid:durableId="630405596">
    <w:abstractNumId w:val="529"/>
  </w:num>
  <w:num w:numId="485" w16cid:durableId="1507204465">
    <w:abstractNumId w:val="731"/>
  </w:num>
  <w:num w:numId="486" w16cid:durableId="1381706340">
    <w:abstractNumId w:val="244"/>
  </w:num>
  <w:num w:numId="487" w16cid:durableId="1189946075">
    <w:abstractNumId w:val="73"/>
  </w:num>
  <w:num w:numId="488" w16cid:durableId="2108651806">
    <w:abstractNumId w:val="715"/>
  </w:num>
  <w:num w:numId="489" w16cid:durableId="1451508040">
    <w:abstractNumId w:val="546"/>
  </w:num>
  <w:num w:numId="490" w16cid:durableId="509610516">
    <w:abstractNumId w:val="268"/>
  </w:num>
  <w:num w:numId="491" w16cid:durableId="1081559365">
    <w:abstractNumId w:val="595"/>
  </w:num>
  <w:num w:numId="492" w16cid:durableId="1161844816">
    <w:abstractNumId w:val="120"/>
  </w:num>
  <w:num w:numId="493" w16cid:durableId="2026130199">
    <w:abstractNumId w:val="803"/>
  </w:num>
  <w:num w:numId="494" w16cid:durableId="1847675104">
    <w:abstractNumId w:val="870"/>
  </w:num>
  <w:num w:numId="495" w16cid:durableId="557253213">
    <w:abstractNumId w:val="763"/>
  </w:num>
  <w:num w:numId="496" w16cid:durableId="2031713843">
    <w:abstractNumId w:val="579"/>
  </w:num>
  <w:num w:numId="497" w16cid:durableId="1070882709">
    <w:abstractNumId w:val="351"/>
  </w:num>
  <w:num w:numId="498" w16cid:durableId="1878547530">
    <w:abstractNumId w:val="214"/>
  </w:num>
  <w:num w:numId="499" w16cid:durableId="644504616">
    <w:abstractNumId w:val="412"/>
  </w:num>
  <w:num w:numId="500" w16cid:durableId="2027321917">
    <w:abstractNumId w:val="243"/>
  </w:num>
  <w:num w:numId="501" w16cid:durableId="582447440">
    <w:abstractNumId w:val="433"/>
  </w:num>
  <w:num w:numId="502" w16cid:durableId="1308507440">
    <w:abstractNumId w:val="573"/>
  </w:num>
  <w:num w:numId="503" w16cid:durableId="1167210018">
    <w:abstractNumId w:val="262"/>
  </w:num>
  <w:num w:numId="504" w16cid:durableId="649600842">
    <w:abstractNumId w:val="748"/>
  </w:num>
  <w:num w:numId="505" w16cid:durableId="945846678">
    <w:abstractNumId w:val="306"/>
  </w:num>
  <w:num w:numId="506" w16cid:durableId="1317799447">
    <w:abstractNumId w:val="384"/>
  </w:num>
  <w:num w:numId="507" w16cid:durableId="1352953894">
    <w:abstractNumId w:val="458"/>
  </w:num>
  <w:num w:numId="508" w16cid:durableId="1000038382">
    <w:abstractNumId w:val="298"/>
  </w:num>
  <w:num w:numId="509" w16cid:durableId="1535923026">
    <w:abstractNumId w:val="752"/>
  </w:num>
  <w:num w:numId="510" w16cid:durableId="906110516">
    <w:abstractNumId w:val="430"/>
  </w:num>
  <w:num w:numId="511" w16cid:durableId="1369332163">
    <w:abstractNumId w:val="555"/>
  </w:num>
  <w:num w:numId="512" w16cid:durableId="1154026403">
    <w:abstractNumId w:val="660"/>
  </w:num>
  <w:num w:numId="513" w16cid:durableId="176694716">
    <w:abstractNumId w:val="123"/>
  </w:num>
  <w:num w:numId="514" w16cid:durableId="1737044963">
    <w:abstractNumId w:val="481"/>
  </w:num>
  <w:num w:numId="515" w16cid:durableId="1348409899">
    <w:abstractNumId w:val="591"/>
  </w:num>
  <w:num w:numId="516" w16cid:durableId="1667785587">
    <w:abstractNumId w:val="145"/>
  </w:num>
  <w:num w:numId="517" w16cid:durableId="1075977828">
    <w:abstractNumId w:val="830"/>
  </w:num>
  <w:num w:numId="518" w16cid:durableId="1911839960">
    <w:abstractNumId w:val="159"/>
  </w:num>
  <w:num w:numId="519" w16cid:durableId="1207256868">
    <w:abstractNumId w:val="190"/>
  </w:num>
  <w:num w:numId="520" w16cid:durableId="1748306212">
    <w:abstractNumId w:val="45"/>
  </w:num>
  <w:num w:numId="521" w16cid:durableId="181821499">
    <w:abstractNumId w:val="677"/>
  </w:num>
  <w:num w:numId="522" w16cid:durableId="121534902">
    <w:abstractNumId w:val="103"/>
  </w:num>
  <w:num w:numId="523" w16cid:durableId="1772815840">
    <w:abstractNumId w:val="130"/>
  </w:num>
  <w:num w:numId="524" w16cid:durableId="1879925673">
    <w:abstractNumId w:val="897"/>
  </w:num>
  <w:num w:numId="525" w16cid:durableId="536744199">
    <w:abstractNumId w:val="183"/>
  </w:num>
  <w:num w:numId="526" w16cid:durableId="1455292850">
    <w:abstractNumId w:val="719"/>
  </w:num>
  <w:num w:numId="527" w16cid:durableId="727073629">
    <w:abstractNumId w:val="501"/>
  </w:num>
  <w:num w:numId="528" w16cid:durableId="627711922">
    <w:abstractNumId w:val="895"/>
  </w:num>
  <w:num w:numId="529" w16cid:durableId="470754799">
    <w:abstractNumId w:val="224"/>
  </w:num>
  <w:num w:numId="530" w16cid:durableId="1899046612">
    <w:abstractNumId w:val="50"/>
  </w:num>
  <w:num w:numId="531" w16cid:durableId="894898941">
    <w:abstractNumId w:val="630"/>
  </w:num>
  <w:num w:numId="532" w16cid:durableId="838080719">
    <w:abstractNumId w:val="332"/>
  </w:num>
  <w:num w:numId="533" w16cid:durableId="107747290">
    <w:abstractNumId w:val="892"/>
  </w:num>
  <w:num w:numId="534" w16cid:durableId="243613621">
    <w:abstractNumId w:val="464"/>
  </w:num>
  <w:num w:numId="535" w16cid:durableId="43218425">
    <w:abstractNumId w:val="565"/>
  </w:num>
  <w:num w:numId="536" w16cid:durableId="1340615440">
    <w:abstractNumId w:val="369"/>
  </w:num>
  <w:num w:numId="537" w16cid:durableId="2017416204">
    <w:abstractNumId w:val="344"/>
  </w:num>
  <w:num w:numId="538" w16cid:durableId="1959141132">
    <w:abstractNumId w:val="209"/>
  </w:num>
  <w:num w:numId="539" w16cid:durableId="407968922">
    <w:abstractNumId w:val="553"/>
  </w:num>
  <w:num w:numId="540" w16cid:durableId="2071727726">
    <w:abstractNumId w:val="848"/>
  </w:num>
  <w:num w:numId="541" w16cid:durableId="1837063811">
    <w:abstractNumId w:val="441"/>
  </w:num>
  <w:num w:numId="542" w16cid:durableId="1503425293">
    <w:abstractNumId w:val="17"/>
  </w:num>
  <w:num w:numId="543" w16cid:durableId="858079772">
    <w:abstractNumId w:val="185"/>
  </w:num>
  <w:num w:numId="544" w16cid:durableId="179125409">
    <w:abstractNumId w:val="710"/>
  </w:num>
  <w:num w:numId="545" w16cid:durableId="770512966">
    <w:abstractNumId w:val="307"/>
  </w:num>
  <w:num w:numId="546" w16cid:durableId="1733263268">
    <w:abstractNumId w:val="768"/>
  </w:num>
  <w:num w:numId="547" w16cid:durableId="276563712">
    <w:abstractNumId w:val="94"/>
  </w:num>
  <w:num w:numId="548" w16cid:durableId="1087189981">
    <w:abstractNumId w:val="364"/>
  </w:num>
  <w:num w:numId="549" w16cid:durableId="1501459818">
    <w:abstractNumId w:val="761"/>
  </w:num>
  <w:num w:numId="550" w16cid:durableId="1241907846">
    <w:abstractNumId w:val="319"/>
  </w:num>
  <w:num w:numId="551" w16cid:durableId="306514273">
    <w:abstractNumId w:val="852"/>
  </w:num>
  <w:num w:numId="552" w16cid:durableId="1544638210">
    <w:abstractNumId w:val="26"/>
  </w:num>
  <w:num w:numId="553" w16cid:durableId="263729406">
    <w:abstractNumId w:val="562"/>
  </w:num>
  <w:num w:numId="554" w16cid:durableId="363097671">
    <w:abstractNumId w:val="551"/>
  </w:num>
  <w:num w:numId="555" w16cid:durableId="2036227456">
    <w:abstractNumId w:val="667"/>
  </w:num>
  <w:num w:numId="556" w16cid:durableId="1539394228">
    <w:abstractNumId w:val="377"/>
  </w:num>
  <w:num w:numId="557" w16cid:durableId="648051238">
    <w:abstractNumId w:val="117"/>
  </w:num>
  <w:num w:numId="558" w16cid:durableId="1980069502">
    <w:abstractNumId w:val="713"/>
  </w:num>
  <w:num w:numId="559" w16cid:durableId="1335113749">
    <w:abstractNumId w:val="219"/>
  </w:num>
  <w:num w:numId="560" w16cid:durableId="847403974">
    <w:abstractNumId w:val="361"/>
  </w:num>
  <w:num w:numId="561" w16cid:durableId="539974085">
    <w:abstractNumId w:val="0"/>
  </w:num>
  <w:num w:numId="562" w16cid:durableId="253976955">
    <w:abstractNumId w:val="343"/>
  </w:num>
  <w:num w:numId="563" w16cid:durableId="1850439926">
    <w:abstractNumId w:val="857"/>
  </w:num>
  <w:num w:numId="564" w16cid:durableId="1561018444">
    <w:abstractNumId w:val="480"/>
  </w:num>
  <w:num w:numId="565" w16cid:durableId="376779347">
    <w:abstractNumId w:val="837"/>
  </w:num>
  <w:num w:numId="566" w16cid:durableId="822893252">
    <w:abstractNumId w:val="751"/>
  </w:num>
  <w:num w:numId="567" w16cid:durableId="1001394658">
    <w:abstractNumId w:val="558"/>
  </w:num>
  <w:num w:numId="568" w16cid:durableId="771048575">
    <w:abstractNumId w:val="486"/>
  </w:num>
  <w:num w:numId="569" w16cid:durableId="331378180">
    <w:abstractNumId w:val="39"/>
  </w:num>
  <w:num w:numId="570" w16cid:durableId="1738287236">
    <w:abstractNumId w:val="616"/>
  </w:num>
  <w:num w:numId="571" w16cid:durableId="1239172619">
    <w:abstractNumId w:val="151"/>
  </w:num>
  <w:num w:numId="572" w16cid:durableId="1933077054">
    <w:abstractNumId w:val="484"/>
  </w:num>
  <w:num w:numId="573" w16cid:durableId="151914436">
    <w:abstractNumId w:val="271"/>
  </w:num>
  <w:num w:numId="574" w16cid:durableId="897474158">
    <w:abstractNumId w:val="290"/>
  </w:num>
  <w:num w:numId="575" w16cid:durableId="1027833667">
    <w:abstractNumId w:val="841"/>
  </w:num>
  <w:num w:numId="576" w16cid:durableId="284240180">
    <w:abstractNumId w:val="872"/>
  </w:num>
  <w:num w:numId="577" w16cid:durableId="1607614590">
    <w:abstractNumId w:val="810"/>
  </w:num>
  <w:num w:numId="578" w16cid:durableId="65956228">
    <w:abstractNumId w:val="783"/>
  </w:num>
  <w:num w:numId="579" w16cid:durableId="2013608960">
    <w:abstractNumId w:val="300"/>
  </w:num>
  <w:num w:numId="580" w16cid:durableId="1939483829">
    <w:abstractNumId w:val="192"/>
  </w:num>
  <w:num w:numId="581" w16cid:durableId="545921089">
    <w:abstractNumId w:val="487"/>
  </w:num>
  <w:num w:numId="582" w16cid:durableId="1278442482">
    <w:abstractNumId w:val="220"/>
  </w:num>
  <w:num w:numId="583" w16cid:durableId="2146195814">
    <w:abstractNumId w:val="767"/>
  </w:num>
  <w:num w:numId="584" w16cid:durableId="224605380">
    <w:abstractNumId w:val="753"/>
  </w:num>
  <w:num w:numId="585" w16cid:durableId="733702281">
    <w:abstractNumId w:val="69"/>
  </w:num>
  <w:num w:numId="586" w16cid:durableId="1244142706">
    <w:abstractNumId w:val="89"/>
  </w:num>
  <w:num w:numId="587" w16cid:durableId="633949877">
    <w:abstractNumId w:val="840"/>
  </w:num>
  <w:num w:numId="588" w16cid:durableId="303975027">
    <w:abstractNumId w:val="404"/>
  </w:num>
  <w:num w:numId="589" w16cid:durableId="527522622">
    <w:abstractNumId w:val="743"/>
  </w:num>
  <w:num w:numId="590" w16cid:durableId="738747721">
    <w:abstractNumId w:val="184"/>
  </w:num>
  <w:num w:numId="591" w16cid:durableId="870260243">
    <w:abstractNumId w:val="683"/>
  </w:num>
  <w:num w:numId="592" w16cid:durableId="413094527">
    <w:abstractNumId w:val="842"/>
  </w:num>
  <w:num w:numId="593" w16cid:durableId="1474055286">
    <w:abstractNumId w:val="296"/>
  </w:num>
  <w:num w:numId="594" w16cid:durableId="1912809977">
    <w:abstractNumId w:val="222"/>
  </w:num>
  <w:num w:numId="595" w16cid:durableId="965818230">
    <w:abstractNumId w:val="666"/>
  </w:num>
  <w:num w:numId="596" w16cid:durableId="1401247560">
    <w:abstractNumId w:val="818"/>
  </w:num>
  <w:num w:numId="597" w16cid:durableId="1922828359">
    <w:abstractNumId w:val="349"/>
  </w:num>
  <w:num w:numId="598" w16cid:durableId="155651636">
    <w:abstractNumId w:val="539"/>
  </w:num>
  <w:num w:numId="599" w16cid:durableId="229852971">
    <w:abstractNumId w:val="1"/>
  </w:num>
  <w:num w:numId="600" w16cid:durableId="1098908510">
    <w:abstractNumId w:val="49"/>
  </w:num>
  <w:num w:numId="601" w16cid:durableId="631786777">
    <w:abstractNumId w:val="702"/>
  </w:num>
  <w:num w:numId="602" w16cid:durableId="1193105782">
    <w:abstractNumId w:val="793"/>
  </w:num>
  <w:num w:numId="603" w16cid:durableId="13701832">
    <w:abstractNumId w:val="411"/>
  </w:num>
  <w:num w:numId="604" w16cid:durableId="362172704">
    <w:abstractNumId w:val="267"/>
  </w:num>
  <w:num w:numId="605" w16cid:durableId="1416249389">
    <w:abstractNumId w:val="765"/>
  </w:num>
  <w:num w:numId="606" w16cid:durableId="915357003">
    <w:abstractNumId w:val="561"/>
  </w:num>
  <w:num w:numId="607" w16cid:durableId="1145732976">
    <w:abstractNumId w:val="140"/>
  </w:num>
  <w:num w:numId="608" w16cid:durableId="1431660624">
    <w:abstractNumId w:val="390"/>
  </w:num>
  <w:num w:numId="609" w16cid:durableId="1567686801">
    <w:abstractNumId w:val="126"/>
  </w:num>
  <w:num w:numId="610" w16cid:durableId="1199050915">
    <w:abstractNumId w:val="680"/>
  </w:num>
  <w:num w:numId="611" w16cid:durableId="1484152618">
    <w:abstractNumId w:val="880"/>
  </w:num>
  <w:num w:numId="612" w16cid:durableId="1570530106">
    <w:abstractNumId w:val="164"/>
  </w:num>
  <w:num w:numId="613" w16cid:durableId="2056390244">
    <w:abstractNumId w:val="896"/>
  </w:num>
  <w:num w:numId="614" w16cid:durableId="878317519">
    <w:abstractNumId w:val="701"/>
  </w:num>
  <w:num w:numId="615" w16cid:durableId="1948925349">
    <w:abstractNumId w:val="259"/>
  </w:num>
  <w:num w:numId="616" w16cid:durableId="169834919">
    <w:abstractNumId w:val="240"/>
  </w:num>
  <w:num w:numId="617" w16cid:durableId="1901402745">
    <w:abstractNumId w:val="426"/>
  </w:num>
  <w:num w:numId="618" w16cid:durableId="1702778200">
    <w:abstractNumId w:val="516"/>
  </w:num>
  <w:num w:numId="619" w16cid:durableId="554708256">
    <w:abstractNumId w:val="610"/>
  </w:num>
  <w:num w:numId="620" w16cid:durableId="1211772597">
    <w:abstractNumId w:val="654"/>
  </w:num>
  <w:num w:numId="621" w16cid:durableId="1000622787">
    <w:abstractNumId w:val="249"/>
  </w:num>
  <w:num w:numId="622" w16cid:durableId="1329791800">
    <w:abstractNumId w:val="631"/>
  </w:num>
  <w:num w:numId="623" w16cid:durableId="586689119">
    <w:abstractNumId w:val="213"/>
  </w:num>
  <w:num w:numId="624" w16cid:durableId="215362073">
    <w:abstractNumId w:val="462"/>
  </w:num>
  <w:num w:numId="625" w16cid:durableId="1351373766">
    <w:abstractNumId w:val="774"/>
  </w:num>
  <w:num w:numId="626" w16cid:durableId="1993099702">
    <w:abstractNumId w:val="72"/>
  </w:num>
  <w:num w:numId="627" w16cid:durableId="1055393240">
    <w:abstractNumId w:val="157"/>
  </w:num>
  <w:num w:numId="628" w16cid:durableId="1774280777">
    <w:abstractNumId w:val="628"/>
  </w:num>
  <w:num w:numId="629" w16cid:durableId="1942103755">
    <w:abstractNumId w:val="163"/>
  </w:num>
  <w:num w:numId="630" w16cid:durableId="1445923279">
    <w:abstractNumId w:val="862"/>
  </w:num>
  <w:num w:numId="631" w16cid:durableId="1100949536">
    <w:abstractNumId w:val="61"/>
  </w:num>
  <w:num w:numId="632" w16cid:durableId="371148811">
    <w:abstractNumId w:val="82"/>
  </w:num>
  <w:num w:numId="633" w16cid:durableId="1205099013">
    <w:abstractNumId w:val="36"/>
  </w:num>
  <w:num w:numId="634" w16cid:durableId="113254565">
    <w:abstractNumId w:val="418"/>
  </w:num>
  <w:num w:numId="635" w16cid:durableId="1381858821">
    <w:abstractNumId w:val="156"/>
  </w:num>
  <w:num w:numId="636" w16cid:durableId="1992517351">
    <w:abstractNumId w:val="519"/>
  </w:num>
  <w:num w:numId="637" w16cid:durableId="111824784">
    <w:abstractNumId w:val="47"/>
  </w:num>
  <w:num w:numId="638" w16cid:durableId="1000815174">
    <w:abstractNumId w:val="863"/>
  </w:num>
  <w:num w:numId="639" w16cid:durableId="1152024124">
    <w:abstractNumId w:val="520"/>
  </w:num>
  <w:num w:numId="640" w16cid:durableId="872620422">
    <w:abstractNumId w:val="51"/>
  </w:num>
  <w:num w:numId="641" w16cid:durableId="73859083">
    <w:abstractNumId w:val="392"/>
  </w:num>
  <w:num w:numId="642" w16cid:durableId="835614111">
    <w:abstractNumId w:val="584"/>
  </w:num>
  <w:num w:numId="643" w16cid:durableId="285157507">
    <w:abstractNumId w:val="228"/>
  </w:num>
  <w:num w:numId="644" w16cid:durableId="948467501">
    <w:abstractNumId w:val="647"/>
  </w:num>
  <w:num w:numId="645" w16cid:durableId="463737033">
    <w:abstractNumId w:val="510"/>
  </w:num>
  <w:num w:numId="646" w16cid:durableId="1357927997">
    <w:abstractNumId w:val="241"/>
  </w:num>
  <w:num w:numId="647" w16cid:durableId="2120680869">
    <w:abstractNumId w:val="275"/>
  </w:num>
  <w:num w:numId="648" w16cid:durableId="304315269">
    <w:abstractNumId w:val="352"/>
  </w:num>
  <w:num w:numId="649" w16cid:durableId="1804956927">
    <w:abstractNumId w:val="41"/>
  </w:num>
  <w:num w:numId="650" w16cid:durableId="200481049">
    <w:abstractNumId w:val="370"/>
  </w:num>
  <w:num w:numId="651" w16cid:durableId="1252275614">
    <w:abstractNumId w:val="10"/>
  </w:num>
  <w:num w:numId="652" w16cid:durableId="171795590">
    <w:abstractNumId w:val="331"/>
  </w:num>
  <w:num w:numId="653" w16cid:durableId="1355034253">
    <w:abstractNumId w:val="417"/>
  </w:num>
  <w:num w:numId="654" w16cid:durableId="310450543">
    <w:abstractNumId w:val="106"/>
  </w:num>
  <w:num w:numId="655" w16cid:durableId="303126725">
    <w:abstractNumId w:val="629"/>
  </w:num>
  <w:num w:numId="656" w16cid:durableId="2016375390">
    <w:abstractNumId w:val="545"/>
  </w:num>
  <w:num w:numId="657" w16cid:durableId="691885462">
    <w:abstractNumId w:val="597"/>
  </w:num>
  <w:num w:numId="658" w16cid:durableId="665595823">
    <w:abstractNumId w:val="304"/>
  </w:num>
  <w:num w:numId="659" w16cid:durableId="1114977542">
    <w:abstractNumId w:val="83"/>
  </w:num>
  <w:num w:numId="660" w16cid:durableId="1450855863">
    <w:abstractNumId w:val="804"/>
  </w:num>
  <w:num w:numId="661" w16cid:durableId="1920556474">
    <w:abstractNumId w:val="292"/>
  </w:num>
  <w:num w:numId="662" w16cid:durableId="1587377235">
    <w:abstractNumId w:val="699"/>
  </w:num>
  <w:num w:numId="663" w16cid:durableId="115374282">
    <w:abstractNumId w:val="844"/>
  </w:num>
  <w:num w:numId="664" w16cid:durableId="400443713">
    <w:abstractNumId w:val="356"/>
  </w:num>
  <w:num w:numId="665" w16cid:durableId="635333313">
    <w:abstractNumId w:val="118"/>
  </w:num>
  <w:num w:numId="666" w16cid:durableId="100419139">
    <w:abstractNumId w:val="295"/>
  </w:num>
  <w:num w:numId="667" w16cid:durableId="117454047">
    <w:abstractNumId w:val="655"/>
  </w:num>
  <w:num w:numId="668" w16cid:durableId="562566644">
    <w:abstractNumId w:val="866"/>
  </w:num>
  <w:num w:numId="669" w16cid:durableId="1368681301">
    <w:abstractNumId w:val="805"/>
  </w:num>
  <w:num w:numId="670" w16cid:durableId="84963539">
    <w:abstractNumId w:val="658"/>
  </w:num>
  <w:num w:numId="671" w16cid:durableId="382100083">
    <w:abstractNumId w:val="180"/>
  </w:num>
  <w:num w:numId="672" w16cid:durableId="1781022709">
    <w:abstractNumId w:val="309"/>
  </w:num>
  <w:num w:numId="673" w16cid:durableId="458958894">
    <w:abstractNumId w:val="649"/>
  </w:num>
  <w:num w:numId="674" w16cid:durableId="1598321504">
    <w:abstractNumId w:val="174"/>
  </w:num>
  <w:num w:numId="675" w16cid:durableId="2040275702">
    <w:abstractNumId w:val="843"/>
  </w:num>
  <w:num w:numId="676" w16cid:durableId="1667320651">
    <w:abstractNumId w:val="657"/>
  </w:num>
  <w:num w:numId="677" w16cid:durableId="1143815070">
    <w:abstractNumId w:val="547"/>
  </w:num>
  <w:num w:numId="678" w16cid:durableId="861086312">
    <w:abstractNumId w:val="540"/>
  </w:num>
  <w:num w:numId="679" w16cid:durableId="504711609">
    <w:abstractNumId w:val="341"/>
  </w:num>
  <w:num w:numId="680" w16cid:durableId="1939554751">
    <w:abstractNumId w:val="77"/>
  </w:num>
  <w:num w:numId="681" w16cid:durableId="567419372">
    <w:abstractNumId w:val="779"/>
  </w:num>
  <w:num w:numId="682" w16cid:durableId="1027221490">
    <w:abstractNumId w:val="207"/>
  </w:num>
  <w:num w:numId="683" w16cid:durableId="1043409677">
    <w:abstractNumId w:val="248"/>
  </w:num>
  <w:num w:numId="684" w16cid:durableId="330182803">
    <w:abstractNumId w:val="534"/>
  </w:num>
  <w:num w:numId="685" w16cid:durableId="683363493">
    <w:abstractNumId w:val="355"/>
  </w:num>
  <w:num w:numId="686" w16cid:durableId="1381511605">
    <w:abstractNumId w:val="171"/>
  </w:num>
  <w:num w:numId="687" w16cid:durableId="916942688">
    <w:abstractNumId w:val="182"/>
  </w:num>
  <w:num w:numId="688" w16cid:durableId="1741907024">
    <w:abstractNumId w:val="68"/>
  </w:num>
  <w:num w:numId="689" w16cid:durableId="864252835">
    <w:abstractNumId w:val="112"/>
  </w:num>
  <w:num w:numId="690" w16cid:durableId="1772626349">
    <w:abstractNumId w:val="821"/>
  </w:num>
  <w:num w:numId="691" w16cid:durableId="1411808883">
    <w:abstractNumId w:val="177"/>
  </w:num>
  <w:num w:numId="692" w16cid:durableId="585462263">
    <w:abstractNumId w:val="495"/>
  </w:num>
  <w:num w:numId="693" w16cid:durableId="1455320276">
    <w:abstractNumId w:val="781"/>
  </w:num>
  <w:num w:numId="694" w16cid:durableId="952859155">
    <w:abstractNumId w:val="550"/>
  </w:num>
  <w:num w:numId="695" w16cid:durableId="1598706109">
    <w:abstractNumId w:val="839"/>
  </w:num>
  <w:num w:numId="696" w16cid:durableId="284116029">
    <w:abstractNumId w:val="826"/>
  </w:num>
  <w:num w:numId="697" w16cid:durableId="1903952632">
    <w:abstractNumId w:val="85"/>
  </w:num>
  <w:num w:numId="698" w16cid:durableId="488836287">
    <w:abstractNumId w:val="92"/>
  </w:num>
  <w:num w:numId="699" w16cid:durableId="1379620913">
    <w:abstractNumId w:val="194"/>
  </w:num>
  <w:num w:numId="700" w16cid:durableId="258874770">
    <w:abstractNumId w:val="53"/>
  </w:num>
  <w:num w:numId="701" w16cid:durableId="521474743">
    <w:abstractNumId w:val="321"/>
  </w:num>
  <w:num w:numId="702" w16cid:durableId="1763795611">
    <w:abstractNumId w:val="176"/>
  </w:num>
  <w:num w:numId="703" w16cid:durableId="854538267">
    <w:abstractNumId w:val="287"/>
  </w:num>
  <w:num w:numId="704" w16cid:durableId="770854463">
    <w:abstractNumId w:val="257"/>
  </w:num>
  <w:num w:numId="705" w16cid:durableId="738139316">
    <w:abstractNumId w:val="167"/>
  </w:num>
  <w:num w:numId="706" w16cid:durableId="2102137477">
    <w:abstractNumId w:val="724"/>
  </w:num>
  <w:num w:numId="707" w16cid:durableId="1060447366">
    <w:abstractNumId w:val="188"/>
  </w:num>
  <w:num w:numId="708" w16cid:durableId="2111394489">
    <w:abstractNumId w:val="798"/>
  </w:num>
  <w:num w:numId="709" w16cid:durableId="1341464609">
    <w:abstractNumId w:val="478"/>
  </w:num>
  <w:num w:numId="710" w16cid:durableId="2048139496">
    <w:abstractNumId w:val="548"/>
  </w:num>
  <w:num w:numId="711" w16cid:durableId="604264623">
    <w:abstractNumId w:val="109"/>
  </w:num>
  <w:num w:numId="712" w16cid:durableId="1069114653">
    <w:abstractNumId w:val="74"/>
  </w:num>
  <w:num w:numId="713" w16cid:durableId="184095464">
    <w:abstractNumId w:val="504"/>
  </w:num>
  <w:num w:numId="714" w16cid:durableId="653031362">
    <w:abstractNumId w:val="125"/>
  </w:num>
  <w:num w:numId="715" w16cid:durableId="522325852">
    <w:abstractNumId w:val="216"/>
  </w:num>
  <w:num w:numId="716" w16cid:durableId="1891380793">
    <w:abstractNumId w:val="755"/>
  </w:num>
  <w:num w:numId="717" w16cid:durableId="1219046556">
    <w:abstractNumId w:val="801"/>
  </w:num>
  <w:num w:numId="718" w16cid:durableId="727073401">
    <w:abstractNumId w:val="154"/>
  </w:num>
  <w:num w:numId="719" w16cid:durableId="1515925423">
    <w:abstractNumId w:val="675"/>
  </w:num>
  <w:num w:numId="720" w16cid:durableId="1987662110">
    <w:abstractNumId w:val="162"/>
  </w:num>
  <w:num w:numId="721" w16cid:durableId="314992748">
    <w:abstractNumId w:val="293"/>
  </w:num>
  <w:num w:numId="722" w16cid:durableId="175465727">
    <w:abstractNumId w:val="379"/>
  </w:num>
  <w:num w:numId="723" w16cid:durableId="1049568759">
    <w:abstractNumId w:val="679"/>
  </w:num>
  <w:num w:numId="724" w16cid:durableId="1904027906">
    <w:abstractNumId w:val="383"/>
  </w:num>
  <w:num w:numId="725" w16cid:durableId="830483584">
    <w:abstractNumId w:val="672"/>
  </w:num>
  <w:num w:numId="726" w16cid:durableId="1241981704">
    <w:abstractNumId w:val="722"/>
  </w:num>
  <w:num w:numId="727" w16cid:durableId="1291592988">
    <w:abstractNumId w:val="116"/>
  </w:num>
  <w:num w:numId="728" w16cid:durableId="928734634">
    <w:abstractNumId w:val="508"/>
  </w:num>
  <w:num w:numId="729" w16cid:durableId="1404568809">
    <w:abstractNumId w:val="882"/>
  </w:num>
  <w:num w:numId="730" w16cid:durableId="420376886">
    <w:abstractNumId w:val="63"/>
  </w:num>
  <w:num w:numId="731" w16cid:durableId="2127969156">
    <w:abstractNumId w:val="885"/>
  </w:num>
  <w:num w:numId="732" w16cid:durableId="1377509956">
    <w:abstractNumId w:val="46"/>
  </w:num>
  <w:num w:numId="733" w16cid:durableId="1078594334">
    <w:abstractNumId w:val="385"/>
  </w:num>
  <w:num w:numId="734" w16cid:durableId="1578133485">
    <w:abstractNumId w:val="393"/>
  </w:num>
  <w:num w:numId="735" w16cid:durableId="872616181">
    <w:abstractNumId w:val="367"/>
  </w:num>
  <w:num w:numId="736" w16cid:durableId="199830142">
    <w:abstractNumId w:val="505"/>
  </w:num>
  <w:num w:numId="737" w16cid:durableId="748576899">
    <w:abstractNumId w:val="787"/>
  </w:num>
  <w:num w:numId="738" w16cid:durableId="917515357">
    <w:abstractNumId w:val="578"/>
  </w:num>
  <w:num w:numId="739" w16cid:durableId="826433902">
    <w:abstractNumId w:val="668"/>
  </w:num>
  <w:num w:numId="740" w16cid:durableId="1462573579">
    <w:abstractNumId w:val="799"/>
  </w:num>
  <w:num w:numId="741" w16cid:durableId="33241358">
    <w:abstractNumId w:val="494"/>
  </w:num>
  <w:num w:numId="742" w16cid:durableId="1726875742">
    <w:abstractNumId w:val="27"/>
  </w:num>
  <w:num w:numId="743" w16cid:durableId="1079642438">
    <w:abstractNumId w:val="444"/>
  </w:num>
  <w:num w:numId="744" w16cid:durableId="792941477">
    <w:abstractNumId w:val="33"/>
  </w:num>
  <w:num w:numId="745" w16cid:durableId="2053992266">
    <w:abstractNumId w:val="206"/>
  </w:num>
  <w:num w:numId="746" w16cid:durableId="1086880424">
    <w:abstractNumId w:val="511"/>
  </w:num>
  <w:num w:numId="747" w16cid:durableId="1078408210">
    <w:abstractNumId w:val="533"/>
  </w:num>
  <w:num w:numId="748" w16cid:durableId="325937676">
    <w:abstractNumId w:val="496"/>
  </w:num>
  <w:num w:numId="749" w16cid:durableId="936670076">
    <w:abstractNumId w:val="288"/>
  </w:num>
  <w:num w:numId="750" w16cid:durableId="263851245">
    <w:abstractNumId w:val="202"/>
  </w:num>
  <w:num w:numId="751" w16cid:durableId="596447407">
    <w:abstractNumId w:val="136"/>
  </w:num>
  <w:num w:numId="752" w16cid:durableId="1148589742">
    <w:abstractNumId w:val="446"/>
  </w:num>
  <w:num w:numId="753" w16cid:durableId="1490168211">
    <w:abstractNumId w:val="617"/>
  </w:num>
  <w:num w:numId="754" w16cid:durableId="880824931">
    <w:abstractNumId w:val="205"/>
  </w:num>
  <w:num w:numId="755" w16cid:durableId="1349332140">
    <w:abstractNumId w:val="690"/>
  </w:num>
  <w:num w:numId="756" w16cid:durableId="1623732456">
    <w:abstractNumId w:val="883"/>
  </w:num>
  <w:num w:numId="757" w16cid:durableId="2029940486">
    <w:abstractNumId w:val="650"/>
  </w:num>
  <w:num w:numId="758" w16cid:durableId="1937520219">
    <w:abstractNumId w:val="888"/>
  </w:num>
  <w:num w:numId="759" w16cid:durableId="1698921773">
    <w:abstractNumId w:val="102"/>
  </w:num>
  <w:num w:numId="760" w16cid:durableId="1505125681">
    <w:abstractNumId w:val="878"/>
  </w:num>
  <w:num w:numId="761" w16cid:durableId="1188056372">
    <w:abstractNumId w:val="532"/>
  </w:num>
  <w:num w:numId="762" w16cid:durableId="1659843889">
    <w:abstractNumId w:val="143"/>
  </w:num>
  <w:num w:numId="763" w16cid:durableId="932250361">
    <w:abstractNumId w:val="627"/>
  </w:num>
  <w:num w:numId="764" w16cid:durableId="441730465">
    <w:abstractNumId w:val="470"/>
  </w:num>
  <w:num w:numId="765" w16cid:durableId="983699925">
    <w:abstractNumId w:val="873"/>
  </w:num>
  <w:num w:numId="766" w16cid:durableId="981694182">
    <w:abstractNumId w:val="499"/>
  </w:num>
  <w:num w:numId="767" w16cid:durableId="738867380">
    <w:abstractNumId w:val="212"/>
  </w:num>
  <w:num w:numId="768" w16cid:durableId="497158925">
    <w:abstractNumId w:val="165"/>
  </w:num>
  <w:num w:numId="769" w16cid:durableId="595952">
    <w:abstractNumId w:val="129"/>
  </w:num>
  <w:num w:numId="770" w16cid:durableId="949895960">
    <w:abstractNumId w:val="828"/>
  </w:num>
  <w:num w:numId="771" w16cid:durableId="953292015">
    <w:abstractNumId w:val="322"/>
  </w:num>
  <w:num w:numId="772" w16cid:durableId="1060901311">
    <w:abstractNumId w:val="410"/>
  </w:num>
  <w:num w:numId="773" w16cid:durableId="746611086">
    <w:abstractNumId w:val="23"/>
  </w:num>
  <w:num w:numId="774" w16cid:durableId="1505590668">
    <w:abstractNumId w:val="619"/>
  </w:num>
  <w:num w:numId="775" w16cid:durableId="1909221968">
    <w:abstractNumId w:val="302"/>
  </w:num>
  <w:num w:numId="776" w16cid:durableId="477919452">
    <w:abstractNumId w:val="455"/>
  </w:num>
  <w:num w:numId="777" w16cid:durableId="782723100">
    <w:abstractNumId w:val="653"/>
  </w:num>
  <w:num w:numId="778" w16cid:durableId="396824991">
    <w:abstractNumId w:val="594"/>
  </w:num>
  <w:num w:numId="779" w16cid:durableId="1896500194">
    <w:abstractNumId w:val="285"/>
  </w:num>
  <w:num w:numId="780" w16cid:durableId="391779837">
    <w:abstractNumId w:val="643"/>
  </w:num>
  <w:num w:numId="781" w16cid:durableId="2029672765">
    <w:abstractNumId w:val="387"/>
  </w:num>
  <w:num w:numId="782" w16cid:durableId="219051284">
    <w:abstractNumId w:val="368"/>
  </w:num>
  <w:num w:numId="783" w16cid:durableId="649362001">
    <w:abstractNumId w:val="692"/>
  </w:num>
  <w:num w:numId="784" w16cid:durableId="209879031">
    <w:abstractNumId w:val="567"/>
  </w:num>
  <w:num w:numId="785" w16cid:durableId="1042361835">
    <w:abstractNumId w:val="674"/>
  </w:num>
  <w:num w:numId="786" w16cid:durableId="1476222384">
    <w:abstractNumId w:val="503"/>
  </w:num>
  <w:num w:numId="787" w16cid:durableId="774523530">
    <w:abstractNumId w:val="34"/>
  </w:num>
  <w:num w:numId="788" w16cid:durableId="1043410215">
    <w:abstractNumId w:val="707"/>
  </w:num>
  <w:num w:numId="789" w16cid:durableId="1301962905">
    <w:abstractNumId w:val="790"/>
  </w:num>
  <w:num w:numId="790" w16cid:durableId="231818963">
    <w:abstractNumId w:val="572"/>
  </w:num>
  <w:num w:numId="791" w16cid:durableId="985940226">
    <w:abstractNumId w:val="521"/>
  </w:num>
  <w:num w:numId="792" w16cid:durableId="955259869">
    <w:abstractNumId w:val="278"/>
  </w:num>
  <w:num w:numId="793" w16cid:durableId="1688018145">
    <w:abstractNumId w:val="299"/>
  </w:num>
  <w:num w:numId="794" w16cid:durableId="15666450">
    <w:abstractNumId w:val="55"/>
  </w:num>
  <w:num w:numId="795" w16cid:durableId="1155494461">
    <w:abstractNumId w:val="281"/>
  </w:num>
  <w:num w:numId="796" w16cid:durableId="529345203">
    <w:abstractNumId w:val="609"/>
  </w:num>
  <w:num w:numId="797" w16cid:durableId="1570798588">
    <w:abstractNumId w:val="443"/>
  </w:num>
  <w:num w:numId="798" w16cid:durableId="913394602">
    <w:abstractNumId w:val="362"/>
  </w:num>
  <w:num w:numId="799" w16cid:durableId="1973050629">
    <w:abstractNumId w:val="769"/>
  </w:num>
  <w:num w:numId="800" w16cid:durableId="885944497">
    <w:abstractNumId w:val="270"/>
  </w:num>
  <w:num w:numId="801" w16cid:durableId="1558976477">
    <w:abstractNumId w:val="98"/>
  </w:num>
  <w:num w:numId="802" w16cid:durableId="165365731">
    <w:abstractNumId w:val="218"/>
  </w:num>
  <w:num w:numId="803" w16cid:durableId="898321375">
    <w:abstractNumId w:val="179"/>
  </w:num>
  <w:num w:numId="804" w16cid:durableId="1181433587">
    <w:abstractNumId w:val="747"/>
  </w:num>
  <w:num w:numId="805" w16cid:durableId="189416771">
    <w:abstractNumId w:val="381"/>
  </w:num>
  <w:num w:numId="806" w16cid:durableId="77870951">
    <w:abstractNumId w:val="744"/>
  </w:num>
  <w:num w:numId="807" w16cid:durableId="42947157">
    <w:abstractNumId w:val="169"/>
  </w:num>
  <w:num w:numId="808" w16cid:durableId="484587012">
    <w:abstractNumId w:val="564"/>
  </w:num>
  <w:num w:numId="809" w16cid:durableId="2125146055">
    <w:abstractNumId w:val="757"/>
  </w:num>
  <w:num w:numId="810" w16cid:durableId="1491017927">
    <w:abstractNumId w:val="714"/>
  </w:num>
  <w:num w:numId="811" w16cid:durableId="262883755">
    <w:abstractNumId w:val="195"/>
  </w:num>
  <w:num w:numId="812" w16cid:durableId="436104140">
    <w:abstractNumId w:val="652"/>
  </w:num>
  <w:num w:numId="813" w16cid:durableId="906233512">
    <w:abstractNumId w:val="457"/>
  </w:num>
  <w:num w:numId="814" w16cid:durableId="1554341455">
    <w:abstractNumId w:val="849"/>
  </w:num>
  <w:num w:numId="815" w16cid:durableId="92481549">
    <w:abstractNumId w:val="642"/>
  </w:num>
  <w:num w:numId="816" w16cid:durableId="1262447819">
    <w:abstractNumId w:val="472"/>
  </w:num>
  <w:num w:numId="817" w16cid:durableId="319425291">
    <w:abstractNumId w:val="703"/>
  </w:num>
  <w:num w:numId="818" w16cid:durableId="1606159146">
    <w:abstractNumId w:val="706"/>
  </w:num>
  <w:num w:numId="819" w16cid:durableId="174879606">
    <w:abstractNumId w:val="817"/>
  </w:num>
  <w:num w:numId="820" w16cid:durableId="149488507">
    <w:abstractNumId w:val="59"/>
  </w:num>
  <w:num w:numId="821" w16cid:durableId="1842351024">
    <w:abstractNumId w:val="450"/>
  </w:num>
  <w:num w:numId="822" w16cid:durableId="1822774913">
    <w:abstractNumId w:val="147"/>
  </w:num>
  <w:num w:numId="823" w16cid:durableId="2017229516">
    <w:abstractNumId w:val="705"/>
  </w:num>
  <w:num w:numId="824" w16cid:durableId="427702509">
    <w:abstractNumId w:val="421"/>
  </w:num>
  <w:num w:numId="825" w16cid:durableId="1765148723">
    <w:abstractNumId w:val="199"/>
  </w:num>
  <w:num w:numId="826" w16cid:durableId="65155655">
    <w:abstractNumId w:val="471"/>
  </w:num>
  <w:num w:numId="827" w16cid:durableId="38555280">
    <w:abstractNumId w:val="181"/>
  </w:num>
  <w:num w:numId="828" w16cid:durableId="1867212321">
    <w:abstractNumId w:val="398"/>
  </w:num>
  <w:num w:numId="829" w16cid:durableId="1880315742">
    <w:abstractNumId w:val="498"/>
  </w:num>
  <w:num w:numId="830" w16cid:durableId="833951487">
    <w:abstractNumId w:val="684"/>
  </w:num>
  <w:num w:numId="831" w16cid:durableId="1139959641">
    <w:abstractNumId w:val="663"/>
  </w:num>
  <w:num w:numId="832" w16cid:durableId="1259212123">
    <w:abstractNumId w:val="150"/>
  </w:num>
  <w:num w:numId="833" w16cid:durableId="1960339148">
    <w:abstractNumId w:val="99"/>
  </w:num>
  <w:num w:numId="834" w16cid:durableId="2095852365">
    <w:abstractNumId w:val="875"/>
  </w:num>
  <w:num w:numId="835" w16cid:durableId="333071823">
    <w:abstractNumId w:val="358"/>
  </w:num>
  <w:num w:numId="836" w16cid:durableId="160778246">
    <w:abstractNumId w:val="711"/>
  </w:num>
  <w:num w:numId="837" w16cid:durableId="1671565492">
    <w:abstractNumId w:val="608"/>
  </w:num>
  <w:num w:numId="838" w16cid:durableId="1388064924">
    <w:abstractNumId w:val="79"/>
  </w:num>
  <w:num w:numId="839" w16cid:durableId="105084220">
    <w:abstractNumId w:val="43"/>
  </w:num>
  <w:num w:numId="840" w16cid:durableId="1288001305">
    <w:abstractNumId w:val="633"/>
  </w:num>
  <w:num w:numId="841" w16cid:durableId="294141706">
    <w:abstractNumId w:val="347"/>
  </w:num>
  <w:num w:numId="842" w16cid:durableId="508570840">
    <w:abstractNumId w:val="269"/>
  </w:num>
  <w:num w:numId="843" w16cid:durableId="816265933">
    <w:abstractNumId w:val="265"/>
  </w:num>
  <w:num w:numId="844" w16cid:durableId="883980993">
    <w:abstractNumId w:val="172"/>
  </w:num>
  <w:num w:numId="845" w16cid:durableId="846482683">
    <w:abstractNumId w:val="861"/>
  </w:num>
  <w:num w:numId="846" w16cid:durableId="1275939557">
    <w:abstractNumId w:val="101"/>
  </w:num>
  <w:num w:numId="847" w16cid:durableId="391928184">
    <w:abstractNumId w:val="806"/>
  </w:num>
  <w:num w:numId="848" w16cid:durableId="1001084540">
    <w:abstractNumId w:val="173"/>
  </w:num>
  <w:num w:numId="849" w16cid:durableId="72703273">
    <w:abstractNumId w:val="155"/>
  </w:num>
  <w:num w:numId="850" w16cid:durableId="210508507">
    <w:abstractNumId w:val="542"/>
  </w:num>
  <w:num w:numId="851" w16cid:durableId="1101990527">
    <w:abstractNumId w:val="776"/>
  </w:num>
  <w:num w:numId="852" w16cid:durableId="79985857">
    <w:abstractNumId w:val="618"/>
  </w:num>
  <w:num w:numId="853" w16cid:durableId="1303927259">
    <w:abstractNumId w:val="402"/>
  </w:num>
  <w:num w:numId="854" w16cid:durableId="1419057682">
    <w:abstractNumId w:val="859"/>
  </w:num>
  <w:num w:numId="855" w16cid:durableId="524825771">
    <w:abstractNumId w:val="599"/>
  </w:num>
  <w:num w:numId="856" w16cid:durableId="809134573">
    <w:abstractNumId w:val="588"/>
  </w:num>
  <w:num w:numId="857" w16cid:durableId="1634560960">
    <w:abstractNumId w:val="808"/>
  </w:num>
  <w:num w:numId="858" w16cid:durableId="1720472914">
    <w:abstractNumId w:val="891"/>
  </w:num>
  <w:num w:numId="859" w16cid:durableId="438838047">
    <w:abstractNumId w:val="789"/>
  </w:num>
  <w:num w:numId="860" w16cid:durableId="284627991">
    <w:abstractNumId w:val="380"/>
  </w:num>
  <w:num w:numId="861" w16cid:durableId="33316222">
    <w:abstractNumId w:val="641"/>
  </w:num>
  <w:num w:numId="862" w16cid:durableId="318656180">
    <w:abstractNumId w:val="9"/>
  </w:num>
  <w:num w:numId="863" w16cid:durableId="391931609">
    <w:abstractNumId w:val="264"/>
  </w:num>
  <w:num w:numId="864" w16cid:durableId="2059936507">
    <w:abstractNumId w:val="720"/>
  </w:num>
  <w:num w:numId="865" w16cid:durableId="108401475">
    <w:abstractNumId w:val="158"/>
  </w:num>
  <w:num w:numId="866" w16cid:durableId="1601110351">
    <w:abstractNumId w:val="138"/>
  </w:num>
  <w:num w:numId="867" w16cid:durableId="1101996594">
    <w:abstractNumId w:val="698"/>
  </w:num>
  <w:num w:numId="868" w16cid:durableId="1886678939">
    <w:abstractNumId w:val="887"/>
  </w:num>
  <w:num w:numId="869" w16cid:durableId="650986589">
    <w:abstractNumId w:val="709"/>
  </w:num>
  <w:num w:numId="870" w16cid:durableId="594241583">
    <w:abstractNumId w:val="348"/>
  </w:num>
  <w:num w:numId="871" w16cid:durableId="768165545">
    <w:abstractNumId w:val="200"/>
  </w:num>
  <w:num w:numId="872" w16cid:durableId="340620015">
    <w:abstractNumId w:val="814"/>
  </w:num>
  <w:num w:numId="873" w16cid:durableId="1567758033">
    <w:abstractNumId w:val="56"/>
  </w:num>
  <w:num w:numId="874" w16cid:durableId="1291856696">
    <w:abstractNumId w:val="845"/>
  </w:num>
  <w:num w:numId="875" w16cid:durableId="131798138">
    <w:abstractNumId w:val="13"/>
  </w:num>
  <w:num w:numId="876" w16cid:durableId="530611084">
    <w:abstractNumId w:val="554"/>
  </w:num>
  <w:num w:numId="877" w16cid:durableId="1748989098">
    <w:abstractNumId w:val="900"/>
  </w:num>
  <w:num w:numId="878" w16cid:durableId="1450323632">
    <w:abstractNumId w:val="738"/>
  </w:num>
  <w:num w:numId="879" w16cid:durableId="2045641863">
    <w:abstractNumId w:val="566"/>
  </w:num>
  <w:num w:numId="880" w16cid:durableId="1962957236">
    <w:abstractNumId w:val="54"/>
  </w:num>
  <w:num w:numId="881" w16cid:durableId="2145274701">
    <w:abstractNumId w:val="255"/>
  </w:num>
  <w:num w:numId="882" w16cid:durableId="1648047045">
    <w:abstractNumId w:val="137"/>
  </w:num>
  <w:num w:numId="883" w16cid:durableId="794107310">
    <w:abstractNumId w:val="638"/>
  </w:num>
  <w:num w:numId="884" w16cid:durableId="1395589558">
    <w:abstractNumId w:val="452"/>
  </w:num>
  <w:num w:numId="885" w16cid:durableId="1762528231">
    <w:abstractNumId w:val="832"/>
  </w:num>
  <w:num w:numId="886" w16cid:durableId="1891453692">
    <w:abstractNumId w:val="648"/>
  </w:num>
  <w:num w:numId="887" w16cid:durableId="942767723">
    <w:abstractNumId w:val="613"/>
  </w:num>
  <w:num w:numId="888" w16cid:durableId="441610352">
    <w:abstractNumId w:val="208"/>
  </w:num>
  <w:num w:numId="889" w16cid:durableId="1663586203">
    <w:abstractNumId w:val="435"/>
  </w:num>
  <w:num w:numId="890" w16cid:durableId="1826043870">
    <w:abstractNumId w:val="405"/>
  </w:num>
  <w:num w:numId="891" w16cid:durableId="2147114527">
    <w:abstractNumId w:val="881"/>
  </w:num>
  <w:num w:numId="892" w16cid:durableId="1546018735">
    <w:abstractNumId w:val="76"/>
  </w:num>
  <w:num w:numId="893" w16cid:durableId="1765564087">
    <w:abstractNumId w:val="97"/>
  </w:num>
  <w:num w:numId="894" w16cid:durableId="194970407">
    <w:abstractNumId w:val="523"/>
  </w:num>
  <w:num w:numId="895" w16cid:durableId="1397051322">
    <w:abstractNumId w:val="568"/>
  </w:num>
  <w:num w:numId="896" w16cid:durableId="370034650">
    <w:abstractNumId w:val="518"/>
  </w:num>
  <w:num w:numId="897" w16cid:durableId="2014721384">
    <w:abstractNumId w:val="460"/>
  </w:num>
  <w:num w:numId="898" w16cid:durableId="725104765">
    <w:abstractNumId w:val="114"/>
  </w:num>
  <w:num w:numId="899" w16cid:durableId="139657991">
    <w:abstractNumId w:val="513"/>
  </w:num>
  <w:num w:numId="900" w16cid:durableId="2140340326">
    <w:abstractNumId w:val="644"/>
  </w:num>
  <w:num w:numId="901" w16cid:durableId="115370442">
    <w:abstractNumId w:val="524"/>
  </w:num>
  <w:num w:numId="902" w16cid:durableId="2004425819">
    <w:abstractNumId w:val="800"/>
  </w:num>
  <w:num w:numId="903" w16cid:durableId="1707413248">
    <w:abstractNumId w:val="8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0E"/>
    <w:rsid w:val="00006123"/>
    <w:rsid w:val="00007255"/>
    <w:rsid w:val="00030F34"/>
    <w:rsid w:val="000517BD"/>
    <w:rsid w:val="000606D9"/>
    <w:rsid w:val="0006262F"/>
    <w:rsid w:val="000A19A4"/>
    <w:rsid w:val="000A5C8E"/>
    <w:rsid w:val="000D3B52"/>
    <w:rsid w:val="000D65CA"/>
    <w:rsid w:val="00111A90"/>
    <w:rsid w:val="001332BD"/>
    <w:rsid w:val="0013393D"/>
    <w:rsid w:val="001568AB"/>
    <w:rsid w:val="001772BB"/>
    <w:rsid w:val="00191726"/>
    <w:rsid w:val="001A1CB6"/>
    <w:rsid w:val="001A477C"/>
    <w:rsid w:val="001D2609"/>
    <w:rsid w:val="002017BD"/>
    <w:rsid w:val="00212CF5"/>
    <w:rsid w:val="00216A5C"/>
    <w:rsid w:val="00227CD3"/>
    <w:rsid w:val="00267239"/>
    <w:rsid w:val="002857E5"/>
    <w:rsid w:val="00287F21"/>
    <w:rsid w:val="002918CD"/>
    <w:rsid w:val="002A3B2D"/>
    <w:rsid w:val="002A7B5D"/>
    <w:rsid w:val="002B0A06"/>
    <w:rsid w:val="002B5F5A"/>
    <w:rsid w:val="002B6412"/>
    <w:rsid w:val="002C5633"/>
    <w:rsid w:val="002D6302"/>
    <w:rsid w:val="0032586A"/>
    <w:rsid w:val="00331A08"/>
    <w:rsid w:val="003650C2"/>
    <w:rsid w:val="003A1672"/>
    <w:rsid w:val="003A69DE"/>
    <w:rsid w:val="003D27BF"/>
    <w:rsid w:val="003E07D6"/>
    <w:rsid w:val="00403990"/>
    <w:rsid w:val="004071C5"/>
    <w:rsid w:val="00415098"/>
    <w:rsid w:val="00430431"/>
    <w:rsid w:val="00436A35"/>
    <w:rsid w:val="004377CD"/>
    <w:rsid w:val="0044746D"/>
    <w:rsid w:val="004476C3"/>
    <w:rsid w:val="004500EC"/>
    <w:rsid w:val="0045267B"/>
    <w:rsid w:val="0046238F"/>
    <w:rsid w:val="00471360"/>
    <w:rsid w:val="00495446"/>
    <w:rsid w:val="004A10AB"/>
    <w:rsid w:val="004A137E"/>
    <w:rsid w:val="004A15A8"/>
    <w:rsid w:val="004F1ECC"/>
    <w:rsid w:val="00507F87"/>
    <w:rsid w:val="00511B17"/>
    <w:rsid w:val="005572B0"/>
    <w:rsid w:val="00595515"/>
    <w:rsid w:val="00597D89"/>
    <w:rsid w:val="005A23E5"/>
    <w:rsid w:val="005B005F"/>
    <w:rsid w:val="005C1FC4"/>
    <w:rsid w:val="005E1A22"/>
    <w:rsid w:val="005E3970"/>
    <w:rsid w:val="005E64C2"/>
    <w:rsid w:val="00604720"/>
    <w:rsid w:val="00604F3B"/>
    <w:rsid w:val="006073A9"/>
    <w:rsid w:val="0061033D"/>
    <w:rsid w:val="00610F4C"/>
    <w:rsid w:val="006127D1"/>
    <w:rsid w:val="0062495F"/>
    <w:rsid w:val="006307A8"/>
    <w:rsid w:val="00643072"/>
    <w:rsid w:val="006702A0"/>
    <w:rsid w:val="00683238"/>
    <w:rsid w:val="00696C11"/>
    <w:rsid w:val="0069784E"/>
    <w:rsid w:val="006B2780"/>
    <w:rsid w:val="006B5B57"/>
    <w:rsid w:val="006C25D5"/>
    <w:rsid w:val="006E591E"/>
    <w:rsid w:val="006F4153"/>
    <w:rsid w:val="00703FA9"/>
    <w:rsid w:val="00706764"/>
    <w:rsid w:val="007205E3"/>
    <w:rsid w:val="00721127"/>
    <w:rsid w:val="007222D3"/>
    <w:rsid w:val="00723B68"/>
    <w:rsid w:val="00723CC1"/>
    <w:rsid w:val="00724413"/>
    <w:rsid w:val="007303A5"/>
    <w:rsid w:val="007731F5"/>
    <w:rsid w:val="00773899"/>
    <w:rsid w:val="00774A50"/>
    <w:rsid w:val="007C2C94"/>
    <w:rsid w:val="007F5EC9"/>
    <w:rsid w:val="007F6B15"/>
    <w:rsid w:val="008021AF"/>
    <w:rsid w:val="00810F9A"/>
    <w:rsid w:val="0081526A"/>
    <w:rsid w:val="008310B6"/>
    <w:rsid w:val="008508FA"/>
    <w:rsid w:val="00870047"/>
    <w:rsid w:val="0089371F"/>
    <w:rsid w:val="008B0AE5"/>
    <w:rsid w:val="008B0DDF"/>
    <w:rsid w:val="008C1752"/>
    <w:rsid w:val="008C4744"/>
    <w:rsid w:val="008F1E78"/>
    <w:rsid w:val="008F7DA8"/>
    <w:rsid w:val="00903FF7"/>
    <w:rsid w:val="00922A4F"/>
    <w:rsid w:val="00926B7B"/>
    <w:rsid w:val="009352A2"/>
    <w:rsid w:val="00936E3C"/>
    <w:rsid w:val="009400C6"/>
    <w:rsid w:val="00957109"/>
    <w:rsid w:val="00957AE8"/>
    <w:rsid w:val="009656F2"/>
    <w:rsid w:val="0097241D"/>
    <w:rsid w:val="00990135"/>
    <w:rsid w:val="009940E0"/>
    <w:rsid w:val="009B4012"/>
    <w:rsid w:val="009E1245"/>
    <w:rsid w:val="00A11E76"/>
    <w:rsid w:val="00A21883"/>
    <w:rsid w:val="00A24E5D"/>
    <w:rsid w:val="00A322A7"/>
    <w:rsid w:val="00A41896"/>
    <w:rsid w:val="00A50D08"/>
    <w:rsid w:val="00A87140"/>
    <w:rsid w:val="00AB1374"/>
    <w:rsid w:val="00AB4C12"/>
    <w:rsid w:val="00AB685E"/>
    <w:rsid w:val="00AB70BB"/>
    <w:rsid w:val="00AD420C"/>
    <w:rsid w:val="00AD7594"/>
    <w:rsid w:val="00AF37CA"/>
    <w:rsid w:val="00AF7444"/>
    <w:rsid w:val="00B1074E"/>
    <w:rsid w:val="00B36755"/>
    <w:rsid w:val="00B4173E"/>
    <w:rsid w:val="00B436EE"/>
    <w:rsid w:val="00B47692"/>
    <w:rsid w:val="00B60BBD"/>
    <w:rsid w:val="00B6205B"/>
    <w:rsid w:val="00B77D1B"/>
    <w:rsid w:val="00B8150F"/>
    <w:rsid w:val="00BE3D55"/>
    <w:rsid w:val="00C0491E"/>
    <w:rsid w:val="00C138B4"/>
    <w:rsid w:val="00C21B31"/>
    <w:rsid w:val="00C3476E"/>
    <w:rsid w:val="00C4370E"/>
    <w:rsid w:val="00C4586C"/>
    <w:rsid w:val="00C54A31"/>
    <w:rsid w:val="00C80858"/>
    <w:rsid w:val="00C87343"/>
    <w:rsid w:val="00CB234D"/>
    <w:rsid w:val="00CB330D"/>
    <w:rsid w:val="00CD0EE9"/>
    <w:rsid w:val="00CF7A8E"/>
    <w:rsid w:val="00D1606C"/>
    <w:rsid w:val="00D36510"/>
    <w:rsid w:val="00D57833"/>
    <w:rsid w:val="00D835B2"/>
    <w:rsid w:val="00D9434F"/>
    <w:rsid w:val="00DB00DA"/>
    <w:rsid w:val="00DB39D3"/>
    <w:rsid w:val="00DB4AE4"/>
    <w:rsid w:val="00DC6192"/>
    <w:rsid w:val="00DD393C"/>
    <w:rsid w:val="00DD5C8C"/>
    <w:rsid w:val="00DE53DB"/>
    <w:rsid w:val="00DE5B46"/>
    <w:rsid w:val="00DF38E2"/>
    <w:rsid w:val="00DF5906"/>
    <w:rsid w:val="00DF6594"/>
    <w:rsid w:val="00DF73C2"/>
    <w:rsid w:val="00E2648A"/>
    <w:rsid w:val="00E33EFF"/>
    <w:rsid w:val="00E3790E"/>
    <w:rsid w:val="00E6534A"/>
    <w:rsid w:val="00E8692B"/>
    <w:rsid w:val="00E91383"/>
    <w:rsid w:val="00EA60AD"/>
    <w:rsid w:val="00EA7DA2"/>
    <w:rsid w:val="00EC5CDC"/>
    <w:rsid w:val="00ED7BAF"/>
    <w:rsid w:val="00EE2E7B"/>
    <w:rsid w:val="00F148EA"/>
    <w:rsid w:val="00F23490"/>
    <w:rsid w:val="00F32768"/>
    <w:rsid w:val="00F32E34"/>
    <w:rsid w:val="00F459D8"/>
    <w:rsid w:val="00F46C8B"/>
    <w:rsid w:val="00F51729"/>
    <w:rsid w:val="00F5415C"/>
    <w:rsid w:val="00F80D15"/>
    <w:rsid w:val="00F87026"/>
    <w:rsid w:val="00FB283C"/>
    <w:rsid w:val="00FB4B48"/>
    <w:rsid w:val="00FE0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33584"/>
  <w15:chartTrackingRefBased/>
  <w15:docId w15:val="{57DC6EE6-61AB-419D-91B4-33BA0BE47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34D"/>
    <w:rPr>
      <w:lang w:val="tr-TR"/>
    </w:rPr>
  </w:style>
  <w:style w:type="paragraph" w:styleId="Heading1">
    <w:name w:val="heading 1"/>
    <w:basedOn w:val="Normal"/>
    <w:next w:val="Normal"/>
    <w:link w:val="Heading1Char"/>
    <w:uiPriority w:val="9"/>
    <w:qFormat/>
    <w:rsid w:val="00E37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7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7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0E"/>
    <w:rPr>
      <w:rFonts w:eastAsiaTheme="majorEastAsia" w:cstheme="majorBidi"/>
      <w:color w:val="272727" w:themeColor="text1" w:themeTint="D8"/>
    </w:rPr>
  </w:style>
  <w:style w:type="paragraph" w:styleId="Title">
    <w:name w:val="Title"/>
    <w:basedOn w:val="Normal"/>
    <w:next w:val="Normal"/>
    <w:link w:val="TitleChar"/>
    <w:uiPriority w:val="10"/>
    <w:qFormat/>
    <w:rsid w:val="00E37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0E"/>
    <w:pPr>
      <w:spacing w:before="160"/>
      <w:jc w:val="center"/>
    </w:pPr>
    <w:rPr>
      <w:i/>
      <w:iCs/>
      <w:color w:val="404040" w:themeColor="text1" w:themeTint="BF"/>
    </w:rPr>
  </w:style>
  <w:style w:type="character" w:customStyle="1" w:styleId="QuoteChar">
    <w:name w:val="Quote Char"/>
    <w:basedOn w:val="DefaultParagraphFont"/>
    <w:link w:val="Quote"/>
    <w:uiPriority w:val="29"/>
    <w:rsid w:val="00E3790E"/>
    <w:rPr>
      <w:i/>
      <w:iCs/>
      <w:color w:val="404040" w:themeColor="text1" w:themeTint="BF"/>
    </w:rPr>
  </w:style>
  <w:style w:type="paragraph" w:styleId="ListParagraph">
    <w:name w:val="List Paragraph"/>
    <w:basedOn w:val="Normal"/>
    <w:uiPriority w:val="34"/>
    <w:qFormat/>
    <w:rsid w:val="00E3790E"/>
    <w:pPr>
      <w:ind w:left="720"/>
      <w:contextualSpacing/>
    </w:pPr>
  </w:style>
  <w:style w:type="character" w:styleId="IntenseEmphasis">
    <w:name w:val="Intense Emphasis"/>
    <w:basedOn w:val="DefaultParagraphFont"/>
    <w:uiPriority w:val="21"/>
    <w:qFormat/>
    <w:rsid w:val="00E3790E"/>
    <w:rPr>
      <w:i/>
      <w:iCs/>
      <w:color w:val="0F4761" w:themeColor="accent1" w:themeShade="BF"/>
    </w:rPr>
  </w:style>
  <w:style w:type="paragraph" w:styleId="IntenseQuote">
    <w:name w:val="Intense Quote"/>
    <w:basedOn w:val="Normal"/>
    <w:next w:val="Normal"/>
    <w:link w:val="IntenseQuoteChar"/>
    <w:uiPriority w:val="30"/>
    <w:qFormat/>
    <w:rsid w:val="00E37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90E"/>
    <w:rPr>
      <w:i/>
      <w:iCs/>
      <w:color w:val="0F4761" w:themeColor="accent1" w:themeShade="BF"/>
    </w:rPr>
  </w:style>
  <w:style w:type="character" w:styleId="IntenseReference">
    <w:name w:val="Intense Reference"/>
    <w:basedOn w:val="DefaultParagraphFont"/>
    <w:uiPriority w:val="32"/>
    <w:qFormat/>
    <w:rsid w:val="00E3790E"/>
    <w:rPr>
      <w:b/>
      <w:bCs/>
      <w:smallCaps/>
      <w:color w:val="0F4761" w:themeColor="accent1" w:themeShade="BF"/>
      <w:spacing w:val="5"/>
    </w:rPr>
  </w:style>
  <w:style w:type="character" w:styleId="BookTitle">
    <w:name w:val="Book Title"/>
    <w:basedOn w:val="DefaultParagraphFont"/>
    <w:uiPriority w:val="33"/>
    <w:qFormat/>
    <w:rsid w:val="00267239"/>
    <w:rPr>
      <w:b/>
      <w:bCs/>
      <w:i/>
      <w:iCs/>
      <w:spacing w:val="5"/>
    </w:rPr>
  </w:style>
  <w:style w:type="paragraph" w:customStyle="1" w:styleId="DecimalAligned">
    <w:name w:val="Decimal Aligned"/>
    <w:basedOn w:val="Normal"/>
    <w:uiPriority w:val="40"/>
    <w:qFormat/>
    <w:rsid w:val="00403990"/>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403990"/>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403990"/>
    <w:rPr>
      <w:rFonts w:eastAsiaTheme="minorEastAsia" w:cs="Times New Roman"/>
      <w:kern w:val="0"/>
      <w:sz w:val="20"/>
      <w:szCs w:val="20"/>
      <w14:ligatures w14:val="none"/>
    </w:rPr>
  </w:style>
  <w:style w:type="character" w:styleId="SubtleEmphasis">
    <w:name w:val="Subtle Emphasis"/>
    <w:basedOn w:val="DefaultParagraphFont"/>
    <w:uiPriority w:val="19"/>
    <w:qFormat/>
    <w:rsid w:val="00403990"/>
    <w:rPr>
      <w:i/>
      <w:iCs/>
    </w:rPr>
  </w:style>
  <w:style w:type="table" w:styleId="LightShading-Accent1">
    <w:name w:val="Light Shading Accent 1"/>
    <w:basedOn w:val="TableNormal"/>
    <w:uiPriority w:val="60"/>
    <w:rsid w:val="00403990"/>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TOCHeading">
    <w:name w:val="TOC Heading"/>
    <w:basedOn w:val="Heading1"/>
    <w:next w:val="Normal"/>
    <w:uiPriority w:val="39"/>
    <w:unhideWhenUsed/>
    <w:qFormat/>
    <w:rsid w:val="00DE53D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E53DB"/>
    <w:pPr>
      <w:spacing w:after="100"/>
    </w:pPr>
  </w:style>
  <w:style w:type="paragraph" w:styleId="TOC2">
    <w:name w:val="toc 2"/>
    <w:basedOn w:val="Normal"/>
    <w:next w:val="Normal"/>
    <w:autoRedefine/>
    <w:uiPriority w:val="39"/>
    <w:unhideWhenUsed/>
    <w:rsid w:val="00DE53DB"/>
    <w:pPr>
      <w:spacing w:after="100"/>
      <w:ind w:left="240"/>
    </w:pPr>
    <w:rPr>
      <w:rFonts w:eastAsiaTheme="minorEastAsia"/>
      <w:lang w:val="en-US"/>
    </w:rPr>
  </w:style>
  <w:style w:type="paragraph" w:styleId="TOC3">
    <w:name w:val="toc 3"/>
    <w:basedOn w:val="Normal"/>
    <w:next w:val="Normal"/>
    <w:autoRedefine/>
    <w:uiPriority w:val="39"/>
    <w:unhideWhenUsed/>
    <w:rsid w:val="00DE53DB"/>
    <w:pPr>
      <w:spacing w:after="100"/>
      <w:ind w:left="480"/>
    </w:pPr>
    <w:rPr>
      <w:rFonts w:eastAsiaTheme="minorEastAsia"/>
      <w:lang w:val="en-US"/>
    </w:rPr>
  </w:style>
  <w:style w:type="paragraph" w:styleId="TOC4">
    <w:name w:val="toc 4"/>
    <w:basedOn w:val="Normal"/>
    <w:next w:val="Normal"/>
    <w:autoRedefine/>
    <w:uiPriority w:val="39"/>
    <w:unhideWhenUsed/>
    <w:rsid w:val="00DE53DB"/>
    <w:pPr>
      <w:spacing w:after="100"/>
      <w:ind w:left="720"/>
    </w:pPr>
    <w:rPr>
      <w:rFonts w:eastAsiaTheme="minorEastAsia"/>
      <w:lang w:val="en-US"/>
    </w:rPr>
  </w:style>
  <w:style w:type="paragraph" w:styleId="TOC5">
    <w:name w:val="toc 5"/>
    <w:basedOn w:val="Normal"/>
    <w:next w:val="Normal"/>
    <w:autoRedefine/>
    <w:uiPriority w:val="39"/>
    <w:unhideWhenUsed/>
    <w:rsid w:val="00DE53DB"/>
    <w:pPr>
      <w:spacing w:after="100"/>
      <w:ind w:left="960"/>
    </w:pPr>
    <w:rPr>
      <w:rFonts w:eastAsiaTheme="minorEastAsia"/>
      <w:lang w:val="en-US"/>
    </w:rPr>
  </w:style>
  <w:style w:type="paragraph" w:styleId="TOC6">
    <w:name w:val="toc 6"/>
    <w:basedOn w:val="Normal"/>
    <w:next w:val="Normal"/>
    <w:autoRedefine/>
    <w:uiPriority w:val="39"/>
    <w:unhideWhenUsed/>
    <w:rsid w:val="00DE53DB"/>
    <w:pPr>
      <w:spacing w:after="100"/>
      <w:ind w:left="1200"/>
    </w:pPr>
    <w:rPr>
      <w:rFonts w:eastAsiaTheme="minorEastAsia"/>
      <w:lang w:val="en-US"/>
    </w:rPr>
  </w:style>
  <w:style w:type="paragraph" w:styleId="TOC7">
    <w:name w:val="toc 7"/>
    <w:basedOn w:val="Normal"/>
    <w:next w:val="Normal"/>
    <w:autoRedefine/>
    <w:uiPriority w:val="39"/>
    <w:unhideWhenUsed/>
    <w:rsid w:val="00DE53DB"/>
    <w:pPr>
      <w:spacing w:after="100"/>
      <w:ind w:left="1440"/>
    </w:pPr>
    <w:rPr>
      <w:rFonts w:eastAsiaTheme="minorEastAsia"/>
      <w:lang w:val="en-US"/>
    </w:rPr>
  </w:style>
  <w:style w:type="paragraph" w:styleId="TOC8">
    <w:name w:val="toc 8"/>
    <w:basedOn w:val="Normal"/>
    <w:next w:val="Normal"/>
    <w:autoRedefine/>
    <w:uiPriority w:val="39"/>
    <w:unhideWhenUsed/>
    <w:rsid w:val="00DE53DB"/>
    <w:pPr>
      <w:spacing w:after="100"/>
      <w:ind w:left="1680"/>
    </w:pPr>
    <w:rPr>
      <w:rFonts w:eastAsiaTheme="minorEastAsia"/>
      <w:lang w:val="en-US"/>
    </w:rPr>
  </w:style>
  <w:style w:type="paragraph" w:styleId="TOC9">
    <w:name w:val="toc 9"/>
    <w:basedOn w:val="Normal"/>
    <w:next w:val="Normal"/>
    <w:autoRedefine/>
    <w:uiPriority w:val="39"/>
    <w:unhideWhenUsed/>
    <w:rsid w:val="00DE53DB"/>
    <w:pPr>
      <w:spacing w:after="100"/>
      <w:ind w:left="1920"/>
    </w:pPr>
    <w:rPr>
      <w:rFonts w:eastAsiaTheme="minorEastAsia"/>
      <w:lang w:val="en-US"/>
    </w:rPr>
  </w:style>
  <w:style w:type="character" w:styleId="Hyperlink">
    <w:name w:val="Hyperlink"/>
    <w:basedOn w:val="DefaultParagraphFont"/>
    <w:uiPriority w:val="99"/>
    <w:unhideWhenUsed/>
    <w:rsid w:val="00DE53DB"/>
    <w:rPr>
      <w:color w:val="467886" w:themeColor="hyperlink"/>
      <w:u w:val="single"/>
    </w:rPr>
  </w:style>
  <w:style w:type="character" w:styleId="UnresolvedMention">
    <w:name w:val="Unresolved Mention"/>
    <w:basedOn w:val="DefaultParagraphFont"/>
    <w:uiPriority w:val="99"/>
    <w:semiHidden/>
    <w:unhideWhenUsed/>
    <w:rsid w:val="00DE53DB"/>
    <w:rPr>
      <w:color w:val="605E5C"/>
      <w:shd w:val="clear" w:color="auto" w:fill="E1DFDD"/>
    </w:rPr>
  </w:style>
  <w:style w:type="paragraph" w:styleId="Header">
    <w:name w:val="header"/>
    <w:basedOn w:val="Normal"/>
    <w:link w:val="HeaderChar"/>
    <w:uiPriority w:val="99"/>
    <w:unhideWhenUsed/>
    <w:rsid w:val="003258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586A"/>
    <w:rPr>
      <w:lang w:val="tr-TR"/>
    </w:rPr>
  </w:style>
  <w:style w:type="paragraph" w:styleId="Footer">
    <w:name w:val="footer"/>
    <w:basedOn w:val="Normal"/>
    <w:link w:val="FooterChar"/>
    <w:uiPriority w:val="99"/>
    <w:unhideWhenUsed/>
    <w:rsid w:val="003258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586A"/>
    <w:rPr>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75229">
      <w:bodyDiv w:val="1"/>
      <w:marLeft w:val="0"/>
      <w:marRight w:val="0"/>
      <w:marTop w:val="0"/>
      <w:marBottom w:val="0"/>
      <w:divBdr>
        <w:top w:val="none" w:sz="0" w:space="0" w:color="auto"/>
        <w:left w:val="none" w:sz="0" w:space="0" w:color="auto"/>
        <w:bottom w:val="none" w:sz="0" w:space="0" w:color="auto"/>
        <w:right w:val="none" w:sz="0" w:space="0" w:color="auto"/>
      </w:divBdr>
    </w:div>
    <w:div w:id="29649853">
      <w:bodyDiv w:val="1"/>
      <w:marLeft w:val="0"/>
      <w:marRight w:val="0"/>
      <w:marTop w:val="0"/>
      <w:marBottom w:val="0"/>
      <w:divBdr>
        <w:top w:val="none" w:sz="0" w:space="0" w:color="auto"/>
        <w:left w:val="none" w:sz="0" w:space="0" w:color="auto"/>
        <w:bottom w:val="none" w:sz="0" w:space="0" w:color="auto"/>
        <w:right w:val="none" w:sz="0" w:space="0" w:color="auto"/>
      </w:divBdr>
    </w:div>
    <w:div w:id="35470519">
      <w:bodyDiv w:val="1"/>
      <w:marLeft w:val="0"/>
      <w:marRight w:val="0"/>
      <w:marTop w:val="0"/>
      <w:marBottom w:val="0"/>
      <w:divBdr>
        <w:top w:val="none" w:sz="0" w:space="0" w:color="auto"/>
        <w:left w:val="none" w:sz="0" w:space="0" w:color="auto"/>
        <w:bottom w:val="none" w:sz="0" w:space="0" w:color="auto"/>
        <w:right w:val="none" w:sz="0" w:space="0" w:color="auto"/>
      </w:divBdr>
      <w:divsChild>
        <w:div w:id="678431574">
          <w:marLeft w:val="0"/>
          <w:marRight w:val="0"/>
          <w:marTop w:val="240"/>
          <w:marBottom w:val="240"/>
          <w:divBdr>
            <w:top w:val="single" w:sz="2" w:space="0" w:color="auto"/>
            <w:left w:val="single" w:sz="2" w:space="0" w:color="auto"/>
            <w:bottom w:val="single" w:sz="2" w:space="0" w:color="auto"/>
            <w:right w:val="single" w:sz="2" w:space="0" w:color="auto"/>
          </w:divBdr>
          <w:divsChild>
            <w:div w:id="1285891512">
              <w:marLeft w:val="0"/>
              <w:marRight w:val="0"/>
              <w:marTop w:val="0"/>
              <w:marBottom w:val="0"/>
              <w:divBdr>
                <w:top w:val="single" w:sz="6" w:space="0" w:color="auto"/>
                <w:left w:val="single" w:sz="6" w:space="0" w:color="auto"/>
                <w:bottom w:val="single" w:sz="6" w:space="0" w:color="auto"/>
                <w:right w:val="single" w:sz="6" w:space="0" w:color="auto"/>
              </w:divBdr>
            </w:div>
          </w:divsChild>
        </w:div>
        <w:div w:id="906189852">
          <w:marLeft w:val="0"/>
          <w:marRight w:val="0"/>
          <w:marTop w:val="240"/>
          <w:marBottom w:val="240"/>
          <w:divBdr>
            <w:top w:val="single" w:sz="2" w:space="0" w:color="auto"/>
            <w:left w:val="single" w:sz="2" w:space="0" w:color="auto"/>
            <w:bottom w:val="single" w:sz="2" w:space="0" w:color="auto"/>
            <w:right w:val="single" w:sz="2" w:space="0" w:color="auto"/>
          </w:divBdr>
          <w:divsChild>
            <w:div w:id="814446071">
              <w:marLeft w:val="0"/>
              <w:marRight w:val="0"/>
              <w:marTop w:val="0"/>
              <w:marBottom w:val="0"/>
              <w:divBdr>
                <w:top w:val="single" w:sz="6" w:space="0" w:color="auto"/>
                <w:left w:val="single" w:sz="6" w:space="0" w:color="auto"/>
                <w:bottom w:val="single" w:sz="6" w:space="0" w:color="auto"/>
                <w:right w:val="single" w:sz="6" w:space="0" w:color="auto"/>
              </w:divBdr>
            </w:div>
          </w:divsChild>
        </w:div>
        <w:div w:id="1130630615">
          <w:marLeft w:val="0"/>
          <w:marRight w:val="0"/>
          <w:marTop w:val="240"/>
          <w:marBottom w:val="240"/>
          <w:divBdr>
            <w:top w:val="single" w:sz="2" w:space="0" w:color="auto"/>
            <w:left w:val="single" w:sz="2" w:space="0" w:color="auto"/>
            <w:bottom w:val="single" w:sz="2" w:space="0" w:color="auto"/>
            <w:right w:val="single" w:sz="2" w:space="0" w:color="auto"/>
          </w:divBdr>
          <w:divsChild>
            <w:div w:id="793673081">
              <w:marLeft w:val="0"/>
              <w:marRight w:val="0"/>
              <w:marTop w:val="0"/>
              <w:marBottom w:val="0"/>
              <w:divBdr>
                <w:top w:val="single" w:sz="6" w:space="0" w:color="auto"/>
                <w:left w:val="single" w:sz="6" w:space="0" w:color="auto"/>
                <w:bottom w:val="single" w:sz="6" w:space="0" w:color="auto"/>
                <w:right w:val="single" w:sz="6" w:space="0" w:color="auto"/>
              </w:divBdr>
            </w:div>
          </w:divsChild>
        </w:div>
        <w:div w:id="1575122262">
          <w:marLeft w:val="0"/>
          <w:marRight w:val="0"/>
          <w:marTop w:val="240"/>
          <w:marBottom w:val="240"/>
          <w:divBdr>
            <w:top w:val="single" w:sz="2" w:space="0" w:color="auto"/>
            <w:left w:val="single" w:sz="2" w:space="0" w:color="auto"/>
            <w:bottom w:val="single" w:sz="2" w:space="0" w:color="auto"/>
            <w:right w:val="single" w:sz="2" w:space="0" w:color="auto"/>
          </w:divBdr>
          <w:divsChild>
            <w:div w:id="1672373353">
              <w:marLeft w:val="0"/>
              <w:marRight w:val="0"/>
              <w:marTop w:val="0"/>
              <w:marBottom w:val="0"/>
              <w:divBdr>
                <w:top w:val="single" w:sz="2" w:space="0" w:color="auto"/>
                <w:left w:val="single" w:sz="2" w:space="0" w:color="auto"/>
                <w:bottom w:val="single" w:sz="2" w:space="0" w:color="auto"/>
                <w:right w:val="single" w:sz="2" w:space="0" w:color="auto"/>
              </w:divBdr>
              <w:divsChild>
                <w:div w:id="2088727906">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 w:id="1915776378">
          <w:marLeft w:val="0"/>
          <w:marRight w:val="0"/>
          <w:marTop w:val="240"/>
          <w:marBottom w:val="240"/>
          <w:divBdr>
            <w:top w:val="single" w:sz="2" w:space="0" w:color="auto"/>
            <w:left w:val="single" w:sz="2" w:space="0" w:color="auto"/>
            <w:bottom w:val="single" w:sz="2" w:space="0" w:color="auto"/>
            <w:right w:val="single" w:sz="2" w:space="0" w:color="auto"/>
          </w:divBdr>
          <w:divsChild>
            <w:div w:id="53548480">
              <w:marLeft w:val="0"/>
              <w:marRight w:val="0"/>
              <w:marTop w:val="0"/>
              <w:marBottom w:val="0"/>
              <w:divBdr>
                <w:top w:val="single" w:sz="6" w:space="0" w:color="auto"/>
                <w:left w:val="single" w:sz="6" w:space="0" w:color="auto"/>
                <w:bottom w:val="single" w:sz="6" w:space="0" w:color="auto"/>
                <w:right w:val="single" w:sz="6" w:space="0" w:color="auto"/>
              </w:divBdr>
            </w:div>
          </w:divsChild>
        </w:div>
        <w:div w:id="1987859721">
          <w:marLeft w:val="0"/>
          <w:marRight w:val="0"/>
          <w:marTop w:val="240"/>
          <w:marBottom w:val="240"/>
          <w:divBdr>
            <w:top w:val="single" w:sz="2" w:space="0" w:color="auto"/>
            <w:left w:val="single" w:sz="2" w:space="0" w:color="auto"/>
            <w:bottom w:val="single" w:sz="2" w:space="0" w:color="auto"/>
            <w:right w:val="single" w:sz="2" w:space="0" w:color="auto"/>
          </w:divBdr>
          <w:divsChild>
            <w:div w:id="155919765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49312316">
      <w:bodyDiv w:val="1"/>
      <w:marLeft w:val="0"/>
      <w:marRight w:val="0"/>
      <w:marTop w:val="0"/>
      <w:marBottom w:val="0"/>
      <w:divBdr>
        <w:top w:val="none" w:sz="0" w:space="0" w:color="auto"/>
        <w:left w:val="none" w:sz="0" w:space="0" w:color="auto"/>
        <w:bottom w:val="none" w:sz="0" w:space="0" w:color="auto"/>
        <w:right w:val="none" w:sz="0" w:space="0" w:color="auto"/>
      </w:divBdr>
    </w:div>
    <w:div w:id="54545308">
      <w:bodyDiv w:val="1"/>
      <w:marLeft w:val="0"/>
      <w:marRight w:val="0"/>
      <w:marTop w:val="0"/>
      <w:marBottom w:val="0"/>
      <w:divBdr>
        <w:top w:val="none" w:sz="0" w:space="0" w:color="auto"/>
        <w:left w:val="none" w:sz="0" w:space="0" w:color="auto"/>
        <w:bottom w:val="none" w:sz="0" w:space="0" w:color="auto"/>
        <w:right w:val="none" w:sz="0" w:space="0" w:color="auto"/>
      </w:divBdr>
    </w:div>
    <w:div w:id="109279012">
      <w:bodyDiv w:val="1"/>
      <w:marLeft w:val="0"/>
      <w:marRight w:val="0"/>
      <w:marTop w:val="0"/>
      <w:marBottom w:val="0"/>
      <w:divBdr>
        <w:top w:val="none" w:sz="0" w:space="0" w:color="auto"/>
        <w:left w:val="none" w:sz="0" w:space="0" w:color="auto"/>
        <w:bottom w:val="none" w:sz="0" w:space="0" w:color="auto"/>
        <w:right w:val="none" w:sz="0" w:space="0" w:color="auto"/>
      </w:divBdr>
      <w:divsChild>
        <w:div w:id="2134011231">
          <w:marLeft w:val="0"/>
          <w:marRight w:val="0"/>
          <w:marTop w:val="240"/>
          <w:marBottom w:val="240"/>
          <w:divBdr>
            <w:top w:val="single" w:sz="2" w:space="0" w:color="auto"/>
            <w:left w:val="single" w:sz="2" w:space="0" w:color="auto"/>
            <w:bottom w:val="single" w:sz="2" w:space="0" w:color="auto"/>
            <w:right w:val="single" w:sz="2" w:space="0" w:color="auto"/>
          </w:divBdr>
          <w:divsChild>
            <w:div w:id="102967251">
              <w:marLeft w:val="0"/>
              <w:marRight w:val="0"/>
              <w:marTop w:val="0"/>
              <w:marBottom w:val="0"/>
              <w:divBdr>
                <w:top w:val="single" w:sz="2" w:space="0" w:color="auto"/>
                <w:left w:val="single" w:sz="2" w:space="0" w:color="auto"/>
                <w:bottom w:val="single" w:sz="2" w:space="0" w:color="auto"/>
                <w:right w:val="single" w:sz="2" w:space="0" w:color="auto"/>
              </w:divBdr>
              <w:divsChild>
                <w:div w:id="264920758">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sChild>
    </w:div>
    <w:div w:id="133301061">
      <w:bodyDiv w:val="1"/>
      <w:marLeft w:val="0"/>
      <w:marRight w:val="0"/>
      <w:marTop w:val="0"/>
      <w:marBottom w:val="0"/>
      <w:divBdr>
        <w:top w:val="none" w:sz="0" w:space="0" w:color="auto"/>
        <w:left w:val="none" w:sz="0" w:space="0" w:color="auto"/>
        <w:bottom w:val="none" w:sz="0" w:space="0" w:color="auto"/>
        <w:right w:val="none" w:sz="0" w:space="0" w:color="auto"/>
      </w:divBdr>
    </w:div>
    <w:div w:id="144014209">
      <w:bodyDiv w:val="1"/>
      <w:marLeft w:val="0"/>
      <w:marRight w:val="0"/>
      <w:marTop w:val="0"/>
      <w:marBottom w:val="0"/>
      <w:divBdr>
        <w:top w:val="none" w:sz="0" w:space="0" w:color="auto"/>
        <w:left w:val="none" w:sz="0" w:space="0" w:color="auto"/>
        <w:bottom w:val="none" w:sz="0" w:space="0" w:color="auto"/>
        <w:right w:val="none" w:sz="0" w:space="0" w:color="auto"/>
      </w:divBdr>
    </w:div>
    <w:div w:id="169949428">
      <w:bodyDiv w:val="1"/>
      <w:marLeft w:val="0"/>
      <w:marRight w:val="0"/>
      <w:marTop w:val="0"/>
      <w:marBottom w:val="0"/>
      <w:divBdr>
        <w:top w:val="none" w:sz="0" w:space="0" w:color="auto"/>
        <w:left w:val="none" w:sz="0" w:space="0" w:color="auto"/>
        <w:bottom w:val="none" w:sz="0" w:space="0" w:color="auto"/>
        <w:right w:val="none" w:sz="0" w:space="0" w:color="auto"/>
      </w:divBdr>
    </w:div>
    <w:div w:id="203256689">
      <w:bodyDiv w:val="1"/>
      <w:marLeft w:val="0"/>
      <w:marRight w:val="0"/>
      <w:marTop w:val="0"/>
      <w:marBottom w:val="0"/>
      <w:divBdr>
        <w:top w:val="none" w:sz="0" w:space="0" w:color="auto"/>
        <w:left w:val="none" w:sz="0" w:space="0" w:color="auto"/>
        <w:bottom w:val="none" w:sz="0" w:space="0" w:color="auto"/>
        <w:right w:val="none" w:sz="0" w:space="0" w:color="auto"/>
      </w:divBdr>
      <w:divsChild>
        <w:div w:id="660351613">
          <w:marLeft w:val="0"/>
          <w:marRight w:val="0"/>
          <w:marTop w:val="240"/>
          <w:marBottom w:val="240"/>
          <w:divBdr>
            <w:top w:val="single" w:sz="2" w:space="0" w:color="auto"/>
            <w:left w:val="single" w:sz="2" w:space="0" w:color="auto"/>
            <w:bottom w:val="single" w:sz="2" w:space="0" w:color="auto"/>
            <w:right w:val="single" w:sz="2" w:space="0" w:color="auto"/>
          </w:divBdr>
          <w:divsChild>
            <w:div w:id="1994873550">
              <w:marLeft w:val="0"/>
              <w:marRight w:val="0"/>
              <w:marTop w:val="0"/>
              <w:marBottom w:val="0"/>
              <w:divBdr>
                <w:top w:val="single" w:sz="2" w:space="0" w:color="auto"/>
                <w:left w:val="single" w:sz="2" w:space="0" w:color="auto"/>
                <w:bottom w:val="single" w:sz="2" w:space="0" w:color="auto"/>
                <w:right w:val="single" w:sz="2" w:space="0" w:color="auto"/>
              </w:divBdr>
              <w:divsChild>
                <w:div w:id="478767458">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 w:id="1894386181">
          <w:marLeft w:val="0"/>
          <w:marRight w:val="0"/>
          <w:marTop w:val="240"/>
          <w:marBottom w:val="240"/>
          <w:divBdr>
            <w:top w:val="single" w:sz="2" w:space="0" w:color="auto"/>
            <w:left w:val="single" w:sz="2" w:space="0" w:color="auto"/>
            <w:bottom w:val="single" w:sz="2" w:space="0" w:color="auto"/>
            <w:right w:val="single" w:sz="2" w:space="0" w:color="auto"/>
          </w:divBdr>
          <w:divsChild>
            <w:div w:id="160067793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215167707">
      <w:bodyDiv w:val="1"/>
      <w:marLeft w:val="0"/>
      <w:marRight w:val="0"/>
      <w:marTop w:val="0"/>
      <w:marBottom w:val="0"/>
      <w:divBdr>
        <w:top w:val="none" w:sz="0" w:space="0" w:color="auto"/>
        <w:left w:val="none" w:sz="0" w:space="0" w:color="auto"/>
        <w:bottom w:val="none" w:sz="0" w:space="0" w:color="auto"/>
        <w:right w:val="none" w:sz="0" w:space="0" w:color="auto"/>
      </w:divBdr>
      <w:divsChild>
        <w:div w:id="840583110">
          <w:marLeft w:val="0"/>
          <w:marRight w:val="0"/>
          <w:marTop w:val="0"/>
          <w:marBottom w:val="0"/>
          <w:divBdr>
            <w:top w:val="single" w:sz="2" w:space="0" w:color="auto"/>
            <w:left w:val="single" w:sz="2" w:space="0" w:color="auto"/>
            <w:bottom w:val="single" w:sz="2" w:space="0" w:color="auto"/>
            <w:right w:val="single" w:sz="2" w:space="0" w:color="auto"/>
          </w:divBdr>
          <w:divsChild>
            <w:div w:id="1247349735">
              <w:marLeft w:val="0"/>
              <w:marRight w:val="0"/>
              <w:marTop w:val="0"/>
              <w:marBottom w:val="0"/>
              <w:divBdr>
                <w:top w:val="single" w:sz="2" w:space="0" w:color="auto"/>
                <w:left w:val="single" w:sz="2" w:space="0" w:color="auto"/>
                <w:bottom w:val="single" w:sz="2" w:space="0" w:color="auto"/>
                <w:right w:val="single" w:sz="2" w:space="0" w:color="auto"/>
              </w:divBdr>
              <w:divsChild>
                <w:div w:id="610672517">
                  <w:marLeft w:val="0"/>
                  <w:marRight w:val="0"/>
                  <w:marTop w:val="0"/>
                  <w:marBottom w:val="0"/>
                  <w:divBdr>
                    <w:top w:val="single" w:sz="2" w:space="0" w:color="auto"/>
                    <w:left w:val="single" w:sz="2" w:space="0" w:color="auto"/>
                    <w:bottom w:val="single" w:sz="2" w:space="0" w:color="auto"/>
                    <w:right w:val="single" w:sz="2" w:space="0" w:color="auto"/>
                  </w:divBdr>
                  <w:divsChild>
                    <w:div w:id="356585874">
                      <w:marLeft w:val="0"/>
                      <w:marRight w:val="0"/>
                      <w:marTop w:val="0"/>
                      <w:marBottom w:val="0"/>
                      <w:divBdr>
                        <w:top w:val="single" w:sz="2" w:space="0" w:color="auto"/>
                        <w:left w:val="single" w:sz="2" w:space="0" w:color="auto"/>
                        <w:bottom w:val="single" w:sz="2" w:space="0" w:color="auto"/>
                        <w:right w:val="single" w:sz="2" w:space="0" w:color="auto"/>
                      </w:divBdr>
                      <w:divsChild>
                        <w:div w:id="1071579403">
                          <w:marLeft w:val="0"/>
                          <w:marRight w:val="0"/>
                          <w:marTop w:val="0"/>
                          <w:marBottom w:val="0"/>
                          <w:divBdr>
                            <w:top w:val="single" w:sz="2" w:space="0" w:color="auto"/>
                            <w:left w:val="single" w:sz="2" w:space="0" w:color="auto"/>
                            <w:bottom w:val="single" w:sz="2" w:space="0" w:color="auto"/>
                            <w:right w:val="single" w:sz="2" w:space="0" w:color="auto"/>
                          </w:divBdr>
                          <w:divsChild>
                            <w:div w:id="1748527954">
                              <w:marLeft w:val="0"/>
                              <w:marRight w:val="0"/>
                              <w:marTop w:val="0"/>
                              <w:marBottom w:val="0"/>
                              <w:divBdr>
                                <w:top w:val="single" w:sz="2" w:space="0" w:color="auto"/>
                                <w:left w:val="single" w:sz="2" w:space="0" w:color="auto"/>
                                <w:bottom w:val="single" w:sz="2" w:space="0" w:color="auto"/>
                                <w:right w:val="single" w:sz="2" w:space="0" w:color="auto"/>
                              </w:divBdr>
                              <w:divsChild>
                                <w:div w:id="328145878">
                                  <w:marLeft w:val="0"/>
                                  <w:marRight w:val="0"/>
                                  <w:marTop w:val="0"/>
                                  <w:marBottom w:val="0"/>
                                  <w:divBdr>
                                    <w:top w:val="single" w:sz="2" w:space="0" w:color="auto"/>
                                    <w:left w:val="single" w:sz="2" w:space="0" w:color="auto"/>
                                    <w:bottom w:val="single" w:sz="2" w:space="0" w:color="auto"/>
                                    <w:right w:val="single" w:sz="2" w:space="0" w:color="auto"/>
                                  </w:divBdr>
                                  <w:divsChild>
                                    <w:div w:id="207492">
                                      <w:marLeft w:val="0"/>
                                      <w:marRight w:val="0"/>
                                      <w:marTop w:val="0"/>
                                      <w:marBottom w:val="0"/>
                                      <w:divBdr>
                                        <w:top w:val="single" w:sz="2" w:space="0" w:color="auto"/>
                                        <w:left w:val="single" w:sz="2" w:space="0" w:color="auto"/>
                                        <w:bottom w:val="single" w:sz="2" w:space="0" w:color="auto"/>
                                        <w:right w:val="single" w:sz="2" w:space="0" w:color="auto"/>
                                      </w:divBdr>
                                      <w:divsChild>
                                        <w:div w:id="1927687228">
                                          <w:marLeft w:val="0"/>
                                          <w:marRight w:val="0"/>
                                          <w:marTop w:val="0"/>
                                          <w:marBottom w:val="0"/>
                                          <w:divBdr>
                                            <w:top w:val="single" w:sz="2" w:space="0" w:color="auto"/>
                                            <w:left w:val="single" w:sz="2" w:space="0" w:color="auto"/>
                                            <w:bottom w:val="single" w:sz="2" w:space="0" w:color="auto"/>
                                            <w:right w:val="single" w:sz="2" w:space="0" w:color="auto"/>
                                          </w:divBdr>
                                          <w:divsChild>
                                            <w:div w:id="50468731">
                                              <w:marLeft w:val="0"/>
                                              <w:marRight w:val="0"/>
                                              <w:marTop w:val="240"/>
                                              <w:marBottom w:val="240"/>
                                              <w:divBdr>
                                                <w:top w:val="single" w:sz="2" w:space="0" w:color="auto"/>
                                                <w:left w:val="single" w:sz="2" w:space="0" w:color="auto"/>
                                                <w:bottom w:val="single" w:sz="2" w:space="0" w:color="auto"/>
                                                <w:right w:val="single" w:sz="2" w:space="0" w:color="auto"/>
                                              </w:divBdr>
                                              <w:divsChild>
                                                <w:div w:id="1337924149">
                                                  <w:marLeft w:val="0"/>
                                                  <w:marRight w:val="0"/>
                                                  <w:marTop w:val="0"/>
                                                  <w:marBottom w:val="0"/>
                                                  <w:divBdr>
                                                    <w:top w:val="single" w:sz="6" w:space="0" w:color="auto"/>
                                                    <w:left w:val="single" w:sz="6" w:space="0" w:color="auto"/>
                                                    <w:bottom w:val="single" w:sz="6" w:space="0" w:color="auto"/>
                                                    <w:right w:val="single" w:sz="6" w:space="0" w:color="auto"/>
                                                  </w:divBdr>
                                                </w:div>
                                              </w:divsChild>
                                            </w:div>
                                            <w:div w:id="65802841">
                                              <w:marLeft w:val="0"/>
                                              <w:marRight w:val="0"/>
                                              <w:marTop w:val="240"/>
                                              <w:marBottom w:val="240"/>
                                              <w:divBdr>
                                                <w:top w:val="single" w:sz="2" w:space="0" w:color="auto"/>
                                                <w:left w:val="single" w:sz="2" w:space="0" w:color="auto"/>
                                                <w:bottom w:val="single" w:sz="2" w:space="0" w:color="auto"/>
                                                <w:right w:val="single" w:sz="2" w:space="0" w:color="auto"/>
                                              </w:divBdr>
                                              <w:divsChild>
                                                <w:div w:id="100955969">
                                                  <w:marLeft w:val="0"/>
                                                  <w:marRight w:val="0"/>
                                                  <w:marTop w:val="0"/>
                                                  <w:marBottom w:val="0"/>
                                                  <w:divBdr>
                                                    <w:top w:val="single" w:sz="2" w:space="0" w:color="auto"/>
                                                    <w:left w:val="single" w:sz="2" w:space="0" w:color="auto"/>
                                                    <w:bottom w:val="single" w:sz="2" w:space="0" w:color="auto"/>
                                                    <w:right w:val="single" w:sz="2" w:space="0" w:color="auto"/>
                                                  </w:divBdr>
                                                  <w:divsChild>
                                                    <w:div w:id="440539525">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 w:id="504780354">
                                              <w:marLeft w:val="0"/>
                                              <w:marRight w:val="0"/>
                                              <w:marTop w:val="240"/>
                                              <w:marBottom w:val="240"/>
                                              <w:divBdr>
                                                <w:top w:val="single" w:sz="2" w:space="0" w:color="auto"/>
                                                <w:left w:val="single" w:sz="2" w:space="0" w:color="auto"/>
                                                <w:bottom w:val="single" w:sz="2" w:space="0" w:color="auto"/>
                                                <w:right w:val="single" w:sz="2" w:space="0" w:color="auto"/>
                                              </w:divBdr>
                                              <w:divsChild>
                                                <w:div w:id="696590025">
                                                  <w:marLeft w:val="0"/>
                                                  <w:marRight w:val="0"/>
                                                  <w:marTop w:val="0"/>
                                                  <w:marBottom w:val="0"/>
                                                  <w:divBdr>
                                                    <w:top w:val="single" w:sz="6" w:space="0" w:color="auto"/>
                                                    <w:left w:val="single" w:sz="6" w:space="0" w:color="auto"/>
                                                    <w:bottom w:val="single" w:sz="6" w:space="0" w:color="auto"/>
                                                    <w:right w:val="single" w:sz="6" w:space="0" w:color="auto"/>
                                                  </w:divBdr>
                                                </w:div>
                                              </w:divsChild>
                                            </w:div>
                                            <w:div w:id="598833006">
                                              <w:marLeft w:val="0"/>
                                              <w:marRight w:val="0"/>
                                              <w:marTop w:val="240"/>
                                              <w:marBottom w:val="240"/>
                                              <w:divBdr>
                                                <w:top w:val="single" w:sz="2" w:space="0" w:color="auto"/>
                                                <w:left w:val="single" w:sz="2" w:space="0" w:color="auto"/>
                                                <w:bottom w:val="single" w:sz="2" w:space="0" w:color="auto"/>
                                                <w:right w:val="single" w:sz="2" w:space="0" w:color="auto"/>
                                              </w:divBdr>
                                              <w:divsChild>
                                                <w:div w:id="1866793485">
                                                  <w:marLeft w:val="0"/>
                                                  <w:marRight w:val="0"/>
                                                  <w:marTop w:val="0"/>
                                                  <w:marBottom w:val="0"/>
                                                  <w:divBdr>
                                                    <w:top w:val="single" w:sz="6" w:space="0" w:color="auto"/>
                                                    <w:left w:val="single" w:sz="6" w:space="0" w:color="auto"/>
                                                    <w:bottom w:val="single" w:sz="6" w:space="0" w:color="auto"/>
                                                    <w:right w:val="single" w:sz="6" w:space="0" w:color="auto"/>
                                                  </w:divBdr>
                                                </w:div>
                                              </w:divsChild>
                                            </w:div>
                                            <w:div w:id="1315259191">
                                              <w:marLeft w:val="0"/>
                                              <w:marRight w:val="0"/>
                                              <w:marTop w:val="240"/>
                                              <w:marBottom w:val="240"/>
                                              <w:divBdr>
                                                <w:top w:val="single" w:sz="2" w:space="0" w:color="auto"/>
                                                <w:left w:val="single" w:sz="2" w:space="0" w:color="auto"/>
                                                <w:bottom w:val="single" w:sz="2" w:space="0" w:color="auto"/>
                                                <w:right w:val="single" w:sz="2" w:space="0" w:color="auto"/>
                                              </w:divBdr>
                                              <w:divsChild>
                                                <w:div w:id="189606593">
                                                  <w:marLeft w:val="0"/>
                                                  <w:marRight w:val="0"/>
                                                  <w:marTop w:val="0"/>
                                                  <w:marBottom w:val="0"/>
                                                  <w:divBdr>
                                                    <w:top w:val="single" w:sz="6" w:space="0" w:color="auto"/>
                                                    <w:left w:val="single" w:sz="6" w:space="0" w:color="auto"/>
                                                    <w:bottom w:val="single" w:sz="6" w:space="0" w:color="auto"/>
                                                    <w:right w:val="single" w:sz="6" w:space="0" w:color="auto"/>
                                                  </w:divBdr>
                                                </w:div>
                                              </w:divsChild>
                                            </w:div>
                                            <w:div w:id="1402143148">
                                              <w:marLeft w:val="0"/>
                                              <w:marRight w:val="0"/>
                                              <w:marTop w:val="240"/>
                                              <w:marBottom w:val="240"/>
                                              <w:divBdr>
                                                <w:top w:val="single" w:sz="2" w:space="0" w:color="auto"/>
                                                <w:left w:val="single" w:sz="2" w:space="0" w:color="auto"/>
                                                <w:bottom w:val="single" w:sz="2" w:space="0" w:color="auto"/>
                                                <w:right w:val="single" w:sz="2" w:space="0" w:color="auto"/>
                                              </w:divBdr>
                                              <w:divsChild>
                                                <w:div w:id="44305164">
                                                  <w:marLeft w:val="0"/>
                                                  <w:marRight w:val="0"/>
                                                  <w:marTop w:val="0"/>
                                                  <w:marBottom w:val="0"/>
                                                  <w:divBdr>
                                                    <w:top w:val="single" w:sz="6" w:space="0" w:color="auto"/>
                                                    <w:left w:val="single" w:sz="6" w:space="0" w:color="auto"/>
                                                    <w:bottom w:val="single" w:sz="6" w:space="0" w:color="auto"/>
                                                    <w:right w:val="single" w:sz="6" w:space="0" w:color="auto"/>
                                                  </w:divBdr>
                                                </w:div>
                                              </w:divsChild>
                                            </w:div>
                                            <w:div w:id="1713844535">
                                              <w:marLeft w:val="0"/>
                                              <w:marRight w:val="0"/>
                                              <w:marTop w:val="240"/>
                                              <w:marBottom w:val="240"/>
                                              <w:divBdr>
                                                <w:top w:val="single" w:sz="2" w:space="0" w:color="auto"/>
                                                <w:left w:val="single" w:sz="2" w:space="0" w:color="auto"/>
                                                <w:bottom w:val="single" w:sz="2" w:space="0" w:color="auto"/>
                                                <w:right w:val="single" w:sz="2" w:space="0" w:color="auto"/>
                                              </w:divBdr>
                                              <w:divsChild>
                                                <w:div w:id="164924135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 w:id="2119719443">
          <w:marLeft w:val="0"/>
          <w:marRight w:val="0"/>
          <w:marTop w:val="0"/>
          <w:marBottom w:val="0"/>
          <w:divBdr>
            <w:top w:val="single" w:sz="2" w:space="0" w:color="auto"/>
            <w:left w:val="single" w:sz="2" w:space="0" w:color="auto"/>
            <w:bottom w:val="single" w:sz="2" w:space="0" w:color="auto"/>
            <w:right w:val="single" w:sz="2" w:space="0" w:color="auto"/>
          </w:divBdr>
          <w:divsChild>
            <w:div w:id="760368420">
              <w:marLeft w:val="0"/>
              <w:marRight w:val="0"/>
              <w:marTop w:val="0"/>
              <w:marBottom w:val="0"/>
              <w:divBdr>
                <w:top w:val="single" w:sz="2" w:space="0" w:color="auto"/>
                <w:left w:val="single" w:sz="2" w:space="0" w:color="auto"/>
                <w:bottom w:val="single" w:sz="2" w:space="0" w:color="auto"/>
                <w:right w:val="single" w:sz="2" w:space="0" w:color="auto"/>
              </w:divBdr>
              <w:divsChild>
                <w:div w:id="25253995">
                  <w:marLeft w:val="0"/>
                  <w:marRight w:val="0"/>
                  <w:marTop w:val="0"/>
                  <w:marBottom w:val="0"/>
                  <w:divBdr>
                    <w:top w:val="single" w:sz="2" w:space="0" w:color="auto"/>
                    <w:left w:val="single" w:sz="2" w:space="0" w:color="auto"/>
                    <w:bottom w:val="single" w:sz="2" w:space="0" w:color="auto"/>
                    <w:right w:val="single" w:sz="2" w:space="0" w:color="auto"/>
                  </w:divBdr>
                  <w:divsChild>
                    <w:div w:id="613483427">
                      <w:marLeft w:val="0"/>
                      <w:marRight w:val="0"/>
                      <w:marTop w:val="0"/>
                      <w:marBottom w:val="0"/>
                      <w:divBdr>
                        <w:top w:val="single" w:sz="2" w:space="0" w:color="auto"/>
                        <w:left w:val="single" w:sz="2" w:space="0" w:color="auto"/>
                        <w:bottom w:val="single" w:sz="2" w:space="0" w:color="auto"/>
                        <w:right w:val="single" w:sz="2" w:space="0" w:color="auto"/>
                      </w:divBdr>
                      <w:divsChild>
                        <w:div w:id="1956205515">
                          <w:marLeft w:val="0"/>
                          <w:marRight w:val="0"/>
                          <w:marTop w:val="0"/>
                          <w:marBottom w:val="0"/>
                          <w:divBdr>
                            <w:top w:val="single" w:sz="2" w:space="0" w:color="auto"/>
                            <w:left w:val="single" w:sz="2" w:space="0" w:color="auto"/>
                            <w:bottom w:val="single" w:sz="2" w:space="0" w:color="auto"/>
                            <w:right w:val="single" w:sz="2" w:space="0" w:color="auto"/>
                          </w:divBdr>
                          <w:divsChild>
                            <w:div w:id="1195997355">
                              <w:marLeft w:val="0"/>
                              <w:marRight w:val="0"/>
                              <w:marTop w:val="0"/>
                              <w:marBottom w:val="0"/>
                              <w:divBdr>
                                <w:top w:val="single" w:sz="2" w:space="0" w:color="auto"/>
                                <w:left w:val="single" w:sz="2" w:space="0" w:color="auto"/>
                                <w:bottom w:val="single" w:sz="2" w:space="0" w:color="auto"/>
                                <w:right w:val="single" w:sz="2" w:space="0" w:color="auto"/>
                              </w:divBdr>
                              <w:divsChild>
                                <w:div w:id="1996908286">
                                  <w:marLeft w:val="0"/>
                                  <w:marRight w:val="0"/>
                                  <w:marTop w:val="0"/>
                                  <w:marBottom w:val="0"/>
                                  <w:divBdr>
                                    <w:top w:val="single" w:sz="2" w:space="0" w:color="auto"/>
                                    <w:left w:val="single" w:sz="2" w:space="0" w:color="auto"/>
                                    <w:bottom w:val="single" w:sz="2" w:space="0" w:color="auto"/>
                                    <w:right w:val="single" w:sz="2" w:space="0" w:color="auto"/>
                                  </w:divBdr>
                                  <w:divsChild>
                                    <w:div w:id="1491481737">
                                      <w:marLeft w:val="0"/>
                                      <w:marRight w:val="0"/>
                                      <w:marTop w:val="0"/>
                                      <w:marBottom w:val="0"/>
                                      <w:divBdr>
                                        <w:top w:val="single" w:sz="2" w:space="0" w:color="auto"/>
                                        <w:left w:val="single" w:sz="2" w:space="0" w:color="auto"/>
                                        <w:bottom w:val="single" w:sz="2" w:space="0" w:color="auto"/>
                                        <w:right w:val="single" w:sz="2" w:space="0" w:color="auto"/>
                                      </w:divBdr>
                                      <w:divsChild>
                                        <w:div w:id="1832869086">
                                          <w:marLeft w:val="0"/>
                                          <w:marRight w:val="0"/>
                                          <w:marTop w:val="0"/>
                                          <w:marBottom w:val="0"/>
                                          <w:divBdr>
                                            <w:top w:val="single" w:sz="2" w:space="0" w:color="auto"/>
                                            <w:left w:val="single" w:sz="2" w:space="0" w:color="auto"/>
                                            <w:bottom w:val="single" w:sz="2" w:space="0" w:color="auto"/>
                                            <w:right w:val="single" w:sz="2" w:space="0" w:color="auto"/>
                                          </w:divBdr>
                                          <w:divsChild>
                                            <w:div w:id="1125780997">
                                              <w:marLeft w:val="0"/>
                                              <w:marRight w:val="0"/>
                                              <w:marTop w:val="0"/>
                                              <w:marBottom w:val="0"/>
                                              <w:divBdr>
                                                <w:top w:val="single" w:sz="2" w:space="0" w:color="auto"/>
                                                <w:left w:val="single" w:sz="2" w:space="0" w:color="auto"/>
                                                <w:bottom w:val="single" w:sz="2" w:space="0" w:color="auto"/>
                                                <w:right w:val="single" w:sz="2" w:space="0" w:color="auto"/>
                                              </w:divBdr>
                                              <w:divsChild>
                                                <w:div w:id="1599673861">
                                                  <w:marLeft w:val="0"/>
                                                  <w:marRight w:val="0"/>
                                                  <w:marTop w:val="0"/>
                                                  <w:marBottom w:val="0"/>
                                                  <w:divBdr>
                                                    <w:top w:val="single" w:sz="2" w:space="0" w:color="auto"/>
                                                    <w:left w:val="single" w:sz="2" w:space="0" w:color="auto"/>
                                                    <w:bottom w:val="single" w:sz="2" w:space="0" w:color="auto"/>
                                                    <w:right w:val="single" w:sz="2" w:space="0" w:color="auto"/>
                                                  </w:divBdr>
                                                  <w:divsChild>
                                                    <w:div w:id="11387679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221329604">
      <w:bodyDiv w:val="1"/>
      <w:marLeft w:val="0"/>
      <w:marRight w:val="0"/>
      <w:marTop w:val="0"/>
      <w:marBottom w:val="0"/>
      <w:divBdr>
        <w:top w:val="none" w:sz="0" w:space="0" w:color="auto"/>
        <w:left w:val="none" w:sz="0" w:space="0" w:color="auto"/>
        <w:bottom w:val="none" w:sz="0" w:space="0" w:color="auto"/>
        <w:right w:val="none" w:sz="0" w:space="0" w:color="auto"/>
      </w:divBdr>
    </w:div>
    <w:div w:id="239097091">
      <w:bodyDiv w:val="1"/>
      <w:marLeft w:val="0"/>
      <w:marRight w:val="0"/>
      <w:marTop w:val="0"/>
      <w:marBottom w:val="0"/>
      <w:divBdr>
        <w:top w:val="none" w:sz="0" w:space="0" w:color="auto"/>
        <w:left w:val="none" w:sz="0" w:space="0" w:color="auto"/>
        <w:bottom w:val="none" w:sz="0" w:space="0" w:color="auto"/>
        <w:right w:val="none" w:sz="0" w:space="0" w:color="auto"/>
      </w:divBdr>
      <w:divsChild>
        <w:div w:id="329451637">
          <w:marLeft w:val="0"/>
          <w:marRight w:val="0"/>
          <w:marTop w:val="0"/>
          <w:marBottom w:val="0"/>
          <w:divBdr>
            <w:top w:val="single" w:sz="2" w:space="24" w:color="auto"/>
            <w:left w:val="single" w:sz="2" w:space="0" w:color="auto"/>
            <w:bottom w:val="single" w:sz="2" w:space="0" w:color="auto"/>
            <w:right w:val="single" w:sz="2" w:space="0" w:color="auto"/>
          </w:divBdr>
        </w:div>
        <w:div w:id="828326253">
          <w:marLeft w:val="0"/>
          <w:marRight w:val="0"/>
          <w:marTop w:val="0"/>
          <w:marBottom w:val="0"/>
          <w:divBdr>
            <w:top w:val="single" w:sz="2" w:space="24" w:color="auto"/>
            <w:left w:val="single" w:sz="2" w:space="0" w:color="auto"/>
            <w:bottom w:val="single" w:sz="2" w:space="0" w:color="auto"/>
            <w:right w:val="single" w:sz="2" w:space="0" w:color="auto"/>
          </w:divBdr>
          <w:divsChild>
            <w:div w:id="1530727262">
              <w:marLeft w:val="0"/>
              <w:marRight w:val="0"/>
              <w:marTop w:val="0"/>
              <w:marBottom w:val="0"/>
              <w:divBdr>
                <w:top w:val="single" w:sz="2" w:space="0" w:color="auto"/>
                <w:left w:val="single" w:sz="2" w:space="0" w:color="auto"/>
                <w:bottom w:val="single" w:sz="2" w:space="0" w:color="auto"/>
                <w:right w:val="single" w:sz="2" w:space="0" w:color="auto"/>
              </w:divBdr>
              <w:divsChild>
                <w:div w:id="1569924815">
                  <w:marLeft w:val="0"/>
                  <w:marRight w:val="0"/>
                  <w:marTop w:val="0"/>
                  <w:marBottom w:val="0"/>
                  <w:divBdr>
                    <w:top w:val="single" w:sz="2" w:space="0" w:color="auto"/>
                    <w:left w:val="single" w:sz="2" w:space="0" w:color="auto"/>
                    <w:bottom w:val="single" w:sz="2" w:space="0" w:color="auto"/>
                    <w:right w:val="single" w:sz="2" w:space="0" w:color="auto"/>
                  </w:divBdr>
                  <w:divsChild>
                    <w:div w:id="1058211756">
                      <w:marLeft w:val="0"/>
                      <w:marRight w:val="0"/>
                      <w:marTop w:val="0"/>
                      <w:marBottom w:val="0"/>
                      <w:divBdr>
                        <w:top w:val="single" w:sz="2" w:space="0" w:color="auto"/>
                        <w:left w:val="single" w:sz="2" w:space="0" w:color="auto"/>
                        <w:bottom w:val="single" w:sz="2" w:space="0" w:color="auto"/>
                        <w:right w:val="single" w:sz="2" w:space="0" w:color="auto"/>
                      </w:divBdr>
                      <w:divsChild>
                        <w:div w:id="1205186">
                          <w:marLeft w:val="0"/>
                          <w:marRight w:val="0"/>
                          <w:marTop w:val="0"/>
                          <w:marBottom w:val="0"/>
                          <w:divBdr>
                            <w:top w:val="single" w:sz="2" w:space="0" w:color="auto"/>
                            <w:left w:val="single" w:sz="2" w:space="0" w:color="auto"/>
                            <w:bottom w:val="single" w:sz="2" w:space="0" w:color="auto"/>
                            <w:right w:val="single" w:sz="2" w:space="0" w:color="auto"/>
                          </w:divBdr>
                          <w:divsChild>
                            <w:div w:id="1240629051">
                              <w:marLeft w:val="0"/>
                              <w:marRight w:val="0"/>
                              <w:marTop w:val="0"/>
                              <w:marBottom w:val="0"/>
                              <w:divBdr>
                                <w:top w:val="single" w:sz="2" w:space="0" w:color="auto"/>
                                <w:left w:val="single" w:sz="2" w:space="0" w:color="auto"/>
                                <w:bottom w:val="single" w:sz="2" w:space="0" w:color="auto"/>
                                <w:right w:val="single" w:sz="2" w:space="0" w:color="auto"/>
                              </w:divBdr>
                              <w:divsChild>
                                <w:div w:id="1723484564">
                                  <w:marLeft w:val="0"/>
                                  <w:marRight w:val="0"/>
                                  <w:marTop w:val="0"/>
                                  <w:marBottom w:val="0"/>
                                  <w:divBdr>
                                    <w:top w:val="single" w:sz="2" w:space="0" w:color="auto"/>
                                    <w:left w:val="single" w:sz="2" w:space="0" w:color="auto"/>
                                    <w:bottom w:val="single" w:sz="2" w:space="0" w:color="auto"/>
                                    <w:right w:val="single" w:sz="2" w:space="0" w:color="auto"/>
                                  </w:divBdr>
                                  <w:divsChild>
                                    <w:div w:id="94862324">
                                      <w:marLeft w:val="0"/>
                                      <w:marRight w:val="0"/>
                                      <w:marTop w:val="0"/>
                                      <w:marBottom w:val="0"/>
                                      <w:divBdr>
                                        <w:top w:val="single" w:sz="2" w:space="0" w:color="auto"/>
                                        <w:left w:val="single" w:sz="2" w:space="0" w:color="auto"/>
                                        <w:bottom w:val="single" w:sz="2" w:space="0" w:color="auto"/>
                                        <w:right w:val="single" w:sz="2" w:space="0" w:color="auto"/>
                                      </w:divBdr>
                                      <w:divsChild>
                                        <w:div w:id="1444808388">
                                          <w:marLeft w:val="0"/>
                                          <w:marRight w:val="0"/>
                                          <w:marTop w:val="0"/>
                                          <w:marBottom w:val="0"/>
                                          <w:divBdr>
                                            <w:top w:val="single" w:sz="2" w:space="0" w:color="auto"/>
                                            <w:left w:val="single" w:sz="2" w:space="0" w:color="auto"/>
                                            <w:bottom w:val="single" w:sz="2" w:space="0" w:color="auto"/>
                                            <w:right w:val="single" w:sz="2" w:space="0" w:color="auto"/>
                                          </w:divBdr>
                                          <w:divsChild>
                                            <w:div w:id="1417942260">
                                              <w:marLeft w:val="0"/>
                                              <w:marRight w:val="0"/>
                                              <w:marTop w:val="0"/>
                                              <w:marBottom w:val="0"/>
                                              <w:divBdr>
                                                <w:top w:val="single" w:sz="2" w:space="0" w:color="auto"/>
                                                <w:left w:val="single" w:sz="2" w:space="0" w:color="auto"/>
                                                <w:bottom w:val="single" w:sz="2" w:space="0" w:color="auto"/>
                                                <w:right w:val="single" w:sz="2" w:space="0" w:color="auto"/>
                                              </w:divBdr>
                                              <w:divsChild>
                                                <w:div w:id="957874872">
                                                  <w:marLeft w:val="0"/>
                                                  <w:marRight w:val="0"/>
                                                  <w:marTop w:val="0"/>
                                                  <w:marBottom w:val="0"/>
                                                  <w:divBdr>
                                                    <w:top w:val="single" w:sz="2" w:space="0" w:color="auto"/>
                                                    <w:left w:val="single" w:sz="2" w:space="0" w:color="auto"/>
                                                    <w:bottom w:val="single" w:sz="2" w:space="0" w:color="auto"/>
                                                    <w:right w:val="single" w:sz="2" w:space="0" w:color="auto"/>
                                                  </w:divBdr>
                                                  <w:divsChild>
                                                    <w:div w:id="1028026080">
                                                      <w:marLeft w:val="0"/>
                                                      <w:marRight w:val="0"/>
                                                      <w:marTop w:val="0"/>
                                                      <w:marBottom w:val="0"/>
                                                      <w:divBdr>
                                                        <w:top w:val="single" w:sz="2" w:space="0" w:color="auto"/>
                                                        <w:left w:val="single" w:sz="2" w:space="0" w:color="auto"/>
                                                        <w:bottom w:val="single" w:sz="2" w:space="0" w:color="auto"/>
                                                        <w:right w:val="single" w:sz="2" w:space="0" w:color="auto"/>
                                                      </w:divBdr>
                                                      <w:divsChild>
                                                        <w:div w:id="1759398572">
                                                          <w:marLeft w:val="0"/>
                                                          <w:marRight w:val="0"/>
                                                          <w:marTop w:val="0"/>
                                                          <w:marBottom w:val="0"/>
                                                          <w:divBdr>
                                                            <w:top w:val="single" w:sz="2" w:space="0" w:color="auto"/>
                                                            <w:left w:val="single" w:sz="2" w:space="0" w:color="auto"/>
                                                            <w:bottom w:val="single" w:sz="2" w:space="0" w:color="auto"/>
                                                            <w:right w:val="single" w:sz="2" w:space="0" w:color="auto"/>
                                                          </w:divBdr>
                                                          <w:divsChild>
                                                            <w:div w:id="2143770790">
                                                              <w:marLeft w:val="0"/>
                                                              <w:marRight w:val="0"/>
                                                              <w:marTop w:val="0"/>
                                                              <w:marBottom w:val="0"/>
                                                              <w:divBdr>
                                                                <w:top w:val="single" w:sz="2" w:space="0" w:color="auto"/>
                                                                <w:left w:val="single" w:sz="2" w:space="0" w:color="auto"/>
                                                                <w:bottom w:val="single" w:sz="2" w:space="0" w:color="auto"/>
                                                                <w:right w:val="single" w:sz="2" w:space="0" w:color="auto"/>
                                                              </w:divBdr>
                                                              <w:divsChild>
                                                                <w:div w:id="1285580740">
                                                                  <w:marLeft w:val="0"/>
                                                                  <w:marRight w:val="0"/>
                                                                  <w:marTop w:val="0"/>
                                                                  <w:marBottom w:val="0"/>
                                                                  <w:divBdr>
                                                                    <w:top w:val="single" w:sz="2" w:space="0" w:color="auto"/>
                                                                    <w:left w:val="single" w:sz="2" w:space="0" w:color="auto"/>
                                                                    <w:bottom w:val="single" w:sz="2" w:space="0" w:color="auto"/>
                                                                    <w:right w:val="single" w:sz="2" w:space="0" w:color="auto"/>
                                                                  </w:divBdr>
                                                                  <w:divsChild>
                                                                    <w:div w:id="513229280">
                                                                      <w:marLeft w:val="0"/>
                                                                      <w:marRight w:val="0"/>
                                                                      <w:marTop w:val="0"/>
                                                                      <w:marBottom w:val="0"/>
                                                                      <w:divBdr>
                                                                        <w:top w:val="single" w:sz="2" w:space="0" w:color="auto"/>
                                                                        <w:left w:val="single" w:sz="2" w:space="0" w:color="auto"/>
                                                                        <w:bottom w:val="single" w:sz="2" w:space="0" w:color="auto"/>
                                                                        <w:right w:val="single" w:sz="2" w:space="0" w:color="auto"/>
                                                                      </w:divBdr>
                                                                      <w:divsChild>
                                                                        <w:div w:id="20920723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2069913570">
                              <w:marLeft w:val="0"/>
                              <w:marRight w:val="0"/>
                              <w:marTop w:val="0"/>
                              <w:marBottom w:val="0"/>
                              <w:divBdr>
                                <w:top w:val="single" w:sz="2" w:space="0" w:color="auto"/>
                                <w:left w:val="single" w:sz="2" w:space="0" w:color="auto"/>
                                <w:bottom w:val="single" w:sz="2" w:space="0" w:color="auto"/>
                                <w:right w:val="single" w:sz="2" w:space="0" w:color="auto"/>
                              </w:divBdr>
                              <w:divsChild>
                                <w:div w:id="1454131642">
                                  <w:marLeft w:val="0"/>
                                  <w:marRight w:val="0"/>
                                  <w:marTop w:val="0"/>
                                  <w:marBottom w:val="0"/>
                                  <w:divBdr>
                                    <w:top w:val="single" w:sz="2" w:space="0" w:color="auto"/>
                                    <w:left w:val="single" w:sz="2" w:space="0" w:color="auto"/>
                                    <w:bottom w:val="single" w:sz="2" w:space="0" w:color="auto"/>
                                    <w:right w:val="single" w:sz="2" w:space="0" w:color="auto"/>
                                  </w:divBdr>
                                  <w:divsChild>
                                    <w:div w:id="1727753479">
                                      <w:marLeft w:val="0"/>
                                      <w:marRight w:val="0"/>
                                      <w:marTop w:val="0"/>
                                      <w:marBottom w:val="0"/>
                                      <w:divBdr>
                                        <w:top w:val="single" w:sz="2" w:space="0" w:color="auto"/>
                                        <w:left w:val="single" w:sz="2" w:space="0" w:color="auto"/>
                                        <w:bottom w:val="single" w:sz="2" w:space="0" w:color="auto"/>
                                        <w:right w:val="single" w:sz="2" w:space="0" w:color="auto"/>
                                      </w:divBdr>
                                      <w:divsChild>
                                        <w:div w:id="1213923818">
                                          <w:marLeft w:val="0"/>
                                          <w:marRight w:val="0"/>
                                          <w:marTop w:val="0"/>
                                          <w:marBottom w:val="0"/>
                                          <w:divBdr>
                                            <w:top w:val="single" w:sz="2" w:space="0" w:color="auto"/>
                                            <w:left w:val="single" w:sz="2" w:space="0" w:color="auto"/>
                                            <w:bottom w:val="single" w:sz="2" w:space="0" w:color="auto"/>
                                            <w:right w:val="single" w:sz="2" w:space="0" w:color="auto"/>
                                          </w:divBdr>
                                          <w:divsChild>
                                            <w:div w:id="973372420">
                                              <w:marLeft w:val="0"/>
                                              <w:marRight w:val="0"/>
                                              <w:marTop w:val="0"/>
                                              <w:marBottom w:val="0"/>
                                              <w:divBdr>
                                                <w:top w:val="single" w:sz="2" w:space="0" w:color="auto"/>
                                                <w:left w:val="single" w:sz="2" w:space="0" w:color="auto"/>
                                                <w:bottom w:val="single" w:sz="2" w:space="0" w:color="auto"/>
                                                <w:right w:val="single" w:sz="2" w:space="0" w:color="auto"/>
                                              </w:divBdr>
                                              <w:divsChild>
                                                <w:div w:id="1890847726">
                                                  <w:marLeft w:val="0"/>
                                                  <w:marRight w:val="0"/>
                                                  <w:marTop w:val="0"/>
                                                  <w:marBottom w:val="0"/>
                                                  <w:divBdr>
                                                    <w:top w:val="single" w:sz="2" w:space="0" w:color="auto"/>
                                                    <w:left w:val="single" w:sz="2" w:space="0" w:color="auto"/>
                                                    <w:bottom w:val="single" w:sz="2" w:space="0" w:color="auto"/>
                                                    <w:right w:val="single" w:sz="2" w:space="0" w:color="auto"/>
                                                  </w:divBdr>
                                                  <w:divsChild>
                                                    <w:div w:id="1661621667">
                                                      <w:marLeft w:val="0"/>
                                                      <w:marRight w:val="0"/>
                                                      <w:marTop w:val="0"/>
                                                      <w:marBottom w:val="0"/>
                                                      <w:divBdr>
                                                        <w:top w:val="single" w:sz="2" w:space="0" w:color="auto"/>
                                                        <w:left w:val="single" w:sz="2" w:space="0" w:color="auto"/>
                                                        <w:bottom w:val="single" w:sz="2" w:space="0" w:color="auto"/>
                                                        <w:right w:val="single" w:sz="2" w:space="0" w:color="auto"/>
                                                      </w:divBdr>
                                                      <w:divsChild>
                                                        <w:div w:id="30694939">
                                                          <w:marLeft w:val="0"/>
                                                          <w:marRight w:val="0"/>
                                                          <w:marTop w:val="0"/>
                                                          <w:marBottom w:val="0"/>
                                                          <w:divBdr>
                                                            <w:top w:val="single" w:sz="2" w:space="0" w:color="auto"/>
                                                            <w:left w:val="single" w:sz="2" w:space="0" w:color="auto"/>
                                                            <w:bottom w:val="single" w:sz="2" w:space="0" w:color="auto"/>
                                                            <w:right w:val="single" w:sz="2" w:space="0" w:color="auto"/>
                                                          </w:divBdr>
                                                          <w:divsChild>
                                                            <w:div w:id="16838247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244844857">
      <w:bodyDiv w:val="1"/>
      <w:marLeft w:val="0"/>
      <w:marRight w:val="0"/>
      <w:marTop w:val="0"/>
      <w:marBottom w:val="0"/>
      <w:divBdr>
        <w:top w:val="none" w:sz="0" w:space="0" w:color="auto"/>
        <w:left w:val="none" w:sz="0" w:space="0" w:color="auto"/>
        <w:bottom w:val="none" w:sz="0" w:space="0" w:color="auto"/>
        <w:right w:val="none" w:sz="0" w:space="0" w:color="auto"/>
      </w:divBdr>
    </w:div>
    <w:div w:id="267546584">
      <w:bodyDiv w:val="1"/>
      <w:marLeft w:val="0"/>
      <w:marRight w:val="0"/>
      <w:marTop w:val="0"/>
      <w:marBottom w:val="0"/>
      <w:divBdr>
        <w:top w:val="none" w:sz="0" w:space="0" w:color="auto"/>
        <w:left w:val="none" w:sz="0" w:space="0" w:color="auto"/>
        <w:bottom w:val="none" w:sz="0" w:space="0" w:color="auto"/>
        <w:right w:val="none" w:sz="0" w:space="0" w:color="auto"/>
      </w:divBdr>
    </w:div>
    <w:div w:id="320619523">
      <w:bodyDiv w:val="1"/>
      <w:marLeft w:val="0"/>
      <w:marRight w:val="0"/>
      <w:marTop w:val="0"/>
      <w:marBottom w:val="0"/>
      <w:divBdr>
        <w:top w:val="none" w:sz="0" w:space="0" w:color="auto"/>
        <w:left w:val="none" w:sz="0" w:space="0" w:color="auto"/>
        <w:bottom w:val="none" w:sz="0" w:space="0" w:color="auto"/>
        <w:right w:val="none" w:sz="0" w:space="0" w:color="auto"/>
      </w:divBdr>
    </w:div>
    <w:div w:id="323701580">
      <w:bodyDiv w:val="1"/>
      <w:marLeft w:val="0"/>
      <w:marRight w:val="0"/>
      <w:marTop w:val="0"/>
      <w:marBottom w:val="0"/>
      <w:divBdr>
        <w:top w:val="none" w:sz="0" w:space="0" w:color="auto"/>
        <w:left w:val="none" w:sz="0" w:space="0" w:color="auto"/>
        <w:bottom w:val="none" w:sz="0" w:space="0" w:color="auto"/>
        <w:right w:val="none" w:sz="0" w:space="0" w:color="auto"/>
      </w:divBdr>
    </w:div>
    <w:div w:id="345982145">
      <w:bodyDiv w:val="1"/>
      <w:marLeft w:val="0"/>
      <w:marRight w:val="0"/>
      <w:marTop w:val="0"/>
      <w:marBottom w:val="0"/>
      <w:divBdr>
        <w:top w:val="none" w:sz="0" w:space="0" w:color="auto"/>
        <w:left w:val="none" w:sz="0" w:space="0" w:color="auto"/>
        <w:bottom w:val="none" w:sz="0" w:space="0" w:color="auto"/>
        <w:right w:val="none" w:sz="0" w:space="0" w:color="auto"/>
      </w:divBdr>
    </w:div>
    <w:div w:id="346030369">
      <w:bodyDiv w:val="1"/>
      <w:marLeft w:val="0"/>
      <w:marRight w:val="0"/>
      <w:marTop w:val="0"/>
      <w:marBottom w:val="0"/>
      <w:divBdr>
        <w:top w:val="none" w:sz="0" w:space="0" w:color="auto"/>
        <w:left w:val="none" w:sz="0" w:space="0" w:color="auto"/>
        <w:bottom w:val="none" w:sz="0" w:space="0" w:color="auto"/>
        <w:right w:val="none" w:sz="0" w:space="0" w:color="auto"/>
      </w:divBdr>
      <w:divsChild>
        <w:div w:id="1449664775">
          <w:marLeft w:val="0"/>
          <w:marRight w:val="0"/>
          <w:marTop w:val="0"/>
          <w:marBottom w:val="0"/>
          <w:divBdr>
            <w:top w:val="single" w:sz="2" w:space="0" w:color="auto"/>
            <w:left w:val="single" w:sz="2" w:space="0" w:color="auto"/>
            <w:bottom w:val="single" w:sz="2" w:space="0" w:color="auto"/>
            <w:right w:val="single" w:sz="2" w:space="0" w:color="auto"/>
          </w:divBdr>
          <w:divsChild>
            <w:div w:id="1079056101">
              <w:marLeft w:val="0"/>
              <w:marRight w:val="0"/>
              <w:marTop w:val="0"/>
              <w:marBottom w:val="0"/>
              <w:divBdr>
                <w:top w:val="single" w:sz="2" w:space="0" w:color="auto"/>
                <w:left w:val="single" w:sz="2" w:space="0" w:color="auto"/>
                <w:bottom w:val="single" w:sz="2" w:space="0" w:color="auto"/>
                <w:right w:val="single" w:sz="2" w:space="0" w:color="auto"/>
              </w:divBdr>
              <w:divsChild>
                <w:div w:id="1228106895">
                  <w:marLeft w:val="0"/>
                  <w:marRight w:val="0"/>
                  <w:marTop w:val="0"/>
                  <w:marBottom w:val="0"/>
                  <w:divBdr>
                    <w:top w:val="single" w:sz="2" w:space="0" w:color="auto"/>
                    <w:left w:val="single" w:sz="2" w:space="0" w:color="auto"/>
                    <w:bottom w:val="single" w:sz="2" w:space="0" w:color="auto"/>
                    <w:right w:val="single" w:sz="2" w:space="0" w:color="auto"/>
                  </w:divBdr>
                  <w:divsChild>
                    <w:div w:id="536353836">
                      <w:marLeft w:val="0"/>
                      <w:marRight w:val="0"/>
                      <w:marTop w:val="0"/>
                      <w:marBottom w:val="0"/>
                      <w:divBdr>
                        <w:top w:val="single" w:sz="2" w:space="0" w:color="auto"/>
                        <w:left w:val="single" w:sz="2" w:space="0" w:color="auto"/>
                        <w:bottom w:val="single" w:sz="2" w:space="0" w:color="auto"/>
                        <w:right w:val="single" w:sz="2" w:space="0" w:color="auto"/>
                      </w:divBdr>
                      <w:divsChild>
                        <w:div w:id="1087193537">
                          <w:marLeft w:val="0"/>
                          <w:marRight w:val="0"/>
                          <w:marTop w:val="0"/>
                          <w:marBottom w:val="0"/>
                          <w:divBdr>
                            <w:top w:val="single" w:sz="2" w:space="0" w:color="auto"/>
                            <w:left w:val="single" w:sz="2" w:space="0" w:color="auto"/>
                            <w:bottom w:val="single" w:sz="2" w:space="0" w:color="auto"/>
                            <w:right w:val="single" w:sz="2" w:space="0" w:color="auto"/>
                          </w:divBdr>
                          <w:divsChild>
                            <w:div w:id="1306738821">
                              <w:marLeft w:val="0"/>
                              <w:marRight w:val="0"/>
                              <w:marTop w:val="0"/>
                              <w:marBottom w:val="0"/>
                              <w:divBdr>
                                <w:top w:val="single" w:sz="2" w:space="0" w:color="auto"/>
                                <w:left w:val="single" w:sz="2" w:space="0" w:color="auto"/>
                                <w:bottom w:val="single" w:sz="2" w:space="0" w:color="auto"/>
                                <w:right w:val="single" w:sz="2" w:space="0" w:color="auto"/>
                              </w:divBdr>
                              <w:divsChild>
                                <w:div w:id="613899389">
                                  <w:marLeft w:val="0"/>
                                  <w:marRight w:val="0"/>
                                  <w:marTop w:val="0"/>
                                  <w:marBottom w:val="0"/>
                                  <w:divBdr>
                                    <w:top w:val="single" w:sz="2" w:space="0" w:color="auto"/>
                                    <w:left w:val="single" w:sz="2" w:space="0" w:color="auto"/>
                                    <w:bottom w:val="single" w:sz="2" w:space="0" w:color="auto"/>
                                    <w:right w:val="single" w:sz="2" w:space="0" w:color="auto"/>
                                  </w:divBdr>
                                  <w:divsChild>
                                    <w:div w:id="1398624186">
                                      <w:marLeft w:val="0"/>
                                      <w:marRight w:val="0"/>
                                      <w:marTop w:val="0"/>
                                      <w:marBottom w:val="0"/>
                                      <w:divBdr>
                                        <w:top w:val="single" w:sz="2" w:space="0" w:color="auto"/>
                                        <w:left w:val="single" w:sz="2" w:space="0" w:color="auto"/>
                                        <w:bottom w:val="single" w:sz="2" w:space="0" w:color="auto"/>
                                        <w:right w:val="single" w:sz="2" w:space="0" w:color="auto"/>
                                      </w:divBdr>
                                      <w:divsChild>
                                        <w:div w:id="1586257739">
                                          <w:marLeft w:val="0"/>
                                          <w:marRight w:val="0"/>
                                          <w:marTop w:val="0"/>
                                          <w:marBottom w:val="0"/>
                                          <w:divBdr>
                                            <w:top w:val="single" w:sz="2" w:space="0" w:color="auto"/>
                                            <w:left w:val="single" w:sz="2" w:space="0" w:color="auto"/>
                                            <w:bottom w:val="single" w:sz="2" w:space="0" w:color="auto"/>
                                            <w:right w:val="single" w:sz="2" w:space="0" w:color="auto"/>
                                          </w:divBdr>
                                          <w:divsChild>
                                            <w:div w:id="1880437135">
                                              <w:marLeft w:val="0"/>
                                              <w:marRight w:val="0"/>
                                              <w:marTop w:val="240"/>
                                              <w:marBottom w:val="240"/>
                                              <w:divBdr>
                                                <w:top w:val="single" w:sz="2" w:space="0" w:color="auto"/>
                                                <w:left w:val="single" w:sz="2" w:space="0" w:color="auto"/>
                                                <w:bottom w:val="single" w:sz="2" w:space="0" w:color="auto"/>
                                                <w:right w:val="single" w:sz="2" w:space="0" w:color="auto"/>
                                              </w:divBdr>
                                              <w:divsChild>
                                                <w:div w:id="119114425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 w:id="2034111641">
          <w:marLeft w:val="0"/>
          <w:marRight w:val="0"/>
          <w:marTop w:val="0"/>
          <w:marBottom w:val="0"/>
          <w:divBdr>
            <w:top w:val="single" w:sz="2" w:space="0" w:color="auto"/>
            <w:left w:val="single" w:sz="2" w:space="0" w:color="auto"/>
            <w:bottom w:val="single" w:sz="2" w:space="0" w:color="auto"/>
            <w:right w:val="single" w:sz="2" w:space="0" w:color="auto"/>
          </w:divBdr>
          <w:divsChild>
            <w:div w:id="452751785">
              <w:marLeft w:val="0"/>
              <w:marRight w:val="0"/>
              <w:marTop w:val="0"/>
              <w:marBottom w:val="0"/>
              <w:divBdr>
                <w:top w:val="single" w:sz="2" w:space="0" w:color="auto"/>
                <w:left w:val="single" w:sz="2" w:space="0" w:color="auto"/>
                <w:bottom w:val="single" w:sz="2" w:space="0" w:color="auto"/>
                <w:right w:val="single" w:sz="2" w:space="0" w:color="auto"/>
              </w:divBdr>
              <w:divsChild>
                <w:div w:id="2034843286">
                  <w:marLeft w:val="0"/>
                  <w:marRight w:val="0"/>
                  <w:marTop w:val="0"/>
                  <w:marBottom w:val="0"/>
                  <w:divBdr>
                    <w:top w:val="single" w:sz="2" w:space="0" w:color="auto"/>
                    <w:left w:val="single" w:sz="2" w:space="0" w:color="auto"/>
                    <w:bottom w:val="single" w:sz="2" w:space="0" w:color="auto"/>
                    <w:right w:val="single" w:sz="2" w:space="0" w:color="auto"/>
                  </w:divBdr>
                  <w:divsChild>
                    <w:div w:id="2123764267">
                      <w:marLeft w:val="0"/>
                      <w:marRight w:val="0"/>
                      <w:marTop w:val="0"/>
                      <w:marBottom w:val="0"/>
                      <w:divBdr>
                        <w:top w:val="single" w:sz="2" w:space="0" w:color="auto"/>
                        <w:left w:val="single" w:sz="2" w:space="0" w:color="auto"/>
                        <w:bottom w:val="single" w:sz="2" w:space="0" w:color="auto"/>
                        <w:right w:val="single" w:sz="2" w:space="0" w:color="auto"/>
                      </w:divBdr>
                      <w:divsChild>
                        <w:div w:id="423308358">
                          <w:marLeft w:val="0"/>
                          <w:marRight w:val="0"/>
                          <w:marTop w:val="0"/>
                          <w:marBottom w:val="0"/>
                          <w:divBdr>
                            <w:top w:val="single" w:sz="2" w:space="0" w:color="auto"/>
                            <w:left w:val="single" w:sz="2" w:space="0" w:color="auto"/>
                            <w:bottom w:val="single" w:sz="2" w:space="0" w:color="auto"/>
                            <w:right w:val="single" w:sz="2" w:space="0" w:color="auto"/>
                          </w:divBdr>
                          <w:divsChild>
                            <w:div w:id="1173257319">
                              <w:marLeft w:val="0"/>
                              <w:marRight w:val="0"/>
                              <w:marTop w:val="0"/>
                              <w:marBottom w:val="0"/>
                              <w:divBdr>
                                <w:top w:val="single" w:sz="2" w:space="0" w:color="auto"/>
                                <w:left w:val="single" w:sz="2" w:space="0" w:color="auto"/>
                                <w:bottom w:val="single" w:sz="2" w:space="0" w:color="auto"/>
                                <w:right w:val="single" w:sz="2" w:space="0" w:color="auto"/>
                              </w:divBdr>
                              <w:divsChild>
                                <w:div w:id="617027137">
                                  <w:marLeft w:val="0"/>
                                  <w:marRight w:val="0"/>
                                  <w:marTop w:val="0"/>
                                  <w:marBottom w:val="0"/>
                                  <w:divBdr>
                                    <w:top w:val="single" w:sz="2" w:space="0" w:color="auto"/>
                                    <w:left w:val="single" w:sz="2" w:space="0" w:color="auto"/>
                                    <w:bottom w:val="single" w:sz="2" w:space="0" w:color="auto"/>
                                    <w:right w:val="single" w:sz="2" w:space="0" w:color="auto"/>
                                  </w:divBdr>
                                  <w:divsChild>
                                    <w:div w:id="1267809001">
                                      <w:marLeft w:val="0"/>
                                      <w:marRight w:val="0"/>
                                      <w:marTop w:val="0"/>
                                      <w:marBottom w:val="0"/>
                                      <w:divBdr>
                                        <w:top w:val="single" w:sz="2" w:space="0" w:color="auto"/>
                                        <w:left w:val="single" w:sz="2" w:space="0" w:color="auto"/>
                                        <w:bottom w:val="single" w:sz="2" w:space="0" w:color="auto"/>
                                        <w:right w:val="single" w:sz="2" w:space="0" w:color="auto"/>
                                      </w:divBdr>
                                      <w:divsChild>
                                        <w:div w:id="1477339672">
                                          <w:marLeft w:val="0"/>
                                          <w:marRight w:val="0"/>
                                          <w:marTop w:val="0"/>
                                          <w:marBottom w:val="0"/>
                                          <w:divBdr>
                                            <w:top w:val="single" w:sz="2" w:space="0" w:color="auto"/>
                                            <w:left w:val="single" w:sz="2" w:space="0" w:color="auto"/>
                                            <w:bottom w:val="single" w:sz="2" w:space="0" w:color="auto"/>
                                            <w:right w:val="single" w:sz="2" w:space="0" w:color="auto"/>
                                          </w:divBdr>
                                          <w:divsChild>
                                            <w:div w:id="1166823842">
                                              <w:marLeft w:val="0"/>
                                              <w:marRight w:val="0"/>
                                              <w:marTop w:val="0"/>
                                              <w:marBottom w:val="0"/>
                                              <w:divBdr>
                                                <w:top w:val="single" w:sz="2" w:space="0" w:color="auto"/>
                                                <w:left w:val="single" w:sz="2" w:space="0" w:color="auto"/>
                                                <w:bottom w:val="single" w:sz="2" w:space="0" w:color="auto"/>
                                                <w:right w:val="single" w:sz="2" w:space="0" w:color="auto"/>
                                              </w:divBdr>
                                              <w:divsChild>
                                                <w:div w:id="1097482023">
                                                  <w:marLeft w:val="0"/>
                                                  <w:marRight w:val="0"/>
                                                  <w:marTop w:val="0"/>
                                                  <w:marBottom w:val="0"/>
                                                  <w:divBdr>
                                                    <w:top w:val="single" w:sz="2" w:space="0" w:color="auto"/>
                                                    <w:left w:val="single" w:sz="2" w:space="0" w:color="auto"/>
                                                    <w:bottom w:val="single" w:sz="2" w:space="0" w:color="auto"/>
                                                    <w:right w:val="single" w:sz="2" w:space="0" w:color="auto"/>
                                                  </w:divBdr>
                                                  <w:divsChild>
                                                    <w:div w:id="7625792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351690873">
      <w:bodyDiv w:val="1"/>
      <w:marLeft w:val="0"/>
      <w:marRight w:val="0"/>
      <w:marTop w:val="0"/>
      <w:marBottom w:val="0"/>
      <w:divBdr>
        <w:top w:val="none" w:sz="0" w:space="0" w:color="auto"/>
        <w:left w:val="none" w:sz="0" w:space="0" w:color="auto"/>
        <w:bottom w:val="none" w:sz="0" w:space="0" w:color="auto"/>
        <w:right w:val="none" w:sz="0" w:space="0" w:color="auto"/>
      </w:divBdr>
    </w:div>
    <w:div w:id="381952551">
      <w:bodyDiv w:val="1"/>
      <w:marLeft w:val="0"/>
      <w:marRight w:val="0"/>
      <w:marTop w:val="0"/>
      <w:marBottom w:val="0"/>
      <w:divBdr>
        <w:top w:val="none" w:sz="0" w:space="0" w:color="auto"/>
        <w:left w:val="none" w:sz="0" w:space="0" w:color="auto"/>
        <w:bottom w:val="none" w:sz="0" w:space="0" w:color="auto"/>
        <w:right w:val="none" w:sz="0" w:space="0" w:color="auto"/>
      </w:divBdr>
    </w:div>
    <w:div w:id="441608700">
      <w:bodyDiv w:val="1"/>
      <w:marLeft w:val="0"/>
      <w:marRight w:val="0"/>
      <w:marTop w:val="0"/>
      <w:marBottom w:val="0"/>
      <w:divBdr>
        <w:top w:val="none" w:sz="0" w:space="0" w:color="auto"/>
        <w:left w:val="none" w:sz="0" w:space="0" w:color="auto"/>
        <w:bottom w:val="none" w:sz="0" w:space="0" w:color="auto"/>
        <w:right w:val="none" w:sz="0" w:space="0" w:color="auto"/>
      </w:divBdr>
      <w:divsChild>
        <w:div w:id="846747693">
          <w:marLeft w:val="0"/>
          <w:marRight w:val="0"/>
          <w:marTop w:val="0"/>
          <w:marBottom w:val="0"/>
          <w:divBdr>
            <w:top w:val="single" w:sz="2" w:space="0" w:color="auto"/>
            <w:left w:val="single" w:sz="2" w:space="0" w:color="auto"/>
            <w:bottom w:val="single" w:sz="2" w:space="0" w:color="auto"/>
            <w:right w:val="single" w:sz="2" w:space="0" w:color="auto"/>
          </w:divBdr>
          <w:divsChild>
            <w:div w:id="1159275163">
              <w:marLeft w:val="0"/>
              <w:marRight w:val="0"/>
              <w:marTop w:val="0"/>
              <w:marBottom w:val="0"/>
              <w:divBdr>
                <w:top w:val="single" w:sz="2" w:space="0" w:color="auto"/>
                <w:left w:val="single" w:sz="2" w:space="0" w:color="auto"/>
                <w:bottom w:val="single" w:sz="2" w:space="0" w:color="auto"/>
                <w:right w:val="single" w:sz="2" w:space="0" w:color="auto"/>
              </w:divBdr>
              <w:divsChild>
                <w:div w:id="284510872">
                  <w:marLeft w:val="0"/>
                  <w:marRight w:val="0"/>
                  <w:marTop w:val="0"/>
                  <w:marBottom w:val="0"/>
                  <w:divBdr>
                    <w:top w:val="single" w:sz="2" w:space="0" w:color="auto"/>
                    <w:left w:val="single" w:sz="2" w:space="0" w:color="auto"/>
                    <w:bottom w:val="single" w:sz="2" w:space="0" w:color="auto"/>
                    <w:right w:val="single" w:sz="2" w:space="0" w:color="auto"/>
                  </w:divBdr>
                  <w:divsChild>
                    <w:div w:id="210532214">
                      <w:marLeft w:val="0"/>
                      <w:marRight w:val="0"/>
                      <w:marTop w:val="0"/>
                      <w:marBottom w:val="0"/>
                      <w:divBdr>
                        <w:top w:val="single" w:sz="2" w:space="0" w:color="auto"/>
                        <w:left w:val="single" w:sz="2" w:space="0" w:color="auto"/>
                        <w:bottom w:val="single" w:sz="2" w:space="0" w:color="auto"/>
                        <w:right w:val="single" w:sz="2" w:space="0" w:color="auto"/>
                      </w:divBdr>
                      <w:divsChild>
                        <w:div w:id="255332914">
                          <w:marLeft w:val="0"/>
                          <w:marRight w:val="0"/>
                          <w:marTop w:val="0"/>
                          <w:marBottom w:val="0"/>
                          <w:divBdr>
                            <w:top w:val="single" w:sz="2" w:space="0" w:color="auto"/>
                            <w:left w:val="single" w:sz="2" w:space="0" w:color="auto"/>
                            <w:bottom w:val="single" w:sz="2" w:space="0" w:color="auto"/>
                            <w:right w:val="single" w:sz="2" w:space="0" w:color="auto"/>
                          </w:divBdr>
                          <w:divsChild>
                            <w:div w:id="81461992">
                              <w:marLeft w:val="0"/>
                              <w:marRight w:val="0"/>
                              <w:marTop w:val="0"/>
                              <w:marBottom w:val="0"/>
                              <w:divBdr>
                                <w:top w:val="single" w:sz="2" w:space="0" w:color="auto"/>
                                <w:left w:val="single" w:sz="2" w:space="0" w:color="auto"/>
                                <w:bottom w:val="single" w:sz="2" w:space="0" w:color="auto"/>
                                <w:right w:val="single" w:sz="2" w:space="0" w:color="auto"/>
                              </w:divBdr>
                              <w:divsChild>
                                <w:div w:id="229312696">
                                  <w:marLeft w:val="0"/>
                                  <w:marRight w:val="0"/>
                                  <w:marTop w:val="0"/>
                                  <w:marBottom w:val="0"/>
                                  <w:divBdr>
                                    <w:top w:val="single" w:sz="2" w:space="0" w:color="auto"/>
                                    <w:left w:val="single" w:sz="2" w:space="0" w:color="auto"/>
                                    <w:bottom w:val="single" w:sz="2" w:space="0" w:color="auto"/>
                                    <w:right w:val="single" w:sz="2" w:space="0" w:color="auto"/>
                                  </w:divBdr>
                                  <w:divsChild>
                                    <w:div w:id="1365791453">
                                      <w:marLeft w:val="0"/>
                                      <w:marRight w:val="0"/>
                                      <w:marTop w:val="0"/>
                                      <w:marBottom w:val="0"/>
                                      <w:divBdr>
                                        <w:top w:val="single" w:sz="2" w:space="0" w:color="auto"/>
                                        <w:left w:val="single" w:sz="2" w:space="0" w:color="auto"/>
                                        <w:bottom w:val="single" w:sz="2" w:space="0" w:color="auto"/>
                                        <w:right w:val="single" w:sz="2" w:space="0" w:color="auto"/>
                                      </w:divBdr>
                                      <w:divsChild>
                                        <w:div w:id="549154859">
                                          <w:marLeft w:val="0"/>
                                          <w:marRight w:val="0"/>
                                          <w:marTop w:val="0"/>
                                          <w:marBottom w:val="0"/>
                                          <w:divBdr>
                                            <w:top w:val="single" w:sz="2" w:space="0" w:color="auto"/>
                                            <w:left w:val="single" w:sz="2" w:space="0" w:color="auto"/>
                                            <w:bottom w:val="single" w:sz="2" w:space="0" w:color="auto"/>
                                            <w:right w:val="single" w:sz="2" w:space="0" w:color="auto"/>
                                          </w:divBdr>
                                          <w:divsChild>
                                            <w:div w:id="815804727">
                                              <w:marLeft w:val="0"/>
                                              <w:marRight w:val="0"/>
                                              <w:marTop w:val="0"/>
                                              <w:marBottom w:val="0"/>
                                              <w:divBdr>
                                                <w:top w:val="single" w:sz="2" w:space="0" w:color="auto"/>
                                                <w:left w:val="single" w:sz="2" w:space="0" w:color="auto"/>
                                                <w:bottom w:val="single" w:sz="2" w:space="0" w:color="auto"/>
                                                <w:right w:val="single" w:sz="2" w:space="0" w:color="auto"/>
                                              </w:divBdr>
                                              <w:divsChild>
                                                <w:div w:id="1750808401">
                                                  <w:marLeft w:val="0"/>
                                                  <w:marRight w:val="0"/>
                                                  <w:marTop w:val="0"/>
                                                  <w:marBottom w:val="0"/>
                                                  <w:divBdr>
                                                    <w:top w:val="single" w:sz="2" w:space="0" w:color="auto"/>
                                                    <w:left w:val="single" w:sz="2" w:space="0" w:color="auto"/>
                                                    <w:bottom w:val="single" w:sz="2" w:space="0" w:color="auto"/>
                                                    <w:right w:val="single" w:sz="2" w:space="0" w:color="auto"/>
                                                  </w:divBdr>
                                                  <w:divsChild>
                                                    <w:div w:id="3555492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545943879">
          <w:marLeft w:val="0"/>
          <w:marRight w:val="0"/>
          <w:marTop w:val="0"/>
          <w:marBottom w:val="0"/>
          <w:divBdr>
            <w:top w:val="single" w:sz="2" w:space="0" w:color="auto"/>
            <w:left w:val="single" w:sz="2" w:space="0" w:color="auto"/>
            <w:bottom w:val="single" w:sz="2" w:space="0" w:color="auto"/>
            <w:right w:val="single" w:sz="2" w:space="0" w:color="auto"/>
          </w:divBdr>
          <w:divsChild>
            <w:div w:id="470175812">
              <w:marLeft w:val="0"/>
              <w:marRight w:val="0"/>
              <w:marTop w:val="0"/>
              <w:marBottom w:val="0"/>
              <w:divBdr>
                <w:top w:val="single" w:sz="2" w:space="0" w:color="auto"/>
                <w:left w:val="single" w:sz="2" w:space="0" w:color="auto"/>
                <w:bottom w:val="single" w:sz="2" w:space="0" w:color="auto"/>
                <w:right w:val="single" w:sz="2" w:space="0" w:color="auto"/>
              </w:divBdr>
              <w:divsChild>
                <w:div w:id="1849950462">
                  <w:marLeft w:val="0"/>
                  <w:marRight w:val="0"/>
                  <w:marTop w:val="0"/>
                  <w:marBottom w:val="0"/>
                  <w:divBdr>
                    <w:top w:val="single" w:sz="2" w:space="0" w:color="auto"/>
                    <w:left w:val="single" w:sz="2" w:space="0" w:color="auto"/>
                    <w:bottom w:val="single" w:sz="2" w:space="0" w:color="auto"/>
                    <w:right w:val="single" w:sz="2" w:space="0" w:color="auto"/>
                  </w:divBdr>
                  <w:divsChild>
                    <w:div w:id="295450931">
                      <w:marLeft w:val="0"/>
                      <w:marRight w:val="0"/>
                      <w:marTop w:val="0"/>
                      <w:marBottom w:val="0"/>
                      <w:divBdr>
                        <w:top w:val="single" w:sz="2" w:space="0" w:color="auto"/>
                        <w:left w:val="single" w:sz="2" w:space="0" w:color="auto"/>
                        <w:bottom w:val="single" w:sz="2" w:space="0" w:color="auto"/>
                        <w:right w:val="single" w:sz="2" w:space="0" w:color="auto"/>
                      </w:divBdr>
                      <w:divsChild>
                        <w:div w:id="1154839554">
                          <w:marLeft w:val="0"/>
                          <w:marRight w:val="0"/>
                          <w:marTop w:val="0"/>
                          <w:marBottom w:val="0"/>
                          <w:divBdr>
                            <w:top w:val="single" w:sz="2" w:space="0" w:color="auto"/>
                            <w:left w:val="single" w:sz="2" w:space="0" w:color="auto"/>
                            <w:bottom w:val="single" w:sz="2" w:space="0" w:color="auto"/>
                            <w:right w:val="single" w:sz="2" w:space="0" w:color="auto"/>
                          </w:divBdr>
                          <w:divsChild>
                            <w:div w:id="1461534916">
                              <w:marLeft w:val="0"/>
                              <w:marRight w:val="0"/>
                              <w:marTop w:val="0"/>
                              <w:marBottom w:val="0"/>
                              <w:divBdr>
                                <w:top w:val="single" w:sz="2" w:space="0" w:color="auto"/>
                                <w:left w:val="single" w:sz="2" w:space="0" w:color="auto"/>
                                <w:bottom w:val="single" w:sz="2" w:space="0" w:color="auto"/>
                                <w:right w:val="single" w:sz="2" w:space="0" w:color="auto"/>
                              </w:divBdr>
                              <w:divsChild>
                                <w:div w:id="2067297360">
                                  <w:marLeft w:val="0"/>
                                  <w:marRight w:val="0"/>
                                  <w:marTop w:val="0"/>
                                  <w:marBottom w:val="0"/>
                                  <w:divBdr>
                                    <w:top w:val="single" w:sz="2" w:space="0" w:color="auto"/>
                                    <w:left w:val="single" w:sz="2" w:space="0" w:color="auto"/>
                                    <w:bottom w:val="single" w:sz="2" w:space="0" w:color="auto"/>
                                    <w:right w:val="single" w:sz="2" w:space="0" w:color="auto"/>
                                  </w:divBdr>
                                  <w:divsChild>
                                    <w:div w:id="762412888">
                                      <w:marLeft w:val="0"/>
                                      <w:marRight w:val="0"/>
                                      <w:marTop w:val="0"/>
                                      <w:marBottom w:val="0"/>
                                      <w:divBdr>
                                        <w:top w:val="single" w:sz="2" w:space="0" w:color="auto"/>
                                        <w:left w:val="single" w:sz="2" w:space="0" w:color="auto"/>
                                        <w:bottom w:val="single" w:sz="2" w:space="0" w:color="auto"/>
                                        <w:right w:val="single" w:sz="2" w:space="0" w:color="auto"/>
                                      </w:divBdr>
                                      <w:divsChild>
                                        <w:div w:id="516117287">
                                          <w:marLeft w:val="0"/>
                                          <w:marRight w:val="0"/>
                                          <w:marTop w:val="0"/>
                                          <w:marBottom w:val="0"/>
                                          <w:divBdr>
                                            <w:top w:val="single" w:sz="2" w:space="0" w:color="auto"/>
                                            <w:left w:val="single" w:sz="2" w:space="0" w:color="auto"/>
                                            <w:bottom w:val="single" w:sz="2" w:space="0" w:color="auto"/>
                                            <w:right w:val="single" w:sz="2" w:space="0" w:color="auto"/>
                                          </w:divBdr>
                                          <w:divsChild>
                                            <w:div w:id="230501412">
                                              <w:marLeft w:val="0"/>
                                              <w:marRight w:val="0"/>
                                              <w:marTop w:val="240"/>
                                              <w:marBottom w:val="240"/>
                                              <w:divBdr>
                                                <w:top w:val="single" w:sz="2" w:space="0" w:color="auto"/>
                                                <w:left w:val="single" w:sz="2" w:space="0" w:color="auto"/>
                                                <w:bottom w:val="single" w:sz="2" w:space="0" w:color="auto"/>
                                                <w:right w:val="single" w:sz="2" w:space="0" w:color="auto"/>
                                              </w:divBdr>
                                              <w:divsChild>
                                                <w:div w:id="252591602">
                                                  <w:marLeft w:val="0"/>
                                                  <w:marRight w:val="0"/>
                                                  <w:marTop w:val="0"/>
                                                  <w:marBottom w:val="0"/>
                                                  <w:divBdr>
                                                    <w:top w:val="single" w:sz="6" w:space="0" w:color="auto"/>
                                                    <w:left w:val="single" w:sz="6" w:space="0" w:color="auto"/>
                                                    <w:bottom w:val="single" w:sz="6" w:space="0" w:color="auto"/>
                                                    <w:right w:val="single" w:sz="6" w:space="0" w:color="auto"/>
                                                  </w:divBdr>
                                                </w:div>
                                              </w:divsChild>
                                            </w:div>
                                            <w:div w:id="805005517">
                                              <w:marLeft w:val="0"/>
                                              <w:marRight w:val="0"/>
                                              <w:marTop w:val="240"/>
                                              <w:marBottom w:val="240"/>
                                              <w:divBdr>
                                                <w:top w:val="single" w:sz="2" w:space="0" w:color="auto"/>
                                                <w:left w:val="single" w:sz="2" w:space="0" w:color="auto"/>
                                                <w:bottom w:val="single" w:sz="2" w:space="0" w:color="auto"/>
                                                <w:right w:val="single" w:sz="2" w:space="0" w:color="auto"/>
                                              </w:divBdr>
                                              <w:divsChild>
                                                <w:div w:id="892427072">
                                                  <w:marLeft w:val="0"/>
                                                  <w:marRight w:val="0"/>
                                                  <w:marTop w:val="0"/>
                                                  <w:marBottom w:val="0"/>
                                                  <w:divBdr>
                                                    <w:top w:val="single" w:sz="2" w:space="0" w:color="auto"/>
                                                    <w:left w:val="single" w:sz="2" w:space="0" w:color="auto"/>
                                                    <w:bottom w:val="single" w:sz="2" w:space="0" w:color="auto"/>
                                                    <w:right w:val="single" w:sz="2" w:space="0" w:color="auto"/>
                                                  </w:divBdr>
                                                  <w:divsChild>
                                                    <w:div w:id="270675072">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 w:id="813371872">
                                              <w:marLeft w:val="0"/>
                                              <w:marRight w:val="0"/>
                                              <w:marTop w:val="240"/>
                                              <w:marBottom w:val="240"/>
                                              <w:divBdr>
                                                <w:top w:val="single" w:sz="2" w:space="0" w:color="auto"/>
                                                <w:left w:val="single" w:sz="2" w:space="0" w:color="auto"/>
                                                <w:bottom w:val="single" w:sz="2" w:space="0" w:color="auto"/>
                                                <w:right w:val="single" w:sz="2" w:space="0" w:color="auto"/>
                                              </w:divBdr>
                                              <w:divsChild>
                                                <w:div w:id="304941998">
                                                  <w:marLeft w:val="0"/>
                                                  <w:marRight w:val="0"/>
                                                  <w:marTop w:val="0"/>
                                                  <w:marBottom w:val="0"/>
                                                  <w:divBdr>
                                                    <w:top w:val="single" w:sz="6" w:space="0" w:color="auto"/>
                                                    <w:left w:val="single" w:sz="6" w:space="0" w:color="auto"/>
                                                    <w:bottom w:val="single" w:sz="6" w:space="0" w:color="auto"/>
                                                    <w:right w:val="single" w:sz="6" w:space="0" w:color="auto"/>
                                                  </w:divBdr>
                                                </w:div>
                                              </w:divsChild>
                                            </w:div>
                                            <w:div w:id="876966560">
                                              <w:marLeft w:val="0"/>
                                              <w:marRight w:val="0"/>
                                              <w:marTop w:val="240"/>
                                              <w:marBottom w:val="240"/>
                                              <w:divBdr>
                                                <w:top w:val="single" w:sz="2" w:space="0" w:color="auto"/>
                                                <w:left w:val="single" w:sz="2" w:space="0" w:color="auto"/>
                                                <w:bottom w:val="single" w:sz="2" w:space="0" w:color="auto"/>
                                                <w:right w:val="single" w:sz="2" w:space="0" w:color="auto"/>
                                              </w:divBdr>
                                              <w:divsChild>
                                                <w:div w:id="1185483201">
                                                  <w:marLeft w:val="0"/>
                                                  <w:marRight w:val="0"/>
                                                  <w:marTop w:val="0"/>
                                                  <w:marBottom w:val="0"/>
                                                  <w:divBdr>
                                                    <w:top w:val="single" w:sz="6" w:space="0" w:color="auto"/>
                                                    <w:left w:val="single" w:sz="6" w:space="0" w:color="auto"/>
                                                    <w:bottom w:val="single" w:sz="6" w:space="0" w:color="auto"/>
                                                    <w:right w:val="single" w:sz="6" w:space="0" w:color="auto"/>
                                                  </w:divBdr>
                                                </w:div>
                                              </w:divsChild>
                                            </w:div>
                                            <w:div w:id="1630473942">
                                              <w:marLeft w:val="0"/>
                                              <w:marRight w:val="0"/>
                                              <w:marTop w:val="240"/>
                                              <w:marBottom w:val="240"/>
                                              <w:divBdr>
                                                <w:top w:val="single" w:sz="2" w:space="0" w:color="auto"/>
                                                <w:left w:val="single" w:sz="2" w:space="0" w:color="auto"/>
                                                <w:bottom w:val="single" w:sz="2" w:space="0" w:color="auto"/>
                                                <w:right w:val="single" w:sz="2" w:space="0" w:color="auto"/>
                                              </w:divBdr>
                                              <w:divsChild>
                                                <w:div w:id="484855169">
                                                  <w:marLeft w:val="0"/>
                                                  <w:marRight w:val="0"/>
                                                  <w:marTop w:val="0"/>
                                                  <w:marBottom w:val="0"/>
                                                  <w:divBdr>
                                                    <w:top w:val="single" w:sz="6" w:space="0" w:color="auto"/>
                                                    <w:left w:val="single" w:sz="6" w:space="0" w:color="auto"/>
                                                    <w:bottom w:val="single" w:sz="6" w:space="0" w:color="auto"/>
                                                    <w:right w:val="single" w:sz="6" w:space="0" w:color="auto"/>
                                                  </w:divBdr>
                                                </w:div>
                                              </w:divsChild>
                                            </w:div>
                                            <w:div w:id="1796216444">
                                              <w:marLeft w:val="0"/>
                                              <w:marRight w:val="0"/>
                                              <w:marTop w:val="240"/>
                                              <w:marBottom w:val="240"/>
                                              <w:divBdr>
                                                <w:top w:val="single" w:sz="2" w:space="0" w:color="auto"/>
                                                <w:left w:val="single" w:sz="2" w:space="0" w:color="auto"/>
                                                <w:bottom w:val="single" w:sz="2" w:space="0" w:color="auto"/>
                                                <w:right w:val="single" w:sz="2" w:space="0" w:color="auto"/>
                                              </w:divBdr>
                                              <w:divsChild>
                                                <w:div w:id="1997033807">
                                                  <w:marLeft w:val="0"/>
                                                  <w:marRight w:val="0"/>
                                                  <w:marTop w:val="0"/>
                                                  <w:marBottom w:val="0"/>
                                                  <w:divBdr>
                                                    <w:top w:val="single" w:sz="6" w:space="0" w:color="auto"/>
                                                    <w:left w:val="single" w:sz="6" w:space="0" w:color="auto"/>
                                                    <w:bottom w:val="single" w:sz="6" w:space="0" w:color="auto"/>
                                                    <w:right w:val="single" w:sz="6" w:space="0" w:color="auto"/>
                                                  </w:divBdr>
                                                </w:div>
                                              </w:divsChild>
                                            </w:div>
                                            <w:div w:id="1871144577">
                                              <w:marLeft w:val="0"/>
                                              <w:marRight w:val="0"/>
                                              <w:marTop w:val="240"/>
                                              <w:marBottom w:val="240"/>
                                              <w:divBdr>
                                                <w:top w:val="single" w:sz="2" w:space="0" w:color="auto"/>
                                                <w:left w:val="single" w:sz="2" w:space="0" w:color="auto"/>
                                                <w:bottom w:val="single" w:sz="2" w:space="0" w:color="auto"/>
                                                <w:right w:val="single" w:sz="2" w:space="0" w:color="auto"/>
                                              </w:divBdr>
                                              <w:divsChild>
                                                <w:div w:id="56545908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 w:id="520751692">
      <w:bodyDiv w:val="1"/>
      <w:marLeft w:val="0"/>
      <w:marRight w:val="0"/>
      <w:marTop w:val="0"/>
      <w:marBottom w:val="0"/>
      <w:divBdr>
        <w:top w:val="none" w:sz="0" w:space="0" w:color="auto"/>
        <w:left w:val="none" w:sz="0" w:space="0" w:color="auto"/>
        <w:bottom w:val="none" w:sz="0" w:space="0" w:color="auto"/>
        <w:right w:val="none" w:sz="0" w:space="0" w:color="auto"/>
      </w:divBdr>
    </w:div>
    <w:div w:id="527527766">
      <w:bodyDiv w:val="1"/>
      <w:marLeft w:val="0"/>
      <w:marRight w:val="0"/>
      <w:marTop w:val="0"/>
      <w:marBottom w:val="0"/>
      <w:divBdr>
        <w:top w:val="none" w:sz="0" w:space="0" w:color="auto"/>
        <w:left w:val="none" w:sz="0" w:space="0" w:color="auto"/>
        <w:bottom w:val="none" w:sz="0" w:space="0" w:color="auto"/>
        <w:right w:val="none" w:sz="0" w:space="0" w:color="auto"/>
      </w:divBdr>
      <w:divsChild>
        <w:div w:id="686755255">
          <w:marLeft w:val="0"/>
          <w:marRight w:val="0"/>
          <w:marTop w:val="0"/>
          <w:marBottom w:val="0"/>
          <w:divBdr>
            <w:top w:val="single" w:sz="2" w:space="24" w:color="auto"/>
            <w:left w:val="single" w:sz="2" w:space="0" w:color="auto"/>
            <w:bottom w:val="single" w:sz="2" w:space="0" w:color="auto"/>
            <w:right w:val="single" w:sz="2" w:space="0" w:color="auto"/>
          </w:divBdr>
          <w:divsChild>
            <w:div w:id="1844932493">
              <w:marLeft w:val="0"/>
              <w:marRight w:val="0"/>
              <w:marTop w:val="0"/>
              <w:marBottom w:val="0"/>
              <w:divBdr>
                <w:top w:val="single" w:sz="2" w:space="0" w:color="auto"/>
                <w:left w:val="single" w:sz="2" w:space="0" w:color="auto"/>
                <w:bottom w:val="single" w:sz="2" w:space="0" w:color="auto"/>
                <w:right w:val="single" w:sz="2" w:space="0" w:color="auto"/>
              </w:divBdr>
              <w:divsChild>
                <w:div w:id="392705314">
                  <w:marLeft w:val="0"/>
                  <w:marRight w:val="0"/>
                  <w:marTop w:val="0"/>
                  <w:marBottom w:val="0"/>
                  <w:divBdr>
                    <w:top w:val="single" w:sz="2" w:space="0" w:color="auto"/>
                    <w:left w:val="single" w:sz="2" w:space="0" w:color="auto"/>
                    <w:bottom w:val="single" w:sz="2" w:space="0" w:color="auto"/>
                    <w:right w:val="single" w:sz="2" w:space="0" w:color="auto"/>
                  </w:divBdr>
                  <w:divsChild>
                    <w:div w:id="1739859207">
                      <w:marLeft w:val="0"/>
                      <w:marRight w:val="0"/>
                      <w:marTop w:val="0"/>
                      <w:marBottom w:val="0"/>
                      <w:divBdr>
                        <w:top w:val="single" w:sz="2" w:space="0" w:color="auto"/>
                        <w:left w:val="single" w:sz="2" w:space="0" w:color="auto"/>
                        <w:bottom w:val="single" w:sz="2" w:space="0" w:color="auto"/>
                        <w:right w:val="single" w:sz="2" w:space="0" w:color="auto"/>
                      </w:divBdr>
                      <w:divsChild>
                        <w:div w:id="388769047">
                          <w:marLeft w:val="0"/>
                          <w:marRight w:val="0"/>
                          <w:marTop w:val="0"/>
                          <w:marBottom w:val="0"/>
                          <w:divBdr>
                            <w:top w:val="single" w:sz="2" w:space="0" w:color="auto"/>
                            <w:left w:val="single" w:sz="2" w:space="0" w:color="auto"/>
                            <w:bottom w:val="single" w:sz="2" w:space="0" w:color="auto"/>
                            <w:right w:val="single" w:sz="2" w:space="0" w:color="auto"/>
                          </w:divBdr>
                          <w:divsChild>
                            <w:div w:id="437606046">
                              <w:marLeft w:val="0"/>
                              <w:marRight w:val="0"/>
                              <w:marTop w:val="0"/>
                              <w:marBottom w:val="0"/>
                              <w:divBdr>
                                <w:top w:val="single" w:sz="2" w:space="0" w:color="auto"/>
                                <w:left w:val="single" w:sz="2" w:space="0" w:color="auto"/>
                                <w:bottom w:val="single" w:sz="2" w:space="0" w:color="auto"/>
                                <w:right w:val="single" w:sz="2" w:space="0" w:color="auto"/>
                              </w:divBdr>
                              <w:divsChild>
                                <w:div w:id="914818966">
                                  <w:marLeft w:val="0"/>
                                  <w:marRight w:val="0"/>
                                  <w:marTop w:val="0"/>
                                  <w:marBottom w:val="0"/>
                                  <w:divBdr>
                                    <w:top w:val="single" w:sz="2" w:space="0" w:color="auto"/>
                                    <w:left w:val="single" w:sz="2" w:space="0" w:color="auto"/>
                                    <w:bottom w:val="single" w:sz="2" w:space="0" w:color="auto"/>
                                    <w:right w:val="single" w:sz="2" w:space="0" w:color="auto"/>
                                  </w:divBdr>
                                  <w:divsChild>
                                    <w:div w:id="862669597">
                                      <w:marLeft w:val="0"/>
                                      <w:marRight w:val="0"/>
                                      <w:marTop w:val="0"/>
                                      <w:marBottom w:val="0"/>
                                      <w:divBdr>
                                        <w:top w:val="single" w:sz="2" w:space="0" w:color="auto"/>
                                        <w:left w:val="single" w:sz="2" w:space="0" w:color="auto"/>
                                        <w:bottom w:val="single" w:sz="2" w:space="0" w:color="auto"/>
                                        <w:right w:val="single" w:sz="2" w:space="0" w:color="auto"/>
                                      </w:divBdr>
                                      <w:divsChild>
                                        <w:div w:id="1570991543">
                                          <w:marLeft w:val="0"/>
                                          <w:marRight w:val="0"/>
                                          <w:marTop w:val="0"/>
                                          <w:marBottom w:val="0"/>
                                          <w:divBdr>
                                            <w:top w:val="single" w:sz="2" w:space="0" w:color="auto"/>
                                            <w:left w:val="single" w:sz="2" w:space="0" w:color="auto"/>
                                            <w:bottom w:val="single" w:sz="2" w:space="0" w:color="auto"/>
                                            <w:right w:val="single" w:sz="2" w:space="0" w:color="auto"/>
                                          </w:divBdr>
                                          <w:divsChild>
                                            <w:div w:id="85002423">
                                              <w:marLeft w:val="0"/>
                                              <w:marRight w:val="0"/>
                                              <w:marTop w:val="0"/>
                                              <w:marBottom w:val="0"/>
                                              <w:divBdr>
                                                <w:top w:val="single" w:sz="2" w:space="0" w:color="auto"/>
                                                <w:left w:val="single" w:sz="2" w:space="0" w:color="auto"/>
                                                <w:bottom w:val="single" w:sz="2" w:space="0" w:color="auto"/>
                                                <w:right w:val="single" w:sz="2" w:space="0" w:color="auto"/>
                                              </w:divBdr>
                                              <w:divsChild>
                                                <w:div w:id="948052017">
                                                  <w:marLeft w:val="0"/>
                                                  <w:marRight w:val="0"/>
                                                  <w:marTop w:val="0"/>
                                                  <w:marBottom w:val="0"/>
                                                  <w:divBdr>
                                                    <w:top w:val="single" w:sz="2" w:space="0" w:color="auto"/>
                                                    <w:left w:val="single" w:sz="2" w:space="0" w:color="auto"/>
                                                    <w:bottom w:val="single" w:sz="2" w:space="0" w:color="auto"/>
                                                    <w:right w:val="single" w:sz="2" w:space="0" w:color="auto"/>
                                                  </w:divBdr>
                                                  <w:divsChild>
                                                    <w:div w:id="1546453647">
                                                      <w:marLeft w:val="0"/>
                                                      <w:marRight w:val="0"/>
                                                      <w:marTop w:val="0"/>
                                                      <w:marBottom w:val="0"/>
                                                      <w:divBdr>
                                                        <w:top w:val="single" w:sz="2" w:space="0" w:color="auto"/>
                                                        <w:left w:val="single" w:sz="2" w:space="0" w:color="auto"/>
                                                        <w:bottom w:val="single" w:sz="2" w:space="0" w:color="auto"/>
                                                        <w:right w:val="single" w:sz="2" w:space="0" w:color="auto"/>
                                                      </w:divBdr>
                                                      <w:divsChild>
                                                        <w:div w:id="2023317526">
                                                          <w:marLeft w:val="0"/>
                                                          <w:marRight w:val="0"/>
                                                          <w:marTop w:val="0"/>
                                                          <w:marBottom w:val="0"/>
                                                          <w:divBdr>
                                                            <w:top w:val="single" w:sz="2" w:space="0" w:color="auto"/>
                                                            <w:left w:val="single" w:sz="2" w:space="0" w:color="auto"/>
                                                            <w:bottom w:val="single" w:sz="2" w:space="0" w:color="auto"/>
                                                            <w:right w:val="single" w:sz="2" w:space="0" w:color="auto"/>
                                                          </w:divBdr>
                                                          <w:divsChild>
                                                            <w:div w:id="360592758">
                                                              <w:marLeft w:val="0"/>
                                                              <w:marRight w:val="0"/>
                                                              <w:marTop w:val="0"/>
                                                              <w:marBottom w:val="0"/>
                                                              <w:divBdr>
                                                                <w:top w:val="single" w:sz="2" w:space="0" w:color="auto"/>
                                                                <w:left w:val="single" w:sz="2" w:space="0" w:color="auto"/>
                                                                <w:bottom w:val="single" w:sz="2" w:space="0" w:color="auto"/>
                                                                <w:right w:val="single" w:sz="2" w:space="0" w:color="auto"/>
                                                              </w:divBdr>
                                                              <w:divsChild>
                                                                <w:div w:id="1986396624">
                                                                  <w:marLeft w:val="0"/>
                                                                  <w:marRight w:val="0"/>
                                                                  <w:marTop w:val="0"/>
                                                                  <w:marBottom w:val="0"/>
                                                                  <w:divBdr>
                                                                    <w:top w:val="single" w:sz="2" w:space="0" w:color="auto"/>
                                                                    <w:left w:val="single" w:sz="2" w:space="0" w:color="auto"/>
                                                                    <w:bottom w:val="single" w:sz="2" w:space="0" w:color="auto"/>
                                                                    <w:right w:val="single" w:sz="2" w:space="0" w:color="auto"/>
                                                                  </w:divBdr>
                                                                  <w:divsChild>
                                                                    <w:div w:id="1326858751">
                                                                      <w:marLeft w:val="0"/>
                                                                      <w:marRight w:val="0"/>
                                                                      <w:marTop w:val="0"/>
                                                                      <w:marBottom w:val="0"/>
                                                                      <w:divBdr>
                                                                        <w:top w:val="single" w:sz="2" w:space="0" w:color="auto"/>
                                                                        <w:left w:val="single" w:sz="2" w:space="0" w:color="auto"/>
                                                                        <w:bottom w:val="single" w:sz="2" w:space="0" w:color="auto"/>
                                                                        <w:right w:val="single" w:sz="2" w:space="0" w:color="auto"/>
                                                                      </w:divBdr>
                                                                      <w:divsChild>
                                                                        <w:div w:id="16977285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224605830">
                              <w:marLeft w:val="0"/>
                              <w:marRight w:val="0"/>
                              <w:marTop w:val="0"/>
                              <w:marBottom w:val="0"/>
                              <w:divBdr>
                                <w:top w:val="single" w:sz="2" w:space="0" w:color="auto"/>
                                <w:left w:val="single" w:sz="2" w:space="0" w:color="auto"/>
                                <w:bottom w:val="single" w:sz="2" w:space="0" w:color="auto"/>
                                <w:right w:val="single" w:sz="2" w:space="0" w:color="auto"/>
                              </w:divBdr>
                              <w:divsChild>
                                <w:div w:id="256909610">
                                  <w:marLeft w:val="0"/>
                                  <w:marRight w:val="0"/>
                                  <w:marTop w:val="0"/>
                                  <w:marBottom w:val="0"/>
                                  <w:divBdr>
                                    <w:top w:val="single" w:sz="2" w:space="0" w:color="auto"/>
                                    <w:left w:val="single" w:sz="2" w:space="0" w:color="auto"/>
                                    <w:bottom w:val="single" w:sz="2" w:space="0" w:color="auto"/>
                                    <w:right w:val="single" w:sz="2" w:space="0" w:color="auto"/>
                                  </w:divBdr>
                                  <w:divsChild>
                                    <w:div w:id="283004513">
                                      <w:marLeft w:val="0"/>
                                      <w:marRight w:val="0"/>
                                      <w:marTop w:val="0"/>
                                      <w:marBottom w:val="0"/>
                                      <w:divBdr>
                                        <w:top w:val="single" w:sz="2" w:space="0" w:color="auto"/>
                                        <w:left w:val="single" w:sz="2" w:space="0" w:color="auto"/>
                                        <w:bottom w:val="single" w:sz="2" w:space="0" w:color="auto"/>
                                        <w:right w:val="single" w:sz="2" w:space="0" w:color="auto"/>
                                      </w:divBdr>
                                      <w:divsChild>
                                        <w:div w:id="509564644">
                                          <w:marLeft w:val="0"/>
                                          <w:marRight w:val="0"/>
                                          <w:marTop w:val="0"/>
                                          <w:marBottom w:val="0"/>
                                          <w:divBdr>
                                            <w:top w:val="single" w:sz="2" w:space="0" w:color="auto"/>
                                            <w:left w:val="single" w:sz="2" w:space="0" w:color="auto"/>
                                            <w:bottom w:val="single" w:sz="2" w:space="0" w:color="auto"/>
                                            <w:right w:val="single" w:sz="2" w:space="0" w:color="auto"/>
                                          </w:divBdr>
                                          <w:divsChild>
                                            <w:div w:id="1537739494">
                                              <w:marLeft w:val="0"/>
                                              <w:marRight w:val="0"/>
                                              <w:marTop w:val="0"/>
                                              <w:marBottom w:val="0"/>
                                              <w:divBdr>
                                                <w:top w:val="single" w:sz="2" w:space="0" w:color="auto"/>
                                                <w:left w:val="single" w:sz="2" w:space="0" w:color="auto"/>
                                                <w:bottom w:val="single" w:sz="2" w:space="0" w:color="auto"/>
                                                <w:right w:val="single" w:sz="2" w:space="0" w:color="auto"/>
                                              </w:divBdr>
                                              <w:divsChild>
                                                <w:div w:id="57090860">
                                                  <w:marLeft w:val="0"/>
                                                  <w:marRight w:val="0"/>
                                                  <w:marTop w:val="0"/>
                                                  <w:marBottom w:val="0"/>
                                                  <w:divBdr>
                                                    <w:top w:val="single" w:sz="2" w:space="0" w:color="auto"/>
                                                    <w:left w:val="single" w:sz="2" w:space="0" w:color="auto"/>
                                                    <w:bottom w:val="single" w:sz="2" w:space="0" w:color="auto"/>
                                                    <w:right w:val="single" w:sz="2" w:space="0" w:color="auto"/>
                                                  </w:divBdr>
                                                  <w:divsChild>
                                                    <w:div w:id="1416584465">
                                                      <w:marLeft w:val="0"/>
                                                      <w:marRight w:val="0"/>
                                                      <w:marTop w:val="0"/>
                                                      <w:marBottom w:val="0"/>
                                                      <w:divBdr>
                                                        <w:top w:val="single" w:sz="2" w:space="0" w:color="auto"/>
                                                        <w:left w:val="single" w:sz="2" w:space="0" w:color="auto"/>
                                                        <w:bottom w:val="single" w:sz="2" w:space="0" w:color="auto"/>
                                                        <w:right w:val="single" w:sz="2" w:space="0" w:color="auto"/>
                                                      </w:divBdr>
                                                      <w:divsChild>
                                                        <w:div w:id="1636837764">
                                                          <w:marLeft w:val="0"/>
                                                          <w:marRight w:val="0"/>
                                                          <w:marTop w:val="0"/>
                                                          <w:marBottom w:val="0"/>
                                                          <w:divBdr>
                                                            <w:top w:val="single" w:sz="2" w:space="0" w:color="auto"/>
                                                            <w:left w:val="single" w:sz="2" w:space="0" w:color="auto"/>
                                                            <w:bottom w:val="single" w:sz="2" w:space="0" w:color="auto"/>
                                                            <w:right w:val="single" w:sz="2" w:space="0" w:color="auto"/>
                                                          </w:divBdr>
                                                          <w:divsChild>
                                                            <w:div w:id="1678656960">
                                                              <w:marLeft w:val="0"/>
                                                              <w:marRight w:val="0"/>
                                                              <w:marTop w:val="0"/>
                                                              <w:marBottom w:val="0"/>
                                                              <w:divBdr>
                                                                <w:top w:val="single" w:sz="2" w:space="0" w:color="auto"/>
                                                                <w:left w:val="single" w:sz="2" w:space="0" w:color="auto"/>
                                                                <w:bottom w:val="single" w:sz="2" w:space="0" w:color="auto"/>
                                                                <w:right w:val="single" w:sz="2" w:space="0" w:color="auto"/>
                                                              </w:divBdr>
                                                              <w:divsChild>
                                                                <w:div w:id="85275332">
                                                                  <w:marLeft w:val="0"/>
                                                                  <w:marRight w:val="0"/>
                                                                  <w:marTop w:val="240"/>
                                                                  <w:marBottom w:val="240"/>
                                                                  <w:divBdr>
                                                                    <w:top w:val="single" w:sz="2" w:space="0" w:color="auto"/>
                                                                    <w:left w:val="single" w:sz="2" w:space="0" w:color="auto"/>
                                                                    <w:bottom w:val="single" w:sz="2" w:space="0" w:color="auto"/>
                                                                    <w:right w:val="single" w:sz="2" w:space="0" w:color="auto"/>
                                                                  </w:divBdr>
                                                                  <w:divsChild>
                                                                    <w:div w:id="515190934">
                                                                      <w:marLeft w:val="0"/>
                                                                      <w:marRight w:val="0"/>
                                                                      <w:marTop w:val="0"/>
                                                                      <w:marBottom w:val="0"/>
                                                                      <w:divBdr>
                                                                        <w:top w:val="single" w:sz="6" w:space="0" w:color="auto"/>
                                                                        <w:left w:val="single" w:sz="6" w:space="0" w:color="auto"/>
                                                                        <w:bottom w:val="single" w:sz="6" w:space="0" w:color="auto"/>
                                                                        <w:right w:val="single" w:sz="6" w:space="0" w:color="auto"/>
                                                                      </w:divBdr>
                                                                    </w:div>
                                                                  </w:divsChild>
                                                                </w:div>
                                                                <w:div w:id="338700457">
                                                                  <w:marLeft w:val="0"/>
                                                                  <w:marRight w:val="0"/>
                                                                  <w:marTop w:val="240"/>
                                                                  <w:marBottom w:val="240"/>
                                                                  <w:divBdr>
                                                                    <w:top w:val="single" w:sz="2" w:space="0" w:color="auto"/>
                                                                    <w:left w:val="single" w:sz="2" w:space="0" w:color="auto"/>
                                                                    <w:bottom w:val="single" w:sz="2" w:space="0" w:color="auto"/>
                                                                    <w:right w:val="single" w:sz="2" w:space="0" w:color="auto"/>
                                                                  </w:divBdr>
                                                                  <w:divsChild>
                                                                    <w:div w:id="1339163081">
                                                                      <w:marLeft w:val="0"/>
                                                                      <w:marRight w:val="0"/>
                                                                      <w:marTop w:val="0"/>
                                                                      <w:marBottom w:val="0"/>
                                                                      <w:divBdr>
                                                                        <w:top w:val="single" w:sz="2" w:space="0" w:color="auto"/>
                                                                        <w:left w:val="single" w:sz="2" w:space="0" w:color="auto"/>
                                                                        <w:bottom w:val="single" w:sz="2" w:space="0" w:color="auto"/>
                                                                        <w:right w:val="single" w:sz="2" w:space="0" w:color="auto"/>
                                                                      </w:divBdr>
                                                                      <w:divsChild>
                                                                        <w:div w:id="551964690">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 w:id="405105112">
                                                                  <w:marLeft w:val="0"/>
                                                                  <w:marRight w:val="0"/>
                                                                  <w:marTop w:val="240"/>
                                                                  <w:marBottom w:val="240"/>
                                                                  <w:divBdr>
                                                                    <w:top w:val="single" w:sz="2" w:space="0" w:color="auto"/>
                                                                    <w:left w:val="single" w:sz="2" w:space="0" w:color="auto"/>
                                                                    <w:bottom w:val="single" w:sz="2" w:space="0" w:color="auto"/>
                                                                    <w:right w:val="single" w:sz="2" w:space="0" w:color="auto"/>
                                                                  </w:divBdr>
                                                                  <w:divsChild>
                                                                    <w:div w:id="1179273532">
                                                                      <w:marLeft w:val="0"/>
                                                                      <w:marRight w:val="0"/>
                                                                      <w:marTop w:val="0"/>
                                                                      <w:marBottom w:val="0"/>
                                                                      <w:divBdr>
                                                                        <w:top w:val="single" w:sz="6" w:space="0" w:color="auto"/>
                                                                        <w:left w:val="single" w:sz="6" w:space="0" w:color="auto"/>
                                                                        <w:bottom w:val="single" w:sz="6" w:space="0" w:color="auto"/>
                                                                        <w:right w:val="single" w:sz="6" w:space="0" w:color="auto"/>
                                                                      </w:divBdr>
                                                                    </w:div>
                                                                  </w:divsChild>
                                                                </w:div>
                                                                <w:div w:id="667289914">
                                                                  <w:marLeft w:val="0"/>
                                                                  <w:marRight w:val="0"/>
                                                                  <w:marTop w:val="240"/>
                                                                  <w:marBottom w:val="240"/>
                                                                  <w:divBdr>
                                                                    <w:top w:val="single" w:sz="2" w:space="0" w:color="auto"/>
                                                                    <w:left w:val="single" w:sz="2" w:space="0" w:color="auto"/>
                                                                    <w:bottom w:val="single" w:sz="2" w:space="0" w:color="auto"/>
                                                                    <w:right w:val="single" w:sz="2" w:space="0" w:color="auto"/>
                                                                  </w:divBdr>
                                                                  <w:divsChild>
                                                                    <w:div w:id="1354376539">
                                                                      <w:marLeft w:val="0"/>
                                                                      <w:marRight w:val="0"/>
                                                                      <w:marTop w:val="0"/>
                                                                      <w:marBottom w:val="0"/>
                                                                      <w:divBdr>
                                                                        <w:top w:val="single" w:sz="6" w:space="0" w:color="auto"/>
                                                                        <w:left w:val="single" w:sz="6" w:space="0" w:color="auto"/>
                                                                        <w:bottom w:val="single" w:sz="6" w:space="0" w:color="auto"/>
                                                                        <w:right w:val="single" w:sz="6" w:space="0" w:color="auto"/>
                                                                      </w:divBdr>
                                                                    </w:div>
                                                                  </w:divsChild>
                                                                </w:div>
                                                                <w:div w:id="957222757">
                                                                  <w:marLeft w:val="0"/>
                                                                  <w:marRight w:val="0"/>
                                                                  <w:marTop w:val="240"/>
                                                                  <w:marBottom w:val="240"/>
                                                                  <w:divBdr>
                                                                    <w:top w:val="single" w:sz="2" w:space="0" w:color="auto"/>
                                                                    <w:left w:val="single" w:sz="2" w:space="0" w:color="auto"/>
                                                                    <w:bottom w:val="single" w:sz="2" w:space="0" w:color="auto"/>
                                                                    <w:right w:val="single" w:sz="2" w:space="0" w:color="auto"/>
                                                                  </w:divBdr>
                                                                  <w:divsChild>
                                                                    <w:div w:id="420494115">
                                                                      <w:marLeft w:val="0"/>
                                                                      <w:marRight w:val="0"/>
                                                                      <w:marTop w:val="0"/>
                                                                      <w:marBottom w:val="0"/>
                                                                      <w:divBdr>
                                                                        <w:top w:val="single" w:sz="6" w:space="0" w:color="auto"/>
                                                                        <w:left w:val="single" w:sz="6" w:space="0" w:color="auto"/>
                                                                        <w:bottom w:val="single" w:sz="6" w:space="0" w:color="auto"/>
                                                                        <w:right w:val="single" w:sz="6" w:space="0" w:color="auto"/>
                                                                      </w:divBdr>
                                                                    </w:div>
                                                                  </w:divsChild>
                                                                </w:div>
                                                                <w:div w:id="1429471401">
                                                                  <w:marLeft w:val="0"/>
                                                                  <w:marRight w:val="0"/>
                                                                  <w:marTop w:val="240"/>
                                                                  <w:marBottom w:val="240"/>
                                                                  <w:divBdr>
                                                                    <w:top w:val="single" w:sz="2" w:space="0" w:color="auto"/>
                                                                    <w:left w:val="single" w:sz="2" w:space="0" w:color="auto"/>
                                                                    <w:bottom w:val="single" w:sz="2" w:space="0" w:color="auto"/>
                                                                    <w:right w:val="single" w:sz="2" w:space="0" w:color="auto"/>
                                                                  </w:divBdr>
                                                                  <w:divsChild>
                                                                    <w:div w:id="157502124">
                                                                      <w:marLeft w:val="0"/>
                                                                      <w:marRight w:val="0"/>
                                                                      <w:marTop w:val="0"/>
                                                                      <w:marBottom w:val="0"/>
                                                                      <w:divBdr>
                                                                        <w:top w:val="single" w:sz="6" w:space="0" w:color="auto"/>
                                                                        <w:left w:val="single" w:sz="6" w:space="0" w:color="auto"/>
                                                                        <w:bottom w:val="single" w:sz="6" w:space="0" w:color="auto"/>
                                                                        <w:right w:val="single" w:sz="6" w:space="0" w:color="auto"/>
                                                                      </w:divBdr>
                                                                    </w:div>
                                                                  </w:divsChild>
                                                                </w:div>
                                                                <w:div w:id="1456295469">
                                                                  <w:marLeft w:val="0"/>
                                                                  <w:marRight w:val="0"/>
                                                                  <w:marTop w:val="240"/>
                                                                  <w:marBottom w:val="240"/>
                                                                  <w:divBdr>
                                                                    <w:top w:val="single" w:sz="2" w:space="0" w:color="auto"/>
                                                                    <w:left w:val="single" w:sz="2" w:space="0" w:color="auto"/>
                                                                    <w:bottom w:val="single" w:sz="2" w:space="0" w:color="auto"/>
                                                                    <w:right w:val="single" w:sz="2" w:space="0" w:color="auto"/>
                                                                  </w:divBdr>
                                                                  <w:divsChild>
                                                                    <w:div w:id="1154368162">
                                                                      <w:marLeft w:val="0"/>
                                                                      <w:marRight w:val="0"/>
                                                                      <w:marTop w:val="0"/>
                                                                      <w:marBottom w:val="0"/>
                                                                      <w:divBdr>
                                                                        <w:top w:val="single" w:sz="6" w:space="0" w:color="auto"/>
                                                                        <w:left w:val="single" w:sz="6" w:space="0" w:color="auto"/>
                                                                        <w:bottom w:val="single" w:sz="6" w:space="0" w:color="auto"/>
                                                                        <w:right w:val="single" w:sz="6" w:space="0" w:color="auto"/>
                                                                      </w:divBdr>
                                                                    </w:div>
                                                                  </w:divsChild>
                                                                </w:div>
                                                                <w:div w:id="1460684662">
                                                                  <w:marLeft w:val="0"/>
                                                                  <w:marRight w:val="0"/>
                                                                  <w:marTop w:val="240"/>
                                                                  <w:marBottom w:val="240"/>
                                                                  <w:divBdr>
                                                                    <w:top w:val="single" w:sz="2" w:space="0" w:color="auto"/>
                                                                    <w:left w:val="single" w:sz="2" w:space="0" w:color="auto"/>
                                                                    <w:bottom w:val="single" w:sz="2" w:space="0" w:color="auto"/>
                                                                    <w:right w:val="single" w:sz="2" w:space="0" w:color="auto"/>
                                                                  </w:divBdr>
                                                                  <w:divsChild>
                                                                    <w:div w:id="1045301461">
                                                                      <w:marLeft w:val="0"/>
                                                                      <w:marRight w:val="0"/>
                                                                      <w:marTop w:val="0"/>
                                                                      <w:marBottom w:val="0"/>
                                                                      <w:divBdr>
                                                                        <w:top w:val="single" w:sz="6" w:space="0" w:color="auto"/>
                                                                        <w:left w:val="single" w:sz="6" w:space="0" w:color="auto"/>
                                                                        <w:bottom w:val="single" w:sz="6" w:space="0" w:color="auto"/>
                                                                        <w:right w:val="single" w:sz="6" w:space="0" w:color="auto"/>
                                                                      </w:divBdr>
                                                                    </w:div>
                                                                  </w:divsChild>
                                                                </w:div>
                                                                <w:div w:id="1532649900">
                                                                  <w:marLeft w:val="0"/>
                                                                  <w:marRight w:val="0"/>
                                                                  <w:marTop w:val="240"/>
                                                                  <w:marBottom w:val="240"/>
                                                                  <w:divBdr>
                                                                    <w:top w:val="single" w:sz="2" w:space="0" w:color="auto"/>
                                                                    <w:left w:val="single" w:sz="2" w:space="0" w:color="auto"/>
                                                                    <w:bottom w:val="single" w:sz="2" w:space="0" w:color="auto"/>
                                                                    <w:right w:val="single" w:sz="2" w:space="0" w:color="auto"/>
                                                                  </w:divBdr>
                                                                  <w:divsChild>
                                                                    <w:div w:id="311646230">
                                                                      <w:marLeft w:val="0"/>
                                                                      <w:marRight w:val="0"/>
                                                                      <w:marTop w:val="0"/>
                                                                      <w:marBottom w:val="0"/>
                                                                      <w:divBdr>
                                                                        <w:top w:val="single" w:sz="6" w:space="0" w:color="auto"/>
                                                                        <w:left w:val="single" w:sz="6" w:space="0" w:color="auto"/>
                                                                        <w:bottom w:val="single" w:sz="6" w:space="0" w:color="auto"/>
                                                                        <w:right w:val="single" w:sz="6" w:space="0" w:color="auto"/>
                                                                      </w:divBdr>
                                                                    </w:div>
                                                                  </w:divsChild>
                                                                </w:div>
                                                                <w:div w:id="1656032653">
                                                                  <w:marLeft w:val="0"/>
                                                                  <w:marRight w:val="0"/>
                                                                  <w:marTop w:val="240"/>
                                                                  <w:marBottom w:val="240"/>
                                                                  <w:divBdr>
                                                                    <w:top w:val="single" w:sz="2" w:space="0" w:color="auto"/>
                                                                    <w:left w:val="single" w:sz="2" w:space="0" w:color="auto"/>
                                                                    <w:bottom w:val="single" w:sz="2" w:space="0" w:color="auto"/>
                                                                    <w:right w:val="single" w:sz="2" w:space="0" w:color="auto"/>
                                                                  </w:divBdr>
                                                                  <w:divsChild>
                                                                    <w:div w:id="18024469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89911054">
          <w:marLeft w:val="0"/>
          <w:marRight w:val="0"/>
          <w:marTop w:val="0"/>
          <w:marBottom w:val="0"/>
          <w:divBdr>
            <w:top w:val="single" w:sz="2" w:space="24" w:color="auto"/>
            <w:left w:val="single" w:sz="2" w:space="0" w:color="auto"/>
            <w:bottom w:val="single" w:sz="2" w:space="0" w:color="auto"/>
            <w:right w:val="single" w:sz="2" w:space="0" w:color="auto"/>
          </w:divBdr>
        </w:div>
      </w:divsChild>
    </w:div>
    <w:div w:id="539052698">
      <w:bodyDiv w:val="1"/>
      <w:marLeft w:val="0"/>
      <w:marRight w:val="0"/>
      <w:marTop w:val="0"/>
      <w:marBottom w:val="0"/>
      <w:divBdr>
        <w:top w:val="none" w:sz="0" w:space="0" w:color="auto"/>
        <w:left w:val="none" w:sz="0" w:space="0" w:color="auto"/>
        <w:bottom w:val="none" w:sz="0" w:space="0" w:color="auto"/>
        <w:right w:val="none" w:sz="0" w:space="0" w:color="auto"/>
      </w:divBdr>
    </w:div>
    <w:div w:id="550701413">
      <w:bodyDiv w:val="1"/>
      <w:marLeft w:val="0"/>
      <w:marRight w:val="0"/>
      <w:marTop w:val="0"/>
      <w:marBottom w:val="0"/>
      <w:divBdr>
        <w:top w:val="none" w:sz="0" w:space="0" w:color="auto"/>
        <w:left w:val="none" w:sz="0" w:space="0" w:color="auto"/>
        <w:bottom w:val="none" w:sz="0" w:space="0" w:color="auto"/>
        <w:right w:val="none" w:sz="0" w:space="0" w:color="auto"/>
      </w:divBdr>
      <w:divsChild>
        <w:div w:id="743189644">
          <w:marLeft w:val="0"/>
          <w:marRight w:val="0"/>
          <w:marTop w:val="240"/>
          <w:marBottom w:val="240"/>
          <w:divBdr>
            <w:top w:val="single" w:sz="2" w:space="0" w:color="auto"/>
            <w:left w:val="single" w:sz="2" w:space="0" w:color="auto"/>
            <w:bottom w:val="single" w:sz="2" w:space="0" w:color="auto"/>
            <w:right w:val="single" w:sz="2" w:space="0" w:color="auto"/>
          </w:divBdr>
          <w:divsChild>
            <w:div w:id="1148857912">
              <w:marLeft w:val="0"/>
              <w:marRight w:val="0"/>
              <w:marTop w:val="0"/>
              <w:marBottom w:val="0"/>
              <w:divBdr>
                <w:top w:val="single" w:sz="6" w:space="0" w:color="auto"/>
                <w:left w:val="single" w:sz="6" w:space="0" w:color="auto"/>
                <w:bottom w:val="single" w:sz="6" w:space="0" w:color="auto"/>
                <w:right w:val="single" w:sz="6" w:space="0" w:color="auto"/>
              </w:divBdr>
            </w:div>
          </w:divsChild>
        </w:div>
        <w:div w:id="857767889">
          <w:marLeft w:val="0"/>
          <w:marRight w:val="0"/>
          <w:marTop w:val="240"/>
          <w:marBottom w:val="240"/>
          <w:divBdr>
            <w:top w:val="single" w:sz="2" w:space="0" w:color="auto"/>
            <w:left w:val="single" w:sz="2" w:space="0" w:color="auto"/>
            <w:bottom w:val="single" w:sz="2" w:space="0" w:color="auto"/>
            <w:right w:val="single" w:sz="2" w:space="0" w:color="auto"/>
          </w:divBdr>
          <w:divsChild>
            <w:div w:id="1197112854">
              <w:marLeft w:val="0"/>
              <w:marRight w:val="0"/>
              <w:marTop w:val="0"/>
              <w:marBottom w:val="0"/>
              <w:divBdr>
                <w:top w:val="single" w:sz="6" w:space="0" w:color="auto"/>
                <w:left w:val="single" w:sz="6" w:space="0" w:color="auto"/>
                <w:bottom w:val="single" w:sz="6" w:space="0" w:color="auto"/>
                <w:right w:val="single" w:sz="6" w:space="0" w:color="auto"/>
              </w:divBdr>
            </w:div>
          </w:divsChild>
        </w:div>
        <w:div w:id="956453277">
          <w:marLeft w:val="0"/>
          <w:marRight w:val="0"/>
          <w:marTop w:val="240"/>
          <w:marBottom w:val="240"/>
          <w:divBdr>
            <w:top w:val="single" w:sz="2" w:space="0" w:color="auto"/>
            <w:left w:val="single" w:sz="2" w:space="0" w:color="auto"/>
            <w:bottom w:val="single" w:sz="2" w:space="0" w:color="auto"/>
            <w:right w:val="single" w:sz="2" w:space="0" w:color="auto"/>
          </w:divBdr>
          <w:divsChild>
            <w:div w:id="2094471158">
              <w:marLeft w:val="0"/>
              <w:marRight w:val="0"/>
              <w:marTop w:val="0"/>
              <w:marBottom w:val="0"/>
              <w:divBdr>
                <w:top w:val="single" w:sz="6" w:space="0" w:color="auto"/>
                <w:left w:val="single" w:sz="6" w:space="0" w:color="auto"/>
                <w:bottom w:val="single" w:sz="6" w:space="0" w:color="auto"/>
                <w:right w:val="single" w:sz="6" w:space="0" w:color="auto"/>
              </w:divBdr>
            </w:div>
          </w:divsChild>
        </w:div>
        <w:div w:id="1528834085">
          <w:marLeft w:val="0"/>
          <w:marRight w:val="0"/>
          <w:marTop w:val="240"/>
          <w:marBottom w:val="240"/>
          <w:divBdr>
            <w:top w:val="single" w:sz="2" w:space="0" w:color="auto"/>
            <w:left w:val="single" w:sz="2" w:space="0" w:color="auto"/>
            <w:bottom w:val="single" w:sz="2" w:space="0" w:color="auto"/>
            <w:right w:val="single" w:sz="2" w:space="0" w:color="auto"/>
          </w:divBdr>
          <w:divsChild>
            <w:div w:id="55325323">
              <w:marLeft w:val="0"/>
              <w:marRight w:val="0"/>
              <w:marTop w:val="0"/>
              <w:marBottom w:val="0"/>
              <w:divBdr>
                <w:top w:val="single" w:sz="2" w:space="0" w:color="auto"/>
                <w:left w:val="single" w:sz="2" w:space="0" w:color="auto"/>
                <w:bottom w:val="single" w:sz="2" w:space="0" w:color="auto"/>
                <w:right w:val="single" w:sz="2" w:space="0" w:color="auto"/>
              </w:divBdr>
              <w:divsChild>
                <w:div w:id="1991253164">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sChild>
    </w:div>
    <w:div w:id="567110518">
      <w:bodyDiv w:val="1"/>
      <w:marLeft w:val="0"/>
      <w:marRight w:val="0"/>
      <w:marTop w:val="0"/>
      <w:marBottom w:val="0"/>
      <w:divBdr>
        <w:top w:val="none" w:sz="0" w:space="0" w:color="auto"/>
        <w:left w:val="none" w:sz="0" w:space="0" w:color="auto"/>
        <w:bottom w:val="none" w:sz="0" w:space="0" w:color="auto"/>
        <w:right w:val="none" w:sz="0" w:space="0" w:color="auto"/>
      </w:divBdr>
      <w:divsChild>
        <w:div w:id="162017214">
          <w:marLeft w:val="0"/>
          <w:marRight w:val="0"/>
          <w:marTop w:val="240"/>
          <w:marBottom w:val="240"/>
          <w:divBdr>
            <w:top w:val="single" w:sz="2" w:space="0" w:color="auto"/>
            <w:left w:val="single" w:sz="2" w:space="0" w:color="auto"/>
            <w:bottom w:val="single" w:sz="2" w:space="0" w:color="auto"/>
            <w:right w:val="single" w:sz="2" w:space="0" w:color="auto"/>
          </w:divBdr>
          <w:divsChild>
            <w:div w:id="1913856303">
              <w:marLeft w:val="0"/>
              <w:marRight w:val="0"/>
              <w:marTop w:val="0"/>
              <w:marBottom w:val="0"/>
              <w:divBdr>
                <w:top w:val="single" w:sz="6" w:space="0" w:color="auto"/>
                <w:left w:val="single" w:sz="6" w:space="0" w:color="auto"/>
                <w:bottom w:val="single" w:sz="6" w:space="0" w:color="auto"/>
                <w:right w:val="single" w:sz="6" w:space="0" w:color="auto"/>
              </w:divBdr>
            </w:div>
          </w:divsChild>
        </w:div>
        <w:div w:id="1537424436">
          <w:marLeft w:val="0"/>
          <w:marRight w:val="0"/>
          <w:marTop w:val="240"/>
          <w:marBottom w:val="240"/>
          <w:divBdr>
            <w:top w:val="single" w:sz="2" w:space="0" w:color="auto"/>
            <w:left w:val="single" w:sz="2" w:space="0" w:color="auto"/>
            <w:bottom w:val="single" w:sz="2" w:space="0" w:color="auto"/>
            <w:right w:val="single" w:sz="2" w:space="0" w:color="auto"/>
          </w:divBdr>
          <w:divsChild>
            <w:div w:id="168452609">
              <w:marLeft w:val="0"/>
              <w:marRight w:val="0"/>
              <w:marTop w:val="0"/>
              <w:marBottom w:val="0"/>
              <w:divBdr>
                <w:top w:val="single" w:sz="2" w:space="0" w:color="auto"/>
                <w:left w:val="single" w:sz="2" w:space="0" w:color="auto"/>
                <w:bottom w:val="single" w:sz="2" w:space="0" w:color="auto"/>
                <w:right w:val="single" w:sz="2" w:space="0" w:color="auto"/>
              </w:divBdr>
              <w:divsChild>
                <w:div w:id="177039467">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sChild>
    </w:div>
    <w:div w:id="592714048">
      <w:bodyDiv w:val="1"/>
      <w:marLeft w:val="0"/>
      <w:marRight w:val="0"/>
      <w:marTop w:val="0"/>
      <w:marBottom w:val="0"/>
      <w:divBdr>
        <w:top w:val="none" w:sz="0" w:space="0" w:color="auto"/>
        <w:left w:val="none" w:sz="0" w:space="0" w:color="auto"/>
        <w:bottom w:val="none" w:sz="0" w:space="0" w:color="auto"/>
        <w:right w:val="none" w:sz="0" w:space="0" w:color="auto"/>
      </w:divBdr>
    </w:div>
    <w:div w:id="594363756">
      <w:bodyDiv w:val="1"/>
      <w:marLeft w:val="0"/>
      <w:marRight w:val="0"/>
      <w:marTop w:val="0"/>
      <w:marBottom w:val="0"/>
      <w:divBdr>
        <w:top w:val="none" w:sz="0" w:space="0" w:color="auto"/>
        <w:left w:val="none" w:sz="0" w:space="0" w:color="auto"/>
        <w:bottom w:val="none" w:sz="0" w:space="0" w:color="auto"/>
        <w:right w:val="none" w:sz="0" w:space="0" w:color="auto"/>
      </w:divBdr>
      <w:divsChild>
        <w:div w:id="550926647">
          <w:marLeft w:val="0"/>
          <w:marRight w:val="0"/>
          <w:marTop w:val="0"/>
          <w:marBottom w:val="0"/>
          <w:divBdr>
            <w:top w:val="single" w:sz="2" w:space="24" w:color="auto"/>
            <w:left w:val="single" w:sz="2" w:space="0" w:color="auto"/>
            <w:bottom w:val="single" w:sz="2" w:space="0" w:color="auto"/>
            <w:right w:val="single" w:sz="2" w:space="0" w:color="auto"/>
          </w:divBdr>
        </w:div>
        <w:div w:id="1251626053">
          <w:marLeft w:val="0"/>
          <w:marRight w:val="0"/>
          <w:marTop w:val="0"/>
          <w:marBottom w:val="0"/>
          <w:divBdr>
            <w:top w:val="single" w:sz="2" w:space="24" w:color="auto"/>
            <w:left w:val="single" w:sz="2" w:space="0" w:color="auto"/>
            <w:bottom w:val="single" w:sz="2" w:space="0" w:color="auto"/>
            <w:right w:val="single" w:sz="2" w:space="0" w:color="auto"/>
          </w:divBdr>
          <w:divsChild>
            <w:div w:id="1648972254">
              <w:marLeft w:val="0"/>
              <w:marRight w:val="0"/>
              <w:marTop w:val="0"/>
              <w:marBottom w:val="0"/>
              <w:divBdr>
                <w:top w:val="single" w:sz="2" w:space="0" w:color="auto"/>
                <w:left w:val="single" w:sz="2" w:space="0" w:color="auto"/>
                <w:bottom w:val="single" w:sz="2" w:space="0" w:color="auto"/>
                <w:right w:val="single" w:sz="2" w:space="0" w:color="auto"/>
              </w:divBdr>
              <w:divsChild>
                <w:div w:id="2066489432">
                  <w:marLeft w:val="0"/>
                  <w:marRight w:val="0"/>
                  <w:marTop w:val="0"/>
                  <w:marBottom w:val="0"/>
                  <w:divBdr>
                    <w:top w:val="single" w:sz="2" w:space="0" w:color="auto"/>
                    <w:left w:val="single" w:sz="2" w:space="0" w:color="auto"/>
                    <w:bottom w:val="single" w:sz="2" w:space="0" w:color="auto"/>
                    <w:right w:val="single" w:sz="2" w:space="0" w:color="auto"/>
                  </w:divBdr>
                  <w:divsChild>
                    <w:div w:id="651056237">
                      <w:marLeft w:val="0"/>
                      <w:marRight w:val="0"/>
                      <w:marTop w:val="0"/>
                      <w:marBottom w:val="0"/>
                      <w:divBdr>
                        <w:top w:val="single" w:sz="2" w:space="0" w:color="auto"/>
                        <w:left w:val="single" w:sz="2" w:space="0" w:color="auto"/>
                        <w:bottom w:val="single" w:sz="2" w:space="0" w:color="auto"/>
                        <w:right w:val="single" w:sz="2" w:space="0" w:color="auto"/>
                      </w:divBdr>
                      <w:divsChild>
                        <w:div w:id="178400156">
                          <w:marLeft w:val="0"/>
                          <w:marRight w:val="0"/>
                          <w:marTop w:val="0"/>
                          <w:marBottom w:val="0"/>
                          <w:divBdr>
                            <w:top w:val="single" w:sz="2" w:space="0" w:color="auto"/>
                            <w:left w:val="single" w:sz="2" w:space="0" w:color="auto"/>
                            <w:bottom w:val="single" w:sz="2" w:space="0" w:color="auto"/>
                            <w:right w:val="single" w:sz="2" w:space="0" w:color="auto"/>
                          </w:divBdr>
                          <w:divsChild>
                            <w:div w:id="1488323152">
                              <w:marLeft w:val="0"/>
                              <w:marRight w:val="0"/>
                              <w:marTop w:val="0"/>
                              <w:marBottom w:val="0"/>
                              <w:divBdr>
                                <w:top w:val="single" w:sz="2" w:space="0" w:color="auto"/>
                                <w:left w:val="single" w:sz="2" w:space="0" w:color="auto"/>
                                <w:bottom w:val="single" w:sz="2" w:space="0" w:color="auto"/>
                                <w:right w:val="single" w:sz="2" w:space="0" w:color="auto"/>
                              </w:divBdr>
                              <w:divsChild>
                                <w:div w:id="62872351">
                                  <w:marLeft w:val="0"/>
                                  <w:marRight w:val="0"/>
                                  <w:marTop w:val="0"/>
                                  <w:marBottom w:val="0"/>
                                  <w:divBdr>
                                    <w:top w:val="single" w:sz="2" w:space="0" w:color="auto"/>
                                    <w:left w:val="single" w:sz="2" w:space="0" w:color="auto"/>
                                    <w:bottom w:val="single" w:sz="2" w:space="0" w:color="auto"/>
                                    <w:right w:val="single" w:sz="2" w:space="0" w:color="auto"/>
                                  </w:divBdr>
                                  <w:divsChild>
                                    <w:div w:id="1998724745">
                                      <w:marLeft w:val="0"/>
                                      <w:marRight w:val="0"/>
                                      <w:marTop w:val="0"/>
                                      <w:marBottom w:val="0"/>
                                      <w:divBdr>
                                        <w:top w:val="single" w:sz="2" w:space="0" w:color="auto"/>
                                        <w:left w:val="single" w:sz="2" w:space="0" w:color="auto"/>
                                        <w:bottom w:val="single" w:sz="2" w:space="0" w:color="auto"/>
                                        <w:right w:val="single" w:sz="2" w:space="0" w:color="auto"/>
                                      </w:divBdr>
                                      <w:divsChild>
                                        <w:div w:id="1833133193">
                                          <w:marLeft w:val="0"/>
                                          <w:marRight w:val="0"/>
                                          <w:marTop w:val="0"/>
                                          <w:marBottom w:val="0"/>
                                          <w:divBdr>
                                            <w:top w:val="single" w:sz="2" w:space="0" w:color="auto"/>
                                            <w:left w:val="single" w:sz="2" w:space="0" w:color="auto"/>
                                            <w:bottom w:val="single" w:sz="2" w:space="0" w:color="auto"/>
                                            <w:right w:val="single" w:sz="2" w:space="0" w:color="auto"/>
                                          </w:divBdr>
                                          <w:divsChild>
                                            <w:div w:id="346564266">
                                              <w:marLeft w:val="0"/>
                                              <w:marRight w:val="0"/>
                                              <w:marTop w:val="0"/>
                                              <w:marBottom w:val="0"/>
                                              <w:divBdr>
                                                <w:top w:val="single" w:sz="2" w:space="0" w:color="auto"/>
                                                <w:left w:val="single" w:sz="2" w:space="0" w:color="auto"/>
                                                <w:bottom w:val="single" w:sz="2" w:space="0" w:color="auto"/>
                                                <w:right w:val="single" w:sz="2" w:space="0" w:color="auto"/>
                                              </w:divBdr>
                                              <w:divsChild>
                                                <w:div w:id="1564869556">
                                                  <w:marLeft w:val="0"/>
                                                  <w:marRight w:val="0"/>
                                                  <w:marTop w:val="0"/>
                                                  <w:marBottom w:val="0"/>
                                                  <w:divBdr>
                                                    <w:top w:val="single" w:sz="2" w:space="0" w:color="auto"/>
                                                    <w:left w:val="single" w:sz="2" w:space="0" w:color="auto"/>
                                                    <w:bottom w:val="single" w:sz="2" w:space="0" w:color="auto"/>
                                                    <w:right w:val="single" w:sz="2" w:space="0" w:color="auto"/>
                                                  </w:divBdr>
                                                  <w:divsChild>
                                                    <w:div w:id="154881525">
                                                      <w:marLeft w:val="0"/>
                                                      <w:marRight w:val="0"/>
                                                      <w:marTop w:val="0"/>
                                                      <w:marBottom w:val="0"/>
                                                      <w:divBdr>
                                                        <w:top w:val="single" w:sz="2" w:space="0" w:color="auto"/>
                                                        <w:left w:val="single" w:sz="2" w:space="0" w:color="auto"/>
                                                        <w:bottom w:val="single" w:sz="2" w:space="0" w:color="auto"/>
                                                        <w:right w:val="single" w:sz="2" w:space="0" w:color="auto"/>
                                                      </w:divBdr>
                                                      <w:divsChild>
                                                        <w:div w:id="1211696929">
                                                          <w:marLeft w:val="0"/>
                                                          <w:marRight w:val="0"/>
                                                          <w:marTop w:val="0"/>
                                                          <w:marBottom w:val="0"/>
                                                          <w:divBdr>
                                                            <w:top w:val="single" w:sz="2" w:space="0" w:color="auto"/>
                                                            <w:left w:val="single" w:sz="2" w:space="0" w:color="auto"/>
                                                            <w:bottom w:val="single" w:sz="2" w:space="0" w:color="auto"/>
                                                            <w:right w:val="single" w:sz="2" w:space="0" w:color="auto"/>
                                                          </w:divBdr>
                                                          <w:divsChild>
                                                            <w:div w:id="884633993">
                                                              <w:marLeft w:val="0"/>
                                                              <w:marRight w:val="0"/>
                                                              <w:marTop w:val="0"/>
                                                              <w:marBottom w:val="0"/>
                                                              <w:divBdr>
                                                                <w:top w:val="single" w:sz="2" w:space="0" w:color="auto"/>
                                                                <w:left w:val="single" w:sz="2" w:space="0" w:color="auto"/>
                                                                <w:bottom w:val="single" w:sz="2" w:space="0" w:color="auto"/>
                                                                <w:right w:val="single" w:sz="2" w:space="0" w:color="auto"/>
                                                              </w:divBdr>
                                                              <w:divsChild>
                                                                <w:div w:id="1275481138">
                                                                  <w:marLeft w:val="0"/>
                                                                  <w:marRight w:val="0"/>
                                                                  <w:marTop w:val="0"/>
                                                                  <w:marBottom w:val="0"/>
                                                                  <w:divBdr>
                                                                    <w:top w:val="single" w:sz="2" w:space="0" w:color="auto"/>
                                                                    <w:left w:val="single" w:sz="2" w:space="0" w:color="auto"/>
                                                                    <w:bottom w:val="single" w:sz="2" w:space="0" w:color="auto"/>
                                                                    <w:right w:val="single" w:sz="2" w:space="0" w:color="auto"/>
                                                                  </w:divBdr>
                                                                  <w:divsChild>
                                                                    <w:div w:id="1748265793">
                                                                      <w:marLeft w:val="0"/>
                                                                      <w:marRight w:val="0"/>
                                                                      <w:marTop w:val="0"/>
                                                                      <w:marBottom w:val="0"/>
                                                                      <w:divBdr>
                                                                        <w:top w:val="single" w:sz="2" w:space="0" w:color="auto"/>
                                                                        <w:left w:val="single" w:sz="2" w:space="0" w:color="auto"/>
                                                                        <w:bottom w:val="single" w:sz="2" w:space="0" w:color="auto"/>
                                                                        <w:right w:val="single" w:sz="2" w:space="0" w:color="auto"/>
                                                                      </w:divBdr>
                                                                      <w:divsChild>
                                                                        <w:div w:id="15508457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633363320">
                              <w:marLeft w:val="0"/>
                              <w:marRight w:val="0"/>
                              <w:marTop w:val="0"/>
                              <w:marBottom w:val="0"/>
                              <w:divBdr>
                                <w:top w:val="single" w:sz="2" w:space="0" w:color="auto"/>
                                <w:left w:val="single" w:sz="2" w:space="0" w:color="auto"/>
                                <w:bottom w:val="single" w:sz="2" w:space="0" w:color="auto"/>
                                <w:right w:val="single" w:sz="2" w:space="0" w:color="auto"/>
                              </w:divBdr>
                              <w:divsChild>
                                <w:div w:id="1096170876">
                                  <w:marLeft w:val="0"/>
                                  <w:marRight w:val="0"/>
                                  <w:marTop w:val="0"/>
                                  <w:marBottom w:val="0"/>
                                  <w:divBdr>
                                    <w:top w:val="single" w:sz="2" w:space="0" w:color="auto"/>
                                    <w:left w:val="single" w:sz="2" w:space="0" w:color="auto"/>
                                    <w:bottom w:val="single" w:sz="2" w:space="0" w:color="auto"/>
                                    <w:right w:val="single" w:sz="2" w:space="0" w:color="auto"/>
                                  </w:divBdr>
                                  <w:divsChild>
                                    <w:div w:id="1377008103">
                                      <w:marLeft w:val="0"/>
                                      <w:marRight w:val="0"/>
                                      <w:marTop w:val="0"/>
                                      <w:marBottom w:val="0"/>
                                      <w:divBdr>
                                        <w:top w:val="single" w:sz="2" w:space="0" w:color="auto"/>
                                        <w:left w:val="single" w:sz="2" w:space="0" w:color="auto"/>
                                        <w:bottom w:val="single" w:sz="2" w:space="0" w:color="auto"/>
                                        <w:right w:val="single" w:sz="2" w:space="0" w:color="auto"/>
                                      </w:divBdr>
                                      <w:divsChild>
                                        <w:div w:id="2062904326">
                                          <w:marLeft w:val="0"/>
                                          <w:marRight w:val="0"/>
                                          <w:marTop w:val="0"/>
                                          <w:marBottom w:val="0"/>
                                          <w:divBdr>
                                            <w:top w:val="single" w:sz="2" w:space="0" w:color="auto"/>
                                            <w:left w:val="single" w:sz="2" w:space="0" w:color="auto"/>
                                            <w:bottom w:val="single" w:sz="2" w:space="0" w:color="auto"/>
                                            <w:right w:val="single" w:sz="2" w:space="0" w:color="auto"/>
                                          </w:divBdr>
                                          <w:divsChild>
                                            <w:div w:id="2022049906">
                                              <w:marLeft w:val="0"/>
                                              <w:marRight w:val="0"/>
                                              <w:marTop w:val="0"/>
                                              <w:marBottom w:val="0"/>
                                              <w:divBdr>
                                                <w:top w:val="single" w:sz="2" w:space="0" w:color="auto"/>
                                                <w:left w:val="single" w:sz="2" w:space="0" w:color="auto"/>
                                                <w:bottom w:val="single" w:sz="2" w:space="0" w:color="auto"/>
                                                <w:right w:val="single" w:sz="2" w:space="0" w:color="auto"/>
                                              </w:divBdr>
                                              <w:divsChild>
                                                <w:div w:id="1479154900">
                                                  <w:marLeft w:val="0"/>
                                                  <w:marRight w:val="0"/>
                                                  <w:marTop w:val="0"/>
                                                  <w:marBottom w:val="0"/>
                                                  <w:divBdr>
                                                    <w:top w:val="single" w:sz="2" w:space="0" w:color="auto"/>
                                                    <w:left w:val="single" w:sz="2" w:space="0" w:color="auto"/>
                                                    <w:bottom w:val="single" w:sz="2" w:space="0" w:color="auto"/>
                                                    <w:right w:val="single" w:sz="2" w:space="0" w:color="auto"/>
                                                  </w:divBdr>
                                                  <w:divsChild>
                                                    <w:div w:id="1594824798">
                                                      <w:marLeft w:val="0"/>
                                                      <w:marRight w:val="0"/>
                                                      <w:marTop w:val="0"/>
                                                      <w:marBottom w:val="0"/>
                                                      <w:divBdr>
                                                        <w:top w:val="single" w:sz="2" w:space="0" w:color="auto"/>
                                                        <w:left w:val="single" w:sz="2" w:space="0" w:color="auto"/>
                                                        <w:bottom w:val="single" w:sz="2" w:space="0" w:color="auto"/>
                                                        <w:right w:val="single" w:sz="2" w:space="0" w:color="auto"/>
                                                      </w:divBdr>
                                                      <w:divsChild>
                                                        <w:div w:id="1318415370">
                                                          <w:marLeft w:val="0"/>
                                                          <w:marRight w:val="0"/>
                                                          <w:marTop w:val="0"/>
                                                          <w:marBottom w:val="0"/>
                                                          <w:divBdr>
                                                            <w:top w:val="single" w:sz="2" w:space="0" w:color="auto"/>
                                                            <w:left w:val="single" w:sz="2" w:space="0" w:color="auto"/>
                                                            <w:bottom w:val="single" w:sz="2" w:space="0" w:color="auto"/>
                                                            <w:right w:val="single" w:sz="2" w:space="0" w:color="auto"/>
                                                          </w:divBdr>
                                                          <w:divsChild>
                                                            <w:div w:id="1343780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609819341">
      <w:bodyDiv w:val="1"/>
      <w:marLeft w:val="0"/>
      <w:marRight w:val="0"/>
      <w:marTop w:val="0"/>
      <w:marBottom w:val="0"/>
      <w:divBdr>
        <w:top w:val="none" w:sz="0" w:space="0" w:color="auto"/>
        <w:left w:val="none" w:sz="0" w:space="0" w:color="auto"/>
        <w:bottom w:val="none" w:sz="0" w:space="0" w:color="auto"/>
        <w:right w:val="none" w:sz="0" w:space="0" w:color="auto"/>
      </w:divBdr>
      <w:divsChild>
        <w:div w:id="1236356853">
          <w:marLeft w:val="0"/>
          <w:marRight w:val="0"/>
          <w:marTop w:val="240"/>
          <w:marBottom w:val="240"/>
          <w:divBdr>
            <w:top w:val="single" w:sz="2" w:space="0" w:color="auto"/>
            <w:left w:val="single" w:sz="2" w:space="0" w:color="auto"/>
            <w:bottom w:val="single" w:sz="2" w:space="0" w:color="auto"/>
            <w:right w:val="single" w:sz="2" w:space="0" w:color="auto"/>
          </w:divBdr>
          <w:divsChild>
            <w:div w:id="1675649169">
              <w:marLeft w:val="0"/>
              <w:marRight w:val="0"/>
              <w:marTop w:val="0"/>
              <w:marBottom w:val="0"/>
              <w:divBdr>
                <w:top w:val="single" w:sz="2" w:space="0" w:color="auto"/>
                <w:left w:val="single" w:sz="2" w:space="0" w:color="auto"/>
                <w:bottom w:val="single" w:sz="2" w:space="0" w:color="auto"/>
                <w:right w:val="single" w:sz="2" w:space="0" w:color="auto"/>
              </w:divBdr>
              <w:divsChild>
                <w:div w:id="1145269929">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sChild>
    </w:div>
    <w:div w:id="610667839">
      <w:bodyDiv w:val="1"/>
      <w:marLeft w:val="0"/>
      <w:marRight w:val="0"/>
      <w:marTop w:val="0"/>
      <w:marBottom w:val="0"/>
      <w:divBdr>
        <w:top w:val="none" w:sz="0" w:space="0" w:color="auto"/>
        <w:left w:val="none" w:sz="0" w:space="0" w:color="auto"/>
        <w:bottom w:val="none" w:sz="0" w:space="0" w:color="auto"/>
        <w:right w:val="none" w:sz="0" w:space="0" w:color="auto"/>
      </w:divBdr>
    </w:div>
    <w:div w:id="616914023">
      <w:bodyDiv w:val="1"/>
      <w:marLeft w:val="0"/>
      <w:marRight w:val="0"/>
      <w:marTop w:val="0"/>
      <w:marBottom w:val="0"/>
      <w:divBdr>
        <w:top w:val="none" w:sz="0" w:space="0" w:color="auto"/>
        <w:left w:val="none" w:sz="0" w:space="0" w:color="auto"/>
        <w:bottom w:val="none" w:sz="0" w:space="0" w:color="auto"/>
        <w:right w:val="none" w:sz="0" w:space="0" w:color="auto"/>
      </w:divBdr>
      <w:divsChild>
        <w:div w:id="213396333">
          <w:marLeft w:val="0"/>
          <w:marRight w:val="0"/>
          <w:marTop w:val="240"/>
          <w:marBottom w:val="240"/>
          <w:divBdr>
            <w:top w:val="single" w:sz="2" w:space="0" w:color="auto"/>
            <w:left w:val="single" w:sz="2" w:space="0" w:color="auto"/>
            <w:bottom w:val="single" w:sz="2" w:space="0" w:color="auto"/>
            <w:right w:val="single" w:sz="2" w:space="0" w:color="auto"/>
          </w:divBdr>
          <w:divsChild>
            <w:div w:id="1840998784">
              <w:marLeft w:val="0"/>
              <w:marRight w:val="0"/>
              <w:marTop w:val="0"/>
              <w:marBottom w:val="0"/>
              <w:divBdr>
                <w:top w:val="single" w:sz="6" w:space="0" w:color="auto"/>
                <w:left w:val="single" w:sz="6" w:space="0" w:color="auto"/>
                <w:bottom w:val="single" w:sz="6" w:space="0" w:color="auto"/>
                <w:right w:val="single" w:sz="6" w:space="0" w:color="auto"/>
              </w:divBdr>
            </w:div>
          </w:divsChild>
        </w:div>
        <w:div w:id="692615451">
          <w:marLeft w:val="0"/>
          <w:marRight w:val="0"/>
          <w:marTop w:val="240"/>
          <w:marBottom w:val="240"/>
          <w:divBdr>
            <w:top w:val="single" w:sz="2" w:space="0" w:color="auto"/>
            <w:left w:val="single" w:sz="2" w:space="0" w:color="auto"/>
            <w:bottom w:val="single" w:sz="2" w:space="0" w:color="auto"/>
            <w:right w:val="single" w:sz="2" w:space="0" w:color="auto"/>
          </w:divBdr>
          <w:divsChild>
            <w:div w:id="1308822928">
              <w:marLeft w:val="0"/>
              <w:marRight w:val="0"/>
              <w:marTop w:val="0"/>
              <w:marBottom w:val="0"/>
              <w:divBdr>
                <w:top w:val="single" w:sz="2" w:space="0" w:color="auto"/>
                <w:left w:val="single" w:sz="2" w:space="0" w:color="auto"/>
                <w:bottom w:val="single" w:sz="2" w:space="0" w:color="auto"/>
                <w:right w:val="single" w:sz="2" w:space="0" w:color="auto"/>
              </w:divBdr>
              <w:divsChild>
                <w:div w:id="1551842697">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 w:id="1115442540">
          <w:marLeft w:val="0"/>
          <w:marRight w:val="0"/>
          <w:marTop w:val="240"/>
          <w:marBottom w:val="240"/>
          <w:divBdr>
            <w:top w:val="single" w:sz="2" w:space="0" w:color="auto"/>
            <w:left w:val="single" w:sz="2" w:space="0" w:color="auto"/>
            <w:bottom w:val="single" w:sz="2" w:space="0" w:color="auto"/>
            <w:right w:val="single" w:sz="2" w:space="0" w:color="auto"/>
          </w:divBdr>
          <w:divsChild>
            <w:div w:id="783812927">
              <w:marLeft w:val="0"/>
              <w:marRight w:val="0"/>
              <w:marTop w:val="0"/>
              <w:marBottom w:val="0"/>
              <w:divBdr>
                <w:top w:val="single" w:sz="6" w:space="0" w:color="auto"/>
                <w:left w:val="single" w:sz="6" w:space="0" w:color="auto"/>
                <w:bottom w:val="single" w:sz="6" w:space="0" w:color="auto"/>
                <w:right w:val="single" w:sz="6" w:space="0" w:color="auto"/>
              </w:divBdr>
            </w:div>
          </w:divsChild>
        </w:div>
        <w:div w:id="1420297840">
          <w:marLeft w:val="0"/>
          <w:marRight w:val="0"/>
          <w:marTop w:val="240"/>
          <w:marBottom w:val="240"/>
          <w:divBdr>
            <w:top w:val="single" w:sz="2" w:space="0" w:color="auto"/>
            <w:left w:val="single" w:sz="2" w:space="0" w:color="auto"/>
            <w:bottom w:val="single" w:sz="2" w:space="0" w:color="auto"/>
            <w:right w:val="single" w:sz="2" w:space="0" w:color="auto"/>
          </w:divBdr>
          <w:divsChild>
            <w:div w:id="169411489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618805770">
      <w:bodyDiv w:val="1"/>
      <w:marLeft w:val="0"/>
      <w:marRight w:val="0"/>
      <w:marTop w:val="0"/>
      <w:marBottom w:val="0"/>
      <w:divBdr>
        <w:top w:val="none" w:sz="0" w:space="0" w:color="auto"/>
        <w:left w:val="none" w:sz="0" w:space="0" w:color="auto"/>
        <w:bottom w:val="none" w:sz="0" w:space="0" w:color="auto"/>
        <w:right w:val="none" w:sz="0" w:space="0" w:color="auto"/>
      </w:divBdr>
    </w:div>
    <w:div w:id="626395627">
      <w:bodyDiv w:val="1"/>
      <w:marLeft w:val="0"/>
      <w:marRight w:val="0"/>
      <w:marTop w:val="0"/>
      <w:marBottom w:val="0"/>
      <w:divBdr>
        <w:top w:val="none" w:sz="0" w:space="0" w:color="auto"/>
        <w:left w:val="none" w:sz="0" w:space="0" w:color="auto"/>
        <w:bottom w:val="none" w:sz="0" w:space="0" w:color="auto"/>
        <w:right w:val="none" w:sz="0" w:space="0" w:color="auto"/>
      </w:divBdr>
    </w:div>
    <w:div w:id="640039423">
      <w:bodyDiv w:val="1"/>
      <w:marLeft w:val="0"/>
      <w:marRight w:val="0"/>
      <w:marTop w:val="0"/>
      <w:marBottom w:val="0"/>
      <w:divBdr>
        <w:top w:val="none" w:sz="0" w:space="0" w:color="auto"/>
        <w:left w:val="none" w:sz="0" w:space="0" w:color="auto"/>
        <w:bottom w:val="none" w:sz="0" w:space="0" w:color="auto"/>
        <w:right w:val="none" w:sz="0" w:space="0" w:color="auto"/>
      </w:divBdr>
    </w:div>
    <w:div w:id="670640664">
      <w:bodyDiv w:val="1"/>
      <w:marLeft w:val="0"/>
      <w:marRight w:val="0"/>
      <w:marTop w:val="0"/>
      <w:marBottom w:val="0"/>
      <w:divBdr>
        <w:top w:val="none" w:sz="0" w:space="0" w:color="auto"/>
        <w:left w:val="none" w:sz="0" w:space="0" w:color="auto"/>
        <w:bottom w:val="none" w:sz="0" w:space="0" w:color="auto"/>
        <w:right w:val="none" w:sz="0" w:space="0" w:color="auto"/>
      </w:divBdr>
      <w:divsChild>
        <w:div w:id="290333127">
          <w:marLeft w:val="0"/>
          <w:marRight w:val="0"/>
          <w:marTop w:val="0"/>
          <w:marBottom w:val="0"/>
          <w:divBdr>
            <w:top w:val="single" w:sz="2" w:space="0" w:color="auto"/>
            <w:left w:val="single" w:sz="2" w:space="0" w:color="auto"/>
            <w:bottom w:val="single" w:sz="2" w:space="0" w:color="auto"/>
            <w:right w:val="single" w:sz="2" w:space="0" w:color="auto"/>
          </w:divBdr>
          <w:divsChild>
            <w:div w:id="802385838">
              <w:marLeft w:val="0"/>
              <w:marRight w:val="0"/>
              <w:marTop w:val="0"/>
              <w:marBottom w:val="0"/>
              <w:divBdr>
                <w:top w:val="single" w:sz="2" w:space="0" w:color="auto"/>
                <w:left w:val="single" w:sz="2" w:space="0" w:color="auto"/>
                <w:bottom w:val="single" w:sz="2" w:space="0" w:color="auto"/>
                <w:right w:val="single" w:sz="2" w:space="0" w:color="auto"/>
              </w:divBdr>
              <w:divsChild>
                <w:div w:id="1171875918">
                  <w:marLeft w:val="0"/>
                  <w:marRight w:val="0"/>
                  <w:marTop w:val="0"/>
                  <w:marBottom w:val="0"/>
                  <w:divBdr>
                    <w:top w:val="single" w:sz="2" w:space="0" w:color="auto"/>
                    <w:left w:val="single" w:sz="2" w:space="0" w:color="auto"/>
                    <w:bottom w:val="single" w:sz="2" w:space="0" w:color="auto"/>
                    <w:right w:val="single" w:sz="2" w:space="0" w:color="auto"/>
                  </w:divBdr>
                  <w:divsChild>
                    <w:div w:id="1621374761">
                      <w:marLeft w:val="0"/>
                      <w:marRight w:val="0"/>
                      <w:marTop w:val="0"/>
                      <w:marBottom w:val="0"/>
                      <w:divBdr>
                        <w:top w:val="single" w:sz="2" w:space="0" w:color="auto"/>
                        <w:left w:val="single" w:sz="2" w:space="0" w:color="auto"/>
                        <w:bottom w:val="single" w:sz="2" w:space="0" w:color="auto"/>
                        <w:right w:val="single" w:sz="2" w:space="0" w:color="auto"/>
                      </w:divBdr>
                      <w:divsChild>
                        <w:div w:id="507909017">
                          <w:marLeft w:val="0"/>
                          <w:marRight w:val="0"/>
                          <w:marTop w:val="0"/>
                          <w:marBottom w:val="0"/>
                          <w:divBdr>
                            <w:top w:val="single" w:sz="2" w:space="0" w:color="auto"/>
                            <w:left w:val="single" w:sz="2" w:space="0" w:color="auto"/>
                            <w:bottom w:val="single" w:sz="2" w:space="0" w:color="auto"/>
                            <w:right w:val="single" w:sz="2" w:space="0" w:color="auto"/>
                          </w:divBdr>
                          <w:divsChild>
                            <w:div w:id="1657100712">
                              <w:marLeft w:val="0"/>
                              <w:marRight w:val="0"/>
                              <w:marTop w:val="0"/>
                              <w:marBottom w:val="0"/>
                              <w:divBdr>
                                <w:top w:val="single" w:sz="2" w:space="0" w:color="auto"/>
                                <w:left w:val="single" w:sz="2" w:space="0" w:color="auto"/>
                                <w:bottom w:val="single" w:sz="2" w:space="0" w:color="auto"/>
                                <w:right w:val="single" w:sz="2" w:space="0" w:color="auto"/>
                              </w:divBdr>
                              <w:divsChild>
                                <w:div w:id="336231292">
                                  <w:marLeft w:val="0"/>
                                  <w:marRight w:val="0"/>
                                  <w:marTop w:val="0"/>
                                  <w:marBottom w:val="0"/>
                                  <w:divBdr>
                                    <w:top w:val="single" w:sz="2" w:space="0" w:color="auto"/>
                                    <w:left w:val="single" w:sz="2" w:space="0" w:color="auto"/>
                                    <w:bottom w:val="single" w:sz="2" w:space="0" w:color="auto"/>
                                    <w:right w:val="single" w:sz="2" w:space="0" w:color="auto"/>
                                  </w:divBdr>
                                  <w:divsChild>
                                    <w:div w:id="1942642902">
                                      <w:marLeft w:val="0"/>
                                      <w:marRight w:val="0"/>
                                      <w:marTop w:val="0"/>
                                      <w:marBottom w:val="0"/>
                                      <w:divBdr>
                                        <w:top w:val="single" w:sz="2" w:space="0" w:color="auto"/>
                                        <w:left w:val="single" w:sz="2" w:space="0" w:color="auto"/>
                                        <w:bottom w:val="single" w:sz="2" w:space="0" w:color="auto"/>
                                        <w:right w:val="single" w:sz="2" w:space="0" w:color="auto"/>
                                      </w:divBdr>
                                      <w:divsChild>
                                        <w:div w:id="288555805">
                                          <w:marLeft w:val="0"/>
                                          <w:marRight w:val="0"/>
                                          <w:marTop w:val="0"/>
                                          <w:marBottom w:val="0"/>
                                          <w:divBdr>
                                            <w:top w:val="single" w:sz="2" w:space="0" w:color="auto"/>
                                            <w:left w:val="single" w:sz="2" w:space="0" w:color="auto"/>
                                            <w:bottom w:val="single" w:sz="2" w:space="0" w:color="auto"/>
                                            <w:right w:val="single" w:sz="2" w:space="0" w:color="auto"/>
                                          </w:divBdr>
                                          <w:divsChild>
                                            <w:div w:id="2131973136">
                                              <w:marLeft w:val="0"/>
                                              <w:marRight w:val="0"/>
                                              <w:marTop w:val="0"/>
                                              <w:marBottom w:val="0"/>
                                              <w:divBdr>
                                                <w:top w:val="single" w:sz="2" w:space="0" w:color="auto"/>
                                                <w:left w:val="single" w:sz="2" w:space="0" w:color="auto"/>
                                                <w:bottom w:val="single" w:sz="2" w:space="0" w:color="auto"/>
                                                <w:right w:val="single" w:sz="2" w:space="0" w:color="auto"/>
                                              </w:divBdr>
                                              <w:divsChild>
                                                <w:div w:id="1487939453">
                                                  <w:marLeft w:val="0"/>
                                                  <w:marRight w:val="0"/>
                                                  <w:marTop w:val="0"/>
                                                  <w:marBottom w:val="0"/>
                                                  <w:divBdr>
                                                    <w:top w:val="single" w:sz="2" w:space="0" w:color="auto"/>
                                                    <w:left w:val="single" w:sz="2" w:space="0" w:color="auto"/>
                                                    <w:bottom w:val="single" w:sz="2" w:space="0" w:color="auto"/>
                                                    <w:right w:val="single" w:sz="2" w:space="0" w:color="auto"/>
                                                  </w:divBdr>
                                                  <w:divsChild>
                                                    <w:div w:id="11306283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443118991">
          <w:marLeft w:val="0"/>
          <w:marRight w:val="0"/>
          <w:marTop w:val="0"/>
          <w:marBottom w:val="0"/>
          <w:divBdr>
            <w:top w:val="single" w:sz="2" w:space="0" w:color="auto"/>
            <w:left w:val="single" w:sz="2" w:space="0" w:color="auto"/>
            <w:bottom w:val="single" w:sz="2" w:space="0" w:color="auto"/>
            <w:right w:val="single" w:sz="2" w:space="0" w:color="auto"/>
          </w:divBdr>
          <w:divsChild>
            <w:div w:id="652104857">
              <w:marLeft w:val="0"/>
              <w:marRight w:val="0"/>
              <w:marTop w:val="0"/>
              <w:marBottom w:val="0"/>
              <w:divBdr>
                <w:top w:val="single" w:sz="2" w:space="0" w:color="auto"/>
                <w:left w:val="single" w:sz="2" w:space="0" w:color="auto"/>
                <w:bottom w:val="single" w:sz="2" w:space="0" w:color="auto"/>
                <w:right w:val="single" w:sz="2" w:space="0" w:color="auto"/>
              </w:divBdr>
              <w:divsChild>
                <w:div w:id="946547793">
                  <w:marLeft w:val="0"/>
                  <w:marRight w:val="0"/>
                  <w:marTop w:val="0"/>
                  <w:marBottom w:val="0"/>
                  <w:divBdr>
                    <w:top w:val="single" w:sz="2" w:space="0" w:color="auto"/>
                    <w:left w:val="single" w:sz="2" w:space="0" w:color="auto"/>
                    <w:bottom w:val="single" w:sz="2" w:space="0" w:color="auto"/>
                    <w:right w:val="single" w:sz="2" w:space="0" w:color="auto"/>
                  </w:divBdr>
                  <w:divsChild>
                    <w:div w:id="728118694">
                      <w:marLeft w:val="0"/>
                      <w:marRight w:val="0"/>
                      <w:marTop w:val="0"/>
                      <w:marBottom w:val="0"/>
                      <w:divBdr>
                        <w:top w:val="single" w:sz="2" w:space="0" w:color="auto"/>
                        <w:left w:val="single" w:sz="2" w:space="0" w:color="auto"/>
                        <w:bottom w:val="single" w:sz="2" w:space="0" w:color="auto"/>
                        <w:right w:val="single" w:sz="2" w:space="0" w:color="auto"/>
                      </w:divBdr>
                      <w:divsChild>
                        <w:div w:id="1440879702">
                          <w:marLeft w:val="0"/>
                          <w:marRight w:val="0"/>
                          <w:marTop w:val="0"/>
                          <w:marBottom w:val="0"/>
                          <w:divBdr>
                            <w:top w:val="single" w:sz="2" w:space="0" w:color="auto"/>
                            <w:left w:val="single" w:sz="2" w:space="0" w:color="auto"/>
                            <w:bottom w:val="single" w:sz="2" w:space="0" w:color="auto"/>
                            <w:right w:val="single" w:sz="2" w:space="0" w:color="auto"/>
                          </w:divBdr>
                          <w:divsChild>
                            <w:div w:id="443311730">
                              <w:marLeft w:val="0"/>
                              <w:marRight w:val="0"/>
                              <w:marTop w:val="0"/>
                              <w:marBottom w:val="0"/>
                              <w:divBdr>
                                <w:top w:val="single" w:sz="2" w:space="0" w:color="auto"/>
                                <w:left w:val="single" w:sz="2" w:space="0" w:color="auto"/>
                                <w:bottom w:val="single" w:sz="2" w:space="0" w:color="auto"/>
                                <w:right w:val="single" w:sz="2" w:space="0" w:color="auto"/>
                              </w:divBdr>
                              <w:divsChild>
                                <w:div w:id="1902980503">
                                  <w:marLeft w:val="0"/>
                                  <w:marRight w:val="0"/>
                                  <w:marTop w:val="0"/>
                                  <w:marBottom w:val="0"/>
                                  <w:divBdr>
                                    <w:top w:val="single" w:sz="2" w:space="0" w:color="auto"/>
                                    <w:left w:val="single" w:sz="2" w:space="0" w:color="auto"/>
                                    <w:bottom w:val="single" w:sz="2" w:space="0" w:color="auto"/>
                                    <w:right w:val="single" w:sz="2" w:space="0" w:color="auto"/>
                                  </w:divBdr>
                                  <w:divsChild>
                                    <w:div w:id="293147162">
                                      <w:marLeft w:val="0"/>
                                      <w:marRight w:val="0"/>
                                      <w:marTop w:val="0"/>
                                      <w:marBottom w:val="0"/>
                                      <w:divBdr>
                                        <w:top w:val="single" w:sz="2" w:space="0" w:color="auto"/>
                                        <w:left w:val="single" w:sz="2" w:space="0" w:color="auto"/>
                                        <w:bottom w:val="single" w:sz="2" w:space="0" w:color="auto"/>
                                        <w:right w:val="single" w:sz="2" w:space="0" w:color="auto"/>
                                      </w:divBdr>
                                      <w:divsChild>
                                        <w:div w:id="2067991169">
                                          <w:marLeft w:val="0"/>
                                          <w:marRight w:val="0"/>
                                          <w:marTop w:val="0"/>
                                          <w:marBottom w:val="0"/>
                                          <w:divBdr>
                                            <w:top w:val="single" w:sz="2" w:space="0" w:color="auto"/>
                                            <w:left w:val="single" w:sz="2" w:space="0" w:color="auto"/>
                                            <w:bottom w:val="single" w:sz="2" w:space="0" w:color="auto"/>
                                            <w:right w:val="single" w:sz="2" w:space="0" w:color="auto"/>
                                          </w:divBdr>
                                          <w:divsChild>
                                            <w:div w:id="1855725266">
                                              <w:marLeft w:val="0"/>
                                              <w:marRight w:val="0"/>
                                              <w:marTop w:val="240"/>
                                              <w:marBottom w:val="240"/>
                                              <w:divBdr>
                                                <w:top w:val="single" w:sz="2" w:space="0" w:color="auto"/>
                                                <w:left w:val="single" w:sz="2" w:space="0" w:color="auto"/>
                                                <w:bottom w:val="single" w:sz="2" w:space="0" w:color="auto"/>
                                                <w:right w:val="single" w:sz="2" w:space="0" w:color="auto"/>
                                              </w:divBdr>
                                              <w:divsChild>
                                                <w:div w:id="45012965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 w:id="685252142">
      <w:bodyDiv w:val="1"/>
      <w:marLeft w:val="0"/>
      <w:marRight w:val="0"/>
      <w:marTop w:val="0"/>
      <w:marBottom w:val="0"/>
      <w:divBdr>
        <w:top w:val="none" w:sz="0" w:space="0" w:color="auto"/>
        <w:left w:val="none" w:sz="0" w:space="0" w:color="auto"/>
        <w:bottom w:val="none" w:sz="0" w:space="0" w:color="auto"/>
        <w:right w:val="none" w:sz="0" w:space="0" w:color="auto"/>
      </w:divBdr>
    </w:div>
    <w:div w:id="704913796">
      <w:bodyDiv w:val="1"/>
      <w:marLeft w:val="0"/>
      <w:marRight w:val="0"/>
      <w:marTop w:val="0"/>
      <w:marBottom w:val="0"/>
      <w:divBdr>
        <w:top w:val="none" w:sz="0" w:space="0" w:color="auto"/>
        <w:left w:val="none" w:sz="0" w:space="0" w:color="auto"/>
        <w:bottom w:val="none" w:sz="0" w:space="0" w:color="auto"/>
        <w:right w:val="none" w:sz="0" w:space="0" w:color="auto"/>
      </w:divBdr>
    </w:div>
    <w:div w:id="705448002">
      <w:bodyDiv w:val="1"/>
      <w:marLeft w:val="0"/>
      <w:marRight w:val="0"/>
      <w:marTop w:val="0"/>
      <w:marBottom w:val="0"/>
      <w:divBdr>
        <w:top w:val="none" w:sz="0" w:space="0" w:color="auto"/>
        <w:left w:val="none" w:sz="0" w:space="0" w:color="auto"/>
        <w:bottom w:val="none" w:sz="0" w:space="0" w:color="auto"/>
        <w:right w:val="none" w:sz="0" w:space="0" w:color="auto"/>
      </w:divBdr>
    </w:div>
    <w:div w:id="730008114">
      <w:bodyDiv w:val="1"/>
      <w:marLeft w:val="0"/>
      <w:marRight w:val="0"/>
      <w:marTop w:val="0"/>
      <w:marBottom w:val="0"/>
      <w:divBdr>
        <w:top w:val="none" w:sz="0" w:space="0" w:color="auto"/>
        <w:left w:val="none" w:sz="0" w:space="0" w:color="auto"/>
        <w:bottom w:val="none" w:sz="0" w:space="0" w:color="auto"/>
        <w:right w:val="none" w:sz="0" w:space="0" w:color="auto"/>
      </w:divBdr>
      <w:divsChild>
        <w:div w:id="734552936">
          <w:marLeft w:val="0"/>
          <w:marRight w:val="0"/>
          <w:marTop w:val="0"/>
          <w:marBottom w:val="0"/>
          <w:divBdr>
            <w:top w:val="single" w:sz="2" w:space="24" w:color="auto"/>
            <w:left w:val="single" w:sz="2" w:space="0" w:color="auto"/>
            <w:bottom w:val="single" w:sz="2" w:space="0" w:color="auto"/>
            <w:right w:val="single" w:sz="2" w:space="0" w:color="auto"/>
          </w:divBdr>
          <w:divsChild>
            <w:div w:id="1052652035">
              <w:marLeft w:val="0"/>
              <w:marRight w:val="0"/>
              <w:marTop w:val="0"/>
              <w:marBottom w:val="0"/>
              <w:divBdr>
                <w:top w:val="single" w:sz="2" w:space="0" w:color="auto"/>
                <w:left w:val="single" w:sz="2" w:space="0" w:color="auto"/>
                <w:bottom w:val="single" w:sz="2" w:space="0" w:color="auto"/>
                <w:right w:val="single" w:sz="2" w:space="0" w:color="auto"/>
              </w:divBdr>
              <w:divsChild>
                <w:div w:id="59259599">
                  <w:marLeft w:val="0"/>
                  <w:marRight w:val="0"/>
                  <w:marTop w:val="0"/>
                  <w:marBottom w:val="0"/>
                  <w:divBdr>
                    <w:top w:val="single" w:sz="2" w:space="0" w:color="auto"/>
                    <w:left w:val="single" w:sz="2" w:space="0" w:color="auto"/>
                    <w:bottom w:val="single" w:sz="2" w:space="0" w:color="auto"/>
                    <w:right w:val="single" w:sz="2" w:space="0" w:color="auto"/>
                  </w:divBdr>
                  <w:divsChild>
                    <w:div w:id="1647978058">
                      <w:marLeft w:val="0"/>
                      <w:marRight w:val="0"/>
                      <w:marTop w:val="0"/>
                      <w:marBottom w:val="0"/>
                      <w:divBdr>
                        <w:top w:val="single" w:sz="2" w:space="0" w:color="auto"/>
                        <w:left w:val="single" w:sz="2" w:space="0" w:color="auto"/>
                        <w:bottom w:val="single" w:sz="2" w:space="0" w:color="auto"/>
                        <w:right w:val="single" w:sz="2" w:space="0" w:color="auto"/>
                      </w:divBdr>
                      <w:divsChild>
                        <w:div w:id="525410305">
                          <w:marLeft w:val="0"/>
                          <w:marRight w:val="0"/>
                          <w:marTop w:val="0"/>
                          <w:marBottom w:val="0"/>
                          <w:divBdr>
                            <w:top w:val="single" w:sz="2" w:space="0" w:color="auto"/>
                            <w:left w:val="single" w:sz="2" w:space="0" w:color="auto"/>
                            <w:bottom w:val="single" w:sz="2" w:space="0" w:color="auto"/>
                            <w:right w:val="single" w:sz="2" w:space="0" w:color="auto"/>
                          </w:divBdr>
                          <w:divsChild>
                            <w:div w:id="704909274">
                              <w:marLeft w:val="0"/>
                              <w:marRight w:val="0"/>
                              <w:marTop w:val="0"/>
                              <w:marBottom w:val="0"/>
                              <w:divBdr>
                                <w:top w:val="single" w:sz="2" w:space="0" w:color="auto"/>
                                <w:left w:val="single" w:sz="2" w:space="0" w:color="auto"/>
                                <w:bottom w:val="single" w:sz="2" w:space="0" w:color="auto"/>
                                <w:right w:val="single" w:sz="2" w:space="0" w:color="auto"/>
                              </w:divBdr>
                              <w:divsChild>
                                <w:div w:id="1073547959">
                                  <w:marLeft w:val="0"/>
                                  <w:marRight w:val="0"/>
                                  <w:marTop w:val="0"/>
                                  <w:marBottom w:val="0"/>
                                  <w:divBdr>
                                    <w:top w:val="single" w:sz="2" w:space="0" w:color="auto"/>
                                    <w:left w:val="single" w:sz="2" w:space="0" w:color="auto"/>
                                    <w:bottom w:val="single" w:sz="2" w:space="0" w:color="auto"/>
                                    <w:right w:val="single" w:sz="2" w:space="0" w:color="auto"/>
                                  </w:divBdr>
                                  <w:divsChild>
                                    <w:div w:id="1314599344">
                                      <w:marLeft w:val="0"/>
                                      <w:marRight w:val="0"/>
                                      <w:marTop w:val="0"/>
                                      <w:marBottom w:val="0"/>
                                      <w:divBdr>
                                        <w:top w:val="single" w:sz="2" w:space="0" w:color="auto"/>
                                        <w:left w:val="single" w:sz="2" w:space="0" w:color="auto"/>
                                        <w:bottom w:val="single" w:sz="2" w:space="0" w:color="auto"/>
                                        <w:right w:val="single" w:sz="2" w:space="0" w:color="auto"/>
                                      </w:divBdr>
                                      <w:divsChild>
                                        <w:div w:id="961806698">
                                          <w:marLeft w:val="0"/>
                                          <w:marRight w:val="0"/>
                                          <w:marTop w:val="0"/>
                                          <w:marBottom w:val="0"/>
                                          <w:divBdr>
                                            <w:top w:val="single" w:sz="2" w:space="0" w:color="auto"/>
                                            <w:left w:val="single" w:sz="2" w:space="0" w:color="auto"/>
                                            <w:bottom w:val="single" w:sz="2" w:space="0" w:color="auto"/>
                                            <w:right w:val="single" w:sz="2" w:space="0" w:color="auto"/>
                                          </w:divBdr>
                                          <w:divsChild>
                                            <w:div w:id="1162432963">
                                              <w:marLeft w:val="0"/>
                                              <w:marRight w:val="0"/>
                                              <w:marTop w:val="0"/>
                                              <w:marBottom w:val="0"/>
                                              <w:divBdr>
                                                <w:top w:val="single" w:sz="2" w:space="0" w:color="auto"/>
                                                <w:left w:val="single" w:sz="2" w:space="0" w:color="auto"/>
                                                <w:bottom w:val="single" w:sz="2" w:space="0" w:color="auto"/>
                                                <w:right w:val="single" w:sz="2" w:space="0" w:color="auto"/>
                                              </w:divBdr>
                                              <w:divsChild>
                                                <w:div w:id="156188548">
                                                  <w:marLeft w:val="0"/>
                                                  <w:marRight w:val="0"/>
                                                  <w:marTop w:val="0"/>
                                                  <w:marBottom w:val="0"/>
                                                  <w:divBdr>
                                                    <w:top w:val="single" w:sz="2" w:space="0" w:color="auto"/>
                                                    <w:left w:val="single" w:sz="2" w:space="0" w:color="auto"/>
                                                    <w:bottom w:val="single" w:sz="2" w:space="0" w:color="auto"/>
                                                    <w:right w:val="single" w:sz="2" w:space="0" w:color="auto"/>
                                                  </w:divBdr>
                                                  <w:divsChild>
                                                    <w:div w:id="707725920">
                                                      <w:marLeft w:val="0"/>
                                                      <w:marRight w:val="0"/>
                                                      <w:marTop w:val="0"/>
                                                      <w:marBottom w:val="0"/>
                                                      <w:divBdr>
                                                        <w:top w:val="single" w:sz="2" w:space="0" w:color="auto"/>
                                                        <w:left w:val="single" w:sz="2" w:space="0" w:color="auto"/>
                                                        <w:bottom w:val="single" w:sz="2" w:space="0" w:color="auto"/>
                                                        <w:right w:val="single" w:sz="2" w:space="0" w:color="auto"/>
                                                      </w:divBdr>
                                                      <w:divsChild>
                                                        <w:div w:id="1852452768">
                                                          <w:marLeft w:val="0"/>
                                                          <w:marRight w:val="0"/>
                                                          <w:marTop w:val="0"/>
                                                          <w:marBottom w:val="0"/>
                                                          <w:divBdr>
                                                            <w:top w:val="single" w:sz="2" w:space="0" w:color="auto"/>
                                                            <w:left w:val="single" w:sz="2" w:space="0" w:color="auto"/>
                                                            <w:bottom w:val="single" w:sz="2" w:space="0" w:color="auto"/>
                                                            <w:right w:val="single" w:sz="2" w:space="0" w:color="auto"/>
                                                          </w:divBdr>
                                                          <w:divsChild>
                                                            <w:div w:id="213740718">
                                                              <w:marLeft w:val="0"/>
                                                              <w:marRight w:val="0"/>
                                                              <w:marTop w:val="0"/>
                                                              <w:marBottom w:val="0"/>
                                                              <w:divBdr>
                                                                <w:top w:val="single" w:sz="2" w:space="0" w:color="auto"/>
                                                                <w:left w:val="single" w:sz="2" w:space="0" w:color="auto"/>
                                                                <w:bottom w:val="single" w:sz="2" w:space="0" w:color="auto"/>
                                                                <w:right w:val="single" w:sz="2" w:space="0" w:color="auto"/>
                                                              </w:divBdr>
                                                              <w:divsChild>
                                                                <w:div w:id="104153265">
                                                                  <w:marLeft w:val="0"/>
                                                                  <w:marRight w:val="0"/>
                                                                  <w:marTop w:val="240"/>
                                                                  <w:marBottom w:val="240"/>
                                                                  <w:divBdr>
                                                                    <w:top w:val="single" w:sz="2" w:space="0" w:color="auto"/>
                                                                    <w:left w:val="single" w:sz="2" w:space="0" w:color="auto"/>
                                                                    <w:bottom w:val="single" w:sz="2" w:space="0" w:color="auto"/>
                                                                    <w:right w:val="single" w:sz="2" w:space="0" w:color="auto"/>
                                                                  </w:divBdr>
                                                                  <w:divsChild>
                                                                    <w:div w:id="1198272449">
                                                                      <w:marLeft w:val="0"/>
                                                                      <w:marRight w:val="0"/>
                                                                      <w:marTop w:val="0"/>
                                                                      <w:marBottom w:val="0"/>
                                                                      <w:divBdr>
                                                                        <w:top w:val="single" w:sz="6" w:space="0" w:color="auto"/>
                                                                        <w:left w:val="single" w:sz="6" w:space="0" w:color="auto"/>
                                                                        <w:bottom w:val="single" w:sz="6" w:space="0" w:color="auto"/>
                                                                        <w:right w:val="single" w:sz="6" w:space="0" w:color="auto"/>
                                                                      </w:divBdr>
                                                                    </w:div>
                                                                  </w:divsChild>
                                                                </w:div>
                                                                <w:div w:id="191843657">
                                                                  <w:marLeft w:val="0"/>
                                                                  <w:marRight w:val="0"/>
                                                                  <w:marTop w:val="240"/>
                                                                  <w:marBottom w:val="240"/>
                                                                  <w:divBdr>
                                                                    <w:top w:val="single" w:sz="2" w:space="0" w:color="auto"/>
                                                                    <w:left w:val="single" w:sz="2" w:space="0" w:color="auto"/>
                                                                    <w:bottom w:val="single" w:sz="2" w:space="0" w:color="auto"/>
                                                                    <w:right w:val="single" w:sz="2" w:space="0" w:color="auto"/>
                                                                  </w:divBdr>
                                                                  <w:divsChild>
                                                                    <w:div w:id="659239789">
                                                                      <w:marLeft w:val="0"/>
                                                                      <w:marRight w:val="0"/>
                                                                      <w:marTop w:val="0"/>
                                                                      <w:marBottom w:val="0"/>
                                                                      <w:divBdr>
                                                                        <w:top w:val="single" w:sz="2" w:space="0" w:color="auto"/>
                                                                        <w:left w:val="single" w:sz="2" w:space="0" w:color="auto"/>
                                                                        <w:bottom w:val="single" w:sz="2" w:space="0" w:color="auto"/>
                                                                        <w:right w:val="single" w:sz="2" w:space="0" w:color="auto"/>
                                                                      </w:divBdr>
                                                                      <w:divsChild>
                                                                        <w:div w:id="1715810669">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 w:id="330564127">
                                                                  <w:marLeft w:val="0"/>
                                                                  <w:marRight w:val="0"/>
                                                                  <w:marTop w:val="240"/>
                                                                  <w:marBottom w:val="240"/>
                                                                  <w:divBdr>
                                                                    <w:top w:val="single" w:sz="2" w:space="0" w:color="auto"/>
                                                                    <w:left w:val="single" w:sz="2" w:space="0" w:color="auto"/>
                                                                    <w:bottom w:val="single" w:sz="2" w:space="0" w:color="auto"/>
                                                                    <w:right w:val="single" w:sz="2" w:space="0" w:color="auto"/>
                                                                  </w:divBdr>
                                                                  <w:divsChild>
                                                                    <w:div w:id="64424618">
                                                                      <w:marLeft w:val="0"/>
                                                                      <w:marRight w:val="0"/>
                                                                      <w:marTop w:val="0"/>
                                                                      <w:marBottom w:val="0"/>
                                                                      <w:divBdr>
                                                                        <w:top w:val="single" w:sz="6" w:space="0" w:color="auto"/>
                                                                        <w:left w:val="single" w:sz="6" w:space="0" w:color="auto"/>
                                                                        <w:bottom w:val="single" w:sz="6" w:space="0" w:color="auto"/>
                                                                        <w:right w:val="single" w:sz="6" w:space="0" w:color="auto"/>
                                                                      </w:divBdr>
                                                                    </w:div>
                                                                  </w:divsChild>
                                                                </w:div>
                                                                <w:div w:id="551622728">
                                                                  <w:marLeft w:val="0"/>
                                                                  <w:marRight w:val="0"/>
                                                                  <w:marTop w:val="240"/>
                                                                  <w:marBottom w:val="240"/>
                                                                  <w:divBdr>
                                                                    <w:top w:val="single" w:sz="2" w:space="0" w:color="auto"/>
                                                                    <w:left w:val="single" w:sz="2" w:space="0" w:color="auto"/>
                                                                    <w:bottom w:val="single" w:sz="2" w:space="0" w:color="auto"/>
                                                                    <w:right w:val="single" w:sz="2" w:space="0" w:color="auto"/>
                                                                  </w:divBdr>
                                                                  <w:divsChild>
                                                                    <w:div w:id="1114255454">
                                                                      <w:marLeft w:val="0"/>
                                                                      <w:marRight w:val="0"/>
                                                                      <w:marTop w:val="0"/>
                                                                      <w:marBottom w:val="0"/>
                                                                      <w:divBdr>
                                                                        <w:top w:val="single" w:sz="6" w:space="0" w:color="auto"/>
                                                                        <w:left w:val="single" w:sz="6" w:space="0" w:color="auto"/>
                                                                        <w:bottom w:val="single" w:sz="6" w:space="0" w:color="auto"/>
                                                                        <w:right w:val="single" w:sz="6" w:space="0" w:color="auto"/>
                                                                      </w:divBdr>
                                                                    </w:div>
                                                                  </w:divsChild>
                                                                </w:div>
                                                                <w:div w:id="604312404">
                                                                  <w:marLeft w:val="0"/>
                                                                  <w:marRight w:val="0"/>
                                                                  <w:marTop w:val="240"/>
                                                                  <w:marBottom w:val="240"/>
                                                                  <w:divBdr>
                                                                    <w:top w:val="single" w:sz="2" w:space="0" w:color="auto"/>
                                                                    <w:left w:val="single" w:sz="2" w:space="0" w:color="auto"/>
                                                                    <w:bottom w:val="single" w:sz="2" w:space="0" w:color="auto"/>
                                                                    <w:right w:val="single" w:sz="2" w:space="0" w:color="auto"/>
                                                                  </w:divBdr>
                                                                  <w:divsChild>
                                                                    <w:div w:id="973488507">
                                                                      <w:marLeft w:val="0"/>
                                                                      <w:marRight w:val="0"/>
                                                                      <w:marTop w:val="0"/>
                                                                      <w:marBottom w:val="0"/>
                                                                      <w:divBdr>
                                                                        <w:top w:val="single" w:sz="6" w:space="0" w:color="auto"/>
                                                                        <w:left w:val="single" w:sz="6" w:space="0" w:color="auto"/>
                                                                        <w:bottom w:val="single" w:sz="6" w:space="0" w:color="auto"/>
                                                                        <w:right w:val="single" w:sz="6" w:space="0" w:color="auto"/>
                                                                      </w:divBdr>
                                                                    </w:div>
                                                                  </w:divsChild>
                                                                </w:div>
                                                                <w:div w:id="957832540">
                                                                  <w:marLeft w:val="0"/>
                                                                  <w:marRight w:val="0"/>
                                                                  <w:marTop w:val="240"/>
                                                                  <w:marBottom w:val="240"/>
                                                                  <w:divBdr>
                                                                    <w:top w:val="single" w:sz="2" w:space="0" w:color="auto"/>
                                                                    <w:left w:val="single" w:sz="2" w:space="0" w:color="auto"/>
                                                                    <w:bottom w:val="single" w:sz="2" w:space="0" w:color="auto"/>
                                                                    <w:right w:val="single" w:sz="2" w:space="0" w:color="auto"/>
                                                                  </w:divBdr>
                                                                  <w:divsChild>
                                                                    <w:div w:id="238829460">
                                                                      <w:marLeft w:val="0"/>
                                                                      <w:marRight w:val="0"/>
                                                                      <w:marTop w:val="0"/>
                                                                      <w:marBottom w:val="0"/>
                                                                      <w:divBdr>
                                                                        <w:top w:val="single" w:sz="6" w:space="0" w:color="auto"/>
                                                                        <w:left w:val="single" w:sz="6" w:space="0" w:color="auto"/>
                                                                        <w:bottom w:val="single" w:sz="6" w:space="0" w:color="auto"/>
                                                                        <w:right w:val="single" w:sz="6" w:space="0" w:color="auto"/>
                                                                      </w:divBdr>
                                                                    </w:div>
                                                                  </w:divsChild>
                                                                </w:div>
                                                                <w:div w:id="974480859">
                                                                  <w:marLeft w:val="0"/>
                                                                  <w:marRight w:val="0"/>
                                                                  <w:marTop w:val="240"/>
                                                                  <w:marBottom w:val="240"/>
                                                                  <w:divBdr>
                                                                    <w:top w:val="single" w:sz="2" w:space="0" w:color="auto"/>
                                                                    <w:left w:val="single" w:sz="2" w:space="0" w:color="auto"/>
                                                                    <w:bottom w:val="single" w:sz="2" w:space="0" w:color="auto"/>
                                                                    <w:right w:val="single" w:sz="2" w:space="0" w:color="auto"/>
                                                                  </w:divBdr>
                                                                  <w:divsChild>
                                                                    <w:div w:id="930970687">
                                                                      <w:marLeft w:val="0"/>
                                                                      <w:marRight w:val="0"/>
                                                                      <w:marTop w:val="0"/>
                                                                      <w:marBottom w:val="0"/>
                                                                      <w:divBdr>
                                                                        <w:top w:val="single" w:sz="6" w:space="0" w:color="auto"/>
                                                                        <w:left w:val="single" w:sz="6" w:space="0" w:color="auto"/>
                                                                        <w:bottom w:val="single" w:sz="6" w:space="0" w:color="auto"/>
                                                                        <w:right w:val="single" w:sz="6" w:space="0" w:color="auto"/>
                                                                      </w:divBdr>
                                                                    </w:div>
                                                                  </w:divsChild>
                                                                </w:div>
                                                                <w:div w:id="1531647196">
                                                                  <w:marLeft w:val="0"/>
                                                                  <w:marRight w:val="0"/>
                                                                  <w:marTop w:val="240"/>
                                                                  <w:marBottom w:val="240"/>
                                                                  <w:divBdr>
                                                                    <w:top w:val="single" w:sz="2" w:space="0" w:color="auto"/>
                                                                    <w:left w:val="single" w:sz="2" w:space="0" w:color="auto"/>
                                                                    <w:bottom w:val="single" w:sz="2" w:space="0" w:color="auto"/>
                                                                    <w:right w:val="single" w:sz="2" w:space="0" w:color="auto"/>
                                                                  </w:divBdr>
                                                                  <w:divsChild>
                                                                    <w:div w:id="1860309886">
                                                                      <w:marLeft w:val="0"/>
                                                                      <w:marRight w:val="0"/>
                                                                      <w:marTop w:val="0"/>
                                                                      <w:marBottom w:val="0"/>
                                                                      <w:divBdr>
                                                                        <w:top w:val="single" w:sz="6" w:space="0" w:color="auto"/>
                                                                        <w:left w:val="single" w:sz="6" w:space="0" w:color="auto"/>
                                                                        <w:bottom w:val="single" w:sz="6" w:space="0" w:color="auto"/>
                                                                        <w:right w:val="single" w:sz="6" w:space="0" w:color="auto"/>
                                                                      </w:divBdr>
                                                                    </w:div>
                                                                  </w:divsChild>
                                                                </w:div>
                                                                <w:div w:id="1672484967">
                                                                  <w:marLeft w:val="0"/>
                                                                  <w:marRight w:val="0"/>
                                                                  <w:marTop w:val="240"/>
                                                                  <w:marBottom w:val="240"/>
                                                                  <w:divBdr>
                                                                    <w:top w:val="single" w:sz="2" w:space="0" w:color="auto"/>
                                                                    <w:left w:val="single" w:sz="2" w:space="0" w:color="auto"/>
                                                                    <w:bottom w:val="single" w:sz="2" w:space="0" w:color="auto"/>
                                                                    <w:right w:val="single" w:sz="2" w:space="0" w:color="auto"/>
                                                                  </w:divBdr>
                                                                  <w:divsChild>
                                                                    <w:div w:id="1846700582">
                                                                      <w:marLeft w:val="0"/>
                                                                      <w:marRight w:val="0"/>
                                                                      <w:marTop w:val="0"/>
                                                                      <w:marBottom w:val="0"/>
                                                                      <w:divBdr>
                                                                        <w:top w:val="single" w:sz="6" w:space="0" w:color="auto"/>
                                                                        <w:left w:val="single" w:sz="6" w:space="0" w:color="auto"/>
                                                                        <w:bottom w:val="single" w:sz="6" w:space="0" w:color="auto"/>
                                                                        <w:right w:val="single" w:sz="6" w:space="0" w:color="auto"/>
                                                                      </w:divBdr>
                                                                    </w:div>
                                                                  </w:divsChild>
                                                                </w:div>
                                                                <w:div w:id="1843469250">
                                                                  <w:marLeft w:val="0"/>
                                                                  <w:marRight w:val="0"/>
                                                                  <w:marTop w:val="240"/>
                                                                  <w:marBottom w:val="240"/>
                                                                  <w:divBdr>
                                                                    <w:top w:val="single" w:sz="2" w:space="0" w:color="auto"/>
                                                                    <w:left w:val="single" w:sz="2" w:space="0" w:color="auto"/>
                                                                    <w:bottom w:val="single" w:sz="2" w:space="0" w:color="auto"/>
                                                                    <w:right w:val="single" w:sz="2" w:space="0" w:color="auto"/>
                                                                  </w:divBdr>
                                                                  <w:divsChild>
                                                                    <w:div w:id="111563347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 w:id="1433091932">
                              <w:marLeft w:val="0"/>
                              <w:marRight w:val="0"/>
                              <w:marTop w:val="0"/>
                              <w:marBottom w:val="0"/>
                              <w:divBdr>
                                <w:top w:val="single" w:sz="2" w:space="0" w:color="auto"/>
                                <w:left w:val="single" w:sz="2" w:space="0" w:color="auto"/>
                                <w:bottom w:val="single" w:sz="2" w:space="0" w:color="auto"/>
                                <w:right w:val="single" w:sz="2" w:space="0" w:color="auto"/>
                              </w:divBdr>
                              <w:divsChild>
                                <w:div w:id="853029693">
                                  <w:marLeft w:val="0"/>
                                  <w:marRight w:val="0"/>
                                  <w:marTop w:val="0"/>
                                  <w:marBottom w:val="0"/>
                                  <w:divBdr>
                                    <w:top w:val="single" w:sz="2" w:space="0" w:color="auto"/>
                                    <w:left w:val="single" w:sz="2" w:space="0" w:color="auto"/>
                                    <w:bottom w:val="single" w:sz="2" w:space="0" w:color="auto"/>
                                    <w:right w:val="single" w:sz="2" w:space="0" w:color="auto"/>
                                  </w:divBdr>
                                  <w:divsChild>
                                    <w:div w:id="396632271">
                                      <w:marLeft w:val="0"/>
                                      <w:marRight w:val="0"/>
                                      <w:marTop w:val="0"/>
                                      <w:marBottom w:val="0"/>
                                      <w:divBdr>
                                        <w:top w:val="single" w:sz="2" w:space="0" w:color="auto"/>
                                        <w:left w:val="single" w:sz="2" w:space="0" w:color="auto"/>
                                        <w:bottom w:val="single" w:sz="2" w:space="0" w:color="auto"/>
                                        <w:right w:val="single" w:sz="2" w:space="0" w:color="auto"/>
                                      </w:divBdr>
                                      <w:divsChild>
                                        <w:div w:id="1611356160">
                                          <w:marLeft w:val="0"/>
                                          <w:marRight w:val="0"/>
                                          <w:marTop w:val="0"/>
                                          <w:marBottom w:val="0"/>
                                          <w:divBdr>
                                            <w:top w:val="single" w:sz="2" w:space="0" w:color="auto"/>
                                            <w:left w:val="single" w:sz="2" w:space="0" w:color="auto"/>
                                            <w:bottom w:val="single" w:sz="2" w:space="0" w:color="auto"/>
                                            <w:right w:val="single" w:sz="2" w:space="0" w:color="auto"/>
                                          </w:divBdr>
                                          <w:divsChild>
                                            <w:div w:id="1123185317">
                                              <w:marLeft w:val="0"/>
                                              <w:marRight w:val="0"/>
                                              <w:marTop w:val="0"/>
                                              <w:marBottom w:val="0"/>
                                              <w:divBdr>
                                                <w:top w:val="single" w:sz="2" w:space="0" w:color="auto"/>
                                                <w:left w:val="single" w:sz="2" w:space="0" w:color="auto"/>
                                                <w:bottom w:val="single" w:sz="2" w:space="0" w:color="auto"/>
                                                <w:right w:val="single" w:sz="2" w:space="0" w:color="auto"/>
                                              </w:divBdr>
                                              <w:divsChild>
                                                <w:div w:id="293561316">
                                                  <w:marLeft w:val="0"/>
                                                  <w:marRight w:val="0"/>
                                                  <w:marTop w:val="0"/>
                                                  <w:marBottom w:val="0"/>
                                                  <w:divBdr>
                                                    <w:top w:val="single" w:sz="2" w:space="0" w:color="auto"/>
                                                    <w:left w:val="single" w:sz="2" w:space="0" w:color="auto"/>
                                                    <w:bottom w:val="single" w:sz="2" w:space="0" w:color="auto"/>
                                                    <w:right w:val="single" w:sz="2" w:space="0" w:color="auto"/>
                                                  </w:divBdr>
                                                  <w:divsChild>
                                                    <w:div w:id="1726832577">
                                                      <w:marLeft w:val="0"/>
                                                      <w:marRight w:val="0"/>
                                                      <w:marTop w:val="0"/>
                                                      <w:marBottom w:val="0"/>
                                                      <w:divBdr>
                                                        <w:top w:val="single" w:sz="2" w:space="0" w:color="auto"/>
                                                        <w:left w:val="single" w:sz="2" w:space="0" w:color="auto"/>
                                                        <w:bottom w:val="single" w:sz="2" w:space="0" w:color="auto"/>
                                                        <w:right w:val="single" w:sz="2" w:space="0" w:color="auto"/>
                                                      </w:divBdr>
                                                      <w:divsChild>
                                                        <w:div w:id="1441296538">
                                                          <w:marLeft w:val="0"/>
                                                          <w:marRight w:val="0"/>
                                                          <w:marTop w:val="0"/>
                                                          <w:marBottom w:val="0"/>
                                                          <w:divBdr>
                                                            <w:top w:val="single" w:sz="2" w:space="0" w:color="auto"/>
                                                            <w:left w:val="single" w:sz="2" w:space="0" w:color="auto"/>
                                                            <w:bottom w:val="single" w:sz="2" w:space="0" w:color="auto"/>
                                                            <w:right w:val="single" w:sz="2" w:space="0" w:color="auto"/>
                                                          </w:divBdr>
                                                          <w:divsChild>
                                                            <w:div w:id="19599346">
                                                              <w:marLeft w:val="0"/>
                                                              <w:marRight w:val="0"/>
                                                              <w:marTop w:val="0"/>
                                                              <w:marBottom w:val="0"/>
                                                              <w:divBdr>
                                                                <w:top w:val="single" w:sz="2" w:space="0" w:color="auto"/>
                                                                <w:left w:val="single" w:sz="2" w:space="0" w:color="auto"/>
                                                                <w:bottom w:val="single" w:sz="2" w:space="0" w:color="auto"/>
                                                                <w:right w:val="single" w:sz="2" w:space="0" w:color="auto"/>
                                                              </w:divBdr>
                                                              <w:divsChild>
                                                                <w:div w:id="135218538">
                                                                  <w:marLeft w:val="0"/>
                                                                  <w:marRight w:val="0"/>
                                                                  <w:marTop w:val="0"/>
                                                                  <w:marBottom w:val="0"/>
                                                                  <w:divBdr>
                                                                    <w:top w:val="single" w:sz="2" w:space="0" w:color="auto"/>
                                                                    <w:left w:val="single" w:sz="2" w:space="0" w:color="auto"/>
                                                                    <w:bottom w:val="single" w:sz="2" w:space="0" w:color="auto"/>
                                                                    <w:right w:val="single" w:sz="2" w:space="0" w:color="auto"/>
                                                                  </w:divBdr>
                                                                  <w:divsChild>
                                                                    <w:div w:id="2092458218">
                                                                      <w:marLeft w:val="0"/>
                                                                      <w:marRight w:val="0"/>
                                                                      <w:marTop w:val="0"/>
                                                                      <w:marBottom w:val="0"/>
                                                                      <w:divBdr>
                                                                        <w:top w:val="single" w:sz="2" w:space="0" w:color="auto"/>
                                                                        <w:left w:val="single" w:sz="2" w:space="0" w:color="auto"/>
                                                                        <w:bottom w:val="single" w:sz="2" w:space="0" w:color="auto"/>
                                                                        <w:right w:val="single" w:sz="2" w:space="0" w:color="auto"/>
                                                                      </w:divBdr>
                                                                      <w:divsChild>
                                                                        <w:div w:id="12149262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75745228">
          <w:marLeft w:val="0"/>
          <w:marRight w:val="0"/>
          <w:marTop w:val="0"/>
          <w:marBottom w:val="0"/>
          <w:divBdr>
            <w:top w:val="single" w:sz="2" w:space="24" w:color="auto"/>
            <w:left w:val="single" w:sz="2" w:space="0" w:color="auto"/>
            <w:bottom w:val="single" w:sz="2" w:space="0" w:color="auto"/>
            <w:right w:val="single" w:sz="2" w:space="0" w:color="auto"/>
          </w:divBdr>
        </w:div>
      </w:divsChild>
    </w:div>
    <w:div w:id="794910714">
      <w:bodyDiv w:val="1"/>
      <w:marLeft w:val="0"/>
      <w:marRight w:val="0"/>
      <w:marTop w:val="0"/>
      <w:marBottom w:val="0"/>
      <w:divBdr>
        <w:top w:val="none" w:sz="0" w:space="0" w:color="auto"/>
        <w:left w:val="none" w:sz="0" w:space="0" w:color="auto"/>
        <w:bottom w:val="none" w:sz="0" w:space="0" w:color="auto"/>
        <w:right w:val="none" w:sz="0" w:space="0" w:color="auto"/>
      </w:divBdr>
    </w:div>
    <w:div w:id="825046668">
      <w:bodyDiv w:val="1"/>
      <w:marLeft w:val="0"/>
      <w:marRight w:val="0"/>
      <w:marTop w:val="0"/>
      <w:marBottom w:val="0"/>
      <w:divBdr>
        <w:top w:val="none" w:sz="0" w:space="0" w:color="auto"/>
        <w:left w:val="none" w:sz="0" w:space="0" w:color="auto"/>
        <w:bottom w:val="none" w:sz="0" w:space="0" w:color="auto"/>
        <w:right w:val="none" w:sz="0" w:space="0" w:color="auto"/>
      </w:divBdr>
    </w:div>
    <w:div w:id="830028111">
      <w:bodyDiv w:val="1"/>
      <w:marLeft w:val="0"/>
      <w:marRight w:val="0"/>
      <w:marTop w:val="0"/>
      <w:marBottom w:val="0"/>
      <w:divBdr>
        <w:top w:val="none" w:sz="0" w:space="0" w:color="auto"/>
        <w:left w:val="none" w:sz="0" w:space="0" w:color="auto"/>
        <w:bottom w:val="none" w:sz="0" w:space="0" w:color="auto"/>
        <w:right w:val="none" w:sz="0" w:space="0" w:color="auto"/>
      </w:divBdr>
    </w:div>
    <w:div w:id="865600948">
      <w:bodyDiv w:val="1"/>
      <w:marLeft w:val="0"/>
      <w:marRight w:val="0"/>
      <w:marTop w:val="0"/>
      <w:marBottom w:val="0"/>
      <w:divBdr>
        <w:top w:val="none" w:sz="0" w:space="0" w:color="auto"/>
        <w:left w:val="none" w:sz="0" w:space="0" w:color="auto"/>
        <w:bottom w:val="none" w:sz="0" w:space="0" w:color="auto"/>
        <w:right w:val="none" w:sz="0" w:space="0" w:color="auto"/>
      </w:divBdr>
      <w:divsChild>
        <w:div w:id="1285386299">
          <w:marLeft w:val="0"/>
          <w:marRight w:val="0"/>
          <w:marTop w:val="240"/>
          <w:marBottom w:val="240"/>
          <w:divBdr>
            <w:top w:val="single" w:sz="2" w:space="0" w:color="auto"/>
            <w:left w:val="single" w:sz="2" w:space="0" w:color="auto"/>
            <w:bottom w:val="single" w:sz="2" w:space="0" w:color="auto"/>
            <w:right w:val="single" w:sz="2" w:space="0" w:color="auto"/>
          </w:divBdr>
          <w:divsChild>
            <w:div w:id="81026622">
              <w:marLeft w:val="0"/>
              <w:marRight w:val="0"/>
              <w:marTop w:val="0"/>
              <w:marBottom w:val="0"/>
              <w:divBdr>
                <w:top w:val="single" w:sz="2" w:space="0" w:color="auto"/>
                <w:left w:val="single" w:sz="2" w:space="0" w:color="auto"/>
                <w:bottom w:val="single" w:sz="2" w:space="0" w:color="auto"/>
                <w:right w:val="single" w:sz="2" w:space="0" w:color="auto"/>
              </w:divBdr>
              <w:divsChild>
                <w:div w:id="1597593996">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sChild>
    </w:div>
    <w:div w:id="896747093">
      <w:bodyDiv w:val="1"/>
      <w:marLeft w:val="0"/>
      <w:marRight w:val="0"/>
      <w:marTop w:val="0"/>
      <w:marBottom w:val="0"/>
      <w:divBdr>
        <w:top w:val="none" w:sz="0" w:space="0" w:color="auto"/>
        <w:left w:val="none" w:sz="0" w:space="0" w:color="auto"/>
        <w:bottom w:val="none" w:sz="0" w:space="0" w:color="auto"/>
        <w:right w:val="none" w:sz="0" w:space="0" w:color="auto"/>
      </w:divBdr>
    </w:div>
    <w:div w:id="992566626">
      <w:bodyDiv w:val="1"/>
      <w:marLeft w:val="0"/>
      <w:marRight w:val="0"/>
      <w:marTop w:val="0"/>
      <w:marBottom w:val="0"/>
      <w:divBdr>
        <w:top w:val="none" w:sz="0" w:space="0" w:color="auto"/>
        <w:left w:val="none" w:sz="0" w:space="0" w:color="auto"/>
        <w:bottom w:val="none" w:sz="0" w:space="0" w:color="auto"/>
        <w:right w:val="none" w:sz="0" w:space="0" w:color="auto"/>
      </w:divBdr>
    </w:div>
    <w:div w:id="1043673774">
      <w:bodyDiv w:val="1"/>
      <w:marLeft w:val="0"/>
      <w:marRight w:val="0"/>
      <w:marTop w:val="0"/>
      <w:marBottom w:val="0"/>
      <w:divBdr>
        <w:top w:val="none" w:sz="0" w:space="0" w:color="auto"/>
        <w:left w:val="none" w:sz="0" w:space="0" w:color="auto"/>
        <w:bottom w:val="none" w:sz="0" w:space="0" w:color="auto"/>
        <w:right w:val="none" w:sz="0" w:space="0" w:color="auto"/>
      </w:divBdr>
    </w:div>
    <w:div w:id="1046635414">
      <w:bodyDiv w:val="1"/>
      <w:marLeft w:val="0"/>
      <w:marRight w:val="0"/>
      <w:marTop w:val="0"/>
      <w:marBottom w:val="0"/>
      <w:divBdr>
        <w:top w:val="none" w:sz="0" w:space="0" w:color="auto"/>
        <w:left w:val="none" w:sz="0" w:space="0" w:color="auto"/>
        <w:bottom w:val="none" w:sz="0" w:space="0" w:color="auto"/>
        <w:right w:val="none" w:sz="0" w:space="0" w:color="auto"/>
      </w:divBdr>
      <w:divsChild>
        <w:div w:id="52973580">
          <w:marLeft w:val="0"/>
          <w:marRight w:val="0"/>
          <w:marTop w:val="240"/>
          <w:marBottom w:val="240"/>
          <w:divBdr>
            <w:top w:val="single" w:sz="2" w:space="0" w:color="auto"/>
            <w:left w:val="single" w:sz="2" w:space="0" w:color="auto"/>
            <w:bottom w:val="single" w:sz="2" w:space="0" w:color="auto"/>
            <w:right w:val="single" w:sz="2" w:space="0" w:color="auto"/>
          </w:divBdr>
          <w:divsChild>
            <w:div w:id="930502569">
              <w:marLeft w:val="0"/>
              <w:marRight w:val="0"/>
              <w:marTop w:val="0"/>
              <w:marBottom w:val="0"/>
              <w:divBdr>
                <w:top w:val="single" w:sz="6" w:space="0" w:color="auto"/>
                <w:left w:val="single" w:sz="6" w:space="0" w:color="auto"/>
                <w:bottom w:val="single" w:sz="6" w:space="0" w:color="auto"/>
                <w:right w:val="single" w:sz="6" w:space="0" w:color="auto"/>
              </w:divBdr>
            </w:div>
          </w:divsChild>
        </w:div>
        <w:div w:id="280455067">
          <w:marLeft w:val="0"/>
          <w:marRight w:val="0"/>
          <w:marTop w:val="240"/>
          <w:marBottom w:val="240"/>
          <w:divBdr>
            <w:top w:val="single" w:sz="2" w:space="0" w:color="auto"/>
            <w:left w:val="single" w:sz="2" w:space="0" w:color="auto"/>
            <w:bottom w:val="single" w:sz="2" w:space="0" w:color="auto"/>
            <w:right w:val="single" w:sz="2" w:space="0" w:color="auto"/>
          </w:divBdr>
          <w:divsChild>
            <w:div w:id="1622876753">
              <w:marLeft w:val="0"/>
              <w:marRight w:val="0"/>
              <w:marTop w:val="0"/>
              <w:marBottom w:val="0"/>
              <w:divBdr>
                <w:top w:val="single" w:sz="6" w:space="0" w:color="auto"/>
                <w:left w:val="single" w:sz="6" w:space="0" w:color="auto"/>
                <w:bottom w:val="single" w:sz="6" w:space="0" w:color="auto"/>
                <w:right w:val="single" w:sz="6" w:space="0" w:color="auto"/>
              </w:divBdr>
            </w:div>
          </w:divsChild>
        </w:div>
        <w:div w:id="1009721448">
          <w:marLeft w:val="0"/>
          <w:marRight w:val="0"/>
          <w:marTop w:val="240"/>
          <w:marBottom w:val="240"/>
          <w:divBdr>
            <w:top w:val="single" w:sz="2" w:space="0" w:color="auto"/>
            <w:left w:val="single" w:sz="2" w:space="0" w:color="auto"/>
            <w:bottom w:val="single" w:sz="2" w:space="0" w:color="auto"/>
            <w:right w:val="single" w:sz="2" w:space="0" w:color="auto"/>
          </w:divBdr>
          <w:divsChild>
            <w:div w:id="662973278">
              <w:marLeft w:val="0"/>
              <w:marRight w:val="0"/>
              <w:marTop w:val="0"/>
              <w:marBottom w:val="0"/>
              <w:divBdr>
                <w:top w:val="single" w:sz="6" w:space="0" w:color="auto"/>
                <w:left w:val="single" w:sz="6" w:space="0" w:color="auto"/>
                <w:bottom w:val="single" w:sz="6" w:space="0" w:color="auto"/>
                <w:right w:val="single" w:sz="6" w:space="0" w:color="auto"/>
              </w:divBdr>
            </w:div>
          </w:divsChild>
        </w:div>
        <w:div w:id="1155336113">
          <w:marLeft w:val="0"/>
          <w:marRight w:val="0"/>
          <w:marTop w:val="240"/>
          <w:marBottom w:val="240"/>
          <w:divBdr>
            <w:top w:val="single" w:sz="2" w:space="0" w:color="auto"/>
            <w:left w:val="single" w:sz="2" w:space="0" w:color="auto"/>
            <w:bottom w:val="single" w:sz="2" w:space="0" w:color="auto"/>
            <w:right w:val="single" w:sz="2" w:space="0" w:color="auto"/>
          </w:divBdr>
          <w:divsChild>
            <w:div w:id="1053845203">
              <w:marLeft w:val="0"/>
              <w:marRight w:val="0"/>
              <w:marTop w:val="0"/>
              <w:marBottom w:val="0"/>
              <w:divBdr>
                <w:top w:val="single" w:sz="6" w:space="0" w:color="auto"/>
                <w:left w:val="single" w:sz="6" w:space="0" w:color="auto"/>
                <w:bottom w:val="single" w:sz="6" w:space="0" w:color="auto"/>
                <w:right w:val="single" w:sz="6" w:space="0" w:color="auto"/>
              </w:divBdr>
            </w:div>
          </w:divsChild>
        </w:div>
        <w:div w:id="1304382221">
          <w:marLeft w:val="0"/>
          <w:marRight w:val="0"/>
          <w:marTop w:val="240"/>
          <w:marBottom w:val="240"/>
          <w:divBdr>
            <w:top w:val="single" w:sz="2" w:space="0" w:color="auto"/>
            <w:left w:val="single" w:sz="2" w:space="0" w:color="auto"/>
            <w:bottom w:val="single" w:sz="2" w:space="0" w:color="auto"/>
            <w:right w:val="single" w:sz="2" w:space="0" w:color="auto"/>
          </w:divBdr>
          <w:divsChild>
            <w:div w:id="1075010692">
              <w:marLeft w:val="0"/>
              <w:marRight w:val="0"/>
              <w:marTop w:val="0"/>
              <w:marBottom w:val="0"/>
              <w:divBdr>
                <w:top w:val="single" w:sz="2" w:space="0" w:color="auto"/>
                <w:left w:val="single" w:sz="2" w:space="0" w:color="auto"/>
                <w:bottom w:val="single" w:sz="2" w:space="0" w:color="auto"/>
                <w:right w:val="single" w:sz="2" w:space="0" w:color="auto"/>
              </w:divBdr>
              <w:divsChild>
                <w:div w:id="1004360097">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 w:id="1367146817">
          <w:marLeft w:val="0"/>
          <w:marRight w:val="0"/>
          <w:marTop w:val="240"/>
          <w:marBottom w:val="240"/>
          <w:divBdr>
            <w:top w:val="single" w:sz="2" w:space="0" w:color="auto"/>
            <w:left w:val="single" w:sz="2" w:space="0" w:color="auto"/>
            <w:bottom w:val="single" w:sz="2" w:space="0" w:color="auto"/>
            <w:right w:val="single" w:sz="2" w:space="0" w:color="auto"/>
          </w:divBdr>
          <w:divsChild>
            <w:div w:id="214284265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047333689">
      <w:bodyDiv w:val="1"/>
      <w:marLeft w:val="0"/>
      <w:marRight w:val="0"/>
      <w:marTop w:val="0"/>
      <w:marBottom w:val="0"/>
      <w:divBdr>
        <w:top w:val="none" w:sz="0" w:space="0" w:color="auto"/>
        <w:left w:val="none" w:sz="0" w:space="0" w:color="auto"/>
        <w:bottom w:val="none" w:sz="0" w:space="0" w:color="auto"/>
        <w:right w:val="none" w:sz="0" w:space="0" w:color="auto"/>
      </w:divBdr>
    </w:div>
    <w:div w:id="1090004293">
      <w:bodyDiv w:val="1"/>
      <w:marLeft w:val="0"/>
      <w:marRight w:val="0"/>
      <w:marTop w:val="0"/>
      <w:marBottom w:val="0"/>
      <w:divBdr>
        <w:top w:val="none" w:sz="0" w:space="0" w:color="auto"/>
        <w:left w:val="none" w:sz="0" w:space="0" w:color="auto"/>
        <w:bottom w:val="none" w:sz="0" w:space="0" w:color="auto"/>
        <w:right w:val="none" w:sz="0" w:space="0" w:color="auto"/>
      </w:divBdr>
    </w:div>
    <w:div w:id="1112899565">
      <w:bodyDiv w:val="1"/>
      <w:marLeft w:val="0"/>
      <w:marRight w:val="0"/>
      <w:marTop w:val="0"/>
      <w:marBottom w:val="0"/>
      <w:divBdr>
        <w:top w:val="none" w:sz="0" w:space="0" w:color="auto"/>
        <w:left w:val="none" w:sz="0" w:space="0" w:color="auto"/>
        <w:bottom w:val="none" w:sz="0" w:space="0" w:color="auto"/>
        <w:right w:val="none" w:sz="0" w:space="0" w:color="auto"/>
      </w:divBdr>
    </w:div>
    <w:div w:id="1136098259">
      <w:bodyDiv w:val="1"/>
      <w:marLeft w:val="0"/>
      <w:marRight w:val="0"/>
      <w:marTop w:val="0"/>
      <w:marBottom w:val="0"/>
      <w:divBdr>
        <w:top w:val="none" w:sz="0" w:space="0" w:color="auto"/>
        <w:left w:val="none" w:sz="0" w:space="0" w:color="auto"/>
        <w:bottom w:val="none" w:sz="0" w:space="0" w:color="auto"/>
        <w:right w:val="none" w:sz="0" w:space="0" w:color="auto"/>
      </w:divBdr>
    </w:div>
    <w:div w:id="1137534040">
      <w:bodyDiv w:val="1"/>
      <w:marLeft w:val="0"/>
      <w:marRight w:val="0"/>
      <w:marTop w:val="0"/>
      <w:marBottom w:val="0"/>
      <w:divBdr>
        <w:top w:val="none" w:sz="0" w:space="0" w:color="auto"/>
        <w:left w:val="none" w:sz="0" w:space="0" w:color="auto"/>
        <w:bottom w:val="none" w:sz="0" w:space="0" w:color="auto"/>
        <w:right w:val="none" w:sz="0" w:space="0" w:color="auto"/>
      </w:divBdr>
    </w:div>
    <w:div w:id="1209605002">
      <w:bodyDiv w:val="1"/>
      <w:marLeft w:val="0"/>
      <w:marRight w:val="0"/>
      <w:marTop w:val="0"/>
      <w:marBottom w:val="0"/>
      <w:divBdr>
        <w:top w:val="none" w:sz="0" w:space="0" w:color="auto"/>
        <w:left w:val="none" w:sz="0" w:space="0" w:color="auto"/>
        <w:bottom w:val="none" w:sz="0" w:space="0" w:color="auto"/>
        <w:right w:val="none" w:sz="0" w:space="0" w:color="auto"/>
      </w:divBdr>
    </w:div>
    <w:div w:id="1233272007">
      <w:bodyDiv w:val="1"/>
      <w:marLeft w:val="0"/>
      <w:marRight w:val="0"/>
      <w:marTop w:val="0"/>
      <w:marBottom w:val="0"/>
      <w:divBdr>
        <w:top w:val="none" w:sz="0" w:space="0" w:color="auto"/>
        <w:left w:val="none" w:sz="0" w:space="0" w:color="auto"/>
        <w:bottom w:val="none" w:sz="0" w:space="0" w:color="auto"/>
        <w:right w:val="none" w:sz="0" w:space="0" w:color="auto"/>
      </w:divBdr>
      <w:divsChild>
        <w:div w:id="1209757399">
          <w:marLeft w:val="0"/>
          <w:marRight w:val="0"/>
          <w:marTop w:val="0"/>
          <w:marBottom w:val="0"/>
          <w:divBdr>
            <w:top w:val="single" w:sz="2" w:space="0" w:color="auto"/>
            <w:left w:val="single" w:sz="2" w:space="0" w:color="auto"/>
            <w:bottom w:val="single" w:sz="2" w:space="0" w:color="auto"/>
            <w:right w:val="single" w:sz="2" w:space="0" w:color="auto"/>
          </w:divBdr>
          <w:divsChild>
            <w:div w:id="1457215896">
              <w:marLeft w:val="0"/>
              <w:marRight w:val="0"/>
              <w:marTop w:val="0"/>
              <w:marBottom w:val="0"/>
              <w:divBdr>
                <w:top w:val="single" w:sz="2" w:space="0" w:color="auto"/>
                <w:left w:val="single" w:sz="2" w:space="0" w:color="auto"/>
                <w:bottom w:val="single" w:sz="2" w:space="0" w:color="auto"/>
                <w:right w:val="single" w:sz="2" w:space="0" w:color="auto"/>
              </w:divBdr>
              <w:divsChild>
                <w:div w:id="1578900391">
                  <w:marLeft w:val="0"/>
                  <w:marRight w:val="0"/>
                  <w:marTop w:val="0"/>
                  <w:marBottom w:val="0"/>
                  <w:divBdr>
                    <w:top w:val="single" w:sz="2" w:space="0" w:color="auto"/>
                    <w:left w:val="single" w:sz="2" w:space="0" w:color="auto"/>
                    <w:bottom w:val="single" w:sz="2" w:space="0" w:color="auto"/>
                    <w:right w:val="single" w:sz="2" w:space="0" w:color="auto"/>
                  </w:divBdr>
                  <w:divsChild>
                    <w:div w:id="839855993">
                      <w:marLeft w:val="0"/>
                      <w:marRight w:val="0"/>
                      <w:marTop w:val="0"/>
                      <w:marBottom w:val="0"/>
                      <w:divBdr>
                        <w:top w:val="single" w:sz="2" w:space="0" w:color="auto"/>
                        <w:left w:val="single" w:sz="2" w:space="0" w:color="auto"/>
                        <w:bottom w:val="single" w:sz="2" w:space="0" w:color="auto"/>
                        <w:right w:val="single" w:sz="2" w:space="0" w:color="auto"/>
                      </w:divBdr>
                      <w:divsChild>
                        <w:div w:id="193160380">
                          <w:marLeft w:val="0"/>
                          <w:marRight w:val="0"/>
                          <w:marTop w:val="0"/>
                          <w:marBottom w:val="0"/>
                          <w:divBdr>
                            <w:top w:val="single" w:sz="2" w:space="0" w:color="auto"/>
                            <w:left w:val="single" w:sz="2" w:space="0" w:color="auto"/>
                            <w:bottom w:val="single" w:sz="2" w:space="0" w:color="auto"/>
                            <w:right w:val="single" w:sz="2" w:space="0" w:color="auto"/>
                          </w:divBdr>
                          <w:divsChild>
                            <w:div w:id="444808286">
                              <w:marLeft w:val="0"/>
                              <w:marRight w:val="0"/>
                              <w:marTop w:val="0"/>
                              <w:marBottom w:val="0"/>
                              <w:divBdr>
                                <w:top w:val="single" w:sz="2" w:space="0" w:color="auto"/>
                                <w:left w:val="single" w:sz="2" w:space="0" w:color="auto"/>
                                <w:bottom w:val="single" w:sz="2" w:space="0" w:color="auto"/>
                                <w:right w:val="single" w:sz="2" w:space="0" w:color="auto"/>
                              </w:divBdr>
                              <w:divsChild>
                                <w:div w:id="115872413">
                                  <w:marLeft w:val="0"/>
                                  <w:marRight w:val="0"/>
                                  <w:marTop w:val="0"/>
                                  <w:marBottom w:val="0"/>
                                  <w:divBdr>
                                    <w:top w:val="single" w:sz="2" w:space="0" w:color="auto"/>
                                    <w:left w:val="single" w:sz="2" w:space="0" w:color="auto"/>
                                    <w:bottom w:val="single" w:sz="2" w:space="0" w:color="auto"/>
                                    <w:right w:val="single" w:sz="2" w:space="0" w:color="auto"/>
                                  </w:divBdr>
                                  <w:divsChild>
                                    <w:div w:id="2072803627">
                                      <w:marLeft w:val="0"/>
                                      <w:marRight w:val="0"/>
                                      <w:marTop w:val="0"/>
                                      <w:marBottom w:val="0"/>
                                      <w:divBdr>
                                        <w:top w:val="single" w:sz="2" w:space="0" w:color="auto"/>
                                        <w:left w:val="single" w:sz="2" w:space="0" w:color="auto"/>
                                        <w:bottom w:val="single" w:sz="2" w:space="0" w:color="auto"/>
                                        <w:right w:val="single" w:sz="2" w:space="0" w:color="auto"/>
                                      </w:divBdr>
                                      <w:divsChild>
                                        <w:div w:id="1703632626">
                                          <w:marLeft w:val="0"/>
                                          <w:marRight w:val="0"/>
                                          <w:marTop w:val="0"/>
                                          <w:marBottom w:val="0"/>
                                          <w:divBdr>
                                            <w:top w:val="single" w:sz="2" w:space="0" w:color="auto"/>
                                            <w:left w:val="single" w:sz="2" w:space="0" w:color="auto"/>
                                            <w:bottom w:val="single" w:sz="2" w:space="0" w:color="auto"/>
                                            <w:right w:val="single" w:sz="2" w:space="0" w:color="auto"/>
                                          </w:divBdr>
                                          <w:divsChild>
                                            <w:div w:id="232355141">
                                              <w:marLeft w:val="0"/>
                                              <w:marRight w:val="0"/>
                                              <w:marTop w:val="240"/>
                                              <w:marBottom w:val="240"/>
                                              <w:divBdr>
                                                <w:top w:val="single" w:sz="2" w:space="0" w:color="auto"/>
                                                <w:left w:val="single" w:sz="2" w:space="0" w:color="auto"/>
                                                <w:bottom w:val="single" w:sz="2" w:space="0" w:color="auto"/>
                                                <w:right w:val="single" w:sz="2" w:space="0" w:color="auto"/>
                                              </w:divBdr>
                                              <w:divsChild>
                                                <w:div w:id="450587392">
                                                  <w:marLeft w:val="0"/>
                                                  <w:marRight w:val="0"/>
                                                  <w:marTop w:val="0"/>
                                                  <w:marBottom w:val="0"/>
                                                  <w:divBdr>
                                                    <w:top w:val="single" w:sz="6" w:space="0" w:color="auto"/>
                                                    <w:left w:val="single" w:sz="6" w:space="0" w:color="auto"/>
                                                    <w:bottom w:val="single" w:sz="6" w:space="0" w:color="auto"/>
                                                    <w:right w:val="single" w:sz="6" w:space="0" w:color="auto"/>
                                                  </w:divBdr>
                                                </w:div>
                                              </w:divsChild>
                                            </w:div>
                                            <w:div w:id="279578329">
                                              <w:marLeft w:val="0"/>
                                              <w:marRight w:val="0"/>
                                              <w:marTop w:val="240"/>
                                              <w:marBottom w:val="240"/>
                                              <w:divBdr>
                                                <w:top w:val="single" w:sz="2" w:space="0" w:color="auto"/>
                                                <w:left w:val="single" w:sz="2" w:space="0" w:color="auto"/>
                                                <w:bottom w:val="single" w:sz="2" w:space="0" w:color="auto"/>
                                                <w:right w:val="single" w:sz="2" w:space="0" w:color="auto"/>
                                              </w:divBdr>
                                              <w:divsChild>
                                                <w:div w:id="1237669334">
                                                  <w:marLeft w:val="0"/>
                                                  <w:marRight w:val="0"/>
                                                  <w:marTop w:val="0"/>
                                                  <w:marBottom w:val="0"/>
                                                  <w:divBdr>
                                                    <w:top w:val="single" w:sz="6" w:space="0" w:color="auto"/>
                                                    <w:left w:val="single" w:sz="6" w:space="0" w:color="auto"/>
                                                    <w:bottom w:val="single" w:sz="6" w:space="0" w:color="auto"/>
                                                    <w:right w:val="single" w:sz="6" w:space="0" w:color="auto"/>
                                                  </w:divBdr>
                                                </w:div>
                                              </w:divsChild>
                                            </w:div>
                                            <w:div w:id="2106732453">
                                              <w:marLeft w:val="0"/>
                                              <w:marRight w:val="0"/>
                                              <w:marTop w:val="240"/>
                                              <w:marBottom w:val="240"/>
                                              <w:divBdr>
                                                <w:top w:val="single" w:sz="2" w:space="0" w:color="auto"/>
                                                <w:left w:val="single" w:sz="2" w:space="0" w:color="auto"/>
                                                <w:bottom w:val="single" w:sz="2" w:space="0" w:color="auto"/>
                                                <w:right w:val="single" w:sz="2" w:space="0" w:color="auto"/>
                                              </w:divBdr>
                                              <w:divsChild>
                                                <w:div w:id="1398241361">
                                                  <w:marLeft w:val="0"/>
                                                  <w:marRight w:val="0"/>
                                                  <w:marTop w:val="0"/>
                                                  <w:marBottom w:val="0"/>
                                                  <w:divBdr>
                                                    <w:top w:val="single" w:sz="2" w:space="0" w:color="auto"/>
                                                    <w:left w:val="single" w:sz="2" w:space="0" w:color="auto"/>
                                                    <w:bottom w:val="single" w:sz="2" w:space="0" w:color="auto"/>
                                                    <w:right w:val="single" w:sz="2" w:space="0" w:color="auto"/>
                                                  </w:divBdr>
                                                  <w:divsChild>
                                                    <w:div w:id="2072388606">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sChild>
                                        </w:div>
                                      </w:divsChild>
                                    </w:div>
                                  </w:divsChild>
                                </w:div>
                              </w:divsChild>
                            </w:div>
                          </w:divsChild>
                        </w:div>
                      </w:divsChild>
                    </w:div>
                  </w:divsChild>
                </w:div>
              </w:divsChild>
            </w:div>
          </w:divsChild>
        </w:div>
        <w:div w:id="1992056982">
          <w:marLeft w:val="0"/>
          <w:marRight w:val="0"/>
          <w:marTop w:val="0"/>
          <w:marBottom w:val="0"/>
          <w:divBdr>
            <w:top w:val="single" w:sz="2" w:space="0" w:color="auto"/>
            <w:left w:val="single" w:sz="2" w:space="0" w:color="auto"/>
            <w:bottom w:val="single" w:sz="2" w:space="0" w:color="auto"/>
            <w:right w:val="single" w:sz="2" w:space="0" w:color="auto"/>
          </w:divBdr>
          <w:divsChild>
            <w:div w:id="152643319">
              <w:marLeft w:val="0"/>
              <w:marRight w:val="0"/>
              <w:marTop w:val="0"/>
              <w:marBottom w:val="0"/>
              <w:divBdr>
                <w:top w:val="single" w:sz="2" w:space="0" w:color="auto"/>
                <w:left w:val="single" w:sz="2" w:space="0" w:color="auto"/>
                <w:bottom w:val="single" w:sz="2" w:space="0" w:color="auto"/>
                <w:right w:val="single" w:sz="2" w:space="0" w:color="auto"/>
              </w:divBdr>
              <w:divsChild>
                <w:div w:id="559512031">
                  <w:marLeft w:val="0"/>
                  <w:marRight w:val="0"/>
                  <w:marTop w:val="0"/>
                  <w:marBottom w:val="0"/>
                  <w:divBdr>
                    <w:top w:val="single" w:sz="2" w:space="0" w:color="auto"/>
                    <w:left w:val="single" w:sz="2" w:space="0" w:color="auto"/>
                    <w:bottom w:val="single" w:sz="2" w:space="0" w:color="auto"/>
                    <w:right w:val="single" w:sz="2" w:space="0" w:color="auto"/>
                  </w:divBdr>
                  <w:divsChild>
                    <w:div w:id="1251547972">
                      <w:marLeft w:val="0"/>
                      <w:marRight w:val="0"/>
                      <w:marTop w:val="0"/>
                      <w:marBottom w:val="0"/>
                      <w:divBdr>
                        <w:top w:val="single" w:sz="2" w:space="0" w:color="auto"/>
                        <w:left w:val="single" w:sz="2" w:space="0" w:color="auto"/>
                        <w:bottom w:val="single" w:sz="2" w:space="0" w:color="auto"/>
                        <w:right w:val="single" w:sz="2" w:space="0" w:color="auto"/>
                      </w:divBdr>
                      <w:divsChild>
                        <w:div w:id="1998921405">
                          <w:marLeft w:val="0"/>
                          <w:marRight w:val="0"/>
                          <w:marTop w:val="0"/>
                          <w:marBottom w:val="0"/>
                          <w:divBdr>
                            <w:top w:val="single" w:sz="2" w:space="0" w:color="auto"/>
                            <w:left w:val="single" w:sz="2" w:space="0" w:color="auto"/>
                            <w:bottom w:val="single" w:sz="2" w:space="0" w:color="auto"/>
                            <w:right w:val="single" w:sz="2" w:space="0" w:color="auto"/>
                          </w:divBdr>
                          <w:divsChild>
                            <w:div w:id="415710736">
                              <w:marLeft w:val="0"/>
                              <w:marRight w:val="0"/>
                              <w:marTop w:val="0"/>
                              <w:marBottom w:val="0"/>
                              <w:divBdr>
                                <w:top w:val="single" w:sz="2" w:space="0" w:color="auto"/>
                                <w:left w:val="single" w:sz="2" w:space="0" w:color="auto"/>
                                <w:bottom w:val="single" w:sz="2" w:space="0" w:color="auto"/>
                                <w:right w:val="single" w:sz="2" w:space="0" w:color="auto"/>
                              </w:divBdr>
                              <w:divsChild>
                                <w:div w:id="556011145">
                                  <w:marLeft w:val="0"/>
                                  <w:marRight w:val="0"/>
                                  <w:marTop w:val="0"/>
                                  <w:marBottom w:val="0"/>
                                  <w:divBdr>
                                    <w:top w:val="single" w:sz="2" w:space="0" w:color="auto"/>
                                    <w:left w:val="single" w:sz="2" w:space="0" w:color="auto"/>
                                    <w:bottom w:val="single" w:sz="2" w:space="0" w:color="auto"/>
                                    <w:right w:val="single" w:sz="2" w:space="0" w:color="auto"/>
                                  </w:divBdr>
                                  <w:divsChild>
                                    <w:div w:id="2054113102">
                                      <w:marLeft w:val="0"/>
                                      <w:marRight w:val="0"/>
                                      <w:marTop w:val="0"/>
                                      <w:marBottom w:val="0"/>
                                      <w:divBdr>
                                        <w:top w:val="single" w:sz="2" w:space="0" w:color="auto"/>
                                        <w:left w:val="single" w:sz="2" w:space="0" w:color="auto"/>
                                        <w:bottom w:val="single" w:sz="2" w:space="0" w:color="auto"/>
                                        <w:right w:val="single" w:sz="2" w:space="0" w:color="auto"/>
                                      </w:divBdr>
                                      <w:divsChild>
                                        <w:div w:id="2047093566">
                                          <w:marLeft w:val="0"/>
                                          <w:marRight w:val="0"/>
                                          <w:marTop w:val="0"/>
                                          <w:marBottom w:val="0"/>
                                          <w:divBdr>
                                            <w:top w:val="single" w:sz="2" w:space="0" w:color="auto"/>
                                            <w:left w:val="single" w:sz="2" w:space="0" w:color="auto"/>
                                            <w:bottom w:val="single" w:sz="2" w:space="0" w:color="auto"/>
                                            <w:right w:val="single" w:sz="2" w:space="0" w:color="auto"/>
                                          </w:divBdr>
                                          <w:divsChild>
                                            <w:div w:id="807086253">
                                              <w:marLeft w:val="0"/>
                                              <w:marRight w:val="0"/>
                                              <w:marTop w:val="0"/>
                                              <w:marBottom w:val="0"/>
                                              <w:divBdr>
                                                <w:top w:val="single" w:sz="2" w:space="0" w:color="auto"/>
                                                <w:left w:val="single" w:sz="2" w:space="0" w:color="auto"/>
                                                <w:bottom w:val="single" w:sz="2" w:space="0" w:color="auto"/>
                                                <w:right w:val="single" w:sz="2" w:space="0" w:color="auto"/>
                                              </w:divBdr>
                                              <w:divsChild>
                                                <w:div w:id="1517428419">
                                                  <w:marLeft w:val="0"/>
                                                  <w:marRight w:val="0"/>
                                                  <w:marTop w:val="0"/>
                                                  <w:marBottom w:val="0"/>
                                                  <w:divBdr>
                                                    <w:top w:val="single" w:sz="2" w:space="0" w:color="auto"/>
                                                    <w:left w:val="single" w:sz="2" w:space="0" w:color="auto"/>
                                                    <w:bottom w:val="single" w:sz="2" w:space="0" w:color="auto"/>
                                                    <w:right w:val="single" w:sz="2" w:space="0" w:color="auto"/>
                                                  </w:divBdr>
                                                  <w:divsChild>
                                                    <w:div w:id="8336917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251886270">
      <w:bodyDiv w:val="1"/>
      <w:marLeft w:val="0"/>
      <w:marRight w:val="0"/>
      <w:marTop w:val="0"/>
      <w:marBottom w:val="0"/>
      <w:divBdr>
        <w:top w:val="none" w:sz="0" w:space="0" w:color="auto"/>
        <w:left w:val="none" w:sz="0" w:space="0" w:color="auto"/>
        <w:bottom w:val="none" w:sz="0" w:space="0" w:color="auto"/>
        <w:right w:val="none" w:sz="0" w:space="0" w:color="auto"/>
      </w:divBdr>
    </w:div>
    <w:div w:id="1288003382">
      <w:bodyDiv w:val="1"/>
      <w:marLeft w:val="0"/>
      <w:marRight w:val="0"/>
      <w:marTop w:val="0"/>
      <w:marBottom w:val="0"/>
      <w:divBdr>
        <w:top w:val="none" w:sz="0" w:space="0" w:color="auto"/>
        <w:left w:val="none" w:sz="0" w:space="0" w:color="auto"/>
        <w:bottom w:val="none" w:sz="0" w:space="0" w:color="auto"/>
        <w:right w:val="none" w:sz="0" w:space="0" w:color="auto"/>
      </w:divBdr>
    </w:div>
    <w:div w:id="1290823730">
      <w:bodyDiv w:val="1"/>
      <w:marLeft w:val="0"/>
      <w:marRight w:val="0"/>
      <w:marTop w:val="0"/>
      <w:marBottom w:val="0"/>
      <w:divBdr>
        <w:top w:val="none" w:sz="0" w:space="0" w:color="auto"/>
        <w:left w:val="none" w:sz="0" w:space="0" w:color="auto"/>
        <w:bottom w:val="none" w:sz="0" w:space="0" w:color="auto"/>
        <w:right w:val="none" w:sz="0" w:space="0" w:color="auto"/>
      </w:divBdr>
    </w:div>
    <w:div w:id="1300263098">
      <w:bodyDiv w:val="1"/>
      <w:marLeft w:val="0"/>
      <w:marRight w:val="0"/>
      <w:marTop w:val="0"/>
      <w:marBottom w:val="0"/>
      <w:divBdr>
        <w:top w:val="none" w:sz="0" w:space="0" w:color="auto"/>
        <w:left w:val="none" w:sz="0" w:space="0" w:color="auto"/>
        <w:bottom w:val="none" w:sz="0" w:space="0" w:color="auto"/>
        <w:right w:val="none" w:sz="0" w:space="0" w:color="auto"/>
      </w:divBdr>
    </w:div>
    <w:div w:id="1317344326">
      <w:bodyDiv w:val="1"/>
      <w:marLeft w:val="0"/>
      <w:marRight w:val="0"/>
      <w:marTop w:val="0"/>
      <w:marBottom w:val="0"/>
      <w:divBdr>
        <w:top w:val="none" w:sz="0" w:space="0" w:color="auto"/>
        <w:left w:val="none" w:sz="0" w:space="0" w:color="auto"/>
        <w:bottom w:val="none" w:sz="0" w:space="0" w:color="auto"/>
        <w:right w:val="none" w:sz="0" w:space="0" w:color="auto"/>
      </w:divBdr>
    </w:div>
    <w:div w:id="1320571677">
      <w:bodyDiv w:val="1"/>
      <w:marLeft w:val="0"/>
      <w:marRight w:val="0"/>
      <w:marTop w:val="0"/>
      <w:marBottom w:val="0"/>
      <w:divBdr>
        <w:top w:val="none" w:sz="0" w:space="0" w:color="auto"/>
        <w:left w:val="none" w:sz="0" w:space="0" w:color="auto"/>
        <w:bottom w:val="none" w:sz="0" w:space="0" w:color="auto"/>
        <w:right w:val="none" w:sz="0" w:space="0" w:color="auto"/>
      </w:divBdr>
    </w:div>
    <w:div w:id="1333681989">
      <w:bodyDiv w:val="1"/>
      <w:marLeft w:val="0"/>
      <w:marRight w:val="0"/>
      <w:marTop w:val="0"/>
      <w:marBottom w:val="0"/>
      <w:divBdr>
        <w:top w:val="none" w:sz="0" w:space="0" w:color="auto"/>
        <w:left w:val="none" w:sz="0" w:space="0" w:color="auto"/>
        <w:bottom w:val="none" w:sz="0" w:space="0" w:color="auto"/>
        <w:right w:val="none" w:sz="0" w:space="0" w:color="auto"/>
      </w:divBdr>
      <w:divsChild>
        <w:div w:id="42826637">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86480217">
          <w:marLeft w:val="0"/>
          <w:marRight w:val="0"/>
          <w:marTop w:val="240"/>
          <w:marBottom w:val="240"/>
          <w:divBdr>
            <w:top w:val="single" w:sz="2" w:space="0" w:color="auto"/>
            <w:left w:val="single" w:sz="2" w:space="0" w:color="auto"/>
            <w:bottom w:val="single" w:sz="2" w:space="0" w:color="auto"/>
            <w:right w:val="single" w:sz="2" w:space="0" w:color="auto"/>
          </w:divBdr>
          <w:divsChild>
            <w:div w:id="1497265904">
              <w:marLeft w:val="0"/>
              <w:marRight w:val="0"/>
              <w:marTop w:val="0"/>
              <w:marBottom w:val="0"/>
              <w:divBdr>
                <w:top w:val="single" w:sz="6" w:space="0" w:color="auto"/>
                <w:left w:val="single" w:sz="6" w:space="0" w:color="auto"/>
                <w:bottom w:val="single" w:sz="6" w:space="0" w:color="auto"/>
                <w:right w:val="single" w:sz="6" w:space="0" w:color="auto"/>
              </w:divBdr>
            </w:div>
          </w:divsChild>
        </w:div>
        <w:div w:id="212889502">
          <w:marLeft w:val="0"/>
          <w:marRight w:val="0"/>
          <w:marTop w:val="240"/>
          <w:marBottom w:val="240"/>
          <w:divBdr>
            <w:top w:val="single" w:sz="2" w:space="0" w:color="auto"/>
            <w:left w:val="single" w:sz="2" w:space="0" w:color="auto"/>
            <w:bottom w:val="single" w:sz="2" w:space="0" w:color="auto"/>
            <w:right w:val="single" w:sz="2" w:space="0" w:color="auto"/>
          </w:divBdr>
          <w:divsChild>
            <w:div w:id="1904559246">
              <w:marLeft w:val="0"/>
              <w:marRight w:val="0"/>
              <w:marTop w:val="0"/>
              <w:marBottom w:val="0"/>
              <w:divBdr>
                <w:top w:val="single" w:sz="6" w:space="0" w:color="auto"/>
                <w:left w:val="single" w:sz="6" w:space="0" w:color="auto"/>
                <w:bottom w:val="single" w:sz="6" w:space="0" w:color="auto"/>
                <w:right w:val="single" w:sz="6" w:space="0" w:color="auto"/>
              </w:divBdr>
            </w:div>
          </w:divsChild>
        </w:div>
        <w:div w:id="564335629">
          <w:marLeft w:val="0"/>
          <w:marRight w:val="0"/>
          <w:marTop w:val="240"/>
          <w:marBottom w:val="240"/>
          <w:divBdr>
            <w:top w:val="single" w:sz="2" w:space="0" w:color="auto"/>
            <w:left w:val="single" w:sz="2" w:space="0" w:color="auto"/>
            <w:bottom w:val="single" w:sz="2" w:space="0" w:color="auto"/>
            <w:right w:val="single" w:sz="2" w:space="0" w:color="auto"/>
          </w:divBdr>
          <w:divsChild>
            <w:div w:id="1339818465">
              <w:marLeft w:val="0"/>
              <w:marRight w:val="0"/>
              <w:marTop w:val="0"/>
              <w:marBottom w:val="0"/>
              <w:divBdr>
                <w:top w:val="single" w:sz="6" w:space="0" w:color="auto"/>
                <w:left w:val="single" w:sz="6" w:space="0" w:color="auto"/>
                <w:bottom w:val="single" w:sz="6" w:space="0" w:color="auto"/>
                <w:right w:val="single" w:sz="6" w:space="0" w:color="auto"/>
              </w:divBdr>
            </w:div>
          </w:divsChild>
        </w:div>
        <w:div w:id="762266371">
          <w:marLeft w:val="0"/>
          <w:marRight w:val="0"/>
          <w:marTop w:val="240"/>
          <w:marBottom w:val="240"/>
          <w:divBdr>
            <w:top w:val="single" w:sz="2" w:space="0" w:color="auto"/>
            <w:left w:val="single" w:sz="2" w:space="0" w:color="auto"/>
            <w:bottom w:val="single" w:sz="2" w:space="0" w:color="auto"/>
            <w:right w:val="single" w:sz="2" w:space="0" w:color="auto"/>
          </w:divBdr>
          <w:divsChild>
            <w:div w:id="1693995221">
              <w:marLeft w:val="0"/>
              <w:marRight w:val="0"/>
              <w:marTop w:val="0"/>
              <w:marBottom w:val="0"/>
              <w:divBdr>
                <w:top w:val="single" w:sz="6" w:space="0" w:color="auto"/>
                <w:left w:val="single" w:sz="6" w:space="0" w:color="auto"/>
                <w:bottom w:val="single" w:sz="6" w:space="0" w:color="auto"/>
                <w:right w:val="single" w:sz="6" w:space="0" w:color="auto"/>
              </w:divBdr>
            </w:div>
          </w:divsChild>
        </w:div>
        <w:div w:id="926186860">
          <w:marLeft w:val="0"/>
          <w:marRight w:val="0"/>
          <w:marTop w:val="240"/>
          <w:marBottom w:val="240"/>
          <w:divBdr>
            <w:top w:val="single" w:sz="2" w:space="0" w:color="auto"/>
            <w:left w:val="single" w:sz="2" w:space="0" w:color="auto"/>
            <w:bottom w:val="single" w:sz="2" w:space="0" w:color="auto"/>
            <w:right w:val="single" w:sz="2" w:space="0" w:color="auto"/>
          </w:divBdr>
          <w:divsChild>
            <w:div w:id="1935891584">
              <w:marLeft w:val="0"/>
              <w:marRight w:val="0"/>
              <w:marTop w:val="0"/>
              <w:marBottom w:val="0"/>
              <w:divBdr>
                <w:top w:val="single" w:sz="6" w:space="0" w:color="auto"/>
                <w:left w:val="single" w:sz="6" w:space="0" w:color="auto"/>
                <w:bottom w:val="single" w:sz="6" w:space="0" w:color="auto"/>
                <w:right w:val="single" w:sz="6" w:space="0" w:color="auto"/>
              </w:divBdr>
            </w:div>
          </w:divsChild>
        </w:div>
        <w:div w:id="1095859697">
          <w:marLeft w:val="0"/>
          <w:marRight w:val="0"/>
          <w:marTop w:val="240"/>
          <w:marBottom w:val="240"/>
          <w:divBdr>
            <w:top w:val="single" w:sz="2" w:space="0" w:color="auto"/>
            <w:left w:val="single" w:sz="2" w:space="0" w:color="auto"/>
            <w:bottom w:val="single" w:sz="2" w:space="0" w:color="auto"/>
            <w:right w:val="single" w:sz="2" w:space="0" w:color="auto"/>
          </w:divBdr>
          <w:divsChild>
            <w:div w:id="878976637">
              <w:marLeft w:val="0"/>
              <w:marRight w:val="0"/>
              <w:marTop w:val="0"/>
              <w:marBottom w:val="0"/>
              <w:divBdr>
                <w:top w:val="single" w:sz="6" w:space="0" w:color="auto"/>
                <w:left w:val="single" w:sz="6" w:space="0" w:color="auto"/>
                <w:bottom w:val="single" w:sz="6" w:space="0" w:color="auto"/>
                <w:right w:val="single" w:sz="6" w:space="0" w:color="auto"/>
              </w:divBdr>
            </w:div>
          </w:divsChild>
        </w:div>
        <w:div w:id="1141264027">
          <w:marLeft w:val="0"/>
          <w:marRight w:val="0"/>
          <w:marTop w:val="240"/>
          <w:marBottom w:val="240"/>
          <w:divBdr>
            <w:top w:val="single" w:sz="2" w:space="0" w:color="auto"/>
            <w:left w:val="single" w:sz="2" w:space="0" w:color="auto"/>
            <w:bottom w:val="single" w:sz="2" w:space="0" w:color="auto"/>
            <w:right w:val="single" w:sz="2" w:space="0" w:color="auto"/>
          </w:divBdr>
          <w:divsChild>
            <w:div w:id="1552226381">
              <w:marLeft w:val="0"/>
              <w:marRight w:val="0"/>
              <w:marTop w:val="0"/>
              <w:marBottom w:val="0"/>
              <w:divBdr>
                <w:top w:val="single" w:sz="6" w:space="0" w:color="auto"/>
                <w:left w:val="single" w:sz="6" w:space="0" w:color="auto"/>
                <w:bottom w:val="single" w:sz="6" w:space="0" w:color="auto"/>
                <w:right w:val="single" w:sz="6" w:space="0" w:color="auto"/>
              </w:divBdr>
            </w:div>
          </w:divsChild>
        </w:div>
        <w:div w:id="1496141325">
          <w:marLeft w:val="0"/>
          <w:marRight w:val="0"/>
          <w:marTop w:val="240"/>
          <w:marBottom w:val="240"/>
          <w:divBdr>
            <w:top w:val="single" w:sz="2" w:space="0" w:color="auto"/>
            <w:left w:val="single" w:sz="2" w:space="0" w:color="auto"/>
            <w:bottom w:val="single" w:sz="2" w:space="0" w:color="auto"/>
            <w:right w:val="single" w:sz="2" w:space="0" w:color="auto"/>
          </w:divBdr>
          <w:divsChild>
            <w:div w:id="354308598">
              <w:marLeft w:val="0"/>
              <w:marRight w:val="0"/>
              <w:marTop w:val="0"/>
              <w:marBottom w:val="0"/>
              <w:divBdr>
                <w:top w:val="single" w:sz="6" w:space="0" w:color="auto"/>
                <w:left w:val="single" w:sz="6" w:space="0" w:color="auto"/>
                <w:bottom w:val="single" w:sz="6" w:space="0" w:color="auto"/>
                <w:right w:val="single" w:sz="6" w:space="0" w:color="auto"/>
              </w:divBdr>
            </w:div>
          </w:divsChild>
        </w:div>
        <w:div w:id="1726105988">
          <w:marLeft w:val="0"/>
          <w:marRight w:val="0"/>
          <w:marTop w:val="240"/>
          <w:marBottom w:val="240"/>
          <w:divBdr>
            <w:top w:val="single" w:sz="2" w:space="0" w:color="auto"/>
            <w:left w:val="single" w:sz="2" w:space="0" w:color="auto"/>
            <w:bottom w:val="single" w:sz="2" w:space="0" w:color="auto"/>
            <w:right w:val="single" w:sz="2" w:space="0" w:color="auto"/>
          </w:divBdr>
          <w:divsChild>
            <w:div w:id="274218291">
              <w:marLeft w:val="0"/>
              <w:marRight w:val="0"/>
              <w:marTop w:val="0"/>
              <w:marBottom w:val="0"/>
              <w:divBdr>
                <w:top w:val="single" w:sz="6" w:space="0" w:color="auto"/>
                <w:left w:val="single" w:sz="6" w:space="0" w:color="auto"/>
                <w:bottom w:val="single" w:sz="6" w:space="0" w:color="auto"/>
                <w:right w:val="single" w:sz="6" w:space="0" w:color="auto"/>
              </w:divBdr>
            </w:div>
          </w:divsChild>
        </w:div>
        <w:div w:id="2042044793">
          <w:marLeft w:val="0"/>
          <w:marRight w:val="0"/>
          <w:marTop w:val="240"/>
          <w:marBottom w:val="240"/>
          <w:divBdr>
            <w:top w:val="single" w:sz="2" w:space="0" w:color="auto"/>
            <w:left w:val="single" w:sz="2" w:space="0" w:color="auto"/>
            <w:bottom w:val="single" w:sz="2" w:space="0" w:color="auto"/>
            <w:right w:val="single" w:sz="2" w:space="0" w:color="auto"/>
          </w:divBdr>
          <w:divsChild>
            <w:div w:id="147718197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380208392">
      <w:bodyDiv w:val="1"/>
      <w:marLeft w:val="0"/>
      <w:marRight w:val="0"/>
      <w:marTop w:val="0"/>
      <w:marBottom w:val="0"/>
      <w:divBdr>
        <w:top w:val="none" w:sz="0" w:space="0" w:color="auto"/>
        <w:left w:val="none" w:sz="0" w:space="0" w:color="auto"/>
        <w:bottom w:val="none" w:sz="0" w:space="0" w:color="auto"/>
        <w:right w:val="none" w:sz="0" w:space="0" w:color="auto"/>
      </w:divBdr>
    </w:div>
    <w:div w:id="1381321108">
      <w:bodyDiv w:val="1"/>
      <w:marLeft w:val="0"/>
      <w:marRight w:val="0"/>
      <w:marTop w:val="0"/>
      <w:marBottom w:val="0"/>
      <w:divBdr>
        <w:top w:val="none" w:sz="0" w:space="0" w:color="auto"/>
        <w:left w:val="none" w:sz="0" w:space="0" w:color="auto"/>
        <w:bottom w:val="none" w:sz="0" w:space="0" w:color="auto"/>
        <w:right w:val="none" w:sz="0" w:space="0" w:color="auto"/>
      </w:divBdr>
    </w:div>
    <w:div w:id="1427655686">
      <w:bodyDiv w:val="1"/>
      <w:marLeft w:val="0"/>
      <w:marRight w:val="0"/>
      <w:marTop w:val="0"/>
      <w:marBottom w:val="0"/>
      <w:divBdr>
        <w:top w:val="none" w:sz="0" w:space="0" w:color="auto"/>
        <w:left w:val="none" w:sz="0" w:space="0" w:color="auto"/>
        <w:bottom w:val="none" w:sz="0" w:space="0" w:color="auto"/>
        <w:right w:val="none" w:sz="0" w:space="0" w:color="auto"/>
      </w:divBdr>
    </w:div>
    <w:div w:id="1449618448">
      <w:bodyDiv w:val="1"/>
      <w:marLeft w:val="0"/>
      <w:marRight w:val="0"/>
      <w:marTop w:val="0"/>
      <w:marBottom w:val="0"/>
      <w:divBdr>
        <w:top w:val="none" w:sz="0" w:space="0" w:color="auto"/>
        <w:left w:val="none" w:sz="0" w:space="0" w:color="auto"/>
        <w:bottom w:val="none" w:sz="0" w:space="0" w:color="auto"/>
        <w:right w:val="none" w:sz="0" w:space="0" w:color="auto"/>
      </w:divBdr>
    </w:div>
    <w:div w:id="1470711662">
      <w:bodyDiv w:val="1"/>
      <w:marLeft w:val="0"/>
      <w:marRight w:val="0"/>
      <w:marTop w:val="0"/>
      <w:marBottom w:val="0"/>
      <w:divBdr>
        <w:top w:val="none" w:sz="0" w:space="0" w:color="auto"/>
        <w:left w:val="none" w:sz="0" w:space="0" w:color="auto"/>
        <w:bottom w:val="none" w:sz="0" w:space="0" w:color="auto"/>
        <w:right w:val="none" w:sz="0" w:space="0" w:color="auto"/>
      </w:divBdr>
      <w:divsChild>
        <w:div w:id="534587842">
          <w:marLeft w:val="0"/>
          <w:marRight w:val="0"/>
          <w:marTop w:val="0"/>
          <w:marBottom w:val="0"/>
          <w:divBdr>
            <w:top w:val="single" w:sz="2" w:space="24" w:color="auto"/>
            <w:left w:val="single" w:sz="2" w:space="0" w:color="auto"/>
            <w:bottom w:val="single" w:sz="2" w:space="0" w:color="auto"/>
            <w:right w:val="single" w:sz="2" w:space="0" w:color="auto"/>
          </w:divBdr>
          <w:divsChild>
            <w:div w:id="981346127">
              <w:marLeft w:val="0"/>
              <w:marRight w:val="0"/>
              <w:marTop w:val="0"/>
              <w:marBottom w:val="0"/>
              <w:divBdr>
                <w:top w:val="single" w:sz="2" w:space="0" w:color="auto"/>
                <w:left w:val="single" w:sz="2" w:space="0" w:color="auto"/>
                <w:bottom w:val="single" w:sz="2" w:space="0" w:color="auto"/>
                <w:right w:val="single" w:sz="2" w:space="0" w:color="auto"/>
              </w:divBdr>
              <w:divsChild>
                <w:div w:id="52199191">
                  <w:marLeft w:val="0"/>
                  <w:marRight w:val="0"/>
                  <w:marTop w:val="0"/>
                  <w:marBottom w:val="0"/>
                  <w:divBdr>
                    <w:top w:val="single" w:sz="2" w:space="0" w:color="auto"/>
                    <w:left w:val="single" w:sz="2" w:space="0" w:color="auto"/>
                    <w:bottom w:val="single" w:sz="2" w:space="0" w:color="auto"/>
                    <w:right w:val="single" w:sz="2" w:space="0" w:color="auto"/>
                  </w:divBdr>
                  <w:divsChild>
                    <w:div w:id="468598305">
                      <w:marLeft w:val="0"/>
                      <w:marRight w:val="0"/>
                      <w:marTop w:val="0"/>
                      <w:marBottom w:val="0"/>
                      <w:divBdr>
                        <w:top w:val="single" w:sz="2" w:space="0" w:color="auto"/>
                        <w:left w:val="single" w:sz="2" w:space="0" w:color="auto"/>
                        <w:bottom w:val="single" w:sz="2" w:space="0" w:color="auto"/>
                        <w:right w:val="single" w:sz="2" w:space="0" w:color="auto"/>
                      </w:divBdr>
                      <w:divsChild>
                        <w:div w:id="609241477">
                          <w:marLeft w:val="0"/>
                          <w:marRight w:val="0"/>
                          <w:marTop w:val="0"/>
                          <w:marBottom w:val="0"/>
                          <w:divBdr>
                            <w:top w:val="single" w:sz="2" w:space="0" w:color="auto"/>
                            <w:left w:val="single" w:sz="2" w:space="0" w:color="auto"/>
                            <w:bottom w:val="single" w:sz="2" w:space="0" w:color="auto"/>
                            <w:right w:val="single" w:sz="2" w:space="0" w:color="auto"/>
                          </w:divBdr>
                          <w:divsChild>
                            <w:div w:id="1423531389">
                              <w:marLeft w:val="0"/>
                              <w:marRight w:val="0"/>
                              <w:marTop w:val="0"/>
                              <w:marBottom w:val="0"/>
                              <w:divBdr>
                                <w:top w:val="single" w:sz="2" w:space="0" w:color="auto"/>
                                <w:left w:val="single" w:sz="2" w:space="0" w:color="auto"/>
                                <w:bottom w:val="single" w:sz="2" w:space="0" w:color="auto"/>
                                <w:right w:val="single" w:sz="2" w:space="0" w:color="auto"/>
                              </w:divBdr>
                              <w:divsChild>
                                <w:div w:id="1133520784">
                                  <w:marLeft w:val="0"/>
                                  <w:marRight w:val="0"/>
                                  <w:marTop w:val="0"/>
                                  <w:marBottom w:val="0"/>
                                  <w:divBdr>
                                    <w:top w:val="single" w:sz="2" w:space="0" w:color="auto"/>
                                    <w:left w:val="single" w:sz="2" w:space="0" w:color="auto"/>
                                    <w:bottom w:val="single" w:sz="2" w:space="0" w:color="auto"/>
                                    <w:right w:val="single" w:sz="2" w:space="0" w:color="auto"/>
                                  </w:divBdr>
                                  <w:divsChild>
                                    <w:div w:id="2114277673">
                                      <w:marLeft w:val="0"/>
                                      <w:marRight w:val="0"/>
                                      <w:marTop w:val="0"/>
                                      <w:marBottom w:val="0"/>
                                      <w:divBdr>
                                        <w:top w:val="single" w:sz="2" w:space="0" w:color="auto"/>
                                        <w:left w:val="single" w:sz="2" w:space="0" w:color="auto"/>
                                        <w:bottom w:val="single" w:sz="2" w:space="0" w:color="auto"/>
                                        <w:right w:val="single" w:sz="2" w:space="0" w:color="auto"/>
                                      </w:divBdr>
                                      <w:divsChild>
                                        <w:div w:id="1728185761">
                                          <w:marLeft w:val="0"/>
                                          <w:marRight w:val="0"/>
                                          <w:marTop w:val="0"/>
                                          <w:marBottom w:val="0"/>
                                          <w:divBdr>
                                            <w:top w:val="single" w:sz="2" w:space="0" w:color="auto"/>
                                            <w:left w:val="single" w:sz="2" w:space="0" w:color="auto"/>
                                            <w:bottom w:val="single" w:sz="2" w:space="0" w:color="auto"/>
                                            <w:right w:val="single" w:sz="2" w:space="0" w:color="auto"/>
                                          </w:divBdr>
                                          <w:divsChild>
                                            <w:div w:id="1049495942">
                                              <w:marLeft w:val="0"/>
                                              <w:marRight w:val="0"/>
                                              <w:marTop w:val="0"/>
                                              <w:marBottom w:val="0"/>
                                              <w:divBdr>
                                                <w:top w:val="single" w:sz="2" w:space="0" w:color="auto"/>
                                                <w:left w:val="single" w:sz="2" w:space="0" w:color="auto"/>
                                                <w:bottom w:val="single" w:sz="2" w:space="0" w:color="auto"/>
                                                <w:right w:val="single" w:sz="2" w:space="0" w:color="auto"/>
                                              </w:divBdr>
                                              <w:divsChild>
                                                <w:div w:id="334260083">
                                                  <w:marLeft w:val="0"/>
                                                  <w:marRight w:val="0"/>
                                                  <w:marTop w:val="0"/>
                                                  <w:marBottom w:val="0"/>
                                                  <w:divBdr>
                                                    <w:top w:val="single" w:sz="2" w:space="0" w:color="auto"/>
                                                    <w:left w:val="single" w:sz="2" w:space="0" w:color="auto"/>
                                                    <w:bottom w:val="single" w:sz="2" w:space="0" w:color="auto"/>
                                                    <w:right w:val="single" w:sz="2" w:space="0" w:color="auto"/>
                                                  </w:divBdr>
                                                  <w:divsChild>
                                                    <w:div w:id="1171875244">
                                                      <w:marLeft w:val="0"/>
                                                      <w:marRight w:val="0"/>
                                                      <w:marTop w:val="0"/>
                                                      <w:marBottom w:val="0"/>
                                                      <w:divBdr>
                                                        <w:top w:val="single" w:sz="2" w:space="0" w:color="auto"/>
                                                        <w:left w:val="single" w:sz="2" w:space="0" w:color="auto"/>
                                                        <w:bottom w:val="single" w:sz="2" w:space="0" w:color="auto"/>
                                                        <w:right w:val="single" w:sz="2" w:space="0" w:color="auto"/>
                                                      </w:divBdr>
                                                      <w:divsChild>
                                                        <w:div w:id="1501506194">
                                                          <w:marLeft w:val="0"/>
                                                          <w:marRight w:val="0"/>
                                                          <w:marTop w:val="0"/>
                                                          <w:marBottom w:val="0"/>
                                                          <w:divBdr>
                                                            <w:top w:val="single" w:sz="2" w:space="0" w:color="auto"/>
                                                            <w:left w:val="single" w:sz="2" w:space="0" w:color="auto"/>
                                                            <w:bottom w:val="single" w:sz="2" w:space="0" w:color="auto"/>
                                                            <w:right w:val="single" w:sz="2" w:space="0" w:color="auto"/>
                                                          </w:divBdr>
                                                          <w:divsChild>
                                                            <w:div w:id="2448463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2073231999">
          <w:marLeft w:val="0"/>
          <w:marRight w:val="0"/>
          <w:marTop w:val="0"/>
          <w:marBottom w:val="0"/>
          <w:divBdr>
            <w:top w:val="single" w:sz="2" w:space="24" w:color="auto"/>
            <w:left w:val="single" w:sz="2" w:space="0" w:color="auto"/>
            <w:bottom w:val="single" w:sz="2" w:space="0" w:color="auto"/>
            <w:right w:val="single" w:sz="2" w:space="0" w:color="auto"/>
          </w:divBdr>
          <w:divsChild>
            <w:div w:id="722212101">
              <w:marLeft w:val="0"/>
              <w:marRight w:val="0"/>
              <w:marTop w:val="0"/>
              <w:marBottom w:val="0"/>
              <w:divBdr>
                <w:top w:val="single" w:sz="2" w:space="0" w:color="auto"/>
                <w:left w:val="single" w:sz="2" w:space="0" w:color="auto"/>
                <w:bottom w:val="single" w:sz="2" w:space="0" w:color="auto"/>
                <w:right w:val="single" w:sz="2" w:space="0" w:color="auto"/>
              </w:divBdr>
              <w:divsChild>
                <w:div w:id="1645889088">
                  <w:marLeft w:val="0"/>
                  <w:marRight w:val="0"/>
                  <w:marTop w:val="0"/>
                  <w:marBottom w:val="0"/>
                  <w:divBdr>
                    <w:top w:val="single" w:sz="2" w:space="0" w:color="auto"/>
                    <w:left w:val="single" w:sz="2" w:space="0" w:color="auto"/>
                    <w:bottom w:val="single" w:sz="2" w:space="0" w:color="auto"/>
                    <w:right w:val="single" w:sz="2" w:space="0" w:color="auto"/>
                  </w:divBdr>
                  <w:divsChild>
                    <w:div w:id="672219743">
                      <w:marLeft w:val="0"/>
                      <w:marRight w:val="0"/>
                      <w:marTop w:val="0"/>
                      <w:marBottom w:val="0"/>
                      <w:divBdr>
                        <w:top w:val="single" w:sz="2" w:space="0" w:color="auto"/>
                        <w:left w:val="single" w:sz="2" w:space="0" w:color="auto"/>
                        <w:bottom w:val="single" w:sz="2" w:space="0" w:color="auto"/>
                        <w:right w:val="single" w:sz="2" w:space="0" w:color="auto"/>
                      </w:divBdr>
                      <w:divsChild>
                        <w:div w:id="292373757">
                          <w:marLeft w:val="0"/>
                          <w:marRight w:val="0"/>
                          <w:marTop w:val="0"/>
                          <w:marBottom w:val="0"/>
                          <w:divBdr>
                            <w:top w:val="single" w:sz="2" w:space="0" w:color="auto"/>
                            <w:left w:val="single" w:sz="2" w:space="0" w:color="auto"/>
                            <w:bottom w:val="single" w:sz="2" w:space="0" w:color="auto"/>
                            <w:right w:val="single" w:sz="2" w:space="0" w:color="auto"/>
                          </w:divBdr>
                          <w:divsChild>
                            <w:div w:id="1003044458">
                              <w:marLeft w:val="0"/>
                              <w:marRight w:val="0"/>
                              <w:marTop w:val="0"/>
                              <w:marBottom w:val="0"/>
                              <w:divBdr>
                                <w:top w:val="single" w:sz="2" w:space="0" w:color="auto"/>
                                <w:left w:val="single" w:sz="2" w:space="0" w:color="auto"/>
                                <w:bottom w:val="single" w:sz="2" w:space="0" w:color="auto"/>
                                <w:right w:val="single" w:sz="2" w:space="0" w:color="auto"/>
                              </w:divBdr>
                              <w:divsChild>
                                <w:div w:id="1043405987">
                                  <w:marLeft w:val="0"/>
                                  <w:marRight w:val="0"/>
                                  <w:marTop w:val="0"/>
                                  <w:marBottom w:val="0"/>
                                  <w:divBdr>
                                    <w:top w:val="single" w:sz="2" w:space="0" w:color="auto"/>
                                    <w:left w:val="single" w:sz="2" w:space="0" w:color="auto"/>
                                    <w:bottom w:val="single" w:sz="2" w:space="0" w:color="auto"/>
                                    <w:right w:val="single" w:sz="2" w:space="0" w:color="auto"/>
                                  </w:divBdr>
                                  <w:divsChild>
                                    <w:div w:id="2046367036">
                                      <w:marLeft w:val="0"/>
                                      <w:marRight w:val="0"/>
                                      <w:marTop w:val="0"/>
                                      <w:marBottom w:val="0"/>
                                      <w:divBdr>
                                        <w:top w:val="single" w:sz="2" w:space="0" w:color="auto"/>
                                        <w:left w:val="single" w:sz="2" w:space="0" w:color="auto"/>
                                        <w:bottom w:val="single" w:sz="2" w:space="0" w:color="auto"/>
                                        <w:right w:val="single" w:sz="2" w:space="0" w:color="auto"/>
                                      </w:divBdr>
                                      <w:divsChild>
                                        <w:div w:id="277377846">
                                          <w:marLeft w:val="0"/>
                                          <w:marRight w:val="0"/>
                                          <w:marTop w:val="0"/>
                                          <w:marBottom w:val="0"/>
                                          <w:divBdr>
                                            <w:top w:val="single" w:sz="2" w:space="0" w:color="auto"/>
                                            <w:left w:val="single" w:sz="2" w:space="0" w:color="auto"/>
                                            <w:bottom w:val="single" w:sz="2" w:space="0" w:color="auto"/>
                                            <w:right w:val="single" w:sz="2" w:space="0" w:color="auto"/>
                                          </w:divBdr>
                                          <w:divsChild>
                                            <w:div w:id="932587693">
                                              <w:marLeft w:val="0"/>
                                              <w:marRight w:val="0"/>
                                              <w:marTop w:val="0"/>
                                              <w:marBottom w:val="0"/>
                                              <w:divBdr>
                                                <w:top w:val="single" w:sz="2" w:space="0" w:color="auto"/>
                                                <w:left w:val="single" w:sz="2" w:space="0" w:color="auto"/>
                                                <w:bottom w:val="single" w:sz="2" w:space="0" w:color="auto"/>
                                                <w:right w:val="single" w:sz="2" w:space="0" w:color="auto"/>
                                              </w:divBdr>
                                              <w:divsChild>
                                                <w:div w:id="1266041755">
                                                  <w:marLeft w:val="0"/>
                                                  <w:marRight w:val="0"/>
                                                  <w:marTop w:val="0"/>
                                                  <w:marBottom w:val="0"/>
                                                  <w:divBdr>
                                                    <w:top w:val="single" w:sz="2" w:space="0" w:color="auto"/>
                                                    <w:left w:val="single" w:sz="2" w:space="0" w:color="auto"/>
                                                    <w:bottom w:val="single" w:sz="2" w:space="0" w:color="auto"/>
                                                    <w:right w:val="single" w:sz="2" w:space="0" w:color="auto"/>
                                                  </w:divBdr>
                                                  <w:divsChild>
                                                    <w:div w:id="492256953">
                                                      <w:marLeft w:val="0"/>
                                                      <w:marRight w:val="0"/>
                                                      <w:marTop w:val="0"/>
                                                      <w:marBottom w:val="0"/>
                                                      <w:divBdr>
                                                        <w:top w:val="single" w:sz="2" w:space="0" w:color="auto"/>
                                                        <w:left w:val="single" w:sz="2" w:space="0" w:color="auto"/>
                                                        <w:bottom w:val="single" w:sz="2" w:space="0" w:color="auto"/>
                                                        <w:right w:val="single" w:sz="2" w:space="0" w:color="auto"/>
                                                      </w:divBdr>
                                                      <w:divsChild>
                                                        <w:div w:id="650057857">
                                                          <w:marLeft w:val="0"/>
                                                          <w:marRight w:val="0"/>
                                                          <w:marTop w:val="0"/>
                                                          <w:marBottom w:val="0"/>
                                                          <w:divBdr>
                                                            <w:top w:val="single" w:sz="2" w:space="0" w:color="auto"/>
                                                            <w:left w:val="single" w:sz="2" w:space="0" w:color="auto"/>
                                                            <w:bottom w:val="single" w:sz="2" w:space="0" w:color="auto"/>
                                                            <w:right w:val="single" w:sz="2" w:space="0" w:color="auto"/>
                                                          </w:divBdr>
                                                          <w:divsChild>
                                                            <w:div w:id="9327883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124230680">
                              <w:marLeft w:val="0"/>
                              <w:marRight w:val="0"/>
                              <w:marTop w:val="0"/>
                              <w:marBottom w:val="0"/>
                              <w:divBdr>
                                <w:top w:val="single" w:sz="2" w:space="0" w:color="auto"/>
                                <w:left w:val="single" w:sz="2" w:space="0" w:color="auto"/>
                                <w:bottom w:val="single" w:sz="2" w:space="0" w:color="auto"/>
                                <w:right w:val="single" w:sz="2" w:space="0" w:color="auto"/>
                              </w:divBdr>
                              <w:divsChild>
                                <w:div w:id="722631881">
                                  <w:marLeft w:val="0"/>
                                  <w:marRight w:val="0"/>
                                  <w:marTop w:val="0"/>
                                  <w:marBottom w:val="0"/>
                                  <w:divBdr>
                                    <w:top w:val="single" w:sz="2" w:space="0" w:color="auto"/>
                                    <w:left w:val="single" w:sz="2" w:space="0" w:color="auto"/>
                                    <w:bottom w:val="single" w:sz="2" w:space="0" w:color="auto"/>
                                    <w:right w:val="single" w:sz="2" w:space="0" w:color="auto"/>
                                  </w:divBdr>
                                  <w:divsChild>
                                    <w:div w:id="1113481170">
                                      <w:marLeft w:val="0"/>
                                      <w:marRight w:val="0"/>
                                      <w:marTop w:val="0"/>
                                      <w:marBottom w:val="0"/>
                                      <w:divBdr>
                                        <w:top w:val="single" w:sz="2" w:space="0" w:color="auto"/>
                                        <w:left w:val="single" w:sz="2" w:space="0" w:color="auto"/>
                                        <w:bottom w:val="single" w:sz="2" w:space="0" w:color="auto"/>
                                        <w:right w:val="single" w:sz="2" w:space="0" w:color="auto"/>
                                      </w:divBdr>
                                      <w:divsChild>
                                        <w:div w:id="2008508118">
                                          <w:marLeft w:val="0"/>
                                          <w:marRight w:val="0"/>
                                          <w:marTop w:val="0"/>
                                          <w:marBottom w:val="0"/>
                                          <w:divBdr>
                                            <w:top w:val="single" w:sz="2" w:space="0" w:color="auto"/>
                                            <w:left w:val="single" w:sz="2" w:space="0" w:color="auto"/>
                                            <w:bottom w:val="single" w:sz="2" w:space="0" w:color="auto"/>
                                            <w:right w:val="single" w:sz="2" w:space="0" w:color="auto"/>
                                          </w:divBdr>
                                          <w:divsChild>
                                            <w:div w:id="1415472932">
                                              <w:marLeft w:val="0"/>
                                              <w:marRight w:val="0"/>
                                              <w:marTop w:val="0"/>
                                              <w:marBottom w:val="0"/>
                                              <w:divBdr>
                                                <w:top w:val="single" w:sz="2" w:space="0" w:color="auto"/>
                                                <w:left w:val="single" w:sz="2" w:space="0" w:color="auto"/>
                                                <w:bottom w:val="single" w:sz="2" w:space="0" w:color="auto"/>
                                                <w:right w:val="single" w:sz="2" w:space="0" w:color="auto"/>
                                              </w:divBdr>
                                              <w:divsChild>
                                                <w:div w:id="352801323">
                                                  <w:marLeft w:val="0"/>
                                                  <w:marRight w:val="0"/>
                                                  <w:marTop w:val="0"/>
                                                  <w:marBottom w:val="0"/>
                                                  <w:divBdr>
                                                    <w:top w:val="single" w:sz="2" w:space="0" w:color="auto"/>
                                                    <w:left w:val="single" w:sz="2" w:space="0" w:color="auto"/>
                                                    <w:bottom w:val="single" w:sz="2" w:space="0" w:color="auto"/>
                                                    <w:right w:val="single" w:sz="2" w:space="0" w:color="auto"/>
                                                  </w:divBdr>
                                                  <w:divsChild>
                                                    <w:div w:id="1754234202">
                                                      <w:marLeft w:val="0"/>
                                                      <w:marRight w:val="0"/>
                                                      <w:marTop w:val="0"/>
                                                      <w:marBottom w:val="0"/>
                                                      <w:divBdr>
                                                        <w:top w:val="single" w:sz="2" w:space="0" w:color="auto"/>
                                                        <w:left w:val="single" w:sz="2" w:space="0" w:color="auto"/>
                                                        <w:bottom w:val="single" w:sz="2" w:space="0" w:color="auto"/>
                                                        <w:right w:val="single" w:sz="2" w:space="0" w:color="auto"/>
                                                      </w:divBdr>
                                                      <w:divsChild>
                                                        <w:div w:id="1698461003">
                                                          <w:marLeft w:val="0"/>
                                                          <w:marRight w:val="0"/>
                                                          <w:marTop w:val="0"/>
                                                          <w:marBottom w:val="0"/>
                                                          <w:divBdr>
                                                            <w:top w:val="single" w:sz="2" w:space="0" w:color="auto"/>
                                                            <w:left w:val="single" w:sz="2" w:space="0" w:color="auto"/>
                                                            <w:bottom w:val="single" w:sz="2" w:space="0" w:color="auto"/>
                                                            <w:right w:val="single" w:sz="2" w:space="0" w:color="auto"/>
                                                          </w:divBdr>
                                                          <w:divsChild>
                                                            <w:div w:id="490025613">
                                                              <w:marLeft w:val="0"/>
                                                              <w:marRight w:val="0"/>
                                                              <w:marTop w:val="0"/>
                                                              <w:marBottom w:val="0"/>
                                                              <w:divBdr>
                                                                <w:top w:val="single" w:sz="2" w:space="0" w:color="auto"/>
                                                                <w:left w:val="single" w:sz="2" w:space="0" w:color="auto"/>
                                                                <w:bottom w:val="single" w:sz="2" w:space="0" w:color="auto"/>
                                                                <w:right w:val="single" w:sz="2" w:space="0" w:color="auto"/>
                                                              </w:divBdr>
                                                              <w:divsChild>
                                                                <w:div w:id="1496995797">
                                                                  <w:marLeft w:val="0"/>
                                                                  <w:marRight w:val="0"/>
                                                                  <w:marTop w:val="0"/>
                                                                  <w:marBottom w:val="0"/>
                                                                  <w:divBdr>
                                                                    <w:top w:val="single" w:sz="2" w:space="0" w:color="auto"/>
                                                                    <w:left w:val="single" w:sz="2" w:space="0" w:color="auto"/>
                                                                    <w:bottom w:val="single" w:sz="2" w:space="0" w:color="auto"/>
                                                                    <w:right w:val="single" w:sz="2" w:space="0" w:color="auto"/>
                                                                  </w:divBdr>
                                                                  <w:divsChild>
                                                                    <w:div w:id="103768794">
                                                                      <w:marLeft w:val="0"/>
                                                                      <w:marRight w:val="0"/>
                                                                      <w:marTop w:val="0"/>
                                                                      <w:marBottom w:val="0"/>
                                                                      <w:divBdr>
                                                                        <w:top w:val="single" w:sz="2" w:space="0" w:color="auto"/>
                                                                        <w:left w:val="single" w:sz="2" w:space="0" w:color="auto"/>
                                                                        <w:bottom w:val="single" w:sz="2" w:space="0" w:color="auto"/>
                                                                        <w:right w:val="single" w:sz="2" w:space="0" w:color="auto"/>
                                                                      </w:divBdr>
                                                                      <w:divsChild>
                                                                        <w:div w:id="1988641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439370948">
                                  <w:marLeft w:val="0"/>
                                  <w:marRight w:val="0"/>
                                  <w:marTop w:val="60"/>
                                  <w:marBottom w:val="0"/>
                                  <w:divBdr>
                                    <w:top w:val="single" w:sz="2" w:space="0" w:color="auto"/>
                                    <w:left w:val="single" w:sz="2" w:space="0" w:color="auto"/>
                                    <w:bottom w:val="single" w:sz="2" w:space="0" w:color="auto"/>
                                    <w:right w:val="single" w:sz="2" w:space="0" w:color="auto"/>
                                  </w:divBdr>
                                  <w:divsChild>
                                    <w:div w:id="354844656">
                                      <w:marLeft w:val="0"/>
                                      <w:marRight w:val="0"/>
                                      <w:marTop w:val="0"/>
                                      <w:marBottom w:val="0"/>
                                      <w:divBdr>
                                        <w:top w:val="single" w:sz="2" w:space="0" w:color="auto"/>
                                        <w:left w:val="single" w:sz="2" w:space="0" w:color="auto"/>
                                        <w:bottom w:val="single" w:sz="2" w:space="0" w:color="auto"/>
                                        <w:right w:val="single" w:sz="2" w:space="0" w:color="auto"/>
                                      </w:divBdr>
                                      <w:divsChild>
                                        <w:div w:id="1637098909">
                                          <w:marLeft w:val="0"/>
                                          <w:marRight w:val="0"/>
                                          <w:marTop w:val="0"/>
                                          <w:marBottom w:val="0"/>
                                          <w:divBdr>
                                            <w:top w:val="single" w:sz="2" w:space="0" w:color="auto"/>
                                            <w:left w:val="single" w:sz="2" w:space="0" w:color="auto"/>
                                            <w:bottom w:val="single" w:sz="2" w:space="0" w:color="auto"/>
                                            <w:right w:val="single" w:sz="2" w:space="0" w:color="auto"/>
                                          </w:divBdr>
                                          <w:divsChild>
                                            <w:div w:id="440270864">
                                              <w:marLeft w:val="0"/>
                                              <w:marRight w:val="0"/>
                                              <w:marTop w:val="0"/>
                                              <w:marBottom w:val="0"/>
                                              <w:divBdr>
                                                <w:top w:val="single" w:sz="2" w:space="0" w:color="auto"/>
                                                <w:left w:val="single" w:sz="2" w:space="0" w:color="auto"/>
                                                <w:bottom w:val="single" w:sz="2" w:space="0" w:color="auto"/>
                                                <w:right w:val="single" w:sz="2" w:space="0" w:color="auto"/>
                                              </w:divBdr>
                                              <w:divsChild>
                                                <w:div w:id="16755745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481118151">
      <w:bodyDiv w:val="1"/>
      <w:marLeft w:val="0"/>
      <w:marRight w:val="0"/>
      <w:marTop w:val="0"/>
      <w:marBottom w:val="0"/>
      <w:divBdr>
        <w:top w:val="none" w:sz="0" w:space="0" w:color="auto"/>
        <w:left w:val="none" w:sz="0" w:space="0" w:color="auto"/>
        <w:bottom w:val="none" w:sz="0" w:space="0" w:color="auto"/>
        <w:right w:val="none" w:sz="0" w:space="0" w:color="auto"/>
      </w:divBdr>
      <w:divsChild>
        <w:div w:id="1502503433">
          <w:marLeft w:val="0"/>
          <w:marRight w:val="0"/>
          <w:marTop w:val="240"/>
          <w:marBottom w:val="240"/>
          <w:divBdr>
            <w:top w:val="single" w:sz="2" w:space="0" w:color="auto"/>
            <w:left w:val="single" w:sz="2" w:space="0" w:color="auto"/>
            <w:bottom w:val="single" w:sz="2" w:space="0" w:color="auto"/>
            <w:right w:val="single" w:sz="2" w:space="0" w:color="auto"/>
          </w:divBdr>
          <w:divsChild>
            <w:div w:id="2068647459">
              <w:marLeft w:val="0"/>
              <w:marRight w:val="0"/>
              <w:marTop w:val="0"/>
              <w:marBottom w:val="0"/>
              <w:divBdr>
                <w:top w:val="single" w:sz="6" w:space="0" w:color="auto"/>
                <w:left w:val="single" w:sz="6" w:space="0" w:color="auto"/>
                <w:bottom w:val="single" w:sz="6" w:space="0" w:color="auto"/>
                <w:right w:val="single" w:sz="6" w:space="0" w:color="auto"/>
              </w:divBdr>
            </w:div>
          </w:divsChild>
        </w:div>
        <w:div w:id="2098404600">
          <w:marLeft w:val="0"/>
          <w:marRight w:val="0"/>
          <w:marTop w:val="240"/>
          <w:marBottom w:val="240"/>
          <w:divBdr>
            <w:top w:val="single" w:sz="2" w:space="0" w:color="auto"/>
            <w:left w:val="single" w:sz="2" w:space="0" w:color="auto"/>
            <w:bottom w:val="single" w:sz="2" w:space="0" w:color="auto"/>
            <w:right w:val="single" w:sz="2" w:space="0" w:color="auto"/>
          </w:divBdr>
          <w:divsChild>
            <w:div w:id="531768986">
              <w:marLeft w:val="0"/>
              <w:marRight w:val="0"/>
              <w:marTop w:val="0"/>
              <w:marBottom w:val="0"/>
              <w:divBdr>
                <w:top w:val="single" w:sz="2" w:space="0" w:color="auto"/>
                <w:left w:val="single" w:sz="2" w:space="0" w:color="auto"/>
                <w:bottom w:val="single" w:sz="2" w:space="0" w:color="auto"/>
                <w:right w:val="single" w:sz="2" w:space="0" w:color="auto"/>
              </w:divBdr>
              <w:divsChild>
                <w:div w:id="1343900615">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sChild>
    </w:div>
    <w:div w:id="1493838570">
      <w:bodyDiv w:val="1"/>
      <w:marLeft w:val="0"/>
      <w:marRight w:val="0"/>
      <w:marTop w:val="0"/>
      <w:marBottom w:val="0"/>
      <w:divBdr>
        <w:top w:val="none" w:sz="0" w:space="0" w:color="auto"/>
        <w:left w:val="none" w:sz="0" w:space="0" w:color="auto"/>
        <w:bottom w:val="none" w:sz="0" w:space="0" w:color="auto"/>
        <w:right w:val="none" w:sz="0" w:space="0" w:color="auto"/>
      </w:divBdr>
    </w:div>
    <w:div w:id="1500270447">
      <w:bodyDiv w:val="1"/>
      <w:marLeft w:val="0"/>
      <w:marRight w:val="0"/>
      <w:marTop w:val="0"/>
      <w:marBottom w:val="0"/>
      <w:divBdr>
        <w:top w:val="none" w:sz="0" w:space="0" w:color="auto"/>
        <w:left w:val="none" w:sz="0" w:space="0" w:color="auto"/>
        <w:bottom w:val="none" w:sz="0" w:space="0" w:color="auto"/>
        <w:right w:val="none" w:sz="0" w:space="0" w:color="auto"/>
      </w:divBdr>
    </w:div>
    <w:div w:id="1535120504">
      <w:bodyDiv w:val="1"/>
      <w:marLeft w:val="0"/>
      <w:marRight w:val="0"/>
      <w:marTop w:val="0"/>
      <w:marBottom w:val="0"/>
      <w:divBdr>
        <w:top w:val="none" w:sz="0" w:space="0" w:color="auto"/>
        <w:left w:val="none" w:sz="0" w:space="0" w:color="auto"/>
        <w:bottom w:val="none" w:sz="0" w:space="0" w:color="auto"/>
        <w:right w:val="none" w:sz="0" w:space="0" w:color="auto"/>
      </w:divBdr>
      <w:divsChild>
        <w:div w:id="459152422">
          <w:marLeft w:val="0"/>
          <w:marRight w:val="0"/>
          <w:marTop w:val="240"/>
          <w:marBottom w:val="240"/>
          <w:divBdr>
            <w:top w:val="single" w:sz="2" w:space="0" w:color="auto"/>
            <w:left w:val="single" w:sz="2" w:space="0" w:color="auto"/>
            <w:bottom w:val="single" w:sz="2" w:space="0" w:color="auto"/>
            <w:right w:val="single" w:sz="2" w:space="0" w:color="auto"/>
          </w:divBdr>
          <w:divsChild>
            <w:div w:id="363750379">
              <w:marLeft w:val="0"/>
              <w:marRight w:val="0"/>
              <w:marTop w:val="0"/>
              <w:marBottom w:val="0"/>
              <w:divBdr>
                <w:top w:val="single" w:sz="2" w:space="0" w:color="auto"/>
                <w:left w:val="single" w:sz="2" w:space="0" w:color="auto"/>
                <w:bottom w:val="single" w:sz="2" w:space="0" w:color="auto"/>
                <w:right w:val="single" w:sz="2" w:space="0" w:color="auto"/>
              </w:divBdr>
              <w:divsChild>
                <w:div w:id="344594688">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sChild>
    </w:div>
    <w:div w:id="1561095169">
      <w:bodyDiv w:val="1"/>
      <w:marLeft w:val="0"/>
      <w:marRight w:val="0"/>
      <w:marTop w:val="0"/>
      <w:marBottom w:val="0"/>
      <w:divBdr>
        <w:top w:val="none" w:sz="0" w:space="0" w:color="auto"/>
        <w:left w:val="none" w:sz="0" w:space="0" w:color="auto"/>
        <w:bottom w:val="none" w:sz="0" w:space="0" w:color="auto"/>
        <w:right w:val="none" w:sz="0" w:space="0" w:color="auto"/>
      </w:divBdr>
      <w:divsChild>
        <w:div w:id="1023939448">
          <w:marLeft w:val="0"/>
          <w:marRight w:val="0"/>
          <w:marTop w:val="240"/>
          <w:marBottom w:val="240"/>
          <w:divBdr>
            <w:top w:val="single" w:sz="2" w:space="0" w:color="auto"/>
            <w:left w:val="single" w:sz="2" w:space="0" w:color="auto"/>
            <w:bottom w:val="single" w:sz="2" w:space="0" w:color="auto"/>
            <w:right w:val="single" w:sz="2" w:space="0" w:color="auto"/>
          </w:divBdr>
          <w:divsChild>
            <w:div w:id="1366250427">
              <w:marLeft w:val="0"/>
              <w:marRight w:val="0"/>
              <w:marTop w:val="0"/>
              <w:marBottom w:val="0"/>
              <w:divBdr>
                <w:top w:val="single" w:sz="6" w:space="0" w:color="auto"/>
                <w:left w:val="single" w:sz="6" w:space="0" w:color="auto"/>
                <w:bottom w:val="single" w:sz="6" w:space="0" w:color="auto"/>
                <w:right w:val="single" w:sz="6" w:space="0" w:color="auto"/>
              </w:divBdr>
            </w:div>
          </w:divsChild>
        </w:div>
        <w:div w:id="1247762441">
          <w:marLeft w:val="0"/>
          <w:marRight w:val="0"/>
          <w:marTop w:val="240"/>
          <w:marBottom w:val="240"/>
          <w:divBdr>
            <w:top w:val="single" w:sz="2" w:space="0" w:color="auto"/>
            <w:left w:val="single" w:sz="2" w:space="0" w:color="auto"/>
            <w:bottom w:val="single" w:sz="2" w:space="0" w:color="auto"/>
            <w:right w:val="single" w:sz="2" w:space="0" w:color="auto"/>
          </w:divBdr>
          <w:divsChild>
            <w:div w:id="637953487">
              <w:marLeft w:val="0"/>
              <w:marRight w:val="0"/>
              <w:marTop w:val="0"/>
              <w:marBottom w:val="0"/>
              <w:divBdr>
                <w:top w:val="single" w:sz="6" w:space="0" w:color="auto"/>
                <w:left w:val="single" w:sz="6" w:space="0" w:color="auto"/>
                <w:bottom w:val="single" w:sz="6" w:space="0" w:color="auto"/>
                <w:right w:val="single" w:sz="6" w:space="0" w:color="auto"/>
              </w:divBdr>
            </w:div>
          </w:divsChild>
        </w:div>
        <w:div w:id="1872841392">
          <w:marLeft w:val="0"/>
          <w:marRight w:val="0"/>
          <w:marTop w:val="240"/>
          <w:marBottom w:val="240"/>
          <w:divBdr>
            <w:top w:val="single" w:sz="2" w:space="0" w:color="auto"/>
            <w:left w:val="single" w:sz="2" w:space="0" w:color="auto"/>
            <w:bottom w:val="single" w:sz="2" w:space="0" w:color="auto"/>
            <w:right w:val="single" w:sz="2" w:space="0" w:color="auto"/>
          </w:divBdr>
          <w:divsChild>
            <w:div w:id="946083277">
              <w:marLeft w:val="0"/>
              <w:marRight w:val="0"/>
              <w:marTop w:val="0"/>
              <w:marBottom w:val="0"/>
              <w:divBdr>
                <w:top w:val="single" w:sz="6" w:space="0" w:color="auto"/>
                <w:left w:val="single" w:sz="6" w:space="0" w:color="auto"/>
                <w:bottom w:val="single" w:sz="6" w:space="0" w:color="auto"/>
                <w:right w:val="single" w:sz="6" w:space="0" w:color="auto"/>
              </w:divBdr>
            </w:div>
          </w:divsChild>
        </w:div>
        <w:div w:id="2142729430">
          <w:marLeft w:val="0"/>
          <w:marRight w:val="0"/>
          <w:marTop w:val="240"/>
          <w:marBottom w:val="240"/>
          <w:divBdr>
            <w:top w:val="single" w:sz="2" w:space="0" w:color="auto"/>
            <w:left w:val="single" w:sz="2" w:space="0" w:color="auto"/>
            <w:bottom w:val="single" w:sz="2" w:space="0" w:color="auto"/>
            <w:right w:val="single" w:sz="2" w:space="0" w:color="auto"/>
          </w:divBdr>
          <w:divsChild>
            <w:div w:id="1816602184">
              <w:marLeft w:val="0"/>
              <w:marRight w:val="0"/>
              <w:marTop w:val="0"/>
              <w:marBottom w:val="0"/>
              <w:divBdr>
                <w:top w:val="single" w:sz="2" w:space="0" w:color="auto"/>
                <w:left w:val="single" w:sz="2" w:space="0" w:color="auto"/>
                <w:bottom w:val="single" w:sz="2" w:space="0" w:color="auto"/>
                <w:right w:val="single" w:sz="2" w:space="0" w:color="auto"/>
              </w:divBdr>
              <w:divsChild>
                <w:div w:id="2000451658">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sChild>
    </w:div>
    <w:div w:id="1594166332">
      <w:bodyDiv w:val="1"/>
      <w:marLeft w:val="0"/>
      <w:marRight w:val="0"/>
      <w:marTop w:val="0"/>
      <w:marBottom w:val="0"/>
      <w:divBdr>
        <w:top w:val="none" w:sz="0" w:space="0" w:color="auto"/>
        <w:left w:val="none" w:sz="0" w:space="0" w:color="auto"/>
        <w:bottom w:val="none" w:sz="0" w:space="0" w:color="auto"/>
        <w:right w:val="none" w:sz="0" w:space="0" w:color="auto"/>
      </w:divBdr>
      <w:divsChild>
        <w:div w:id="1385905726">
          <w:marLeft w:val="0"/>
          <w:marRight w:val="0"/>
          <w:marTop w:val="0"/>
          <w:marBottom w:val="0"/>
          <w:divBdr>
            <w:top w:val="single" w:sz="2" w:space="0" w:color="auto"/>
            <w:left w:val="single" w:sz="2" w:space="0" w:color="auto"/>
            <w:bottom w:val="single" w:sz="2" w:space="0" w:color="auto"/>
            <w:right w:val="single" w:sz="2" w:space="0" w:color="auto"/>
          </w:divBdr>
          <w:divsChild>
            <w:div w:id="55277425">
              <w:marLeft w:val="0"/>
              <w:marRight w:val="0"/>
              <w:marTop w:val="0"/>
              <w:marBottom w:val="0"/>
              <w:divBdr>
                <w:top w:val="single" w:sz="2" w:space="0" w:color="auto"/>
                <w:left w:val="single" w:sz="2" w:space="0" w:color="auto"/>
                <w:bottom w:val="single" w:sz="2" w:space="0" w:color="auto"/>
                <w:right w:val="single" w:sz="2" w:space="0" w:color="auto"/>
              </w:divBdr>
              <w:divsChild>
                <w:div w:id="1632443571">
                  <w:marLeft w:val="0"/>
                  <w:marRight w:val="0"/>
                  <w:marTop w:val="0"/>
                  <w:marBottom w:val="0"/>
                  <w:divBdr>
                    <w:top w:val="single" w:sz="2" w:space="0" w:color="auto"/>
                    <w:left w:val="single" w:sz="2" w:space="0" w:color="auto"/>
                    <w:bottom w:val="single" w:sz="2" w:space="0" w:color="auto"/>
                    <w:right w:val="single" w:sz="2" w:space="0" w:color="auto"/>
                  </w:divBdr>
                  <w:divsChild>
                    <w:div w:id="269435891">
                      <w:marLeft w:val="0"/>
                      <w:marRight w:val="0"/>
                      <w:marTop w:val="0"/>
                      <w:marBottom w:val="0"/>
                      <w:divBdr>
                        <w:top w:val="single" w:sz="2" w:space="0" w:color="auto"/>
                        <w:left w:val="single" w:sz="2" w:space="0" w:color="auto"/>
                        <w:bottom w:val="single" w:sz="2" w:space="0" w:color="auto"/>
                        <w:right w:val="single" w:sz="2" w:space="0" w:color="auto"/>
                      </w:divBdr>
                      <w:divsChild>
                        <w:div w:id="1042288304">
                          <w:marLeft w:val="0"/>
                          <w:marRight w:val="0"/>
                          <w:marTop w:val="0"/>
                          <w:marBottom w:val="0"/>
                          <w:divBdr>
                            <w:top w:val="single" w:sz="2" w:space="0" w:color="auto"/>
                            <w:left w:val="single" w:sz="2" w:space="0" w:color="auto"/>
                            <w:bottom w:val="single" w:sz="2" w:space="0" w:color="auto"/>
                            <w:right w:val="single" w:sz="2" w:space="0" w:color="auto"/>
                          </w:divBdr>
                          <w:divsChild>
                            <w:div w:id="1790466803">
                              <w:marLeft w:val="0"/>
                              <w:marRight w:val="0"/>
                              <w:marTop w:val="0"/>
                              <w:marBottom w:val="0"/>
                              <w:divBdr>
                                <w:top w:val="single" w:sz="2" w:space="0" w:color="auto"/>
                                <w:left w:val="single" w:sz="2" w:space="0" w:color="auto"/>
                                <w:bottom w:val="single" w:sz="2" w:space="0" w:color="auto"/>
                                <w:right w:val="single" w:sz="2" w:space="0" w:color="auto"/>
                              </w:divBdr>
                              <w:divsChild>
                                <w:div w:id="264925605">
                                  <w:marLeft w:val="0"/>
                                  <w:marRight w:val="0"/>
                                  <w:marTop w:val="0"/>
                                  <w:marBottom w:val="0"/>
                                  <w:divBdr>
                                    <w:top w:val="single" w:sz="2" w:space="0" w:color="auto"/>
                                    <w:left w:val="single" w:sz="2" w:space="0" w:color="auto"/>
                                    <w:bottom w:val="single" w:sz="2" w:space="0" w:color="auto"/>
                                    <w:right w:val="single" w:sz="2" w:space="0" w:color="auto"/>
                                  </w:divBdr>
                                  <w:divsChild>
                                    <w:div w:id="1300572236">
                                      <w:marLeft w:val="0"/>
                                      <w:marRight w:val="0"/>
                                      <w:marTop w:val="0"/>
                                      <w:marBottom w:val="0"/>
                                      <w:divBdr>
                                        <w:top w:val="single" w:sz="2" w:space="0" w:color="auto"/>
                                        <w:left w:val="single" w:sz="2" w:space="0" w:color="auto"/>
                                        <w:bottom w:val="single" w:sz="2" w:space="0" w:color="auto"/>
                                        <w:right w:val="single" w:sz="2" w:space="0" w:color="auto"/>
                                      </w:divBdr>
                                      <w:divsChild>
                                        <w:div w:id="1369600767">
                                          <w:marLeft w:val="0"/>
                                          <w:marRight w:val="0"/>
                                          <w:marTop w:val="0"/>
                                          <w:marBottom w:val="0"/>
                                          <w:divBdr>
                                            <w:top w:val="single" w:sz="2" w:space="0" w:color="auto"/>
                                            <w:left w:val="single" w:sz="2" w:space="0" w:color="auto"/>
                                            <w:bottom w:val="single" w:sz="2" w:space="0" w:color="auto"/>
                                            <w:right w:val="single" w:sz="2" w:space="0" w:color="auto"/>
                                          </w:divBdr>
                                          <w:divsChild>
                                            <w:div w:id="514078438">
                                              <w:marLeft w:val="0"/>
                                              <w:marRight w:val="0"/>
                                              <w:marTop w:val="240"/>
                                              <w:marBottom w:val="240"/>
                                              <w:divBdr>
                                                <w:top w:val="single" w:sz="2" w:space="0" w:color="auto"/>
                                                <w:left w:val="single" w:sz="2" w:space="0" w:color="auto"/>
                                                <w:bottom w:val="single" w:sz="2" w:space="0" w:color="auto"/>
                                                <w:right w:val="single" w:sz="2" w:space="0" w:color="auto"/>
                                              </w:divBdr>
                                              <w:divsChild>
                                                <w:div w:id="453715444">
                                                  <w:marLeft w:val="0"/>
                                                  <w:marRight w:val="0"/>
                                                  <w:marTop w:val="0"/>
                                                  <w:marBottom w:val="0"/>
                                                  <w:divBdr>
                                                    <w:top w:val="single" w:sz="6" w:space="0" w:color="auto"/>
                                                    <w:left w:val="single" w:sz="6" w:space="0" w:color="auto"/>
                                                    <w:bottom w:val="single" w:sz="6" w:space="0" w:color="auto"/>
                                                    <w:right w:val="single" w:sz="6" w:space="0" w:color="auto"/>
                                                  </w:divBdr>
                                                </w:div>
                                              </w:divsChild>
                                            </w:div>
                                            <w:div w:id="825170474">
                                              <w:marLeft w:val="0"/>
                                              <w:marRight w:val="0"/>
                                              <w:marTop w:val="240"/>
                                              <w:marBottom w:val="240"/>
                                              <w:divBdr>
                                                <w:top w:val="single" w:sz="2" w:space="0" w:color="auto"/>
                                                <w:left w:val="single" w:sz="2" w:space="0" w:color="auto"/>
                                                <w:bottom w:val="single" w:sz="2" w:space="0" w:color="auto"/>
                                                <w:right w:val="single" w:sz="2" w:space="0" w:color="auto"/>
                                              </w:divBdr>
                                              <w:divsChild>
                                                <w:div w:id="1357388942">
                                                  <w:marLeft w:val="0"/>
                                                  <w:marRight w:val="0"/>
                                                  <w:marTop w:val="0"/>
                                                  <w:marBottom w:val="0"/>
                                                  <w:divBdr>
                                                    <w:top w:val="single" w:sz="2" w:space="0" w:color="auto"/>
                                                    <w:left w:val="single" w:sz="2" w:space="0" w:color="auto"/>
                                                    <w:bottom w:val="single" w:sz="2" w:space="0" w:color="auto"/>
                                                    <w:right w:val="single" w:sz="2" w:space="0" w:color="auto"/>
                                                  </w:divBdr>
                                                  <w:divsChild>
                                                    <w:div w:id="19818519">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 w:id="1351642276">
                                              <w:marLeft w:val="0"/>
                                              <w:marRight w:val="0"/>
                                              <w:marTop w:val="240"/>
                                              <w:marBottom w:val="240"/>
                                              <w:divBdr>
                                                <w:top w:val="single" w:sz="2" w:space="0" w:color="auto"/>
                                                <w:left w:val="single" w:sz="2" w:space="0" w:color="auto"/>
                                                <w:bottom w:val="single" w:sz="2" w:space="0" w:color="auto"/>
                                                <w:right w:val="single" w:sz="2" w:space="0" w:color="auto"/>
                                              </w:divBdr>
                                              <w:divsChild>
                                                <w:div w:id="111301240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 w:id="1747222488">
          <w:marLeft w:val="0"/>
          <w:marRight w:val="0"/>
          <w:marTop w:val="0"/>
          <w:marBottom w:val="0"/>
          <w:divBdr>
            <w:top w:val="single" w:sz="2" w:space="0" w:color="auto"/>
            <w:left w:val="single" w:sz="2" w:space="0" w:color="auto"/>
            <w:bottom w:val="single" w:sz="2" w:space="0" w:color="auto"/>
            <w:right w:val="single" w:sz="2" w:space="0" w:color="auto"/>
          </w:divBdr>
          <w:divsChild>
            <w:div w:id="892423726">
              <w:marLeft w:val="0"/>
              <w:marRight w:val="0"/>
              <w:marTop w:val="0"/>
              <w:marBottom w:val="0"/>
              <w:divBdr>
                <w:top w:val="single" w:sz="2" w:space="0" w:color="auto"/>
                <w:left w:val="single" w:sz="2" w:space="0" w:color="auto"/>
                <w:bottom w:val="single" w:sz="2" w:space="0" w:color="auto"/>
                <w:right w:val="single" w:sz="2" w:space="0" w:color="auto"/>
              </w:divBdr>
              <w:divsChild>
                <w:div w:id="186214579">
                  <w:marLeft w:val="0"/>
                  <w:marRight w:val="0"/>
                  <w:marTop w:val="0"/>
                  <w:marBottom w:val="0"/>
                  <w:divBdr>
                    <w:top w:val="single" w:sz="2" w:space="0" w:color="auto"/>
                    <w:left w:val="single" w:sz="2" w:space="0" w:color="auto"/>
                    <w:bottom w:val="single" w:sz="2" w:space="0" w:color="auto"/>
                    <w:right w:val="single" w:sz="2" w:space="0" w:color="auto"/>
                  </w:divBdr>
                  <w:divsChild>
                    <w:div w:id="1274746848">
                      <w:marLeft w:val="0"/>
                      <w:marRight w:val="0"/>
                      <w:marTop w:val="0"/>
                      <w:marBottom w:val="0"/>
                      <w:divBdr>
                        <w:top w:val="single" w:sz="2" w:space="0" w:color="auto"/>
                        <w:left w:val="single" w:sz="2" w:space="0" w:color="auto"/>
                        <w:bottom w:val="single" w:sz="2" w:space="0" w:color="auto"/>
                        <w:right w:val="single" w:sz="2" w:space="0" w:color="auto"/>
                      </w:divBdr>
                      <w:divsChild>
                        <w:div w:id="847721531">
                          <w:marLeft w:val="0"/>
                          <w:marRight w:val="0"/>
                          <w:marTop w:val="0"/>
                          <w:marBottom w:val="0"/>
                          <w:divBdr>
                            <w:top w:val="single" w:sz="2" w:space="0" w:color="auto"/>
                            <w:left w:val="single" w:sz="2" w:space="0" w:color="auto"/>
                            <w:bottom w:val="single" w:sz="2" w:space="0" w:color="auto"/>
                            <w:right w:val="single" w:sz="2" w:space="0" w:color="auto"/>
                          </w:divBdr>
                          <w:divsChild>
                            <w:div w:id="1634558540">
                              <w:marLeft w:val="0"/>
                              <w:marRight w:val="0"/>
                              <w:marTop w:val="0"/>
                              <w:marBottom w:val="0"/>
                              <w:divBdr>
                                <w:top w:val="single" w:sz="2" w:space="0" w:color="auto"/>
                                <w:left w:val="single" w:sz="2" w:space="0" w:color="auto"/>
                                <w:bottom w:val="single" w:sz="2" w:space="0" w:color="auto"/>
                                <w:right w:val="single" w:sz="2" w:space="0" w:color="auto"/>
                              </w:divBdr>
                              <w:divsChild>
                                <w:div w:id="863440499">
                                  <w:marLeft w:val="0"/>
                                  <w:marRight w:val="0"/>
                                  <w:marTop w:val="0"/>
                                  <w:marBottom w:val="0"/>
                                  <w:divBdr>
                                    <w:top w:val="single" w:sz="2" w:space="0" w:color="auto"/>
                                    <w:left w:val="single" w:sz="2" w:space="0" w:color="auto"/>
                                    <w:bottom w:val="single" w:sz="2" w:space="0" w:color="auto"/>
                                    <w:right w:val="single" w:sz="2" w:space="0" w:color="auto"/>
                                  </w:divBdr>
                                  <w:divsChild>
                                    <w:div w:id="375736570">
                                      <w:marLeft w:val="0"/>
                                      <w:marRight w:val="0"/>
                                      <w:marTop w:val="0"/>
                                      <w:marBottom w:val="0"/>
                                      <w:divBdr>
                                        <w:top w:val="single" w:sz="2" w:space="0" w:color="auto"/>
                                        <w:left w:val="single" w:sz="2" w:space="0" w:color="auto"/>
                                        <w:bottom w:val="single" w:sz="2" w:space="0" w:color="auto"/>
                                        <w:right w:val="single" w:sz="2" w:space="0" w:color="auto"/>
                                      </w:divBdr>
                                      <w:divsChild>
                                        <w:div w:id="886532204">
                                          <w:marLeft w:val="0"/>
                                          <w:marRight w:val="0"/>
                                          <w:marTop w:val="0"/>
                                          <w:marBottom w:val="0"/>
                                          <w:divBdr>
                                            <w:top w:val="single" w:sz="2" w:space="0" w:color="auto"/>
                                            <w:left w:val="single" w:sz="2" w:space="0" w:color="auto"/>
                                            <w:bottom w:val="single" w:sz="2" w:space="0" w:color="auto"/>
                                            <w:right w:val="single" w:sz="2" w:space="0" w:color="auto"/>
                                          </w:divBdr>
                                          <w:divsChild>
                                            <w:div w:id="1847787882">
                                              <w:marLeft w:val="0"/>
                                              <w:marRight w:val="0"/>
                                              <w:marTop w:val="0"/>
                                              <w:marBottom w:val="0"/>
                                              <w:divBdr>
                                                <w:top w:val="single" w:sz="2" w:space="0" w:color="auto"/>
                                                <w:left w:val="single" w:sz="2" w:space="0" w:color="auto"/>
                                                <w:bottom w:val="single" w:sz="2" w:space="0" w:color="auto"/>
                                                <w:right w:val="single" w:sz="2" w:space="0" w:color="auto"/>
                                              </w:divBdr>
                                              <w:divsChild>
                                                <w:div w:id="1494954611">
                                                  <w:marLeft w:val="0"/>
                                                  <w:marRight w:val="0"/>
                                                  <w:marTop w:val="0"/>
                                                  <w:marBottom w:val="0"/>
                                                  <w:divBdr>
                                                    <w:top w:val="single" w:sz="2" w:space="0" w:color="auto"/>
                                                    <w:left w:val="single" w:sz="2" w:space="0" w:color="auto"/>
                                                    <w:bottom w:val="single" w:sz="2" w:space="0" w:color="auto"/>
                                                    <w:right w:val="single" w:sz="2" w:space="0" w:color="auto"/>
                                                  </w:divBdr>
                                                  <w:divsChild>
                                                    <w:div w:id="1119370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611354860">
      <w:bodyDiv w:val="1"/>
      <w:marLeft w:val="0"/>
      <w:marRight w:val="0"/>
      <w:marTop w:val="0"/>
      <w:marBottom w:val="0"/>
      <w:divBdr>
        <w:top w:val="none" w:sz="0" w:space="0" w:color="auto"/>
        <w:left w:val="none" w:sz="0" w:space="0" w:color="auto"/>
        <w:bottom w:val="none" w:sz="0" w:space="0" w:color="auto"/>
        <w:right w:val="none" w:sz="0" w:space="0" w:color="auto"/>
      </w:divBdr>
    </w:div>
    <w:div w:id="1633437895">
      <w:bodyDiv w:val="1"/>
      <w:marLeft w:val="0"/>
      <w:marRight w:val="0"/>
      <w:marTop w:val="0"/>
      <w:marBottom w:val="0"/>
      <w:divBdr>
        <w:top w:val="none" w:sz="0" w:space="0" w:color="auto"/>
        <w:left w:val="none" w:sz="0" w:space="0" w:color="auto"/>
        <w:bottom w:val="none" w:sz="0" w:space="0" w:color="auto"/>
        <w:right w:val="none" w:sz="0" w:space="0" w:color="auto"/>
      </w:divBdr>
      <w:divsChild>
        <w:div w:id="1999723796">
          <w:marLeft w:val="0"/>
          <w:marRight w:val="0"/>
          <w:marTop w:val="240"/>
          <w:marBottom w:val="240"/>
          <w:divBdr>
            <w:top w:val="single" w:sz="2" w:space="0" w:color="auto"/>
            <w:left w:val="single" w:sz="2" w:space="0" w:color="auto"/>
            <w:bottom w:val="single" w:sz="2" w:space="0" w:color="auto"/>
            <w:right w:val="single" w:sz="2" w:space="0" w:color="auto"/>
          </w:divBdr>
          <w:divsChild>
            <w:div w:id="343749368">
              <w:marLeft w:val="0"/>
              <w:marRight w:val="0"/>
              <w:marTop w:val="0"/>
              <w:marBottom w:val="0"/>
              <w:divBdr>
                <w:top w:val="single" w:sz="6" w:space="0" w:color="auto"/>
                <w:left w:val="single" w:sz="6" w:space="0" w:color="auto"/>
                <w:bottom w:val="single" w:sz="6" w:space="0" w:color="auto"/>
                <w:right w:val="single" w:sz="6" w:space="0" w:color="auto"/>
              </w:divBdr>
            </w:div>
          </w:divsChild>
        </w:div>
        <w:div w:id="2048484595">
          <w:marLeft w:val="0"/>
          <w:marRight w:val="0"/>
          <w:marTop w:val="240"/>
          <w:marBottom w:val="240"/>
          <w:divBdr>
            <w:top w:val="single" w:sz="2" w:space="0" w:color="auto"/>
            <w:left w:val="single" w:sz="2" w:space="0" w:color="auto"/>
            <w:bottom w:val="single" w:sz="2" w:space="0" w:color="auto"/>
            <w:right w:val="single" w:sz="2" w:space="0" w:color="auto"/>
          </w:divBdr>
          <w:divsChild>
            <w:div w:id="1204053083">
              <w:marLeft w:val="0"/>
              <w:marRight w:val="0"/>
              <w:marTop w:val="0"/>
              <w:marBottom w:val="0"/>
              <w:divBdr>
                <w:top w:val="single" w:sz="2" w:space="0" w:color="auto"/>
                <w:left w:val="single" w:sz="2" w:space="0" w:color="auto"/>
                <w:bottom w:val="single" w:sz="2" w:space="0" w:color="auto"/>
                <w:right w:val="single" w:sz="2" w:space="0" w:color="auto"/>
              </w:divBdr>
              <w:divsChild>
                <w:div w:id="1549755307">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sChild>
    </w:div>
    <w:div w:id="1669822276">
      <w:bodyDiv w:val="1"/>
      <w:marLeft w:val="0"/>
      <w:marRight w:val="0"/>
      <w:marTop w:val="0"/>
      <w:marBottom w:val="0"/>
      <w:divBdr>
        <w:top w:val="none" w:sz="0" w:space="0" w:color="auto"/>
        <w:left w:val="none" w:sz="0" w:space="0" w:color="auto"/>
        <w:bottom w:val="none" w:sz="0" w:space="0" w:color="auto"/>
        <w:right w:val="none" w:sz="0" w:space="0" w:color="auto"/>
      </w:divBdr>
    </w:div>
    <w:div w:id="1778868287">
      <w:bodyDiv w:val="1"/>
      <w:marLeft w:val="0"/>
      <w:marRight w:val="0"/>
      <w:marTop w:val="0"/>
      <w:marBottom w:val="0"/>
      <w:divBdr>
        <w:top w:val="none" w:sz="0" w:space="0" w:color="auto"/>
        <w:left w:val="none" w:sz="0" w:space="0" w:color="auto"/>
        <w:bottom w:val="none" w:sz="0" w:space="0" w:color="auto"/>
        <w:right w:val="none" w:sz="0" w:space="0" w:color="auto"/>
      </w:divBdr>
    </w:div>
    <w:div w:id="1780299213">
      <w:bodyDiv w:val="1"/>
      <w:marLeft w:val="0"/>
      <w:marRight w:val="0"/>
      <w:marTop w:val="0"/>
      <w:marBottom w:val="0"/>
      <w:divBdr>
        <w:top w:val="none" w:sz="0" w:space="0" w:color="auto"/>
        <w:left w:val="none" w:sz="0" w:space="0" w:color="auto"/>
        <w:bottom w:val="none" w:sz="0" w:space="0" w:color="auto"/>
        <w:right w:val="none" w:sz="0" w:space="0" w:color="auto"/>
      </w:divBdr>
      <w:divsChild>
        <w:div w:id="403572107">
          <w:marLeft w:val="0"/>
          <w:marRight w:val="0"/>
          <w:marTop w:val="240"/>
          <w:marBottom w:val="240"/>
          <w:divBdr>
            <w:top w:val="single" w:sz="2" w:space="0" w:color="auto"/>
            <w:left w:val="single" w:sz="2" w:space="0" w:color="auto"/>
            <w:bottom w:val="single" w:sz="2" w:space="0" w:color="auto"/>
            <w:right w:val="single" w:sz="2" w:space="0" w:color="auto"/>
          </w:divBdr>
          <w:divsChild>
            <w:div w:id="1881621880">
              <w:marLeft w:val="0"/>
              <w:marRight w:val="0"/>
              <w:marTop w:val="0"/>
              <w:marBottom w:val="0"/>
              <w:divBdr>
                <w:top w:val="single" w:sz="6" w:space="0" w:color="auto"/>
                <w:left w:val="single" w:sz="6" w:space="0" w:color="auto"/>
                <w:bottom w:val="single" w:sz="6" w:space="0" w:color="auto"/>
                <w:right w:val="single" w:sz="6" w:space="0" w:color="auto"/>
              </w:divBdr>
            </w:div>
          </w:divsChild>
        </w:div>
        <w:div w:id="884370229">
          <w:marLeft w:val="0"/>
          <w:marRight w:val="0"/>
          <w:marTop w:val="240"/>
          <w:marBottom w:val="240"/>
          <w:divBdr>
            <w:top w:val="single" w:sz="2" w:space="0" w:color="auto"/>
            <w:left w:val="single" w:sz="2" w:space="0" w:color="auto"/>
            <w:bottom w:val="single" w:sz="2" w:space="0" w:color="auto"/>
            <w:right w:val="single" w:sz="2" w:space="0" w:color="auto"/>
          </w:divBdr>
          <w:divsChild>
            <w:div w:id="952128906">
              <w:marLeft w:val="0"/>
              <w:marRight w:val="0"/>
              <w:marTop w:val="0"/>
              <w:marBottom w:val="0"/>
              <w:divBdr>
                <w:top w:val="single" w:sz="6" w:space="0" w:color="auto"/>
                <w:left w:val="single" w:sz="6" w:space="0" w:color="auto"/>
                <w:bottom w:val="single" w:sz="6" w:space="0" w:color="auto"/>
                <w:right w:val="single" w:sz="6" w:space="0" w:color="auto"/>
              </w:divBdr>
            </w:div>
          </w:divsChild>
        </w:div>
        <w:div w:id="893660508">
          <w:marLeft w:val="0"/>
          <w:marRight w:val="0"/>
          <w:marTop w:val="240"/>
          <w:marBottom w:val="240"/>
          <w:divBdr>
            <w:top w:val="single" w:sz="2" w:space="0" w:color="auto"/>
            <w:left w:val="single" w:sz="2" w:space="0" w:color="auto"/>
            <w:bottom w:val="single" w:sz="2" w:space="0" w:color="auto"/>
            <w:right w:val="single" w:sz="2" w:space="0" w:color="auto"/>
          </w:divBdr>
          <w:divsChild>
            <w:div w:id="919363192">
              <w:marLeft w:val="0"/>
              <w:marRight w:val="0"/>
              <w:marTop w:val="0"/>
              <w:marBottom w:val="0"/>
              <w:divBdr>
                <w:top w:val="single" w:sz="6" w:space="0" w:color="auto"/>
                <w:left w:val="single" w:sz="6" w:space="0" w:color="auto"/>
                <w:bottom w:val="single" w:sz="6" w:space="0" w:color="auto"/>
                <w:right w:val="single" w:sz="6" w:space="0" w:color="auto"/>
              </w:divBdr>
            </w:div>
          </w:divsChild>
        </w:div>
        <w:div w:id="973945082">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988947900">
          <w:marLeft w:val="0"/>
          <w:marRight w:val="0"/>
          <w:marTop w:val="240"/>
          <w:marBottom w:val="240"/>
          <w:divBdr>
            <w:top w:val="single" w:sz="2" w:space="0" w:color="auto"/>
            <w:left w:val="single" w:sz="2" w:space="0" w:color="auto"/>
            <w:bottom w:val="single" w:sz="2" w:space="0" w:color="auto"/>
            <w:right w:val="single" w:sz="2" w:space="0" w:color="auto"/>
          </w:divBdr>
          <w:divsChild>
            <w:div w:id="1923837354">
              <w:marLeft w:val="0"/>
              <w:marRight w:val="0"/>
              <w:marTop w:val="0"/>
              <w:marBottom w:val="0"/>
              <w:divBdr>
                <w:top w:val="single" w:sz="6" w:space="0" w:color="auto"/>
                <w:left w:val="single" w:sz="6" w:space="0" w:color="auto"/>
                <w:bottom w:val="single" w:sz="6" w:space="0" w:color="auto"/>
                <w:right w:val="single" w:sz="6" w:space="0" w:color="auto"/>
              </w:divBdr>
            </w:div>
          </w:divsChild>
        </w:div>
        <w:div w:id="1083717970">
          <w:marLeft w:val="0"/>
          <w:marRight w:val="0"/>
          <w:marTop w:val="240"/>
          <w:marBottom w:val="240"/>
          <w:divBdr>
            <w:top w:val="single" w:sz="2" w:space="0" w:color="auto"/>
            <w:left w:val="single" w:sz="2" w:space="0" w:color="auto"/>
            <w:bottom w:val="single" w:sz="2" w:space="0" w:color="auto"/>
            <w:right w:val="single" w:sz="2" w:space="0" w:color="auto"/>
          </w:divBdr>
          <w:divsChild>
            <w:div w:id="1446851209">
              <w:marLeft w:val="0"/>
              <w:marRight w:val="0"/>
              <w:marTop w:val="0"/>
              <w:marBottom w:val="0"/>
              <w:divBdr>
                <w:top w:val="single" w:sz="6" w:space="0" w:color="auto"/>
                <w:left w:val="single" w:sz="6" w:space="0" w:color="auto"/>
                <w:bottom w:val="single" w:sz="6" w:space="0" w:color="auto"/>
                <w:right w:val="single" w:sz="6" w:space="0" w:color="auto"/>
              </w:divBdr>
            </w:div>
          </w:divsChild>
        </w:div>
        <w:div w:id="1139300606">
          <w:marLeft w:val="0"/>
          <w:marRight w:val="0"/>
          <w:marTop w:val="240"/>
          <w:marBottom w:val="240"/>
          <w:divBdr>
            <w:top w:val="single" w:sz="2" w:space="0" w:color="auto"/>
            <w:left w:val="single" w:sz="2" w:space="0" w:color="auto"/>
            <w:bottom w:val="single" w:sz="2" w:space="0" w:color="auto"/>
            <w:right w:val="single" w:sz="2" w:space="0" w:color="auto"/>
          </w:divBdr>
          <w:divsChild>
            <w:div w:id="1458333098">
              <w:marLeft w:val="0"/>
              <w:marRight w:val="0"/>
              <w:marTop w:val="0"/>
              <w:marBottom w:val="0"/>
              <w:divBdr>
                <w:top w:val="single" w:sz="6" w:space="0" w:color="auto"/>
                <w:left w:val="single" w:sz="6" w:space="0" w:color="auto"/>
                <w:bottom w:val="single" w:sz="6" w:space="0" w:color="auto"/>
                <w:right w:val="single" w:sz="6" w:space="0" w:color="auto"/>
              </w:divBdr>
            </w:div>
          </w:divsChild>
        </w:div>
        <w:div w:id="1363478665">
          <w:marLeft w:val="0"/>
          <w:marRight w:val="0"/>
          <w:marTop w:val="240"/>
          <w:marBottom w:val="240"/>
          <w:divBdr>
            <w:top w:val="single" w:sz="2" w:space="0" w:color="auto"/>
            <w:left w:val="single" w:sz="2" w:space="0" w:color="auto"/>
            <w:bottom w:val="single" w:sz="2" w:space="0" w:color="auto"/>
            <w:right w:val="single" w:sz="2" w:space="0" w:color="auto"/>
          </w:divBdr>
          <w:divsChild>
            <w:div w:id="608971261">
              <w:marLeft w:val="0"/>
              <w:marRight w:val="0"/>
              <w:marTop w:val="0"/>
              <w:marBottom w:val="0"/>
              <w:divBdr>
                <w:top w:val="single" w:sz="6" w:space="0" w:color="auto"/>
                <w:left w:val="single" w:sz="6" w:space="0" w:color="auto"/>
                <w:bottom w:val="single" w:sz="6" w:space="0" w:color="auto"/>
                <w:right w:val="single" w:sz="6" w:space="0" w:color="auto"/>
              </w:divBdr>
            </w:div>
          </w:divsChild>
        </w:div>
        <w:div w:id="1553081352">
          <w:marLeft w:val="0"/>
          <w:marRight w:val="0"/>
          <w:marTop w:val="240"/>
          <w:marBottom w:val="240"/>
          <w:divBdr>
            <w:top w:val="single" w:sz="2" w:space="0" w:color="auto"/>
            <w:left w:val="single" w:sz="2" w:space="0" w:color="auto"/>
            <w:bottom w:val="single" w:sz="2" w:space="0" w:color="auto"/>
            <w:right w:val="single" w:sz="2" w:space="0" w:color="auto"/>
          </w:divBdr>
          <w:divsChild>
            <w:div w:id="1957172448">
              <w:marLeft w:val="0"/>
              <w:marRight w:val="0"/>
              <w:marTop w:val="0"/>
              <w:marBottom w:val="0"/>
              <w:divBdr>
                <w:top w:val="single" w:sz="6" w:space="0" w:color="auto"/>
                <w:left w:val="single" w:sz="6" w:space="0" w:color="auto"/>
                <w:bottom w:val="single" w:sz="6" w:space="0" w:color="auto"/>
                <w:right w:val="single" w:sz="6" w:space="0" w:color="auto"/>
              </w:divBdr>
            </w:div>
          </w:divsChild>
        </w:div>
        <w:div w:id="1899247400">
          <w:marLeft w:val="0"/>
          <w:marRight w:val="0"/>
          <w:marTop w:val="240"/>
          <w:marBottom w:val="240"/>
          <w:divBdr>
            <w:top w:val="single" w:sz="2" w:space="0" w:color="auto"/>
            <w:left w:val="single" w:sz="2" w:space="0" w:color="auto"/>
            <w:bottom w:val="single" w:sz="2" w:space="0" w:color="auto"/>
            <w:right w:val="single" w:sz="2" w:space="0" w:color="auto"/>
          </w:divBdr>
          <w:divsChild>
            <w:div w:id="314724190">
              <w:marLeft w:val="0"/>
              <w:marRight w:val="0"/>
              <w:marTop w:val="0"/>
              <w:marBottom w:val="0"/>
              <w:divBdr>
                <w:top w:val="single" w:sz="6" w:space="0" w:color="auto"/>
                <w:left w:val="single" w:sz="6" w:space="0" w:color="auto"/>
                <w:bottom w:val="single" w:sz="6" w:space="0" w:color="auto"/>
                <w:right w:val="single" w:sz="6" w:space="0" w:color="auto"/>
              </w:divBdr>
            </w:div>
          </w:divsChild>
        </w:div>
        <w:div w:id="1988431250">
          <w:marLeft w:val="0"/>
          <w:marRight w:val="0"/>
          <w:marTop w:val="240"/>
          <w:marBottom w:val="240"/>
          <w:divBdr>
            <w:top w:val="single" w:sz="2" w:space="0" w:color="auto"/>
            <w:left w:val="single" w:sz="2" w:space="0" w:color="auto"/>
            <w:bottom w:val="single" w:sz="2" w:space="0" w:color="auto"/>
            <w:right w:val="single" w:sz="2" w:space="0" w:color="auto"/>
          </w:divBdr>
          <w:divsChild>
            <w:div w:id="27579531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814374230">
      <w:bodyDiv w:val="1"/>
      <w:marLeft w:val="0"/>
      <w:marRight w:val="0"/>
      <w:marTop w:val="0"/>
      <w:marBottom w:val="0"/>
      <w:divBdr>
        <w:top w:val="none" w:sz="0" w:space="0" w:color="auto"/>
        <w:left w:val="none" w:sz="0" w:space="0" w:color="auto"/>
        <w:bottom w:val="none" w:sz="0" w:space="0" w:color="auto"/>
        <w:right w:val="none" w:sz="0" w:space="0" w:color="auto"/>
      </w:divBdr>
    </w:div>
    <w:div w:id="1843663021">
      <w:bodyDiv w:val="1"/>
      <w:marLeft w:val="0"/>
      <w:marRight w:val="0"/>
      <w:marTop w:val="0"/>
      <w:marBottom w:val="0"/>
      <w:divBdr>
        <w:top w:val="none" w:sz="0" w:space="0" w:color="auto"/>
        <w:left w:val="none" w:sz="0" w:space="0" w:color="auto"/>
        <w:bottom w:val="none" w:sz="0" w:space="0" w:color="auto"/>
        <w:right w:val="none" w:sz="0" w:space="0" w:color="auto"/>
      </w:divBdr>
    </w:div>
    <w:div w:id="1896962578">
      <w:bodyDiv w:val="1"/>
      <w:marLeft w:val="0"/>
      <w:marRight w:val="0"/>
      <w:marTop w:val="0"/>
      <w:marBottom w:val="0"/>
      <w:divBdr>
        <w:top w:val="none" w:sz="0" w:space="0" w:color="auto"/>
        <w:left w:val="none" w:sz="0" w:space="0" w:color="auto"/>
        <w:bottom w:val="none" w:sz="0" w:space="0" w:color="auto"/>
        <w:right w:val="none" w:sz="0" w:space="0" w:color="auto"/>
      </w:divBdr>
      <w:divsChild>
        <w:div w:id="88963634">
          <w:marLeft w:val="0"/>
          <w:marRight w:val="0"/>
          <w:marTop w:val="240"/>
          <w:marBottom w:val="240"/>
          <w:divBdr>
            <w:top w:val="single" w:sz="2" w:space="0" w:color="auto"/>
            <w:left w:val="single" w:sz="2" w:space="0" w:color="auto"/>
            <w:bottom w:val="single" w:sz="2" w:space="0" w:color="auto"/>
            <w:right w:val="single" w:sz="2" w:space="0" w:color="auto"/>
          </w:divBdr>
          <w:divsChild>
            <w:div w:id="1010831760">
              <w:marLeft w:val="0"/>
              <w:marRight w:val="0"/>
              <w:marTop w:val="0"/>
              <w:marBottom w:val="0"/>
              <w:divBdr>
                <w:top w:val="single" w:sz="2" w:space="0" w:color="auto"/>
                <w:left w:val="single" w:sz="2" w:space="0" w:color="auto"/>
                <w:bottom w:val="single" w:sz="2" w:space="0" w:color="auto"/>
                <w:right w:val="single" w:sz="2" w:space="0" w:color="auto"/>
              </w:divBdr>
              <w:divsChild>
                <w:div w:id="890846400">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 w:id="466708591">
          <w:marLeft w:val="0"/>
          <w:marRight w:val="0"/>
          <w:marTop w:val="240"/>
          <w:marBottom w:val="240"/>
          <w:divBdr>
            <w:top w:val="single" w:sz="2" w:space="0" w:color="auto"/>
            <w:left w:val="single" w:sz="2" w:space="0" w:color="auto"/>
            <w:bottom w:val="single" w:sz="2" w:space="0" w:color="auto"/>
            <w:right w:val="single" w:sz="2" w:space="0" w:color="auto"/>
          </w:divBdr>
          <w:divsChild>
            <w:div w:id="426655272">
              <w:marLeft w:val="0"/>
              <w:marRight w:val="0"/>
              <w:marTop w:val="0"/>
              <w:marBottom w:val="0"/>
              <w:divBdr>
                <w:top w:val="single" w:sz="6" w:space="0" w:color="auto"/>
                <w:left w:val="single" w:sz="6" w:space="0" w:color="auto"/>
                <w:bottom w:val="single" w:sz="6" w:space="0" w:color="auto"/>
                <w:right w:val="single" w:sz="6" w:space="0" w:color="auto"/>
              </w:divBdr>
            </w:div>
          </w:divsChild>
        </w:div>
        <w:div w:id="633873772">
          <w:marLeft w:val="0"/>
          <w:marRight w:val="0"/>
          <w:marTop w:val="240"/>
          <w:marBottom w:val="240"/>
          <w:divBdr>
            <w:top w:val="single" w:sz="2" w:space="0" w:color="auto"/>
            <w:left w:val="single" w:sz="2" w:space="0" w:color="auto"/>
            <w:bottom w:val="single" w:sz="2" w:space="0" w:color="auto"/>
            <w:right w:val="single" w:sz="2" w:space="0" w:color="auto"/>
          </w:divBdr>
          <w:divsChild>
            <w:div w:id="496849403">
              <w:marLeft w:val="0"/>
              <w:marRight w:val="0"/>
              <w:marTop w:val="0"/>
              <w:marBottom w:val="0"/>
              <w:divBdr>
                <w:top w:val="single" w:sz="6" w:space="0" w:color="auto"/>
                <w:left w:val="single" w:sz="6" w:space="0" w:color="auto"/>
                <w:bottom w:val="single" w:sz="6" w:space="0" w:color="auto"/>
                <w:right w:val="single" w:sz="6" w:space="0" w:color="auto"/>
              </w:divBdr>
            </w:div>
          </w:divsChild>
        </w:div>
        <w:div w:id="750543842">
          <w:marLeft w:val="0"/>
          <w:marRight w:val="0"/>
          <w:marTop w:val="240"/>
          <w:marBottom w:val="240"/>
          <w:divBdr>
            <w:top w:val="single" w:sz="2" w:space="0" w:color="auto"/>
            <w:left w:val="single" w:sz="2" w:space="0" w:color="auto"/>
            <w:bottom w:val="single" w:sz="2" w:space="0" w:color="auto"/>
            <w:right w:val="single" w:sz="2" w:space="0" w:color="auto"/>
          </w:divBdr>
          <w:divsChild>
            <w:div w:id="2014599899">
              <w:marLeft w:val="0"/>
              <w:marRight w:val="0"/>
              <w:marTop w:val="0"/>
              <w:marBottom w:val="0"/>
              <w:divBdr>
                <w:top w:val="single" w:sz="6" w:space="0" w:color="auto"/>
                <w:left w:val="single" w:sz="6" w:space="0" w:color="auto"/>
                <w:bottom w:val="single" w:sz="6" w:space="0" w:color="auto"/>
                <w:right w:val="single" w:sz="6" w:space="0" w:color="auto"/>
              </w:divBdr>
            </w:div>
          </w:divsChild>
        </w:div>
        <w:div w:id="1059786354">
          <w:marLeft w:val="0"/>
          <w:marRight w:val="0"/>
          <w:marTop w:val="240"/>
          <w:marBottom w:val="240"/>
          <w:divBdr>
            <w:top w:val="single" w:sz="2" w:space="0" w:color="auto"/>
            <w:left w:val="single" w:sz="2" w:space="0" w:color="auto"/>
            <w:bottom w:val="single" w:sz="2" w:space="0" w:color="auto"/>
            <w:right w:val="single" w:sz="2" w:space="0" w:color="auto"/>
          </w:divBdr>
          <w:divsChild>
            <w:div w:id="784076622">
              <w:marLeft w:val="0"/>
              <w:marRight w:val="0"/>
              <w:marTop w:val="0"/>
              <w:marBottom w:val="0"/>
              <w:divBdr>
                <w:top w:val="single" w:sz="6" w:space="0" w:color="auto"/>
                <w:left w:val="single" w:sz="6" w:space="0" w:color="auto"/>
                <w:bottom w:val="single" w:sz="6" w:space="0" w:color="auto"/>
                <w:right w:val="single" w:sz="6" w:space="0" w:color="auto"/>
              </w:divBdr>
            </w:div>
          </w:divsChild>
        </w:div>
        <w:div w:id="1400639424">
          <w:marLeft w:val="0"/>
          <w:marRight w:val="0"/>
          <w:marTop w:val="240"/>
          <w:marBottom w:val="240"/>
          <w:divBdr>
            <w:top w:val="single" w:sz="2" w:space="0" w:color="auto"/>
            <w:left w:val="single" w:sz="2" w:space="0" w:color="auto"/>
            <w:bottom w:val="single" w:sz="2" w:space="0" w:color="auto"/>
            <w:right w:val="single" w:sz="2" w:space="0" w:color="auto"/>
          </w:divBdr>
          <w:divsChild>
            <w:div w:id="463541502">
              <w:marLeft w:val="0"/>
              <w:marRight w:val="0"/>
              <w:marTop w:val="0"/>
              <w:marBottom w:val="0"/>
              <w:divBdr>
                <w:top w:val="single" w:sz="6" w:space="0" w:color="auto"/>
                <w:left w:val="single" w:sz="6" w:space="0" w:color="auto"/>
                <w:bottom w:val="single" w:sz="6" w:space="0" w:color="auto"/>
                <w:right w:val="single" w:sz="6" w:space="0" w:color="auto"/>
              </w:divBdr>
            </w:div>
          </w:divsChild>
        </w:div>
        <w:div w:id="1654945950">
          <w:marLeft w:val="0"/>
          <w:marRight w:val="0"/>
          <w:marTop w:val="240"/>
          <w:marBottom w:val="240"/>
          <w:divBdr>
            <w:top w:val="single" w:sz="2" w:space="0" w:color="auto"/>
            <w:left w:val="single" w:sz="2" w:space="0" w:color="auto"/>
            <w:bottom w:val="single" w:sz="2" w:space="0" w:color="auto"/>
            <w:right w:val="single" w:sz="2" w:space="0" w:color="auto"/>
          </w:divBdr>
          <w:divsChild>
            <w:div w:id="1063216151">
              <w:marLeft w:val="0"/>
              <w:marRight w:val="0"/>
              <w:marTop w:val="0"/>
              <w:marBottom w:val="0"/>
              <w:divBdr>
                <w:top w:val="single" w:sz="6" w:space="0" w:color="auto"/>
                <w:left w:val="single" w:sz="6" w:space="0" w:color="auto"/>
                <w:bottom w:val="single" w:sz="6" w:space="0" w:color="auto"/>
                <w:right w:val="single" w:sz="6" w:space="0" w:color="auto"/>
              </w:divBdr>
            </w:div>
          </w:divsChild>
        </w:div>
        <w:div w:id="2071608981">
          <w:marLeft w:val="0"/>
          <w:marRight w:val="0"/>
          <w:marTop w:val="240"/>
          <w:marBottom w:val="240"/>
          <w:divBdr>
            <w:top w:val="single" w:sz="2" w:space="0" w:color="auto"/>
            <w:left w:val="single" w:sz="2" w:space="0" w:color="auto"/>
            <w:bottom w:val="single" w:sz="2" w:space="0" w:color="auto"/>
            <w:right w:val="single" w:sz="2" w:space="0" w:color="auto"/>
          </w:divBdr>
          <w:divsChild>
            <w:div w:id="366953393">
              <w:marLeft w:val="0"/>
              <w:marRight w:val="0"/>
              <w:marTop w:val="0"/>
              <w:marBottom w:val="0"/>
              <w:divBdr>
                <w:top w:val="single" w:sz="6" w:space="0" w:color="auto"/>
                <w:left w:val="single" w:sz="6" w:space="0" w:color="auto"/>
                <w:bottom w:val="single" w:sz="6" w:space="0" w:color="auto"/>
                <w:right w:val="single" w:sz="6" w:space="0" w:color="auto"/>
              </w:divBdr>
            </w:div>
          </w:divsChild>
        </w:div>
        <w:div w:id="2100565711">
          <w:marLeft w:val="0"/>
          <w:marRight w:val="0"/>
          <w:marTop w:val="240"/>
          <w:marBottom w:val="240"/>
          <w:divBdr>
            <w:top w:val="single" w:sz="2" w:space="0" w:color="auto"/>
            <w:left w:val="single" w:sz="2" w:space="0" w:color="auto"/>
            <w:bottom w:val="single" w:sz="2" w:space="0" w:color="auto"/>
            <w:right w:val="single" w:sz="2" w:space="0" w:color="auto"/>
          </w:divBdr>
          <w:divsChild>
            <w:div w:id="25390096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931084477">
      <w:bodyDiv w:val="1"/>
      <w:marLeft w:val="0"/>
      <w:marRight w:val="0"/>
      <w:marTop w:val="0"/>
      <w:marBottom w:val="0"/>
      <w:divBdr>
        <w:top w:val="none" w:sz="0" w:space="0" w:color="auto"/>
        <w:left w:val="none" w:sz="0" w:space="0" w:color="auto"/>
        <w:bottom w:val="none" w:sz="0" w:space="0" w:color="auto"/>
        <w:right w:val="none" w:sz="0" w:space="0" w:color="auto"/>
      </w:divBdr>
    </w:div>
    <w:div w:id="1939949928">
      <w:bodyDiv w:val="1"/>
      <w:marLeft w:val="0"/>
      <w:marRight w:val="0"/>
      <w:marTop w:val="0"/>
      <w:marBottom w:val="0"/>
      <w:divBdr>
        <w:top w:val="none" w:sz="0" w:space="0" w:color="auto"/>
        <w:left w:val="none" w:sz="0" w:space="0" w:color="auto"/>
        <w:bottom w:val="none" w:sz="0" w:space="0" w:color="auto"/>
        <w:right w:val="none" w:sz="0" w:space="0" w:color="auto"/>
      </w:divBdr>
      <w:divsChild>
        <w:div w:id="331377199">
          <w:marLeft w:val="0"/>
          <w:marRight w:val="0"/>
          <w:marTop w:val="240"/>
          <w:marBottom w:val="240"/>
          <w:divBdr>
            <w:top w:val="single" w:sz="2" w:space="0" w:color="auto"/>
            <w:left w:val="single" w:sz="2" w:space="0" w:color="auto"/>
            <w:bottom w:val="single" w:sz="2" w:space="0" w:color="auto"/>
            <w:right w:val="single" w:sz="2" w:space="0" w:color="auto"/>
          </w:divBdr>
          <w:divsChild>
            <w:div w:id="631136590">
              <w:marLeft w:val="0"/>
              <w:marRight w:val="0"/>
              <w:marTop w:val="0"/>
              <w:marBottom w:val="0"/>
              <w:divBdr>
                <w:top w:val="single" w:sz="6" w:space="0" w:color="auto"/>
                <w:left w:val="single" w:sz="6" w:space="0" w:color="auto"/>
                <w:bottom w:val="single" w:sz="6" w:space="0" w:color="auto"/>
                <w:right w:val="single" w:sz="6" w:space="0" w:color="auto"/>
              </w:divBdr>
            </w:div>
          </w:divsChild>
        </w:div>
        <w:div w:id="346365997">
          <w:marLeft w:val="0"/>
          <w:marRight w:val="0"/>
          <w:marTop w:val="240"/>
          <w:marBottom w:val="240"/>
          <w:divBdr>
            <w:top w:val="single" w:sz="2" w:space="0" w:color="auto"/>
            <w:left w:val="single" w:sz="2" w:space="0" w:color="auto"/>
            <w:bottom w:val="single" w:sz="2" w:space="0" w:color="auto"/>
            <w:right w:val="single" w:sz="2" w:space="0" w:color="auto"/>
          </w:divBdr>
          <w:divsChild>
            <w:div w:id="477964008">
              <w:marLeft w:val="0"/>
              <w:marRight w:val="0"/>
              <w:marTop w:val="0"/>
              <w:marBottom w:val="0"/>
              <w:divBdr>
                <w:top w:val="single" w:sz="6" w:space="0" w:color="auto"/>
                <w:left w:val="single" w:sz="6" w:space="0" w:color="auto"/>
                <w:bottom w:val="single" w:sz="6" w:space="0" w:color="auto"/>
                <w:right w:val="single" w:sz="6" w:space="0" w:color="auto"/>
              </w:divBdr>
            </w:div>
          </w:divsChild>
        </w:div>
        <w:div w:id="475492534">
          <w:marLeft w:val="0"/>
          <w:marRight w:val="0"/>
          <w:marTop w:val="240"/>
          <w:marBottom w:val="240"/>
          <w:divBdr>
            <w:top w:val="single" w:sz="2" w:space="0" w:color="auto"/>
            <w:left w:val="single" w:sz="2" w:space="0" w:color="auto"/>
            <w:bottom w:val="single" w:sz="2" w:space="0" w:color="auto"/>
            <w:right w:val="single" w:sz="2" w:space="0" w:color="auto"/>
          </w:divBdr>
          <w:divsChild>
            <w:div w:id="1580094244">
              <w:marLeft w:val="0"/>
              <w:marRight w:val="0"/>
              <w:marTop w:val="0"/>
              <w:marBottom w:val="0"/>
              <w:divBdr>
                <w:top w:val="single" w:sz="6" w:space="0" w:color="auto"/>
                <w:left w:val="single" w:sz="6" w:space="0" w:color="auto"/>
                <w:bottom w:val="single" w:sz="6" w:space="0" w:color="auto"/>
                <w:right w:val="single" w:sz="6" w:space="0" w:color="auto"/>
              </w:divBdr>
            </w:div>
          </w:divsChild>
        </w:div>
        <w:div w:id="630328680">
          <w:marLeft w:val="0"/>
          <w:marRight w:val="0"/>
          <w:marTop w:val="240"/>
          <w:marBottom w:val="240"/>
          <w:divBdr>
            <w:top w:val="single" w:sz="2" w:space="0" w:color="auto"/>
            <w:left w:val="single" w:sz="2" w:space="0" w:color="auto"/>
            <w:bottom w:val="single" w:sz="2" w:space="0" w:color="auto"/>
            <w:right w:val="single" w:sz="2" w:space="0" w:color="auto"/>
          </w:divBdr>
          <w:divsChild>
            <w:div w:id="487987950">
              <w:marLeft w:val="0"/>
              <w:marRight w:val="0"/>
              <w:marTop w:val="0"/>
              <w:marBottom w:val="0"/>
              <w:divBdr>
                <w:top w:val="single" w:sz="6" w:space="0" w:color="auto"/>
                <w:left w:val="single" w:sz="6" w:space="0" w:color="auto"/>
                <w:bottom w:val="single" w:sz="6" w:space="0" w:color="auto"/>
                <w:right w:val="single" w:sz="6" w:space="0" w:color="auto"/>
              </w:divBdr>
            </w:div>
          </w:divsChild>
        </w:div>
        <w:div w:id="1070812365">
          <w:marLeft w:val="0"/>
          <w:marRight w:val="0"/>
          <w:marTop w:val="240"/>
          <w:marBottom w:val="240"/>
          <w:divBdr>
            <w:top w:val="single" w:sz="2" w:space="0" w:color="auto"/>
            <w:left w:val="single" w:sz="2" w:space="0" w:color="auto"/>
            <w:bottom w:val="single" w:sz="2" w:space="0" w:color="auto"/>
            <w:right w:val="single" w:sz="2" w:space="0" w:color="auto"/>
          </w:divBdr>
          <w:divsChild>
            <w:div w:id="491992810">
              <w:marLeft w:val="0"/>
              <w:marRight w:val="0"/>
              <w:marTop w:val="0"/>
              <w:marBottom w:val="0"/>
              <w:divBdr>
                <w:top w:val="single" w:sz="6" w:space="0" w:color="auto"/>
                <w:left w:val="single" w:sz="6" w:space="0" w:color="auto"/>
                <w:bottom w:val="single" w:sz="6" w:space="0" w:color="auto"/>
                <w:right w:val="single" w:sz="6" w:space="0" w:color="auto"/>
              </w:divBdr>
            </w:div>
          </w:divsChild>
        </w:div>
        <w:div w:id="1154836218">
          <w:marLeft w:val="0"/>
          <w:marRight w:val="0"/>
          <w:marTop w:val="240"/>
          <w:marBottom w:val="240"/>
          <w:divBdr>
            <w:top w:val="single" w:sz="2" w:space="0" w:color="auto"/>
            <w:left w:val="single" w:sz="2" w:space="0" w:color="auto"/>
            <w:bottom w:val="single" w:sz="2" w:space="0" w:color="auto"/>
            <w:right w:val="single" w:sz="2" w:space="0" w:color="auto"/>
          </w:divBdr>
          <w:divsChild>
            <w:div w:id="212618891">
              <w:marLeft w:val="0"/>
              <w:marRight w:val="0"/>
              <w:marTop w:val="0"/>
              <w:marBottom w:val="0"/>
              <w:divBdr>
                <w:top w:val="single" w:sz="6" w:space="0" w:color="auto"/>
                <w:left w:val="single" w:sz="6" w:space="0" w:color="auto"/>
                <w:bottom w:val="single" w:sz="6" w:space="0" w:color="auto"/>
                <w:right w:val="single" w:sz="6" w:space="0" w:color="auto"/>
              </w:divBdr>
            </w:div>
          </w:divsChild>
        </w:div>
        <w:div w:id="1549218806">
          <w:marLeft w:val="0"/>
          <w:marRight w:val="0"/>
          <w:marTop w:val="240"/>
          <w:marBottom w:val="240"/>
          <w:divBdr>
            <w:top w:val="single" w:sz="2" w:space="0" w:color="auto"/>
            <w:left w:val="single" w:sz="2" w:space="0" w:color="auto"/>
            <w:bottom w:val="single" w:sz="2" w:space="0" w:color="auto"/>
            <w:right w:val="single" w:sz="2" w:space="0" w:color="auto"/>
          </w:divBdr>
          <w:divsChild>
            <w:div w:id="573515677">
              <w:marLeft w:val="0"/>
              <w:marRight w:val="0"/>
              <w:marTop w:val="0"/>
              <w:marBottom w:val="0"/>
              <w:divBdr>
                <w:top w:val="single" w:sz="2" w:space="0" w:color="auto"/>
                <w:left w:val="single" w:sz="2" w:space="0" w:color="auto"/>
                <w:bottom w:val="single" w:sz="2" w:space="0" w:color="auto"/>
                <w:right w:val="single" w:sz="2" w:space="0" w:color="auto"/>
              </w:divBdr>
              <w:divsChild>
                <w:div w:id="2066486835">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 w:id="2027170532">
          <w:marLeft w:val="0"/>
          <w:marRight w:val="0"/>
          <w:marTop w:val="240"/>
          <w:marBottom w:val="240"/>
          <w:divBdr>
            <w:top w:val="single" w:sz="2" w:space="0" w:color="auto"/>
            <w:left w:val="single" w:sz="2" w:space="0" w:color="auto"/>
            <w:bottom w:val="single" w:sz="2" w:space="0" w:color="auto"/>
            <w:right w:val="single" w:sz="2" w:space="0" w:color="auto"/>
          </w:divBdr>
          <w:divsChild>
            <w:div w:id="44183688">
              <w:marLeft w:val="0"/>
              <w:marRight w:val="0"/>
              <w:marTop w:val="0"/>
              <w:marBottom w:val="0"/>
              <w:divBdr>
                <w:top w:val="single" w:sz="6" w:space="0" w:color="auto"/>
                <w:left w:val="single" w:sz="6" w:space="0" w:color="auto"/>
                <w:bottom w:val="single" w:sz="6" w:space="0" w:color="auto"/>
                <w:right w:val="single" w:sz="6" w:space="0" w:color="auto"/>
              </w:divBdr>
            </w:div>
          </w:divsChild>
        </w:div>
        <w:div w:id="2054301986">
          <w:marLeft w:val="0"/>
          <w:marRight w:val="0"/>
          <w:marTop w:val="240"/>
          <w:marBottom w:val="240"/>
          <w:divBdr>
            <w:top w:val="single" w:sz="2" w:space="0" w:color="auto"/>
            <w:left w:val="single" w:sz="2" w:space="0" w:color="auto"/>
            <w:bottom w:val="single" w:sz="2" w:space="0" w:color="auto"/>
            <w:right w:val="single" w:sz="2" w:space="0" w:color="auto"/>
          </w:divBdr>
          <w:divsChild>
            <w:div w:id="2846047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972588687">
      <w:bodyDiv w:val="1"/>
      <w:marLeft w:val="0"/>
      <w:marRight w:val="0"/>
      <w:marTop w:val="0"/>
      <w:marBottom w:val="0"/>
      <w:divBdr>
        <w:top w:val="none" w:sz="0" w:space="0" w:color="auto"/>
        <w:left w:val="none" w:sz="0" w:space="0" w:color="auto"/>
        <w:bottom w:val="none" w:sz="0" w:space="0" w:color="auto"/>
        <w:right w:val="none" w:sz="0" w:space="0" w:color="auto"/>
      </w:divBdr>
      <w:divsChild>
        <w:div w:id="395393640">
          <w:marLeft w:val="0"/>
          <w:marRight w:val="0"/>
          <w:marTop w:val="0"/>
          <w:marBottom w:val="0"/>
          <w:divBdr>
            <w:top w:val="single" w:sz="2" w:space="24" w:color="auto"/>
            <w:left w:val="single" w:sz="2" w:space="0" w:color="auto"/>
            <w:bottom w:val="single" w:sz="2" w:space="0" w:color="auto"/>
            <w:right w:val="single" w:sz="2" w:space="0" w:color="auto"/>
          </w:divBdr>
          <w:divsChild>
            <w:div w:id="570505788">
              <w:marLeft w:val="0"/>
              <w:marRight w:val="0"/>
              <w:marTop w:val="0"/>
              <w:marBottom w:val="0"/>
              <w:divBdr>
                <w:top w:val="single" w:sz="2" w:space="0" w:color="auto"/>
                <w:left w:val="single" w:sz="2" w:space="0" w:color="auto"/>
                <w:bottom w:val="single" w:sz="2" w:space="0" w:color="auto"/>
                <w:right w:val="single" w:sz="2" w:space="0" w:color="auto"/>
              </w:divBdr>
              <w:divsChild>
                <w:div w:id="1974021968">
                  <w:marLeft w:val="0"/>
                  <w:marRight w:val="0"/>
                  <w:marTop w:val="0"/>
                  <w:marBottom w:val="0"/>
                  <w:divBdr>
                    <w:top w:val="single" w:sz="2" w:space="0" w:color="auto"/>
                    <w:left w:val="single" w:sz="2" w:space="0" w:color="auto"/>
                    <w:bottom w:val="single" w:sz="2" w:space="0" w:color="auto"/>
                    <w:right w:val="single" w:sz="2" w:space="0" w:color="auto"/>
                  </w:divBdr>
                  <w:divsChild>
                    <w:div w:id="428081158">
                      <w:marLeft w:val="0"/>
                      <w:marRight w:val="0"/>
                      <w:marTop w:val="0"/>
                      <w:marBottom w:val="0"/>
                      <w:divBdr>
                        <w:top w:val="single" w:sz="2" w:space="0" w:color="auto"/>
                        <w:left w:val="single" w:sz="2" w:space="0" w:color="auto"/>
                        <w:bottom w:val="single" w:sz="2" w:space="0" w:color="auto"/>
                        <w:right w:val="single" w:sz="2" w:space="0" w:color="auto"/>
                      </w:divBdr>
                      <w:divsChild>
                        <w:div w:id="1435126893">
                          <w:marLeft w:val="0"/>
                          <w:marRight w:val="0"/>
                          <w:marTop w:val="0"/>
                          <w:marBottom w:val="0"/>
                          <w:divBdr>
                            <w:top w:val="single" w:sz="2" w:space="0" w:color="auto"/>
                            <w:left w:val="single" w:sz="2" w:space="0" w:color="auto"/>
                            <w:bottom w:val="single" w:sz="2" w:space="0" w:color="auto"/>
                            <w:right w:val="single" w:sz="2" w:space="0" w:color="auto"/>
                          </w:divBdr>
                          <w:divsChild>
                            <w:div w:id="121583605">
                              <w:marLeft w:val="0"/>
                              <w:marRight w:val="0"/>
                              <w:marTop w:val="0"/>
                              <w:marBottom w:val="0"/>
                              <w:divBdr>
                                <w:top w:val="single" w:sz="2" w:space="0" w:color="auto"/>
                                <w:left w:val="single" w:sz="2" w:space="0" w:color="auto"/>
                                <w:bottom w:val="single" w:sz="2" w:space="0" w:color="auto"/>
                                <w:right w:val="single" w:sz="2" w:space="0" w:color="auto"/>
                              </w:divBdr>
                              <w:divsChild>
                                <w:div w:id="1240365104">
                                  <w:marLeft w:val="0"/>
                                  <w:marRight w:val="0"/>
                                  <w:marTop w:val="0"/>
                                  <w:marBottom w:val="0"/>
                                  <w:divBdr>
                                    <w:top w:val="single" w:sz="2" w:space="0" w:color="auto"/>
                                    <w:left w:val="single" w:sz="2" w:space="0" w:color="auto"/>
                                    <w:bottom w:val="single" w:sz="2" w:space="0" w:color="auto"/>
                                    <w:right w:val="single" w:sz="2" w:space="0" w:color="auto"/>
                                  </w:divBdr>
                                  <w:divsChild>
                                    <w:div w:id="24603093">
                                      <w:marLeft w:val="0"/>
                                      <w:marRight w:val="0"/>
                                      <w:marTop w:val="0"/>
                                      <w:marBottom w:val="0"/>
                                      <w:divBdr>
                                        <w:top w:val="single" w:sz="2" w:space="0" w:color="auto"/>
                                        <w:left w:val="single" w:sz="2" w:space="0" w:color="auto"/>
                                        <w:bottom w:val="single" w:sz="2" w:space="0" w:color="auto"/>
                                        <w:right w:val="single" w:sz="2" w:space="0" w:color="auto"/>
                                      </w:divBdr>
                                      <w:divsChild>
                                        <w:div w:id="1461532566">
                                          <w:marLeft w:val="0"/>
                                          <w:marRight w:val="0"/>
                                          <w:marTop w:val="0"/>
                                          <w:marBottom w:val="0"/>
                                          <w:divBdr>
                                            <w:top w:val="single" w:sz="2" w:space="0" w:color="auto"/>
                                            <w:left w:val="single" w:sz="2" w:space="0" w:color="auto"/>
                                            <w:bottom w:val="single" w:sz="2" w:space="0" w:color="auto"/>
                                            <w:right w:val="single" w:sz="2" w:space="0" w:color="auto"/>
                                          </w:divBdr>
                                          <w:divsChild>
                                            <w:div w:id="1110248281">
                                              <w:marLeft w:val="0"/>
                                              <w:marRight w:val="0"/>
                                              <w:marTop w:val="0"/>
                                              <w:marBottom w:val="0"/>
                                              <w:divBdr>
                                                <w:top w:val="single" w:sz="2" w:space="0" w:color="auto"/>
                                                <w:left w:val="single" w:sz="2" w:space="0" w:color="auto"/>
                                                <w:bottom w:val="single" w:sz="2" w:space="0" w:color="auto"/>
                                                <w:right w:val="single" w:sz="2" w:space="0" w:color="auto"/>
                                              </w:divBdr>
                                              <w:divsChild>
                                                <w:div w:id="1719546945">
                                                  <w:marLeft w:val="0"/>
                                                  <w:marRight w:val="0"/>
                                                  <w:marTop w:val="0"/>
                                                  <w:marBottom w:val="0"/>
                                                  <w:divBdr>
                                                    <w:top w:val="single" w:sz="2" w:space="0" w:color="auto"/>
                                                    <w:left w:val="single" w:sz="2" w:space="0" w:color="auto"/>
                                                    <w:bottom w:val="single" w:sz="2" w:space="0" w:color="auto"/>
                                                    <w:right w:val="single" w:sz="2" w:space="0" w:color="auto"/>
                                                  </w:divBdr>
                                                  <w:divsChild>
                                                    <w:div w:id="51001831">
                                                      <w:marLeft w:val="0"/>
                                                      <w:marRight w:val="0"/>
                                                      <w:marTop w:val="0"/>
                                                      <w:marBottom w:val="0"/>
                                                      <w:divBdr>
                                                        <w:top w:val="single" w:sz="2" w:space="0" w:color="auto"/>
                                                        <w:left w:val="single" w:sz="2" w:space="0" w:color="auto"/>
                                                        <w:bottom w:val="single" w:sz="2" w:space="0" w:color="auto"/>
                                                        <w:right w:val="single" w:sz="2" w:space="0" w:color="auto"/>
                                                      </w:divBdr>
                                                      <w:divsChild>
                                                        <w:div w:id="2110541733">
                                                          <w:marLeft w:val="0"/>
                                                          <w:marRight w:val="0"/>
                                                          <w:marTop w:val="0"/>
                                                          <w:marBottom w:val="0"/>
                                                          <w:divBdr>
                                                            <w:top w:val="single" w:sz="2" w:space="0" w:color="auto"/>
                                                            <w:left w:val="single" w:sz="2" w:space="0" w:color="auto"/>
                                                            <w:bottom w:val="single" w:sz="2" w:space="0" w:color="auto"/>
                                                            <w:right w:val="single" w:sz="2" w:space="0" w:color="auto"/>
                                                          </w:divBdr>
                                                          <w:divsChild>
                                                            <w:div w:id="1844417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045645607">
          <w:marLeft w:val="0"/>
          <w:marRight w:val="0"/>
          <w:marTop w:val="0"/>
          <w:marBottom w:val="0"/>
          <w:divBdr>
            <w:top w:val="single" w:sz="2" w:space="24" w:color="auto"/>
            <w:left w:val="single" w:sz="2" w:space="0" w:color="auto"/>
            <w:bottom w:val="single" w:sz="2" w:space="0" w:color="auto"/>
            <w:right w:val="single" w:sz="2" w:space="0" w:color="auto"/>
          </w:divBdr>
          <w:divsChild>
            <w:div w:id="1893734847">
              <w:marLeft w:val="0"/>
              <w:marRight w:val="0"/>
              <w:marTop w:val="0"/>
              <w:marBottom w:val="0"/>
              <w:divBdr>
                <w:top w:val="single" w:sz="2" w:space="0" w:color="auto"/>
                <w:left w:val="single" w:sz="2" w:space="0" w:color="auto"/>
                <w:bottom w:val="single" w:sz="2" w:space="0" w:color="auto"/>
                <w:right w:val="single" w:sz="2" w:space="0" w:color="auto"/>
              </w:divBdr>
              <w:divsChild>
                <w:div w:id="356582546">
                  <w:marLeft w:val="0"/>
                  <w:marRight w:val="0"/>
                  <w:marTop w:val="0"/>
                  <w:marBottom w:val="0"/>
                  <w:divBdr>
                    <w:top w:val="single" w:sz="2" w:space="0" w:color="auto"/>
                    <w:left w:val="single" w:sz="2" w:space="0" w:color="auto"/>
                    <w:bottom w:val="single" w:sz="2" w:space="0" w:color="auto"/>
                    <w:right w:val="single" w:sz="2" w:space="0" w:color="auto"/>
                  </w:divBdr>
                  <w:divsChild>
                    <w:div w:id="561257785">
                      <w:marLeft w:val="0"/>
                      <w:marRight w:val="0"/>
                      <w:marTop w:val="0"/>
                      <w:marBottom w:val="0"/>
                      <w:divBdr>
                        <w:top w:val="single" w:sz="2" w:space="0" w:color="auto"/>
                        <w:left w:val="single" w:sz="2" w:space="0" w:color="auto"/>
                        <w:bottom w:val="single" w:sz="2" w:space="0" w:color="auto"/>
                        <w:right w:val="single" w:sz="2" w:space="0" w:color="auto"/>
                      </w:divBdr>
                      <w:divsChild>
                        <w:div w:id="947809148">
                          <w:marLeft w:val="0"/>
                          <w:marRight w:val="0"/>
                          <w:marTop w:val="0"/>
                          <w:marBottom w:val="0"/>
                          <w:divBdr>
                            <w:top w:val="single" w:sz="2" w:space="0" w:color="auto"/>
                            <w:left w:val="single" w:sz="2" w:space="0" w:color="auto"/>
                            <w:bottom w:val="single" w:sz="2" w:space="0" w:color="auto"/>
                            <w:right w:val="single" w:sz="2" w:space="0" w:color="auto"/>
                          </w:divBdr>
                          <w:divsChild>
                            <w:div w:id="1581525573">
                              <w:marLeft w:val="0"/>
                              <w:marRight w:val="0"/>
                              <w:marTop w:val="0"/>
                              <w:marBottom w:val="0"/>
                              <w:divBdr>
                                <w:top w:val="single" w:sz="2" w:space="0" w:color="auto"/>
                                <w:left w:val="single" w:sz="2" w:space="0" w:color="auto"/>
                                <w:bottom w:val="single" w:sz="2" w:space="0" w:color="auto"/>
                                <w:right w:val="single" w:sz="2" w:space="0" w:color="auto"/>
                              </w:divBdr>
                              <w:divsChild>
                                <w:div w:id="1485245083">
                                  <w:marLeft w:val="0"/>
                                  <w:marRight w:val="0"/>
                                  <w:marTop w:val="0"/>
                                  <w:marBottom w:val="0"/>
                                  <w:divBdr>
                                    <w:top w:val="single" w:sz="2" w:space="0" w:color="auto"/>
                                    <w:left w:val="single" w:sz="2" w:space="0" w:color="auto"/>
                                    <w:bottom w:val="single" w:sz="2" w:space="0" w:color="auto"/>
                                    <w:right w:val="single" w:sz="2" w:space="0" w:color="auto"/>
                                  </w:divBdr>
                                  <w:divsChild>
                                    <w:div w:id="1937977496">
                                      <w:marLeft w:val="0"/>
                                      <w:marRight w:val="0"/>
                                      <w:marTop w:val="0"/>
                                      <w:marBottom w:val="0"/>
                                      <w:divBdr>
                                        <w:top w:val="single" w:sz="2" w:space="0" w:color="auto"/>
                                        <w:left w:val="single" w:sz="2" w:space="0" w:color="auto"/>
                                        <w:bottom w:val="single" w:sz="2" w:space="0" w:color="auto"/>
                                        <w:right w:val="single" w:sz="2" w:space="0" w:color="auto"/>
                                      </w:divBdr>
                                      <w:divsChild>
                                        <w:div w:id="1318420358">
                                          <w:marLeft w:val="0"/>
                                          <w:marRight w:val="0"/>
                                          <w:marTop w:val="0"/>
                                          <w:marBottom w:val="0"/>
                                          <w:divBdr>
                                            <w:top w:val="single" w:sz="2" w:space="0" w:color="auto"/>
                                            <w:left w:val="single" w:sz="2" w:space="0" w:color="auto"/>
                                            <w:bottom w:val="single" w:sz="2" w:space="0" w:color="auto"/>
                                            <w:right w:val="single" w:sz="2" w:space="0" w:color="auto"/>
                                          </w:divBdr>
                                          <w:divsChild>
                                            <w:div w:id="1701203935">
                                              <w:marLeft w:val="0"/>
                                              <w:marRight w:val="0"/>
                                              <w:marTop w:val="0"/>
                                              <w:marBottom w:val="0"/>
                                              <w:divBdr>
                                                <w:top w:val="single" w:sz="2" w:space="0" w:color="auto"/>
                                                <w:left w:val="single" w:sz="2" w:space="0" w:color="auto"/>
                                                <w:bottom w:val="single" w:sz="2" w:space="0" w:color="auto"/>
                                                <w:right w:val="single" w:sz="2" w:space="0" w:color="auto"/>
                                              </w:divBdr>
                                              <w:divsChild>
                                                <w:div w:id="1763915175">
                                                  <w:marLeft w:val="0"/>
                                                  <w:marRight w:val="0"/>
                                                  <w:marTop w:val="0"/>
                                                  <w:marBottom w:val="0"/>
                                                  <w:divBdr>
                                                    <w:top w:val="single" w:sz="2" w:space="0" w:color="auto"/>
                                                    <w:left w:val="single" w:sz="2" w:space="0" w:color="auto"/>
                                                    <w:bottom w:val="single" w:sz="2" w:space="0" w:color="auto"/>
                                                    <w:right w:val="single" w:sz="2" w:space="0" w:color="auto"/>
                                                  </w:divBdr>
                                                  <w:divsChild>
                                                    <w:div w:id="308900618">
                                                      <w:marLeft w:val="0"/>
                                                      <w:marRight w:val="0"/>
                                                      <w:marTop w:val="0"/>
                                                      <w:marBottom w:val="0"/>
                                                      <w:divBdr>
                                                        <w:top w:val="single" w:sz="2" w:space="0" w:color="auto"/>
                                                        <w:left w:val="single" w:sz="2" w:space="0" w:color="auto"/>
                                                        <w:bottom w:val="single" w:sz="2" w:space="0" w:color="auto"/>
                                                        <w:right w:val="single" w:sz="2" w:space="0" w:color="auto"/>
                                                      </w:divBdr>
                                                      <w:divsChild>
                                                        <w:div w:id="500631226">
                                                          <w:marLeft w:val="0"/>
                                                          <w:marRight w:val="0"/>
                                                          <w:marTop w:val="0"/>
                                                          <w:marBottom w:val="0"/>
                                                          <w:divBdr>
                                                            <w:top w:val="single" w:sz="2" w:space="0" w:color="auto"/>
                                                            <w:left w:val="single" w:sz="2" w:space="0" w:color="auto"/>
                                                            <w:bottom w:val="single" w:sz="2" w:space="0" w:color="auto"/>
                                                            <w:right w:val="single" w:sz="2" w:space="0" w:color="auto"/>
                                                          </w:divBdr>
                                                          <w:divsChild>
                                                            <w:div w:id="154759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2131590156">
                              <w:marLeft w:val="0"/>
                              <w:marRight w:val="0"/>
                              <w:marTop w:val="0"/>
                              <w:marBottom w:val="0"/>
                              <w:divBdr>
                                <w:top w:val="single" w:sz="2" w:space="0" w:color="auto"/>
                                <w:left w:val="single" w:sz="2" w:space="0" w:color="auto"/>
                                <w:bottom w:val="single" w:sz="2" w:space="0" w:color="auto"/>
                                <w:right w:val="single" w:sz="2" w:space="0" w:color="auto"/>
                              </w:divBdr>
                              <w:divsChild>
                                <w:div w:id="913315548">
                                  <w:marLeft w:val="0"/>
                                  <w:marRight w:val="0"/>
                                  <w:marTop w:val="60"/>
                                  <w:marBottom w:val="0"/>
                                  <w:divBdr>
                                    <w:top w:val="single" w:sz="2" w:space="0" w:color="auto"/>
                                    <w:left w:val="single" w:sz="2" w:space="0" w:color="auto"/>
                                    <w:bottom w:val="single" w:sz="2" w:space="0" w:color="auto"/>
                                    <w:right w:val="single" w:sz="2" w:space="0" w:color="auto"/>
                                  </w:divBdr>
                                  <w:divsChild>
                                    <w:div w:id="837500136">
                                      <w:marLeft w:val="0"/>
                                      <w:marRight w:val="0"/>
                                      <w:marTop w:val="0"/>
                                      <w:marBottom w:val="0"/>
                                      <w:divBdr>
                                        <w:top w:val="single" w:sz="2" w:space="0" w:color="auto"/>
                                        <w:left w:val="single" w:sz="2" w:space="0" w:color="auto"/>
                                        <w:bottom w:val="single" w:sz="2" w:space="0" w:color="auto"/>
                                        <w:right w:val="single" w:sz="2" w:space="0" w:color="auto"/>
                                      </w:divBdr>
                                      <w:divsChild>
                                        <w:div w:id="508721355">
                                          <w:marLeft w:val="0"/>
                                          <w:marRight w:val="0"/>
                                          <w:marTop w:val="0"/>
                                          <w:marBottom w:val="0"/>
                                          <w:divBdr>
                                            <w:top w:val="single" w:sz="2" w:space="0" w:color="auto"/>
                                            <w:left w:val="single" w:sz="2" w:space="0" w:color="auto"/>
                                            <w:bottom w:val="single" w:sz="2" w:space="0" w:color="auto"/>
                                            <w:right w:val="single" w:sz="2" w:space="0" w:color="auto"/>
                                          </w:divBdr>
                                          <w:divsChild>
                                            <w:div w:id="939263421">
                                              <w:marLeft w:val="0"/>
                                              <w:marRight w:val="0"/>
                                              <w:marTop w:val="0"/>
                                              <w:marBottom w:val="0"/>
                                              <w:divBdr>
                                                <w:top w:val="single" w:sz="2" w:space="0" w:color="auto"/>
                                                <w:left w:val="single" w:sz="2" w:space="0" w:color="auto"/>
                                                <w:bottom w:val="single" w:sz="2" w:space="0" w:color="auto"/>
                                                <w:right w:val="single" w:sz="2" w:space="0" w:color="auto"/>
                                              </w:divBdr>
                                              <w:divsChild>
                                                <w:div w:id="10943256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64130078">
                                  <w:marLeft w:val="0"/>
                                  <w:marRight w:val="0"/>
                                  <w:marTop w:val="0"/>
                                  <w:marBottom w:val="0"/>
                                  <w:divBdr>
                                    <w:top w:val="single" w:sz="2" w:space="0" w:color="auto"/>
                                    <w:left w:val="single" w:sz="2" w:space="0" w:color="auto"/>
                                    <w:bottom w:val="single" w:sz="2" w:space="0" w:color="auto"/>
                                    <w:right w:val="single" w:sz="2" w:space="0" w:color="auto"/>
                                  </w:divBdr>
                                  <w:divsChild>
                                    <w:div w:id="173156771">
                                      <w:marLeft w:val="0"/>
                                      <w:marRight w:val="0"/>
                                      <w:marTop w:val="0"/>
                                      <w:marBottom w:val="0"/>
                                      <w:divBdr>
                                        <w:top w:val="single" w:sz="2" w:space="0" w:color="auto"/>
                                        <w:left w:val="single" w:sz="2" w:space="0" w:color="auto"/>
                                        <w:bottom w:val="single" w:sz="2" w:space="0" w:color="auto"/>
                                        <w:right w:val="single" w:sz="2" w:space="0" w:color="auto"/>
                                      </w:divBdr>
                                      <w:divsChild>
                                        <w:div w:id="1459760942">
                                          <w:marLeft w:val="0"/>
                                          <w:marRight w:val="0"/>
                                          <w:marTop w:val="0"/>
                                          <w:marBottom w:val="0"/>
                                          <w:divBdr>
                                            <w:top w:val="single" w:sz="2" w:space="0" w:color="auto"/>
                                            <w:left w:val="single" w:sz="2" w:space="0" w:color="auto"/>
                                            <w:bottom w:val="single" w:sz="2" w:space="0" w:color="auto"/>
                                            <w:right w:val="single" w:sz="2" w:space="0" w:color="auto"/>
                                          </w:divBdr>
                                          <w:divsChild>
                                            <w:div w:id="1664548879">
                                              <w:marLeft w:val="0"/>
                                              <w:marRight w:val="0"/>
                                              <w:marTop w:val="0"/>
                                              <w:marBottom w:val="0"/>
                                              <w:divBdr>
                                                <w:top w:val="single" w:sz="2" w:space="0" w:color="auto"/>
                                                <w:left w:val="single" w:sz="2" w:space="0" w:color="auto"/>
                                                <w:bottom w:val="single" w:sz="2" w:space="0" w:color="auto"/>
                                                <w:right w:val="single" w:sz="2" w:space="0" w:color="auto"/>
                                              </w:divBdr>
                                              <w:divsChild>
                                                <w:div w:id="1598127148">
                                                  <w:marLeft w:val="0"/>
                                                  <w:marRight w:val="0"/>
                                                  <w:marTop w:val="0"/>
                                                  <w:marBottom w:val="0"/>
                                                  <w:divBdr>
                                                    <w:top w:val="single" w:sz="2" w:space="0" w:color="auto"/>
                                                    <w:left w:val="single" w:sz="2" w:space="0" w:color="auto"/>
                                                    <w:bottom w:val="single" w:sz="2" w:space="0" w:color="auto"/>
                                                    <w:right w:val="single" w:sz="2" w:space="0" w:color="auto"/>
                                                  </w:divBdr>
                                                  <w:divsChild>
                                                    <w:div w:id="1881699559">
                                                      <w:marLeft w:val="0"/>
                                                      <w:marRight w:val="0"/>
                                                      <w:marTop w:val="0"/>
                                                      <w:marBottom w:val="0"/>
                                                      <w:divBdr>
                                                        <w:top w:val="single" w:sz="2" w:space="0" w:color="auto"/>
                                                        <w:left w:val="single" w:sz="2" w:space="0" w:color="auto"/>
                                                        <w:bottom w:val="single" w:sz="2" w:space="0" w:color="auto"/>
                                                        <w:right w:val="single" w:sz="2" w:space="0" w:color="auto"/>
                                                      </w:divBdr>
                                                      <w:divsChild>
                                                        <w:div w:id="1490946058">
                                                          <w:marLeft w:val="0"/>
                                                          <w:marRight w:val="0"/>
                                                          <w:marTop w:val="0"/>
                                                          <w:marBottom w:val="0"/>
                                                          <w:divBdr>
                                                            <w:top w:val="single" w:sz="2" w:space="0" w:color="auto"/>
                                                            <w:left w:val="single" w:sz="2" w:space="0" w:color="auto"/>
                                                            <w:bottom w:val="single" w:sz="2" w:space="0" w:color="auto"/>
                                                            <w:right w:val="single" w:sz="2" w:space="0" w:color="auto"/>
                                                          </w:divBdr>
                                                          <w:divsChild>
                                                            <w:div w:id="49113778">
                                                              <w:marLeft w:val="0"/>
                                                              <w:marRight w:val="0"/>
                                                              <w:marTop w:val="0"/>
                                                              <w:marBottom w:val="0"/>
                                                              <w:divBdr>
                                                                <w:top w:val="single" w:sz="2" w:space="0" w:color="auto"/>
                                                                <w:left w:val="single" w:sz="2" w:space="0" w:color="auto"/>
                                                                <w:bottom w:val="single" w:sz="2" w:space="0" w:color="auto"/>
                                                                <w:right w:val="single" w:sz="2" w:space="0" w:color="auto"/>
                                                              </w:divBdr>
                                                              <w:divsChild>
                                                                <w:div w:id="374934615">
                                                                  <w:marLeft w:val="0"/>
                                                                  <w:marRight w:val="0"/>
                                                                  <w:marTop w:val="0"/>
                                                                  <w:marBottom w:val="0"/>
                                                                  <w:divBdr>
                                                                    <w:top w:val="single" w:sz="2" w:space="0" w:color="auto"/>
                                                                    <w:left w:val="single" w:sz="2" w:space="0" w:color="auto"/>
                                                                    <w:bottom w:val="single" w:sz="2" w:space="0" w:color="auto"/>
                                                                    <w:right w:val="single" w:sz="2" w:space="0" w:color="auto"/>
                                                                  </w:divBdr>
                                                                  <w:divsChild>
                                                                    <w:div w:id="102725841">
                                                                      <w:marLeft w:val="0"/>
                                                                      <w:marRight w:val="0"/>
                                                                      <w:marTop w:val="0"/>
                                                                      <w:marBottom w:val="0"/>
                                                                      <w:divBdr>
                                                                        <w:top w:val="single" w:sz="2" w:space="0" w:color="auto"/>
                                                                        <w:left w:val="single" w:sz="2" w:space="0" w:color="auto"/>
                                                                        <w:bottom w:val="single" w:sz="2" w:space="0" w:color="auto"/>
                                                                        <w:right w:val="single" w:sz="2" w:space="0" w:color="auto"/>
                                                                      </w:divBdr>
                                                                      <w:divsChild>
                                                                        <w:div w:id="9219113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87663179">
      <w:bodyDiv w:val="1"/>
      <w:marLeft w:val="0"/>
      <w:marRight w:val="0"/>
      <w:marTop w:val="0"/>
      <w:marBottom w:val="0"/>
      <w:divBdr>
        <w:top w:val="none" w:sz="0" w:space="0" w:color="auto"/>
        <w:left w:val="none" w:sz="0" w:space="0" w:color="auto"/>
        <w:bottom w:val="none" w:sz="0" w:space="0" w:color="auto"/>
        <w:right w:val="none" w:sz="0" w:space="0" w:color="auto"/>
      </w:divBdr>
      <w:divsChild>
        <w:div w:id="91824880">
          <w:marLeft w:val="0"/>
          <w:marRight w:val="0"/>
          <w:marTop w:val="240"/>
          <w:marBottom w:val="240"/>
          <w:divBdr>
            <w:top w:val="single" w:sz="2" w:space="0" w:color="auto"/>
            <w:left w:val="single" w:sz="2" w:space="0" w:color="auto"/>
            <w:bottom w:val="single" w:sz="2" w:space="0" w:color="auto"/>
            <w:right w:val="single" w:sz="2" w:space="0" w:color="auto"/>
          </w:divBdr>
          <w:divsChild>
            <w:div w:id="1178882322">
              <w:marLeft w:val="0"/>
              <w:marRight w:val="0"/>
              <w:marTop w:val="0"/>
              <w:marBottom w:val="0"/>
              <w:divBdr>
                <w:top w:val="single" w:sz="2" w:space="0" w:color="auto"/>
                <w:left w:val="single" w:sz="2" w:space="0" w:color="auto"/>
                <w:bottom w:val="single" w:sz="2" w:space="0" w:color="auto"/>
                <w:right w:val="single" w:sz="2" w:space="0" w:color="auto"/>
              </w:divBdr>
              <w:divsChild>
                <w:div w:id="1066298040">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 w:id="362563524">
          <w:marLeft w:val="0"/>
          <w:marRight w:val="0"/>
          <w:marTop w:val="240"/>
          <w:marBottom w:val="240"/>
          <w:divBdr>
            <w:top w:val="single" w:sz="2" w:space="0" w:color="auto"/>
            <w:left w:val="single" w:sz="2" w:space="0" w:color="auto"/>
            <w:bottom w:val="single" w:sz="2" w:space="0" w:color="auto"/>
            <w:right w:val="single" w:sz="2" w:space="0" w:color="auto"/>
          </w:divBdr>
          <w:divsChild>
            <w:div w:id="217672725">
              <w:marLeft w:val="0"/>
              <w:marRight w:val="0"/>
              <w:marTop w:val="0"/>
              <w:marBottom w:val="0"/>
              <w:divBdr>
                <w:top w:val="single" w:sz="6" w:space="0" w:color="auto"/>
                <w:left w:val="single" w:sz="6" w:space="0" w:color="auto"/>
                <w:bottom w:val="single" w:sz="6" w:space="0" w:color="auto"/>
                <w:right w:val="single" w:sz="6" w:space="0" w:color="auto"/>
              </w:divBdr>
            </w:div>
          </w:divsChild>
        </w:div>
        <w:div w:id="1228690073">
          <w:marLeft w:val="0"/>
          <w:marRight w:val="0"/>
          <w:marTop w:val="240"/>
          <w:marBottom w:val="240"/>
          <w:divBdr>
            <w:top w:val="single" w:sz="2" w:space="0" w:color="auto"/>
            <w:left w:val="single" w:sz="2" w:space="0" w:color="auto"/>
            <w:bottom w:val="single" w:sz="2" w:space="0" w:color="auto"/>
            <w:right w:val="single" w:sz="2" w:space="0" w:color="auto"/>
          </w:divBdr>
          <w:divsChild>
            <w:div w:id="50735739">
              <w:marLeft w:val="0"/>
              <w:marRight w:val="0"/>
              <w:marTop w:val="0"/>
              <w:marBottom w:val="0"/>
              <w:divBdr>
                <w:top w:val="single" w:sz="6" w:space="0" w:color="auto"/>
                <w:left w:val="single" w:sz="6" w:space="0" w:color="auto"/>
                <w:bottom w:val="single" w:sz="6" w:space="0" w:color="auto"/>
                <w:right w:val="single" w:sz="6" w:space="0" w:color="auto"/>
              </w:divBdr>
            </w:div>
          </w:divsChild>
        </w:div>
        <w:div w:id="2084525603">
          <w:marLeft w:val="0"/>
          <w:marRight w:val="0"/>
          <w:marTop w:val="240"/>
          <w:marBottom w:val="240"/>
          <w:divBdr>
            <w:top w:val="single" w:sz="2" w:space="0" w:color="auto"/>
            <w:left w:val="single" w:sz="2" w:space="0" w:color="auto"/>
            <w:bottom w:val="single" w:sz="2" w:space="0" w:color="auto"/>
            <w:right w:val="single" w:sz="2" w:space="0" w:color="auto"/>
          </w:divBdr>
          <w:divsChild>
            <w:div w:id="81830301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202158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1D192-64A5-4CE7-8AC1-1EB657A61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Pages>
  <Words>37870</Words>
  <Characters>215864</Characters>
  <Application>Microsoft Office Word</Application>
  <DocSecurity>0</DocSecurity>
  <Lines>1798</Lines>
  <Paragraphs>506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Barış Gemalmaz</dc:creator>
  <cp:keywords/>
  <dc:description/>
  <cp:lastModifiedBy>Barış Gemalmaz</cp:lastModifiedBy>
  <cp:revision>5</cp:revision>
  <dcterms:created xsi:type="dcterms:W3CDTF">2026-06-02T11:47:00Z</dcterms:created>
  <dcterms:modified xsi:type="dcterms:W3CDTF">2026-06-02T20:21:00Z</dcterms:modified>
</cp:coreProperties>
</file>