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INC-20260304-172237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04 Mart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Hargreaves Tarımsal Malzemeler Ltd - Depo D, Pestisit Depolama Raflama Sırası D-7, Türkiye</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Ciddi Yaralanma - Kimyasal Maruziyet ve Araç Kazası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24 Şubat 2026 tarihinde Depo D'de FLT No.7'nin fren arızası nedeniyle pestisit depolama rafına çarpması sonucu üç adet klorpirivos varili düşmüş, iki varil çatlayarak yaklaşık 38 litre konsantre kimyasal dökülmüştür. Bir çalışan ciddi organofosfat maruziyeti nedeniyle 36 saat hastanede yatırılmış, beş çalışan daha hafif düzeyde etkilenmiştir.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Hargreaves Tarımsal Malzemeler Ltd'nin Depo D tesisinde, forklift operatörü Kerem Özkan tarafından kullanılan FLT No.7 aracının fren hidrolik sistemindeki mikro çatlak nedeniyle fren sistemi tamamen devre dışı kalmıştır. Araç, Sıra D-7 pestisit depolama rafına yaklaşık 6 km/h hızla çarpmış, çarpmanın etkisiyle ikinci raftan üç adet 25 litrelik konsantre klorpirivos (organofosfat insektisit) varili düşmüştür. İki varil zemine çarpma sonucu çatlamış ve yaklaşık 38 litre konsantre kimyasal zemine yayılarak ortam sıcaklığında buharlaşmaya başlamıştır. Depo toplama görevlisi Dilan Kaya ciddi klorpirivos maruziyeti sonucu kolinerjik sendrom belirtileri göstermiş ve 36 saat hastanede gözlem altında tutulmuştur. Beş çalışan daha farklı seviyelerde kimyasal buharına maruz kalmıştır.</w:t>
      </w:r>
    </w:p>
    <w:p>
      <w:pPr>
        <w:spacing w:before="80" w:after="120"/>
      </w:pPr>
      <w:r>
        <w:rPr>
          <w:b w:val="0"/>
          <w:i w:val="0"/>
          <w:color w:val="444444"/>
          <w:sz w:val="18"/>
        </w:rPr>
        <w:t>Hargreaves Tarımsal Malzemeler Ltd - Depo D, Pestisit Depolama Raflama Sırası D-7, Türkiye</w:t>
      </w:r>
    </w:p>
    <w:p>
      <w:pPr>
        <w:spacing w:before="80" w:after="120"/>
      </w:pPr>
      <w:r>
        <w:rPr>
          <w:b w:val="0"/>
          <w:i w:val="0"/>
          <w:color w:val="444444"/>
          <w:sz w:val="18"/>
        </w:rPr>
        <w:t>Dilan Kaya (34 yaş, depo toplama görevlisi) ciddi yaralanma - kolinerjik sendrom, 36 saat hastanede yatış; Kerem Özkan (FLT operatörü) bilek burkması ve hafif maruziyet; Ali Şahin (depo toplama görevlisi) kısa süreli maruziyet; üç çalışan daha çok kısa süreli maruziyet</w:t>
      </w:r>
    </w:p>
    <w:p>
      <w:pPr>
        <w:spacing w:before="80" w:after="120"/>
      </w:pPr>
      <w:r>
        <w:rPr>
          <w:b w:val="0"/>
          <w:i w:val="0"/>
          <w:color w:val="444444"/>
          <w:sz w:val="18"/>
        </w:rPr>
        <w:t>Bölge amiri Liam Tran kimyasal kokuyu fark ederek saat 10:20'de Depo D'nin acil tahliyesini başlatmıştır. Acil servisler 10:25'te aranmış, Dilan Kaya erken belirtiler gösterdiği için 10:45'te hastaneye sevk edilmiştir. Kimyasal dökümü kordona alınmış ve 12:00'de HAZMAT müteahhiti çağrılmıştır. İSG bildirimi aynı gün yapılmış ve müfettişliğe haber verilmiştir. FLT No.7 derhal hizmet dışı bırakılmış, sahadaki tüm forkliftlerin fren testleri yapılmış ve iki araç daha arızalı bulunarak servisten çıkarılmıştır.</w:t>
      </w:r>
    </w:p>
    <w:p/>
    <w:p>
      <w:pPr>
        <w:spacing w:before="200" w:after="80"/>
      </w:pPr>
      <w:r>
        <w:rPr>
          <w:b/>
          <w:color w:val="2E6DA4"/>
          <w:sz w:val="22"/>
        </w:rPr>
        <w:t>1.2 Temel Bulgular</w:t>
      </w:r>
    </w:p>
    <w:p>
      <w:pPr>
        <w:spacing w:before="40" w:after="40"/>
      </w:pPr>
      <w:r>
        <w:rPr>
          <w:color w:val="444444"/>
          <w:sz w:val="20"/>
        </w:rPr>
        <w:t xml:space="preserve">  FLT No.7'nin fren hidrolik hattındaki 5-7 günlük aşamalı sızıntı, 20 ve 21 Şubat'ta iki operatör tarafından arıza defterine kaydedilmesine rağmen hiçbir bakım aksiyonu alınmamış ve araç serviste kalmaya devam etmiştir</w:t>
      </w:r>
    </w:p>
    <w:p>
      <w:pPr>
        <w:spacing w:before="40" w:after="40"/>
      </w:pPr>
      <w:r>
        <w:rPr>
          <w:color w:val="444444"/>
          <w:sz w:val="20"/>
        </w:rPr>
        <w:t xml:space="preserve">  Geri vites alarmı 72 dB(A) seviyesinde çalışmakta olup site standardı 83 dB(A)'nın altında ve 88-94 dB(A) depo arka plan gürültüsünde duyulamaz durumdadır; alarm ses seviyesi 11 ay boyunca test edilmemiştir</w:t>
      </w:r>
    </w:p>
    <w:p>
      <w:pPr>
        <w:spacing w:before="40" w:after="40"/>
      </w:pPr>
      <w:r>
        <w:rPr>
          <w:color w:val="444444"/>
          <w:sz w:val="20"/>
        </w:rPr>
        <w:t xml:space="preserve">  Sıra D-7 raflamasında mevcut olan varil tutma klipsleri fiziksel olarak takılmamış durumda olup risk kontrol önlemlerinin sahada uygulanıp uygulanmadığının takip mekanizması bulunmamaktadır</w:t>
      </w:r>
    </w:p>
    <w:p>
      <w:pPr>
        <w:spacing w:before="40" w:after="40"/>
      </w:pPr>
      <w:r>
        <w:rPr>
          <w:color w:val="444444"/>
          <w:sz w:val="20"/>
        </w:rPr>
        <w:t xml:space="preserve">  Kullanım öncesi kontrol listesi kalibre edilmiş fren testi adımı içermemekte, arıza defteri kayıtları için yazılı eskalasyon eşiği tanımlanmamış olup koordinatör takdirine bırakılmıştır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FLT No.7 tam fren sistemi revizyonu beklenirken hizmet dışı bırakıldı ve sahadaki 9 FLT'nin tamamı fren testi yapıldı - 2 araç daha arızalı bulunarak servisten çıkarıldı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Arıza defteri politikası revize edildi - frenle ilgili herhangi bir kayıt mühendis onayına kadar aracın hizmet dışı bırakılmasını gerektiriyor</w:t>
            </w:r>
          </w:p>
        </w:tc>
        <w:tc>
          <w:tcPr>
            <w:tcW w:type="dxa" w:w="3120"/>
            <w:shd w:val="clear" w:color="auto" w:fill="FFFFFF"/>
            <w:tcMar>
              <w:top w:w="80" w:type="dxa"/>
              <w:bottom w:w="80" w:type="dxa"/>
              <w:left w:w="120" w:type="dxa"/>
              <w:right w:w="120" w:type="dxa"/>
            </w:tcMar>
          </w:tcPr>
          <w:p>
            <w:r>
              <w:rPr>
                <w:sz w:val="20"/>
              </w:rPr>
              <w:t>Ulaşım Koordinatörü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FLT geri vites alarmları depo gürültü araştırmasına karşı ölçüldü ve 4 alarm minimum 95 dB(A)'ya yükseltildi</w:t>
            </w:r>
          </w:p>
        </w:tc>
        <w:tc>
          <w:tcPr>
            <w:tcW w:type="dxa" w:w="3120"/>
            <w:shd w:val="clear" w:color="auto" w:fill="F5F5F5"/>
            <w:tcMar>
              <w:top w:w="80" w:type="dxa"/>
              <w:bottom w:w="80" w:type="dxa"/>
              <w:left w:w="120" w:type="dxa"/>
              <w:right w:w="120" w:type="dxa"/>
            </w:tcMar>
          </w:tcPr>
          <w:p>
            <w:r>
              <w:rPr>
                <w:sz w:val="20"/>
              </w:rPr>
              <w:t>Mühendislik Müteahhiti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pestisit raflama sıralarına varil tutma klipsleri takıldı ve kullanım öncesi kontrol listesi kalibre edilmiş fren pedalı hareketi testi ile güncellendi</w:t>
            </w:r>
          </w:p>
        </w:tc>
        <w:tc>
          <w:tcPr>
            <w:tcW w:type="dxa" w:w="3120"/>
            <w:shd w:val="clear" w:color="auto" w:fill="FFFFFF"/>
            <w:tcMar>
              <w:top w:w="80" w:type="dxa"/>
              <w:bottom w:w="80" w:type="dxa"/>
              <w:left w:w="120" w:type="dxa"/>
              <w:right w:w="120" w:type="dxa"/>
            </w:tcMar>
          </w:tcPr>
          <w:p>
            <w:r>
              <w:rPr>
                <w:sz w:val="20"/>
              </w:rPr>
              <w:t>Depo Müdürü</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INC-20260304-172237 / HAS-2026-0224-FRK</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24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10:17</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Hargreaves Tarımsal Malzemeler Ltd - Depo D, Türkiye</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Pestisit Depolama Raflama Sırası D-7</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Kerem Özkan (FLT Operatörü), Dilan Kaya (Depo Toplama Görevlisi)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Sabah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FLT No.7 - LPG'li Karşı Ağırlıklı Forklift</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Konsantre Klorpirivos (Organofosfat İnsektisit) - 25 litrelik variller</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depo ortamı - 17°C ortam sıcaklığı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Depo standart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depo KKD (kimyasal maruziyet için özel KKD kullanılmamış)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Ciddi Yaralanma - Kimyasal Maruziyet ve Araç Kazası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1 ciddi yaralanma (36 saat hastanede yatış), 1 hafif yaralanma (bilek burkması), 4 kısa süreli maruziyet</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6 çalışan (1 ciddi, 5 hafif/kısa süreli)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2 - Ciddi (hastaneye yatış gerektiren yaralanma, organofosfat maruziyet sendromu)</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- 04.03.26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Ali Şahin (Depo Toplama Görevlisi) ve Bölge Amiri Liam Tran</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- 10:25'te arandı, 8 dakika içinde ulaştı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Dilan Kaya 36 saat gözlem altında tutuldu, atropin tedavisi uygulandı, taburcu edildi - gecikmeli nörolojik etkiler değerlendirmede</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20 Şubat</w:t>
            </w:r>
          </w:p>
        </w:tc>
        <w:tc>
          <w:tcPr>
            <w:tcW w:type="dxa" w:w="4680"/>
            <w:shd w:val="clear" w:color="auto" w:fill="D6E4F0"/>
            <w:tcMar>
              <w:top w:w="80" w:type="dxa"/>
              <w:bottom w:w="80" w:type="dxa"/>
              <w:left w:w="120" w:type="dxa"/>
              <w:right w:w="120" w:type="dxa"/>
            </w:tcMar>
          </w:tcPr>
          <w:p>
            <w:r>
              <w:rPr>
                <w:sz w:val="20"/>
              </w:rPr>
              <w:t>İlk operatör arıza defterine 'frenler yumuşak hissettiriyor - takipte tutun' kaydı düştü, hiçbir işlem yapılmadı</w:t>
            </w:r>
          </w:p>
        </w:tc>
      </w:tr>
      <w:tr>
        <w:tc>
          <w:tcPr>
            <w:tcW w:type="dxa" w:w="4680"/>
            <w:shd w:val="clear" w:color="auto" w:fill="FFFFFF"/>
            <w:tcMar>
              <w:top w:w="80" w:type="dxa"/>
              <w:bottom w:w="80" w:type="dxa"/>
              <w:left w:w="120" w:type="dxa"/>
              <w:right w:w="120" w:type="dxa"/>
            </w:tcMar>
          </w:tcPr>
          <w:p>
            <w:r>
              <w:rPr>
                <w:b/>
                <w:color w:val="1B3A5C"/>
                <w:sz w:val="20"/>
              </w:rPr>
              <w:t>21 Şubat</w:t>
            </w:r>
          </w:p>
        </w:tc>
        <w:tc>
          <w:tcPr>
            <w:tcW w:type="dxa" w:w="4680"/>
            <w:shd w:val="clear" w:color="auto" w:fill="FFFFFF"/>
            <w:tcMar>
              <w:top w:w="80" w:type="dxa"/>
              <w:bottom w:w="80" w:type="dxa"/>
              <w:left w:w="120" w:type="dxa"/>
              <w:right w:w="120" w:type="dxa"/>
            </w:tcMar>
          </w:tcPr>
          <w:p>
            <w:r>
              <w:rPr>
                <w:sz w:val="20"/>
              </w:rPr>
              <w:t>Farklı operatör aynı arıza kaydını tekrarladı, ulaşım koordinatörü 'küçük gözlem' olarak değerlendirdi, bakım iş emri oluşturulmadı</w:t>
            </w:r>
          </w:p>
        </w:tc>
      </w:tr>
      <w:tr>
        <w:tc>
          <w:tcPr>
            <w:tcW w:type="dxa" w:w="4680"/>
            <w:shd w:val="clear" w:color="auto" w:fill="D6E4F0"/>
            <w:tcMar>
              <w:top w:w="80" w:type="dxa"/>
              <w:bottom w:w="80" w:type="dxa"/>
              <w:left w:w="120" w:type="dxa"/>
              <w:right w:w="120" w:type="dxa"/>
            </w:tcMar>
          </w:tcPr>
          <w:p>
            <w:r>
              <w:rPr>
                <w:b/>
                <w:color w:val="1B3A5C"/>
                <w:sz w:val="20"/>
              </w:rPr>
              <w:t>24 Şubat 07:45</w:t>
            </w:r>
          </w:p>
        </w:tc>
        <w:tc>
          <w:tcPr>
            <w:tcW w:type="dxa" w:w="4680"/>
            <w:shd w:val="clear" w:color="auto" w:fill="D6E4F0"/>
            <w:tcMar>
              <w:top w:w="80" w:type="dxa"/>
              <w:bottom w:w="80" w:type="dxa"/>
              <w:left w:w="120" w:type="dxa"/>
              <w:right w:w="120" w:type="dxa"/>
            </w:tcMar>
          </w:tcPr>
          <w:p>
            <w:r>
              <w:rPr>
                <w:sz w:val="20"/>
              </w:rPr>
              <w:t>Kerem Özkan kullanım öncesi kontrolü tamamladı, frenler dahil tüm kalemleri 'tamam' olarak imzaladı</w:t>
            </w:r>
          </w:p>
        </w:tc>
      </w:tr>
      <w:tr>
        <w:tc>
          <w:tcPr>
            <w:tcW w:type="dxa" w:w="4680"/>
            <w:shd w:val="clear" w:color="auto" w:fill="FFFFFF"/>
            <w:tcMar>
              <w:top w:w="80" w:type="dxa"/>
              <w:bottom w:w="80" w:type="dxa"/>
              <w:left w:w="120" w:type="dxa"/>
              <w:right w:w="120" w:type="dxa"/>
            </w:tcMar>
          </w:tcPr>
          <w:p>
            <w:r>
              <w:rPr>
                <w:b/>
                <w:color w:val="1B3A5C"/>
                <w:sz w:val="20"/>
              </w:rPr>
              <w:t>24 Şubat 07:50</w:t>
            </w:r>
          </w:p>
        </w:tc>
        <w:tc>
          <w:tcPr>
            <w:tcW w:type="dxa" w:w="4680"/>
            <w:shd w:val="clear" w:color="auto" w:fill="FFFFFF"/>
            <w:tcMar>
              <w:top w:w="80" w:type="dxa"/>
              <w:bottom w:w="80" w:type="dxa"/>
              <w:left w:w="120" w:type="dxa"/>
              <w:right w:w="120" w:type="dxa"/>
            </w:tcMar>
          </w:tcPr>
          <w:p>
            <w:r>
              <w:rPr>
                <w:sz w:val="20"/>
              </w:rPr>
              <w:t>FLT No.7 servise girdi, Özkan Sıra D-1'den D-4'e kadar olaysız toplama yaptı</w:t>
            </w:r>
          </w:p>
        </w:tc>
      </w:tr>
      <w:tr>
        <w:tc>
          <w:tcPr>
            <w:tcW w:type="dxa" w:w="4680"/>
            <w:shd w:val="clear" w:color="auto" w:fill="D6E4F0"/>
            <w:tcMar>
              <w:top w:w="80" w:type="dxa"/>
              <w:bottom w:w="80" w:type="dxa"/>
              <w:left w:w="120" w:type="dxa"/>
              <w:right w:w="120" w:type="dxa"/>
            </w:tcMar>
          </w:tcPr>
          <w:p>
            <w:r>
              <w:rPr>
                <w:b/>
                <w:color w:val="1B3A5C"/>
                <w:sz w:val="20"/>
              </w:rPr>
              <w:t>24 Şubat 09:30</w:t>
            </w:r>
          </w:p>
        </w:tc>
        <w:tc>
          <w:tcPr>
            <w:tcW w:type="dxa" w:w="4680"/>
            <w:shd w:val="clear" w:color="auto" w:fill="D6E4F0"/>
            <w:tcMar>
              <w:top w:w="80" w:type="dxa"/>
              <w:bottom w:w="80" w:type="dxa"/>
              <w:left w:w="120" w:type="dxa"/>
              <w:right w:w="120" w:type="dxa"/>
            </w:tcMar>
          </w:tcPr>
          <w:p>
            <w:r>
              <w:rPr>
                <w:sz w:val="20"/>
              </w:rPr>
              <w:t>Dilan Kaya FLT No.7 geri vites alarmını 'çok sessiz' olarak fark etti ancak bildirmedi</w:t>
            </w:r>
          </w:p>
        </w:tc>
      </w:tr>
      <w:tr>
        <w:tc>
          <w:tcPr>
            <w:tcW w:type="dxa" w:w="4680"/>
            <w:shd w:val="clear" w:color="auto" w:fill="FFFFFF"/>
            <w:tcMar>
              <w:top w:w="80" w:type="dxa"/>
              <w:bottom w:w="80" w:type="dxa"/>
              <w:left w:w="120" w:type="dxa"/>
              <w:right w:w="120" w:type="dxa"/>
            </w:tcMar>
          </w:tcPr>
          <w:p>
            <w:r>
              <w:rPr>
                <w:b/>
                <w:color w:val="1B3A5C"/>
                <w:sz w:val="20"/>
              </w:rPr>
              <w:t>24 Şubat 10:15</w:t>
            </w:r>
          </w:p>
        </w:tc>
        <w:tc>
          <w:tcPr>
            <w:tcW w:type="dxa" w:w="4680"/>
            <w:shd w:val="clear" w:color="auto" w:fill="FFFFFF"/>
            <w:tcMar>
              <w:top w:w="80" w:type="dxa"/>
              <w:bottom w:w="80" w:type="dxa"/>
              <w:left w:w="120" w:type="dxa"/>
              <w:right w:w="120" w:type="dxa"/>
            </w:tcMar>
          </w:tcPr>
          <w:p>
            <w:r>
              <w:rPr>
                <w:sz w:val="20"/>
              </w:rPr>
              <w:t>Özkan Sıra D-4'te palet topladı, sahneleme alanına doğru geri manevra başladı</w:t>
            </w:r>
          </w:p>
        </w:tc>
      </w:tr>
      <w:tr>
        <w:tc>
          <w:tcPr>
            <w:tcW w:type="dxa" w:w="4680"/>
            <w:shd w:val="clear" w:color="auto" w:fill="D6E4F0"/>
            <w:tcMar>
              <w:top w:w="80" w:type="dxa"/>
              <w:bottom w:w="80" w:type="dxa"/>
              <w:left w:w="120" w:type="dxa"/>
              <w:right w:w="120" w:type="dxa"/>
            </w:tcMar>
          </w:tcPr>
          <w:p>
            <w:r>
              <w:rPr>
                <w:b/>
                <w:color w:val="1B3A5C"/>
                <w:sz w:val="20"/>
              </w:rPr>
              <w:t>24 Şubat 10:16</w:t>
            </w:r>
          </w:p>
        </w:tc>
        <w:tc>
          <w:tcPr>
            <w:tcW w:type="dxa" w:w="4680"/>
            <w:shd w:val="clear" w:color="auto" w:fill="D6E4F0"/>
            <w:tcMar>
              <w:top w:w="80" w:type="dxa"/>
              <w:bottom w:w="80" w:type="dxa"/>
              <w:left w:w="120" w:type="dxa"/>
              <w:right w:w="120" w:type="dxa"/>
            </w:tcMar>
          </w:tcPr>
          <w:p>
            <w:r>
              <w:rPr>
                <w:sz w:val="20"/>
              </w:rPr>
              <w:t>Özkan yaklaşık 6 km/h hızda D/çapraz koridor kavşağına yaklaştı, ayak freni uyguladı - pedal yere indi, tepki olmadı</w:t>
            </w:r>
          </w:p>
        </w:tc>
      </w:tr>
      <w:tr>
        <w:tc>
          <w:tcPr>
            <w:tcW w:type="dxa" w:w="4680"/>
            <w:shd w:val="clear" w:color="auto" w:fill="FFFFFF"/>
            <w:tcMar>
              <w:top w:w="80" w:type="dxa"/>
              <w:bottom w:w="80" w:type="dxa"/>
              <w:left w:w="120" w:type="dxa"/>
              <w:right w:w="120" w:type="dxa"/>
            </w:tcMar>
          </w:tcPr>
          <w:p>
            <w:r>
              <w:rPr>
                <w:b/>
                <w:color w:val="1B3A5C"/>
                <w:sz w:val="20"/>
              </w:rPr>
              <w:t>24 Şubat 10:17</w:t>
            </w:r>
          </w:p>
        </w:tc>
        <w:tc>
          <w:tcPr>
            <w:tcW w:type="dxa" w:w="4680"/>
            <w:shd w:val="clear" w:color="auto" w:fill="FFFFFF"/>
            <w:tcMar>
              <w:top w:w="80" w:type="dxa"/>
              <w:bottom w:w="80" w:type="dxa"/>
              <w:left w:w="120" w:type="dxa"/>
              <w:right w:w="120" w:type="dxa"/>
            </w:tcMar>
          </w:tcPr>
          <w:p>
            <w:r>
              <w:rPr>
                <w:sz w:val="20"/>
              </w:rPr>
              <w:t>FLT No.7 Sıra D-7 raf tabanına çarptı, ikinci raftan üç klorpirivos varili düştü, ikisi çatladı, yaklaşık 38 litre kimyasal döküldü</w:t>
            </w:r>
          </w:p>
        </w:tc>
      </w:tr>
      <w:tr>
        <w:tc>
          <w:tcPr>
            <w:tcW w:type="dxa" w:w="4680"/>
            <w:shd w:val="clear" w:color="auto" w:fill="D6E4F0"/>
            <w:tcMar>
              <w:top w:w="80" w:type="dxa"/>
              <w:bottom w:w="80" w:type="dxa"/>
              <w:left w:w="120" w:type="dxa"/>
              <w:right w:w="120" w:type="dxa"/>
            </w:tcMar>
          </w:tcPr>
          <w:p>
            <w:r>
              <w:rPr>
                <w:b/>
                <w:color w:val="1B3A5C"/>
                <w:sz w:val="20"/>
              </w:rPr>
              <w:t>24 Şubat 10:18</w:t>
            </w:r>
          </w:p>
        </w:tc>
        <w:tc>
          <w:tcPr>
            <w:tcW w:type="dxa" w:w="4680"/>
            <w:shd w:val="clear" w:color="auto" w:fill="D6E4F0"/>
            <w:tcMar>
              <w:top w:w="80" w:type="dxa"/>
              <w:bottom w:w="80" w:type="dxa"/>
              <w:left w:w="120" w:type="dxa"/>
              <w:right w:w="120" w:type="dxa"/>
            </w:tcMar>
          </w:tcPr>
          <w:p>
            <w:r>
              <w:rPr>
                <w:sz w:val="20"/>
              </w:rPr>
              <w:t>Ali Şahin uyarı bağırdı ancak 88-94 dB(A) depo gürültüsünde duyulamadı, üç çalışan daha koridora girdi</w:t>
            </w:r>
          </w:p>
        </w:tc>
      </w:tr>
      <w:tr>
        <w:tc>
          <w:tcPr>
            <w:tcW w:type="dxa" w:w="4680"/>
            <w:shd w:val="clear" w:color="auto" w:fill="FFFFFF"/>
            <w:tcMar>
              <w:top w:w="80" w:type="dxa"/>
              <w:bottom w:w="80" w:type="dxa"/>
              <w:left w:w="120" w:type="dxa"/>
              <w:right w:w="120" w:type="dxa"/>
            </w:tcMar>
          </w:tcPr>
          <w:p>
            <w:r>
              <w:rPr>
                <w:b/>
                <w:color w:val="1B3A5C"/>
                <w:sz w:val="20"/>
              </w:rPr>
              <w:t>24 Şubat 10:20</w:t>
            </w:r>
          </w:p>
        </w:tc>
        <w:tc>
          <w:tcPr>
            <w:tcW w:type="dxa" w:w="4680"/>
            <w:shd w:val="clear" w:color="auto" w:fill="FFFFFF"/>
            <w:tcMar>
              <w:top w:w="80" w:type="dxa"/>
              <w:bottom w:w="80" w:type="dxa"/>
              <w:left w:w="120" w:type="dxa"/>
              <w:right w:w="120" w:type="dxa"/>
            </w:tcMar>
          </w:tcPr>
          <w:p>
            <w:r>
              <w:rPr>
                <w:sz w:val="20"/>
              </w:rPr>
              <w:t>Bölge amiri Liam Tran kimyasal kokuyu fark etti, Depo D'nin acil tahliyesini başlattı</w:t>
            </w:r>
          </w:p>
        </w:tc>
      </w:tr>
      <w:tr>
        <w:tc>
          <w:tcPr>
            <w:tcW w:type="dxa" w:w="4680"/>
            <w:shd w:val="clear" w:color="auto" w:fill="D6E4F0"/>
            <w:tcMar>
              <w:top w:w="80" w:type="dxa"/>
              <w:bottom w:w="80" w:type="dxa"/>
              <w:left w:w="120" w:type="dxa"/>
              <w:right w:w="120" w:type="dxa"/>
            </w:tcMar>
          </w:tcPr>
          <w:p>
            <w:r>
              <w:rPr>
                <w:b/>
                <w:color w:val="1B3A5C"/>
                <w:sz w:val="20"/>
              </w:rPr>
              <w:t>24 Şubat 10:25</w:t>
            </w:r>
          </w:p>
        </w:tc>
        <w:tc>
          <w:tcPr>
            <w:tcW w:type="dxa" w:w="4680"/>
            <w:shd w:val="clear" w:color="auto" w:fill="D6E4F0"/>
            <w:tcMar>
              <w:top w:w="80" w:type="dxa"/>
              <w:bottom w:w="80" w:type="dxa"/>
              <w:left w:w="120" w:type="dxa"/>
              <w:right w:w="120" w:type="dxa"/>
            </w:tcMar>
          </w:tcPr>
          <w:p>
            <w:r>
              <w:rPr>
                <w:sz w:val="20"/>
              </w:rPr>
              <w:t>Acil servisler arandı, Dilan Kaya erken kolinerjik belirtiler gösteriyordu</w:t>
            </w:r>
          </w:p>
        </w:tc>
      </w:tr>
      <w:tr>
        <w:tc>
          <w:tcPr>
            <w:tcW w:type="dxa" w:w="4680"/>
            <w:shd w:val="clear" w:color="auto" w:fill="FFFFFF"/>
            <w:tcMar>
              <w:top w:w="80" w:type="dxa"/>
              <w:bottom w:w="80" w:type="dxa"/>
              <w:left w:w="120" w:type="dxa"/>
              <w:right w:w="120" w:type="dxa"/>
            </w:tcMar>
          </w:tcPr>
          <w:p>
            <w:r>
              <w:rPr>
                <w:b/>
                <w:color w:val="1B3A5C"/>
                <w:sz w:val="20"/>
              </w:rPr>
              <w:t>24 Şubat 10:45</w:t>
            </w:r>
          </w:p>
        </w:tc>
        <w:tc>
          <w:tcPr>
            <w:tcW w:type="dxa" w:w="4680"/>
            <w:shd w:val="clear" w:color="auto" w:fill="FFFFFF"/>
            <w:tcMar>
              <w:top w:w="80" w:type="dxa"/>
              <w:bottom w:w="80" w:type="dxa"/>
              <w:left w:w="120" w:type="dxa"/>
              <w:right w:w="120" w:type="dxa"/>
            </w:tcMar>
          </w:tcPr>
          <w:p>
            <w:r>
              <w:rPr>
                <w:sz w:val="20"/>
              </w:rPr>
              <w:t>Kaya hastaneye sevk edildi, kimyasal dökümü kordona alındı</w:t>
            </w:r>
          </w:p>
        </w:tc>
      </w:tr>
      <w:tr>
        <w:tc>
          <w:tcPr>
            <w:tcW w:type="dxa" w:w="4680"/>
            <w:shd w:val="clear" w:color="auto" w:fill="D6E4F0"/>
            <w:tcMar>
              <w:top w:w="80" w:type="dxa"/>
              <w:bottom w:w="80" w:type="dxa"/>
              <w:left w:w="120" w:type="dxa"/>
              <w:right w:w="120" w:type="dxa"/>
            </w:tcMar>
          </w:tcPr>
          <w:p>
            <w:r>
              <w:rPr>
                <w:b/>
                <w:color w:val="1B3A5C"/>
                <w:sz w:val="20"/>
              </w:rPr>
              <w:t>24 Şubat 12:00</w:t>
            </w:r>
          </w:p>
        </w:tc>
        <w:tc>
          <w:tcPr>
            <w:tcW w:type="dxa" w:w="4680"/>
            <w:shd w:val="clear" w:color="auto" w:fill="D6E4F0"/>
            <w:tcMar>
              <w:top w:w="80" w:type="dxa"/>
              <w:bottom w:w="80" w:type="dxa"/>
              <w:left w:w="120" w:type="dxa"/>
              <w:right w:w="120" w:type="dxa"/>
            </w:tcMar>
          </w:tcPr>
          <w:p>
            <w:r>
              <w:rPr>
                <w:sz w:val="20"/>
              </w:rPr>
              <w:t>HAZMAT müteahhiti döküm giderimi için çağrıldı</w:t>
            </w:r>
          </w:p>
        </w:tc>
      </w:tr>
      <w:tr>
        <w:tc>
          <w:tcPr>
            <w:tcW w:type="dxa" w:w="4680"/>
            <w:shd w:val="clear" w:color="auto" w:fill="FFFFFF"/>
            <w:tcMar>
              <w:top w:w="80" w:type="dxa"/>
              <w:bottom w:w="80" w:type="dxa"/>
              <w:left w:w="120" w:type="dxa"/>
              <w:right w:w="120" w:type="dxa"/>
            </w:tcMar>
          </w:tcPr>
          <w:p>
            <w:r>
              <w:rPr>
                <w:b/>
                <w:color w:val="1B3A5C"/>
                <w:sz w:val="20"/>
              </w:rPr>
              <w:t>24 Şubat 14:00</w:t>
            </w:r>
          </w:p>
        </w:tc>
        <w:tc>
          <w:tcPr>
            <w:tcW w:type="dxa" w:w="4680"/>
            <w:shd w:val="clear" w:color="auto" w:fill="FFFFFF"/>
            <w:tcMar>
              <w:top w:w="80" w:type="dxa"/>
              <w:bottom w:w="80" w:type="dxa"/>
              <w:left w:w="120" w:type="dxa"/>
              <w:right w:w="120" w:type="dxa"/>
            </w:tcMar>
          </w:tcPr>
          <w:p>
            <w:r>
              <w:rPr>
                <w:sz w:val="20"/>
              </w:rPr>
              <w:t>İSG bildirimi yapıldı, müfettişliğe haber verildi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2 - Ciddi: Bir çalışan 36 saat hastanede yatırılarak organofosfat maruziyet sendromu (kolinerjik sendrom - bulantı, miyozis, bradikardi) nedeniyle atropin tedavisi görmüştür. Gecikmeli nörolojik etkiler değerlendirme altındadır. Bir çalışan bilek burkması ve hafif kimyasal maruziyeti yaşamış, dört çalışan daha kısa süreli buhar maruziyeti geçirmiştir.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Seviye 1 - Çok Ciddi/Ölümcül: Klorpirivos yüksek toksisiteli organofosfat insektisittir. Daha uzun süre veya yüksek konsantrasyonda maruziyet solunum yetmezliği, nöbet, koma ve ölüme yol açabilirdi. Tahliye gecikseydi veya daha fazla çalışan maruz kalsaydı çoklu ciddi yaralanma veya ölüm riski mevcuttu.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Çok disiplinli ekip (Kıdemli İSG Yöneticisi, İş Sağlığı Hekimi, Kimyasal Güvenlik Uzmanı, Mekanik Mühendis, Forklift/LOLER Yetkili Kişi, Depo Operasyon Müdürü, İnsan Faktörleri Uzmanı, Çevre Sağlığı Görevlisi, Çalışan Temsilcisi, Bakım Müdürü)</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RIDDOR kapsamında bildirilmiştir (04.03.26 tarihinde). 36 saat hastanede yatış gerektiren ciddi yaralanma ve tehlikeli madde maruziyeti RIDDOR raporlama kriterlerini karşılamaktadır.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bir olayın kök nedenine ulaşmak için 'Neden?' sorusunu ardışık olarak en az beş kez sorarak nedensellik zincirini derinleştiren sistematik bir analiz yöntemidir. Bu olayda 5-Why tekniği üç ayrı dalda uygulanmıştır. Birinci dalda 'FLT No.7'nin fren hidrolik hattındaki mikro çatlak neden 5-7 gün boyunca tespit edilemedi?' sorusuyla başlanmış, operatör bildirimlerine rağmen bakım aksiyonu alınmaması, yazılı eylem eşiği yokluğu ve nihayetinde ertelenmiş bakımın normalleşmesi kök nedenine ulaşılmıştır. İkinci dalda 'Geri vites alarmı neden 72 dB(A) seviyesinde çalışıyordu?' sorusuyla başlanmış, hoparlör korozyonunun tespit edilememesi, periyodik muayenelerde desibel ölçümü yapılmaması ve muayene/test/kalibrasyon programının gerçek ortam koşullarını dikkate almaması kök nedenine ulaşılmıştır. Üçüncü dalda 'Varil tutma klipsleri neden takılmamıştı?' sorusuyla başlanmış, raflama donanımı denetim programının yokluğu, risk değerlendirmesinde klips kontrolünün kritik olarak tanımlanmaması ve risk kontrollerinin sahada uygulanıp uygulanmadığının takip edilmemesi kök nedenine ulaşılmıştır. Her 'Neden?' sorusu bir önceki yanıtın altında yatan nedeni araştırmış ve böylece yüzeysel koşullardan (ekipman arızası, alarm arızası, klips yokluğu) derin organizasyonel nedenlere (politika eksikliği, muayene yetersizliği, takip mekanizması yokluğu) geçiş sağlanmıştır.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w:t>
            </w:r>
          </w:p>
        </w:tc>
        <w:tc>
          <w:tcPr>
            <w:tcW w:type="dxa" w:w="3120"/>
            <w:shd w:val="clear" w:color="auto" w:fill="F5F5F5"/>
            <w:tcMar>
              <w:top w:w="80" w:type="dxa"/>
              <w:bottom w:w="80" w:type="dxa"/>
              <w:left w:w="120" w:type="dxa"/>
              <w:right w:w="120" w:type="dxa"/>
            </w:tcMar>
          </w:tcPr>
          <w:p>
            <w:r>
              <w:rPr>
                <w:b w:val="0"/>
                <w:color w:val="444444"/>
                <w:sz w:val="20"/>
              </w:rPr>
              <w:t>Bilgi eksikliği, beceri yetersizliği, dikkatsizlik, yorgunluk, motivasyon eksikliği, risk algısı zayıflığı gibi bireysel çalışan düzeyindeki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Ekipman arızası, koruyucu cihaz eksikliği, alarm arızası, malzeme kusuru, fiziksel tehlike gibi doğrudan olaya neden olan teknik ve fiziksel koşullar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 tasarımı, prosedür uygunsuzluğu, ergonomi sorunları, iş yükü, zaman baskısı, görev karmaşıklığı gibi iş ve görev düzenleme faktörleri</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politika eksiklikleri, eğitim yetersizliği, iletişim bozukluğu, kaynak tahsisi, güvenlik kültürü, risk değerlendirme ve kontrol takibi gibi organizasyon düzeyindeki sistemik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İSG Yöneticisi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İş Sağlığı Hekimi</w:t>
            </w:r>
          </w:p>
        </w:tc>
        <w:tc>
          <w:tcPr>
            <w:tcW w:type="dxa" w:w="3120"/>
            <w:shd w:val="clear" w:color="auto" w:fill="FFFFFF"/>
            <w:tcMar>
              <w:top w:w="80" w:type="dxa"/>
              <w:bottom w:w="80" w:type="dxa"/>
              <w:left w:w="120" w:type="dxa"/>
              <w:right w:w="120" w:type="dxa"/>
            </w:tcMar>
          </w:tcPr>
          <w:p>
            <w:r>
              <w:rPr>
                <w:sz w:val="20"/>
              </w:rPr>
              <w:t>Tıbbi Değerlendirme ve Maruziyet Analizi</w:t>
            </w:r>
          </w:p>
        </w:tc>
        <w:tc>
          <w:tcPr>
            <w:tcW w:type="dxa" w:w="3120"/>
            <w:shd w:val="clear" w:color="auto" w:fill="FFFFFF"/>
            <w:tcMar>
              <w:top w:w="80" w:type="dxa"/>
              <w:bottom w:w="80" w:type="dxa"/>
              <w:left w:w="120" w:type="dxa"/>
              <w:right w:w="120" w:type="dxa"/>
            </w:tcMar>
          </w:tcPr>
          <w:p>
            <w:r>
              <w:rPr>
                <w:sz w:val="20"/>
              </w:rPr>
              <w:t>04.03.26</w:t>
            </w:r>
          </w:p>
        </w:tc>
      </w:tr>
      <w:tr>
        <w:tc>
          <w:tcPr>
            <w:tcW w:type="dxa" w:w="3120"/>
            <w:shd w:val="clear" w:color="auto" w:fill="F5F5F5"/>
            <w:tcMar>
              <w:top w:w="80" w:type="dxa"/>
              <w:bottom w:w="80" w:type="dxa"/>
              <w:left w:w="120" w:type="dxa"/>
              <w:right w:w="120" w:type="dxa"/>
            </w:tcMar>
          </w:tcPr>
          <w:p>
            <w:r>
              <w:rPr>
                <w:sz w:val="20"/>
              </w:rPr>
              <w:t>Kimyasal Güvenlik Uzmanı</w:t>
            </w:r>
          </w:p>
        </w:tc>
        <w:tc>
          <w:tcPr>
            <w:tcW w:type="dxa" w:w="3120"/>
            <w:shd w:val="clear" w:color="auto" w:fill="F5F5F5"/>
            <w:tcMar>
              <w:top w:w="80" w:type="dxa"/>
              <w:bottom w:w="80" w:type="dxa"/>
              <w:left w:w="120" w:type="dxa"/>
              <w:right w:w="120" w:type="dxa"/>
            </w:tcMar>
          </w:tcPr>
          <w:p>
            <w:r>
              <w:rPr>
                <w:sz w:val="20"/>
              </w:rPr>
              <w:t>Klorpirivos Maruziyet ve Risk Değerlendirmesi</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Mekanik Mühendis</w:t>
            </w:r>
          </w:p>
        </w:tc>
        <w:tc>
          <w:tcPr>
            <w:tcW w:type="dxa" w:w="3120"/>
            <w:shd w:val="clear" w:color="auto" w:fill="FFFFFF"/>
            <w:tcMar>
              <w:top w:w="80" w:type="dxa"/>
              <w:bottom w:w="80" w:type="dxa"/>
              <w:left w:w="120" w:type="dxa"/>
              <w:right w:w="120" w:type="dxa"/>
            </w:tcMar>
          </w:tcPr>
          <w:p>
            <w:r>
              <w:rPr>
                <w:sz w:val="20"/>
              </w:rPr>
              <w:t>FLT Fren Sistemi Teknik İnceleme</w:t>
            </w:r>
          </w:p>
        </w:tc>
        <w:tc>
          <w:tcPr>
            <w:tcW w:type="dxa" w:w="3120"/>
            <w:shd w:val="clear" w:color="auto" w:fill="FFFFFF"/>
            <w:tcMar>
              <w:top w:w="80" w:type="dxa"/>
              <w:bottom w:w="80" w:type="dxa"/>
              <w:left w:w="120" w:type="dxa"/>
              <w:right w:w="120" w:type="dxa"/>
            </w:tcMar>
          </w:tcPr>
          <w:p>
            <w:r>
              <w:rPr>
                <w:sz w:val="20"/>
              </w:rPr>
              <w:t>04.03.26</w:t>
            </w:r>
          </w:p>
        </w:tc>
      </w:tr>
      <w:tr>
        <w:tc>
          <w:tcPr>
            <w:tcW w:type="dxa" w:w="3120"/>
            <w:shd w:val="clear" w:color="auto" w:fill="F5F5F5"/>
            <w:tcMar>
              <w:top w:w="80" w:type="dxa"/>
              <w:bottom w:w="80" w:type="dxa"/>
              <w:left w:w="120" w:type="dxa"/>
              <w:right w:w="120" w:type="dxa"/>
            </w:tcMar>
          </w:tcPr>
          <w:p>
            <w:r>
              <w:rPr>
                <w:sz w:val="20"/>
              </w:rPr>
              <w:t>Forklift/LOLER Yetkili Kişi</w:t>
            </w:r>
          </w:p>
        </w:tc>
        <w:tc>
          <w:tcPr>
            <w:tcW w:type="dxa" w:w="3120"/>
            <w:shd w:val="clear" w:color="auto" w:fill="F5F5F5"/>
            <w:tcMar>
              <w:top w:w="80" w:type="dxa"/>
              <w:bottom w:w="80" w:type="dxa"/>
              <w:left w:w="120" w:type="dxa"/>
              <w:right w:w="120" w:type="dxa"/>
            </w:tcMar>
          </w:tcPr>
          <w:p>
            <w:r>
              <w:rPr>
                <w:sz w:val="20"/>
              </w:rPr>
              <w:t>Araç Muayene ve Test Prosedürleri İncelemesi</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Depo Operasyon Müdürü - Selin Yıldız</w:t>
            </w:r>
          </w:p>
        </w:tc>
        <w:tc>
          <w:tcPr>
            <w:tcW w:type="dxa" w:w="3120"/>
            <w:shd w:val="clear" w:color="auto" w:fill="FFFFFF"/>
            <w:tcMar>
              <w:top w:w="80" w:type="dxa"/>
              <w:bottom w:w="80" w:type="dxa"/>
              <w:left w:w="120" w:type="dxa"/>
              <w:right w:w="120" w:type="dxa"/>
            </w:tcMar>
          </w:tcPr>
          <w:p>
            <w:r>
              <w:rPr>
                <w:sz w:val="20"/>
              </w:rPr>
              <w:t>Operasyonel Süreç ve Prosedür Temsilcisi</w:t>
            </w:r>
          </w:p>
        </w:tc>
        <w:tc>
          <w:tcPr>
            <w:tcW w:type="dxa" w:w="3120"/>
            <w:shd w:val="clear" w:color="auto" w:fill="FFFFFF"/>
            <w:tcMar>
              <w:top w:w="80" w:type="dxa"/>
              <w:bottom w:w="80" w:type="dxa"/>
              <w:left w:w="120" w:type="dxa"/>
              <w:right w:w="120" w:type="dxa"/>
            </w:tcMar>
          </w:tcPr>
          <w:p>
            <w:r>
              <w:rPr>
                <w:sz w:val="20"/>
              </w:rPr>
              <w:t>04.03.26</w:t>
            </w:r>
          </w:p>
        </w:tc>
      </w:tr>
      <w:tr>
        <w:tc>
          <w:tcPr>
            <w:tcW w:type="dxa" w:w="3120"/>
            <w:shd w:val="clear" w:color="auto" w:fill="F5F5F5"/>
            <w:tcMar>
              <w:top w:w="80" w:type="dxa"/>
              <w:bottom w:w="80" w:type="dxa"/>
              <w:left w:w="120" w:type="dxa"/>
              <w:right w:w="120" w:type="dxa"/>
            </w:tcMar>
          </w:tcPr>
          <w:p>
            <w:r>
              <w:rPr>
                <w:sz w:val="20"/>
              </w:rPr>
              <w:t>İnsan Faktörleri Uzmanı</w:t>
            </w:r>
          </w:p>
        </w:tc>
        <w:tc>
          <w:tcPr>
            <w:tcW w:type="dxa" w:w="3120"/>
            <w:shd w:val="clear" w:color="auto" w:fill="F5F5F5"/>
            <w:tcMar>
              <w:top w:w="80" w:type="dxa"/>
              <w:bottom w:w="80" w:type="dxa"/>
              <w:left w:w="120" w:type="dxa"/>
              <w:right w:w="120" w:type="dxa"/>
            </w:tcMar>
          </w:tcPr>
          <w:p>
            <w:r>
              <w:rPr>
                <w:sz w:val="20"/>
              </w:rPr>
              <w:t>Kullanım Öncesi Kontrol ve Operatör Davranışı Analizi</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Çevre Sağlığı Görevlisi</w:t>
            </w:r>
          </w:p>
        </w:tc>
        <w:tc>
          <w:tcPr>
            <w:tcW w:type="dxa" w:w="3120"/>
            <w:shd w:val="clear" w:color="auto" w:fill="FFFFFF"/>
            <w:tcMar>
              <w:top w:w="80" w:type="dxa"/>
              <w:bottom w:w="80" w:type="dxa"/>
              <w:left w:w="120" w:type="dxa"/>
              <w:right w:w="120" w:type="dxa"/>
            </w:tcMar>
          </w:tcPr>
          <w:p>
            <w:r>
              <w:rPr>
                <w:sz w:val="20"/>
              </w:rPr>
              <w:t>Kimyasal Döküm ve Acil Müdahale Değerlendirmesi</w:t>
            </w:r>
          </w:p>
        </w:tc>
        <w:tc>
          <w:tcPr>
            <w:tcW w:type="dxa" w:w="3120"/>
            <w:shd w:val="clear" w:color="auto" w:fill="FFFFFF"/>
            <w:tcMar>
              <w:top w:w="80" w:type="dxa"/>
              <w:bottom w:w="80" w:type="dxa"/>
              <w:left w:w="120" w:type="dxa"/>
              <w:right w:w="120" w:type="dxa"/>
            </w:tcMar>
          </w:tcPr>
          <w:p>
            <w:r>
              <w:rPr>
                <w:sz w:val="20"/>
              </w:rPr>
              <w:t>04.03.26</w:t>
            </w:r>
          </w:p>
        </w:tc>
      </w:tr>
      <w:tr>
        <w:tc>
          <w:tcPr>
            <w:tcW w:type="dxa" w:w="3120"/>
            <w:shd w:val="clear" w:color="auto" w:fill="F5F5F5"/>
            <w:tcMar>
              <w:top w:w="80" w:type="dxa"/>
              <w:bottom w:w="80" w:type="dxa"/>
              <w:left w:w="120" w:type="dxa"/>
              <w:right w:w="120" w:type="dxa"/>
            </w:tcMar>
          </w:tcPr>
          <w:p>
            <w:r>
              <w:rPr>
                <w:sz w:val="20"/>
              </w:rPr>
              <w:t>Çalışan Temsilcisi</w:t>
            </w:r>
          </w:p>
        </w:tc>
        <w:tc>
          <w:tcPr>
            <w:tcW w:type="dxa" w:w="3120"/>
            <w:shd w:val="clear" w:color="auto" w:fill="F5F5F5"/>
            <w:tcMar>
              <w:top w:w="80" w:type="dxa"/>
              <w:bottom w:w="80" w:type="dxa"/>
              <w:left w:w="120" w:type="dxa"/>
              <w:right w:w="120" w:type="dxa"/>
            </w:tcMar>
          </w:tcPr>
          <w:p>
            <w:r>
              <w:rPr>
                <w:sz w:val="20"/>
              </w:rPr>
              <w:t>Çalışan Görüşleri ve Güvenlik Kültürü Temsilcisi</w:t>
            </w:r>
          </w:p>
        </w:tc>
        <w:tc>
          <w:tcPr>
            <w:tcW w:type="dxa" w:w="3120"/>
            <w:shd w:val="clear" w:color="auto" w:fill="F5F5F5"/>
            <w:tcMar>
              <w:top w:w="80" w:type="dxa"/>
              <w:bottom w:w="80" w:type="dxa"/>
              <w:left w:w="120" w:type="dxa"/>
              <w:right w:w="120" w:type="dxa"/>
            </w:tcMar>
          </w:tcPr>
          <w:p>
            <w:r>
              <w:rPr>
                <w:sz w:val="20"/>
              </w:rPr>
              <w:t>04.03.26</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Bakım Stratejisi ve Arıza Defteri Sistemi İncelemesi</w:t>
            </w:r>
          </w:p>
        </w:tc>
        <w:tc>
          <w:tcPr>
            <w:tcW w:type="dxa" w:w="3120"/>
            <w:shd w:val="clear" w:color="auto" w:fill="FFFFFF"/>
            <w:tcMar>
              <w:top w:w="80" w:type="dxa"/>
              <w:bottom w:w="80" w:type="dxa"/>
              <w:left w:w="120" w:type="dxa"/>
              <w:right w:w="120" w:type="dxa"/>
            </w:tcMar>
          </w:tcPr>
          <w:p>
            <w:r>
              <w:rPr>
                <w:sz w:val="20"/>
              </w:rPr>
              <w:t>04.03.26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FREN SİSTEMİ ARIZASI VE ERTELENMİŞ BAKIM</w:t>
            </w:r>
          </w:p>
        </w:tc>
      </w:tr>
    </w:tbl>
    <w:p/>
    <w:p>
      <w:pPr>
        <w:spacing w:before="200" w:after="80"/>
      </w:pPr>
      <w:r>
        <w:rPr>
          <w:b/>
          <w:color w:val="2E6DA4"/>
          <w:sz w:val="22"/>
        </w:rPr>
        <w:t>4.1 Başlangıç Durumu ve Doğrudan Neden</w:t>
      </w:r>
    </w:p>
    <w:p>
      <w:pPr>
        <w:spacing w:before="80" w:after="120"/>
      </w:pPr>
      <w:r>
        <w:rPr>
          <w:b w:val="0"/>
          <w:i w:val="0"/>
          <w:color w:val="444444"/>
          <w:sz w:val="18"/>
        </w:rPr>
        <w:t>FLT No.7'nin fren hidrolik hattında 5-7 gün boyunca aşamalı olarak gelişen mikro çatlak nedeniyle fren sıvısı ciddi düzeyde düşmüş ve 24 Şubat sabahı araç kullanıma alındığında fren sistemi kritik eşiğe ulaşmıştır. Özkan'ın 10:16'da D/çapraz koridor kavşağında normal yaklaşma hızında ayak frenini uygulaması sırasında pedal yere kadar inmiş ancak hiçbir frenleme etkisi olmamıştır. Araç 6 km/h hızla Sıra D-7 raf tabanına çarpmış ve bu çarpma üç adet 25 litrelik klorpirivos varilinin düşmesine neden olmuştur. Fren arızası olayın birincil tetikleyicisi olup bu koşulun oluşmasında organizasyonel faktörlerin rolü kritiktir.</w:t>
      </w:r>
    </w:p>
    <w:p>
      <w:pPr>
        <w:spacing w:before="80" w:after="160"/>
      </w:pPr>
      <w:r>
        <w:rPr>
          <w:b/>
          <w:i w:val="0"/>
          <w:color w:val="444444"/>
          <w:sz w:val="18"/>
        </w:rPr>
        <w:t>FLT No.7'nin fren hidrolik hattındaki mikro çatlaktan kaynaklanan 5-7 günlük aşamalı sıvı sızıntısı nedeniyle fren sisteminin tamamen devre dışı kalması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FLT No.7'nin fren hidrolik hattındaki mikro çatlak neden 5-7 gün boyunca tespit edilemedi ve araç serviste kalmaya devam etti?</w:t>
              <w:br/>
              <w:t>YANIT: 20 ve 21 Şubat tarihlerinde iki farklı operatör arıza defterine 'frenler yumuşak hissettiriyor — takipte tutun' şeklinde kayıt düşmesine rağmen, ulaşım koordinatörü Mehmet Çelik bu notları 'küçük gözlemler, resmi arıza değil' olarak değerlendirdi ve herhangi bir bakım iş emri oluşturmadı. Araç hizmet dışı bırakılmadı ve 4 gün boyunca serviste kalmaya devam etti. Koordinatör bu kayıtları günlük olarak incelediğini ancak 'yumuşak' ifadesinin kendisi için kırmızı bayrak oluşturmadığını belirtmiştir.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Ulaşım koordinatörü neden frenle ilgili iki ayrı operatör kaydını resmi arıza olarak değerlendirmedi ve aracı hizmet dışı bırakmadı?</w:t>
              <w:br/>
              <w:t>YANIT: Hangi şiddetteki arıza defteri kaydının aracı hizmet dışı bırakmayı gerektirdiğini belirleyen yazılı bir politika veya eylem eşiği tanımlanmamıştı. Koordinatör Mehmet Çelik'in ifadesine göre 'yumuşak' ifadesi kendisi için kırmızı bayrak değildi ve hangi notun hangi eylemi gerektirdiğini söyleyen yazılı bir politika yoktu — karar tamamen bireysel takdire bırakılmıştı. Çelik 'birisi fren çalışmıyor yazsaydı aracı durdururdum, yumuşak demek izle demek' şeklinde ifade vermiştir.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Arıza defteri kayıtları için neden frenle ilgili bildirimlerin otomatik olarak aracın hizmet dışı bırakılmasını gerektiren yazılı bir eylem eşiği ve eskalasyon protokolü yoktu?</w:t>
              <w:br/>
              <w:t>YANIT: Kuruluş, arıza defteri kayıtlarının değerlendirilmesi için yapılandırılmış bir sınıflandırma ve eskalasyon sistemi oluşturmamıştı. Fren gibi güvenlik kritik sistemlere ilişkin bildirimlerin hangi seviyede bakım iş emri gerektireceği, hangi seviyede aracın derhal hizmet dışı bırakılacağı tanımlanmamıştı. Bu durum güvenlik kritik ekipman arıza bildirimlerinin sistematik olarak takip edilmemesine ve bireysel koordinatör yorumuna bırakılmasına yol açmıştır. Arıza defteri sistemi sadece kayıt tutma aracı olarak kullanılmış, aksiyon tetikleme mekanizması olarak işlevselleştirilmemiştir.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Güvenlik kritik fren sistemi arızasına ilişkin operatör bildirimlerinin sistematik takip edilmemesi ve bakım aksiyonuna dönüştürülmemesi neden kuruluş tarafından bir risk olarak görülmedi?</w:t>
              <w:br/>
              <w:t>YANIT: Kuruluşta 'yumuşak fren' gibi aşamalı bozulma belirtileri, acil arıza olarak değil izlenecek küçük gözlem olarak normalleşmişti. Arıza defterindeki fren kayıtlarına 4 gün boyunca hiçbir işlem yapılmaması ve aracın servise devam etmesi, güvenlik kritik sistemlerdeki erken uyarı işaretlerinin göz ardı edilmesinin kabul edilebilir bir uygulama haline geldiğini göstermektedir. Bakım müdahalesi için 'kesin arıza' beklenir hale gelmiş, aşamalı bozulma belirtileri risk olarak algılanmamıştır. Bu durum reaktif bakım kültürünün ve ertelenmiş bakımın normalleştiğinin göstergesidir.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Ertelenmiş bakımın ve aşamalı bozulma belirtilerinin 'küçük gözlem' olarak normalleşmesinin altında yatan organizasyonel kök neden nedir?</w:t>
              <w:br/>
              <w:t>YANIT: Kuruluşta güvenlik kritik ekipman bakımı için proaktif bir bakım stratejisi ve erken uyarı işaretlerine müdahale kültürü geliştirilmemiştir. Arıza defteri kayıtlarının değerlendirilmesi için yapılandırılmış eskalasyon protokolü, fren gibi kritik sistemler için sıfır tolerans politikası ve operatör bildirimlerinin sistematik takibi mekanizmaları kurulmamıştır. Bakım müdahalesi bireysel koordinatör takdirine bırakılmış, yazılı standartlar ve otomatik tetikleyiciler oluşturulmamıştır. Bu durum ertelenmiş bakımın kuruluş genelinde kabul edilebilir bir norm haline gelmesine yol açmıştır.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Ertelenmiş Bakımın Normal Kabul Edilmesi ve Güvenlik Kritik Sistemlerde Proaktif Bakım Kültürü Eksikliği</w:t>
            </w:r>
          </w:p>
        </w:tc>
      </w:tr>
      <w:tr>
        <w:tc>
          <w:tcPr>
            <w:tcW w:type="dxa" w:w="9360"/>
            <w:shd w:val="clear" w:color="auto" w:fill="F5F5F5"/>
            <w:tcMar>
              <w:top w:w="100" w:type="dxa"/>
              <w:bottom w:w="100" w:type="dxa"/>
              <w:left w:w="140" w:type="dxa"/>
              <w:right w:w="140" w:type="dxa"/>
            </w:tcMar>
          </w:tcPr>
          <w:p>
            <w:r>
              <w:rPr>
                <w:color w:val="444444"/>
                <w:sz w:val="20"/>
              </w:rPr>
              <w:t>[D6.6 / Organizasyonel]</w:t>
              <w:br/>
              <w:br/>
              <w:t>FLT No.7'nin fren sistemindeki aşamalı bozulma belirtileri (yumuşak fren hissi) iki ayrı operatör tarafından 20 ve 21 Şubat tarihlerinde arıza defterine açıkça kaydedilmesine rağmen, ulaşım koordinatörü bu kayıtları 'küçük gözlemler, resmi arıza değil' olarak değerlendirmiş ve herhangi bir bakım iş emri oluşturmamıştır. Araç 4 gün boyunca serviste kalmaya devam etmiş ve 24 Şubat sabahı kullanıma alınmıştır. Bu durum, fren gibi güvenlik kritik bir sistemdeki erken uyarı işaretlerine rağmen bakım müdahalesinin ertelenmesinin kuruluşta normal bir uygulama haline geldiğini göstermektedir. Hangi şiddetteki arıza defteri kaydının aracı hizmet dışı bırakmayı gerektirdiğini belirleyen yazılı bir politika veya eylem eşiği tanımlanmamış olması, kararın tamamen bireysel koordinatör takdirine bırakılmasına yol açmıştır. Koordinatörün kendi ifadesinde 'yumuşak demek izle demek, birisi fren çalışmıyor yazsaydı aracı durdururdum' demesi, ertelenmiş bakımın ve 'kesin arıza' bekleme kültürünün normalleştiğinin doğrudan kanıtıdır. Kuruluşta güvenlik kritik ekipman için proaktif bakım stratejisi, erken uyarı işaretlerine müdahale kültürü ve operatör bildirimlerinin sistematik takibi mekanizmaları geliştirilmemiştir.</w:t>
            </w:r>
          </w:p>
        </w:tc>
      </w:tr>
    </w:tbl>
    <w:p/>
    <w:p>
      <w:pPr>
        <w:spacing w:before="200" w:after="80"/>
      </w:pPr>
      <w:r>
        <w:rPr>
          <w:b/>
          <w:color w:val="2E6DA4"/>
          <w:sz w:val="22"/>
        </w:rPr>
        <w:t>4.4 Organizasyonel Faktörler</w:t>
      </w:r>
    </w:p>
    <w:p>
      <w:pPr>
        <w:pStyle w:val="ListBullet"/>
        <w:spacing w:before="40" w:after="40"/>
      </w:pPr>
      <w:r>
        <w:rPr>
          <w:color w:val="444444"/>
          <w:sz w:val="20"/>
        </w:rPr>
        <w:t>Arıza defteri kayıtlarının değerlendirilmesi için yapılandırılmış sınıflandırma ve eskalasyon sistemi bulunmaması - hangi kayıtların hangi seviyede aksiyon gerektirdiği tanımlanmamış, bireysel takdire bırakılmıştır</w:t>
      </w:r>
    </w:p>
    <w:p>
      <w:pPr>
        <w:pStyle w:val="ListBullet"/>
        <w:spacing w:before="40" w:after="40"/>
      </w:pPr>
      <w:r>
        <w:rPr>
          <w:color w:val="444444"/>
          <w:sz w:val="20"/>
        </w:rPr>
        <w:t>Fren gibi güvenlik kritik sistemler için sıfır tolerans politikası ve otomatik hizmet dışı bırakma tetikleyicilerinin oluşturulmamış olması - 'yumuşak fren' gibi aşamalı bozulma belirtileri risk olarak algılanmamıştır</w:t>
      </w:r>
    </w:p>
    <w:p>
      <w:pPr>
        <w:pStyle w:val="ListBullet"/>
        <w:spacing w:before="40" w:after="40"/>
      </w:pPr>
      <w:r>
        <w:rPr>
          <w:color w:val="444444"/>
          <w:sz w:val="20"/>
        </w:rPr>
        <w:t>Operatör bildirimlerinin sistematik takibi ve bakım aksiyonuna dönüştürülmesi mekanizmasının yokluğu - iki ayrı operatör kaydına 4 gün boyunca hiçbir müdahalede bulunulmamıştır</w:t>
      </w:r>
    </w:p>
    <w:p>
      <w:pPr>
        <w:pStyle w:val="ListBullet"/>
        <w:spacing w:before="40" w:after="40"/>
      </w:pPr>
      <w:r>
        <w:rPr>
          <w:color w:val="444444"/>
          <w:sz w:val="20"/>
        </w:rPr>
        <w:t>Reaktif bakım kültürünün hakim olması ve proaktif bakım stratejisinin geliştirilmemiş olması - erken uyarı işaretlerine müdahale yerine 'kesin arıza' beklenmiştir</w:t>
      </w:r>
    </w:p>
    <w:p>
      <w:pPr>
        <w:pStyle w:val="ListBullet"/>
        <w:spacing w:before="40" w:after="40"/>
      </w:pPr>
      <w:r>
        <w:rPr>
          <w:color w:val="444444"/>
          <w:sz w:val="20"/>
        </w:rPr>
        <w:t>Güvenlik kritik ekipman bakımında ertelenmiş müdahalenin kabul edilebilir norm haline gelmesi - 'izle ve bekle' yaklaşımı güvenlik kritik sistemlerde de uygulanmıştır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GERİ VİTES ALARMI YETERSİZLİĞİ VE MUAYENE/TEST PROGRAMI EKSİKLİĞİ</w:t>
            </w:r>
          </w:p>
        </w:tc>
      </w:tr>
    </w:tbl>
    <w:p/>
    <w:p>
      <w:pPr>
        <w:spacing w:before="200" w:after="80"/>
      </w:pPr>
      <w:r>
        <w:rPr>
          <w:b/>
          <w:color w:val="2E6DA4"/>
          <w:sz w:val="22"/>
        </w:rPr>
        <w:t>5.1 Başlangıç Durumu ve Doğrudan Neden</w:t>
      </w:r>
    </w:p>
    <w:p>
      <w:pPr>
        <w:spacing w:before="80" w:after="120"/>
      </w:pPr>
      <w:r>
        <w:rPr>
          <w:b w:val="0"/>
          <w:i w:val="0"/>
          <w:color w:val="444444"/>
          <w:sz w:val="18"/>
        </w:rPr>
        <w:t>FLT No.7'nin geri vites alarmı hoparlöründe kısmen korozyon oluşmuş ve ses çıkışı zamanla 72 dB(A) seviyesine düşmüştür. Bu seviye, site standardı olan 83 dB(A) minimum seviyesinin altında ve depo ortamındaki 88-94 dB(A) arka plan gürültüsünde fiilen duyulamaz durumdadır. Özkan'ın 10:16'da geri manevra yaparak D/çapraz koridor kavşağına yaklaşması sırasında alarm çalmış ancak yakındaki çalışanlar (Ali Şahin ve koridora giren üç çalışan) bunu duyamamıştır. Dilan Kaya daha önce 09:30'da aynı alarmı 'çok sessiz' olarak fark etmiş ancak bildirmemiştir. Alarm yetersizliği, varillerin düşmesi sonrası çalışanların tehlike bölgesine girmesine ve kimyasal buhar maruziyetine katkıda bulunmuştur.</w:t>
      </w:r>
    </w:p>
    <w:p>
      <w:pPr>
        <w:spacing w:before="80" w:after="160"/>
      </w:pPr>
      <w:r>
        <w:rPr>
          <w:b/>
          <w:i w:val="0"/>
          <w:color w:val="444444"/>
          <w:sz w:val="18"/>
        </w:rPr>
        <w:t>FLT No.7'nin geri vites alarmının 72 dB(A) seviyesinde çalışması - site standardı 83 dB(A) minimum seviyesinin altında ve 88-94 dB(A) depo arka plan gürültüsünde duyulamaz durumda olması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FLT No.7'nin geri vites alarmı neden 72 dB(A) seviyesinde çalışıyordu — site standardı olan 83 dB(A) minimum seviyesinin altında?</w:t>
              <w:br/>
              <w:t>YANIT: Geri vites alarmının hoparlörü kısmen korozyona uğramıştı ve ses çıkışı zamanla düşmüştü. Mühendislik muayenesinde hoparlör üzerinde korozyon izleri tespit edilmiştir. Ancak bu ses seviyesi düşüşü hiçbir periyodik kontrol veya kullanım öncesi muayenede tespit edilememişti. Alarm fiziksel olarak çalışıyor ve bip sesi çıkarıyordu, bu nedenle fonksiyonel olarak 'tamam' kabul edilmişti.</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İş/Görev</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Alarm hoparlöründeki korozyon ve ses seviyesi düşüşü neden tespit edilemedi?</w:t>
              <w:br/>
              <w:t>YANIT: Geri vites alarmının ses seviyesi, kullanım öncesi kontrol listesinde ölçüm cihazıyla doğrulanması gereken bir kalem olarak yer almıyordu. Operatörler sadece alarmın çalışıp çalışmadığını (bip sesi duyulup duyulmadığını) kontrol ediyorlardı. Son ses seviyesi testi 11 ay önce yapılmıştı ve periyodik muayenelerde alarm çıkışının desibel cinsinden ölçümü yapılmıyordu. Kullanım öncesi kontrol listesi subjektif 'duyuluyor mu' kontrolüne dayanıyordu, objektif desibel ölçümü içermiyordu.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Periyodik muayenelerde ve kullanım öncesi kontrollerde geri vites alarm ses seviyesinin desibel cinsinden ölçümü neden yapılmıyordu?</w:t>
              <w:br/>
              <w:t>YANIT: Yıllık LOLER muayenesinde alarm 'çalışıyor mu' kontrolü yapılıyordu ancak ses çıkışının gerçek depo arka plan gürültüsüne karşı yeterliliği ölçülmüyordu. Depo Müdürü Selin Yıldız'ın ifadesine göre 'bip sesi çıkarıyordu, bu yüzden tamam sandım — gürültü seviyesi gereksinimine karşı test etmiyorduk.' Muayene prosedürü alarmın fonksiyonel çalışmasını kontrol ediyordu ancak ses çıkışının fiili çalışma ortamındaki etkinliğini değerlendirmiyordu. 83 dB(A) standardı belirlenmiş ancak bu standardın gerçek ortam gürültüsüne karşı yeterliliği doğrulanmamıştır.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Alarm ses seviyesi testinin depo arka plan gürültüsüne karşı yeterliliğinin doğrulanması neden muayene ve test prosedürlerine dahil edilmemişti?</w:t>
              <w:br/>
              <w:t>YANIT: FLT güvenlik alarmlarının muayene, test ve kalibrasyon programı, alarmın sadece fonksiyonel olarak çalışıp çalışmadığını kontrol ediyordu. Ses çıkışının fiili çalışma ortamındaki 88-94 dB(A) arka plan gürültüsüne karşı etkinliğini ölçen bir test kriteri veya kalibrasyon standardı tanımlanmamıştı. 83 dB(A) minimum seviyesi gerçek gürültü araştırması referansı olmadan belirlenmiş, depo ortamının fiili gürültü seviyesi (88-94 dB(A)) dikkate alınmamıştır. Muayene programı alarmın teknik spesifikasyonunu kontrol ediyordu ancak operasyonel etkinliğini değerlendirmiyordu.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Muayene/test/kalibrasyon programının alarm ses çıkışını gerçek ortam koşullarına karşı değerlendiren bir kriter içermemesinin altında yatan kök neden nedir?</w:t>
              <w:br/>
              <w:t>YANIT: Kuruluşta güvenlik ekipmanlarının muayene, test ve kalibrasyon programları oluşturulurken fiili çalışma ortamı koşulları (gürültü, aydınlatma, hava koşulları vb.) sistematik olarak dikkate alınmamaktadır. Alarm ses seviyesi standardı (83 dB(A)) teorik olarak belirlenmiş ancak depo ortamının gerçek gürültü araştırması sonuçlarıyla (88-94 dB(A)) ilişkilendirilmemiştir. Muayene ve test prosedürleri ekipmanın teknik spesifikasyona uygunluğunu kontrol etmekte ancak operasyonel etkinliğini ve fiili kullanım koşullarında işlevselliğini doğrulamamaktadır. Bu durum muayene/test/kalibrasyon programlarının yetersiz kalmasına ve ekipman performans düşüşlerinin tespit edilememesine yol açmaktadır.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Güvenlik Ekipmanları Muayene/Test/Kalibrasyon Programının Fiili Çalışma Ortamı Koşullarını Dikkate Almaması</w:t>
            </w:r>
          </w:p>
        </w:tc>
      </w:tr>
      <w:tr>
        <w:tc>
          <w:tcPr>
            <w:tcW w:type="dxa" w:w="9360"/>
            <w:shd w:val="clear" w:color="auto" w:fill="F5F5F5"/>
            <w:tcMar>
              <w:top w:w="100" w:type="dxa"/>
              <w:bottom w:w="100" w:type="dxa"/>
              <w:left w:w="140" w:type="dxa"/>
              <w:right w:w="140" w:type="dxa"/>
            </w:tcMar>
          </w:tcPr>
          <w:p>
            <w:r>
              <w:rPr>
                <w:color w:val="444444"/>
                <w:sz w:val="20"/>
              </w:rPr>
              <w:t>[D6.3 / Organizasyonel]</w:t>
              <w:br/>
              <w:br/>
              <w:t>FLT geri vites alarmlarının ses seviyesi testi, yalnızca alarmın fonksiyonel olarak çalışıp çalışmadığını kontrol eden bir yöntemle 11 aylık aralıklarla yapılıyordu. Alarm çıkışının depo ortamındaki gerçek arka plan gürültü seviyesine (88-94 dB(A)) karşı yeterliliğini ölçen desibel bazlı bir kalibrasyon kriteri veya periyodik test programı bulunmuyordu. Yıllık LOLER muayenesinde alarm 'çalışıyor mu' kontrolü yapılıyor ancak ses çıkışının gerçek depo arka plan gürültüsüne karşı yeterliliği ölçülmüyordu. Depo Müdürü'nün ifadesine göre 'bip sesi çıkarıyordu, bu yüzden tamam sandık — gürültü seviyesi gereksinimine karşı test etmiyorduk.' 83 dB(A) minimum seviyesi standardı gerçek gürültü araştırması referansı olmadan belirlenmiş, depo ortamının fiili gürültü seviyesi dikkate alınmamıştır. Kullanım öncesi kontrol listesi subjektif 'duyuluyor mu' kontrolüne dayanıyor, objektif desibel ölçümü içermiyordu. Bu nedenle hoparlördeki korozyon kaynaklı ses düşüşü (72 dB(A)) 11 ay boyunca tespit edilemedi ve alarm fiilen duyulamaz hale geldi. Muayene/test/kalibrasyon programı ekipmanın teknik spesifikasyona uygunluğunu kontrol etmekte ancak operasyonel etkinliğini ve fiili kullanım koşullarında işlevselliğini doğrulamamaktadır.</w:t>
            </w:r>
          </w:p>
        </w:tc>
      </w:tr>
    </w:tbl>
    <w:p/>
    <w:p>
      <w:pPr>
        <w:spacing w:before="200" w:after="80"/>
      </w:pPr>
      <w:r>
        <w:rPr>
          <w:b/>
          <w:color w:val="2E6DA4"/>
          <w:sz w:val="22"/>
        </w:rPr>
        <w:t>5.4 Organizasyonel Faktörler</w:t>
      </w:r>
    </w:p>
    <w:p>
      <w:pPr>
        <w:pStyle w:val="ListBullet"/>
        <w:spacing w:before="40" w:after="40"/>
      </w:pPr>
      <w:r>
        <w:rPr>
          <w:color w:val="444444"/>
          <w:sz w:val="20"/>
        </w:rPr>
        <w:t>Geri vites alarmı ses seviyesi testinin periyodik muayene programına desibel ölçümü olarak dahil edilmemesi - son test 11 ay önce yapılmış, düzenli kalibrasyon programı bulunmamaktadır</w:t>
      </w:r>
    </w:p>
    <w:p>
      <w:pPr>
        <w:pStyle w:val="ListBullet"/>
        <w:spacing w:before="40" w:after="40"/>
      </w:pPr>
      <w:r>
        <w:rPr>
          <w:color w:val="444444"/>
          <w:sz w:val="20"/>
        </w:rPr>
        <w:t>Alarm ses seviyesi standardının (83 dB(A)) gerçek depo gürültü araştırması sonuçlarına (88-94 dB(A)) göre belirlenmemiş olması - teorik standart fiili ortam koşullarını karşılamamaktadır</w:t>
      </w:r>
    </w:p>
    <w:p>
      <w:pPr>
        <w:pStyle w:val="ListBullet"/>
        <w:spacing w:before="40" w:after="40"/>
      </w:pPr>
      <w:r>
        <w:rPr>
          <w:color w:val="444444"/>
          <w:sz w:val="20"/>
        </w:rPr>
        <w:t>Kullanım öncesi kontrol listesinin subjektif 'duyuluyor mu' kontrolüne dayanması, objektif desibel ölçümü içermemesi - operatör kontrolü ekipman performans düşüşünü tespit edememektedir</w:t>
      </w:r>
    </w:p>
    <w:p>
      <w:pPr>
        <w:pStyle w:val="ListBullet"/>
        <w:spacing w:before="40" w:after="40"/>
      </w:pPr>
      <w:r>
        <w:rPr>
          <w:color w:val="444444"/>
          <w:sz w:val="20"/>
        </w:rPr>
        <w:t>Muayene ve test prosedürlerinin ekipmanın teknik spesifikasyona uygunluğunu kontrol etmesi ancak operasyonel etkinliğini ve fiili kullanım koşullarında işlevselliğini doğrulamaması - fonksiyonel çalışma ile etkin çalışma ayrımı yapılmamaktadır</w:t>
      </w:r>
    </w:p>
    <w:p>
      <w:pPr>
        <w:pStyle w:val="ListBullet"/>
        <w:spacing w:before="40" w:after="40"/>
      </w:pPr>
      <w:r>
        <w:rPr>
          <w:color w:val="444444"/>
          <w:sz w:val="20"/>
        </w:rPr>
        <w:t>Güvenlik ekipmanları muayene/test/kalibrasyon programlarının oluşturulmasında fiili çalışma ortamı koşullarının (gürültü, aydınlatma, hava koşulları) sistematik olarak dikkate alınmaması - ekipman performansı izole koşullarda test edilmektedir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VARİL TUTMA KLİPSLERİNİN TAKILI OLMAMASI VE RİSK KONTROLLERİ TAKİP EKSİKLİĞİ</w:t>
            </w:r>
          </w:p>
        </w:tc>
      </w:tr>
    </w:tbl>
    <w:p/>
    <w:p>
      <w:pPr>
        <w:spacing w:before="200" w:after="80"/>
      </w:pPr>
      <w:r>
        <w:rPr>
          <w:b/>
          <w:color w:val="2E6DA4"/>
          <w:sz w:val="22"/>
        </w:rPr>
        <w:t>6.1 Başlangıç Durumu ve Doğrudan Neden</w:t>
      </w:r>
    </w:p>
    <w:p>
      <w:pPr>
        <w:spacing w:before="80" w:after="120"/>
      </w:pPr>
      <w:r>
        <w:rPr>
          <w:b w:val="0"/>
          <w:i w:val="0"/>
          <w:color w:val="444444"/>
          <w:sz w:val="18"/>
        </w:rPr>
        <w:t>Sıra D-7 palet raflamasının ikinci seviyesine (1,2 m yükseklik) yerleştirilen klorpirivos varilleri için varil tutma klipsleri fiziksel olarak tesiste mevcut olmasına rağmen bu raflama sırasına takılmamış durumdaydı. FLT No.7'nin 10:17'de raf tabanına çarpması sonucu oluşan etkiyle ikinci raftan üç adet 25 litrelik konsantre klorpirivos varili düşmüştür. Klipsler takılı olsaydı, çarpma etkisine rağmen varillerin düşmesi engellenebilir veya sınırlandırılabilirdi. İki varil zemine çarpma sonucu çatlamış ve yaklaşık 38 litre konsantre kimyasal dökülerek buharlaşmıştır. Klipslerin takılı olmaması, çarpma sonrası kimyasal dökümünün ve çalışan maruziyetinin oluşmasında doğrudan rol oynamıştır.</w:t>
      </w:r>
    </w:p>
    <w:p>
      <w:pPr>
        <w:spacing w:before="80" w:after="160"/>
      </w:pPr>
      <w:r>
        <w:rPr>
          <w:b/>
          <w:i w:val="0"/>
          <w:color w:val="444444"/>
          <w:sz w:val="18"/>
        </w:rPr>
        <w:t>Sıra D-7 palet raflamasının ikinci seviyesine yerleştirilen klorpirivos varillerine tutma klipslerinin takılmamış olması - çarpma anında varillerin düşmesini engelleyecek mekanik koruma bulunmaması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Sıra D-7 palet raflamasının ikinci seviyesindeki klorpirivos varillerine tutma klipsleri neden takılmamıştı?</w:t>
              <w:br/>
              <w:t>YANIT: Tutma klipsleri tesiste mevcut olmasına rağmen Sıra D-7 raflamasına kurulmamıştı. Raflama donanımlarının site standardına uygun şekilde eksiksiz takılıp takılmadığına dair düzenli bir denetim yapılmıyordu. Klipsler depo içinde fiziksel olarak bulunuyordu ancak hangi raflama sıralarına takılı olduğu, hangilerinde eksik olduğu sistematik olarak kontrol edilmiyordu. Sıra D-7'nin klipsiz olduğu olaydan sonra tespit edilmiştir.</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İş/Görev</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Raflama donanımlarının (varil tutma klipsleri gibi) site standardına göre düzenli denetimi neden yapılmıyordu?</w:t>
              <w:br/>
              <w:t>YANIT: Pestisit depolama raflarındaki güvenlik donanımlarının (klips, bariyer vb.) periyodik olarak kontrol edilmesini öngören bir muayene veya denetim programı tanımlanmamıştı. Mevcut klipslerin fiilen takılı olup olmadığı hiçbir zaman sistematik olarak doğrulanmamıştı. Raflama kurulumu sırasında klipslerin takılması bekleniyordu ancak kurulum sonrası doğrulama veya periyodik kontrol mekanizması bulunmuyordu. Güvenlik donanımlarının varlığı ve işlevselliği düzenli denetim kapsamında değildi.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Pestisit raflarındaki güvenlik donanımlarının periyodik denetim programına dahil edilmemesinin nedeni neydi?</w:t>
              <w:br/>
              <w:t>YANIT: Tehlikeli kimyasal depolama rafları için yapılan risk değerlendirmesi, forklift çarpması sonucu varillerin düşme senaryosunu ve bu senaryoya karşı varil tutma klipslerinin kritik bir kontrol olduğunu yeterince ele almamıştı. Dolayısıyla klipslerin takılı olma durumu izlenmesi gereken bir kontrol kalemi olarak belirlenmemişti. Risk değerlendirmesi statik depolama koşullarını değerlendirmiş ancak araç çarpması gibi dinamik tehlike senaryolarını ve bunlara karşı mevcut mühendislik kontrollerinin etkinliğini kapsamlı şekilde analiz etmemişti.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Risk değerlendirmesinde forklift çarpması kaynaklı varil düşme senaryosu ve klips kontrolü neden yeterince ele alınmamıştı?</w:t>
              <w:br/>
              <w:t>YANIT: Depo D'de pestisit varillerinin palet raflarında depolanmasına ilişkin risk analizi, araç çarpması gibi dinamik tehlike senaryolarını ve bunlara karşı mevcut mühendislik kontrollerinin (klips, zemin bariyeri) etkinliğini kapsamlı şekilde değerlendirmemişti. Risk kontrollerinin sahada fiilen uygulanıp uygulanmadığının takip mekanizması oluşturulmamıştı. Risk değerlendirmesi yapılmış ve klipsler bir kontrol önlemi olarak belirlenmiş ancak bu kontrolün sahada gerçekten uygulandığının doğrulanması ve sürdürülmesi için herhangi bir sistem kurulmamıştır.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Risk kontrollerinin sahada fiilen uygulanıp uygulanmadığının takip mekanizmasının kurulmamasının altında yatan kök neden nedir?</w:t>
              <w:br/>
              <w:t>YANIT: Kuruluşta risk değerlendirmesi sonucu belirlenen kontrol önlemlerinin sahada uygulanması ve sürdürülmesi için sistematik bir doğrulama ve takip mekanizması geliştirilmemiştir. Risk kontrolleri tanımlanmakta ancak bu kontrollerin fiilen uygulandığının periyodik olarak denetlenmesi, eksikliklerin tespit edilmesi ve düzeltilmesi için yapılandırılmış bir sistem bulunmamaktadır. Varil tutma klipsleri bir risk kontrol önlemi olarak tedarik edilmiş ancak hangi raflama sıralarına takılı olduğu, hangilerinde eksik olduğu hiçbir zaman sistematik olarak kontrol edilmemiştir. Bu durum risk kontrollerinin kağıt üzerinde kalmasına ve sahada fiilen işlevsiz hale gelmesine yol açmaktadır.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Risk Değerlendirmesi Sonucu Belirlenen Kontrol Önlemlerinin Sahada Uygulanması ve Sürdürülmesinin Takip Edilmemesi</w:t>
            </w:r>
          </w:p>
        </w:tc>
      </w:tr>
      <w:tr>
        <w:tc>
          <w:tcPr>
            <w:tcW w:type="dxa" w:w="9360"/>
            <w:shd w:val="clear" w:color="auto" w:fill="F5F5F5"/>
            <w:tcMar>
              <w:top w:w="100" w:type="dxa"/>
              <w:bottom w:w="100" w:type="dxa"/>
              <w:left w:w="140" w:type="dxa"/>
              <w:right w:w="140" w:type="dxa"/>
            </w:tcMar>
          </w:tcPr>
          <w:p>
            <w:r>
              <w:rPr>
                <w:color w:val="444444"/>
                <w:sz w:val="20"/>
              </w:rPr>
              <w:t>[D4.2 / Organizasyonel]</w:t>
              <w:br/>
              <w:br/>
              <w:t>Pestisit depolama rafları için mevcut olan varil tutma klipsleri bir risk kontrol önlemi olarak tedarik edilmiş olmasına rağmen, bu kontrollerin sahada fiilen uygulandığının (klipslerin takılı olduğunun) doğrulanması ve sürdürülmesi için herhangi bir periyodik denetim veya takip mekanizması kurulmamıştı. Klipsler tesiste fiziksel olarak bulunuyordu ancak Sıra D-7'ye takılmamış durumda kalmıştı ve bu durum olaydan sonra tespit edilmiştir. Raflama donanımlarının site standardına uygun şekilde eksiksiz takılıp takılmadığına dair düzenli bir denetim yapılmıyordu. Pestisit depolama raflarındaki güvenlik donanımlarının (klips, bariyer vb.) periyodik olarak kontrol edilmesini öngören bir muayene veya denetim programı tanımlanmamıştı. Risk değerlendirmesinde forklift çarpması sonucu varillerin düşme senaryosu ve bu senaryoya karşı varil tutma klipslerinin kritik bir kontrol olduğu yeterince ele alınmamış, dolayısıyla klipslerin takılı olma durumu izlenmesi gereken bir kontrol kalemi olarak belirlenmemişti. Sorun, risk kontrolünün hiç tanımlanmamış olması değil (klipsler tedarik edilmişti), tanımlanan kontrolün sahada gerçekten uygulandığının ve sürdürüldüğünün sistematik olarak doğrulanmamasıdır. Bu nedenle çarpma anında varillerin düşmesini engelleyecek mekanik koruma fiilen işlevsiz hale gelmiştir.</w:t>
            </w:r>
          </w:p>
        </w:tc>
      </w:tr>
    </w:tbl>
    <w:p/>
    <w:p>
      <w:pPr>
        <w:spacing w:before="200" w:after="80"/>
      </w:pPr>
      <w:r>
        <w:rPr>
          <w:b/>
          <w:color w:val="2E6DA4"/>
          <w:sz w:val="22"/>
        </w:rPr>
        <w:t>6.4 Organizasyonel Faktörler</w:t>
      </w:r>
    </w:p>
    <w:p>
      <w:pPr>
        <w:pStyle w:val="ListBullet"/>
        <w:spacing w:before="40" w:after="40"/>
      </w:pPr>
      <w:r>
        <w:rPr>
          <w:color w:val="444444"/>
          <w:sz w:val="20"/>
        </w:rPr>
        <w:t>Risk değerlendirmesi sonucu belirlenen kontrol önlemlerinin sahada uygulanması ve sürdürülmesi için sistematik doğrulama ve takip mekanizmasının geliştirilmemiş olması</w:t>
      </w:r>
    </w:p>
    <w:p>
      <w:pPr>
        <w:pStyle w:val="ListBullet"/>
        <w:spacing w:before="40" w:after="40"/>
      </w:pPr>
      <w:r>
        <w:rPr>
          <w:color w:val="444444"/>
          <w:sz w:val="20"/>
        </w:rPr>
        <w:t>Raflama güvenlik donanımlarının (klips, bariyer) periyodik olarak kontrol edilmesini öngören muayene veya denetim programının tanımlanmamış olması</w:t>
      </w:r>
    </w:p>
    <w:p>
      <w:pPr>
        <w:pStyle w:val="ListBullet"/>
        <w:spacing w:before="40" w:after="40"/>
      </w:pPr>
      <w:r>
        <w:rPr>
          <w:color w:val="444444"/>
          <w:sz w:val="20"/>
        </w:rPr>
        <w:t>Risk değerlendirmesinde araç çarpması gibi dinamik tehlike senaryolarının ve bunlara karşı mevcut mühendislik kontrollerinin etkinliğinin kapsamlı şekilde analiz edilmemiş olması</w:t>
      </w:r>
    </w:p>
    <w:p>
      <w:pPr>
        <w:pStyle w:val="ListBullet"/>
        <w:spacing w:before="40" w:after="40"/>
      </w:pPr>
      <w:r>
        <w:rPr>
          <w:color w:val="444444"/>
          <w:sz w:val="20"/>
        </w:rPr>
        <w:t>Klipslerin takılı olma durumunun izlenmesi gereken kritik bir kontrol kalemi olarak belirlenmemiş olması - risk kontrolleri kağıt üzerinde kalmış, sahada fiilen işlevsiz hale gelmiştir</w:t>
      </w:r>
    </w:p>
    <w:p>
      <w:pPr>
        <w:pStyle w:val="ListBullet"/>
        <w:spacing w:before="40" w:after="40"/>
      </w:pPr>
      <w:r>
        <w:rPr>
          <w:color w:val="444444"/>
          <w:sz w:val="20"/>
        </w:rPr>
        <w:t>Raflama kurulumu sonrası doğrulama veya periyodik kontrol mekanizmasının bulunmaması - güvenlik donanımlarının varlığı ve işlevselliği düzenli denetim kapsamında değildir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Arıza Defteri Yönetim Sistemi Yetersizliği</w:t>
            </w:r>
          </w:p>
        </w:tc>
        <w:tc>
          <w:tcPr>
            <w:tcW w:type="dxa" w:w="3120"/>
            <w:shd w:val="clear" w:color="auto" w:fill="F5F5F5"/>
            <w:tcMar>
              <w:top w:w="80" w:type="dxa"/>
              <w:bottom w:w="80" w:type="dxa"/>
              <w:left w:w="120" w:type="dxa"/>
              <w:right w:w="120" w:type="dxa"/>
            </w:tcMar>
          </w:tcPr>
          <w:p>
            <w:r>
              <w:rPr>
                <w:b w:val="0"/>
                <w:color w:val="444444"/>
                <w:sz w:val="20"/>
              </w:rPr>
              <w:t>Hangi şiddetteki arıza defteri kaydının hangi seviyede aksiyon gerektirdiğini belirleyen yazılı politika veya eylem eşiği tanımlanmamış, karar bireysel koordinatör takdirine bırakılmıştır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Kullanım Öncesi Kontrol Listesi Yetersizliği</w:t>
            </w:r>
          </w:p>
        </w:tc>
        <w:tc>
          <w:tcPr>
            <w:tcW w:type="dxa" w:w="3120"/>
            <w:shd w:val="clear" w:color="auto" w:fill="FFFFFF"/>
            <w:tcMar>
              <w:top w:w="80" w:type="dxa"/>
              <w:bottom w:w="80" w:type="dxa"/>
              <w:left w:w="120" w:type="dxa"/>
              <w:right w:w="120" w:type="dxa"/>
            </w:tcMar>
          </w:tcPr>
          <w:p>
            <w:r>
              <w:rPr>
                <w:b w:val="0"/>
                <w:color w:val="444444"/>
                <w:sz w:val="20"/>
              </w:rPr>
              <w:t>FLT kullanım öncesi kontrol listesi kalibre edilmiş fren pedalı hareketi testi ve alarm ses seviyesi desibel ölçümü içermemekte, subjektif 'çalışıyor mu' kontrolüne dayanmaktadır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Operatör Bildirim ve İletişim Eksikliği</w:t>
            </w:r>
          </w:p>
        </w:tc>
        <w:tc>
          <w:tcPr>
            <w:tcW w:type="dxa" w:w="3120"/>
            <w:shd w:val="clear" w:color="auto" w:fill="F5F5F5"/>
            <w:tcMar>
              <w:top w:w="80" w:type="dxa"/>
              <w:bottom w:w="80" w:type="dxa"/>
              <w:left w:w="120" w:type="dxa"/>
              <w:right w:w="120" w:type="dxa"/>
            </w:tcMar>
          </w:tcPr>
          <w:p>
            <w:r>
              <w:rPr>
                <w:b w:val="0"/>
                <w:color w:val="444444"/>
                <w:sz w:val="20"/>
              </w:rPr>
              <w:t>Önceki operatörlerin arıza defterine düştüğü fren kayıtları sonraki operatöre (Özkan) bildirilmemiş, vardiya geçiş iletişimi yetersiz kalmıştır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Gürültü Ortamında Acil İletişim Düzenlemesi Yokluğu</w:t>
            </w:r>
          </w:p>
        </w:tc>
        <w:tc>
          <w:tcPr>
            <w:tcW w:type="dxa" w:w="3120"/>
            <w:shd w:val="clear" w:color="auto" w:fill="FFFFFF"/>
            <w:tcMar>
              <w:top w:w="80" w:type="dxa"/>
              <w:bottom w:w="80" w:type="dxa"/>
              <w:left w:w="120" w:type="dxa"/>
              <w:right w:w="120" w:type="dxa"/>
            </w:tcMar>
          </w:tcPr>
          <w:p>
            <w:r>
              <w:rPr>
                <w:b w:val="0"/>
                <w:color w:val="444444"/>
                <w:sz w:val="20"/>
              </w:rPr>
              <w:t>88-94 dB(A) depo arka plan gürültüsünde acil durum iletişimi tamamen sese bağlı olup görsel uyarı sistemi (yanıp sönen işaret lambası, strobe)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Değerlendirmesinde Dinamik Tehlike Senaryoları Eksikliği</w:t>
            </w:r>
          </w:p>
        </w:tc>
        <w:tc>
          <w:tcPr>
            <w:tcW w:type="dxa" w:w="3120"/>
            <w:shd w:val="clear" w:color="auto" w:fill="F5F5F5"/>
            <w:tcMar>
              <w:top w:w="80" w:type="dxa"/>
              <w:bottom w:w="80" w:type="dxa"/>
              <w:left w:w="120" w:type="dxa"/>
              <w:right w:w="120" w:type="dxa"/>
            </w:tcMar>
          </w:tcPr>
          <w:p>
            <w:r>
              <w:rPr>
                <w:b w:val="0"/>
                <w:color w:val="444444"/>
                <w:sz w:val="20"/>
              </w:rPr>
              <w:t>Pestisit depolama rafları risk değerlendirmesi statik depolama koşullarını değerlendirmiş, araç çarpması gibi dinamik tehlike senaryolarını kapsamlı şekilde analiz etmemiştir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Güvenlik Donanımı Kurulum Doğrulama Mekanizması Yokluğu</w:t>
            </w:r>
          </w:p>
        </w:tc>
        <w:tc>
          <w:tcPr>
            <w:tcW w:type="dxa" w:w="3120"/>
            <w:shd w:val="clear" w:color="auto" w:fill="FFFFFF"/>
            <w:tcMar>
              <w:top w:w="80" w:type="dxa"/>
              <w:bottom w:w="80" w:type="dxa"/>
              <w:left w:w="120" w:type="dxa"/>
              <w:right w:w="120" w:type="dxa"/>
            </w:tcMar>
          </w:tcPr>
          <w:p>
            <w:r>
              <w:rPr>
                <w:b w:val="0"/>
                <w:color w:val="444444"/>
                <w:sz w:val="20"/>
              </w:rPr>
              <w:t>Raflama kurulumu sırasında klipslerin takılması beklenmiş ancak kurulum sonrası doğrulama veya periyodik kontrol mekanizması bulunmamıştır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Reaktif Bakım Kültürü</w:t>
            </w:r>
          </w:p>
        </w:tc>
        <w:tc>
          <w:tcPr>
            <w:tcW w:type="dxa" w:w="3120"/>
            <w:shd w:val="clear" w:color="auto" w:fill="F5F5F5"/>
            <w:tcMar>
              <w:top w:w="80" w:type="dxa"/>
              <w:bottom w:w="80" w:type="dxa"/>
              <w:left w:w="120" w:type="dxa"/>
              <w:right w:w="120" w:type="dxa"/>
            </w:tcMar>
          </w:tcPr>
          <w:p>
            <w:r>
              <w:rPr>
                <w:b w:val="0"/>
                <w:color w:val="444444"/>
                <w:sz w:val="20"/>
              </w:rPr>
              <w:t>Kuruluşta aşamalı bozulma belirtileri risk olarak algılanmamakta, bakım müdahalesi için 'kesin arıza' beklenmekte, proaktif bakım kültürü geliştirilmemiştir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Muayene Programı Ortam Koşulları Uyumsuzluğu</w:t>
            </w:r>
          </w:p>
        </w:tc>
        <w:tc>
          <w:tcPr>
            <w:tcW w:type="dxa" w:w="3120"/>
            <w:shd w:val="clear" w:color="auto" w:fill="FFFFFF"/>
            <w:tcMar>
              <w:top w:w="80" w:type="dxa"/>
              <w:bottom w:w="80" w:type="dxa"/>
              <w:left w:w="120" w:type="dxa"/>
              <w:right w:w="120" w:type="dxa"/>
            </w:tcMar>
          </w:tcPr>
          <w:p>
            <w:r>
              <w:rPr>
                <w:b w:val="0"/>
                <w:color w:val="444444"/>
                <w:sz w:val="20"/>
              </w:rPr>
              <w:t>Güvenlik ekipmanı muayene/test/kalibrasyon programları fiili çalışma ortamı koşullarını (gürültü, aydınlatma) dikkate almamakta, ekipman performansı izole koşullarda test edilmektedir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Arıza defteri politikası revize edildi - frenle ilgili herhangi bir kayıt mühendis onayına kadar aracın hizmet dışı bırakılmasını gerektiriyor (ACİL ÖNLEM TAMAMLANDI)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Ulaşım Koordinatörü / Bakım Müdürü</w:t>
            </w:r>
          </w:p>
        </w:tc>
        <w:tc>
          <w:tcPr>
            <w:tcW w:type="dxa" w:w="1560"/>
            <w:shd w:val="clear" w:color="auto" w:fill="F5F5F5"/>
            <w:tcMar>
              <w:top w:w="80" w:type="dxa"/>
              <w:bottom w:w="80" w:type="dxa"/>
              <w:left w:w="120" w:type="dxa"/>
              <w:right w:w="120" w:type="dxa"/>
            </w:tcMar>
          </w:tcPr>
          <w:p>
            <w:r>
              <w:rPr>
                <w:color w:val="444444"/>
                <w:sz w:val="18"/>
              </w:rPr>
              <w:t>Tamamlandı</w:t>
            </w:r>
          </w:p>
        </w:tc>
        <w:tc>
          <w:tcPr>
            <w:tcW w:type="dxa" w:w="1560"/>
            <w:shd w:val="clear" w:color="auto" w:fill="F5F5F5"/>
            <w:tcMar>
              <w:top w:w="80" w:type="dxa"/>
              <w:bottom w:w="80" w:type="dxa"/>
              <w:left w:w="120" w:type="dxa"/>
              <w:right w:w="120" w:type="dxa"/>
            </w:tcMar>
          </w:tcPr>
          <w:p>
            <w:r>
              <w:rPr>
                <w:color w:val="444444"/>
                <w:sz w:val="18"/>
              </w:rPr>
              <w:t>Fren arıza kaydı sonrası araç hizmet dışı bırakma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FLT'ler için kalibre edilmiş fren pedalı hareketi testi ve alarm ses seviyesi desibel ölçümü içeren güncellenmiş kullanım öncesi kontrol listesi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Depo Müdürü / İSG Uzmanı</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Güncellenmiş kontrol listesi kullanım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FLT geri vites alarmları için aylık desibel ölçümü ve kalibrasyon programı kurulması - alarm ses seviyesi minimum 95 dB(A) standardına yükseltilmesi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Mühendislik Müteahhiti / 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Aylık alarm kalibrasyon tamamlanma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pestisit raflama sıralarına varil tutma klipslerinin takılması ve haftalık raflama güvenlik donanımı denetim programı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Depo Müdürü / Operasyon Amiri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Klips takılı raflama oranı %100, haftalık denetim tamamlanma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FLT'lere görsel uyarı lambaları (amber strobe) takılması ve yüksek gürültülü koridorlara görsel acil uyarı sistemi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 / İSG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Görsel uyarı sistemi kurulum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Güvenlik kritik ekipman arıza defteri kayıtları için yapılandırılmış sınıflandırma ve eskalasyon sistemi oluşturulması - kritik sistem bildirimleri için otomatik hizmet dışı bırakma tetikleyicileri tanımlanması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İSG Yöneticisi / 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Eskalasyon sistemi uygulama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Vardiya geçiş iletişim protokolü oluşturulması - önceki vardiya arıza kayıtlarının sonraki vardiya operatörüne yazılı ve sözlü olarak bildirilmesi zorunluluğu</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Vardiya Amiri / Ulaşım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Vardiya geçiş bildirim tamamlanma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Pestisit depolama rafları için dinamik tehlike senaryolarını (araç çarpması, deprem, yangın) içeren kapsamlı risk değerlendirmesi revizyonu ve risk kontrol takip mekanizması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İSG Yöneticisi / Kimyasal Güvenlik Uzmanı</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Risk değerlendirmesi revizyon tamamlanma, kontrol takip sistemi işletme</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ekipmanları muayene/test/kalibrasyon programlarının fiili çalışma ortamı koşullarını (gürültü, aydınlatma, hava) dikkate alacak şekilde revizyonu - operasyonel etkinlik testleri eklenmesi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Mühendislik Müteahhiti / İSG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Revize muayene programı uygulama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Proaktif bakım kültürü geliştirme programı - erken uyarı işaretlerine müdahale eğitimi, aşamalı bozulma belirtileri farkındalığı, sıfır tolerans politikası iletişimi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 / İSG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Eğitim tamamlama oranı %100, bakım kültürü anket skoru artışı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Risk kontrol önlemlerinin sahada uygulanması ve sürdürülmesi için sistematik doğrulama ve takip mekanizması kurulması - periyodik denetim programı ve eksiklik düzeltme sistemi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İSG Yöneticisi / Operasyon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Risk kontrol denetim tamamlanma oranı %100, eksiklik düzeltme süresi</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Depo gürültü seviyesi araştırması güncellenmesi ve gürültü azaltma önlemleri değerlendirilmesi - LPG motor izolasyonu, havalandırma fanı gürültü kontrolü</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Çevre Sağlığı Görevlisi / Mühendislik</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Gürültü seviyesi azaltma hedefi 85 dB(A) altı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Güvenlik kritik ekipman (fren, direksiyon, alarm vb.) arıza bildirimleri için sıfır tolerans politikası uygulanmalı - herhangi bir arıza kaydı ekipmanın derhal hizmet dışı bırakılmasını ve mühendis onayını gerektirmelidir. 'Yumuşak', 'hafif', 'bazen' gibi ifadeler de dahil tüm arıza kayıtları ciddi olarak değerlendirilmelidir</w:t>
              <w:br/>
              <w:t>- Kullanım öncesi kontrol listeleri subjektif 'çalışıyor mu' kontrollerinden objektif ölçüm ve test adımlarına dönüştürülmelidir - fren pedalı hareketi kalibre edilmiş test, alarm ses seviyesi desibel ölçümü, aydınlatma lüks ölçümü gibi nicel kontroller eklenmelidir</w:t>
              <w:br/>
              <w:t>- Güvenlik ekipmanları muayene/test/kalibrasyon programları fiili çalışma ortamı koşullarını dikkate almalıdır - alarm ses seviyesi depo gürültü seviyesine göre, aydınlatma ortam koşullarına göre, fren performansı yük ve hız koşullarına göre test edilmelidir</w:t>
              <w:br/>
              <w:t>- Risk değerlendirmesi sonucu belirlenen kontrol önlemlerinin sahada fiilen uygulandığı periyodik olarak doğrulanmalı ve eksiklikler sistematik olarak düzeltilmelidir - risk kontrolleri kağıt üzerinde kalmamalı, sahada işlevselliği takip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Kuruluş genelinde reaktif bakım kültüründen proaktif bakım kültürüne geçiş sağlanmalıdır - erken uyarı işaretlerine müdahale, aşamalı bozulma belirtilerinin risk olarak algılanması, 'kesin arıza' bekleme yerine önleyici müdahale kültürü geliştirilmelidir</w:t>
              <w:br/>
              <w:t>- Arıza defteri sistemi sadece kayıt tutma aracı olmaktan çıkarılıp aksiyon tetikleme ve takip mekanizması haline getirilmelidir - yapılandırılmış sınıflandırma, otomatik eskalasyon, sorumluluk atama ve kapanış doğrulama sistemi kurulmalıdır</w:t>
              <w:br/>
              <w:t>- Güvenlik ekipmanlarının operasyonel etkinliği düzenli olarak izlenmeli ve fiili kullanım koşullarında performansı değerlendirilmelidir - fonksiyonel çalışma ile etkin çalışma ayrımı yapılmalı, ekipman performans düşüşleri erken tespit edilmelidir</w:t>
              <w:br/>
              <w:t>- Risk kontrol önlemlerinin sahada uygulanması ve sürdürülmesi için sistematik doğrulama ve takip mekanizması kurulmalıdır - belirlenen kontrollerin fiilen uygulandığı periyodik denetimlerle doğrulanmalı, eksiklikler tespit edilip düzeltilmelidir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Vardiya geçiş iletişim protokolü oluşturulmalı - önceki vardiya arıza kayıtları, güvenlik gözlemleri ve bekleyen işler sonraki vardiya operatörüne yazılı ve sözlü olarak bildirilmelidir</w:t>
              <w:br/>
              <w:t>- Yüksek gürültülü ortamlarda acil durum iletişimi sadece sese bağlı olmamalı - görsel uyarı sistemleri (yanıp sönen işaret lambaları, strobe, LED paneller) kurulmalı, acil durum iletişim protokolü geliştirilmelidir</w:t>
              <w:br/>
              <w:t>- Güvenlik kritik ekipman arıza bildirimleri tüm ilgili departmanlara (bakım, operasyon, İSG) eşzamanlı olarak iletilmeli ve aksiyon takibi şeffaf şekilde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kullanım öncesi kontrol listesi eğitimi verilmeli - objektif ölçüm ve test yöntemleri, arıza belirtilerini tanıma, arıza defteri kayıt standartları öğretilmelidir</w:t>
              <w:br/>
              <w:t>- Ulaşım koordinatörleri ve vardiya amirleri için arıza defteri yönetimi ve eskalasyon protokolü eğitimi düzenlenmeli - hangi kayıtların hangi seviyede aksiyon gerektirdiği, kritik sistem arızalarında sıfır tolerans politikası anlatılmalıdır</w:t>
              <w:br/>
              <w:t>- Bakım personeline proaktif bakım kültürü ve erken uyarı işaretlerine müdahale eğitimi verilmeli - aşamalı bozulma belirtilerini tanıma, önleyici müdahale stratejileri öğretilmelidir</w:t>
              <w:br/>
              <w:t>- Tüm depo çalışanlarına kimyasal acil durum müdahale ve tahliye eğitimi verilmeli - organofosfat maruziyet belirtileri, ilk yardım, acil durum iletişim yöntemleri öğretilmelidir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24 Şubat 2026 tarihinde Hargreaves Tarımsal Malzemeler Ltd Depo D tesisinde meydana gelen forklift-pestisit rafı çarpışması ve kimyasal döküm olayı, bir çalışanın ciddi yaralanması ve beş çalışanın daha farklı seviyelerde kimyasal maruziyeti ile sonuçlanmıştır. HSG245 metodolojisi kullanılarak yapılan kök neden analizi, olayın yüzeysel olarak ekipman arızası veya operatör hatası olarak değil, üç temel organizasyonel kök nedenin bir araya gelmesi sonucu oluştuğunu ortaya koymuştur: (1) Ertelenmiş bakımın normal kabul edilmesi ve güvenlik kritik sistemlerde proaktif bakım kültürü eksikliği, (2) Güvenlik ekipmanları muayene/test/kalibrasyon programının fiili çalışma ortamı koşullarını dikkate almaması, (3) Risk değerlendirmesi sonucu belirlenen kontrol önlemlerinin sahada uygulanması ve sürdürülmesinin takip edilmemesi.</w:t>
        <w:br/>
        <w:br/>
        <w:t>FLT No.7'nin fren sistemindeki aşamalı bozulma belirtileri iki ayrı operatör tarafından 20 ve 21 Şubat tarihlerinde arıza defterine kaydedilmesine rağmen, yazılı eskalasyon eşiği bulunmaması nedeniyle bakım müdahalesi ertelenmiş ve araç 4 gün boyunca serviste kalmaya devam etmiştir. Geri vites alarmının ses seviyesi 11 ay boyunca test edilmemiş, hoparlör korozyonu nedeniyle 72 dB(A)'ya düşmüş ve 88-94 dB(A) depo gürültüsünde duyulamaz hale gelmiştir. Varil tutma klipsleri bir risk kontrol önlemi olarak tedarik edilmiş ancak Sıra D-7'ye takılmamış durumda kalmış ve bu durum olaydan sonra tespit edilmiştir. Bu üç organizasyonel eksiklik bir araya geldiğinde, FLT No.7'nin fren arızası sonucu rafa çarpması, varillerin düşmesi, kimyasal dökümü ve çalışan maruziyeti kaçınılmaz hale gelmiştir.</w:t>
        <w:br/>
        <w:br/>
        <w:t>Olay sonrası alınan acil önlemler (FLT No.7 ve iki araç daha hizmet dışı bırakılması, arıza defteri politikası revizyonu, alarm ses seviyesi yükseltilmesi, klipslerin tüm raflara takılması) olayın tekrarını önlemek için kritik adımlardır. Ancak bu acil önlemler kök nedenleri tam olarak ele almamaktadır. Kuruluşun uzun vadede ertelenmiş bakım kültüründen proaktif bakım kültürüne geçiş yapması, muayene/test/kalibrasyon programlarını fiili çalışma ortamı koşullarını dikkate alacak şekilde revize etmesi ve risk kontrol önlemlerinin sahada uygulanması için sistematik takip mekanizması kurması gerekmektedir. Bu yapısal değişiklikler olmadan benzer olayların farklı ekipman ve koşullarda tekrarlanma riski devam edecektir.</w:t>
      </w:r>
    </w:p>
    <w:p>
      <w:pPr>
        <w:spacing w:before="200" w:after="80"/>
      </w:pPr>
      <w:r>
        <w:rPr>
          <w:b/>
          <w:color w:val="2E6DA4"/>
          <w:sz w:val="22"/>
        </w:rPr>
        <w:t>10.2 Kısa Vadeli Önlemler (1-2 Ay)</w:t>
      </w:r>
    </w:p>
    <w:p>
      <w:pPr>
        <w:pStyle w:val="ListBullet"/>
        <w:spacing w:before="40" w:after="40"/>
      </w:pPr>
      <w:r>
        <w:rPr>
          <w:color w:val="444444"/>
          <w:sz w:val="20"/>
        </w:rPr>
        <w:t>Tüm FLT'ler için kalibre edilmiş fren pedalı hareketi testi ve alarm ses seviyesi desibel ölçümü içeren güncellenmiş kullanım öncesi kontrol listesinin 1 hafta içinde uygulanması ve tüm operatörlerin eğitilmesi</w:t>
      </w:r>
    </w:p>
    <w:p>
      <w:pPr>
        <w:pStyle w:val="ListBullet"/>
        <w:spacing w:before="40" w:after="40"/>
      </w:pPr>
      <w:r>
        <w:rPr>
          <w:color w:val="444444"/>
          <w:sz w:val="20"/>
        </w:rPr>
        <w:t>Tüm FLT geri vites alarmları için aylık desibel ölçümü ve kalibrasyon programının 2 hafta içinde kurulması - alarm ses seviyesi minimum 95 dB(A) standardına yükseltilmesi ve hoparlör korozyonu kontrolü eklenmesi</w:t>
      </w:r>
    </w:p>
    <w:p>
      <w:pPr>
        <w:pStyle w:val="ListBullet"/>
        <w:spacing w:before="40" w:after="40"/>
      </w:pPr>
      <w:r>
        <w:rPr>
          <w:color w:val="444444"/>
          <w:sz w:val="20"/>
        </w:rPr>
        <w:t>Tüm pestisit raflama sıralarına varil tutma klipslerinin 2 hafta içinde takılması ve haftalık raflama güvenlik donanımı denetim programının başlatılması - klips takılı raflama oranı %100 hedefi</w:t>
      </w:r>
    </w:p>
    <w:p>
      <w:pPr>
        <w:pStyle w:val="ListBullet"/>
        <w:spacing w:before="40" w:after="40"/>
      </w:pPr>
      <w:r>
        <w:rPr>
          <w:color w:val="444444"/>
          <w:sz w:val="20"/>
        </w:rPr>
        <w:t>Vardiya geçiş iletişim protokolünün 2 hafta içinde oluşturulması ve uygulanması - önceki vardiya arıza kayıtlarının sonraki vardiya operatörüne yazılı ve sözlü olarak bildirilmesi zorunluluğu</w:t>
      </w:r>
    </w:p>
    <w:p/>
    <w:p>
      <w:pPr>
        <w:spacing w:before="200" w:after="80"/>
      </w:pPr>
      <w:r>
        <w:rPr>
          <w:b/>
          <w:color w:val="2E6DA4"/>
          <w:sz w:val="22"/>
        </w:rPr>
        <w:t>10.3 Uzun Vadeli İyileştirmeler (3-12 Ay)</w:t>
      </w:r>
    </w:p>
    <w:p>
      <w:pPr>
        <w:pStyle w:val="ListBullet"/>
        <w:spacing w:before="40" w:after="40"/>
      </w:pPr>
      <w:r>
        <w:rPr>
          <w:color w:val="444444"/>
          <w:sz w:val="20"/>
        </w:rPr>
        <w:t>Güvenlik kritik ekipman arıza defteri kayıtları için yapılandırılmış sınıflandırma ve eskalasyon sisteminin 1 ay içinde oluşturulması - kritik sistem bildirimleri için otomatik hizmet dışı bırakma tetikleyicileri, sorumluluk atama ve kapanış doğrulama mekanizması kurulması</w:t>
      </w:r>
    </w:p>
    <w:p>
      <w:pPr>
        <w:pStyle w:val="ListBullet"/>
        <w:spacing w:before="40" w:after="40"/>
      </w:pPr>
      <w:r>
        <w:rPr>
          <w:color w:val="444444"/>
          <w:sz w:val="20"/>
        </w:rPr>
        <w:t>Pestisit depolama rafları için dinamik tehlike senaryolarını (araç çarpması, deprem, yangın) içeren kapsamlı risk değerlendirmesi revizyonunun 2 ay içinde tamamlanması ve risk kontrol takip mekanizmasının kurulması - belirlenen kontrollerin sahada fiilen uygulandığının periyodik denetimlerle doğrulanması</w:t>
      </w:r>
    </w:p>
    <w:p>
      <w:pPr>
        <w:pStyle w:val="ListBullet"/>
        <w:spacing w:before="40" w:after="40"/>
      </w:pPr>
      <w:r>
        <w:rPr>
          <w:color w:val="444444"/>
          <w:sz w:val="20"/>
        </w:rPr>
        <w:t>Güvenlik ekipmanları muayene/test/kalibrasyon programlarının fiili çalışma ortamı koşullarını (gürültü, aydınlatma, hava) dikkate alacak şekilde 2 ay içinde revizyonu - operasyonel etkinlik testleri eklenmesi, fonksiyonel çalışma ile etkin çalışma ayrımının yapılması</w:t>
      </w:r>
    </w:p>
    <w:p>
      <w:pPr>
        <w:pStyle w:val="ListBullet"/>
        <w:spacing w:before="40" w:after="40"/>
      </w:pPr>
      <w:r>
        <w:rPr>
          <w:color w:val="444444"/>
          <w:sz w:val="20"/>
        </w:rPr>
        <w:t>Proaktif bakım kültürü geliştirme programının 3 ay içinde başlatılması - erken uyarı işaretlerine müdahale eğitimi, aşamalı bozulma belirtileri farkındalığı, sıfır tolerans politikası iletişimi, reaktif bakımdan proaktif bakıma geçiş stratejisi</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Fren Arıza Kaydı Müdahale Süresi</w:t>
            </w:r>
          </w:p>
        </w:tc>
        <w:tc>
          <w:tcPr>
            <w:tcW w:type="dxa" w:w="3120"/>
            <w:shd w:val="clear" w:color="auto" w:fill="F5F5F5"/>
            <w:tcMar>
              <w:top w:w="80" w:type="dxa"/>
              <w:bottom w:w="80" w:type="dxa"/>
              <w:left w:w="120" w:type="dxa"/>
              <w:right w:w="120" w:type="dxa"/>
            </w:tcMar>
          </w:tcPr>
          <w:p>
            <w:r>
              <w:rPr>
                <w:b w:val="0"/>
                <w:color w:val="C0392B"/>
                <w:sz w:val="20"/>
              </w:rPr>
              <w:t>4 gün (hiçbir işlem yapılmadı)</w:t>
            </w:r>
          </w:p>
        </w:tc>
        <w:tc>
          <w:tcPr>
            <w:tcW w:type="dxa" w:w="3120"/>
            <w:shd w:val="clear" w:color="auto" w:fill="27AE60"/>
            <w:tcMar>
              <w:top w:w="80" w:type="dxa"/>
              <w:bottom w:w="80" w:type="dxa"/>
              <w:left w:w="120" w:type="dxa"/>
              <w:right w:w="120" w:type="dxa"/>
            </w:tcMar>
          </w:tcPr>
          <w:p>
            <w:r>
              <w:rPr>
                <w:b w:val="0"/>
                <w:color w:val="FFFFFF"/>
                <w:sz w:val="20"/>
              </w:rPr>
              <w:t>Anında (araç hizmet dışı bırakılır)</w:t>
            </w:r>
          </w:p>
        </w:tc>
      </w:tr>
      <w:tr>
        <w:tc>
          <w:tcPr>
            <w:tcW w:type="dxa" w:w="3120"/>
            <w:shd w:val="clear" w:color="auto" w:fill="D6E4F0"/>
            <w:tcMar>
              <w:top w:w="80" w:type="dxa"/>
              <w:bottom w:w="80" w:type="dxa"/>
              <w:left w:w="120" w:type="dxa"/>
              <w:right w:w="120" w:type="dxa"/>
            </w:tcMar>
          </w:tcPr>
          <w:p>
            <w:r>
              <w:rPr>
                <w:b/>
                <w:color w:val="1B3A5C"/>
                <w:sz w:val="20"/>
              </w:rPr>
              <w:t>Alarm Ses Seviyesi Test Periyodu</w:t>
            </w:r>
          </w:p>
        </w:tc>
        <w:tc>
          <w:tcPr>
            <w:tcW w:type="dxa" w:w="3120"/>
            <w:shd w:val="clear" w:color="auto" w:fill="F5F5F5"/>
            <w:tcMar>
              <w:top w:w="80" w:type="dxa"/>
              <w:bottom w:w="80" w:type="dxa"/>
              <w:left w:w="120" w:type="dxa"/>
              <w:right w:w="120" w:type="dxa"/>
            </w:tcMar>
          </w:tcPr>
          <w:p>
            <w:r>
              <w:rPr>
                <w:b w:val="0"/>
                <w:color w:val="C0392B"/>
                <w:sz w:val="20"/>
              </w:rPr>
              <w:t>11 ay (son test)</w:t>
            </w:r>
          </w:p>
        </w:tc>
        <w:tc>
          <w:tcPr>
            <w:tcW w:type="dxa" w:w="3120"/>
            <w:shd w:val="clear" w:color="auto" w:fill="27AE60"/>
            <w:tcMar>
              <w:top w:w="80" w:type="dxa"/>
              <w:bottom w:w="80" w:type="dxa"/>
              <w:left w:w="120" w:type="dxa"/>
              <w:right w:w="120" w:type="dxa"/>
            </w:tcMar>
          </w:tcPr>
          <w:p>
            <w:r>
              <w:rPr>
                <w:b w:val="0"/>
                <w:color w:val="FFFFFF"/>
                <w:sz w:val="20"/>
              </w:rPr>
              <w:t>Aylık (desibel ölçümü)</w:t>
            </w:r>
          </w:p>
        </w:tc>
      </w:tr>
      <w:tr>
        <w:tc>
          <w:tcPr>
            <w:tcW w:type="dxa" w:w="3120"/>
            <w:shd w:val="clear" w:color="auto" w:fill="D6E4F0"/>
            <w:tcMar>
              <w:top w:w="80" w:type="dxa"/>
              <w:bottom w:w="80" w:type="dxa"/>
              <w:left w:w="120" w:type="dxa"/>
              <w:right w:w="120" w:type="dxa"/>
            </w:tcMar>
          </w:tcPr>
          <w:p>
            <w:r>
              <w:rPr>
                <w:b/>
                <w:color w:val="1B3A5C"/>
                <w:sz w:val="20"/>
              </w:rPr>
              <w:t>Alarm Ses Seviyesi (Depo Ortamı)</w:t>
            </w:r>
          </w:p>
        </w:tc>
        <w:tc>
          <w:tcPr>
            <w:tcW w:type="dxa" w:w="3120"/>
            <w:shd w:val="clear" w:color="auto" w:fill="F5F5F5"/>
            <w:tcMar>
              <w:top w:w="80" w:type="dxa"/>
              <w:bottom w:w="80" w:type="dxa"/>
              <w:left w:w="120" w:type="dxa"/>
              <w:right w:w="120" w:type="dxa"/>
            </w:tcMar>
          </w:tcPr>
          <w:p>
            <w:r>
              <w:rPr>
                <w:b w:val="0"/>
                <w:color w:val="C0392B"/>
                <w:sz w:val="20"/>
              </w:rPr>
              <w:t>72 dB(A) (88-94 dB(A) gürültüde duyulamaz)</w:t>
            </w:r>
          </w:p>
        </w:tc>
        <w:tc>
          <w:tcPr>
            <w:tcW w:type="dxa" w:w="3120"/>
            <w:shd w:val="clear" w:color="auto" w:fill="27AE60"/>
            <w:tcMar>
              <w:top w:w="80" w:type="dxa"/>
              <w:bottom w:w="80" w:type="dxa"/>
              <w:left w:w="120" w:type="dxa"/>
              <w:right w:w="120" w:type="dxa"/>
            </w:tcMar>
          </w:tcPr>
          <w:p>
            <w:r>
              <w:rPr>
                <w:b w:val="0"/>
                <w:color w:val="FFFFFF"/>
                <w:sz w:val="20"/>
              </w:rPr>
              <w:t>95 dB(A) (ortam gürültüsünün üzerinde)</w:t>
            </w:r>
          </w:p>
        </w:tc>
      </w:tr>
      <w:tr>
        <w:tc>
          <w:tcPr>
            <w:tcW w:type="dxa" w:w="3120"/>
            <w:shd w:val="clear" w:color="auto" w:fill="D6E4F0"/>
            <w:tcMar>
              <w:top w:w="80" w:type="dxa"/>
              <w:bottom w:w="80" w:type="dxa"/>
              <w:left w:w="120" w:type="dxa"/>
              <w:right w:w="120" w:type="dxa"/>
            </w:tcMar>
          </w:tcPr>
          <w:p>
            <w:r>
              <w:rPr>
                <w:b/>
                <w:color w:val="1B3A5C"/>
                <w:sz w:val="20"/>
              </w:rPr>
              <w:t>Varil Tutma Klipsi Takılı Raflama Oranı</w:t>
            </w:r>
          </w:p>
        </w:tc>
        <w:tc>
          <w:tcPr>
            <w:tcW w:type="dxa" w:w="3120"/>
            <w:shd w:val="clear" w:color="auto" w:fill="F5F5F5"/>
            <w:tcMar>
              <w:top w:w="80" w:type="dxa"/>
              <w:bottom w:w="80" w:type="dxa"/>
              <w:left w:w="120" w:type="dxa"/>
              <w:right w:w="120" w:type="dxa"/>
            </w:tcMar>
          </w:tcPr>
          <w:p>
            <w:r>
              <w:rPr>
                <w:b w:val="0"/>
                <w:color w:val="C0392B"/>
                <w:sz w:val="20"/>
              </w:rPr>
              <w:t>%0 (Sıra D-7 takılı değil)</w:t>
            </w:r>
          </w:p>
        </w:tc>
        <w:tc>
          <w:tcPr>
            <w:tcW w:type="dxa" w:w="3120"/>
            <w:shd w:val="clear" w:color="auto" w:fill="27AE60"/>
            <w:tcMar>
              <w:top w:w="80" w:type="dxa"/>
              <w:bottom w:w="80" w:type="dxa"/>
              <w:left w:w="120" w:type="dxa"/>
              <w:right w:w="120" w:type="dxa"/>
            </w:tcMar>
          </w:tcPr>
          <w:p>
            <w:r>
              <w:rPr>
                <w:b w:val="0"/>
                <w:color w:val="FFFFFF"/>
                <w:sz w:val="20"/>
              </w:rPr>
              <w:t>%100 (tüm raflara takılı)</w:t>
            </w:r>
          </w:p>
        </w:tc>
      </w:tr>
      <w:tr>
        <w:tc>
          <w:tcPr>
            <w:tcW w:type="dxa" w:w="3120"/>
            <w:shd w:val="clear" w:color="auto" w:fill="D6E4F0"/>
            <w:tcMar>
              <w:top w:w="80" w:type="dxa"/>
              <w:bottom w:w="80" w:type="dxa"/>
              <w:left w:w="120" w:type="dxa"/>
              <w:right w:w="120" w:type="dxa"/>
            </w:tcMar>
          </w:tcPr>
          <w:p>
            <w:r>
              <w:rPr>
                <w:b/>
                <w:color w:val="1B3A5C"/>
                <w:sz w:val="20"/>
              </w:rPr>
              <w:t>Risk Kontrol Denetim Sıklığı</w:t>
            </w:r>
          </w:p>
        </w:tc>
        <w:tc>
          <w:tcPr>
            <w:tcW w:type="dxa" w:w="3120"/>
            <w:shd w:val="clear" w:color="auto" w:fill="F5F5F5"/>
            <w:tcMar>
              <w:top w:w="80" w:type="dxa"/>
              <w:bottom w:w="80" w:type="dxa"/>
              <w:left w:w="120" w:type="dxa"/>
              <w:right w:w="120" w:type="dxa"/>
            </w:tcMar>
          </w:tcPr>
          <w:p>
            <w:r>
              <w:rPr>
                <w:b w:val="0"/>
                <w:color w:val="C0392B"/>
                <w:sz w:val="20"/>
              </w:rPr>
              <w:t>Yok (sistematik denetim yapılmıyor)</w:t>
            </w:r>
          </w:p>
        </w:tc>
        <w:tc>
          <w:tcPr>
            <w:tcW w:type="dxa" w:w="3120"/>
            <w:shd w:val="clear" w:color="auto" w:fill="27AE60"/>
            <w:tcMar>
              <w:top w:w="80" w:type="dxa"/>
              <w:bottom w:w="80" w:type="dxa"/>
              <w:left w:w="120" w:type="dxa"/>
              <w:right w:w="120" w:type="dxa"/>
            </w:tcMar>
          </w:tcPr>
          <w:p>
            <w:r>
              <w:rPr>
                <w:b w:val="0"/>
                <w:color w:val="FFFFFF"/>
                <w:sz w:val="20"/>
              </w:rPr>
              <w:t>Haftalık (raflama güvenlik donanımı)</w:t>
            </w:r>
          </w:p>
        </w:tc>
      </w:tr>
      <w:tr>
        <w:tc>
          <w:tcPr>
            <w:tcW w:type="dxa" w:w="3120"/>
            <w:shd w:val="clear" w:color="auto" w:fill="D6E4F0"/>
            <w:tcMar>
              <w:top w:w="80" w:type="dxa"/>
              <w:bottom w:w="80" w:type="dxa"/>
              <w:left w:w="120" w:type="dxa"/>
              <w:right w:w="120" w:type="dxa"/>
            </w:tcMar>
          </w:tcPr>
          <w:p>
            <w:r>
              <w:rPr>
                <w:b/>
                <w:color w:val="1B3A5C"/>
                <w:sz w:val="20"/>
              </w:rPr>
              <w:t>Kullanım Öncesi Kontrol Tipi</w:t>
            </w:r>
          </w:p>
        </w:tc>
        <w:tc>
          <w:tcPr>
            <w:tcW w:type="dxa" w:w="3120"/>
            <w:shd w:val="clear" w:color="auto" w:fill="F5F5F5"/>
            <w:tcMar>
              <w:top w:w="80" w:type="dxa"/>
              <w:bottom w:w="80" w:type="dxa"/>
              <w:left w:w="120" w:type="dxa"/>
              <w:right w:w="120" w:type="dxa"/>
            </w:tcMar>
          </w:tcPr>
          <w:p>
            <w:r>
              <w:rPr>
                <w:b w:val="0"/>
                <w:color w:val="C0392B"/>
                <w:sz w:val="20"/>
              </w:rPr>
              <w:t>Subjektif ('çalışıyor mu')</w:t>
            </w:r>
          </w:p>
        </w:tc>
        <w:tc>
          <w:tcPr>
            <w:tcW w:type="dxa" w:w="3120"/>
            <w:shd w:val="clear" w:color="auto" w:fill="27AE60"/>
            <w:tcMar>
              <w:top w:w="80" w:type="dxa"/>
              <w:bottom w:w="80" w:type="dxa"/>
              <w:left w:w="120" w:type="dxa"/>
              <w:right w:w="120" w:type="dxa"/>
            </w:tcMar>
          </w:tcPr>
          <w:p>
            <w:r>
              <w:rPr>
                <w:b w:val="0"/>
                <w:color w:val="FFFFFF"/>
                <w:sz w:val="20"/>
              </w:rPr>
              <w:t>Objektif (kalibre edilmiş ölçüm)</w:t>
            </w:r>
          </w:p>
        </w:tc>
      </w:tr>
      <w:tr>
        <w:tc>
          <w:tcPr>
            <w:tcW w:type="dxa" w:w="3120"/>
            <w:shd w:val="clear" w:color="auto" w:fill="D6E4F0"/>
            <w:tcMar>
              <w:top w:w="80" w:type="dxa"/>
              <w:bottom w:w="80" w:type="dxa"/>
              <w:left w:w="120" w:type="dxa"/>
              <w:right w:w="120" w:type="dxa"/>
            </w:tcMar>
          </w:tcPr>
          <w:p>
            <w:r>
              <w:rPr>
                <w:b/>
                <w:color w:val="1B3A5C"/>
                <w:sz w:val="20"/>
              </w:rPr>
              <w:t>Bakım Kültürü</w:t>
            </w:r>
          </w:p>
        </w:tc>
        <w:tc>
          <w:tcPr>
            <w:tcW w:type="dxa" w:w="3120"/>
            <w:shd w:val="clear" w:color="auto" w:fill="F5F5F5"/>
            <w:tcMar>
              <w:top w:w="80" w:type="dxa"/>
              <w:bottom w:w="80" w:type="dxa"/>
              <w:left w:w="120" w:type="dxa"/>
              <w:right w:w="120" w:type="dxa"/>
            </w:tcMar>
          </w:tcPr>
          <w:p>
            <w:r>
              <w:rPr>
                <w:b w:val="0"/>
                <w:color w:val="C0392B"/>
                <w:sz w:val="20"/>
              </w:rPr>
              <w:t>Reaktif ('kesin arıza' bekleme)</w:t>
            </w:r>
          </w:p>
        </w:tc>
        <w:tc>
          <w:tcPr>
            <w:tcW w:type="dxa" w:w="3120"/>
            <w:shd w:val="clear" w:color="auto" w:fill="27AE60"/>
            <w:tcMar>
              <w:top w:w="80" w:type="dxa"/>
              <w:bottom w:w="80" w:type="dxa"/>
              <w:left w:w="120" w:type="dxa"/>
              <w:right w:w="120" w:type="dxa"/>
            </w:tcMar>
          </w:tcPr>
          <w:p>
            <w:r>
              <w:rPr>
                <w:b w:val="0"/>
                <w:color w:val="FFFFFF"/>
                <w:sz w:val="20"/>
              </w:rPr>
              <w:t>Proaktif (erken uyarı müdahalesi)</w:t>
            </w:r>
          </w:p>
        </w:tc>
      </w:tr>
      <w:tr>
        <w:tc>
          <w:tcPr>
            <w:tcW w:type="dxa" w:w="3120"/>
            <w:shd w:val="clear" w:color="auto" w:fill="D6E4F0"/>
            <w:tcMar>
              <w:top w:w="80" w:type="dxa"/>
              <w:bottom w:w="80" w:type="dxa"/>
              <w:left w:w="120" w:type="dxa"/>
              <w:right w:w="120" w:type="dxa"/>
            </w:tcMar>
          </w:tcPr>
          <w:p>
            <w:r>
              <w:rPr>
                <w:b/>
                <w:color w:val="1B3A5C"/>
                <w:sz w:val="20"/>
              </w:rPr>
              <w:t>Muayene Programı Referansı</w:t>
            </w:r>
          </w:p>
        </w:tc>
        <w:tc>
          <w:tcPr>
            <w:tcW w:type="dxa" w:w="3120"/>
            <w:shd w:val="clear" w:color="auto" w:fill="F5F5F5"/>
            <w:tcMar>
              <w:top w:w="80" w:type="dxa"/>
              <w:bottom w:w="80" w:type="dxa"/>
              <w:left w:w="120" w:type="dxa"/>
              <w:right w:w="120" w:type="dxa"/>
            </w:tcMar>
          </w:tcPr>
          <w:p>
            <w:r>
              <w:rPr>
                <w:b w:val="0"/>
                <w:color w:val="C0392B"/>
                <w:sz w:val="20"/>
              </w:rPr>
              <w:t>Teknik spesifikasyon (izole koşul)</w:t>
            </w:r>
          </w:p>
        </w:tc>
        <w:tc>
          <w:tcPr>
            <w:tcW w:type="dxa" w:w="3120"/>
            <w:shd w:val="clear" w:color="auto" w:fill="27AE60"/>
            <w:tcMar>
              <w:top w:w="80" w:type="dxa"/>
              <w:bottom w:w="80" w:type="dxa"/>
              <w:left w:w="120" w:type="dxa"/>
              <w:right w:w="120" w:type="dxa"/>
            </w:tcMar>
          </w:tcPr>
          <w:p>
            <w:r>
              <w:rPr>
                <w:b w:val="0"/>
                <w:color w:val="FFFFFF"/>
                <w:sz w:val="20"/>
              </w:rPr>
              <w:t>Fiili çalışma ortamı (operasyonel etkinlik)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