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02-26</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21.01.2026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MPT Test Sahası, MPT Bölgesi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Ramak Kala (Near Miss) - Kritik Potansiyel Ölümcül Olay</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MPT Test Sahasında sarmal kapının üst mekanizmasından kopan metal parça, test sahasında bulunan çalışanın 2 metre yakınına düşmüştür. Olay sırasında yaralanma meydana gelmemiş ancak potansiyel ölümcül yaralanma riski oluşmuştur.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20 Ocak 2026 tarihinde saat 09:10'da MPT Test Sahasında, sarmal kapının kapatılması işlemi sırasında kapının üst mekanizmasından anormal sesler gelmiş ve ardından metal bir parça koparak düşmüştür. Parça, test sahasında görev yapan çalışanın yaklaşık 2 metre yakınına düşmüş, herhangi bir yaralanma meydana gelmemiştir. Ancak olay, 3-4 metre yükseklikten düşen metal parçanın çalışanın baş veya omuz bölgesine isabet etmesi halinde ölümcül veya ciddi yaralanmaya yol açabilecek kritik bir ramak kala olayıdır.</w:t>
      </w:r>
    </w:p>
    <w:p>
      <w:pPr>
        <w:spacing w:before="80" w:after="120"/>
      </w:pPr>
      <w:r>
        <w:rPr>
          <w:b w:val="0"/>
          <w:i w:val="0"/>
          <w:color w:val="444444"/>
          <w:sz w:val="18"/>
        </w:rPr>
        <w:t>MPT Test Sahası, MPT Bölgesi - Sarmal kapı üst mekanizması</w:t>
      </w:r>
    </w:p>
    <w:p>
      <w:pPr>
        <w:spacing w:before="80" w:after="120"/>
      </w:pPr>
      <w:r>
        <w:rPr>
          <w:b w:val="0"/>
          <w:i w:val="0"/>
          <w:color w:val="444444"/>
          <w:sz w:val="18"/>
        </w:rPr>
        <w:t>Test sahasında görev yapan 1 çalışan (yaralanma yok), 2 tanık (vardiya arkadaşları), Bölge Sorumlusu: Hakan Sevil</w:t>
      </w:r>
    </w:p>
    <w:p>
      <w:pPr>
        <w:spacing w:before="80" w:after="120"/>
      </w:pPr>
      <w:r>
        <w:rPr>
          <w:b w:val="0"/>
          <w:i w:val="0"/>
          <w:color w:val="444444"/>
          <w:sz w:val="18"/>
        </w:rPr>
        <w:t>Olay anında çalışan güvenli mesafeye çekilmiş, sarmal kapı mekanizması derhal durdurulmuştur. Durum vardiya amirine rapor edilmiş, güvenlik ekibi ve bölge sorumlusu olay yerine gelmiştir. Sarmal kapı kullanım dışı bırakılmış, alternatif giriş/çıkış yolu devreye alınmıştır. Kopan metal parça inceleme için ayrılmış ve tüm sarmal kapılar acil periyodik kontrole alınmıştır.</w:t>
      </w:r>
    </w:p>
    <w:p/>
    <w:p>
      <w:pPr>
        <w:spacing w:before="200" w:after="80"/>
      </w:pPr>
      <w:r>
        <w:rPr>
          <w:b/>
          <w:color w:val="2E6DA4"/>
          <w:sz w:val="22"/>
        </w:rPr>
        <w:t>1.2 Temel Bulgular</w:t>
      </w:r>
    </w:p>
    <w:p>
      <w:pPr>
        <w:spacing w:before="40" w:after="40"/>
      </w:pPr>
      <w:r>
        <w:rPr>
          <w:color w:val="444444"/>
          <w:sz w:val="20"/>
        </w:rPr>
        <w:t xml:space="preserve">  Sarmal kapı üst mekanizması için kapsamlı önleyici bakım planı mevcut değildi, bakım reaktif düzeyde kalmıştı</w:t>
      </w:r>
    </w:p>
    <w:p>
      <w:pPr>
        <w:spacing w:before="40" w:after="40"/>
      </w:pPr>
      <w:r>
        <w:rPr>
          <w:color w:val="444444"/>
          <w:sz w:val="20"/>
        </w:rPr>
        <w:t xml:space="preserve">  Periyodik muayene/kontrol programı metal bağlantı elemanlarındaki aşınma ve gevşemeyi tespit edecek yeterlilikte değildi</w:t>
      </w:r>
    </w:p>
    <w:p>
      <w:pPr>
        <w:spacing w:before="40" w:after="40"/>
      </w:pPr>
      <w:r>
        <w:rPr>
          <w:color w:val="444444"/>
          <w:sz w:val="20"/>
        </w:rPr>
        <w:t xml:space="preserve">  Kritik koruma katmanları (mekanik bütünlük, arıza algılama sensörü, aşınma izleme) tanımlanmamış ve izlenmemişti</w:t>
      </w:r>
    </w:p>
    <w:p>
      <w:pPr>
        <w:spacing w:before="40" w:after="40"/>
      </w:pPr>
      <w:r>
        <w:rPr>
          <w:color w:val="444444"/>
          <w:sz w:val="20"/>
        </w:rPr>
        <w:t xml:space="preserve">  Anormal ses duyulmasına rağmen işlem durdurulmamış, 'sesli uyarı = tehlike' farkındalığı oluşturulmamıştı</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Sarmal kapı kullanım dışı bırakılması ve alternatif giriş/çıkış yolu devreye alınması</w:t>
            </w:r>
          </w:p>
        </w:tc>
        <w:tc>
          <w:tcPr>
            <w:tcW w:type="dxa" w:w="3120"/>
            <w:shd w:val="clear" w:color="auto" w:fill="F5F5F5"/>
            <w:tcMar>
              <w:top w:w="80" w:type="dxa"/>
              <w:bottom w:w="80" w:type="dxa"/>
              <w:left w:w="120" w:type="dxa"/>
              <w:right w:w="120" w:type="dxa"/>
            </w:tcMar>
          </w:tcPr>
          <w:p>
            <w:r>
              <w:rPr>
                <w:sz w:val="20"/>
              </w:rPr>
              <w:t>Bölge Sorumlusu</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Kopan metal parçanın inceleme için ayrılması ve metalurjik analiz başlatılması</w:t>
            </w:r>
          </w:p>
        </w:tc>
        <w:tc>
          <w:tcPr>
            <w:tcW w:type="dxa" w:w="3120"/>
            <w:shd w:val="clear" w:color="auto" w:fill="FFFFFF"/>
            <w:tcMar>
              <w:top w:w="80" w:type="dxa"/>
              <w:bottom w:w="80" w:type="dxa"/>
              <w:left w:w="120" w:type="dxa"/>
              <w:right w:w="120" w:type="dxa"/>
            </w:tcMar>
          </w:tcPr>
          <w:p>
            <w:r>
              <w:rPr>
                <w:sz w:val="20"/>
              </w:rPr>
              <w:t>Güvenlik Ekibi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sarmal kapıların acil periyodik kontrole alınması ve üst mekanizma muayenesi</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Olay yerinde fotoğraf ve tanık ifadelerinin dokümantasyonu</w:t>
            </w:r>
          </w:p>
        </w:tc>
        <w:tc>
          <w:tcPr>
            <w:tcW w:type="dxa" w:w="3120"/>
            <w:shd w:val="clear" w:color="auto" w:fill="FFFFFF"/>
            <w:tcMar>
              <w:top w:w="80" w:type="dxa"/>
              <w:bottom w:w="80" w:type="dxa"/>
              <w:left w:w="120" w:type="dxa"/>
              <w:right w:w="120" w:type="dxa"/>
            </w:tcMar>
          </w:tcPr>
          <w:p>
            <w:r>
              <w:rPr>
                <w:sz w:val="20"/>
              </w:rPr>
              <w:t>HSE Uzmanı</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02-26</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20.01.2026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09:10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MPT Test Sahası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MPT Bölgesi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Test Sahası Çalışanı (isim gizli)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Sabah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Sarmal Kapı - Üst Mekanizma</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Metal Bağlantı Parçası (Mekanizma Elemanı)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(kapalı alan)</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(kapalı alan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(baret, iş elbisesi, güvenlik ayakkabısı)</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Ramak Kala (Near Miss) - Kritik</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Yaralanma yok, ekipman hasarı var</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(potansiyel risk altında)</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Potansiyel Ölümcül - Level 1 (Fatal or Major)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2 vardiya arkadaşı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(yaralanma olmadı)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Gerekli değil</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09:05</w:t>
            </w:r>
          </w:p>
        </w:tc>
        <w:tc>
          <w:tcPr>
            <w:tcW w:type="dxa" w:w="4680"/>
            <w:shd w:val="clear" w:color="auto" w:fill="D6E4F0"/>
            <w:tcMar>
              <w:top w:w="80" w:type="dxa"/>
              <w:bottom w:w="80" w:type="dxa"/>
              <w:left w:w="120" w:type="dxa"/>
              <w:right w:w="120" w:type="dxa"/>
            </w:tcMar>
          </w:tcPr>
          <w:p>
            <w:r>
              <w:rPr>
                <w:sz w:val="20"/>
              </w:rPr>
              <w:t>Çalışan test sahasına giriş yaptı, normal çalışma koşulları mevcuttu</w:t>
            </w:r>
          </w:p>
        </w:tc>
      </w:tr>
      <w:tr>
        <w:tc>
          <w:tcPr>
            <w:tcW w:type="dxa" w:w="4680"/>
            <w:shd w:val="clear" w:color="auto" w:fill="FFFFFF"/>
            <w:tcMar>
              <w:top w:w="80" w:type="dxa"/>
              <w:bottom w:w="80" w:type="dxa"/>
              <w:left w:w="120" w:type="dxa"/>
              <w:right w:w="120" w:type="dxa"/>
            </w:tcMar>
          </w:tcPr>
          <w:p>
            <w:r>
              <w:rPr>
                <w:b/>
                <w:color w:val="1B3A5C"/>
                <w:sz w:val="20"/>
              </w:rPr>
              <w:t>09:08</w:t>
            </w:r>
          </w:p>
        </w:tc>
        <w:tc>
          <w:tcPr>
            <w:tcW w:type="dxa" w:w="4680"/>
            <w:shd w:val="clear" w:color="auto" w:fill="FFFFFF"/>
            <w:tcMar>
              <w:top w:w="80" w:type="dxa"/>
              <w:bottom w:w="80" w:type="dxa"/>
              <w:left w:w="120" w:type="dxa"/>
              <w:right w:w="120" w:type="dxa"/>
            </w:tcMar>
          </w:tcPr>
          <w:p>
            <w:r>
              <w:rPr>
                <w:sz w:val="20"/>
              </w:rPr>
              <w:t>Sarmal kapının kapatılması işlemi başlatıldı</w:t>
            </w:r>
          </w:p>
        </w:tc>
      </w:tr>
      <w:tr>
        <w:tc>
          <w:tcPr>
            <w:tcW w:type="dxa" w:w="4680"/>
            <w:shd w:val="clear" w:color="auto" w:fill="D6E4F0"/>
            <w:tcMar>
              <w:top w:w="80" w:type="dxa"/>
              <w:bottom w:w="80" w:type="dxa"/>
              <w:left w:w="120" w:type="dxa"/>
              <w:right w:w="120" w:type="dxa"/>
            </w:tcMar>
          </w:tcPr>
          <w:p>
            <w:r>
              <w:rPr>
                <w:b/>
                <w:color w:val="1B3A5C"/>
                <w:sz w:val="20"/>
              </w:rPr>
              <w:t>09:09</w:t>
            </w:r>
          </w:p>
        </w:tc>
        <w:tc>
          <w:tcPr>
            <w:tcW w:type="dxa" w:w="4680"/>
            <w:shd w:val="clear" w:color="auto" w:fill="D6E4F0"/>
            <w:tcMar>
              <w:top w:w="80" w:type="dxa"/>
              <w:bottom w:w="80" w:type="dxa"/>
              <w:left w:w="120" w:type="dxa"/>
              <w:right w:w="120" w:type="dxa"/>
            </w:tcMar>
          </w:tcPr>
          <w:p>
            <w:r>
              <w:rPr>
                <w:sz w:val="20"/>
              </w:rPr>
              <w:t>Kapı üst mekanizmasından anormal sesler duyulmaya başladı</w:t>
            </w:r>
          </w:p>
        </w:tc>
      </w:tr>
      <w:tr>
        <w:tc>
          <w:tcPr>
            <w:tcW w:type="dxa" w:w="4680"/>
            <w:shd w:val="clear" w:color="auto" w:fill="FFFFFF"/>
            <w:tcMar>
              <w:top w:w="80" w:type="dxa"/>
              <w:bottom w:w="80" w:type="dxa"/>
              <w:left w:w="120" w:type="dxa"/>
              <w:right w:w="120" w:type="dxa"/>
            </w:tcMar>
          </w:tcPr>
          <w:p>
            <w:r>
              <w:rPr>
                <w:b/>
                <w:color w:val="1B3A5C"/>
                <w:sz w:val="20"/>
              </w:rPr>
              <w:t>09:10</w:t>
            </w:r>
          </w:p>
        </w:tc>
        <w:tc>
          <w:tcPr>
            <w:tcW w:type="dxa" w:w="4680"/>
            <w:shd w:val="clear" w:color="auto" w:fill="FFFFFF"/>
            <w:tcMar>
              <w:top w:w="80" w:type="dxa"/>
              <w:bottom w:w="80" w:type="dxa"/>
              <w:left w:w="120" w:type="dxa"/>
              <w:right w:w="120" w:type="dxa"/>
            </w:tcMar>
          </w:tcPr>
          <w:p>
            <w:r>
              <w:rPr>
                <w:sz w:val="20"/>
              </w:rPr>
              <w:t>Anormal sesler devam etti, çalışan sesi fark etti ancak işlem durdurulmadı</w:t>
            </w:r>
          </w:p>
        </w:tc>
      </w:tr>
      <w:tr>
        <w:tc>
          <w:tcPr>
            <w:tcW w:type="dxa" w:w="4680"/>
            <w:shd w:val="clear" w:color="auto" w:fill="D6E4F0"/>
            <w:tcMar>
              <w:top w:w="80" w:type="dxa"/>
              <w:bottom w:w="80" w:type="dxa"/>
              <w:left w:w="120" w:type="dxa"/>
              <w:right w:w="120" w:type="dxa"/>
            </w:tcMar>
          </w:tcPr>
          <w:p>
            <w:r>
              <w:rPr>
                <w:b/>
                <w:color w:val="1B3A5C"/>
                <w:sz w:val="20"/>
              </w:rPr>
              <w:t>09:10:15</w:t>
            </w:r>
          </w:p>
        </w:tc>
        <w:tc>
          <w:tcPr>
            <w:tcW w:type="dxa" w:w="4680"/>
            <w:shd w:val="clear" w:color="auto" w:fill="D6E4F0"/>
            <w:tcMar>
              <w:top w:w="80" w:type="dxa"/>
              <w:bottom w:w="80" w:type="dxa"/>
              <w:left w:w="120" w:type="dxa"/>
              <w:right w:w="120" w:type="dxa"/>
            </w:tcMar>
          </w:tcPr>
          <w:p>
            <w:r>
              <w:rPr>
                <w:sz w:val="20"/>
              </w:rPr>
              <w:t>Metal parça üst mekanizmadan koptu ve düşmeye başladı</w:t>
            </w:r>
          </w:p>
        </w:tc>
      </w:tr>
      <w:tr>
        <w:tc>
          <w:tcPr>
            <w:tcW w:type="dxa" w:w="4680"/>
            <w:shd w:val="clear" w:color="auto" w:fill="FFFFFF"/>
            <w:tcMar>
              <w:top w:w="80" w:type="dxa"/>
              <w:bottom w:w="80" w:type="dxa"/>
              <w:left w:w="120" w:type="dxa"/>
              <w:right w:w="120" w:type="dxa"/>
            </w:tcMar>
          </w:tcPr>
          <w:p>
            <w:r>
              <w:rPr>
                <w:b/>
                <w:color w:val="1B3A5C"/>
                <w:sz w:val="20"/>
              </w:rPr>
              <w:t>09:10:16</w:t>
            </w:r>
          </w:p>
        </w:tc>
        <w:tc>
          <w:tcPr>
            <w:tcW w:type="dxa" w:w="4680"/>
            <w:shd w:val="clear" w:color="auto" w:fill="FFFFFF"/>
            <w:tcMar>
              <w:top w:w="80" w:type="dxa"/>
              <w:bottom w:w="80" w:type="dxa"/>
              <w:left w:w="120" w:type="dxa"/>
              <w:right w:w="120" w:type="dxa"/>
            </w:tcMar>
          </w:tcPr>
          <w:p>
            <w:r>
              <w:rPr>
                <w:sz w:val="20"/>
              </w:rPr>
              <w:t>OLAY ANI - Parça çalışanın 2 metre yakınına düştü</w:t>
            </w:r>
          </w:p>
        </w:tc>
      </w:tr>
      <w:tr>
        <w:tc>
          <w:tcPr>
            <w:tcW w:type="dxa" w:w="4680"/>
            <w:shd w:val="clear" w:color="auto" w:fill="D6E4F0"/>
            <w:tcMar>
              <w:top w:w="80" w:type="dxa"/>
              <w:bottom w:w="80" w:type="dxa"/>
              <w:left w:w="120" w:type="dxa"/>
              <w:right w:w="120" w:type="dxa"/>
            </w:tcMar>
          </w:tcPr>
          <w:p>
            <w:r>
              <w:rPr>
                <w:b/>
                <w:color w:val="1B3A5C"/>
                <w:sz w:val="20"/>
              </w:rPr>
              <w:t>09:10:20</w:t>
            </w:r>
          </w:p>
        </w:tc>
        <w:tc>
          <w:tcPr>
            <w:tcW w:type="dxa" w:w="4680"/>
            <w:shd w:val="clear" w:color="auto" w:fill="D6E4F0"/>
            <w:tcMar>
              <w:top w:w="80" w:type="dxa"/>
              <w:bottom w:w="80" w:type="dxa"/>
              <w:left w:w="120" w:type="dxa"/>
              <w:right w:w="120" w:type="dxa"/>
            </w:tcMar>
          </w:tcPr>
          <w:p>
            <w:r>
              <w:rPr>
                <w:sz w:val="20"/>
              </w:rPr>
              <w:t>Çalışan durumu fark etti ve güvenli mesafeye çekildi</w:t>
            </w:r>
          </w:p>
        </w:tc>
      </w:tr>
      <w:tr>
        <w:tc>
          <w:tcPr>
            <w:tcW w:type="dxa" w:w="4680"/>
            <w:shd w:val="clear" w:color="auto" w:fill="FFFFFF"/>
            <w:tcMar>
              <w:top w:w="80" w:type="dxa"/>
              <w:bottom w:w="80" w:type="dxa"/>
              <w:left w:w="120" w:type="dxa"/>
              <w:right w:w="120" w:type="dxa"/>
            </w:tcMar>
          </w:tcPr>
          <w:p>
            <w:r>
              <w:rPr>
                <w:b/>
                <w:color w:val="1B3A5C"/>
                <w:sz w:val="20"/>
              </w:rPr>
              <w:t>09:11</w:t>
            </w:r>
          </w:p>
        </w:tc>
        <w:tc>
          <w:tcPr>
            <w:tcW w:type="dxa" w:w="4680"/>
            <w:shd w:val="clear" w:color="auto" w:fill="FFFFFF"/>
            <w:tcMar>
              <w:top w:w="80" w:type="dxa"/>
              <w:bottom w:w="80" w:type="dxa"/>
              <w:left w:w="120" w:type="dxa"/>
              <w:right w:w="120" w:type="dxa"/>
            </w:tcMar>
          </w:tcPr>
          <w:p>
            <w:r>
              <w:rPr>
                <w:sz w:val="20"/>
              </w:rPr>
              <w:t>Kapı mekanizması durduruldu, acil durum prosedürü başlatıldı</w:t>
            </w:r>
          </w:p>
        </w:tc>
      </w:tr>
      <w:tr>
        <w:tc>
          <w:tcPr>
            <w:tcW w:type="dxa" w:w="4680"/>
            <w:shd w:val="clear" w:color="auto" w:fill="D6E4F0"/>
            <w:tcMar>
              <w:top w:w="80" w:type="dxa"/>
              <w:bottom w:w="80" w:type="dxa"/>
              <w:left w:w="120" w:type="dxa"/>
              <w:right w:w="120" w:type="dxa"/>
            </w:tcMar>
          </w:tcPr>
          <w:p>
            <w:r>
              <w:rPr>
                <w:b/>
                <w:color w:val="1B3A5C"/>
                <w:sz w:val="20"/>
              </w:rPr>
              <w:t>09:15</w:t>
            </w:r>
          </w:p>
        </w:tc>
        <w:tc>
          <w:tcPr>
            <w:tcW w:type="dxa" w:w="4680"/>
            <w:shd w:val="clear" w:color="auto" w:fill="D6E4F0"/>
            <w:tcMar>
              <w:top w:w="80" w:type="dxa"/>
              <w:bottom w:w="80" w:type="dxa"/>
              <w:left w:w="120" w:type="dxa"/>
              <w:right w:w="120" w:type="dxa"/>
            </w:tcMar>
          </w:tcPr>
          <w:p>
            <w:r>
              <w:rPr>
                <w:sz w:val="20"/>
              </w:rPr>
              <w:t>Olay vardiya amirine rapor edildi</w:t>
            </w:r>
          </w:p>
        </w:tc>
      </w:tr>
      <w:tr>
        <w:tc>
          <w:tcPr>
            <w:tcW w:type="dxa" w:w="4680"/>
            <w:shd w:val="clear" w:color="auto" w:fill="FFFFFF"/>
            <w:tcMar>
              <w:top w:w="80" w:type="dxa"/>
              <w:bottom w:w="80" w:type="dxa"/>
              <w:left w:w="120" w:type="dxa"/>
              <w:right w:w="120" w:type="dxa"/>
            </w:tcMar>
          </w:tcPr>
          <w:p>
            <w:r>
              <w:rPr>
                <w:b/>
                <w:color w:val="1B3A5C"/>
                <w:sz w:val="20"/>
              </w:rPr>
              <w:t>09:30</w:t>
            </w:r>
          </w:p>
        </w:tc>
        <w:tc>
          <w:tcPr>
            <w:tcW w:type="dxa" w:w="4680"/>
            <w:shd w:val="clear" w:color="auto" w:fill="FFFFFF"/>
            <w:tcMar>
              <w:top w:w="80" w:type="dxa"/>
              <w:bottom w:w="80" w:type="dxa"/>
              <w:left w:w="120" w:type="dxa"/>
              <w:right w:w="120" w:type="dxa"/>
            </w:tcMar>
          </w:tcPr>
          <w:p>
            <w:r>
              <w:rPr>
                <w:sz w:val="20"/>
              </w:rPr>
              <w:t>Güvenlik ekibi ve bölge sorumlusu (Hakan Sevil) olay yerine geldi</w:t>
            </w:r>
          </w:p>
        </w:tc>
      </w:tr>
      <w:tr>
        <w:tc>
          <w:tcPr>
            <w:tcW w:type="dxa" w:w="4680"/>
            <w:shd w:val="clear" w:color="auto" w:fill="D6E4F0"/>
            <w:tcMar>
              <w:top w:w="80" w:type="dxa"/>
              <w:bottom w:w="80" w:type="dxa"/>
              <w:left w:w="120" w:type="dxa"/>
              <w:right w:w="120" w:type="dxa"/>
            </w:tcMar>
          </w:tcPr>
          <w:p>
            <w:r>
              <w:rPr>
                <w:b/>
                <w:color w:val="1B3A5C"/>
                <w:sz w:val="20"/>
              </w:rPr>
              <w:t>10:00</w:t>
            </w:r>
          </w:p>
        </w:tc>
        <w:tc>
          <w:tcPr>
            <w:tcW w:type="dxa" w:w="4680"/>
            <w:shd w:val="clear" w:color="auto" w:fill="D6E4F0"/>
            <w:tcMar>
              <w:top w:w="80" w:type="dxa"/>
              <w:bottom w:w="80" w:type="dxa"/>
              <w:left w:w="120" w:type="dxa"/>
              <w:right w:w="120" w:type="dxa"/>
            </w:tcMar>
          </w:tcPr>
          <w:p>
            <w:r>
              <w:rPr>
                <w:sz w:val="20"/>
              </w:rPr>
              <w:t>Kapı kullanım dışı bırakıldı, alternatif giriş/çıkış yolu belirlendi, kopan parça inceleme için ayrıldı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Fiili zarar: Yaralanma meydana gelmedi. Ekipman hasarı: Sarmal kapı üst mekanizması hasarlı, metal bağlantı parçası kopmuş durumda. Test sahası zemin ve çevre ekipmanlarında hafif hasar.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Potansiyel zarar: ÇOK YÜKSEK - Level 1 (Fatal or Major). 3-4 metre yükseklikten düşen orta-ağır metal parçanın çalışanın baş, omuz veya sırt bölgesine isabet etmesi halinde kafatası kırığı, omurga hasarı, iç kanama ve ölüm riski mevcuttu. Sadece 2 metre mesafe farkı ve şans faktörü ölümcül yaralanmayı engellemiştir.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Seviye A (Yüksek) - Potansiyel ölüm veya ciddi yaralanma riski nedeniyle kapsamlı kök neden analizi gereklidir. RIDDOR raporlama yapılmıştır (18.03.26). Kaza defteri kaydı: 077/26.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yüzeysel nedenlerinden derin organizasyonel kök nedenlere ulaşmak için sistematik sorgulama yöntemidir. Her 'Neden?' sorusu, bir önceki yanıtın altında yatan nedeni araştırır. Bu olayda örneğin: 'Metal parça neden koptu?' → 'Aşınma vardı' → 'Neden tespit edilemedi?' → 'Bakım kapsamında değildi' → 'Neden bakım kapsamında değildi?' → 'Bakım stratejisi yoktu' şeklinde ilerlenmiştir.</w:t>
        <w:br/>
        <w:br/>
        <w:t>Bu analizde 5-Why zinciri, her dal için en az 4-5 seviye derinliğinde uygulanmıştır. İlk seviyeler teknik ve operasyonel nedenleri ortaya koyarken, son seviyeler organizasyonel sistem eksikliklerine ulaşmıştır. Örneğin Dal 1'de metal parça kopmasından başlayarak bakım stratejisi yetersizliğine (D6.1), Dal 2'de anormal ses algılanamamasından muayene yetersizliğine (D6.3), Dal 3'te sensör eksikliğinden bariyer yönetimi yetersizliğine (D4.10) ulaşılmıştır. Her kök neden, rapordaki somut kanıtlarla desteklenmiş ve HSG245 kod sistemine göre kategorize edilmiştir.</w:t>
      </w:r>
    </w:p>
    <w:p>
      <w:pPr>
        <w:spacing w:before="200" w:after="80"/>
      </w:pPr>
      <w:r>
        <w:rPr>
          <w:b/>
          <w:color w:val="2E6DA4"/>
          <w:sz w:val="22"/>
        </w:rPr>
        <w:t>3.2 Faktör Kategorileri</w:t>
      </w:r>
    </w:p>
    <w:p/>
    <w:p>
      <w:pPr>
        <w:spacing w:before="200" w:after="80"/>
      </w:pPr>
      <w:r>
        <w:rPr>
          <w:b/>
          <w:color w:val="2E6DA4"/>
          <w:sz w:val="22"/>
        </w:rPr>
        <w:t>3.3 Analiz Ekibi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BAKIM STRATEJİSİ YETERSİZLİĞİ (KOŞULSAL NEDEN)</w:t>
            </w:r>
          </w:p>
        </w:tc>
      </w:tr>
    </w:tbl>
    <w:p/>
    <w:p>
      <w:pPr>
        <w:spacing w:before="200" w:after="80"/>
      </w:pPr>
      <w:r>
        <w:rPr>
          <w:b/>
          <w:color w:val="2E6DA4"/>
          <w:sz w:val="22"/>
        </w:rPr>
        <w:t>4.1 Başlangıç Durumu ve Doğrudan Neden</w:t>
      </w:r>
    </w:p>
    <w:p>
      <w:pPr>
        <w:spacing w:before="80" w:after="120"/>
      </w:pPr>
      <w:r>
        <w:rPr>
          <w:b w:val="0"/>
          <w:i w:val="0"/>
          <w:color w:val="444444"/>
          <w:sz w:val="18"/>
        </w:rPr>
        <w:t>Sarmal kapının üst mekanizmasında yer alan metal bağlantı parçası, kapının kapatılması işlemi sırasında beklenmedik şekilde koparak düşmüştür. Olay öncesinde anormal sesler duyulmuş ancak işlem durdurulmamıştır. İncelemede, metal parça bağlantısında zaman içinde oluşan aşınma ve gevşeme tespit edilmiştir. Bu aşınma ve gevşeme durumu, periyodik bakım ve kontrollerde önceden fark edilememiştir. Raporda açıkça 'Sarmal kapı üst mekanizması: Bakım/kontrol eksikliği (KRİTİK)' ve 'Metal parça bağlantısı: Aşınma/gevşeme tespit edilememiş' bulguları yer almaktadır.</w:t>
      </w:r>
    </w:p>
    <w:p>
      <w:pPr>
        <w:spacing w:before="80" w:after="160"/>
      </w:pPr>
      <w:r>
        <w:rPr>
          <w:b/>
          <w:i w:val="0"/>
          <w:color w:val="444444"/>
          <w:sz w:val="18"/>
        </w:rPr>
        <w:t>Sarmal kapı üst mekanizmasında metal parça bağlantısının beklenmedik şekilde kopması - aşınma/gevşeme önceden tespit edilememiş (Kod: B2.1 - Uygun Ekipman/Araç Mevcut Değil)</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 üst mekanizmasındaki metal parça bağlantısı neden beklenmedik şekilde koptu?</w:t>
              <w:br/>
              <w:t>YANIT: Metal parça bağlantısında zaman içinde oluşan aşınma ve gevşeme mevcuttu ancak bu durum periyodik kontrollerde önceden tespit edilememişti. Raporda 'Metal parça bağlantısı: Aşınma/gevşeme tespit edilememiş' olarak belirtilmektedir.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Üst mekanizmadaki aşınma ve gevşeme neden periyodik kontrollerde tespit edilemedi?</w:t>
              <w:br/>
              <w:t>YANIT: Sarmal kapı periyodik bakım sistemi yetersizdi; özellikle üst mekanizma bağlantı noktalarının detaylı kontrolü bakım kapsamında yer almıyordu ve son detaylı bakım tarihi belirsizdi. Raporda 'Sarmal kapı üst mekanizması: Bakım/kontrol eksikliği (KRİTİK)' ve 'Son detaylı bakım tarihi belirsiz' ifadeleri yer almaktadır.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üst mekanizması bağlantı noktaları neden bakım kapsamına dahil edilmemişti?</w:t>
              <w:br/>
              <w:t>YANIT: Sarmal kapı için oluşturulmuş bakım stratejisi, kapının yüksek kullanım sıklığına rağmen üst mekanizma parçalarının aşınma/gevşeme riskini ve düşen parça senaryosunu kapsayan bir periyodik muayene planı içermiyordu. Raporda 'Periyodik bakım sistemi yetersiz' ve 'Üst mekanizma kontrolü eksik' bulguları mevcuttur.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 bakım stratejisi neden üst mekanizma aşınma/gevşeme kontrolünü ve düşen parça senaryosunu kapsamıyordu?</w:t>
              <w:br/>
              <w:t>YANIT: Sarmal kapı için kapsamlı bir bakım planı (üst mekanizma bağlantı elemanları, aşınma noktaları, yük taşıyan parçalar dahil) oluşturulmamıştı; bakım reaktif düzeyde kalmış, kullanım sıklığına uygun önleyici/kestirimci bakım stratejisi belirlenmemişti. Raporda 'Bakım reaktif düzeyde kalmış' ve 'Kullanım sıklığına uygun önleyici bakım stratejisi belirlenmemişti' ifadeleri yer almaktadır.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 için kapsamlı önleyici bakım stratejisi neden hiç oluşturulmamıştı?</w:t>
              <w:br/>
              <w:t>YANIT: Organizasyonun bakım yönetim sistemi, kritik ekipmanlar için risk bazlı bakım stratejisi geliştirme yaklaşımına sahip değildi. Sarmal kapı gibi yüksek kullanım sıklığına sahip ve potansiyel ölümcül sonuçlar doğurabilecek ekipmanlar için özel bakım planı oluşturma prosedürü tanımlanmamıştı. Bakım faaliyetleri reaktif (arıza sonrası) düzeyde kalmış, proaktif (önleyici/kestirimci) bakım kültürü geliştirilmemişti.</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Bakım Stratejisi Yetersizliği ve Risk Bazlı Bakım Yönetim Sistemi Eksikliği</w:t>
            </w:r>
          </w:p>
        </w:tc>
      </w:tr>
      <w:tr>
        <w:tc>
          <w:tcPr>
            <w:tcW w:type="dxa" w:w="9360"/>
            <w:shd w:val="clear" w:color="auto" w:fill="F5F5F5"/>
            <w:tcMar>
              <w:top w:w="100" w:type="dxa"/>
              <w:bottom w:w="100" w:type="dxa"/>
              <w:left w:w="140" w:type="dxa"/>
              <w:right w:w="140" w:type="dxa"/>
            </w:tcMar>
          </w:tcPr>
          <w:p>
            <w:r>
              <w:rPr>
                <w:color w:val="444444"/>
                <w:sz w:val="20"/>
              </w:rPr>
              <w:t>MPT Test sahasındaki sarmal kapı için üst mekanizma bağlantı elemanlarını, aşınma noktalarını ve yük taşıyan parçaları kapsayan kapsamlı bir önleyici bakım planı mevcut değildi. Kapının yüksek kullanım sıklığına ve potansiyel ölümcül sonuçlar doğurabilecek arıza modlarına rağmen, periyodik bakım stratejisi oluşturulmamış ve bakım faaliyetleri reaktif (arıza sonrası) düzeyde kalmıştır. Bu nedenle metal parça bağlantısındaki aşınma ve gevşeme zamanında tespit edilememiş ve parça koparak düşmüştür. Organizasyonun bakım yönetim sistemi, kritik ekipmanlar için risk bazlı bakım stratejisi geliştirme yaklaşımına sahip değildir.</w:t>
            </w:r>
          </w:p>
        </w:tc>
      </w:tr>
    </w:tbl>
    <w:p/>
    <w:p>
      <w:pPr>
        <w:spacing w:before="200" w:after="80"/>
      </w:pPr>
      <w:r>
        <w:rPr>
          <w:b/>
          <w:color w:val="2E6DA4"/>
          <w:sz w:val="22"/>
        </w:rPr>
        <w:t>4.4 Organizasyonel Faktörler</w:t>
      </w:r>
    </w:p>
    <w:p>
      <w:pPr>
        <w:pStyle w:val="ListBullet"/>
        <w:spacing w:before="40" w:after="40"/>
      </w:pPr>
      <w:r>
        <w:rPr>
          <w:color w:val="444444"/>
          <w:sz w:val="20"/>
        </w:rPr>
        <w:t>Kritik ekipmanlar için risk bazlı bakım stratejisi geliştirme prosedürü tanımlanmamıştır. Sarmal kapı gibi yüksek kullanım sıklığına sahip ve potansiyel ölümcül sonuçlar doğurabilecek ekipmanlar için özel bakım planı oluşturma yaklaşımı mevcut değildir.</w:t>
      </w:r>
    </w:p>
    <w:p>
      <w:pPr>
        <w:pStyle w:val="ListBullet"/>
        <w:spacing w:before="40" w:after="40"/>
      </w:pPr>
      <w:r>
        <w:rPr>
          <w:color w:val="444444"/>
          <w:sz w:val="20"/>
        </w:rPr>
        <w:t>Bakım yönetim sistemi reaktif (arıza sonrası) düzeyde kalmış, proaktif (önleyici/kestirimci) bakım kültürü geliştirilmemiştir. Ekipman arıza modları ve etki analizi (FMEA) gibi risk değerlendirme araçları bakım planlamasına entegre edilmemiştir.</w:t>
      </w:r>
    </w:p>
    <w:p>
      <w:pPr>
        <w:pStyle w:val="ListBullet"/>
        <w:spacing w:before="40" w:after="40"/>
      </w:pPr>
      <w:r>
        <w:rPr>
          <w:color w:val="444444"/>
          <w:sz w:val="20"/>
        </w:rPr>
        <w:t>Sarmal kapı üst mekanizması bağlantı elemanları, aşınma noktaları ve yük taşıyan parçalar için periyodik muayene ve kontrol prosedürü oluşturulmamıştır. Son detaylı bakım tarihi bile belirsizdir ve bakım kayıtları sistematik olarak tutulmamaktadır.</w:t>
      </w:r>
    </w:p>
    <w:p>
      <w:pPr>
        <w:pStyle w:val="ListBullet"/>
        <w:spacing w:before="40" w:after="40"/>
      </w:pPr>
      <w:r>
        <w:rPr>
          <w:color w:val="444444"/>
          <w:sz w:val="20"/>
        </w:rPr>
        <w:t>Yüksek kullanım sıklığına sahip ekipmanlar için kullanım bazlı bakım periyodu belirleme yaklaşımı mevcut değildir. Sarmal kapının günlük kullanım sayısı ve yük döngüleri dikkate alınarak bakım planı oluşturulmamıştır.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MUAYENE/KONTROL YETERSİZLİĞİ VE RİSK ALGILAMA EKSİKLİĞİ (DAVRANIŞSAL NEDEN)</w:t>
            </w:r>
          </w:p>
        </w:tc>
      </w:tr>
    </w:tbl>
    <w:p/>
    <w:p>
      <w:pPr>
        <w:spacing w:before="200" w:after="80"/>
      </w:pPr>
      <w:r>
        <w:rPr>
          <w:b/>
          <w:color w:val="2E6DA4"/>
          <w:sz w:val="22"/>
        </w:rPr>
        <w:t>5.1 Başlangıç Durumu ve Doğrudan Neden</w:t>
      </w:r>
    </w:p>
    <w:p>
      <w:pPr>
        <w:spacing w:before="80" w:after="120"/>
      </w:pPr>
      <w:r>
        <w:rPr>
          <w:b w:val="0"/>
          <w:i w:val="0"/>
          <w:color w:val="444444"/>
          <w:sz w:val="18"/>
        </w:rPr>
        <w:t>Sarmal kapının kapatılması işlemi sırasında, kapının üst mekanizmasından anormal sesler gelmeye başlamıştır. Çalışan bu anormal sesleri fark etmiş ancak işlemi durdurmamış ve kapının kapatılmasına devam etmiştir. Anormal sesler devam ederken metal parça koparak düşmüştür. Raporda 'Anormal sesler devam etti, çalışan sesi fark etti ama işlem devam etti', 'Anormal ses duyulmasına rağmen işlem durdurulmadı (kritik hata)' ve 'Ses = Tehlike refleksi gelişmemiş' bulguları yer almaktadır. Bu durum, çalışanın çevresel tehlike işaretlerini (anormal ses) algılayamaması veya önemsememesi anlamına gelmektedir.</w:t>
      </w:r>
    </w:p>
    <w:p>
      <w:pPr>
        <w:spacing w:before="80" w:after="160"/>
      </w:pPr>
      <w:r>
        <w:rPr>
          <w:b/>
          <w:i w:val="0"/>
          <w:color w:val="444444"/>
          <w:sz w:val="18"/>
        </w:rPr>
        <w:t>Sarmal kapı mekanizmasından gelen anormal seslerin tehlike işareti olarak algılanmaması ve işlemin durdurulmaması (Kod: A4.2 - Çevresel Tehlikelerin Fark Edilmemesi)</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 mekanizmasından gelen anormal sesler neden tehlike işareti olarak algılanmadı ve işlem neden durdurulmadı?</w:t>
              <w:br/>
              <w:t>YANIT: Çalışana anormal ses, titreşim gibi durumlarda işlemi derhal durdurması gerektiğine dair bir eğitim verilmemişti; 'sesli uyarı = tehlike' farkındalığı oluşturulmamıştı. Raporda 'Sesli uyarı = Tehlike farkındalığı eksik' ve 'Ses = Tehlike refleksi gelişmemiş' ifadeleri yer almaktadır.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Çalışana anormal ses/titreşim durumunda acil durdurma refleksi neden kazandırılmamıştı?</w:t>
              <w:br/>
              <w:t>YANIT: Sarmal kapı kullanım prosedüründe 'anormal ses duyulması halinde acil durdurma' talimatı bulunmuyordu; mevcut prosedür bu tehlike senaryosunu kapsamıyordu. Raporda 'Sarmal kapı kullanım prosedüründe anormal ses durumunda acil durdurma talimatı yok' bulgusu mevcuttur.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kullanım prosedürü neden anormal ses/titreşim durumunda acil durdurma talimatını içermiyordu?</w:t>
              <w:br/>
              <w:t>YANIT: Sarmal kapı için yapılan risk değerlendirmesinde üst mekanizmadan parça kopması ve düşmesi senaryosu hiç değerlendirilmemişti; dolayısıyla bu tehlikeye yönelik kontrol önlemi ve prosedür adımı tanımlanmamıştı. Raporda 'Risk değerlendirmesi: Düşen parça senaryosu değerlendirilmemiş' ifadesi yer almaktadır.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 risk değerlendirmesinde üst mekanizmadan parça kopması/düşmesi senaryosu neden değerlendirilmemişti?</w:t>
              <w:br/>
              <w:t>YANIT: Sarmal kapı üst mekanizmasının periyodik bakım ve muayene sistemi yetersizdi; mekanizma parçalarındaki aşınma ve gevşeme tespit edilemediği için bu arıza modu risk değerlendirmesine girdi olarak sunulamamıştı. Son detaylı bakım tarihi bile belirsizdi ve kapı güvenlik sensörlerinde mekanik arıza tespiti bulunmuyordu. Raporda 'Periyodik bakım ve muayene sistemi yetersiz', 'Son detaylı bakım tarihi belirsiz' ve 'Kapı güvenlik sensörlerinde mekanik arıza tespiti yok' bulguları mevcuttur.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 üst mekanizması için periyodik muayene/kontrol programı neden mekanizma parçalarındaki aşınma ve gevşemeyi tespit edecek yeterlilikte değildi?</w:t>
              <w:br/>
              <w:t>YANIT: Organizasyonun muayene ve kalibrasyon yönetim sistemi, kritik ekipmanların mekanik bütünlüğünü ve bağlantı elemanlarının durumunu sistematik olarak izleme kapasitesine sahip değildi. Sarmal kapı gibi yüksek riskli ekipmanlar için detaylı muayene prosedürü, muayene kontrol listeleri ve yetkin muayene personeli tanımlanmamıştı. Muayene faaliyetleri yüzeysel kalmış, kritik arıza modlarını tespit edecek derinlikte değildi.</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Muayene/Kalibrasyon Yetersizliği ve Kritik Arıza Modu Tespit Kapasitesi Eksikliği</w:t>
            </w:r>
          </w:p>
        </w:tc>
      </w:tr>
      <w:tr>
        <w:tc>
          <w:tcPr>
            <w:tcW w:type="dxa" w:w="9360"/>
            <w:shd w:val="clear" w:color="auto" w:fill="F5F5F5"/>
            <w:tcMar>
              <w:top w:w="100" w:type="dxa"/>
              <w:bottom w:w="100" w:type="dxa"/>
              <w:left w:w="140" w:type="dxa"/>
              <w:right w:w="140" w:type="dxa"/>
            </w:tcMar>
          </w:tcPr>
          <w:p>
            <w:r>
              <w:rPr>
                <w:color w:val="444444"/>
                <w:sz w:val="20"/>
              </w:rPr>
              <w:t>Sarmal kapı üst mekanizması için periyodik muayene/kontrol programı ya mevcut değildi ya da mekanizma parçalarındaki aşınma ve gevşemeyi tespit edecek yeterlilikte değildi. Son detaylı bakım tarihi belirsizdi, metal bağlantı elemanlarındaki aşınma ve gevşeme periyodik kontrollerle saptanamamıştı ve kapı güvenlik sensörlerinde mekanik arıza tespiti yapılmıyordu. Bu muayene eksikliği, parça kopma riskinin hem bakım hem risk değerlendirmesi hem de prosedür tarafında görünmez kalmasına yol açmıştır. Organizasyonun muayene ve kalibrasyon yönetim sistemi, kritik ekipmanların mekanik bütünlüğünü ve bağlantı elemanlarının durumunu sistematik olarak izleme kapasitesine sahip değildir.</w:t>
            </w:r>
          </w:p>
        </w:tc>
      </w:tr>
    </w:tbl>
    <w:p/>
    <w:p>
      <w:pPr>
        <w:spacing w:before="200" w:after="80"/>
      </w:pPr>
      <w:r>
        <w:rPr>
          <w:b/>
          <w:color w:val="2E6DA4"/>
          <w:sz w:val="22"/>
        </w:rPr>
        <w:t>5.4 Organizasyonel Faktörler</w:t>
      </w:r>
    </w:p>
    <w:p>
      <w:pPr>
        <w:pStyle w:val="ListBullet"/>
        <w:spacing w:before="40" w:after="40"/>
      </w:pPr>
      <w:r>
        <w:rPr>
          <w:color w:val="444444"/>
          <w:sz w:val="20"/>
        </w:rPr>
        <w:t>Kritik ekipmanlar için detaylı muayene prosedürü, muayene kontrol listeleri ve yetkin muayene personeli tanımlanmamıştır. Sarmal kapı gibi yüksek riskli ekipmanların üst mekanizma bağlantı elemanları, aşınma noktaları ve yük taşıyan parçaları için özel muayene prosedürü mevcut değildir.</w:t>
      </w:r>
    </w:p>
    <w:p>
      <w:pPr>
        <w:pStyle w:val="ListBullet"/>
        <w:spacing w:before="40" w:after="40"/>
      </w:pPr>
      <w:r>
        <w:rPr>
          <w:color w:val="444444"/>
          <w:sz w:val="20"/>
        </w:rPr>
        <w:t>Muayene faaliyetleri yüzeysel kalmış, kritik arıza modlarını (metal bağlantı aşınması, gevşeme, yorulma kırılması) tespit edecek derinlikte değildir. Tahribatsız muayene teknikleri (ultrasonik test, manyetik parçacık testi, görsel muayene) kullanılmamaktadır.</w:t>
      </w:r>
    </w:p>
    <w:p>
      <w:pPr>
        <w:pStyle w:val="ListBullet"/>
        <w:spacing w:before="40" w:after="40"/>
      </w:pPr>
      <w:r>
        <w:rPr>
          <w:color w:val="444444"/>
          <w:sz w:val="20"/>
        </w:rPr>
        <w:t>Periyodik muayene sonuçları sistematik olarak kaydedilmemiş, trend analizi yapılmamış ve muayene bulgularının risk değerlendirmesine girdisi sağlanmamıştır. Bu nedenle üst mekanizmadan parça kopması senaryosu risk değerlendirmesinde yer almamış ve prosedürde anormal ses durumunda acil durdurma talimatı tanımlanmamıştır.</w:t>
      </w:r>
    </w:p>
    <w:p>
      <w:pPr>
        <w:pStyle w:val="ListBullet"/>
        <w:spacing w:before="40" w:after="40"/>
      </w:pPr>
      <w:r>
        <w:rPr>
          <w:color w:val="444444"/>
          <w:sz w:val="20"/>
        </w:rPr>
        <w:t>Anormal ses, titreşim, sıcaklık artışı gibi erken uyarı işaretlerinin tanınması ve acil durdurma refleksinin kazandırılması konusunda çalışan eğitimi verilmemiştir. 'Sesli uyarı = Tehlike' farkındalığı oluşturulmamış, çalışanlar ekipman anormalliklerini raporlama ve işlem durdurma yetkisi konusunda bilgilendirilmemiştir.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BARİYER YÖNETİMİ YETERSİZLİĞİ VE KORUMA KATMANLARI EKSİKLİĞİ (KOŞULSAL NEDEN)</w:t>
            </w:r>
          </w:p>
        </w:tc>
      </w:tr>
    </w:tbl>
    <w:p/>
    <w:p>
      <w:pPr>
        <w:spacing w:before="200" w:after="80"/>
      </w:pPr>
      <w:r>
        <w:rPr>
          <w:b/>
          <w:color w:val="2E6DA4"/>
          <w:sz w:val="22"/>
        </w:rPr>
        <w:t>6.1 Başlangıç Durumu ve Doğrudan Neden</w:t>
      </w:r>
    </w:p>
    <w:p>
      <w:pPr>
        <w:spacing w:before="80" w:after="120"/>
      </w:pPr>
      <w:r>
        <w:rPr>
          <w:b w:val="0"/>
          <w:i w:val="0"/>
          <w:color w:val="444444"/>
          <w:sz w:val="18"/>
        </w:rPr>
        <w:t>Sarmal kapının güvenlik sensörleri, kapının açma/kapama hareketini izlemek için tasarlanmıştı ancak üst mekanizmadaki parça gevşemesi, bağlantı aşınması veya kopma gibi mekanik arıza durumlarını algılayacak bir sensör veya izleme sistemi bulunmuyordu. Olay sırasında anormal sesler duyulmasına rağmen, güvenlik sensörleri bu durumu tespit edememiş ve işlemi otomatik olarak durduramamıştır. Raporda 'Kapı güvenlik sensörleri: Mekanik arıza tespiti yok' ve 'Anormal ses önceden fark edilememiş (periyodik kontrol eksikliği)' bulguları yer almaktadır. Bu durum, sarmal kapının kritik koruma katmanlarının (mekanik bütünlük, arıza algılama, uyarı sistemi) tanımlanmamış ve izlenmemiş olduğunu göstermektedir.</w:t>
      </w:r>
    </w:p>
    <w:p>
      <w:pPr>
        <w:spacing w:before="80" w:after="160"/>
      </w:pPr>
      <w:r>
        <w:rPr>
          <w:b/>
          <w:i w:val="0"/>
          <w:color w:val="444444"/>
          <w:sz w:val="18"/>
        </w:rPr>
        <w:t>Sarmal kapı güvenlik sensörlerinin mekanik arıza/parça kopma durumunu tespit edememesi ve işlemi otomatik durdurmaması (Kod: B1.5 - Uyarı/Alarm Sistemleri Arızalı veya Eksik)</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 güvenlik sensörleri mekanik arıza/parça kopma durumunu neden tespit edemedi ve işlemi otomatik durduramadı?</w:t>
              <w:br/>
              <w:t>YANIT: Sarmal kapının güvenlik sensörleri yalnızca kapı açma/kapama hareketini izleyecek şekilde tasarlanmıştı; üst mekanizmadaki parça gevşemesi, bağlantı aşınması veya kopma gibi mekanik arıza durumlarını algılayacak bir sensör/izleme sistemi bulunmuyordu. Raporda 'Kapı güvenlik sensörleri: Mekanik arıza tespiti yok' ifadesi yer almaktadır.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üst mekanizmasındaki parça gevşemesi ve aşınmayı algılayacak bir izleme sistemi neden bulunmuyordu?</w:t>
              <w:br/>
              <w:t>YANIT: Sarmal kapı için yapılan risk değerlendirmesinde, üst mekanizmadan parça kopması ve düşmesi senaryosu hiç değerlendirilmemişti. Raporda açıkça 'düşen parça senaryosu değerlendirilmemiş' olarak belirtilmektedir. Bu nedenle bu tehlikeye karşı herhangi bir koruma katmanı (sensör, bariyer, uyarı sistemi) tasarlanmamıştı.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üst mekanizmasından parça kopması/düşmesi senaryosu risk değerlendirmesinde neden değerlendirilmemişti?</w:t>
              <w:br/>
              <w:t>YANIT: Sarmal kapının kritik koruma katmanları (üst mekanizma bağlantı elemanları, güvenlik sensörleri, mekanik bütünlük) sistematik olarak izlenmiyordu. Kapının bypass edilmiş veya işlevsiz hale gelmiş bariyer durumları (aşınmış bağlantılar, gevşemiş parçalar) tespit edilemiyordu. Mevcut güvenlik sensörleri sadece kapı hareketi ile sınırlıydı ve mekanik bütünlük kaybını yakalayacak bir bariyer yönetim sistemi yoktu.</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kapının kritik koruma katmanlarının (mekanik bütünlük, bağlantı elemanları, üst mekanizma durumu) izlenmesi ve işlevsiz bariyerlerin tespiti neden sistematik olarak yapılmıyordu?</w:t>
              <w:br/>
              <w:t>YANIT: Sarmal kapı, güvenlik açısından kritik bir ekipman olarak tanımlanmamıştı ve üst mekanizmasındaki bağlantı elemanlarının aşınma/gevşeme durumu bir koruma katmanı olarak izleme kapsamına alınmamıştı. Raporda belirtildiği üzere son detaylı bakım tarihi belirsiz, periyodik bakım sistemi yetersiz ve kapı güvenlik sensörlerinde mekanik arıza tespiti yoktu. Birden fazla bağımsız koruma katmanının (mekanik bütünlük kontrolü, arıza algılama sensörü, anormal ses/titreşim izleme) aynı anda işlevsiz olduğu hiçbir izleme mekanizması tarafından yakalanamamıştı.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 için birden fazla bağımsız koruma katmanı neden tanımlanmamış ve bu katmanların işlevselliği neden izlenmemişti?</w:t>
              <w:br/>
              <w:t>YANIT: Organizasyonun bariyer yönetim sistemi, kritik ekipmanlar için çok katmanlı koruma yaklaşımı (defense in depth) ve bariyer performans izleme kapasitesine sahip değildi. Sarmal kapı gibi potansiyel ölümcül sonuçlar doğurabilecek ekipmanlar için bağımsız koruma katmanları (mekanik bütünlük, arıza algılama, uyarı sistemi, acil durdurma, prosedürel kontrol) tanımlanmamış, bu katmanların işlevselliği periyodik olarak doğrulanmamış ve bypass/devre dışı bırakılma durumları izlenmemişti.</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Bariyer Yönetimi Yetersizliği ve Çok Katmanlı Koruma Sistemi Eksikliği</w:t>
            </w:r>
          </w:p>
        </w:tc>
      </w:tr>
      <w:tr>
        <w:tc>
          <w:tcPr>
            <w:tcW w:type="dxa" w:w="9360"/>
            <w:shd w:val="clear" w:color="auto" w:fill="F5F5F5"/>
            <w:tcMar>
              <w:top w:w="100" w:type="dxa"/>
              <w:bottom w:w="100" w:type="dxa"/>
              <w:left w:w="140" w:type="dxa"/>
              <w:right w:w="140" w:type="dxa"/>
            </w:tcMar>
          </w:tcPr>
          <w:p>
            <w:r>
              <w:rPr>
                <w:color w:val="444444"/>
                <w:sz w:val="20"/>
              </w:rPr>
              <w:t>MPT Test Sahasındaki sarmal kapının kritik koruma katmanları (üst mekanizma bağlantı elemanlarının mekanik bütünlüğü, parça kopma/düşme algılama sensörü, aşınma/gevşeme izleme sistemi) tanımlanmamış, izlenmemiş ve durumları takip edilmemiştir. Mevcut güvenlik sensörleri yalnızca kapı hareketini izliyordu; mekanik arıza, bağlantı aşınması veya parça gevşemesi gibi kritik tehlikelere karşı hiçbir bariyer katmanı tasarlanmamış veya mevcut bariyerlerin işlevselliği doğrulanmamıştır. Sonuç olarak birden fazla koruma katmanının aynı anda eksik/işlevsiz olduğu tespit edilememiş ve metal parça kontrolsüz şekilde koparak düşmüştür. Organizasyonun bariyer yönetim sistemi, kritik ekipmanlar için çok katmanlı koruma yaklaşımı ve bariyer performans izleme kapasitesine sahip değildir.</w:t>
            </w:r>
          </w:p>
        </w:tc>
      </w:tr>
    </w:tbl>
    <w:p/>
    <w:p>
      <w:pPr>
        <w:spacing w:before="200" w:after="80"/>
      </w:pPr>
      <w:r>
        <w:rPr>
          <w:b/>
          <w:color w:val="2E6DA4"/>
          <w:sz w:val="22"/>
        </w:rPr>
        <w:t>6.4 Organizasyonel Faktörler</w:t>
      </w:r>
    </w:p>
    <w:p>
      <w:pPr>
        <w:pStyle w:val="ListBullet"/>
        <w:spacing w:before="40" w:after="40"/>
      </w:pPr>
      <w:r>
        <w:rPr>
          <w:color w:val="444444"/>
          <w:sz w:val="20"/>
        </w:rPr>
        <w:t>Kritik ekipmanlar için çok katmanlı koruma yaklaşımı (defense in depth) tanımlanmamıştır. Sarmal kapı gibi potansiyel ölümcül sonuçlar doğurabilecek ekipmanlar için bağımsız koruma katmanları (mekanik bütünlük, arıza algılama, uyarı sistemi, acil durdurma, prosedürel kontrol) belirlenmemiş ve her katmanın işlevselliği tanımlanmamıştır.</w:t>
      </w:r>
    </w:p>
    <w:p>
      <w:pPr>
        <w:pStyle w:val="ListBullet"/>
        <w:spacing w:before="40" w:after="40"/>
      </w:pPr>
      <w:r>
        <w:rPr>
          <w:color w:val="444444"/>
          <w:sz w:val="20"/>
        </w:rPr>
        <w:t>Bariyer performans izleme sistemi mevcut değildir. Kritik koruma katmanlarının işlevselliği periyodik olarak doğrulanmamış, bypass/devre dışı bırakılma durumları izlenmemiş ve bariyer arızaları sistematik olarak raporlanmamıştır. Bu nedenle birden fazla koruma katmanının aynı anda işlevsiz olduğu tespit edilememiştir.</w:t>
      </w:r>
    </w:p>
    <w:p>
      <w:pPr>
        <w:pStyle w:val="ListBullet"/>
        <w:spacing w:before="40" w:after="40"/>
      </w:pPr>
      <w:r>
        <w:rPr>
          <w:color w:val="444444"/>
          <w:sz w:val="20"/>
        </w:rPr>
        <w:t>Sarmal kapı güvenlik sensörleri sadece kapı hareketi ile sınırlı kalmış, mekanik bütünlük kaybını (parça gevşemesi, bağlantı aşınması, anormal titreşim/ses) algılayacak sensör veya izleme sistemi tasarlanmamıştır. Kritik ekipmanlar için arıza modu ve etki analizi (FMEA) yapılmamış, her arıza moduna karşı koruma katmanları tanımlanmamıştır.</w:t>
      </w:r>
    </w:p>
    <w:p>
      <w:pPr>
        <w:pStyle w:val="ListBullet"/>
        <w:spacing w:before="40" w:after="40"/>
      </w:pPr>
      <w:r>
        <w:rPr>
          <w:color w:val="444444"/>
          <w:sz w:val="20"/>
        </w:rPr>
        <w:t>Risk değerlendirmesinde düşen parça senaryosu değerlendirilmemiş, dolayısıyla bu tehlikeye yönelik koruma katmanları (fiziksel bariyer, uyarı sistemi, güvenli mesafe, prosedürel kontrol) tasarlanmamıştır. Sarmal kapı güvenlik açısından kritik bir ekipman olarak tanımlanmamış ve üst mekanizmasındaki bağlantı elemanlarının durumu bir koruma katmanı olarak izleme kapsamına alınmamıştır.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Bakım Stratejisi Eksikliği</w:t>
            </w:r>
          </w:p>
        </w:tc>
        <w:tc>
          <w:tcPr>
            <w:tcW w:type="dxa" w:w="3120"/>
            <w:shd w:val="clear" w:color="auto" w:fill="F5F5F5"/>
            <w:tcMar>
              <w:top w:w="80" w:type="dxa"/>
              <w:bottom w:w="80" w:type="dxa"/>
              <w:left w:w="120" w:type="dxa"/>
              <w:right w:w="120" w:type="dxa"/>
            </w:tcMar>
          </w:tcPr>
          <w:p>
            <w:r>
              <w:rPr>
                <w:b w:val="0"/>
                <w:color w:val="444444"/>
                <w:sz w:val="20"/>
              </w:rPr>
              <w:t>Sarmal kapı için kapsamlı önleyici bakım planı mevcut değildi, bakım reaktif düzeyde kalmıştı, üst mekanizma bağlantı elemanları bakım kapsamında değildi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Muayene/Kontrol Yetersizliği</w:t>
            </w:r>
          </w:p>
        </w:tc>
        <w:tc>
          <w:tcPr>
            <w:tcW w:type="dxa" w:w="3120"/>
            <w:shd w:val="clear" w:color="auto" w:fill="FFFFFF"/>
            <w:tcMar>
              <w:top w:w="80" w:type="dxa"/>
              <w:bottom w:w="80" w:type="dxa"/>
              <w:left w:w="120" w:type="dxa"/>
              <w:right w:w="120" w:type="dxa"/>
            </w:tcMar>
          </w:tcPr>
          <w:p>
            <w:r>
              <w:rPr>
                <w:b w:val="0"/>
                <w:color w:val="444444"/>
                <w:sz w:val="20"/>
              </w:rPr>
              <w:t>Periyodik muayene programı metal bağlantı elemanlarındaki aşınma ve gevşemeyi tespit edecek yeterlilikte değildi, son detaylı bakım tarihi belirsizdi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Bariyer Yönetimi Eksikliği</w:t>
            </w:r>
          </w:p>
        </w:tc>
        <w:tc>
          <w:tcPr>
            <w:tcW w:type="dxa" w:w="3120"/>
            <w:shd w:val="clear" w:color="auto" w:fill="F5F5F5"/>
            <w:tcMar>
              <w:top w:w="80" w:type="dxa"/>
              <w:bottom w:w="80" w:type="dxa"/>
              <w:left w:w="120" w:type="dxa"/>
              <w:right w:w="120" w:type="dxa"/>
            </w:tcMar>
          </w:tcPr>
          <w:p>
            <w:r>
              <w:rPr>
                <w:b w:val="0"/>
                <w:color w:val="444444"/>
                <w:sz w:val="20"/>
              </w:rPr>
              <w:t>Kritik koruma katmanları tanımlanmamış, izlenmemiş ve birden fazla koruma katmanının aynı anda işlevsiz olduğu tespit edilememiştir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Risk Değerlendirmesi Yetersizliği</w:t>
            </w:r>
          </w:p>
        </w:tc>
        <w:tc>
          <w:tcPr>
            <w:tcW w:type="dxa" w:w="3120"/>
            <w:shd w:val="clear" w:color="auto" w:fill="FFFFFF"/>
            <w:tcMar>
              <w:top w:w="80" w:type="dxa"/>
              <w:bottom w:w="80" w:type="dxa"/>
              <w:left w:w="120" w:type="dxa"/>
              <w:right w:w="120" w:type="dxa"/>
            </w:tcMar>
          </w:tcPr>
          <w:p>
            <w:r>
              <w:rPr>
                <w:b w:val="0"/>
                <w:color w:val="444444"/>
                <w:sz w:val="20"/>
              </w:rPr>
              <w:t>Düşen parça senaryosu risk değerlendirmesinde değerlendirilmemiş, koruma önlemleri ve prosedür adımları tanımlanmamıştır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Eğitim Eksikliği</w:t>
            </w:r>
          </w:p>
        </w:tc>
        <w:tc>
          <w:tcPr>
            <w:tcW w:type="dxa" w:w="3120"/>
            <w:shd w:val="clear" w:color="auto" w:fill="F5F5F5"/>
            <w:tcMar>
              <w:top w:w="80" w:type="dxa"/>
              <w:bottom w:w="80" w:type="dxa"/>
              <w:left w:w="120" w:type="dxa"/>
              <w:right w:w="120" w:type="dxa"/>
            </w:tcMar>
          </w:tcPr>
          <w:p>
            <w:r>
              <w:rPr>
                <w:b w:val="0"/>
                <w:color w:val="444444"/>
                <w:sz w:val="20"/>
              </w:rPr>
              <w:t>Anormal ses/titreşim gibi erken uyarı işaretlerinin tanınması ve acil durdurma refleksi konusunda çalışan eğitimi verilmemiştir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Prosedür Yetersizliği</w:t>
            </w:r>
          </w:p>
        </w:tc>
        <w:tc>
          <w:tcPr>
            <w:tcW w:type="dxa" w:w="3120"/>
            <w:shd w:val="clear" w:color="auto" w:fill="FFFFFF"/>
            <w:tcMar>
              <w:top w:w="80" w:type="dxa"/>
              <w:bottom w:w="80" w:type="dxa"/>
              <w:left w:w="120" w:type="dxa"/>
              <w:right w:w="120" w:type="dxa"/>
            </w:tcMar>
          </w:tcPr>
          <w:p>
            <w:r>
              <w:rPr>
                <w:b w:val="0"/>
                <w:color w:val="444444"/>
                <w:sz w:val="20"/>
              </w:rPr>
              <w:t>Sarmal kapı kullanım prosedüründe anormal ses durumunda acil durdurma talimatı bulunmuyordu</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Güvenlik Sensörü Eksikliği</w:t>
            </w:r>
          </w:p>
        </w:tc>
        <w:tc>
          <w:tcPr>
            <w:tcW w:type="dxa" w:w="3120"/>
            <w:shd w:val="clear" w:color="auto" w:fill="F5F5F5"/>
            <w:tcMar>
              <w:top w:w="80" w:type="dxa"/>
              <w:bottom w:w="80" w:type="dxa"/>
              <w:left w:w="120" w:type="dxa"/>
              <w:right w:w="120" w:type="dxa"/>
            </w:tcMar>
          </w:tcPr>
          <w:p>
            <w:r>
              <w:rPr>
                <w:b w:val="0"/>
                <w:color w:val="444444"/>
                <w:sz w:val="20"/>
              </w:rPr>
              <w:t>Kapı güvenlik sensörleri sadece kapı hareketi ile sınırlıydı, mekanik arıza/parça kopma tespiti yapamıyordu</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Kayıt Tutma Yetersizliği</w:t>
            </w:r>
          </w:p>
        </w:tc>
        <w:tc>
          <w:tcPr>
            <w:tcW w:type="dxa" w:w="3120"/>
            <w:shd w:val="clear" w:color="auto" w:fill="FFFFFF"/>
            <w:tcMar>
              <w:top w:w="80" w:type="dxa"/>
              <w:bottom w:w="80" w:type="dxa"/>
              <w:left w:w="120" w:type="dxa"/>
              <w:right w:w="120" w:type="dxa"/>
            </w:tcMar>
          </w:tcPr>
          <w:p>
            <w:r>
              <w:rPr>
                <w:b w:val="0"/>
                <w:color w:val="444444"/>
                <w:sz w:val="20"/>
              </w:rPr>
              <w:t>Bakım kayıtları sistematik olarak tutulmamış, son detaylı bakım tarihi belirsiz, muayene sonuçları kaydedilmemiştir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sarmal kapılar için kapsamlı risk bazlı bakım stratejisi geliştirilmesi ve üst mekanizma bağlantı elemanları, aşınma noktaları, yük taşıyan parçalar için detaylı bakım planı oluşturulması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Bakım planı tamamlanma %100, üst mekanizma kontrolü periyodu belirlendi</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Sarmal kapı üst mekanizması için periyodik muayene/kontrol programı oluşturulması, muayene kontrol listeleri hazırlanması ve tahribatsız muayene teknikleri (ultrasonik test, manyetik parçacık testi) uygulanması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Kalite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Muayene programı tamamlanma %100, ilk muayene tamamlandı</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Sarmal kapı güvenlik sensörlerine mekanik arıza/parça kopma algılama özelliği eklenmesi veya titreşim/ses izleme sistemi kurulması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Mühendislik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Sensör sistemi kurulumu %100, test edildi ve devreye alındı</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Sarmal kapı için çok katmanlı koruma sistemi (bariyer yönetimi) tasarlanması: mekanik bütünlük, arıza algılama, uyarı sistemi, acil durdurma, prosedürel kontrol katmanları tanımlanması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Bariyer katmanları tanımlandı %100, izleme sistemi kuruldu</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Sarmal kapı risk değerlendirmesinin revizyonu ve düşen parça senaryosunun değerlendirilmesi, koruma önlemlerinin (fiziksel bariyer, güvenli mesafe, uyarı işaretleri) belirlenmesi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3 hafta</w:t>
            </w:r>
          </w:p>
        </w:tc>
        <w:tc>
          <w:tcPr>
            <w:tcW w:type="dxa" w:w="1560"/>
            <w:shd w:val="clear" w:color="auto" w:fill="F5F5F5"/>
            <w:tcMar>
              <w:top w:w="80" w:type="dxa"/>
              <w:bottom w:w="80" w:type="dxa"/>
              <w:left w:w="120" w:type="dxa"/>
              <w:right w:w="120" w:type="dxa"/>
            </w:tcMar>
          </w:tcPr>
          <w:p>
            <w:r>
              <w:rPr>
                <w:color w:val="444444"/>
                <w:sz w:val="18"/>
              </w:rPr>
              <w:t>Risk değerlendirmesi tamamlandı %100, kontrol önlemleri uygulandı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Sarmal kapı kullanım prosedürünün revizyonu ve 'anormal ses/titreşim durumunda acil durdurma' talimatının eklenmesi, prosedür eğitiminin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Operasyon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Prosedür revize edildi %100, eğitim tamamlandı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Tüm çalışanlara anormal ses/titreşim gibi erken uyarı işaretlerinin tanınması ve acil durdurma refleksi konusunda eğitim verilmesi, 'sesli uyarı = tehlike' farkındalığının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Eğitim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tamamlanma %100, farkındalık testi geçme %95</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Kritik ekipmanlar için ekipman arıza modları ve etki analizi (FMEA) yapılması ve her arıza moduna karşı koruma katmanlarının tanımlanması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Mühendislik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FMEA tamamlanma %100, koruma katmanları tanımlandı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Bakım kayıt sistemi oluşturulması, tüm bakım ve muayene faaliyetlerinin sistematik olarak kaydedilmesi, trend analizi yapılması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Kayıt sistemi kuruldu %100, kayıt tutma uyumu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Bariyer performans izleme sistemi kurulması, kritik koruma katmanlarının işlevselliğinin periyodik doğrulanması, bypass/devre dışı bırakılma durumlarının izlenmesi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İzleme sistemi kuruldu %100, bariyer doğrulama periyodu belirlendi</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Yüksek kullanım sıklığına sahip ekipmanlar için kullanım bazlı bakım periyodu belirleme yaklaşımının geliştirilmesi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Kullanım bazlı bakım stratejisi oluşturuldu, pilot uygulama başladı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Organizasyon genelinde kritik ekipman tanımlama ve risk bazlı bakım yönetim sistemi revizyonu</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Kritik ekipman listesi oluşturuldu, bakım yönetim sistemi revize edildi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ekipmanlar için kapsamlı risk bazlı bakım stratejisi geliştirilmeli, üst mekanizma bağlantı elemanları, aşınma noktaları ve yük taşıyan parçalar için detaylı bakım planı oluşturulmalıdır. Bakım faaliyetleri reaktif düzeyden proaktif (önleyici/kestirimci) düzeye çıkarılmalıdır.</w:t>
              <w:br/>
              <w:t>- Periyodik muayene/kontrol programı kritik arıza modlarını (metal bağlantı aşınması, gevşeme, yorulma kırılması) tespit edecek derinlikte olmalı, tahribatsız muayene teknikleri kullanılmalı ve muayene sonuçları sistematik olarak kaydedilmelidir.</w:t>
              <w:br/>
              <w:t>- Kritik ekipmanlar için çok katmanlı koruma sistemi (bariyer yönetimi) tasarlanmalı, bağımsız koruma katmanları tanımlanmalı ve bu katmanların işlevselliği periyodik olarak doğrulanmalıdır. Birden fazla koruma katmanının aynı anda işlevsiz olması durumu izleme mekanizması ile tespit edilmelidir.</w:t>
              <w:br/>
              <w:t>- Anormal ses/titreşim gibi erken uyarı işaretlerinin tanınması ve acil durdurma refleksi konusunda tüm çalışanlara eğitim verilmeli, 'sesli uyarı = tehlike' farkındalığı oluşturulmalıdır. Çalışanlar ekipman anormalliklerini raporlama ve işlem durdurma yetkisi konusunda bilgilendirilmelidir.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Organizasyon genelinde kritik ekipman tanımlama ve risk bazlı bakım yönetim sistemi revizyonu yapılmalı, kritik ekipmanlar için özel bakım planı oluşturma prosedürü tanımlanmalıdır. Ekipman arıza modları ve etki analizi (FMEA) bakım planlamasına entegre edilmelidir.</w:t>
              <w:br/>
              <w:t>- Bariyer yönetim sistemi kurulmalı, kritik ekipmanlar için çok katmanlı koruma yaklaşımı (defense in depth) ve bariyer performans izleme kapasitesi geliştirilmelidir. Bariyer arızaları sistematik olarak raporlanmalı ve kök neden analizi yapılmalıdır.</w:t>
              <w:br/>
              <w:t>- Muayene ve kalibrasyon yönetim sistemi güçlendirilmeli, kritik ekipmanların mekanik bütünlüğünü ve bağlantı elemanlarının durumunu sistematik olarak izleme kapasitesi geliştirilmelidir. Yetkin muayene personeli eğitimi ve sertifikasyonu sağlanmalıdır.</w:t>
              <w:br/>
              <w:t>- Güvenlik kültürü geliştirme programı başlatılmalı, çalışanların risk algısı ve tehlike farkındalığı artırılmalı, 'güvenlik her şeyden önce gelir' anlayışı yerleştirilmelidir. İş durdurma yetkisi ve raporlama kültürü güçlendirilmelidir.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kök neden analizi sonuçları tüm çalışanlara, özellikle sarmal kapı kullanan personele ve bakım ekiplerine duyurulmalı, benzer ekipmanlar için farkındalık oluşturulmalıdır.</w:t>
              <w:br/>
              <w:t>- Organizasyon genelinde 'Ramak Kala Olaylardan Öğrenmek' başlıklı güvenlik bülteni yayınlanmalı, bu olayın potansiyel ölümcül sonuçları ve alınan önlemler detaylı olarak paylaşılmalıdır.</w:t>
              <w:br/>
              <w:t>- Üst yönetim, bu olayın ciddiyetini ve alınan önlemleri tüm organizasyona iletmeli, güvenlik taahhüdünü yeniden vurgulamalı ve benzer olayların tekrarını önlemek için kaynak tahsisi yapmalıdır.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çalışanlara 'Anormal Ses/Titreşim Farkındalığı ve Acil Durdurma Refleksi' eğitimi verilmeli, 'sesli uyarı = tehlike' anlayışı yerleştirilmelidir. Eğitim simülasyon ve senaryo bazlı olmalıdır.</w:t>
              <w:br/>
              <w:t>- Bakım personeline 'Kritik Ekipman Bakım Stratejisi ve Risk Bazlı Bakım Planlama' eğitimi verilmeli, ekipman arıza modları ve etki analizi (FMEA) konusunda yetkinlik kazandırılmalıdır.</w:t>
              <w:br/>
              <w:t>- Muayene personeline 'Tahribatsız Muayene Teknikleri ve Kritik Arıza Modu Tespiti' eğitimi verilmeli, metal bağlantı elemanlarındaki aşınma, gevşeme ve yorulma kırılması tespiti konusunda sertifikasyon sağlanmalıdır.</w:t>
              <w:br/>
              <w:t>- HSE personeline ve yöneticilere 'Bariyer Yönetimi ve Çok Katmanlı Koruma Sistemleri' eğitimi verilmeli, kritik koruma katmanlarının tanımlanması, izlenmesi ve performans doğrulaması konusunda yetkinlik kazandırılmalıdır.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20 Ocak 2026 tarihinde MPT Test Sahasında meydana gelen sarmal kapı düşen parça olayı, potansiyel ölümcül sonuçları nedeniyle kritik bir ramak kala olayıdır. 3-4 metre yükseklikten düşen metal parçanın çalışanın sadece 2 metre yakınına düşmesi, şans faktörünün ölümcül yaralanmayı engellediğini göstermektedir. Eğer parça çalışanın baş veya omuz bölgesine isabet etseydi, kafatası kırığı, omurga hasarı, iç kanama ve ölüm gibi ciddi sonuçlar meydana gelebilirdi.</w:t>
        <w:br/>
        <w:br/>
        <w:t>Kök neden analizi, bu olayın üç temel organizasyonel sistem eksikliğinden kaynaklandığını ortaya koymuştur: (1) Bakım Stratejisi Yetersizliği - Sarmal kapı için kapsamlı önleyici bakım planı mevcut değildi, bakım reaktif düzeyde kalmıştı. (2) Muayene/Kalibrasyon Yetersizliği - Periyodik muayene programı metal bağlantı elemanlarındaki aşınma ve gevşemeyi tespit edecek yeterlilikte değildi. (3) Bariyer Yönetimi Yetersizliği - Kritik koruma katmanları tanımlanmamış, izlenmemiş ve birden fazla koruma katmanının aynı anda işlevsiz olduğu tespit edilememiştir.</w:t>
        <w:br/>
        <w:br/>
        <w:t>Bu kök nedenler, sadece bu olayın değil, organizasyonun bakım yönetim sistemi, muayene kapasitesi ve bariyer yönetimi yaklaşımındaki sistemik zayıflıkların da göstergesidir. Benzer ekipmanlar için de aynı riskler mevcut olabilir ve acil önlem alınmazsa benzer veya daha ciddi olaylar meydana gelebilir. Bu nedenle, sadece sarmal kapıya yönelik değil, organizasyon genelinde kritik ekipman yönetimi, bakım stratejisi ve güvenlik sistemlerinin kapsamlı revizyonu gerekmektedir.</w:t>
      </w:r>
    </w:p>
    <w:p>
      <w:pPr>
        <w:spacing w:before="200" w:after="80"/>
      </w:pPr>
      <w:r>
        <w:rPr>
          <w:b/>
          <w:color w:val="2E6DA4"/>
          <w:sz w:val="22"/>
        </w:rPr>
        <w:t>10.2 Kısa Vadeli Önlemler (1-2 Ay)</w:t>
      </w:r>
    </w:p>
    <w:p>
      <w:pPr>
        <w:pStyle w:val="ListBullet"/>
        <w:spacing w:before="40" w:after="40"/>
      </w:pPr>
      <w:r>
        <w:rPr>
          <w:color w:val="444444"/>
          <w:sz w:val="20"/>
        </w:rPr>
        <w:t>Tüm sarmal kapılar için acil üst mekanizma muayenesi yapılması, metal bağlantı elemanlarının aşınma ve gevşeme kontrolü, gerekirse tahribatsız muayene teknikleri (ultrasonik test, manyetik parçacık testi) uygulanması (1 hafta içinde tamamlanmalı)</w:t>
      </w:r>
    </w:p>
    <w:p>
      <w:pPr>
        <w:pStyle w:val="ListBullet"/>
        <w:spacing w:before="40" w:after="40"/>
      </w:pPr>
      <w:r>
        <w:rPr>
          <w:color w:val="444444"/>
          <w:sz w:val="20"/>
        </w:rPr>
        <w:t>Sarmal kapı güvenlik sensörlerine mekanik arıza/parça kopma algılama özelliği eklenmesi veya geçici olarak titreşim/ses izleme sistemi kurulması, anormal durumlarda otomatik durdurma sağlanması (2 hafta içinde tamamlanmalı)</w:t>
      </w:r>
    </w:p>
    <w:p>
      <w:pPr>
        <w:pStyle w:val="ListBullet"/>
        <w:spacing w:before="40" w:after="40"/>
      </w:pPr>
      <w:r>
        <w:rPr>
          <w:color w:val="444444"/>
          <w:sz w:val="20"/>
        </w:rPr>
        <w:t>Sarmal kapı kullanım prosedürünün acil revizyonu ve 'anormal ses/titreşim durumunda işlemi derhal durdur' talimatının eklenmesi, tüm kullanıcılara acil eğitim verilmesi (1 hafta içinde tamamlanmalı)</w:t>
      </w:r>
    </w:p>
    <w:p>
      <w:pPr>
        <w:pStyle w:val="ListBullet"/>
        <w:spacing w:before="40" w:after="40"/>
      </w:pPr>
      <w:r>
        <w:rPr>
          <w:color w:val="444444"/>
          <w:sz w:val="20"/>
        </w:rPr>
        <w:t>Sarmal kapı için geçici fiziksel bariyer (koruma ağı, güvenli mesafe işaretlemesi) kurulması, düşen parça riskine karşı çalışanların korunması (derhal uygulanmalı)</w:t>
      </w:r>
    </w:p>
    <w:p/>
    <w:p>
      <w:pPr>
        <w:spacing w:before="200" w:after="80"/>
      </w:pPr>
      <w:r>
        <w:rPr>
          <w:b/>
          <w:color w:val="2E6DA4"/>
          <w:sz w:val="22"/>
        </w:rPr>
        <w:t>10.3 Uzun Vadeli İyileştirmeler (3-12 Ay)</w:t>
      </w:r>
    </w:p>
    <w:p>
      <w:pPr>
        <w:pStyle w:val="ListBullet"/>
        <w:spacing w:before="40" w:after="40"/>
      </w:pPr>
      <w:r>
        <w:rPr>
          <w:color w:val="444444"/>
          <w:sz w:val="20"/>
        </w:rPr>
        <w:t>Organizasyon genelinde kritik ekipman tanımlama ve risk bazlı bakım yönetim sistemi revizyonu, kritik ekipmanlar için özel bakım planı oluşturma prosedürü tanımlanması, ekipman arıza modları ve etki analizi (FMEA) bakım planlamasına entegre edilmesi (3-6 ay)</w:t>
      </w:r>
    </w:p>
    <w:p>
      <w:pPr>
        <w:pStyle w:val="ListBullet"/>
        <w:spacing w:before="40" w:after="40"/>
      </w:pPr>
      <w:r>
        <w:rPr>
          <w:color w:val="444444"/>
          <w:sz w:val="20"/>
        </w:rPr>
        <w:t>Bariyer yönetim sistemi kurulması, kritik ekipmanlar için çok katmanlı koruma yaklaşımı (defense in depth) ve bariyer performans izleme kapasitesi geliştirilmesi, bariyer arızalarının sistematik raporlanması ve kök neden analizi yapılması (6-12 ay)</w:t>
      </w:r>
    </w:p>
    <w:p>
      <w:pPr>
        <w:pStyle w:val="ListBullet"/>
        <w:spacing w:before="40" w:after="40"/>
      </w:pPr>
      <w:r>
        <w:rPr>
          <w:color w:val="444444"/>
          <w:sz w:val="20"/>
        </w:rPr>
        <w:t>Muayene ve kalibrasyon yönetim sistemi güçlendirilmesi, kritik ekipmanların mekanik bütünlüğünü ve bağlantı elemanlarının durumunu sistematik olarak izleme kapasitesi geliştirilmesi, yetkin muayene personeli eğitimi ve sertifikasyonu sağlanması (6-12 ay)</w:t>
      </w:r>
    </w:p>
    <w:p>
      <w:pPr>
        <w:pStyle w:val="ListBullet"/>
        <w:spacing w:before="40" w:after="40"/>
      </w:pPr>
      <w:r>
        <w:rPr>
          <w:color w:val="444444"/>
          <w:sz w:val="20"/>
        </w:rPr>
        <w:t>Güvenlik kültürü geliştirme programı başlatılması, çalışanların risk algısı ve tehlike farkındalığı artırılması, 'güvenlik her şeyden önce gelir' anlayışının yerleştirilmesi, iş durdurma yetkisi ve raporlama kültürünün güçlendirilmesi (12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Bakım Stratejisi</w:t>
            </w:r>
          </w:p>
        </w:tc>
        <w:tc>
          <w:tcPr>
            <w:tcW w:type="dxa" w:w="3120"/>
            <w:shd w:val="clear" w:color="auto" w:fill="F5F5F5"/>
            <w:tcMar>
              <w:top w:w="80" w:type="dxa"/>
              <w:bottom w:w="80" w:type="dxa"/>
              <w:left w:w="120" w:type="dxa"/>
              <w:right w:w="120" w:type="dxa"/>
            </w:tcMar>
          </w:tcPr>
          <w:p>
            <w:r>
              <w:rPr>
                <w:b w:val="0"/>
                <w:color w:val="C0392B"/>
                <w:sz w:val="20"/>
              </w:rPr>
              <w:t>Reaktif (arıza sonrası)</w:t>
            </w:r>
          </w:p>
        </w:tc>
        <w:tc>
          <w:tcPr>
            <w:tcW w:type="dxa" w:w="3120"/>
            <w:shd w:val="clear" w:color="auto" w:fill="27AE60"/>
            <w:tcMar>
              <w:top w:w="80" w:type="dxa"/>
              <w:bottom w:w="80" w:type="dxa"/>
              <w:left w:w="120" w:type="dxa"/>
              <w:right w:w="120" w:type="dxa"/>
            </w:tcMar>
          </w:tcPr>
          <w:p>
            <w:r>
              <w:rPr>
                <w:b w:val="0"/>
                <w:color w:val="FFFFFF"/>
                <w:sz w:val="20"/>
              </w:rPr>
              <w:t>Proaktif (önleyici/kestirimci, risk bazlı)</w:t>
            </w:r>
          </w:p>
        </w:tc>
      </w:tr>
      <w:tr>
        <w:tc>
          <w:tcPr>
            <w:tcW w:type="dxa" w:w="3120"/>
            <w:shd w:val="clear" w:color="auto" w:fill="D6E4F0"/>
            <w:tcMar>
              <w:top w:w="80" w:type="dxa"/>
              <w:bottom w:w="80" w:type="dxa"/>
              <w:left w:w="120" w:type="dxa"/>
              <w:right w:w="120" w:type="dxa"/>
            </w:tcMar>
          </w:tcPr>
          <w:p>
            <w:r>
              <w:rPr>
                <w:b/>
                <w:color w:val="1B3A5C"/>
                <w:sz w:val="20"/>
              </w:rPr>
              <w:t>Üst Mekanizma Muayene Periyodu</w:t>
            </w:r>
          </w:p>
        </w:tc>
        <w:tc>
          <w:tcPr>
            <w:tcW w:type="dxa" w:w="3120"/>
            <w:shd w:val="clear" w:color="auto" w:fill="F5F5F5"/>
            <w:tcMar>
              <w:top w:w="80" w:type="dxa"/>
              <w:bottom w:w="80" w:type="dxa"/>
              <w:left w:w="120" w:type="dxa"/>
              <w:right w:w="120" w:type="dxa"/>
            </w:tcMar>
          </w:tcPr>
          <w:p>
            <w:r>
              <w:rPr>
                <w:b w:val="0"/>
                <w:color w:val="C0392B"/>
                <w:sz w:val="20"/>
              </w:rPr>
              <w:t>Belirsiz / Yok</w:t>
            </w:r>
          </w:p>
        </w:tc>
        <w:tc>
          <w:tcPr>
            <w:tcW w:type="dxa" w:w="3120"/>
            <w:shd w:val="clear" w:color="auto" w:fill="27AE60"/>
            <w:tcMar>
              <w:top w:w="80" w:type="dxa"/>
              <w:bottom w:w="80" w:type="dxa"/>
              <w:left w:w="120" w:type="dxa"/>
              <w:right w:w="120" w:type="dxa"/>
            </w:tcMar>
          </w:tcPr>
          <w:p>
            <w:r>
              <w:rPr>
                <w:b w:val="0"/>
                <w:color w:val="FFFFFF"/>
                <w:sz w:val="20"/>
              </w:rPr>
              <w:t>Aylık detaylı muayene + kullanım bazlı</w:t>
            </w:r>
          </w:p>
        </w:tc>
      </w:tr>
      <w:tr>
        <w:tc>
          <w:tcPr>
            <w:tcW w:type="dxa" w:w="3120"/>
            <w:shd w:val="clear" w:color="auto" w:fill="D6E4F0"/>
            <w:tcMar>
              <w:top w:w="80" w:type="dxa"/>
              <w:bottom w:w="80" w:type="dxa"/>
              <w:left w:w="120" w:type="dxa"/>
              <w:right w:w="120" w:type="dxa"/>
            </w:tcMar>
          </w:tcPr>
          <w:p>
            <w:r>
              <w:rPr>
                <w:b/>
                <w:color w:val="1B3A5C"/>
                <w:sz w:val="20"/>
              </w:rPr>
              <w:t>Bariyer Katmanları</w:t>
            </w:r>
          </w:p>
        </w:tc>
        <w:tc>
          <w:tcPr>
            <w:tcW w:type="dxa" w:w="3120"/>
            <w:shd w:val="clear" w:color="auto" w:fill="F5F5F5"/>
            <w:tcMar>
              <w:top w:w="80" w:type="dxa"/>
              <w:bottom w:w="80" w:type="dxa"/>
              <w:left w:w="120" w:type="dxa"/>
              <w:right w:w="120" w:type="dxa"/>
            </w:tcMar>
          </w:tcPr>
          <w:p>
            <w:r>
              <w:rPr>
                <w:b w:val="0"/>
                <w:color w:val="C0392B"/>
                <w:sz w:val="20"/>
              </w:rPr>
              <w:t>Tek katman (kapı hareketi sensörü)</w:t>
            </w:r>
          </w:p>
        </w:tc>
        <w:tc>
          <w:tcPr>
            <w:tcW w:type="dxa" w:w="3120"/>
            <w:shd w:val="clear" w:color="auto" w:fill="27AE60"/>
            <w:tcMar>
              <w:top w:w="80" w:type="dxa"/>
              <w:bottom w:w="80" w:type="dxa"/>
              <w:left w:w="120" w:type="dxa"/>
              <w:right w:w="120" w:type="dxa"/>
            </w:tcMar>
          </w:tcPr>
          <w:p>
            <w:r>
              <w:rPr>
                <w:b w:val="0"/>
                <w:color w:val="FFFFFF"/>
                <w:sz w:val="20"/>
              </w:rPr>
              <w:t>Çok katmanlı (mekanik bütünlük + arıza algılama + uyarı + prosedür)</w:t>
            </w:r>
          </w:p>
        </w:tc>
      </w:tr>
      <w:tr>
        <w:tc>
          <w:tcPr>
            <w:tcW w:type="dxa" w:w="3120"/>
            <w:shd w:val="clear" w:color="auto" w:fill="D6E4F0"/>
            <w:tcMar>
              <w:top w:w="80" w:type="dxa"/>
              <w:bottom w:w="80" w:type="dxa"/>
              <w:left w:w="120" w:type="dxa"/>
              <w:right w:w="120" w:type="dxa"/>
            </w:tcMar>
          </w:tcPr>
          <w:p>
            <w:r>
              <w:rPr>
                <w:b/>
                <w:color w:val="1B3A5C"/>
                <w:sz w:val="20"/>
              </w:rPr>
              <w:t>Anormal Ses Farkındalığı</w:t>
            </w:r>
          </w:p>
        </w:tc>
        <w:tc>
          <w:tcPr>
            <w:tcW w:type="dxa" w:w="3120"/>
            <w:shd w:val="clear" w:color="auto" w:fill="F5F5F5"/>
            <w:tcMar>
              <w:top w:w="80" w:type="dxa"/>
              <w:bottom w:w="80" w:type="dxa"/>
              <w:left w:w="120" w:type="dxa"/>
              <w:right w:w="120" w:type="dxa"/>
            </w:tcMar>
          </w:tcPr>
          <w:p>
            <w:r>
              <w:rPr>
                <w:b w:val="0"/>
                <w:color w:val="C0392B"/>
                <w:sz w:val="20"/>
              </w:rPr>
              <w:t>%0 (eğitim yok)</w:t>
            </w:r>
          </w:p>
        </w:tc>
        <w:tc>
          <w:tcPr>
            <w:tcW w:type="dxa" w:w="3120"/>
            <w:shd w:val="clear" w:color="auto" w:fill="27AE60"/>
            <w:tcMar>
              <w:top w:w="80" w:type="dxa"/>
              <w:bottom w:w="80" w:type="dxa"/>
              <w:left w:w="120" w:type="dxa"/>
              <w:right w:w="120" w:type="dxa"/>
            </w:tcMar>
          </w:tcPr>
          <w:p>
            <w:r>
              <w:rPr>
                <w:b w:val="0"/>
                <w:color w:val="FFFFFF"/>
                <w:sz w:val="20"/>
              </w:rPr>
              <w:t>%100 (tüm çalışanlar eğitimli)</w:t>
            </w:r>
          </w:p>
        </w:tc>
      </w:tr>
      <w:tr>
        <w:tc>
          <w:tcPr>
            <w:tcW w:type="dxa" w:w="3120"/>
            <w:shd w:val="clear" w:color="auto" w:fill="D6E4F0"/>
            <w:tcMar>
              <w:top w:w="80" w:type="dxa"/>
              <w:bottom w:w="80" w:type="dxa"/>
              <w:left w:w="120" w:type="dxa"/>
              <w:right w:w="120" w:type="dxa"/>
            </w:tcMar>
          </w:tcPr>
          <w:p>
            <w:r>
              <w:rPr>
                <w:b/>
                <w:color w:val="1B3A5C"/>
                <w:sz w:val="20"/>
              </w:rPr>
              <w:t>Risk Değerlendirmesi Kapsamı</w:t>
            </w:r>
          </w:p>
        </w:tc>
        <w:tc>
          <w:tcPr>
            <w:tcW w:type="dxa" w:w="3120"/>
            <w:shd w:val="clear" w:color="auto" w:fill="F5F5F5"/>
            <w:tcMar>
              <w:top w:w="80" w:type="dxa"/>
              <w:bottom w:w="80" w:type="dxa"/>
              <w:left w:w="120" w:type="dxa"/>
              <w:right w:w="120" w:type="dxa"/>
            </w:tcMar>
          </w:tcPr>
          <w:p>
            <w:r>
              <w:rPr>
                <w:b w:val="0"/>
                <w:color w:val="C0392B"/>
                <w:sz w:val="20"/>
              </w:rPr>
              <w:t>Düşen parça senaryosu yok</w:t>
            </w:r>
          </w:p>
        </w:tc>
        <w:tc>
          <w:tcPr>
            <w:tcW w:type="dxa" w:w="3120"/>
            <w:shd w:val="clear" w:color="auto" w:fill="27AE60"/>
            <w:tcMar>
              <w:top w:w="80" w:type="dxa"/>
              <w:bottom w:w="80" w:type="dxa"/>
              <w:left w:w="120" w:type="dxa"/>
              <w:right w:w="120" w:type="dxa"/>
            </w:tcMar>
          </w:tcPr>
          <w:p>
            <w:r>
              <w:rPr>
                <w:b w:val="0"/>
                <w:color w:val="FFFFFF"/>
                <w:sz w:val="20"/>
              </w:rPr>
              <w:t>Tüm arıza modları değerlendirildi (FMEA)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