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41" w:rsidRDefault="00003162" w:rsidP="00003162">
      <w:pPr>
        <w:jc w:val="center"/>
        <w:rPr>
          <w:rStyle w:val="fontstyle01"/>
        </w:rPr>
      </w:pPr>
      <w:r>
        <w:rPr>
          <w:rStyle w:val="fontstyle01"/>
        </w:rPr>
        <w:t>BURSA TEKNİK ÜNİVERSİTESİ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MÜHENDİSLİK VE DOĞA BİLİMLERİ FAKÜLTESİ</w:t>
      </w:r>
      <w:r>
        <w:rPr>
          <w:rFonts w:ascii="TimesNewRomanPS-BoldMT" w:hAnsi="TimesNewRomanPS-BoldMT"/>
          <w:b/>
          <w:bCs/>
          <w:color w:val="000000"/>
        </w:rPr>
        <w:br/>
      </w:r>
      <w:r w:rsidR="00825420">
        <w:rPr>
          <w:rStyle w:val="fontstyle01"/>
        </w:rPr>
        <w:t>BİLGİSA</w:t>
      </w:r>
      <w:bookmarkStart w:id="0" w:name="_GoBack"/>
      <w:bookmarkEnd w:id="0"/>
      <w:r w:rsidR="00825420">
        <w:rPr>
          <w:rStyle w:val="fontstyle01"/>
        </w:rPr>
        <w:t>YAR</w:t>
      </w:r>
      <w:r>
        <w:rPr>
          <w:rStyle w:val="fontstyle01"/>
        </w:rPr>
        <w:t xml:space="preserve"> MÜHENDİSLİĞİ BÖLÜMÜ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BİTİRME ÇALIŞMASI UYGULAMA ESASLARI</w:t>
      </w:r>
    </w:p>
    <w:p w:rsidR="00AA46FA" w:rsidRDefault="00AA46FA" w:rsidP="00003162">
      <w:pPr>
        <w:jc w:val="center"/>
        <w:rPr>
          <w:rStyle w:val="fontstyle01"/>
        </w:rPr>
      </w:pPr>
    </w:p>
    <w:p w:rsidR="00003162" w:rsidRDefault="00003162" w:rsidP="00003162">
      <w:pPr>
        <w:jc w:val="both"/>
        <w:rPr>
          <w:rFonts w:ascii="TimesNewRomanPSMT" w:hAnsi="TimesNewRomanPSMT"/>
          <w:color w:val="000000"/>
        </w:rPr>
      </w:pPr>
      <w:r w:rsidRPr="00003162">
        <w:rPr>
          <w:rFonts w:ascii="TimesNewRomanPSMT" w:hAnsi="TimesNewRomanPSMT"/>
          <w:color w:val="000000"/>
        </w:rPr>
        <w:t xml:space="preserve">Bitirme çalışmaları BURSA TEKNİK ÜNİVERSİTESİ BİTİRME ÇALIŞMASI </w:t>
      </w:r>
      <w:r w:rsidR="00372B78" w:rsidRPr="00003162">
        <w:rPr>
          <w:rFonts w:ascii="TimesNewRomanPSMT" w:hAnsi="TimesNewRomanPSMT"/>
          <w:color w:val="000000"/>
        </w:rPr>
        <w:t>YÖNERGESİ ’ne</w:t>
      </w:r>
      <w:r w:rsidRPr="00003162">
        <w:rPr>
          <w:rFonts w:ascii="TimesNewRomanPSMT" w:hAnsi="TimesNewRomanPSMT"/>
          <w:color w:val="000000"/>
        </w:rPr>
        <w:t xml:space="preserve"> uygun</w:t>
      </w:r>
      <w:r>
        <w:rPr>
          <w:rFonts w:ascii="TimesNewRomanPSMT" w:hAnsi="TimesNewRomanPSMT"/>
          <w:color w:val="000000"/>
        </w:rPr>
        <w:t xml:space="preserve"> </w:t>
      </w:r>
      <w:r w:rsidRPr="00003162">
        <w:rPr>
          <w:rFonts w:ascii="TimesNewRomanPSMT" w:hAnsi="TimesNewRomanPSMT"/>
          <w:color w:val="000000"/>
        </w:rPr>
        <w:t>olarak aşağıdaki uygulama esasları da dikkate alınarak yürütülecektir.</w:t>
      </w:r>
    </w:p>
    <w:p w:rsidR="00AA46FA" w:rsidRDefault="00AA46FA" w:rsidP="00003162">
      <w:pPr>
        <w:jc w:val="both"/>
        <w:rPr>
          <w:rFonts w:ascii="TimesNewRomanPSMT" w:hAnsi="TimesNewRomanPSMT"/>
          <w:color w:val="000000"/>
        </w:rPr>
      </w:pPr>
    </w:p>
    <w:p w:rsidR="00003162" w:rsidRDefault="00003162" w:rsidP="00003162">
      <w:pPr>
        <w:jc w:val="both"/>
        <w:rPr>
          <w:rStyle w:val="fontstyle21"/>
        </w:rPr>
      </w:pPr>
      <w:r>
        <w:rPr>
          <w:rStyle w:val="fontstyle01"/>
        </w:rPr>
        <w:t xml:space="preserve">1. </w:t>
      </w:r>
      <w:r>
        <w:rPr>
          <w:rStyle w:val="fontstyle21"/>
        </w:rPr>
        <w:t>Bitirme çalışması danışmanlığı bölüm öğretim üyeleri/görevlileri ve doktora ünvanına sahip öğretim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elemanları tarafından yapılır. Danışmanların belirlenmesi, öğrencilerin dolduracağı bitirme projesi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başvuru formunun bölüm başkanlığına teslim edilmesini müteakip, toplam öğrenci sayısı ile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danışman başına atanacak öğrenci sayısı dengesi gözetilerek bölüm başkanlığı tarafından yapılır.</w:t>
      </w:r>
    </w:p>
    <w:p w:rsidR="00003162" w:rsidRDefault="00003162" w:rsidP="00003162">
      <w:pPr>
        <w:jc w:val="both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2. </w:t>
      </w:r>
      <w:r>
        <w:rPr>
          <w:rStyle w:val="fontstyle21"/>
        </w:rPr>
        <w:t>Bitirme çalışmalarının konularını ve danışmanlarını gösteren listeler, komisyon tarafından en geç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ders kayıtlarını takip eden haftanın son günü öğrencilere ilan edilir.</w:t>
      </w:r>
    </w:p>
    <w:p w:rsidR="00003162" w:rsidRDefault="00003162" w:rsidP="00003162">
      <w:pPr>
        <w:jc w:val="both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3. </w:t>
      </w:r>
      <w:r>
        <w:rPr>
          <w:rStyle w:val="fontstyle21"/>
        </w:rPr>
        <w:t>Bitirme çalışmaları ara sınav notu öğrencinin hazırlayacağı bir ara rapor/ön prototip veya sunuma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istinaden ilgili danışman tarafından takdir edilir. Bununla birlikte Bölüm Başkanlığı’nın kararıyla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ara sınav notu girilmeyip sadece yılsonu notu ile de değerlendirme yapılabilir.</w:t>
      </w:r>
    </w:p>
    <w:p w:rsidR="00003162" w:rsidRDefault="00003162" w:rsidP="00003162">
      <w:pPr>
        <w:jc w:val="both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4. </w:t>
      </w:r>
      <w:r>
        <w:rPr>
          <w:rStyle w:val="fontstyle21"/>
        </w:rPr>
        <w:t>Bitirme ve Tasarım çalışmalarının süresi bir yarıyıldır. Danışman tarafından onaylanan bitirme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çalışması basılı ve dijital ortamda en geç yarıyıl sonu telafi haftasının başladığı günün mesai bitimine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kadar, bölüm başkanlığına teslim edilir.</w:t>
      </w:r>
    </w:p>
    <w:p w:rsidR="00003162" w:rsidRDefault="00003162" w:rsidP="00003162">
      <w:pPr>
        <w:jc w:val="both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5. </w:t>
      </w:r>
      <w:r>
        <w:rPr>
          <w:rStyle w:val="fontstyle21"/>
        </w:rPr>
        <w:t>Bitirme çalışması raporları sunumdan önce danışmanı tarafından intihal kontrolünden geçirilecektir.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Rapor intihal sınırı %20 ve altı olarak belirlenmiştir. Bu oranın altını sağlayamayan raporlar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değerlendirmeye alınmayacak öğrenciler sunuma çağırılmayacaktır. Öğrenci bu kriteri sağlayana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kadar raporunu revize edecektir.</w:t>
      </w:r>
    </w:p>
    <w:p w:rsidR="00003162" w:rsidRDefault="00003162" w:rsidP="00003162">
      <w:pPr>
        <w:jc w:val="both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6. </w:t>
      </w:r>
      <w:r>
        <w:rPr>
          <w:rStyle w:val="fontstyle21"/>
        </w:rPr>
        <w:t>Değerlendirme jürisi, öğrencinin yazılı veya 20 dk sunum+10 dk soru cevap şeklindeki sözlü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sunumu, sorulara verdiği cevaplar, çalışma konusuna hâkimiyeti ve temel mühendislik bilgisini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değerlendirerek başarı notunu ortak olarak dolduracakları </w:t>
      </w:r>
      <w:r>
        <w:rPr>
          <w:rStyle w:val="fontstyle01"/>
        </w:rPr>
        <w:t>Lisans Bitirme Çalışması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Değerlendirme Formu</w:t>
      </w:r>
      <w:r>
        <w:rPr>
          <w:rStyle w:val="fontstyle21"/>
        </w:rPr>
        <w:t>’ nu doldurarak belirleyecektir.</w:t>
      </w:r>
    </w:p>
    <w:p w:rsidR="00003162" w:rsidRDefault="00003162" w:rsidP="00003162">
      <w:pPr>
        <w:jc w:val="both"/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7. </w:t>
      </w:r>
      <w:r>
        <w:rPr>
          <w:rStyle w:val="fontstyle21"/>
        </w:rPr>
        <w:t>Danışman öğrencilerini, projelerini yılsonu proje gösteriminde sunmaları konusunda bilgilendirecek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ve gerekli altyapının sağlanması için sunum yapması planlanan grupları komisyona bildirecektir.</w:t>
      </w:r>
    </w:p>
    <w:p w:rsidR="00003162" w:rsidRDefault="00003162" w:rsidP="00003162">
      <w:pPr>
        <w:jc w:val="both"/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8. </w:t>
      </w:r>
      <w:r>
        <w:rPr>
          <w:rStyle w:val="fontstyle21"/>
        </w:rPr>
        <w:t>Burada yer almayan diğer hususlar BURSA TEKNİK ÜNİVERSİTESİ BİTİRME ÇALIŞMASI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YÖNERGESİ’nde bulunmaktadır.</w:t>
      </w:r>
    </w:p>
    <w:sectPr w:rsidR="00003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96"/>
    <w:rsid w:val="00003162"/>
    <w:rsid w:val="00372B78"/>
    <w:rsid w:val="00604FC7"/>
    <w:rsid w:val="00695241"/>
    <w:rsid w:val="007F09AC"/>
    <w:rsid w:val="00825420"/>
    <w:rsid w:val="00AA46FA"/>
    <w:rsid w:val="00C52096"/>
    <w:rsid w:val="00CA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EDFB7-B8A8-4173-8D30-1E0A7B62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00316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00316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valtuntas</dc:creator>
  <cp:keywords/>
  <dc:description/>
  <cp:lastModifiedBy>valtuntas</cp:lastModifiedBy>
  <cp:revision>5</cp:revision>
  <dcterms:created xsi:type="dcterms:W3CDTF">2022-03-06T08:24:00Z</dcterms:created>
  <dcterms:modified xsi:type="dcterms:W3CDTF">2022-03-06T21:00:00Z</dcterms:modified>
</cp:coreProperties>
</file>