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5EE4F9DC"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829</w:t>
      </w:r>
      <w:r w:rsidR="00204C50">
        <w:t xml:space="preserve"> </w:t>
      </w:r>
      <w:ins w:id="0" w:author="Wu, Leihong" w:date="2026-08-28T10:15:00Z" w16du:dateUtc="2026-08-28T15:15:00Z">
        <w:r w:rsidR="00204C50">
          <w:t xml:space="preserve">FDA Adverse Event Reporting System (FAERS) </w:t>
        </w:r>
      </w:ins>
      <w:del w:id="1" w:author="Wu, Leihong" w:date="2026-08-28T10:15:00Z" w16du:dateUtc="2026-08-28T15:15:00Z">
        <w:r w:rsidR="00204C50" w:rsidDel="00204C50">
          <w:delText>FAERS</w:delText>
        </w:r>
        <w:r w:rsidR="00A25D7F" w:rsidDel="00204C50">
          <w:delText xml:space="preserve"> </w:delText>
        </w:r>
      </w:del>
      <w:r w:rsidR="0258625F">
        <w:t>ICSR</w:t>
      </w:r>
      <w:r w:rsidR="7A42343D">
        <w:t xml:space="preserve"> </w:t>
      </w:r>
      <w:r w:rsidR="00A25D7F" w:rsidRPr="00A25D7F">
        <w:t xml:space="preserve">narratives </w:t>
      </w:r>
      <w:r w:rsidR="3612A4A9">
        <w:t xml:space="preserve">with expert annotations </w:t>
      </w:r>
      <w:r w:rsidR="09ABBC06">
        <w:t>covering 17 clinical entity types</w:t>
      </w:r>
      <w:r w:rsidR="39C6B57A">
        <w:t>.</w:t>
      </w:r>
      <w:r w:rsidR="375B13F2">
        <w:t xml:space="preserve"> We then</w:t>
      </w:r>
      <w:r w:rsidR="09ABBC06">
        <w:t xml:space="preserve"> </w:t>
      </w:r>
      <w:r w:rsidR="65C5F3B5">
        <w:t xml:space="preserve">demonstrate the value of </w:t>
      </w:r>
      <w:r w:rsidR="375B13F2">
        <w:t>this benchmarking dataset</w:t>
      </w:r>
      <w:r w:rsidR="09ABBC06">
        <w:t xml:space="preserve"> </w:t>
      </w:r>
      <w:r w:rsidR="1BBBF85D">
        <w:t>by</w:t>
      </w:r>
      <w:r w:rsidR="09ABBC06">
        <w:t xml:space="preserve"> compar</w:t>
      </w:r>
      <w:r w:rsidR="1BBBF85D">
        <w:t>ing</w:t>
      </w:r>
      <w:r w:rsidR="09ABBC06">
        <w:t xml:space="preserve"> three </w:t>
      </w:r>
      <w:r w:rsidR="1BBBF85D">
        <w:t xml:space="preserve">automated </w:t>
      </w:r>
      <w:r w:rsidR="09ABBC06">
        <w:t>annotation strategies: a previously established rule-based system (ETHER), a</w:t>
      </w:r>
      <w:r w:rsidR="007441BD">
        <w:t>n</w:t>
      </w:r>
      <w:r w:rsidR="09ABBC06">
        <w:t xml:space="preserve"> instruction-tuned large language model (LLM), and a fine-tuned BERT named entity recognition model. </w:t>
      </w:r>
    </w:p>
    <w:p w14:paraId="2F5EAC84" w14:textId="764FD5D9"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ge. On FAERS narratives, BERT achieved higher overall F1 than the LLM (0.</w:t>
      </w:r>
      <w:r w:rsidR="00815FCB" w:rsidRPr="00677DAA">
        <w:t>54</w:t>
      </w:r>
      <w:r w:rsidR="09ABBC06" w:rsidRPr="00677DAA">
        <w:t xml:space="preserve"> vs. 0.</w:t>
      </w:r>
      <w:r w:rsidR="00815FCB" w:rsidRPr="00677DAA">
        <w:t>42)</w:t>
      </w:r>
      <w:r w:rsidR="09ABBC06" w:rsidRPr="00677DAA">
        <w:t xml:space="preserve">.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ins w:id="2" w:author="Wu, Leihong" w:date="2026-08-28T10:16:00Z" w16du:dateUtc="2026-08-28T15:16:00Z">
        <w:r w:rsidR="00335D3C">
          <w:t xml:space="preserve"> Vaccine Adverse Events Reporting System</w:t>
        </w:r>
      </w:ins>
      <w:r w:rsidR="09ABBC06">
        <w:t xml:space="preserve"> </w:t>
      </w:r>
      <w:ins w:id="3" w:author="Wu, Leihong" w:date="2026-08-28T10:16:00Z" w16du:dateUtc="2026-08-28T15:16:00Z">
        <w:r w:rsidR="00335D3C">
          <w:t>(</w:t>
        </w:r>
      </w:ins>
      <w:r w:rsidR="09ABBC06">
        <w:t>VAERS</w:t>
      </w:r>
      <w:ins w:id="4" w:author="Wu, Leihong" w:date="2026-08-28T10:16:00Z" w16du:dateUtc="2026-08-28T15:16:00Z">
        <w:r w:rsidR="00335D3C">
          <w:t>)</w:t>
        </w:r>
      </w:ins>
      <w:r w:rsidR="09ABBC06">
        <w:t xml:space="preserve"> benchmark corpus, where BERT again outperformed the LLM in overall F1 (0.</w:t>
      </w:r>
      <w:r w:rsidR="00D33BA7">
        <w:t>53</w:t>
      </w:r>
      <w:r w:rsidR="09ABBC06">
        <w:t xml:space="preserve"> vs. 0.</w:t>
      </w:r>
      <w:r w:rsidR="00D33BA7">
        <w:t>3</w:t>
      </w:r>
      <w:r w:rsidR="09ABBC06">
        <w:t xml:space="preserve">1). </w:t>
      </w:r>
    </w:p>
    <w:p w14:paraId="203BC227" w14:textId="0976A0E5"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position our FAERS corpus as a reusable benchmark</w:t>
      </w:r>
      <w:r w:rsidR="0BB14F2A">
        <w:t>ing dataset</w:t>
      </w:r>
      <w:r w:rsidR="09ABBC06">
        <w:t xml:space="preserve"> for </w:t>
      </w:r>
      <w:r w:rsidR="16A80FBA">
        <w:t xml:space="preserve">development and </w:t>
      </w:r>
      <w:r w:rsidR="09ABBC06">
        <w:t>evaluati</w:t>
      </w:r>
      <w:r w:rsidR="16A80FBA">
        <w:t xml:space="preserve">on of </w:t>
      </w:r>
      <w:r w:rsidR="13D05492">
        <w:t xml:space="preserve">clinical </w:t>
      </w:r>
      <w:r w:rsidR="09ABBC06">
        <w:t>concept extraction methods.</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0BDD365B" w:rsidR="00612D64" w:rsidRPr="00612D64" w:rsidRDefault="00612D64" w:rsidP="00612D64">
      <w:r w:rsidRPr="00612D64">
        <w:t xml:space="preserve">• We developed an expert-annotated FAERS benchmark dataset for clinical concept extraction from safety report narratives, establishing a reusable resource for </w:t>
      </w:r>
      <w:r w:rsidR="00CB20F0">
        <w:t xml:space="preserve">future FDA </w:t>
      </w:r>
      <w:r w:rsidRPr="00612D64">
        <w:t>pharmacovigilance research.</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77777777" w:rsidR="00612D64" w:rsidRPr="00612D64" w:rsidRDefault="00612D64" w:rsidP="00612D64">
      <w:r w:rsidRPr="00612D64">
        <w:t>• Fine-tuned BERT models achieved the highest performance, underscoring the importance of curated training data and domain-specific model development for pharmacovigilance applications.</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008BCE8" w:rsidR="00533B1D" w:rsidRPr="00533B1D" w:rsidRDefault="26FC4DB9" w:rsidP="00533B1D">
      <w:r>
        <w:t xml:space="preserve">Post-marketing safety surveillance is essential for ensuring the continued safety of drugs and vaccines after they enter the market. In the United States, the FDA relies heavily on </w:t>
      </w:r>
      <w:ins w:id="5" w:author="Wu, Leihong" w:date="2026-08-28T10:17:00Z" w16du:dateUtc="2026-08-28T15:17:00Z">
        <w:r w:rsidR="00E47590">
          <w:t>A</w:t>
        </w:r>
      </w:ins>
      <w:del w:id="6" w:author="Wu, Leihong" w:date="2026-08-28T10:17:00Z" w16du:dateUtc="2026-08-28T15:17:00Z">
        <w:r w:rsidR="00EB1258" w:rsidDel="00E47590">
          <w:delText>a</w:delText>
        </w:r>
      </w:del>
      <w:r w:rsidR="00C84C7C">
        <w:t xml:space="preserve">dverse </w:t>
      </w:r>
      <w:del w:id="7" w:author="Wu, Leihong" w:date="2026-08-28T10:17:00Z" w16du:dateUtc="2026-08-28T15:17:00Z">
        <w:r w:rsidR="005D506B" w:rsidDel="00E47590">
          <w:delText>e</w:delText>
        </w:r>
      </w:del>
      <w:ins w:id="8" w:author="Wu, Leihong" w:date="2026-08-28T10:17:00Z" w16du:dateUtc="2026-08-28T15:17:00Z">
        <w:r w:rsidR="00E47590">
          <w:t>E</w:t>
        </w:r>
      </w:ins>
      <w:r w:rsidR="005D506B">
        <w:t xml:space="preserve">vent </w:t>
      </w:r>
      <w:del w:id="9" w:author="Wu, Leihong" w:date="2026-08-28T10:17:00Z" w16du:dateUtc="2026-08-28T15:17:00Z">
        <w:r w:rsidR="00C84C7C" w:rsidDel="00E068E4">
          <w:delText xml:space="preserve">reporting </w:delText>
        </w:r>
      </w:del>
      <w:ins w:id="10" w:author="Wu, Leihong" w:date="2026-08-28T10:17:00Z" w16du:dateUtc="2026-08-28T15:17:00Z">
        <w:r w:rsidR="00E068E4">
          <w:t>Monitoring</w:t>
        </w:r>
        <w:r w:rsidR="00E068E4">
          <w:t xml:space="preserve"> </w:t>
        </w:r>
        <w:r w:rsidR="00E47590">
          <w:t>S</w:t>
        </w:r>
      </w:ins>
      <w:del w:id="11" w:author="Wu, Leihong" w:date="2026-08-28T10:17:00Z" w16du:dateUtc="2026-08-28T15:17:00Z">
        <w:r w:rsidR="00C84C7C" w:rsidDel="00E47590">
          <w:delText>s</w:delText>
        </w:r>
      </w:del>
      <w:r w:rsidR="00C84C7C">
        <w:t>ystem</w:t>
      </w:r>
      <w:r w:rsidR="00403CE6">
        <w:t>s</w:t>
      </w:r>
      <w:r w:rsidR="00C84C7C">
        <w:t xml:space="preserve"> </w:t>
      </w:r>
      <w:ins w:id="12" w:author="Wu, Leihong" w:date="2026-08-28T10:17:00Z" w16du:dateUtc="2026-08-28T15:17:00Z">
        <w:r w:rsidR="00E47590">
          <w:t>(AEMS) including</w:t>
        </w:r>
      </w:ins>
      <w:del w:id="13" w:author="Wu, Leihong" w:date="2026-08-28T10:17:00Z" w16du:dateUtc="2026-08-28T15:17:00Z">
        <w:r w:rsidR="00C84C7C" w:rsidDel="00E47590">
          <w:delText>like</w:delText>
        </w:r>
      </w:del>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w:t>
      </w:r>
      <w:r>
        <w:lastRenderedPageBreak/>
        <w:t xml:space="preserve">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0103376D" w:rsidR="00766689" w:rsidRDefault="00766689" w:rsidP="00514A36">
      <w:pPr>
        <w:rPr>
          <w:ins w:id="14" w:author="Wu, Leihong" w:date="2026-08-28T11:21:00Z" w16du:dateUtc="2026-08-28T16:21:00Z"/>
        </w:rPr>
      </w:pPr>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ins w:id="15" w:author="Wu, Leihong" w:date="2026-08-28T11:20:00Z" w16du:dateUtc="2026-08-28T16:20:00Z">
        <w:r w:rsidR="006725BD">
          <w:t>Together, the two corpora comprise 1,829 clinical narrative reports, in total of 854,257 tokens</w:t>
        </w:r>
      </w:ins>
      <w:ins w:id="16" w:author="Wu, Leihong" w:date="2026-08-28T11:24:00Z" w16du:dateUtc="2026-08-28T16:24:00Z">
        <w:r w:rsidR="00D300D6">
          <w:t xml:space="preserve"> in</w:t>
        </w:r>
      </w:ins>
      <w:ins w:id="17" w:author="Wu, Leihong" w:date="2026-08-28T11:20:00Z" w16du:dateUtc="2026-08-28T16:20:00Z">
        <w:r w:rsidR="006725BD">
          <w:t xml:space="preserve"> 39,809 sentences. </w:t>
        </w:r>
        <w:r w:rsidR="006725BD" w:rsidRPr="00F97A31">
          <w:rPr>
            <w:b/>
            <w:bCs/>
          </w:rPr>
          <w:t>Table 1</w:t>
        </w:r>
        <w:r w:rsidR="006725BD">
          <w:t xml:space="preserve"> </w:t>
        </w:r>
        <w:r w:rsidR="00F97A31">
          <w:t>summarizes</w:t>
        </w:r>
        <w:r w:rsidR="006725BD">
          <w:t xml:space="preserve"> the key corpus statistics.</w:t>
        </w:r>
      </w:ins>
    </w:p>
    <w:p w14:paraId="1F6FC434" w14:textId="77777777" w:rsidR="00C05C07" w:rsidRDefault="00C05C07" w:rsidP="00514A36">
      <w:pPr>
        <w:rPr>
          <w:ins w:id="18" w:author="Wu, Leihong" w:date="2026-08-28T11:21:00Z" w16du:dateUtc="2026-08-28T16:21:00Z"/>
        </w:rPr>
      </w:pPr>
    </w:p>
    <w:p w14:paraId="44307665" w14:textId="18A28387" w:rsidR="00960837" w:rsidRDefault="00960837" w:rsidP="00514A36">
      <w:pPr>
        <w:rPr>
          <w:ins w:id="19" w:author="Wu, Leihong" w:date="2026-08-28T11:21:00Z" w16du:dateUtc="2026-08-28T16:21:00Z"/>
        </w:rPr>
      </w:pPr>
      <w:ins w:id="20" w:author="Wu, Leihong" w:date="2026-08-28T11:21:00Z">
        <w:r w:rsidRPr="00960837">
          <w:t>Table 1. Descriptive statistics of the annotated corpora.</w:t>
        </w:r>
      </w:ins>
    </w:p>
    <w:tbl>
      <w:tblPr>
        <w:tblStyle w:val="PlainTable2"/>
        <w:tblW w:w="0" w:type="auto"/>
        <w:tblLook w:val="04A0" w:firstRow="1" w:lastRow="0" w:firstColumn="1" w:lastColumn="0" w:noHBand="0" w:noVBand="1"/>
      </w:tblPr>
      <w:tblGrid>
        <w:gridCol w:w="2944"/>
        <w:gridCol w:w="2276"/>
        <w:gridCol w:w="2835"/>
      </w:tblGrid>
      <w:tr w:rsidR="00960837" w:rsidRPr="00960837" w14:paraId="00B69AA3" w14:textId="77777777" w:rsidTr="00960837">
        <w:trPr>
          <w:cnfStyle w:val="100000000000" w:firstRow="1" w:lastRow="0" w:firstColumn="0" w:lastColumn="0" w:oddVBand="0" w:evenVBand="0" w:oddHBand="0" w:evenHBand="0" w:firstRowFirstColumn="0" w:firstRowLastColumn="0" w:lastRowFirstColumn="0" w:lastRowLastColumn="0"/>
          <w:ins w:id="21"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rPr>
                <w:ins w:id="22" w:author="Wu, Leihong" w:date="2026-08-28T11:21:00Z"/>
              </w:rPr>
            </w:pPr>
            <w:ins w:id="23" w:author="Wu, Leihong" w:date="2026-08-28T11:21:00Z">
              <w:r w:rsidRPr="00960837">
                <w:t>Statistic</w:t>
              </w:r>
            </w:ins>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rPr>
                <w:ins w:id="24" w:author="Wu, Leihong" w:date="2026-08-28T11:21:00Z"/>
              </w:rPr>
            </w:pPr>
            <w:ins w:id="25" w:author="Wu, Leihong" w:date="2026-08-28T11:21:00Z">
              <w:r w:rsidRPr="00960837">
                <w:t>FAERS D1</w:t>
              </w:r>
            </w:ins>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rPr>
                <w:ins w:id="26" w:author="Wu, Leihong" w:date="2026-08-28T11:21:00Z"/>
              </w:rPr>
            </w:pPr>
            <w:ins w:id="27" w:author="Wu, Leihong" w:date="2026-08-28T11:21:00Z">
              <w:r w:rsidRPr="00960837">
                <w:t>VAERS</w:t>
              </w:r>
            </w:ins>
          </w:p>
        </w:tc>
      </w:tr>
      <w:tr w:rsidR="00960837" w:rsidRPr="00960837" w14:paraId="73F19D5C" w14:textId="77777777" w:rsidTr="00960837">
        <w:trPr>
          <w:cnfStyle w:val="000000100000" w:firstRow="0" w:lastRow="0" w:firstColumn="0" w:lastColumn="0" w:oddVBand="0" w:evenVBand="0" w:oddHBand="1" w:evenHBand="0" w:firstRowFirstColumn="0" w:firstRowLastColumn="0" w:lastRowFirstColumn="0" w:lastRowLastColumn="0"/>
          <w:ins w:id="28"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rPr>
                <w:ins w:id="29" w:author="Wu, Leihong" w:date="2026-08-28T11:21:00Z"/>
              </w:rPr>
            </w:pPr>
            <w:ins w:id="30" w:author="Wu, Leihong" w:date="2026-08-28T11:22:00Z" w16du:dateUtc="2026-08-28T16:22:00Z">
              <w:r>
                <w:t>#R</w:t>
              </w:r>
            </w:ins>
            <w:ins w:id="31" w:author="Wu, Leihong" w:date="2026-08-28T11:21:00Z">
              <w:r w:rsidR="00960837" w:rsidRPr="00960837">
                <w:t>eports</w:t>
              </w:r>
            </w:ins>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32" w:author="Wu, Leihong" w:date="2026-08-28T11:21:00Z"/>
              </w:rPr>
            </w:pPr>
            <w:ins w:id="33" w:author="Wu, Leihong" w:date="2026-08-28T11:21:00Z">
              <w:r w:rsidRPr="00960837">
                <w:t>829</w:t>
              </w:r>
            </w:ins>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34" w:author="Wu, Leihong" w:date="2026-08-28T11:21:00Z"/>
              </w:rPr>
            </w:pPr>
            <w:ins w:id="35" w:author="Wu, Leihong" w:date="2026-08-28T11:21:00Z">
              <w:r w:rsidRPr="00960837">
                <w:t>1,000</w:t>
              </w:r>
            </w:ins>
          </w:p>
        </w:tc>
      </w:tr>
      <w:tr w:rsidR="00960837" w:rsidRPr="00960837" w14:paraId="40A2A8D0" w14:textId="77777777" w:rsidTr="00960837">
        <w:trPr>
          <w:ins w:id="36"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rPr>
                <w:ins w:id="37" w:author="Wu, Leihong" w:date="2026-08-28T11:21:00Z"/>
              </w:rPr>
            </w:pPr>
            <w:ins w:id="38" w:author="Wu, Leihong" w:date="2026-08-28T11:21:00Z">
              <w:r w:rsidRPr="00960837">
                <w:t>Total tokens</w:t>
              </w:r>
            </w:ins>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39" w:author="Wu, Leihong" w:date="2026-08-28T11:21:00Z"/>
              </w:rPr>
            </w:pPr>
            <w:ins w:id="40" w:author="Wu, Leihong" w:date="2026-08-28T11:21:00Z">
              <w:r w:rsidRPr="00960837">
                <w:t>414,576</w:t>
              </w:r>
            </w:ins>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41" w:author="Wu, Leihong" w:date="2026-08-28T11:21:00Z"/>
              </w:rPr>
            </w:pPr>
            <w:ins w:id="42" w:author="Wu, Leihong" w:date="2026-08-28T11:21:00Z">
              <w:r w:rsidRPr="00960837">
                <w:t>439,681</w:t>
              </w:r>
            </w:ins>
          </w:p>
        </w:tc>
      </w:tr>
      <w:tr w:rsidR="00960837" w:rsidRPr="00960837" w14:paraId="2446CD45" w14:textId="77777777" w:rsidTr="00960837">
        <w:trPr>
          <w:cnfStyle w:val="000000100000" w:firstRow="0" w:lastRow="0" w:firstColumn="0" w:lastColumn="0" w:oddVBand="0" w:evenVBand="0" w:oddHBand="1" w:evenHBand="0" w:firstRowFirstColumn="0" w:firstRowLastColumn="0" w:lastRowFirstColumn="0" w:lastRowLastColumn="0"/>
          <w:ins w:id="43"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rPr>
                <w:ins w:id="44" w:author="Wu, Leihong" w:date="2026-08-28T11:21:00Z"/>
              </w:rPr>
            </w:pPr>
            <w:ins w:id="45" w:author="Wu, Leihong" w:date="2026-08-28T11:21:00Z">
              <w:r w:rsidRPr="00960837">
                <w:t>Total sentences</w:t>
              </w:r>
            </w:ins>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46" w:author="Wu, Leihong" w:date="2026-08-28T11:21:00Z"/>
              </w:rPr>
            </w:pPr>
            <w:ins w:id="47" w:author="Wu, Leihong" w:date="2026-08-28T11:21:00Z">
              <w:r w:rsidRPr="00960837">
                <w:t>17,766</w:t>
              </w:r>
            </w:ins>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48" w:author="Wu, Leihong" w:date="2026-08-28T11:21:00Z"/>
              </w:rPr>
            </w:pPr>
            <w:ins w:id="49" w:author="Wu, Leihong" w:date="2026-08-28T11:21:00Z">
              <w:r w:rsidRPr="00960837">
                <w:t>22,043</w:t>
              </w:r>
            </w:ins>
          </w:p>
        </w:tc>
      </w:tr>
      <w:tr w:rsidR="00960837" w:rsidRPr="00960837" w14:paraId="021BA079" w14:textId="77777777" w:rsidTr="00960837">
        <w:trPr>
          <w:ins w:id="50"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rPr>
                <w:ins w:id="51" w:author="Wu, Leihong" w:date="2026-08-28T11:21:00Z"/>
              </w:rPr>
            </w:pPr>
            <w:ins w:id="52" w:author="Wu, Leihong" w:date="2026-08-28T11:21:00Z">
              <w:r w:rsidRPr="00960837">
                <w:t xml:space="preserve">Avg tokens per </w:t>
              </w:r>
            </w:ins>
            <w:ins w:id="53" w:author="Wu, Leihong" w:date="2026-08-28T11:24:00Z" w16du:dateUtc="2026-08-28T16:24:00Z">
              <w:r w:rsidR="002C6301">
                <w:t>report</w:t>
              </w:r>
            </w:ins>
            <w:ins w:id="54" w:author="Wu, Leihong" w:date="2026-08-28T11:21:00Z">
              <w:r w:rsidRPr="00960837">
                <w:t xml:space="preserve"> </w:t>
              </w:r>
            </w:ins>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55" w:author="Wu, Leihong" w:date="2026-08-28T11:21:00Z"/>
              </w:rPr>
            </w:pPr>
            <w:ins w:id="56" w:author="Wu, Leihong" w:date="2026-08-28T11:21:00Z">
              <w:r w:rsidRPr="00960837">
                <w:t>500.1 ± 254.6</w:t>
              </w:r>
            </w:ins>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57" w:author="Wu, Leihong" w:date="2026-08-28T11:21:00Z"/>
              </w:rPr>
            </w:pPr>
            <w:ins w:id="58" w:author="Wu, Leihong" w:date="2026-08-28T11:21:00Z">
              <w:r w:rsidRPr="00960837">
                <w:t>439.7 ± 143.0</w:t>
              </w:r>
            </w:ins>
          </w:p>
        </w:tc>
      </w:tr>
      <w:tr w:rsidR="00960837" w:rsidRPr="00960837" w14:paraId="2DE47BF4" w14:textId="77777777" w:rsidTr="00960837">
        <w:trPr>
          <w:cnfStyle w:val="000000100000" w:firstRow="0" w:lastRow="0" w:firstColumn="0" w:lastColumn="0" w:oddVBand="0" w:evenVBand="0" w:oddHBand="1" w:evenHBand="0" w:firstRowFirstColumn="0" w:firstRowLastColumn="0" w:lastRowFirstColumn="0" w:lastRowLastColumn="0"/>
          <w:ins w:id="59"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rPr>
                <w:ins w:id="60" w:author="Wu, Leihong" w:date="2026-08-28T11:21:00Z"/>
              </w:rPr>
            </w:pPr>
            <w:ins w:id="61" w:author="Wu, Leihong" w:date="2026-08-28T11:21:00Z">
              <w:r w:rsidRPr="00960837">
                <w:t xml:space="preserve">Median tokens per </w:t>
              </w:r>
            </w:ins>
            <w:ins w:id="62" w:author="Wu, Leihong" w:date="2026-08-28T11:24:00Z" w16du:dateUtc="2026-08-28T16:24:00Z">
              <w:r w:rsidR="002C6301">
                <w:t>report</w:t>
              </w:r>
            </w:ins>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63" w:author="Wu, Leihong" w:date="2026-08-28T11:21:00Z"/>
              </w:rPr>
            </w:pPr>
            <w:ins w:id="64" w:author="Wu, Leihong" w:date="2026-08-28T11:21:00Z">
              <w:r w:rsidRPr="00960837">
                <w:t>476</w:t>
              </w:r>
            </w:ins>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65" w:author="Wu, Leihong" w:date="2026-08-28T11:21:00Z"/>
              </w:rPr>
            </w:pPr>
            <w:ins w:id="66" w:author="Wu, Leihong" w:date="2026-08-28T11:21:00Z">
              <w:r w:rsidRPr="00960837">
                <w:t>395</w:t>
              </w:r>
            </w:ins>
          </w:p>
        </w:tc>
      </w:tr>
    </w:tbl>
    <w:p w14:paraId="6EB0E278" w14:textId="77777777" w:rsidR="00960837" w:rsidRPr="00766689" w:rsidRDefault="00960837" w:rsidP="00514A36"/>
    <w:p w14:paraId="749EDE3D" w14:textId="1806A212"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del w:id="67" w:author="Wu, Leihong" w:date="2026-08-28T11:28:00Z" w16du:dateUtc="2026-08-28T16:28:00Z">
        <w:r w:rsidRPr="00182ADC" w:rsidDel="00827CB2">
          <w:delText>FAERS reports</w:delText>
        </w:r>
      </w:del>
      <w:ins w:id="68" w:author="Wu, Leihong" w:date="2026-08-28T11:28:00Z" w16du:dateUtc="2026-08-28T16:28:00Z">
        <w:r w:rsidR="00827CB2">
          <w:t>ICSRs</w:t>
        </w:r>
      </w:ins>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ins w:id="69" w:author="Wu, Leihong" w:date="2026-08-28T11:28:00Z" w16du:dateUtc="2026-08-28T16:28:00Z">
        <w:r w:rsidR="00AF5C88">
          <w:t xml:space="preserve">These </w:t>
        </w:r>
        <w:r w:rsidR="00827CB2">
          <w:t xml:space="preserve">829 </w:t>
        </w:r>
      </w:ins>
      <w:ins w:id="70" w:author="Wu, Leihong" w:date="2026-08-28T11:29:00Z" w16du:dateUtc="2026-08-28T16:29:00Z">
        <w:r w:rsidR="00827CB2">
          <w:t>ICSRs</w:t>
        </w:r>
      </w:ins>
      <w:ins w:id="71" w:author="Wu, Leihong" w:date="2026-08-28T11:28:00Z" w16du:dateUtc="2026-08-28T16:28:00Z">
        <w:r w:rsidR="00827CB2">
          <w:t xml:space="preserve"> </w:t>
        </w:r>
        <w:r w:rsidR="00827CB2" w:rsidRPr="00182ADC">
          <w:t>involv</w:t>
        </w:r>
      </w:ins>
      <w:ins w:id="72" w:author="Wu, Leihong" w:date="2026-08-28T11:29:00Z" w16du:dateUtc="2026-08-28T16:29:00Z">
        <w:r w:rsidR="00827CB2">
          <w:t>ed</w:t>
        </w:r>
      </w:ins>
      <w:ins w:id="73" w:author="Wu, Leihong" w:date="2026-08-28T11:28:00Z" w16du:dateUtc="2026-08-28T16:28:00Z">
        <w:r w:rsidR="00827CB2" w:rsidRPr="00182ADC">
          <w:t xml:space="preserve"> four drug–adverse event pairs: Azacitidine–QT prolongation, Tramadol–hypoglycemia, Baricitinib–hypersensitivity, and Erenumab–stroke.</w:t>
        </w:r>
      </w:ins>
      <w:ins w:id="74" w:author="Wu, Leihong" w:date="2026-08-28T11:29:00Z" w16du:dateUtc="2026-08-28T16:29:00Z">
        <w:r w:rsidR="00827CB2">
          <w:t xml:space="preserve"> </w:t>
        </w:r>
      </w:ins>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p>
    <w:p w14:paraId="22E9F2D0" w14:textId="42A1B0DD"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standard annotated reference to support 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p>
    <w:p w14:paraId="61A7EF20" w14:textId="77777777" w:rsidR="0010317B" w:rsidRPr="00C31354" w:rsidRDefault="0010317B" w:rsidP="009C1AEA"/>
    <w:p w14:paraId="15CAD4A9" w14:textId="77777777" w:rsidR="00182ADC" w:rsidRPr="00182ADC" w:rsidRDefault="00182ADC" w:rsidP="00182ADC">
      <w:pPr>
        <w:pStyle w:val="Heading2"/>
      </w:pPr>
      <w:r w:rsidRPr="00182ADC">
        <w:lastRenderedPageBreak/>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lastRenderedPageBreak/>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157EBAE8" w:rsidR="00182ADC" w:rsidRDefault="00F81AD3" w:rsidP="00182ADC">
      <w:r w:rsidRPr="00F81AD3">
        <w:rPr>
          <w:b/>
          <w:bCs/>
        </w:rPr>
        <w:t>Figure 1. In-house annotation platform and workflow.</w:t>
      </w:r>
      <w:r w:rsidRPr="00F81AD3">
        <w:br/>
        <w:t>(</w:t>
      </w:r>
      <w:r w:rsidR="00380B65">
        <w:t>a</w:t>
      </w:r>
      <w:r w:rsidRPr="00F81AD3">
        <w:t>) Annotation workflow illustrating guideline-driven labeling and version-controlled updates for reproducibility.</w:t>
      </w:r>
      <w:r w:rsidR="00380B65">
        <w:t xml:space="preserve"> </w:t>
      </w:r>
      <w:r w:rsidR="00380B65" w:rsidRPr="00F81AD3">
        <w:t>(</w:t>
      </w:r>
      <w:r w:rsidR="00380B65">
        <w:t>b</w:t>
      </w:r>
      <w:r w:rsidR="00380B65" w:rsidRPr="00F81AD3">
        <w:t>) Annotation interface for span labeling using predefined clinical entity types.</w:t>
      </w:r>
      <w:r w:rsidR="00380B65">
        <w:t xml:space="preserve"> </w:t>
      </w:r>
      <w:r w:rsidRPr="00F81AD3">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2192DA89" w:rsidR="00182ADC" w:rsidRDefault="00C77958" w:rsidP="00754828">
      <w:r>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del w:id="75" w:author="Wu, Leihong" w:date="2026-08-28T12:25:00Z" w16du:dateUtc="2026-08-28T17:25:00Z">
        <w:r w:rsidR="00182ADC" w:rsidRPr="00182ADC" w:rsidDel="00416F6F">
          <w:delText xml:space="preserve">model </w:delText>
        </w:r>
      </w:del>
      <w:ins w:id="76" w:author="Wu, Leihong" w:date="2026-08-28T12:25:00Z" w16du:dateUtc="2026-08-28T17:25:00Z">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ins>
      <w:r w:rsidR="00182ADC" w:rsidRPr="00182ADC">
        <w:t>insert</w:t>
      </w:r>
      <w:del w:id="77" w:author="Wu, Leihong" w:date="2026-08-28T12:25:00Z" w16du:dateUtc="2026-08-28T17:25:00Z">
        <w:r w:rsidR="00182ADC" w:rsidRPr="00182ADC" w:rsidDel="00416F6F">
          <w:delText>s</w:delText>
        </w:r>
      </w:del>
      <w:r w:rsidR="00182ADC" w:rsidRPr="00182ADC">
        <w:t xml:space="preserve"> tags around identified entities without altering the surrounding text</w:t>
      </w:r>
      <w:ins w:id="78" w:author="Wu, Leihong" w:date="2026-08-28T12:25:00Z" w16du:dateUtc="2026-08-28T17:25:00Z">
        <w:r w:rsidR="00416F6F">
          <w:t xml:space="preserve"> </w:t>
        </w:r>
        <w:r w:rsidR="00416F6F" w:rsidRPr="007B01C6">
          <w:rPr>
            <w:iCs/>
            <w:color w:val="7030A0"/>
          </w:rPr>
          <w:t>("</w:t>
        </w:r>
      </w:ins>
      <w:r w:rsidR="00754828" w:rsidRPr="00754828">
        <w:rPr>
          <w:iCs/>
          <w:color w:val="7030A0"/>
        </w:rPr>
        <w:t>Apart from the inserted annotation tags, every character of the original narrative must remain unchanged.</w:t>
      </w:r>
      <w:ins w:id="79" w:author="Wu, Leihong" w:date="2026-08-28T12:25:00Z" w16du:dateUtc="2026-08-28T17:25:00Z">
        <w:r w:rsidR="00416F6F" w:rsidRPr="007B01C6">
          <w:rPr>
            <w:iCs/>
            <w:color w:val="7030A0"/>
          </w:rPr>
          <w:t>")</w:t>
        </w:r>
      </w:ins>
      <w:r w:rsidR="00182ADC" w:rsidRPr="00B3092F">
        <w:rPr>
          <w:iCs/>
        </w:rPr>
        <w:t>.</w:t>
      </w:r>
      <w:r w:rsidR="00182ADC" w:rsidRPr="00182ADC">
        <w:t xml:space="preserve"> After annotation, </w:t>
      </w:r>
      <w:del w:id="80" w:author="Wu, Leihong" w:date="2026-08-28T12:27:00Z" w16du:dateUtc="2026-08-28T17:27:00Z">
        <w:r w:rsidR="00182ADC" w:rsidRPr="00182ADC" w:rsidDel="00F230EE">
          <w:lastRenderedPageBreak/>
          <w:delText>the tagged outputs were mapped back to the original narrative</w:delText>
        </w:r>
      </w:del>
      <w:ins w:id="81" w:author="Wu, Leihong" w:date="2026-08-28T12:27:00Z" w16du:dateUtc="2026-08-28T17:27:00Z">
        <w:r w:rsidR="00F230EE">
          <w:rPr>
            <w:color w:val="7030A0"/>
          </w:rPr>
          <w:t xml:space="preserve">we </w:t>
        </w:r>
      </w:ins>
      <w:ins w:id="82" w:author="Wu, Leihong" w:date="2026-08-28T12:26:00Z" w16du:dateUtc="2026-08-28T17:26:00Z">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ins>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commentRangeStart w:id="83"/>
      <w:del w:id="84" w:author="Penny, Brandon *" w:date="2026-08-28T15:35:00Z" w16du:dateUtc="2026-08-28T15:35:24Z">
        <w:r w:rsidR="00D8739B">
          <w:delText xml:space="preserve">Besides </w:delText>
        </w:r>
        <w:r w:rsidR="00B51D4F">
          <w:delText xml:space="preserve">filtering </w:delText>
        </w:r>
        <w:r w:rsidR="00660C8F">
          <w:delText>out unsuccessful</w:delText>
        </w:r>
        <w:r w:rsidR="00D8739B">
          <w:delText xml:space="preserve"> </w:delText>
        </w:r>
        <w:r w:rsidR="00D85225">
          <w:delText>tagged items, u</w:delText>
        </w:r>
        <w:r w:rsidR="003A5846">
          <w:delText xml:space="preserve">sing in-text annotation </w:delText>
        </w:r>
        <w:r w:rsidR="00A52A78">
          <w:delText xml:space="preserve">plus </w:delText>
        </w:r>
        <w:r w:rsidR="00F77371">
          <w:delText xml:space="preserve">mapping </w:delText>
        </w:r>
        <w:r w:rsidR="00DC1AA8">
          <w:delText xml:space="preserve">back strategy </w:delText>
        </w:r>
        <w:r w:rsidR="003A5846">
          <w:delText>ensure</w:delText>
        </w:r>
        <w:r w:rsidR="00085DF8">
          <w:delText>d</w:delText>
        </w:r>
        <w:r w:rsidR="003A5846">
          <w:delText xml:space="preserve"> the original narratives </w:delText>
        </w:r>
        <w:r w:rsidR="009F03E7">
          <w:delText>d</w:delText>
        </w:r>
        <w:r w:rsidR="001F2997">
          <w:delText>id</w:delText>
        </w:r>
        <w:r w:rsidR="009F03E7">
          <w:delText xml:space="preserve"> not alter during the annotation process, </w:delText>
        </w:r>
        <w:r w:rsidR="00D85225">
          <w:delText xml:space="preserve">both of </w:delText>
        </w:r>
        <w:r w:rsidR="009F03E7">
          <w:delText>which we have observed during preliminary studies</w:delText>
        </w:r>
        <w:r w:rsidR="00C02CA1">
          <w:delText>,</w:delText>
        </w:r>
        <w:r w:rsidR="009F03E7">
          <w:delText xml:space="preserve"> particularly where</w:delText>
        </w:r>
      </w:del>
      <w:ins w:id="85" w:author="Penny, Brandon *" w:date="2026-08-28T15:35:00Z" w16du:dateUtc="2026-08-28T15:35:24Z">
        <w:r w:rsidR="009F03E7">
          <w:t xml:space="preserve"> </w:t>
        </w:r>
        <w:r w:rsidR="1EA1351B">
          <w:t>Besides filtering out unsuccessfully tagged items, using in-text annotation plus back mapping as a strategy helped ensure the original narratives were not altered during the annotation process. Unsuccessful tagging and text alterations have both been observed during preliminary studies, particularly where</w:t>
        </w:r>
      </w:ins>
      <w:commentRangeEnd w:id="83"/>
      <w:r>
        <w:rPr>
          <w:rStyle w:val="CommentReference"/>
          <w:sz w:val="24"/>
          <w:szCs w:val="24"/>
        </w:rPr>
        <w:commentReference w:id="83"/>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6"/>
                    <a:stretch>
                      <a:fillRect/>
                    </a:stretch>
                  </pic:blipFill>
                  <pic:spPr>
                    <a:xfrm>
                      <a:off x="0" y="0"/>
                      <a:ext cx="5943600" cy="2683510"/>
                    </a:xfrm>
                    <a:prstGeom prst="rect">
                      <a:avLst/>
                    </a:prstGeom>
                  </pic:spPr>
                </pic:pic>
              </a:graphicData>
            </a:graphic>
          </wp:inline>
        </w:drawing>
      </w:r>
    </w:p>
    <w:p w14:paraId="4DB06FEA" w14:textId="6A423C0A" w:rsidR="00D1091A" w:rsidRDefault="00D1091A" w:rsidP="00D1091A">
      <w:pPr>
        <w:spacing w:line="240" w:lineRule="auto"/>
        <w:jc w:val="center"/>
      </w:pPr>
      <w:r w:rsidRPr="00E92722">
        <w:rPr>
          <w:b/>
          <w:bCs/>
        </w:rPr>
        <w:t xml:space="preserve">Figure 2. Example of LLM in-text annotation. </w:t>
      </w:r>
      <w:r w:rsidRPr="00E92722">
        <w:t>The Original Content was processed by LLM and the model output In-text annotated texts. In case there are some misplaced tags like incomplete ones or altered texts (Highlighted in Red), they will be discarded after mapping back to the original text, where only valid tagged annotation remained (in green).</w:t>
      </w:r>
    </w:p>
    <w:p w14:paraId="47F4D396" w14:textId="77777777" w:rsidR="00353FAE" w:rsidRDefault="00353FAE" w:rsidP="00182ADC"/>
    <w:p w14:paraId="203AB035" w14:textId="64036C6F" w:rsidR="00182ADC" w:rsidRPr="00182ADC"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r w:rsidR="002A3DA8">
        <w:t>W</w:t>
      </w:r>
      <w:r w:rsidR="00563D00">
        <w:t xml:space="preserve">e randomly selected 80% of the entire annotated </w:t>
      </w:r>
      <w:r w:rsidR="002A3DA8">
        <w:t xml:space="preserve">ICSRs </w:t>
      </w:r>
      <w:r w:rsidR="00563D00">
        <w:t xml:space="preserve">to train the BERT NER model, where </w:t>
      </w:r>
      <w:r w:rsidR="00563D00">
        <w:lastRenderedPageBreak/>
        <w:t xml:space="preserve">the remaining 20% of the annotated </w:t>
      </w:r>
      <w:r w:rsidR="002A3DA8">
        <w:t>ICSRs</w:t>
      </w:r>
      <w:r w:rsidR="00563D00">
        <w:t xml:space="preserve"> </w:t>
      </w:r>
      <w:r w:rsidR="002A3DA8">
        <w:t>were</w:t>
      </w:r>
      <w:r w:rsidR="00563D00">
        <w:t xml:space="preserve"> used to </w:t>
      </w:r>
      <w:r w:rsidR="00CD2F50">
        <w:t xml:space="preserve">test </w:t>
      </w:r>
      <w:r w:rsidR="00563D00">
        <w:t xml:space="preserve">the model performance. </w:t>
      </w:r>
      <w:r w:rsidR="00182ADC" w:rsidRPr="00182ADC">
        <w:t>Hyperparameters included a learning rate of 0.0001, batch size of 32, and up to 20,000 training steps. Sentences exceeding the 512-token limit were segmented prior to tokenization.</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7E09D213" w:rsidR="0044556F" w:rsidRDefault="00182ADC" w:rsidP="00595C3A">
      <w:pPr>
        <w:rPr>
          <w:ins w:id="86" w:author="Wu, Leihong" w:date="2026-08-28T12:55:00Z" w16du:dateUtc="2026-08-28T17:55:00Z"/>
        </w:rPr>
      </w:pPr>
      <w:r w:rsidRPr="00182ADC">
        <w:t xml:space="preserve">Model performance was evaluated using </w:t>
      </w:r>
      <w:r w:rsidR="00505D10">
        <w:t xml:space="preserve">an </w:t>
      </w:r>
      <w:r w:rsidRPr="00506EBA">
        <w:t>exact mention match metric</w:t>
      </w:r>
      <w:r w:rsidRPr="00182ADC">
        <w:t xml:space="preserve"> 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6936AA">
        <w:t xml:space="preserve">Particularly, </w:t>
      </w:r>
      <w:r w:rsidR="0044556F" w:rsidRPr="0044556F">
        <w:t>we categorized system predictions into four mutually exclusive outcomes</w:t>
      </w:r>
      <w:r w:rsidR="007E7C8D">
        <w:t>, as Match (M), Conflation (C), Spurious (S)</w:t>
      </w:r>
      <w:r w:rsidR="00E70484">
        <w:t>,</w:t>
      </w:r>
      <w:r w:rsidR="007E7C8D">
        <w:t xml:space="preserve"> and Null (N).</w:t>
      </w:r>
      <w:del w:id="87" w:author="Wu, Leihong" w:date="2026-08-28T13:44:00Z" w16du:dateUtc="2026-08-28T18:44:00Z">
        <w:r w:rsidR="007E7C8D" w:rsidDel="00BD585F">
          <w:delText xml:space="preserve"> </w:delText>
        </w:r>
        <w:r w:rsidR="00083AE7" w:rsidDel="00BD585F">
          <w:delText xml:space="preserve">Among them, M was </w:delText>
        </w:r>
      </w:del>
      <w:del w:id="88" w:author="Wu, Leihong" w:date="2026-08-28T13:41:00Z" w16du:dateUtc="2026-08-28T18:41:00Z">
        <w:r w:rsidR="00083AE7" w:rsidDel="00656029">
          <w:delText xml:space="preserve">also </w:delText>
        </w:r>
      </w:del>
      <w:del w:id="89" w:author="Wu, Leihong" w:date="2026-08-28T13:44:00Z" w16du:dateUtc="2026-08-28T18:44:00Z">
        <w:r w:rsidR="00083AE7" w:rsidDel="00BD585F">
          <w:delText xml:space="preserve">considered as True Positive, where </w:delText>
        </w:r>
        <w:r w:rsidR="00083AE7" w:rsidRPr="00083AE7" w:rsidDel="00BD585F">
          <w:delText>the</w:delText>
        </w:r>
        <w:r w:rsidR="00083AE7" w:rsidDel="00BD585F">
          <w:delText xml:space="preserve"> automated </w:delText>
        </w:r>
        <w:r w:rsidR="0044556F" w:rsidRPr="0044556F" w:rsidDel="00BD585F">
          <w:delText xml:space="preserve">system span exactly matches a </w:delText>
        </w:r>
        <w:r w:rsidR="00D7634E" w:rsidDel="00BD585F">
          <w:delText>reference</w:delText>
        </w:r>
        <w:r w:rsidR="0044556F" w:rsidRPr="0044556F" w:rsidDel="00BD585F">
          <w:delText xml:space="preserve"> span in both boundaries and label</w:delText>
        </w:r>
        <w:r w:rsidR="00685100" w:rsidDel="00BD585F">
          <w:delText>; C and S were considered as False Positive</w:delText>
        </w:r>
      </w:del>
      <w:del w:id="90" w:author="Wu, Leihong" w:date="2026-08-28T13:08:00Z" w16du:dateUtc="2026-08-28T18:08:00Z">
        <w:r w:rsidR="00685100" w:rsidDel="00A96FBD">
          <w:delText>, where C</w:delText>
        </w:r>
        <w:r w:rsidR="00110C67" w:rsidDel="00A96FBD">
          <w:rPr>
            <w:b/>
            <w:bCs/>
          </w:rPr>
          <w:delText xml:space="preserve"> </w:delText>
        </w:r>
        <w:r w:rsidR="00110C67" w:rsidDel="00A96FBD">
          <w:delText>repres</w:delText>
        </w:r>
        <w:r w:rsidR="00110C67" w:rsidRPr="00110C67" w:rsidDel="00A96FBD">
          <w:delText>ent</w:delText>
        </w:r>
        <w:r w:rsidR="00110C67" w:rsidDel="00A96FBD">
          <w:delText>ed</w:delText>
        </w:r>
        <w:r w:rsidR="00110C67" w:rsidRPr="00110C67" w:rsidDel="00A96FBD">
          <w:delText xml:space="preserve"> </w:delText>
        </w:r>
        <w:r w:rsidR="00110C67" w:rsidDel="00A96FBD">
          <w:delText xml:space="preserve">the automated </w:delText>
        </w:r>
        <w:r w:rsidR="0044556F" w:rsidRPr="0044556F" w:rsidDel="00A96FBD">
          <w:delText xml:space="preserve">system span overlaps a </w:delText>
        </w:r>
        <w:r w:rsidR="00D7634E" w:rsidDel="00A96FBD">
          <w:delText>reference</w:delText>
        </w:r>
        <w:r w:rsidR="00D7634E" w:rsidRPr="0044556F" w:rsidDel="00A96FBD">
          <w:delText xml:space="preserve"> </w:delText>
        </w:r>
        <w:r w:rsidR="0044556F" w:rsidRPr="0044556F" w:rsidDel="00A96FBD">
          <w:delText xml:space="preserve">span </w:delText>
        </w:r>
        <w:r w:rsidR="009C1895" w:rsidRPr="0044556F" w:rsidDel="00A96FBD">
          <w:delText xml:space="preserve">with the same label </w:delText>
        </w:r>
        <w:r w:rsidR="0044556F" w:rsidRPr="0044556F" w:rsidDel="00A96FBD">
          <w:delText>but has shifted or merged boundaries (</w:delText>
        </w:r>
        <w:r w:rsidR="00290263" w:rsidDel="00A96FBD">
          <w:delText xml:space="preserve">i.e., </w:delText>
        </w:r>
        <w:r w:rsidR="0044556F" w:rsidRPr="0044556F" w:rsidDel="00A96FBD">
          <w:delText>partial match)</w:delText>
        </w:r>
        <w:r w:rsidR="00290263" w:rsidDel="00A96FBD">
          <w:delText xml:space="preserve">, and S represented </w:delText>
        </w:r>
        <w:r w:rsidR="00290263" w:rsidRPr="00290263" w:rsidDel="00A96FBD">
          <w:delText>the</w:delText>
        </w:r>
        <w:r w:rsidR="00290263" w:rsidDel="00A96FBD">
          <w:delText xml:space="preserve"> automated</w:delText>
        </w:r>
        <w:r w:rsidR="0044556F" w:rsidRPr="0044556F" w:rsidDel="00A96FBD">
          <w:delText xml:space="preserve"> system span has no overlapping </w:delText>
        </w:r>
        <w:r w:rsidR="00D7634E" w:rsidDel="00A96FBD">
          <w:delText>reference</w:delText>
        </w:r>
        <w:r w:rsidR="00D7634E" w:rsidRPr="0044556F" w:rsidDel="00A96FBD">
          <w:delText xml:space="preserve"> </w:delText>
        </w:r>
        <w:r w:rsidR="0044556F" w:rsidRPr="0044556F" w:rsidDel="00A96FBD">
          <w:delText>span with the same label (</w:delText>
        </w:r>
        <w:r w:rsidR="00595C3A" w:rsidDel="00A96FBD">
          <w:delText xml:space="preserve">i.e., </w:delText>
        </w:r>
        <w:r w:rsidR="0044556F" w:rsidRPr="0044556F" w:rsidDel="00A96FBD">
          <w:delText>hallucinat</w:delText>
        </w:r>
        <w:r w:rsidR="00595C3A" w:rsidDel="00A96FBD">
          <w:delText>ions</w:delText>
        </w:r>
        <w:r w:rsidR="0044556F" w:rsidRPr="0044556F" w:rsidDel="00A96FBD">
          <w:delText>)</w:delText>
        </w:r>
      </w:del>
      <w:del w:id="91" w:author="Wu, Leihong" w:date="2026-08-28T13:09:00Z" w16du:dateUtc="2026-08-28T18:09:00Z">
        <w:r w:rsidR="0044556F" w:rsidRPr="0044556F" w:rsidDel="00A96FBD">
          <w:delText>.</w:delText>
        </w:r>
        <w:r w:rsidR="00595C3A" w:rsidDel="00A96FBD">
          <w:delText xml:space="preserve"> Finally</w:delText>
        </w:r>
        <w:r w:rsidR="00131379" w:rsidDel="00A96FBD">
          <w:delText>,</w:delText>
        </w:r>
        <w:r w:rsidR="00595C3A" w:rsidDel="00A96FBD">
          <w:delText xml:space="preserve"> N represented </w:delText>
        </w:r>
        <w:r w:rsidR="00595C3A" w:rsidRPr="00595C3A" w:rsidDel="00A96FBD">
          <w:delText>the</w:delText>
        </w:r>
        <w:r w:rsidR="0044556F" w:rsidRPr="0044556F" w:rsidDel="00A96FBD">
          <w:delText xml:space="preserve"> </w:delText>
        </w:r>
        <w:r w:rsidR="00D7634E" w:rsidDel="00A96FBD">
          <w:delText>reference</w:delText>
        </w:r>
        <w:r w:rsidR="00D7634E" w:rsidRPr="0044556F" w:rsidDel="00A96FBD">
          <w:delText xml:space="preserve"> </w:delText>
        </w:r>
        <w:r w:rsidR="0044556F" w:rsidRPr="0044556F" w:rsidDel="00A96FBD">
          <w:delText>span has no</w:delText>
        </w:r>
        <w:r w:rsidR="00131379" w:rsidDel="00A96FBD">
          <w:delText xml:space="preserve">t been identified </w:delText>
        </w:r>
        <w:r w:rsidR="0044556F" w:rsidRPr="0044556F" w:rsidDel="00A96FBD">
          <w:delText>(</w:delText>
        </w:r>
        <w:r w:rsidR="00131379" w:rsidDel="00A96FBD">
          <w:delText xml:space="preserve">i.e., </w:delText>
        </w:r>
        <w:r w:rsidR="0044556F" w:rsidRPr="0044556F" w:rsidDel="00A96FBD">
          <w:delText>missed).</w:delText>
        </w:r>
      </w:del>
    </w:p>
    <w:p w14:paraId="00144450" w14:textId="62A1F018" w:rsidR="009133C8" w:rsidRPr="00173F54" w:rsidRDefault="007247DA" w:rsidP="00595C3A">
      <w:pPr>
        <w:rPr>
          <w:iCs/>
        </w:rPr>
      </w:pPr>
      <w:ins w:id="92" w:author="Wu, Leihong" w:date="2026-08-28T13:06:00Z" w16du:dateUtc="2026-08-28T18:06:00Z">
        <w:r>
          <w:rPr>
            <w:iCs/>
            <w:color w:val="7030A0"/>
          </w:rPr>
          <w:t>Particularly, a</w:t>
        </w:r>
      </w:ins>
      <w:ins w:id="93" w:author="Wu, Leihong" w:date="2026-08-28T12:55:00Z" w16du:dateUtc="2026-08-28T17:55:00Z">
        <w:r w:rsidR="009133C8" w:rsidRPr="00173F54">
          <w:rPr>
            <w:iCs/>
            <w:color w:val="7030A0"/>
          </w:rPr>
          <w:t xml:space="preserve"> </w:t>
        </w:r>
      </w:ins>
      <w:ins w:id="94" w:author="Wu, Leihong" w:date="2026-08-28T13:41:00Z" w16du:dateUtc="2026-08-28T18:41:00Z">
        <w:r w:rsidR="00A96011">
          <w:rPr>
            <w:iCs/>
            <w:color w:val="7030A0"/>
          </w:rPr>
          <w:t>C</w:t>
        </w:r>
      </w:ins>
      <w:ins w:id="95" w:author="Wu, Leihong" w:date="2026-08-28T13:06:00Z" w16du:dateUtc="2026-08-28T18:06:00Z">
        <w:r w:rsidR="00173F54">
          <w:rPr>
            <w:iCs/>
            <w:color w:val="7030A0"/>
          </w:rPr>
          <w:t>onflation</w:t>
        </w:r>
      </w:ins>
      <w:ins w:id="96" w:author="Wu, Leihong" w:date="2026-08-28T12:55:00Z" w16du:dateUtc="2026-08-28T17:55:00Z">
        <w:r w:rsidR="009133C8" w:rsidRPr="00173F54">
          <w:rPr>
            <w:iCs/>
            <w:color w:val="7030A0"/>
          </w:rPr>
          <w:t xml:space="preserve"> arises when boundaries diverge despite the same label</w:t>
        </w:r>
      </w:ins>
      <w:ins w:id="97" w:author="Wu, Leihong" w:date="2026-08-28T13:06:00Z" w16du:dateUtc="2026-08-28T18:06:00Z">
        <w:r>
          <w:rPr>
            <w:iCs/>
            <w:color w:val="7030A0"/>
          </w:rPr>
          <w:t>. F</w:t>
        </w:r>
      </w:ins>
      <w:ins w:id="98" w:author="Wu, Leihong" w:date="2026-08-28T12:55:00Z" w16du:dateUtc="2026-08-28T17:55:00Z">
        <w:r w:rsidR="009133C8" w:rsidRPr="00173F54">
          <w:rPr>
            <w:iCs/>
            <w:color w:val="7030A0"/>
          </w:rPr>
          <w:t>or instance, the expert annotating the full dose-change expression "100 mg OD to 200 mg OD" as a single DOSE span</w:t>
        </w:r>
      </w:ins>
      <w:ins w:id="99" w:author="Wu, Leihong" w:date="2026-08-28T13:06:00Z" w16du:dateUtc="2026-08-28T18:06:00Z">
        <w:r>
          <w:rPr>
            <w:iCs/>
            <w:color w:val="7030A0"/>
          </w:rPr>
          <w:t>,</w:t>
        </w:r>
      </w:ins>
      <w:ins w:id="100" w:author="Wu, Leihong" w:date="2026-08-28T12:55:00Z" w16du:dateUtc="2026-08-28T17:55:00Z">
        <w:r w:rsidR="009133C8" w:rsidRPr="00173F54">
          <w:rPr>
            <w:iCs/>
            <w:color w:val="7030A0"/>
          </w:rPr>
          <w:t xml:space="preserve"> while the system splits it into two separate mentions ("100 mg OD" and "200 mg OD"), or truncating a drug name to "montelukast sodium" when the reference span includes the dosage form "montelukast sodium chewable tablet". </w:t>
        </w:r>
      </w:ins>
      <w:ins w:id="101" w:author="Wu, Leihong" w:date="2026-08-28T13:06:00Z" w16du:dateUtc="2026-08-28T18:06:00Z">
        <w:r w:rsidR="00263D1C">
          <w:rPr>
            <w:iCs/>
            <w:color w:val="7030A0"/>
          </w:rPr>
          <w:t>On the other hand, Spurious</w:t>
        </w:r>
      </w:ins>
      <w:ins w:id="102" w:author="Wu, Leihong" w:date="2026-08-28T12:55:00Z" w16du:dateUtc="2026-08-28T17:55:00Z">
        <w:r w:rsidR="009133C8" w:rsidRPr="00173F54">
          <w:rPr>
            <w:iCs/>
            <w:color w:val="7030A0"/>
          </w:rPr>
          <w:t xml:space="preserve"> captures failure</w:t>
        </w:r>
      </w:ins>
      <w:ins w:id="103" w:author="Wu, Leihong" w:date="2026-08-28T13:42:00Z" w16du:dateUtc="2026-08-28T18:42:00Z">
        <w:r w:rsidR="00A85A6A">
          <w:rPr>
            <w:iCs/>
            <w:color w:val="7030A0"/>
          </w:rPr>
          <w:t xml:space="preserve">s </w:t>
        </w:r>
      </w:ins>
      <w:ins w:id="104" w:author="Wu, Leihong" w:date="2026-08-28T12:55:00Z" w16du:dateUtc="2026-08-28T17:55:00Z">
        <w:r w:rsidR="009133C8" w:rsidRPr="00173F54">
          <w:rPr>
            <w:iCs/>
            <w:color w:val="7030A0"/>
          </w:rPr>
          <w:t xml:space="preserve">where the system assigns the correct span but the wrong category (e.g., tagging "suicide attempt" as AE when the expert labelled it MHx), and hallucination of non-entities, such as annotating the section phrase "medical history" as a history entity. </w:t>
        </w:r>
      </w:ins>
      <w:ins w:id="105" w:author="Wu, Leihong" w:date="2026-08-28T13:07:00Z" w16du:dateUtc="2026-08-28T18:07:00Z">
        <w:r w:rsidR="002968EB">
          <w:rPr>
            <w:iCs/>
            <w:color w:val="7030A0"/>
          </w:rPr>
          <w:t>Null</w:t>
        </w:r>
      </w:ins>
      <w:ins w:id="106" w:author="Wu, Leihong" w:date="2026-08-28T12:55:00Z" w16du:dateUtc="2026-08-28T17:55:00Z">
        <w:r w:rsidR="009133C8" w:rsidRPr="00173F54">
          <w:rPr>
            <w:iCs/>
            <w:color w:val="7030A0"/>
          </w:rPr>
          <w:t xml:space="preserve"> occurs when the system produces no prediction for a reference span, such as missing "major depression" as a documented medical history.</w:t>
        </w:r>
      </w:ins>
    </w:p>
    <w:p w14:paraId="0F8C4925" w14:textId="390970B2" w:rsidR="00600CBF" w:rsidRDefault="00BD585F" w:rsidP="00600CBF">
      <w:ins w:id="107" w:author="Wu, Leihong" w:date="2026-08-28T13:44:00Z" w16du:dateUtc="2026-08-28T18:44:00Z">
        <w:r>
          <w:t>After all</w:t>
        </w:r>
        <w:r>
          <w:t xml:space="preserve">, Match was considered as True Positive, where </w:t>
        </w:r>
        <w:r w:rsidRPr="00083AE7">
          <w:t>the</w:t>
        </w:r>
        <w:r>
          <w:t xml:space="preserve"> automated </w:t>
        </w:r>
        <w:r w:rsidRPr="0044556F">
          <w:t xml:space="preserve">system span exactly matches a </w:t>
        </w:r>
        <w:r>
          <w:t>reference</w:t>
        </w:r>
        <w:r w:rsidRPr="0044556F">
          <w:t xml:space="preserve"> span in both boundaries and label</w:t>
        </w:r>
        <w:r>
          <w:t xml:space="preserve">; Conflation and Spurious were considered as False Positive, and Null was considered as False Negative. </w:t>
        </w:r>
      </w:ins>
      <w:r w:rsidR="00600CBF">
        <w:t>Based on the defin</w:t>
      </w:r>
      <w:r w:rsidR="00555459">
        <w:t>ed TP, FP</w:t>
      </w:r>
      <w:r w:rsidR="005A711E">
        <w:t>,</w:t>
      </w:r>
      <w:r w:rsidR="00555459">
        <w:t xml:space="preserve"> and FN</w:t>
      </w:r>
      <w:r w:rsidR="00600CBF">
        <w:t xml:space="preserve">, </w:t>
      </w:r>
      <w:r w:rsidR="00555459">
        <w:t xml:space="preserve">we further measured the </w:t>
      </w:r>
      <w:r w:rsidR="00600CBF">
        <w:t xml:space="preserve">precision, recall, and F1-score at </w:t>
      </w:r>
      <w:r w:rsidR="0038289A">
        <w:t>the</w:t>
      </w:r>
      <w:r w:rsidR="00600CBF">
        <w:t xml:space="preserve"> overall and per-entity levels</w:t>
      </w:r>
      <w:ins w:id="108" w:author="Wu, Leihong" w:date="2026-08-28T13:46:00Z" w16du:dateUtc="2026-08-28T18:46:00Z">
        <w:r w:rsidR="00461026">
          <w:t xml:space="preserve"> (i.e., </w:t>
        </w:r>
      </w:ins>
      <w:ins w:id="109" w:author="Wu, Leihong" w:date="2026-08-28T13:47:00Z" w16du:dateUtc="2026-08-28T18:47:00Z">
        <w:r w:rsidR="001A3C60">
          <w:t>Mic</w:t>
        </w:r>
      </w:ins>
      <w:ins w:id="110" w:author="Wu, Leihong" w:date="2026-08-28T13:46:00Z" w16du:dateUtc="2026-08-28T18:46:00Z">
        <w:r w:rsidR="00461026">
          <w:t>ro)</w:t>
        </w:r>
      </w:ins>
      <w:r w:rsidR="00600CBF">
        <w:t xml:space="preserve">. </w:t>
      </w:r>
      <w:r w:rsidR="00401143" w:rsidRPr="00401143">
        <w:t xml:space="preserve">This evaluation requires exact agreement on both </w:t>
      </w:r>
      <w:r w:rsidR="00401143" w:rsidRPr="00401143">
        <w:lastRenderedPageBreak/>
        <w:t>span boundaries and entity labels and therefore represents a stringent criterion for model performance.</w:t>
      </w:r>
      <w:ins w:id="111" w:author="Wu, Leihong" w:date="2026-08-28T13:46:00Z" w16du:dateUtc="2026-08-28T18:46:00Z">
        <w:r w:rsidR="00057442">
          <w:t xml:space="preserve"> </w:t>
        </w:r>
      </w:ins>
    </w:p>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1034F2CF"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ins w:id="112" w:author="Wu, Leihong" w:date="2026-08-28T14:16:00Z" w16du:dateUtc="2026-08-28T19:16:00Z">
        <w:r w:rsidR="00CF0DF1">
          <w:t xml:space="preserve">, as summarized in </w:t>
        </w:r>
        <w:r w:rsidR="00CF0DF1" w:rsidRPr="00CF0DF1">
          <w:rPr>
            <w:b/>
            <w:bCs/>
          </w:rPr>
          <w:t xml:space="preserve">Table </w:t>
        </w:r>
      </w:ins>
      <w:ins w:id="113" w:author="Wu, Leihong" w:date="2026-08-28T14:17:00Z" w16du:dateUtc="2026-08-28T19:17:00Z">
        <w:r w:rsidR="001471C0">
          <w:rPr>
            <w:b/>
            <w:bCs/>
          </w:rPr>
          <w:t>2</w:t>
        </w:r>
        <w:r w:rsidR="001471C0" w:rsidRPr="001471C0">
          <w:rPr>
            <w:rPrChange w:id="114" w:author="Wu, Leihong" w:date="2026-08-28T14:17:00Z" w16du:dateUtc="2026-08-28T19:17:00Z">
              <w:rPr>
                <w:b/>
                <w:bCs/>
              </w:rPr>
            </w:rPrChange>
          </w:rPr>
          <w:t xml:space="preserve">. </w:t>
        </w:r>
        <w:r w:rsidR="001471C0">
          <w:t xml:space="preserve">The </w:t>
        </w:r>
        <w:r w:rsidR="00FB509E">
          <w:t xml:space="preserve">annotations from ETHER and LLM approaches </w:t>
        </w:r>
        <w:r w:rsidR="00807104">
          <w:t xml:space="preserve">were also </w:t>
        </w:r>
        <w:r w:rsidR="00342097">
          <w:t>included.</w:t>
        </w:r>
      </w:ins>
      <w:del w:id="115" w:author="Wu, Leihong" w:date="2026-08-28T14:16:00Z" w16du:dateUtc="2026-08-28T19:16:00Z">
        <w:r w:rsidR="00AA53A2" w:rsidRPr="00AA53A2" w:rsidDel="00970A18">
          <w:delText xml:space="preserve">, </w:delText>
        </w:r>
        <w:r w:rsidR="001A6215" w:rsidDel="00970A18">
          <w:delText xml:space="preserve">which </w:delText>
        </w:r>
        <w:r w:rsidR="006A0DC6" w:rsidDel="00970A18">
          <w:delText xml:space="preserve">were </w:delText>
        </w:r>
        <w:r w:rsidR="001A6215" w:rsidDel="00970A18">
          <w:delText xml:space="preserve">then </w:delText>
        </w:r>
        <w:r w:rsidR="00666858" w:rsidDel="00970A18">
          <w:delText>normalized into 10 major term categories</w:delText>
        </w:r>
        <w:r w:rsidR="00AA53A2" w:rsidRPr="00AA53A2" w:rsidDel="00CF0DF1">
          <w:delText xml:space="preserve">. </w:delText>
        </w:r>
        <w:r w:rsidR="00AA53A2" w:rsidRPr="00AA53A2" w:rsidDel="00CF0DF1">
          <w:rPr>
            <w:b/>
            <w:bCs/>
          </w:rPr>
          <w:delText xml:space="preserve">Table </w:delText>
        </w:r>
        <w:r w:rsidR="00300A06" w:rsidDel="00CF0DF1">
          <w:rPr>
            <w:b/>
            <w:bCs/>
          </w:rPr>
          <w:delText xml:space="preserve">1 </w:delText>
        </w:r>
        <w:r w:rsidR="00AA53A2" w:rsidRPr="00AA53A2" w:rsidDel="00CF0DF1">
          <w:delText xml:space="preserve">summarizes the definitions and distinctions among these entity types, including adverse events (AE), drugs, </w:delText>
        </w:r>
        <w:r w:rsidR="00592C43" w:rsidRPr="00AA53A2" w:rsidDel="00CF0DF1">
          <w:delText xml:space="preserve">laboratory findings (LAB), </w:delText>
        </w:r>
        <w:r w:rsidR="00AA53A2" w:rsidRPr="00AA53A2" w:rsidDel="00CF0DF1">
          <w:delText xml:space="preserve">diagnoses (DX), </w:delText>
        </w:r>
        <w:r w:rsidR="00D04A20" w:rsidDel="00CF0DF1">
          <w:delText xml:space="preserve">family and </w:delText>
        </w:r>
        <w:r w:rsidR="00AA53A2" w:rsidRPr="00AA53A2" w:rsidDel="00CF0DF1">
          <w:delText xml:space="preserve">medical history (HX), patient status (STATUS), </w:delText>
        </w:r>
        <w:r w:rsidR="00592C43" w:rsidDel="00CF0DF1">
          <w:delText>Dose</w:delText>
        </w:r>
        <w:r w:rsidR="00592C43" w:rsidRPr="00AA53A2" w:rsidDel="00CF0DF1">
          <w:delText>,</w:delText>
        </w:r>
        <w:r w:rsidR="00592C43" w:rsidDel="00CF0DF1">
          <w:delText xml:space="preserve"> Age, </w:delText>
        </w:r>
        <w:r w:rsidR="009C1AEA" w:rsidDel="00CF0DF1">
          <w:delText xml:space="preserve">and </w:delText>
        </w:r>
        <w:r w:rsidR="00592C43" w:rsidDel="00CF0DF1">
          <w:delText>Sex</w:delText>
        </w:r>
        <w:r w:rsidR="001A6215" w:rsidDel="00CF0DF1">
          <w:delText>.</w:delText>
        </w:r>
      </w:del>
      <w:r w:rsidR="00BB791D">
        <w:rPr>
          <w:b/>
          <w:bCs/>
        </w:rPr>
        <w:br w:type="page"/>
      </w:r>
    </w:p>
    <w:p w14:paraId="5A48AFDB" w14:textId="5185497E" w:rsidR="00F70846" w:rsidRDefault="00F70846" w:rsidP="00853583">
      <w:pPr>
        <w:rPr>
          <w:ins w:id="116" w:author="Wu, Leihong" w:date="2026-08-28T13:59:00Z" w16du:dateUtc="2026-08-28T18:59:00Z"/>
        </w:rPr>
      </w:pPr>
      <w:r w:rsidRPr="00853583">
        <w:rPr>
          <w:b/>
          <w:bCs/>
        </w:rPr>
        <w:lastRenderedPageBreak/>
        <w:t xml:space="preserve">Table </w:t>
      </w:r>
      <w:del w:id="117" w:author="Wu, Leihong" w:date="2026-08-28T11:31:00Z" w16du:dateUtc="2026-08-28T16:31:00Z">
        <w:r w:rsidR="008775F6" w:rsidDel="000A1F01">
          <w:rPr>
            <w:b/>
            <w:bCs/>
          </w:rPr>
          <w:delText>1</w:delText>
        </w:r>
      </w:del>
      <w:ins w:id="118" w:author="Wu, Leihong" w:date="2026-08-28T11:31:00Z" w16du:dateUtc="2026-08-28T16:31:00Z">
        <w:r w:rsidR="000A1F01">
          <w:rPr>
            <w:b/>
            <w:bCs/>
          </w:rPr>
          <w:t>2</w:t>
        </w:r>
      </w:ins>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BF4671" w:rsidRPr="001A1E2A" w14:paraId="4687E107" w14:textId="77777777" w:rsidTr="00BF4671">
        <w:trPr>
          <w:trHeight w:val="20"/>
        </w:trPr>
        <w:tc>
          <w:tcPr>
            <w:tcW w:w="2307" w:type="pct"/>
            <w:hideMark/>
          </w:tcPr>
          <w:p w14:paraId="1874922F" w14:textId="77777777" w:rsidR="001A1E2A" w:rsidRPr="001A1E2A" w:rsidRDefault="001A1E2A" w:rsidP="0045115B">
            <w:pPr>
              <w:contextualSpacing/>
              <w:jc w:val="right"/>
            </w:pPr>
            <w:r w:rsidRPr="001A1E2A">
              <w:rPr>
                <w:b/>
                <w:bCs/>
              </w:rPr>
              <w:t>Drug-related</w:t>
            </w:r>
          </w:p>
        </w:tc>
        <w:tc>
          <w:tcPr>
            <w:tcW w:w="914" w:type="pct"/>
            <w:hideMark/>
          </w:tcPr>
          <w:p w14:paraId="4B18D55D" w14:textId="77777777" w:rsidR="001A1E2A" w:rsidRPr="001A1E2A" w:rsidRDefault="001A1E2A" w:rsidP="001A1E2A">
            <w:pPr>
              <w:contextualSpacing/>
            </w:pPr>
          </w:p>
        </w:tc>
        <w:tc>
          <w:tcPr>
            <w:tcW w:w="866" w:type="pct"/>
            <w:hideMark/>
          </w:tcPr>
          <w:p w14:paraId="12BE24C8" w14:textId="77777777" w:rsidR="001A1E2A" w:rsidRPr="001A1E2A" w:rsidRDefault="001A1E2A" w:rsidP="001A1E2A">
            <w:pPr>
              <w:contextualSpacing/>
            </w:pPr>
          </w:p>
        </w:tc>
        <w:tc>
          <w:tcPr>
            <w:tcW w:w="912" w:type="pct"/>
            <w:hideMark/>
          </w:tcPr>
          <w:p w14:paraId="2395D7E3" w14:textId="77777777" w:rsidR="001A1E2A" w:rsidRPr="001A1E2A" w:rsidRDefault="001A1E2A" w:rsidP="001A1E2A">
            <w:pPr>
              <w:contextualSpacing/>
            </w:pP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BF4671" w:rsidRPr="001A1E2A" w14:paraId="4D15918C" w14:textId="77777777" w:rsidTr="00BF4671">
        <w:trPr>
          <w:trHeight w:val="20"/>
        </w:trPr>
        <w:tc>
          <w:tcPr>
            <w:tcW w:w="2307" w:type="pct"/>
            <w:hideMark/>
          </w:tcPr>
          <w:p w14:paraId="3CE7075C" w14:textId="77777777" w:rsidR="001A1E2A" w:rsidRPr="001A1E2A" w:rsidRDefault="001A1E2A" w:rsidP="0045115B">
            <w:pPr>
              <w:contextualSpacing/>
              <w:jc w:val="right"/>
            </w:pPr>
            <w:r w:rsidRPr="001A1E2A">
              <w:rPr>
                <w:b/>
                <w:bCs/>
              </w:rPr>
              <w:t>Adverse event / clinical finding</w:t>
            </w:r>
          </w:p>
        </w:tc>
        <w:tc>
          <w:tcPr>
            <w:tcW w:w="914" w:type="pct"/>
            <w:hideMark/>
          </w:tcPr>
          <w:p w14:paraId="06121EFB" w14:textId="77777777" w:rsidR="001A1E2A" w:rsidRPr="001A1E2A" w:rsidRDefault="001A1E2A" w:rsidP="001A1E2A">
            <w:pPr>
              <w:contextualSpacing/>
            </w:pPr>
          </w:p>
        </w:tc>
        <w:tc>
          <w:tcPr>
            <w:tcW w:w="866" w:type="pct"/>
            <w:hideMark/>
          </w:tcPr>
          <w:p w14:paraId="003B2C66" w14:textId="77777777" w:rsidR="001A1E2A" w:rsidRPr="001A1E2A" w:rsidRDefault="001A1E2A" w:rsidP="001A1E2A">
            <w:pPr>
              <w:contextualSpacing/>
            </w:pPr>
          </w:p>
        </w:tc>
        <w:tc>
          <w:tcPr>
            <w:tcW w:w="912" w:type="pct"/>
            <w:hideMark/>
          </w:tcPr>
          <w:p w14:paraId="7922F4C8" w14:textId="77777777" w:rsidR="001A1E2A" w:rsidRPr="001A1E2A" w:rsidRDefault="001A1E2A" w:rsidP="001A1E2A">
            <w:pPr>
              <w:contextualSpacing/>
            </w:pP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1A1E2A" w:rsidRPr="001A1E2A" w14:paraId="69BF973F" w14:textId="77777777" w:rsidTr="00BF4671">
        <w:trPr>
          <w:trHeight w:val="20"/>
        </w:trPr>
        <w:tc>
          <w:tcPr>
            <w:tcW w:w="2307" w:type="pct"/>
            <w:hideMark/>
          </w:tcPr>
          <w:p w14:paraId="3FCD061F" w14:textId="77777777" w:rsidR="001A1E2A" w:rsidRPr="001A1E2A" w:rsidRDefault="001A1E2A" w:rsidP="0045115B">
            <w:pPr>
              <w:contextualSpacing/>
              <w:jc w:val="right"/>
            </w:pPr>
            <w:r w:rsidRPr="001A1E2A">
              <w:rPr>
                <w:b/>
                <w:bCs/>
              </w:rPr>
              <w:t>Medical / family history</w:t>
            </w:r>
          </w:p>
        </w:tc>
        <w:tc>
          <w:tcPr>
            <w:tcW w:w="914" w:type="pct"/>
            <w:hideMark/>
          </w:tcPr>
          <w:p w14:paraId="3770992C" w14:textId="77777777" w:rsidR="001A1E2A" w:rsidRPr="001A1E2A" w:rsidRDefault="001A1E2A" w:rsidP="001A1E2A">
            <w:pPr>
              <w:contextualSpacing/>
            </w:pPr>
          </w:p>
        </w:tc>
        <w:tc>
          <w:tcPr>
            <w:tcW w:w="866" w:type="pct"/>
            <w:hideMark/>
          </w:tcPr>
          <w:p w14:paraId="75B0F284" w14:textId="77777777" w:rsidR="001A1E2A" w:rsidRPr="001A1E2A" w:rsidRDefault="001A1E2A" w:rsidP="001A1E2A">
            <w:pPr>
              <w:contextualSpacing/>
            </w:pPr>
          </w:p>
        </w:tc>
        <w:tc>
          <w:tcPr>
            <w:tcW w:w="912" w:type="pct"/>
            <w:hideMark/>
          </w:tcPr>
          <w:p w14:paraId="2054A160" w14:textId="77777777" w:rsidR="001A1E2A" w:rsidRPr="001A1E2A" w:rsidRDefault="001A1E2A" w:rsidP="001A1E2A">
            <w:pPr>
              <w:contextualSpacing/>
            </w:pP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BF4671" w:rsidRPr="001A1E2A" w14:paraId="41421B0A" w14:textId="77777777" w:rsidTr="00BF4671">
        <w:trPr>
          <w:trHeight w:val="20"/>
        </w:trPr>
        <w:tc>
          <w:tcPr>
            <w:tcW w:w="2307" w:type="pct"/>
            <w:hideMark/>
          </w:tcPr>
          <w:p w14:paraId="1F48F344" w14:textId="77777777" w:rsidR="001A1E2A" w:rsidRPr="001A1E2A" w:rsidRDefault="001A1E2A" w:rsidP="0045115B">
            <w:pPr>
              <w:contextualSpacing/>
              <w:jc w:val="right"/>
            </w:pPr>
            <w:r w:rsidRPr="001A1E2A">
              <w:rPr>
                <w:b/>
                <w:bCs/>
              </w:rPr>
              <w:t>Demographics</w:t>
            </w:r>
          </w:p>
        </w:tc>
        <w:tc>
          <w:tcPr>
            <w:tcW w:w="914" w:type="pct"/>
            <w:hideMark/>
          </w:tcPr>
          <w:p w14:paraId="4CA939CA" w14:textId="77777777" w:rsidR="001A1E2A" w:rsidRPr="001A1E2A" w:rsidRDefault="001A1E2A" w:rsidP="001A1E2A">
            <w:pPr>
              <w:contextualSpacing/>
            </w:pPr>
          </w:p>
        </w:tc>
        <w:tc>
          <w:tcPr>
            <w:tcW w:w="866" w:type="pct"/>
            <w:hideMark/>
          </w:tcPr>
          <w:p w14:paraId="131ADC2B" w14:textId="77777777" w:rsidR="001A1E2A" w:rsidRPr="001A1E2A" w:rsidRDefault="001A1E2A" w:rsidP="001A1E2A">
            <w:pPr>
              <w:contextualSpacing/>
            </w:pPr>
          </w:p>
        </w:tc>
        <w:tc>
          <w:tcPr>
            <w:tcW w:w="912" w:type="pct"/>
            <w:hideMark/>
          </w:tcPr>
          <w:p w14:paraId="087D12AD" w14:textId="77777777" w:rsidR="001A1E2A" w:rsidRPr="001A1E2A" w:rsidRDefault="001A1E2A" w:rsidP="001A1E2A">
            <w:pPr>
              <w:contextualSpacing/>
            </w:pP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45A4BD4D" w:rsidR="007D7591" w:rsidRPr="00C20936" w:rsidRDefault="007D7591" w:rsidP="007D7591">
      <w:pPr>
        <w:rPr>
          <w:ins w:id="119" w:author="Wu, Leihong" w:date="2026-08-28T14:00:00Z" w16du:dateUtc="2026-08-28T19:00:00Z"/>
          <w:sz w:val="20"/>
          <w:szCs w:val="20"/>
        </w:rPr>
      </w:pPr>
      <w:ins w:id="120" w:author="Wu, Leihong" w:date="2026-08-28T14:00:00Z" w16du:dateUtc="2026-08-28T19:00:00Z">
        <w:r w:rsidRPr="00C20936">
          <w:rPr>
            <w:sz w:val="20"/>
            <w:szCs w:val="20"/>
          </w:rPr>
          <w:t xml:space="preserve">  - † ETHER does not distinguish drug roles</w:t>
        </w:r>
      </w:ins>
      <w:ins w:id="121" w:author="Wu, Leihong" w:date="2026-08-28T14:15:00Z" w16du:dateUtc="2026-08-28T19:15:00Z">
        <w:r w:rsidR="003A5C54">
          <w:rPr>
            <w:sz w:val="20"/>
            <w:szCs w:val="20"/>
          </w:rPr>
          <w:t xml:space="preserve"> or AE types</w:t>
        </w:r>
      </w:ins>
      <w:ins w:id="122" w:author="Wu, Leihong" w:date="2026-08-28T14:00:00Z" w16du:dateUtc="2026-08-28T19:00:00Z">
        <w:r w:rsidRPr="00C20936">
          <w:rPr>
            <w:sz w:val="20"/>
            <w:szCs w:val="20"/>
          </w:rPr>
          <w:t xml:space="preserve"> — all drug </w:t>
        </w:r>
      </w:ins>
      <w:ins w:id="123" w:author="Wu, Leihong" w:date="2026-08-28T14:15:00Z" w16du:dateUtc="2026-08-28T19:15:00Z">
        <w:r w:rsidR="003A5C54">
          <w:rPr>
            <w:sz w:val="20"/>
            <w:szCs w:val="20"/>
          </w:rPr>
          <w:t xml:space="preserve">and AE </w:t>
        </w:r>
      </w:ins>
      <w:ins w:id="124" w:author="Wu, Leihong" w:date="2026-08-28T14:00:00Z" w16du:dateUtc="2026-08-28T19:00:00Z">
        <w:r w:rsidRPr="00C20936">
          <w:rPr>
            <w:sz w:val="20"/>
            <w:szCs w:val="20"/>
          </w:rPr>
          <w:t>mentions are output under a single DRUG tag (17,</w:t>
        </w:r>
      </w:ins>
      <w:ins w:id="125" w:author="Wu, Leihong" w:date="2026-08-28T14:15:00Z" w16du:dateUtc="2026-08-28T19:15:00Z">
        <w:r w:rsidR="003A5C54">
          <w:rPr>
            <w:sz w:val="20"/>
            <w:szCs w:val="20"/>
          </w:rPr>
          <w:t>164</w:t>
        </w:r>
      </w:ins>
      <w:ins w:id="126" w:author="Wu, Leihong" w:date="2026-08-28T14:00:00Z" w16du:dateUtc="2026-08-28T19:00:00Z">
        <w:r w:rsidRPr="00C20936">
          <w:rPr>
            <w:sz w:val="20"/>
            <w:szCs w:val="20"/>
          </w:rPr>
          <w:t>3)</w:t>
        </w:r>
      </w:ins>
      <w:ins w:id="127" w:author="Wu, Leihong" w:date="2026-08-28T14:15:00Z" w16du:dateUtc="2026-08-28T19:15:00Z">
        <w:r w:rsidR="003A5C54">
          <w:rPr>
            <w:sz w:val="20"/>
            <w:szCs w:val="20"/>
          </w:rPr>
          <w:t xml:space="preserve"> and AE tag (25031)</w:t>
        </w:r>
      </w:ins>
      <w:ins w:id="128" w:author="Wu, Leihong" w:date="2026-08-28T14:00:00Z" w16du:dateUtc="2026-08-28T19:00:00Z">
        <w:r w:rsidRPr="00C20936">
          <w:rPr>
            <w:sz w:val="20"/>
            <w:szCs w:val="20"/>
          </w:rPr>
          <w:t xml:space="preserve">. </w:t>
        </w:r>
      </w:ins>
    </w:p>
    <w:p w14:paraId="16F5F73A" w14:textId="77777777" w:rsidR="00ED2FB0" w:rsidRDefault="00ED2FB0" w:rsidP="00853583"/>
    <w:tbl>
      <w:tblPr>
        <w:tblStyle w:val="TableGrid"/>
        <w:tblW w:w="0" w:type="auto"/>
        <w:jc w:val="center"/>
        <w:tblLook w:val="04A0" w:firstRow="1" w:lastRow="0" w:firstColumn="1" w:lastColumn="0" w:noHBand="0" w:noVBand="1"/>
      </w:tblPr>
      <w:tblGrid>
        <w:gridCol w:w="1440"/>
        <w:gridCol w:w="1440"/>
        <w:gridCol w:w="1440"/>
        <w:gridCol w:w="1440"/>
      </w:tblGrid>
      <w:tr w:rsidR="00233D71" w:rsidRPr="00653164" w:rsidDel="00ED2FB0" w14:paraId="6747DEEC" w14:textId="4A2CA0B3" w:rsidTr="00233D71">
        <w:trPr>
          <w:trHeight w:val="144"/>
          <w:jc w:val="center"/>
          <w:del w:id="129" w:author="Wu, Leihong" w:date="2026-08-28T13:59:00Z" w16du:dateUtc="2026-08-28T18:59:00Z"/>
        </w:trPr>
        <w:tc>
          <w:tcPr>
            <w:tcW w:w="1440" w:type="dxa"/>
            <w:noWrap/>
            <w:vAlign w:val="center"/>
            <w:hideMark/>
          </w:tcPr>
          <w:p w14:paraId="7208BD2C" w14:textId="6D094FE8" w:rsidR="00653164" w:rsidRPr="00653164" w:rsidDel="00ED2FB0" w:rsidRDefault="00653164" w:rsidP="00233D71">
            <w:pPr>
              <w:jc w:val="center"/>
              <w:rPr>
                <w:del w:id="130" w:author="Wu, Leihong" w:date="2026-08-28T13:59:00Z" w16du:dateUtc="2026-08-28T18:59:00Z"/>
                <w:rFonts w:ascii="Times New Roman" w:eastAsia="Times New Roman" w:hAnsi="Times New Roman" w:cs="Times New Roman"/>
                <w:sz w:val="24"/>
                <w14:ligatures w14:val="none"/>
              </w:rPr>
            </w:pPr>
          </w:p>
        </w:tc>
        <w:tc>
          <w:tcPr>
            <w:tcW w:w="1440" w:type="dxa"/>
            <w:vAlign w:val="center"/>
            <w:hideMark/>
          </w:tcPr>
          <w:p w14:paraId="544E2951" w14:textId="7E9B48B8" w:rsidR="00653164" w:rsidRPr="00653164" w:rsidDel="00ED2FB0" w:rsidRDefault="00653164" w:rsidP="00233D71">
            <w:pPr>
              <w:jc w:val="center"/>
              <w:rPr>
                <w:del w:id="131" w:author="Wu, Leihong" w:date="2026-08-28T13:59:00Z" w16du:dateUtc="2026-08-28T18:59:00Z"/>
                <w:rFonts w:ascii="Aptos Narrow" w:eastAsia="Times New Roman" w:hAnsi="Aptos Narrow" w:cs="Times New Roman"/>
                <w:b/>
                <w:bCs/>
                <w:color w:val="000000"/>
                <w:sz w:val="24"/>
                <w14:ligatures w14:val="none"/>
              </w:rPr>
            </w:pPr>
            <w:del w:id="132" w:author="Wu, Leihong" w:date="2026-08-28T13:59:00Z" w16du:dateUtc="2026-08-28T18:59:00Z">
              <w:r w:rsidRPr="00653164" w:rsidDel="00ED2FB0">
                <w:rPr>
                  <w:rFonts w:ascii="Aptos Narrow" w:eastAsia="Times New Roman" w:hAnsi="Aptos Narrow" w:cs="Times New Roman"/>
                  <w:b/>
                  <w:bCs/>
                  <w:color w:val="000000"/>
                  <w:sz w:val="24"/>
                  <w14:ligatures w14:val="none"/>
                </w:rPr>
                <w:delText>Human</w:delText>
              </w:r>
            </w:del>
          </w:p>
        </w:tc>
        <w:tc>
          <w:tcPr>
            <w:tcW w:w="1440" w:type="dxa"/>
            <w:vAlign w:val="center"/>
            <w:hideMark/>
          </w:tcPr>
          <w:p w14:paraId="5593EB68" w14:textId="18D58886" w:rsidR="00653164" w:rsidRPr="00653164" w:rsidDel="00ED2FB0" w:rsidRDefault="00653164" w:rsidP="00233D71">
            <w:pPr>
              <w:jc w:val="center"/>
              <w:rPr>
                <w:del w:id="133" w:author="Wu, Leihong" w:date="2026-08-28T13:59:00Z" w16du:dateUtc="2026-08-28T18:59:00Z"/>
                <w:rFonts w:ascii="Aptos Narrow" w:eastAsia="Times New Roman" w:hAnsi="Aptos Narrow" w:cs="Times New Roman"/>
                <w:b/>
                <w:bCs/>
                <w:color w:val="000000"/>
                <w:sz w:val="24"/>
                <w14:ligatures w14:val="none"/>
              </w:rPr>
            </w:pPr>
            <w:del w:id="134" w:author="Wu, Leihong" w:date="2026-08-28T13:59:00Z" w16du:dateUtc="2026-08-28T18:59:00Z">
              <w:r w:rsidRPr="00653164" w:rsidDel="00ED2FB0">
                <w:rPr>
                  <w:rFonts w:ascii="Aptos Narrow" w:eastAsia="Times New Roman" w:hAnsi="Aptos Narrow" w:cs="Times New Roman"/>
                  <w:b/>
                  <w:bCs/>
                  <w:color w:val="000000"/>
                  <w:sz w:val="24"/>
                  <w14:ligatures w14:val="none"/>
                </w:rPr>
                <w:delText>ETHER</w:delText>
              </w:r>
              <w:r w:rsidR="00B070AE" w:rsidDel="00ED2FB0">
                <w:rPr>
                  <w:rFonts w:ascii="Aptos Narrow" w:eastAsia="Times New Roman" w:hAnsi="Aptos Narrow" w:cs="Times New Roman"/>
                  <w:b/>
                  <w:bCs/>
                  <w:color w:val="000000"/>
                  <w:sz w:val="24"/>
                  <w14:ligatures w14:val="none"/>
                </w:rPr>
                <w:delText>*</w:delText>
              </w:r>
            </w:del>
          </w:p>
        </w:tc>
        <w:tc>
          <w:tcPr>
            <w:tcW w:w="1440" w:type="dxa"/>
            <w:vAlign w:val="center"/>
            <w:hideMark/>
          </w:tcPr>
          <w:p w14:paraId="26BACC99" w14:textId="74CBD162" w:rsidR="00653164" w:rsidRPr="00653164" w:rsidDel="00ED2FB0" w:rsidRDefault="00653164" w:rsidP="00233D71">
            <w:pPr>
              <w:jc w:val="center"/>
              <w:rPr>
                <w:del w:id="135" w:author="Wu, Leihong" w:date="2026-08-28T13:59:00Z" w16du:dateUtc="2026-08-28T18:59:00Z"/>
                <w:rFonts w:ascii="Aptos Narrow" w:eastAsia="Times New Roman" w:hAnsi="Aptos Narrow" w:cs="Times New Roman"/>
                <w:b/>
                <w:bCs/>
                <w:color w:val="000000"/>
                <w:sz w:val="24"/>
                <w14:ligatures w14:val="none"/>
              </w:rPr>
            </w:pPr>
            <w:del w:id="136" w:author="Wu, Leihong" w:date="2026-08-28T13:59:00Z" w16du:dateUtc="2026-08-28T18:59:00Z">
              <w:r w:rsidRPr="00653164" w:rsidDel="00ED2FB0">
                <w:rPr>
                  <w:rFonts w:ascii="Aptos Narrow" w:eastAsia="Times New Roman" w:hAnsi="Aptos Narrow" w:cs="Times New Roman"/>
                  <w:b/>
                  <w:bCs/>
                  <w:color w:val="000000"/>
                  <w:sz w:val="24"/>
                  <w14:ligatures w14:val="none"/>
                </w:rPr>
                <w:delText>LLM</w:delText>
              </w:r>
            </w:del>
          </w:p>
        </w:tc>
      </w:tr>
      <w:tr w:rsidR="00233D71" w:rsidRPr="00653164" w:rsidDel="00ED2FB0" w14:paraId="4D5D219A" w14:textId="41C9A66E" w:rsidTr="00233D71">
        <w:trPr>
          <w:trHeight w:val="144"/>
          <w:jc w:val="center"/>
          <w:del w:id="137" w:author="Wu, Leihong" w:date="2026-08-28T13:59:00Z" w16du:dateUtc="2026-08-28T18:59:00Z"/>
        </w:trPr>
        <w:tc>
          <w:tcPr>
            <w:tcW w:w="1440" w:type="dxa"/>
            <w:vAlign w:val="center"/>
            <w:hideMark/>
          </w:tcPr>
          <w:p w14:paraId="4B3FFFAA" w14:textId="6CA222CC" w:rsidR="00653164" w:rsidRPr="00653164" w:rsidDel="00ED2FB0" w:rsidRDefault="00653164" w:rsidP="00233D71">
            <w:pPr>
              <w:jc w:val="center"/>
              <w:rPr>
                <w:del w:id="138" w:author="Wu, Leihong" w:date="2026-08-28T13:59:00Z" w16du:dateUtc="2026-08-28T18:59:00Z"/>
                <w:rFonts w:ascii="Aptos Narrow" w:eastAsia="Times New Roman" w:hAnsi="Aptos Narrow" w:cs="Times New Roman"/>
                <w:b/>
                <w:bCs/>
                <w:color w:val="000000"/>
                <w:sz w:val="24"/>
                <w14:ligatures w14:val="none"/>
              </w:rPr>
            </w:pPr>
            <w:del w:id="139" w:author="Wu, Leihong" w:date="2026-08-28T13:59:00Z" w16du:dateUtc="2026-08-28T18:59:00Z">
              <w:r w:rsidRPr="00653164" w:rsidDel="00ED2FB0">
                <w:rPr>
                  <w:rFonts w:ascii="Aptos Narrow" w:eastAsia="Times New Roman" w:hAnsi="Aptos Narrow" w:cs="Times New Roman"/>
                  <w:b/>
                  <w:bCs/>
                  <w:color w:val="000000"/>
                  <w:sz w:val="24"/>
                  <w14:ligatures w14:val="none"/>
                </w:rPr>
                <w:delText>AE</w:delText>
              </w:r>
            </w:del>
          </w:p>
        </w:tc>
        <w:tc>
          <w:tcPr>
            <w:tcW w:w="1440" w:type="dxa"/>
            <w:noWrap/>
            <w:vAlign w:val="center"/>
            <w:hideMark/>
          </w:tcPr>
          <w:p w14:paraId="7140073A" w14:textId="4E8F4458" w:rsidR="00653164" w:rsidRPr="00653164" w:rsidDel="00ED2FB0" w:rsidRDefault="00653164" w:rsidP="00233D71">
            <w:pPr>
              <w:jc w:val="center"/>
              <w:rPr>
                <w:del w:id="140" w:author="Wu, Leihong" w:date="2026-08-28T13:59:00Z" w16du:dateUtc="2026-08-28T18:59:00Z"/>
                <w:rFonts w:ascii="Aptos Narrow" w:eastAsia="Times New Roman" w:hAnsi="Aptos Narrow" w:cs="Times New Roman"/>
                <w:color w:val="000000"/>
                <w14:ligatures w14:val="none"/>
              </w:rPr>
            </w:pPr>
            <w:del w:id="141" w:author="Wu, Leihong" w:date="2026-08-28T13:59:00Z" w16du:dateUtc="2026-08-28T18:59:00Z">
              <w:r w:rsidRPr="00653164" w:rsidDel="00ED2FB0">
                <w:rPr>
                  <w:rFonts w:ascii="Aptos Narrow" w:eastAsia="Times New Roman" w:hAnsi="Aptos Narrow" w:cs="Times New Roman"/>
                  <w:color w:val="000000"/>
                  <w14:ligatures w14:val="none"/>
                </w:rPr>
                <w:delText>10404</w:delText>
              </w:r>
            </w:del>
          </w:p>
        </w:tc>
        <w:tc>
          <w:tcPr>
            <w:tcW w:w="1440" w:type="dxa"/>
            <w:noWrap/>
            <w:vAlign w:val="center"/>
            <w:hideMark/>
          </w:tcPr>
          <w:p w14:paraId="4062408B" w14:textId="7F7F6D30" w:rsidR="00653164" w:rsidRPr="00653164" w:rsidDel="00ED2FB0" w:rsidRDefault="00653164" w:rsidP="00233D71">
            <w:pPr>
              <w:jc w:val="center"/>
              <w:rPr>
                <w:del w:id="142" w:author="Wu, Leihong" w:date="2026-08-28T13:59:00Z" w16du:dateUtc="2026-08-28T18:59:00Z"/>
                <w:rFonts w:ascii="Aptos Narrow" w:eastAsia="Times New Roman" w:hAnsi="Aptos Narrow" w:cs="Times New Roman"/>
                <w:color w:val="000000"/>
                <w14:ligatures w14:val="none"/>
              </w:rPr>
            </w:pPr>
            <w:del w:id="143" w:author="Wu, Leihong" w:date="2026-08-28T13:59:00Z" w16du:dateUtc="2026-08-28T18:59:00Z">
              <w:r w:rsidRPr="00653164" w:rsidDel="00ED2FB0">
                <w:rPr>
                  <w:rFonts w:ascii="Aptos Narrow" w:eastAsia="Times New Roman" w:hAnsi="Aptos Narrow" w:cs="Times New Roman"/>
                  <w:color w:val="000000"/>
                  <w14:ligatures w14:val="none"/>
                </w:rPr>
                <w:delText>25031</w:delText>
              </w:r>
            </w:del>
          </w:p>
        </w:tc>
        <w:tc>
          <w:tcPr>
            <w:tcW w:w="1440" w:type="dxa"/>
            <w:noWrap/>
            <w:vAlign w:val="center"/>
            <w:hideMark/>
          </w:tcPr>
          <w:p w14:paraId="1452F3BC" w14:textId="729463E8" w:rsidR="00653164" w:rsidRPr="00653164" w:rsidDel="00ED2FB0" w:rsidRDefault="00653164" w:rsidP="00233D71">
            <w:pPr>
              <w:jc w:val="center"/>
              <w:rPr>
                <w:del w:id="144" w:author="Wu, Leihong" w:date="2026-08-28T13:59:00Z" w16du:dateUtc="2026-08-28T18:59:00Z"/>
                <w:rFonts w:ascii="Aptos Narrow" w:eastAsia="Times New Roman" w:hAnsi="Aptos Narrow" w:cs="Times New Roman"/>
                <w:color w:val="000000"/>
                <w14:ligatures w14:val="none"/>
              </w:rPr>
            </w:pPr>
            <w:del w:id="145" w:author="Wu, Leihong" w:date="2026-08-28T13:59:00Z" w16du:dateUtc="2026-08-28T18:59:00Z">
              <w:r w:rsidRPr="00653164" w:rsidDel="00ED2FB0">
                <w:rPr>
                  <w:rFonts w:ascii="Aptos Narrow" w:eastAsia="Times New Roman" w:hAnsi="Aptos Narrow" w:cs="Times New Roman"/>
                  <w:color w:val="000000"/>
                  <w14:ligatures w14:val="none"/>
                </w:rPr>
                <w:delText>13256</w:delText>
              </w:r>
            </w:del>
          </w:p>
        </w:tc>
      </w:tr>
      <w:tr w:rsidR="00233D71" w:rsidRPr="00653164" w:rsidDel="00ED2FB0" w14:paraId="021919B7" w14:textId="217224C5" w:rsidTr="00233D71">
        <w:trPr>
          <w:trHeight w:val="144"/>
          <w:jc w:val="center"/>
          <w:del w:id="146" w:author="Wu, Leihong" w:date="2026-08-28T13:59:00Z" w16du:dateUtc="2026-08-28T18:59:00Z"/>
        </w:trPr>
        <w:tc>
          <w:tcPr>
            <w:tcW w:w="1440" w:type="dxa"/>
            <w:vAlign w:val="center"/>
            <w:hideMark/>
          </w:tcPr>
          <w:p w14:paraId="08DEF487" w14:textId="2EE2D1B3" w:rsidR="00233D71" w:rsidRPr="00653164" w:rsidDel="00ED2FB0" w:rsidRDefault="00233D71" w:rsidP="00233D71">
            <w:pPr>
              <w:jc w:val="center"/>
              <w:rPr>
                <w:del w:id="147" w:author="Wu, Leihong" w:date="2026-08-28T13:59:00Z" w16du:dateUtc="2026-08-28T18:59:00Z"/>
                <w:rFonts w:ascii="Aptos Narrow" w:eastAsia="Times New Roman" w:hAnsi="Aptos Narrow" w:cs="Times New Roman"/>
                <w:b/>
                <w:bCs/>
                <w:color w:val="000000"/>
                <w:sz w:val="24"/>
                <w14:ligatures w14:val="none"/>
              </w:rPr>
            </w:pPr>
            <w:del w:id="148" w:author="Wu, Leihong" w:date="2026-08-28T13:59:00Z" w16du:dateUtc="2026-08-28T18:59:00Z">
              <w:r w:rsidRPr="00653164" w:rsidDel="00ED2FB0">
                <w:rPr>
                  <w:rFonts w:ascii="Aptos Narrow" w:eastAsia="Times New Roman" w:hAnsi="Aptos Narrow" w:cs="Times New Roman"/>
                  <w:b/>
                  <w:bCs/>
                  <w:color w:val="000000"/>
                  <w:sz w:val="24"/>
                  <w14:ligatures w14:val="none"/>
                </w:rPr>
                <w:delText>DRUG</w:delText>
              </w:r>
            </w:del>
          </w:p>
        </w:tc>
        <w:tc>
          <w:tcPr>
            <w:tcW w:w="1440" w:type="dxa"/>
            <w:noWrap/>
            <w:vAlign w:val="center"/>
            <w:hideMark/>
          </w:tcPr>
          <w:p w14:paraId="6C57A1E0" w14:textId="0E073C65" w:rsidR="00233D71" w:rsidRPr="00653164" w:rsidDel="00ED2FB0" w:rsidRDefault="00233D71" w:rsidP="00233D71">
            <w:pPr>
              <w:jc w:val="center"/>
              <w:rPr>
                <w:del w:id="149" w:author="Wu, Leihong" w:date="2026-08-28T13:59:00Z" w16du:dateUtc="2026-08-28T18:59:00Z"/>
                <w:rFonts w:ascii="Aptos Narrow" w:eastAsia="Times New Roman" w:hAnsi="Aptos Narrow" w:cs="Times New Roman"/>
                <w:color w:val="000000"/>
                <w14:ligatures w14:val="none"/>
              </w:rPr>
            </w:pPr>
            <w:del w:id="150" w:author="Wu, Leihong" w:date="2026-08-28T13:59:00Z" w16du:dateUtc="2026-08-28T18:59:00Z">
              <w:r w:rsidRPr="00653164" w:rsidDel="00ED2FB0">
                <w:rPr>
                  <w:rFonts w:ascii="Aptos Narrow" w:eastAsia="Times New Roman" w:hAnsi="Aptos Narrow" w:cs="Times New Roman"/>
                  <w:color w:val="000000"/>
                  <w14:ligatures w14:val="none"/>
                </w:rPr>
                <w:delText>7660</w:delText>
              </w:r>
            </w:del>
          </w:p>
        </w:tc>
        <w:tc>
          <w:tcPr>
            <w:tcW w:w="1440" w:type="dxa"/>
            <w:vMerge w:val="restart"/>
            <w:noWrap/>
            <w:vAlign w:val="center"/>
            <w:hideMark/>
          </w:tcPr>
          <w:p w14:paraId="78EA0F79" w14:textId="398E323C" w:rsidR="00233D71" w:rsidRPr="00653164" w:rsidDel="00ED2FB0" w:rsidRDefault="00233D71" w:rsidP="00233D71">
            <w:pPr>
              <w:jc w:val="center"/>
              <w:rPr>
                <w:del w:id="151" w:author="Wu, Leihong" w:date="2026-08-28T13:59:00Z" w16du:dateUtc="2026-08-28T18:59:00Z"/>
                <w:rFonts w:ascii="Aptos Narrow" w:eastAsia="Times New Roman" w:hAnsi="Aptos Narrow" w:cs="Times New Roman"/>
                <w:color w:val="000000"/>
                <w14:ligatures w14:val="none"/>
              </w:rPr>
            </w:pPr>
            <w:del w:id="152" w:author="Wu, Leihong" w:date="2026-08-28T13:59:00Z" w16du:dateUtc="2026-08-28T18:59:00Z">
              <w:r w:rsidRPr="00653164" w:rsidDel="00ED2FB0">
                <w:rPr>
                  <w:rFonts w:ascii="Aptos Narrow" w:eastAsia="Times New Roman" w:hAnsi="Aptos Narrow" w:cs="Times New Roman"/>
                  <w:color w:val="000000"/>
                  <w14:ligatures w14:val="none"/>
                </w:rPr>
                <w:delText>17073</w:delText>
              </w:r>
              <w:r w:rsidDel="00ED2FB0">
                <w:rPr>
                  <w:rFonts w:ascii="Aptos Narrow" w:eastAsia="Times New Roman" w:hAnsi="Aptos Narrow" w:cs="Times New Roman"/>
                  <w:color w:val="000000"/>
                  <w14:ligatures w14:val="none"/>
                </w:rPr>
                <w:delText>*</w:delText>
              </w:r>
            </w:del>
          </w:p>
        </w:tc>
        <w:tc>
          <w:tcPr>
            <w:tcW w:w="1440" w:type="dxa"/>
            <w:noWrap/>
            <w:vAlign w:val="center"/>
            <w:hideMark/>
          </w:tcPr>
          <w:p w14:paraId="466093F6" w14:textId="26E45A8A" w:rsidR="00233D71" w:rsidRPr="00653164" w:rsidDel="00ED2FB0" w:rsidRDefault="00233D71" w:rsidP="00233D71">
            <w:pPr>
              <w:jc w:val="center"/>
              <w:rPr>
                <w:del w:id="153" w:author="Wu, Leihong" w:date="2026-08-28T13:59:00Z" w16du:dateUtc="2026-08-28T18:59:00Z"/>
                <w:rFonts w:ascii="Aptos Narrow" w:eastAsia="Times New Roman" w:hAnsi="Aptos Narrow" w:cs="Times New Roman"/>
                <w:color w:val="000000"/>
                <w14:ligatures w14:val="none"/>
              </w:rPr>
            </w:pPr>
            <w:del w:id="154" w:author="Wu, Leihong" w:date="2026-08-28T13:59:00Z" w16du:dateUtc="2026-08-28T18:59:00Z">
              <w:r w:rsidRPr="00653164" w:rsidDel="00ED2FB0">
                <w:rPr>
                  <w:rFonts w:ascii="Aptos Narrow" w:eastAsia="Times New Roman" w:hAnsi="Aptos Narrow" w:cs="Times New Roman"/>
                  <w:color w:val="000000"/>
                  <w14:ligatures w14:val="none"/>
                </w:rPr>
                <w:delText>12100</w:delText>
              </w:r>
            </w:del>
          </w:p>
        </w:tc>
      </w:tr>
      <w:tr w:rsidR="00233D71" w:rsidRPr="00653164" w:rsidDel="00ED2FB0" w14:paraId="17F2F10E" w14:textId="37AA493D" w:rsidTr="00233D71">
        <w:trPr>
          <w:trHeight w:val="144"/>
          <w:jc w:val="center"/>
          <w:del w:id="155" w:author="Wu, Leihong" w:date="2026-08-28T13:59:00Z" w16du:dateUtc="2026-08-28T18:59:00Z"/>
        </w:trPr>
        <w:tc>
          <w:tcPr>
            <w:tcW w:w="1440" w:type="dxa"/>
            <w:vAlign w:val="center"/>
          </w:tcPr>
          <w:p w14:paraId="796040EF" w14:textId="2340D752" w:rsidR="00233D71" w:rsidRPr="00653164" w:rsidDel="00ED2FB0" w:rsidRDefault="00233D71" w:rsidP="00233D71">
            <w:pPr>
              <w:jc w:val="center"/>
              <w:rPr>
                <w:del w:id="156" w:author="Wu, Leihong" w:date="2026-08-28T13:59:00Z" w16du:dateUtc="2026-08-28T18:59:00Z"/>
                <w:rFonts w:ascii="Aptos Narrow" w:eastAsia="Times New Roman" w:hAnsi="Aptos Narrow" w:cs="Times New Roman"/>
                <w:b/>
                <w:bCs/>
                <w:color w:val="000000"/>
                <w14:ligatures w14:val="none"/>
              </w:rPr>
            </w:pPr>
            <w:del w:id="157" w:author="Wu, Leihong" w:date="2026-08-28T13:59:00Z" w16du:dateUtc="2026-08-28T18:59:00Z">
              <w:r w:rsidRPr="00653164" w:rsidDel="00ED2FB0">
                <w:rPr>
                  <w:rFonts w:ascii="Aptos Narrow" w:eastAsia="Times New Roman" w:hAnsi="Aptos Narrow" w:cs="Times New Roman"/>
                  <w:b/>
                  <w:bCs/>
                  <w:color w:val="000000"/>
                  <w:sz w:val="24"/>
                  <w14:ligatures w14:val="none"/>
                </w:rPr>
                <w:delText>DOSE</w:delText>
              </w:r>
            </w:del>
          </w:p>
        </w:tc>
        <w:tc>
          <w:tcPr>
            <w:tcW w:w="1440" w:type="dxa"/>
            <w:noWrap/>
            <w:vAlign w:val="center"/>
          </w:tcPr>
          <w:p w14:paraId="7CA812BF" w14:textId="23BABC8F" w:rsidR="00233D71" w:rsidRPr="00653164" w:rsidDel="00ED2FB0" w:rsidRDefault="00233D71" w:rsidP="00233D71">
            <w:pPr>
              <w:jc w:val="center"/>
              <w:rPr>
                <w:del w:id="158" w:author="Wu, Leihong" w:date="2026-08-28T13:59:00Z" w16du:dateUtc="2026-08-28T18:59:00Z"/>
                <w:rFonts w:ascii="Aptos Narrow" w:eastAsia="Times New Roman" w:hAnsi="Aptos Narrow" w:cs="Times New Roman"/>
                <w:color w:val="000000"/>
                <w14:ligatures w14:val="none"/>
              </w:rPr>
            </w:pPr>
            <w:del w:id="159" w:author="Wu, Leihong" w:date="2026-08-28T13:59:00Z" w16du:dateUtc="2026-08-28T18:59:00Z">
              <w:r w:rsidRPr="00653164" w:rsidDel="00ED2FB0">
                <w:rPr>
                  <w:rFonts w:ascii="Aptos Narrow" w:eastAsia="Times New Roman" w:hAnsi="Aptos Narrow" w:cs="Times New Roman"/>
                  <w:color w:val="000000"/>
                  <w14:ligatures w14:val="none"/>
                </w:rPr>
                <w:delText>1668</w:delText>
              </w:r>
            </w:del>
          </w:p>
        </w:tc>
        <w:tc>
          <w:tcPr>
            <w:tcW w:w="1440" w:type="dxa"/>
            <w:vMerge/>
            <w:noWrap/>
            <w:vAlign w:val="center"/>
          </w:tcPr>
          <w:p w14:paraId="56E42864" w14:textId="4DE08600" w:rsidR="00233D71" w:rsidRPr="00653164" w:rsidDel="00ED2FB0" w:rsidRDefault="00233D71" w:rsidP="00233D71">
            <w:pPr>
              <w:jc w:val="center"/>
              <w:rPr>
                <w:del w:id="160" w:author="Wu, Leihong" w:date="2026-08-28T13:59:00Z" w16du:dateUtc="2026-08-28T18:59:00Z"/>
                <w:rFonts w:ascii="Aptos Narrow" w:eastAsia="Times New Roman" w:hAnsi="Aptos Narrow" w:cs="Times New Roman"/>
                <w:color w:val="000000"/>
                <w14:ligatures w14:val="none"/>
              </w:rPr>
            </w:pPr>
          </w:p>
        </w:tc>
        <w:tc>
          <w:tcPr>
            <w:tcW w:w="1440" w:type="dxa"/>
            <w:noWrap/>
            <w:vAlign w:val="center"/>
          </w:tcPr>
          <w:p w14:paraId="09EE59AD" w14:textId="3B5E9C98" w:rsidR="00233D71" w:rsidRPr="00653164" w:rsidDel="00ED2FB0" w:rsidRDefault="00233D71" w:rsidP="00233D71">
            <w:pPr>
              <w:jc w:val="center"/>
              <w:rPr>
                <w:del w:id="161" w:author="Wu, Leihong" w:date="2026-08-28T13:59:00Z" w16du:dateUtc="2026-08-28T18:59:00Z"/>
                <w:rFonts w:ascii="Aptos Narrow" w:eastAsia="Times New Roman" w:hAnsi="Aptos Narrow" w:cs="Times New Roman"/>
                <w:color w:val="000000"/>
                <w14:ligatures w14:val="none"/>
              </w:rPr>
            </w:pPr>
            <w:del w:id="162" w:author="Wu, Leihong" w:date="2026-08-28T13:59:00Z" w16du:dateUtc="2026-08-28T18:59:00Z">
              <w:r w:rsidRPr="00653164" w:rsidDel="00ED2FB0">
                <w:rPr>
                  <w:rFonts w:ascii="Aptos Narrow" w:eastAsia="Times New Roman" w:hAnsi="Aptos Narrow" w:cs="Times New Roman"/>
                  <w:color w:val="000000"/>
                  <w14:ligatures w14:val="none"/>
                </w:rPr>
                <w:delText>2849</w:delText>
              </w:r>
            </w:del>
          </w:p>
        </w:tc>
      </w:tr>
      <w:tr w:rsidR="00653164" w:rsidRPr="00653164" w:rsidDel="00ED2FB0" w14:paraId="36D880AD" w14:textId="7198B16F" w:rsidTr="00233D71">
        <w:trPr>
          <w:trHeight w:val="144"/>
          <w:jc w:val="center"/>
          <w:del w:id="163" w:author="Wu, Leihong" w:date="2026-08-28T13:59:00Z" w16du:dateUtc="2026-08-28T18:59:00Z"/>
        </w:trPr>
        <w:tc>
          <w:tcPr>
            <w:tcW w:w="1440" w:type="dxa"/>
            <w:vAlign w:val="center"/>
            <w:hideMark/>
          </w:tcPr>
          <w:p w14:paraId="52023067" w14:textId="1699083B" w:rsidR="00653164" w:rsidRPr="00653164" w:rsidDel="00ED2FB0" w:rsidRDefault="00653164" w:rsidP="00233D71">
            <w:pPr>
              <w:jc w:val="center"/>
              <w:rPr>
                <w:del w:id="164" w:author="Wu, Leihong" w:date="2026-08-28T13:59:00Z" w16du:dateUtc="2026-08-28T18:59:00Z"/>
                <w:rFonts w:ascii="Aptos Narrow" w:eastAsia="Times New Roman" w:hAnsi="Aptos Narrow" w:cs="Times New Roman"/>
                <w:b/>
                <w:bCs/>
                <w:color w:val="000000"/>
                <w:sz w:val="24"/>
                <w14:ligatures w14:val="none"/>
              </w:rPr>
            </w:pPr>
            <w:del w:id="165" w:author="Wu, Leihong" w:date="2026-08-28T13:59:00Z" w16du:dateUtc="2026-08-28T18:59:00Z">
              <w:r w:rsidRPr="00653164" w:rsidDel="00ED2FB0">
                <w:rPr>
                  <w:rFonts w:ascii="Aptos Narrow" w:eastAsia="Times New Roman" w:hAnsi="Aptos Narrow" w:cs="Times New Roman"/>
                  <w:b/>
                  <w:bCs/>
                  <w:color w:val="000000"/>
                  <w:sz w:val="24"/>
                  <w14:ligatures w14:val="none"/>
                </w:rPr>
                <w:delText>LAB</w:delText>
              </w:r>
            </w:del>
          </w:p>
        </w:tc>
        <w:tc>
          <w:tcPr>
            <w:tcW w:w="1440" w:type="dxa"/>
            <w:noWrap/>
            <w:vAlign w:val="center"/>
            <w:hideMark/>
          </w:tcPr>
          <w:p w14:paraId="3907C1A6" w14:textId="56B35920" w:rsidR="00653164" w:rsidRPr="00653164" w:rsidDel="00ED2FB0" w:rsidRDefault="00653164" w:rsidP="00233D71">
            <w:pPr>
              <w:jc w:val="center"/>
              <w:rPr>
                <w:del w:id="166" w:author="Wu, Leihong" w:date="2026-08-28T13:59:00Z" w16du:dateUtc="2026-08-28T18:59:00Z"/>
                <w:rFonts w:ascii="Aptos Narrow" w:eastAsia="Times New Roman" w:hAnsi="Aptos Narrow" w:cs="Times New Roman"/>
                <w:color w:val="000000"/>
                <w14:ligatures w14:val="none"/>
              </w:rPr>
            </w:pPr>
            <w:del w:id="167" w:author="Wu, Leihong" w:date="2026-08-28T13:59:00Z" w16du:dateUtc="2026-08-28T18:59:00Z">
              <w:r w:rsidRPr="00653164" w:rsidDel="00ED2FB0">
                <w:rPr>
                  <w:rFonts w:ascii="Aptos Narrow" w:eastAsia="Times New Roman" w:hAnsi="Aptos Narrow" w:cs="Times New Roman"/>
                  <w:color w:val="000000"/>
                  <w14:ligatures w14:val="none"/>
                </w:rPr>
                <w:delText>3482</w:delText>
              </w:r>
            </w:del>
          </w:p>
        </w:tc>
        <w:tc>
          <w:tcPr>
            <w:tcW w:w="1440" w:type="dxa"/>
            <w:noWrap/>
            <w:vAlign w:val="center"/>
            <w:hideMark/>
          </w:tcPr>
          <w:p w14:paraId="799CDC29" w14:textId="7310AD8E" w:rsidR="00653164" w:rsidRPr="00653164" w:rsidDel="00ED2FB0" w:rsidRDefault="00653164" w:rsidP="00233D71">
            <w:pPr>
              <w:jc w:val="center"/>
              <w:rPr>
                <w:del w:id="168" w:author="Wu, Leihong" w:date="2026-08-28T13:59:00Z" w16du:dateUtc="2026-08-28T18:59:00Z"/>
                <w:rFonts w:ascii="Aptos Narrow" w:eastAsia="Times New Roman" w:hAnsi="Aptos Narrow" w:cs="Times New Roman"/>
                <w:color w:val="000000"/>
                <w14:ligatures w14:val="none"/>
              </w:rPr>
            </w:pPr>
            <w:del w:id="169"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AA6C62" w:rsidDel="00ED2FB0">
                <w:rPr>
                  <w:rFonts w:ascii="Aptos Narrow" w:eastAsia="Times New Roman" w:hAnsi="Aptos Narrow" w:cs="Times New Roman"/>
                  <w:color w:val="000000"/>
                  <w14:ligatures w14:val="none"/>
                </w:rPr>
                <w:delText>*</w:delText>
              </w:r>
            </w:del>
          </w:p>
        </w:tc>
        <w:tc>
          <w:tcPr>
            <w:tcW w:w="1440" w:type="dxa"/>
            <w:noWrap/>
            <w:vAlign w:val="center"/>
            <w:hideMark/>
          </w:tcPr>
          <w:p w14:paraId="11B70F74" w14:textId="472500B3" w:rsidR="00653164" w:rsidRPr="00653164" w:rsidDel="00ED2FB0" w:rsidRDefault="00653164" w:rsidP="00233D71">
            <w:pPr>
              <w:jc w:val="center"/>
              <w:rPr>
                <w:del w:id="170" w:author="Wu, Leihong" w:date="2026-08-28T13:59:00Z" w16du:dateUtc="2026-08-28T18:59:00Z"/>
                <w:rFonts w:ascii="Aptos Narrow" w:eastAsia="Times New Roman" w:hAnsi="Aptos Narrow" w:cs="Times New Roman"/>
                <w:color w:val="000000"/>
                <w14:ligatures w14:val="none"/>
              </w:rPr>
            </w:pPr>
            <w:del w:id="171" w:author="Wu, Leihong" w:date="2026-08-28T13:59:00Z" w16du:dateUtc="2026-08-28T18:59:00Z">
              <w:r w:rsidRPr="00653164" w:rsidDel="00ED2FB0">
                <w:rPr>
                  <w:rFonts w:ascii="Aptos Narrow" w:eastAsia="Times New Roman" w:hAnsi="Aptos Narrow" w:cs="Times New Roman"/>
                  <w:color w:val="000000"/>
                  <w14:ligatures w14:val="none"/>
                </w:rPr>
                <w:delText>5066</w:delText>
              </w:r>
            </w:del>
          </w:p>
        </w:tc>
      </w:tr>
      <w:tr w:rsidR="00233D71" w:rsidRPr="00653164" w:rsidDel="00ED2FB0" w14:paraId="2732C332" w14:textId="162D3F25" w:rsidTr="00233D71">
        <w:trPr>
          <w:trHeight w:val="144"/>
          <w:jc w:val="center"/>
          <w:del w:id="172" w:author="Wu, Leihong" w:date="2026-08-28T13:59:00Z" w16du:dateUtc="2026-08-28T18:59:00Z"/>
        </w:trPr>
        <w:tc>
          <w:tcPr>
            <w:tcW w:w="1440" w:type="dxa"/>
            <w:vAlign w:val="center"/>
            <w:hideMark/>
          </w:tcPr>
          <w:p w14:paraId="2ACD34C8" w14:textId="54BD6895" w:rsidR="00653164" w:rsidRPr="00653164" w:rsidDel="00ED2FB0" w:rsidRDefault="00653164" w:rsidP="00233D71">
            <w:pPr>
              <w:jc w:val="center"/>
              <w:rPr>
                <w:del w:id="173" w:author="Wu, Leihong" w:date="2026-08-28T13:59:00Z" w16du:dateUtc="2026-08-28T18:59:00Z"/>
                <w:rFonts w:ascii="Aptos Narrow" w:eastAsia="Times New Roman" w:hAnsi="Aptos Narrow" w:cs="Times New Roman"/>
                <w:b/>
                <w:bCs/>
                <w:color w:val="000000"/>
                <w:sz w:val="24"/>
                <w14:ligatures w14:val="none"/>
              </w:rPr>
            </w:pPr>
            <w:del w:id="174" w:author="Wu, Leihong" w:date="2026-08-28T13:59:00Z" w16du:dateUtc="2026-08-28T18:59:00Z">
              <w:r w:rsidRPr="00653164" w:rsidDel="00ED2FB0">
                <w:rPr>
                  <w:rFonts w:ascii="Aptos Narrow" w:eastAsia="Times New Roman" w:hAnsi="Aptos Narrow" w:cs="Times New Roman"/>
                  <w:b/>
                  <w:bCs/>
                  <w:color w:val="000000"/>
                  <w:sz w:val="24"/>
                  <w14:ligatures w14:val="none"/>
                </w:rPr>
                <w:delText>DX</w:delText>
              </w:r>
            </w:del>
          </w:p>
        </w:tc>
        <w:tc>
          <w:tcPr>
            <w:tcW w:w="1440" w:type="dxa"/>
            <w:noWrap/>
            <w:vAlign w:val="center"/>
            <w:hideMark/>
          </w:tcPr>
          <w:p w14:paraId="1D6E9E85" w14:textId="28E07D57" w:rsidR="00653164" w:rsidRPr="00653164" w:rsidDel="00ED2FB0" w:rsidRDefault="00653164" w:rsidP="00233D71">
            <w:pPr>
              <w:jc w:val="center"/>
              <w:rPr>
                <w:del w:id="175" w:author="Wu, Leihong" w:date="2026-08-28T13:59:00Z" w16du:dateUtc="2026-08-28T18:59:00Z"/>
                <w:rFonts w:ascii="Aptos Narrow" w:eastAsia="Times New Roman" w:hAnsi="Aptos Narrow" w:cs="Times New Roman"/>
                <w:color w:val="000000"/>
                <w14:ligatures w14:val="none"/>
              </w:rPr>
            </w:pPr>
            <w:del w:id="176" w:author="Wu, Leihong" w:date="2026-08-28T13:59:00Z" w16du:dateUtc="2026-08-28T18:59:00Z">
              <w:r w:rsidRPr="00653164" w:rsidDel="00ED2FB0">
                <w:rPr>
                  <w:rFonts w:ascii="Aptos Narrow" w:eastAsia="Times New Roman" w:hAnsi="Aptos Narrow" w:cs="Times New Roman"/>
                  <w:color w:val="000000"/>
                  <w14:ligatures w14:val="none"/>
                </w:rPr>
                <w:delText>3227</w:delText>
              </w:r>
            </w:del>
          </w:p>
        </w:tc>
        <w:tc>
          <w:tcPr>
            <w:tcW w:w="1440" w:type="dxa"/>
            <w:noWrap/>
            <w:vAlign w:val="center"/>
            <w:hideMark/>
          </w:tcPr>
          <w:p w14:paraId="37C42132" w14:textId="6218F637" w:rsidR="00653164" w:rsidRPr="00653164" w:rsidDel="00ED2FB0" w:rsidRDefault="00653164" w:rsidP="00233D71">
            <w:pPr>
              <w:jc w:val="center"/>
              <w:rPr>
                <w:del w:id="177" w:author="Wu, Leihong" w:date="2026-08-28T13:59:00Z" w16du:dateUtc="2026-08-28T18:59:00Z"/>
                <w:rFonts w:ascii="Aptos Narrow" w:eastAsia="Times New Roman" w:hAnsi="Aptos Narrow" w:cs="Times New Roman"/>
                <w:color w:val="000000"/>
                <w14:ligatures w14:val="none"/>
              </w:rPr>
            </w:pPr>
            <w:del w:id="178" w:author="Wu, Leihong" w:date="2026-08-28T13:59:00Z" w16du:dateUtc="2026-08-28T18:59:00Z">
              <w:r w:rsidRPr="00653164" w:rsidDel="00ED2FB0">
                <w:rPr>
                  <w:rFonts w:ascii="Aptos Narrow" w:eastAsia="Times New Roman" w:hAnsi="Aptos Narrow" w:cs="Times New Roman"/>
                  <w:color w:val="000000"/>
                  <w14:ligatures w14:val="none"/>
                </w:rPr>
                <w:delText>4344</w:delText>
              </w:r>
            </w:del>
          </w:p>
        </w:tc>
        <w:tc>
          <w:tcPr>
            <w:tcW w:w="1440" w:type="dxa"/>
            <w:noWrap/>
            <w:vAlign w:val="center"/>
            <w:hideMark/>
          </w:tcPr>
          <w:p w14:paraId="7A3A3C93" w14:textId="148A3C05" w:rsidR="00653164" w:rsidRPr="00653164" w:rsidDel="00ED2FB0" w:rsidRDefault="00653164" w:rsidP="00233D71">
            <w:pPr>
              <w:jc w:val="center"/>
              <w:rPr>
                <w:del w:id="179" w:author="Wu, Leihong" w:date="2026-08-28T13:59:00Z" w16du:dateUtc="2026-08-28T18:59:00Z"/>
                <w:rFonts w:ascii="Aptos Narrow" w:eastAsia="Times New Roman" w:hAnsi="Aptos Narrow" w:cs="Times New Roman"/>
                <w:color w:val="000000"/>
                <w14:ligatures w14:val="none"/>
              </w:rPr>
            </w:pPr>
            <w:del w:id="180" w:author="Wu, Leihong" w:date="2026-08-28T13:59:00Z" w16du:dateUtc="2026-08-28T18:59:00Z">
              <w:r w:rsidRPr="00653164" w:rsidDel="00ED2FB0">
                <w:rPr>
                  <w:rFonts w:ascii="Aptos Narrow" w:eastAsia="Times New Roman" w:hAnsi="Aptos Narrow" w:cs="Times New Roman"/>
                  <w:color w:val="000000"/>
                  <w14:ligatures w14:val="none"/>
                </w:rPr>
                <w:delText>1718</w:delText>
              </w:r>
            </w:del>
          </w:p>
        </w:tc>
      </w:tr>
      <w:tr w:rsidR="00653164" w:rsidRPr="00653164" w:rsidDel="00ED2FB0" w14:paraId="39AE72FE" w14:textId="12F15191" w:rsidTr="00233D71">
        <w:trPr>
          <w:trHeight w:val="144"/>
          <w:jc w:val="center"/>
          <w:del w:id="181" w:author="Wu, Leihong" w:date="2026-08-28T13:59:00Z" w16du:dateUtc="2026-08-28T18:59:00Z"/>
        </w:trPr>
        <w:tc>
          <w:tcPr>
            <w:tcW w:w="1440" w:type="dxa"/>
            <w:vAlign w:val="center"/>
            <w:hideMark/>
          </w:tcPr>
          <w:p w14:paraId="61772F4D" w14:textId="7A7DC9FA" w:rsidR="00653164" w:rsidRPr="00653164" w:rsidDel="00ED2FB0" w:rsidRDefault="00653164" w:rsidP="00233D71">
            <w:pPr>
              <w:jc w:val="center"/>
              <w:rPr>
                <w:del w:id="182" w:author="Wu, Leihong" w:date="2026-08-28T13:59:00Z" w16du:dateUtc="2026-08-28T18:59:00Z"/>
                <w:rFonts w:ascii="Aptos Narrow" w:eastAsia="Times New Roman" w:hAnsi="Aptos Narrow" w:cs="Times New Roman"/>
                <w:b/>
                <w:bCs/>
                <w:color w:val="000000"/>
                <w:sz w:val="24"/>
                <w14:ligatures w14:val="none"/>
              </w:rPr>
            </w:pPr>
            <w:del w:id="183" w:author="Wu, Leihong" w:date="2026-08-28T13:59:00Z" w16du:dateUtc="2026-08-28T18:59:00Z">
              <w:r w:rsidRPr="00653164" w:rsidDel="00ED2FB0">
                <w:rPr>
                  <w:rFonts w:ascii="Aptos Narrow" w:eastAsia="Times New Roman" w:hAnsi="Aptos Narrow" w:cs="Times New Roman"/>
                  <w:b/>
                  <w:bCs/>
                  <w:color w:val="000000"/>
                  <w:sz w:val="24"/>
                  <w14:ligatures w14:val="none"/>
                </w:rPr>
                <w:delText>HX</w:delText>
              </w:r>
            </w:del>
          </w:p>
        </w:tc>
        <w:tc>
          <w:tcPr>
            <w:tcW w:w="1440" w:type="dxa"/>
            <w:noWrap/>
            <w:vAlign w:val="center"/>
            <w:hideMark/>
          </w:tcPr>
          <w:p w14:paraId="345E8A85" w14:textId="795A7956" w:rsidR="00653164" w:rsidRPr="00653164" w:rsidDel="00ED2FB0" w:rsidRDefault="00653164" w:rsidP="00233D71">
            <w:pPr>
              <w:jc w:val="center"/>
              <w:rPr>
                <w:del w:id="184" w:author="Wu, Leihong" w:date="2026-08-28T13:59:00Z" w16du:dateUtc="2026-08-28T18:59:00Z"/>
                <w:rFonts w:ascii="Aptos Narrow" w:eastAsia="Times New Roman" w:hAnsi="Aptos Narrow" w:cs="Times New Roman"/>
                <w:color w:val="000000"/>
                <w14:ligatures w14:val="none"/>
              </w:rPr>
            </w:pPr>
            <w:del w:id="185" w:author="Wu, Leihong" w:date="2026-08-28T13:59:00Z" w16du:dateUtc="2026-08-28T18:59:00Z">
              <w:r w:rsidRPr="00653164" w:rsidDel="00ED2FB0">
                <w:rPr>
                  <w:rFonts w:ascii="Aptos Narrow" w:eastAsia="Times New Roman" w:hAnsi="Aptos Narrow" w:cs="Times New Roman"/>
                  <w:color w:val="000000"/>
                  <w14:ligatures w14:val="none"/>
                </w:rPr>
                <w:delText>2475</w:delText>
              </w:r>
            </w:del>
          </w:p>
        </w:tc>
        <w:tc>
          <w:tcPr>
            <w:tcW w:w="1440" w:type="dxa"/>
            <w:noWrap/>
            <w:vAlign w:val="center"/>
            <w:hideMark/>
          </w:tcPr>
          <w:p w14:paraId="29F4D939" w14:textId="26057A32" w:rsidR="00653164" w:rsidRPr="00653164" w:rsidDel="00ED2FB0" w:rsidRDefault="00653164" w:rsidP="00233D71">
            <w:pPr>
              <w:jc w:val="center"/>
              <w:rPr>
                <w:del w:id="186" w:author="Wu, Leihong" w:date="2026-08-28T13:59:00Z" w16du:dateUtc="2026-08-28T18:59:00Z"/>
                <w:rFonts w:ascii="Aptos Narrow" w:eastAsia="Times New Roman" w:hAnsi="Aptos Narrow" w:cs="Times New Roman"/>
                <w:color w:val="000000"/>
                <w14:ligatures w14:val="none"/>
              </w:rPr>
            </w:pPr>
            <w:del w:id="187" w:author="Wu, Leihong" w:date="2026-08-28T13:59:00Z" w16du:dateUtc="2026-08-28T18:59:00Z">
              <w:r w:rsidRPr="00653164" w:rsidDel="00ED2FB0">
                <w:rPr>
                  <w:rFonts w:ascii="Aptos Narrow" w:eastAsia="Times New Roman" w:hAnsi="Aptos Narrow" w:cs="Times New Roman"/>
                  <w:color w:val="000000"/>
                  <w14:ligatures w14:val="none"/>
                </w:rPr>
                <w:delText>777</w:delText>
              </w:r>
            </w:del>
          </w:p>
        </w:tc>
        <w:tc>
          <w:tcPr>
            <w:tcW w:w="1440" w:type="dxa"/>
            <w:noWrap/>
            <w:vAlign w:val="center"/>
            <w:hideMark/>
          </w:tcPr>
          <w:p w14:paraId="313E2F6F" w14:textId="5D0E9184" w:rsidR="00653164" w:rsidRPr="00653164" w:rsidDel="00ED2FB0" w:rsidRDefault="00653164" w:rsidP="00233D71">
            <w:pPr>
              <w:jc w:val="center"/>
              <w:rPr>
                <w:del w:id="188" w:author="Wu, Leihong" w:date="2026-08-28T13:59:00Z" w16du:dateUtc="2026-08-28T18:59:00Z"/>
                <w:rFonts w:ascii="Aptos Narrow" w:eastAsia="Times New Roman" w:hAnsi="Aptos Narrow" w:cs="Times New Roman"/>
                <w:color w:val="000000"/>
                <w14:ligatures w14:val="none"/>
              </w:rPr>
            </w:pPr>
            <w:del w:id="189" w:author="Wu, Leihong" w:date="2026-08-28T13:59:00Z" w16du:dateUtc="2026-08-28T18:59:00Z">
              <w:r w:rsidRPr="00653164" w:rsidDel="00ED2FB0">
                <w:rPr>
                  <w:rFonts w:ascii="Aptos Narrow" w:eastAsia="Times New Roman" w:hAnsi="Aptos Narrow" w:cs="Times New Roman"/>
                  <w:color w:val="000000"/>
                  <w14:ligatures w14:val="none"/>
                </w:rPr>
                <w:delText>3647</w:delText>
              </w:r>
            </w:del>
          </w:p>
        </w:tc>
      </w:tr>
      <w:tr w:rsidR="00233D71" w:rsidRPr="00653164" w:rsidDel="00ED2FB0" w14:paraId="05B97BF6" w14:textId="3F5B2A67" w:rsidTr="00233D71">
        <w:trPr>
          <w:trHeight w:val="144"/>
          <w:jc w:val="center"/>
          <w:del w:id="190" w:author="Wu, Leihong" w:date="2026-08-28T13:59:00Z" w16du:dateUtc="2026-08-28T18:59:00Z"/>
        </w:trPr>
        <w:tc>
          <w:tcPr>
            <w:tcW w:w="1440" w:type="dxa"/>
            <w:vAlign w:val="center"/>
            <w:hideMark/>
          </w:tcPr>
          <w:p w14:paraId="747E408E" w14:textId="0D199738" w:rsidR="00653164" w:rsidRPr="00653164" w:rsidDel="00ED2FB0" w:rsidRDefault="00653164" w:rsidP="00233D71">
            <w:pPr>
              <w:jc w:val="center"/>
              <w:rPr>
                <w:del w:id="191" w:author="Wu, Leihong" w:date="2026-08-28T13:59:00Z" w16du:dateUtc="2026-08-28T18:59:00Z"/>
                <w:rFonts w:ascii="Aptos Narrow" w:eastAsia="Times New Roman" w:hAnsi="Aptos Narrow" w:cs="Times New Roman"/>
                <w:b/>
                <w:bCs/>
                <w:color w:val="000000"/>
                <w:sz w:val="24"/>
                <w14:ligatures w14:val="none"/>
              </w:rPr>
            </w:pPr>
            <w:del w:id="192" w:author="Wu, Leihong" w:date="2026-08-28T13:59:00Z" w16du:dateUtc="2026-08-28T18:59:00Z">
              <w:r w:rsidRPr="00653164" w:rsidDel="00ED2FB0">
                <w:rPr>
                  <w:rFonts w:ascii="Aptos Narrow" w:eastAsia="Times New Roman" w:hAnsi="Aptos Narrow" w:cs="Times New Roman"/>
                  <w:b/>
                  <w:bCs/>
                  <w:color w:val="000000"/>
                  <w:sz w:val="24"/>
                  <w14:ligatures w14:val="none"/>
                </w:rPr>
                <w:delText>STATUS</w:delText>
              </w:r>
            </w:del>
          </w:p>
        </w:tc>
        <w:tc>
          <w:tcPr>
            <w:tcW w:w="1440" w:type="dxa"/>
            <w:noWrap/>
            <w:vAlign w:val="center"/>
            <w:hideMark/>
          </w:tcPr>
          <w:p w14:paraId="2A7F6FF6" w14:textId="6A287014" w:rsidR="00653164" w:rsidRPr="00653164" w:rsidDel="00ED2FB0" w:rsidRDefault="00653164" w:rsidP="00233D71">
            <w:pPr>
              <w:jc w:val="center"/>
              <w:rPr>
                <w:del w:id="193" w:author="Wu, Leihong" w:date="2026-08-28T13:59:00Z" w16du:dateUtc="2026-08-28T18:59:00Z"/>
                <w:rFonts w:ascii="Aptos Narrow" w:eastAsia="Times New Roman" w:hAnsi="Aptos Narrow" w:cs="Times New Roman"/>
                <w:color w:val="000000"/>
                <w14:ligatures w14:val="none"/>
              </w:rPr>
            </w:pPr>
            <w:del w:id="194" w:author="Wu, Leihong" w:date="2026-08-28T13:59:00Z" w16du:dateUtc="2026-08-28T18:59:00Z">
              <w:r w:rsidRPr="00653164" w:rsidDel="00ED2FB0">
                <w:rPr>
                  <w:rFonts w:ascii="Aptos Narrow" w:eastAsia="Times New Roman" w:hAnsi="Aptos Narrow" w:cs="Times New Roman"/>
                  <w:color w:val="000000"/>
                  <w14:ligatures w14:val="none"/>
                </w:rPr>
                <w:delText>1910</w:delText>
              </w:r>
            </w:del>
          </w:p>
        </w:tc>
        <w:tc>
          <w:tcPr>
            <w:tcW w:w="1440" w:type="dxa"/>
            <w:noWrap/>
            <w:vAlign w:val="center"/>
            <w:hideMark/>
          </w:tcPr>
          <w:p w14:paraId="75F70B41" w14:textId="20D04737" w:rsidR="00653164" w:rsidRPr="00653164" w:rsidDel="00ED2FB0" w:rsidRDefault="00653164" w:rsidP="00233D71">
            <w:pPr>
              <w:jc w:val="center"/>
              <w:rPr>
                <w:del w:id="195" w:author="Wu, Leihong" w:date="2026-08-28T13:59:00Z" w16du:dateUtc="2026-08-28T18:59:00Z"/>
                <w:rFonts w:ascii="Aptos Narrow" w:eastAsia="Times New Roman" w:hAnsi="Aptos Narrow" w:cs="Times New Roman"/>
                <w:color w:val="000000"/>
                <w14:ligatures w14:val="none"/>
              </w:rPr>
            </w:pPr>
            <w:del w:id="196"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2177A31E" w14:textId="1177E364" w:rsidR="00653164" w:rsidRPr="00653164" w:rsidDel="00ED2FB0" w:rsidRDefault="00653164" w:rsidP="00233D71">
            <w:pPr>
              <w:jc w:val="center"/>
              <w:rPr>
                <w:del w:id="197" w:author="Wu, Leihong" w:date="2026-08-28T13:59:00Z" w16du:dateUtc="2026-08-28T18:59:00Z"/>
                <w:rFonts w:ascii="Aptos Narrow" w:eastAsia="Times New Roman" w:hAnsi="Aptos Narrow" w:cs="Times New Roman"/>
                <w:color w:val="000000"/>
                <w14:ligatures w14:val="none"/>
              </w:rPr>
            </w:pPr>
            <w:del w:id="198" w:author="Wu, Leihong" w:date="2026-08-28T13:59:00Z" w16du:dateUtc="2026-08-28T18:59:00Z">
              <w:r w:rsidRPr="00653164" w:rsidDel="00ED2FB0">
                <w:rPr>
                  <w:rFonts w:ascii="Aptos Narrow" w:eastAsia="Times New Roman" w:hAnsi="Aptos Narrow" w:cs="Times New Roman"/>
                  <w:color w:val="000000"/>
                  <w14:ligatures w14:val="none"/>
                </w:rPr>
                <w:delText>351</w:delText>
              </w:r>
            </w:del>
          </w:p>
        </w:tc>
      </w:tr>
      <w:tr w:rsidR="00233D71" w:rsidRPr="00653164" w:rsidDel="00ED2FB0" w14:paraId="62C02CF0" w14:textId="04CC6FA1" w:rsidTr="00233D71">
        <w:trPr>
          <w:trHeight w:val="144"/>
          <w:jc w:val="center"/>
          <w:del w:id="199" w:author="Wu, Leihong" w:date="2026-08-28T13:59:00Z" w16du:dateUtc="2026-08-28T18:59:00Z"/>
        </w:trPr>
        <w:tc>
          <w:tcPr>
            <w:tcW w:w="1440" w:type="dxa"/>
            <w:vAlign w:val="center"/>
            <w:hideMark/>
          </w:tcPr>
          <w:p w14:paraId="5B8678ED" w14:textId="06F1F55F" w:rsidR="00653164" w:rsidRPr="00653164" w:rsidDel="00ED2FB0" w:rsidRDefault="00653164" w:rsidP="00233D71">
            <w:pPr>
              <w:jc w:val="center"/>
              <w:rPr>
                <w:del w:id="200" w:author="Wu, Leihong" w:date="2026-08-28T13:59:00Z" w16du:dateUtc="2026-08-28T18:59:00Z"/>
                <w:rFonts w:ascii="Aptos Narrow" w:eastAsia="Times New Roman" w:hAnsi="Aptos Narrow" w:cs="Times New Roman"/>
                <w:b/>
                <w:bCs/>
                <w:color w:val="000000"/>
                <w:sz w:val="24"/>
                <w14:ligatures w14:val="none"/>
              </w:rPr>
            </w:pPr>
            <w:del w:id="201" w:author="Wu, Leihong" w:date="2026-08-28T13:59:00Z" w16du:dateUtc="2026-08-28T18:59:00Z">
              <w:r w:rsidRPr="00653164" w:rsidDel="00ED2FB0">
                <w:rPr>
                  <w:rFonts w:ascii="Aptos Narrow" w:eastAsia="Times New Roman" w:hAnsi="Aptos Narrow" w:cs="Times New Roman"/>
                  <w:b/>
                  <w:bCs/>
                  <w:color w:val="000000"/>
                  <w:sz w:val="24"/>
                  <w14:ligatures w14:val="none"/>
                </w:rPr>
                <w:delText>AGE</w:delText>
              </w:r>
            </w:del>
          </w:p>
        </w:tc>
        <w:tc>
          <w:tcPr>
            <w:tcW w:w="1440" w:type="dxa"/>
            <w:noWrap/>
            <w:vAlign w:val="center"/>
            <w:hideMark/>
          </w:tcPr>
          <w:p w14:paraId="50D9F749" w14:textId="55444097" w:rsidR="00653164" w:rsidRPr="00653164" w:rsidDel="00ED2FB0" w:rsidRDefault="00653164" w:rsidP="00233D71">
            <w:pPr>
              <w:jc w:val="center"/>
              <w:rPr>
                <w:del w:id="202" w:author="Wu, Leihong" w:date="2026-08-28T13:59:00Z" w16du:dateUtc="2026-08-28T18:59:00Z"/>
                <w:rFonts w:ascii="Aptos Narrow" w:eastAsia="Times New Roman" w:hAnsi="Aptos Narrow" w:cs="Times New Roman"/>
                <w:color w:val="000000"/>
                <w14:ligatures w14:val="none"/>
              </w:rPr>
            </w:pPr>
            <w:del w:id="203" w:author="Wu, Leihong" w:date="2026-08-28T13:59:00Z" w16du:dateUtc="2026-08-28T18:59:00Z">
              <w:r w:rsidRPr="00653164" w:rsidDel="00ED2FB0">
                <w:rPr>
                  <w:rFonts w:ascii="Aptos Narrow" w:eastAsia="Times New Roman" w:hAnsi="Aptos Narrow" w:cs="Times New Roman"/>
                  <w:color w:val="000000"/>
                  <w14:ligatures w14:val="none"/>
                </w:rPr>
                <w:delText>787</w:delText>
              </w:r>
            </w:del>
          </w:p>
        </w:tc>
        <w:tc>
          <w:tcPr>
            <w:tcW w:w="1440" w:type="dxa"/>
            <w:noWrap/>
            <w:vAlign w:val="center"/>
            <w:hideMark/>
          </w:tcPr>
          <w:p w14:paraId="54F08788" w14:textId="25545A9D" w:rsidR="00653164" w:rsidRPr="00653164" w:rsidDel="00ED2FB0" w:rsidRDefault="00653164" w:rsidP="00233D71">
            <w:pPr>
              <w:jc w:val="center"/>
              <w:rPr>
                <w:del w:id="204" w:author="Wu, Leihong" w:date="2026-08-28T13:59:00Z" w16du:dateUtc="2026-08-28T18:59:00Z"/>
                <w:rFonts w:ascii="Aptos Narrow" w:eastAsia="Times New Roman" w:hAnsi="Aptos Narrow" w:cs="Times New Roman"/>
                <w:color w:val="000000"/>
                <w14:ligatures w14:val="none"/>
              </w:rPr>
            </w:pPr>
            <w:del w:id="205"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2A8C4858" w14:textId="193AEE16" w:rsidR="00653164" w:rsidRPr="00653164" w:rsidDel="00ED2FB0" w:rsidRDefault="00653164" w:rsidP="00233D71">
            <w:pPr>
              <w:jc w:val="center"/>
              <w:rPr>
                <w:del w:id="206" w:author="Wu, Leihong" w:date="2026-08-28T13:59:00Z" w16du:dateUtc="2026-08-28T18:59:00Z"/>
                <w:rFonts w:ascii="Aptos Narrow" w:eastAsia="Times New Roman" w:hAnsi="Aptos Narrow" w:cs="Times New Roman"/>
                <w:color w:val="000000"/>
                <w14:ligatures w14:val="none"/>
              </w:rPr>
            </w:pPr>
            <w:del w:id="207" w:author="Wu, Leihong" w:date="2026-08-28T13:59:00Z" w16du:dateUtc="2026-08-28T18:59:00Z">
              <w:r w:rsidRPr="00653164" w:rsidDel="00ED2FB0">
                <w:rPr>
                  <w:rFonts w:ascii="Aptos Narrow" w:eastAsia="Times New Roman" w:hAnsi="Aptos Narrow" w:cs="Times New Roman"/>
                  <w:color w:val="000000"/>
                  <w14:ligatures w14:val="none"/>
                </w:rPr>
                <w:delText>1073</w:delText>
              </w:r>
            </w:del>
          </w:p>
        </w:tc>
      </w:tr>
      <w:tr w:rsidR="00233D71" w:rsidRPr="00653164" w:rsidDel="00ED2FB0" w14:paraId="7756A4AD" w14:textId="0109517F" w:rsidTr="00233D71">
        <w:trPr>
          <w:trHeight w:val="144"/>
          <w:jc w:val="center"/>
          <w:del w:id="208" w:author="Wu, Leihong" w:date="2026-08-28T13:59:00Z" w16du:dateUtc="2026-08-28T18:59:00Z"/>
        </w:trPr>
        <w:tc>
          <w:tcPr>
            <w:tcW w:w="1440" w:type="dxa"/>
            <w:vAlign w:val="center"/>
            <w:hideMark/>
          </w:tcPr>
          <w:p w14:paraId="0188CC48" w14:textId="702A1C9E" w:rsidR="00653164" w:rsidRPr="00653164" w:rsidDel="00ED2FB0" w:rsidRDefault="00653164" w:rsidP="00233D71">
            <w:pPr>
              <w:jc w:val="center"/>
              <w:rPr>
                <w:del w:id="209" w:author="Wu, Leihong" w:date="2026-08-28T13:59:00Z" w16du:dateUtc="2026-08-28T18:59:00Z"/>
                <w:rFonts w:ascii="Aptos Narrow" w:eastAsia="Times New Roman" w:hAnsi="Aptos Narrow" w:cs="Times New Roman"/>
                <w:b/>
                <w:bCs/>
                <w:color w:val="000000"/>
                <w:sz w:val="24"/>
                <w14:ligatures w14:val="none"/>
              </w:rPr>
            </w:pPr>
            <w:del w:id="210" w:author="Wu, Leihong" w:date="2026-08-28T13:59:00Z" w16du:dateUtc="2026-08-28T18:59:00Z">
              <w:r w:rsidRPr="00653164" w:rsidDel="00ED2FB0">
                <w:rPr>
                  <w:rFonts w:ascii="Aptos Narrow" w:eastAsia="Times New Roman" w:hAnsi="Aptos Narrow" w:cs="Times New Roman"/>
                  <w:b/>
                  <w:bCs/>
                  <w:color w:val="000000"/>
                  <w:sz w:val="24"/>
                  <w14:ligatures w14:val="none"/>
                </w:rPr>
                <w:delText>SEX</w:delText>
              </w:r>
            </w:del>
          </w:p>
        </w:tc>
        <w:tc>
          <w:tcPr>
            <w:tcW w:w="1440" w:type="dxa"/>
            <w:noWrap/>
            <w:vAlign w:val="center"/>
            <w:hideMark/>
          </w:tcPr>
          <w:p w14:paraId="78119881" w14:textId="7481DF08" w:rsidR="00653164" w:rsidRPr="00653164" w:rsidDel="00ED2FB0" w:rsidRDefault="00653164" w:rsidP="00233D71">
            <w:pPr>
              <w:jc w:val="center"/>
              <w:rPr>
                <w:del w:id="211" w:author="Wu, Leihong" w:date="2026-08-28T13:59:00Z" w16du:dateUtc="2026-08-28T18:59:00Z"/>
                <w:rFonts w:ascii="Aptos Narrow" w:eastAsia="Times New Roman" w:hAnsi="Aptos Narrow" w:cs="Times New Roman"/>
                <w:color w:val="000000"/>
                <w14:ligatures w14:val="none"/>
              </w:rPr>
            </w:pPr>
            <w:del w:id="212" w:author="Wu, Leihong" w:date="2026-08-28T13:59:00Z" w16du:dateUtc="2026-08-28T18:59:00Z">
              <w:r w:rsidRPr="00653164" w:rsidDel="00ED2FB0">
                <w:rPr>
                  <w:rFonts w:ascii="Aptos Narrow" w:eastAsia="Times New Roman" w:hAnsi="Aptos Narrow" w:cs="Times New Roman"/>
                  <w:color w:val="000000"/>
                  <w14:ligatures w14:val="none"/>
                </w:rPr>
                <w:delText>777</w:delText>
              </w:r>
            </w:del>
          </w:p>
        </w:tc>
        <w:tc>
          <w:tcPr>
            <w:tcW w:w="1440" w:type="dxa"/>
            <w:noWrap/>
            <w:vAlign w:val="center"/>
            <w:hideMark/>
          </w:tcPr>
          <w:p w14:paraId="56148F77" w14:textId="72CD8864" w:rsidR="00653164" w:rsidRPr="00653164" w:rsidDel="00ED2FB0" w:rsidRDefault="00653164" w:rsidP="00233D71">
            <w:pPr>
              <w:jc w:val="center"/>
              <w:rPr>
                <w:del w:id="213" w:author="Wu, Leihong" w:date="2026-08-28T13:59:00Z" w16du:dateUtc="2026-08-28T18:59:00Z"/>
                <w:rFonts w:ascii="Aptos Narrow" w:eastAsia="Times New Roman" w:hAnsi="Aptos Narrow" w:cs="Times New Roman"/>
                <w:color w:val="000000"/>
                <w14:ligatures w14:val="none"/>
              </w:rPr>
            </w:pPr>
            <w:del w:id="214"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6DD09E52" w14:textId="7447C97A" w:rsidR="00653164" w:rsidRPr="00653164" w:rsidDel="00ED2FB0" w:rsidRDefault="00653164" w:rsidP="00233D71">
            <w:pPr>
              <w:jc w:val="center"/>
              <w:rPr>
                <w:del w:id="215" w:author="Wu, Leihong" w:date="2026-08-28T13:59:00Z" w16du:dateUtc="2026-08-28T18:59:00Z"/>
                <w:rFonts w:ascii="Aptos Narrow" w:eastAsia="Times New Roman" w:hAnsi="Aptos Narrow" w:cs="Times New Roman"/>
                <w:color w:val="000000"/>
                <w14:ligatures w14:val="none"/>
              </w:rPr>
            </w:pPr>
            <w:del w:id="216" w:author="Wu, Leihong" w:date="2026-08-28T13:59:00Z" w16du:dateUtc="2026-08-28T18:59:00Z">
              <w:r w:rsidRPr="00653164" w:rsidDel="00ED2FB0">
                <w:rPr>
                  <w:rFonts w:ascii="Aptos Narrow" w:eastAsia="Times New Roman" w:hAnsi="Aptos Narrow" w:cs="Times New Roman"/>
                  <w:color w:val="000000"/>
                  <w14:ligatures w14:val="none"/>
                </w:rPr>
                <w:delText>734</w:delText>
              </w:r>
            </w:del>
          </w:p>
        </w:tc>
      </w:tr>
    </w:tbl>
    <w:p w14:paraId="3CABD12F" w14:textId="16C1A798" w:rsidR="00F70846" w:rsidRPr="001B5DED" w:rsidDel="00C26F4E" w:rsidRDefault="00B070AE" w:rsidP="001B5DED">
      <w:pPr>
        <w:jc w:val="center"/>
        <w:rPr>
          <w:del w:id="217" w:author="Wu, Leihong" w:date="2026-08-28T14:00:00Z" w16du:dateUtc="2026-08-28T19:00:00Z"/>
          <w:i/>
          <w:iCs/>
          <w:sz w:val="18"/>
          <w:szCs w:val="18"/>
        </w:rPr>
      </w:pPr>
      <w:del w:id="218" w:author="Wu, Leihong" w:date="2026-08-28T14:00:00Z" w16du:dateUtc="2026-08-28T19:00:00Z">
        <w:r w:rsidRPr="001B5DED" w:rsidDel="00C26F4E">
          <w:rPr>
            <w:i/>
            <w:iCs/>
            <w:sz w:val="18"/>
            <w:szCs w:val="18"/>
          </w:rPr>
          <w:delText xml:space="preserve">*ETHER did not contain </w:delText>
        </w:r>
        <w:r w:rsidR="00CD2F50" w:rsidDel="00C26F4E">
          <w:rPr>
            <w:i/>
            <w:iCs/>
            <w:sz w:val="18"/>
            <w:szCs w:val="18"/>
          </w:rPr>
          <w:delText xml:space="preserve">LAB, </w:delText>
        </w:r>
        <w:r w:rsidRPr="001B5DED" w:rsidDel="00C26F4E">
          <w:rPr>
            <w:i/>
            <w:iCs/>
            <w:sz w:val="18"/>
            <w:szCs w:val="18"/>
          </w:rPr>
          <w:delText>STATUS, AGE, SEX annotation</w:delText>
        </w:r>
        <w:r w:rsidR="00233D71" w:rsidRPr="001B5DED" w:rsidDel="00C26F4E">
          <w:rPr>
            <w:i/>
            <w:iCs/>
            <w:sz w:val="18"/>
            <w:szCs w:val="18"/>
          </w:rPr>
          <w:delText xml:space="preserve">; </w:delText>
        </w:r>
        <w:r w:rsidRPr="001B5DED" w:rsidDel="00C26F4E">
          <w:rPr>
            <w:i/>
            <w:iCs/>
            <w:sz w:val="18"/>
            <w:szCs w:val="18"/>
          </w:rPr>
          <w:delText>DOSE</w:delText>
        </w:r>
        <w:r w:rsidR="00CF0F21" w:rsidDel="00C26F4E">
          <w:rPr>
            <w:i/>
            <w:iCs/>
            <w:sz w:val="18"/>
            <w:szCs w:val="18"/>
          </w:rPr>
          <w:delText xml:space="preserve"> i</w:delText>
        </w:r>
        <w:r w:rsidR="00233D71" w:rsidRPr="001B5DED" w:rsidDel="00C26F4E">
          <w:rPr>
            <w:i/>
            <w:iCs/>
            <w:sz w:val="18"/>
            <w:szCs w:val="18"/>
          </w:rPr>
          <w:delText xml:space="preserve">s combined with </w:delText>
        </w:r>
        <w:r w:rsidRPr="001B5DED" w:rsidDel="00C26F4E">
          <w:rPr>
            <w:i/>
            <w:iCs/>
            <w:sz w:val="18"/>
            <w:szCs w:val="18"/>
          </w:rPr>
          <w:delText>DRUG</w:delText>
        </w:r>
        <w:r w:rsidR="00233D71" w:rsidRPr="001B5DED" w:rsidDel="00C26F4E">
          <w:rPr>
            <w:i/>
            <w:iCs/>
            <w:sz w:val="18"/>
            <w:szCs w:val="18"/>
          </w:rPr>
          <w:delText>.</w:delText>
        </w:r>
      </w:del>
    </w:p>
    <w:p w14:paraId="6B0CAC8D" w14:textId="77777777" w:rsidR="00B070AE" w:rsidRDefault="00B070AE" w:rsidP="00AA53A2"/>
    <w:p w14:paraId="1D4400C1" w14:textId="4AE72CCC" w:rsidR="00AD2CE2" w:rsidRDefault="00AD2CE2" w:rsidP="00AD2CE2">
      <w:pPr>
        <w:pStyle w:val="Heading2"/>
      </w:pPr>
      <w:r>
        <w:lastRenderedPageBreak/>
        <w:t>3.2 LLM performs significantly better than ETHER</w:t>
      </w:r>
    </w:p>
    <w:p w14:paraId="54DDB431" w14:textId="563B317D"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The goal was to assess which method more accurately replicates human-level annotation performance across common annotation types.</w:t>
      </w:r>
      <w:r>
        <w:rPr>
          <w:rFonts w:hint="eastAsia"/>
        </w:rPr>
        <w:t xml:space="preserve"> </w:t>
      </w:r>
    </w:p>
    <w:p w14:paraId="5856B1F6" w14:textId="06D8DC5F" w:rsidR="00AD2CE2" w:rsidRDefault="00AD2CE2" w:rsidP="00AD2CE2">
      <w:r>
        <w:t xml:space="preserve">As shown in </w:t>
      </w:r>
      <w:r>
        <w:rPr>
          <w:b/>
          <w:bCs/>
        </w:rPr>
        <w:t>Figure</w:t>
      </w:r>
      <w:r w:rsidRPr="006958A1">
        <w:rPr>
          <w:b/>
          <w:bCs/>
        </w:rPr>
        <w:t xml:space="preserve"> </w:t>
      </w:r>
      <w:r>
        <w:rPr>
          <w:b/>
          <w:bCs/>
        </w:rPr>
        <w:t>3</w:t>
      </w:r>
      <w:r w:rsidR="00EC62AA">
        <w:rPr>
          <w:b/>
          <w:bCs/>
        </w:rPr>
        <w:t>a</w:t>
      </w:r>
      <w:r>
        <w:t>, the zero-shot LLM demonstrated robust generalization capabilities, especially for structured biomedical concepts</w:t>
      </w:r>
      <w:r w:rsidR="00C10C08">
        <w:t xml:space="preserve"> such </w:t>
      </w:r>
      <w:r w:rsidR="00204492">
        <w:t>as</w:t>
      </w:r>
      <w:r w:rsidR="00C10C08">
        <w:t xml:space="preserve"> DRUG</w:t>
      </w:r>
      <w:r w:rsidR="00B662B8">
        <w:t xml:space="preserve"> and</w:t>
      </w:r>
      <w:r w:rsidR="00C10C08">
        <w:t xml:space="preserve"> AE</w:t>
      </w:r>
      <w:r>
        <w:t xml:space="preserve">. </w:t>
      </w:r>
      <w:r w:rsidR="00C97867">
        <w:t>O</w:t>
      </w:r>
      <w:r w:rsidR="004F006A">
        <w:t>verall</w:t>
      </w:r>
      <w:r w:rsidR="004E5E27">
        <w:t>,</w:t>
      </w:r>
      <w:r w:rsidR="004F006A">
        <w:t xml:space="preserve"> LLM outperforms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del w:id="219" w:author="Wu, Leihong" w:date="2026-08-28T13:52:00Z" w16du:dateUtc="2026-08-28T18:52:00Z">
        <w:r w:rsidR="00C35C76" w:rsidDel="0027585A">
          <w:delText xml:space="preserve">In addition, </w:delText>
        </w:r>
        <w:r w:rsidR="00214C87" w:rsidDel="0027585A">
          <w:delText xml:space="preserve">the </w:delText>
        </w:r>
        <w:r w:rsidR="00C35C76" w:rsidDel="0027585A">
          <w:delText xml:space="preserve">LLM </w:delText>
        </w:r>
        <w:r w:rsidR="00524418" w:rsidDel="0027585A">
          <w:delText>can annotate</w:delText>
        </w:r>
        <w:r w:rsidR="00AA6C62" w:rsidDel="0027585A">
          <w:delText xml:space="preserve"> </w:delText>
        </w:r>
        <w:r w:rsidR="00524418" w:rsidDel="0027585A">
          <w:delText>LAB, AGE</w:delText>
        </w:r>
      </w:del>
      <w:del w:id="220" w:author="Wu, Leihong" w:date="2026-08-28T13:50:00Z" w16du:dateUtc="2026-08-28T18:50:00Z">
        <w:r w:rsidR="00524418" w:rsidDel="006E22F5">
          <w:delText>,</w:delText>
        </w:r>
        <w:r w:rsidR="00524418" w:rsidDel="00435030">
          <w:delText xml:space="preserve"> </w:delText>
        </w:r>
        <w:r w:rsidR="00F53C37" w:rsidDel="00435030">
          <w:delText xml:space="preserve">and </w:delText>
        </w:r>
        <w:r w:rsidR="004A2A0D" w:rsidDel="00435030">
          <w:delText>updat</w:delText>
        </w:r>
        <w:r w:rsidR="00F53C37" w:rsidDel="00435030">
          <w:delText>ing</w:delText>
        </w:r>
        <w:r w:rsidR="004A2A0D" w:rsidDel="00435030">
          <w:delText xml:space="preserve"> instruction</w:delText>
        </w:r>
        <w:r w:rsidR="0009490B" w:rsidDel="00435030">
          <w:delText>s</w:delText>
        </w:r>
        <w:r w:rsidR="004A2A0D" w:rsidDel="00435030">
          <w:delText xml:space="preserve"> for </w:delText>
        </w:r>
        <w:r w:rsidR="0009490B" w:rsidDel="00435030">
          <w:delText xml:space="preserve">the </w:delText>
        </w:r>
        <w:r w:rsidR="004A2A0D" w:rsidDel="00435030">
          <w:delText xml:space="preserve">LLM is much easier than </w:delText>
        </w:r>
        <w:r w:rsidR="00754623" w:rsidDel="00435030">
          <w:delText>modify</w:delText>
        </w:r>
        <w:r w:rsidR="000810BA" w:rsidDel="00435030">
          <w:delText>ing</w:delText>
        </w:r>
        <w:r w:rsidR="00754623" w:rsidDel="00435030">
          <w:delText xml:space="preserve"> the entire rule-based system.</w:delText>
        </w:r>
        <w:r w:rsidR="00B073E8" w:rsidDel="00435030">
          <w:delText xml:space="preserve"> </w:delText>
        </w:r>
      </w:del>
      <w:r w:rsidR="00D91389">
        <w:t xml:space="preserve">Regardless, we observed relatively low F1-score for DX and STATUS categories in LLM annotation, </w:t>
      </w:r>
      <w:r w:rsidR="00CE4BC3">
        <w:t xml:space="preserve">and was </w:t>
      </w:r>
      <w:r w:rsidR="005701F0">
        <w:t xml:space="preserve">mostly due to </w:t>
      </w:r>
      <w:r w:rsidR="00D02F9C">
        <w:t xml:space="preserve">misclassification errors, </w:t>
      </w:r>
      <w:r w:rsidR="00D91389">
        <w:t xml:space="preserve">which will be discussed </w:t>
      </w:r>
      <w:r w:rsidR="00771AFA">
        <w:t>later in the study.</w:t>
      </w:r>
    </w:p>
    <w:p w14:paraId="636CDEFA" w14:textId="77777777" w:rsidR="001B457B" w:rsidRDefault="001B457B" w:rsidP="00AD2CE2"/>
    <w:p w14:paraId="10F6155E" w14:textId="6CE59A94" w:rsidR="00AD2CE2" w:rsidRDefault="005852FF" w:rsidP="00AD2CE2">
      <w:r w:rsidRPr="005852FF">
        <w:rPr>
          <w:noProof/>
        </w:rPr>
        <w:drawing>
          <wp:inline distT="0" distB="0" distL="0" distR="0" wp14:anchorId="3F67FE7A" wp14:editId="097FA25C">
            <wp:extent cx="5943600" cy="2894965"/>
            <wp:effectExtent l="0" t="0" r="0" b="635"/>
            <wp:docPr id="4" name="Picture 3" descr="Chart, bar chart&#10;&#10;AI-generated content may be incorrect.">
              <a:extLst xmlns:a="http://schemas.openxmlformats.org/drawingml/2006/main">
                <a:ext uri="{FF2B5EF4-FFF2-40B4-BE49-F238E27FC236}">
                  <a16:creationId xmlns:a16="http://schemas.microsoft.com/office/drawing/2014/main" id="{8822933E-B7D7-3AD5-3E33-66EFFF464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Chart, bar chart&#10;&#10;AI-generated content may be incorrect.">
                      <a:extLst>
                        <a:ext uri="{FF2B5EF4-FFF2-40B4-BE49-F238E27FC236}">
                          <a16:creationId xmlns:a16="http://schemas.microsoft.com/office/drawing/2014/main" id="{8822933E-B7D7-3AD5-3E33-66EFFF464ADE}"/>
                        </a:ext>
                      </a:extLst>
                    </pic:cNvPr>
                    <pic:cNvPicPr>
                      <a:picLocks noChangeAspect="1"/>
                    </pic:cNvPicPr>
                  </pic:nvPicPr>
                  <pic:blipFill>
                    <a:blip r:embed="rId17"/>
                    <a:stretch>
                      <a:fillRect/>
                    </a:stretch>
                  </pic:blipFill>
                  <pic:spPr>
                    <a:xfrm>
                      <a:off x="0" y="0"/>
                      <a:ext cx="5943600" cy="2894965"/>
                    </a:xfrm>
                    <a:prstGeom prst="rect">
                      <a:avLst/>
                    </a:prstGeom>
                  </pic:spPr>
                </pic:pic>
              </a:graphicData>
            </a:graphic>
          </wp:inline>
        </w:drawing>
      </w:r>
    </w:p>
    <w:p w14:paraId="28425C4C" w14:textId="3AF0BE0D" w:rsidR="00A81E1E" w:rsidRDefault="00AD2CE2" w:rsidP="00AD2CE2">
      <w:r w:rsidRPr="00474EC6">
        <w:rPr>
          <w:b/>
          <w:bCs/>
        </w:rPr>
        <w:t>Figure</w:t>
      </w:r>
      <w:r>
        <w:rPr>
          <w:b/>
          <w:bCs/>
        </w:rPr>
        <w:t xml:space="preserve"> 3</w:t>
      </w:r>
      <w:r w:rsidRPr="00474EC6">
        <w:rPr>
          <w:b/>
          <w:bCs/>
        </w:rPr>
        <w:t>.</w:t>
      </w:r>
      <w:r>
        <w:t xml:space="preserve"> Performance of LLM </w:t>
      </w:r>
      <w:r w:rsidR="00C54A25">
        <w:t xml:space="preserve">(Llama 4) </w:t>
      </w:r>
      <w:r>
        <w:t>and ETHER in FAERS</w:t>
      </w:r>
      <w:r w:rsidR="00A81E1E">
        <w:t xml:space="preserve"> Annotation</w:t>
      </w:r>
      <w:r>
        <w:t>.</w:t>
      </w:r>
      <w:r w:rsidR="00124CCA">
        <w:t xml:space="preserve"> Blue and black bars represent LLM and ETHER results, respectively.</w:t>
      </w:r>
    </w:p>
    <w:p w14:paraId="4B9E794F" w14:textId="300F71D0" w:rsidR="00F37A56" w:rsidRDefault="00AD2CE2" w:rsidP="00F37A56">
      <w:r>
        <w:t xml:space="preserve"> </w:t>
      </w:r>
    </w:p>
    <w:p w14:paraId="49495DCF" w14:textId="7662FE55" w:rsidR="00E7527C" w:rsidRDefault="00E7527C" w:rsidP="00E7527C">
      <w:pPr>
        <w:pStyle w:val="Heading2"/>
      </w:pPr>
      <w:r>
        <w:lastRenderedPageBreak/>
        <w:t xml:space="preserve">3.3 BERT-based NER model </w:t>
      </w:r>
      <w:r w:rsidR="005A67B0">
        <w:t>performance</w:t>
      </w:r>
    </w:p>
    <w:p w14:paraId="6D23B8FA" w14:textId="2F37B142" w:rsidR="00D02538" w:rsidRDefault="00D02538" w:rsidP="00D02538">
      <w:r>
        <w:t xml:space="preserve">We </w:t>
      </w:r>
      <w:r w:rsidR="00DC776D">
        <w:t xml:space="preserve">then </w:t>
      </w:r>
      <w:r>
        <w:t>trained a BERT-based named entity recognition (NER) model using the FAERS case series training set. Specifically, BioBERT was selected following an initial ablation study comparing multiple transformer architectures, where it achieved the strongest performance across biomedical entity categories (</w:t>
      </w:r>
      <w:r w:rsidRPr="008B3CB6">
        <w:rPr>
          <w:b/>
          <w:bCs/>
        </w:rPr>
        <w:t>Table S2</w:t>
      </w:r>
      <w:r>
        <w:t>), motivating its use as the backbone of our final NER model. To ensure a fair comparison, BERT and the LLM were evaluated on the same held-out test set that was excluded from BERT training; specifically, 80% of the data were used for BERT training and the remaining 20% for evaluation. We further verified that the LLM’s overall performance on the full dataset (100%) was comparable to its performance on the held-out test subset.</w:t>
      </w:r>
    </w:p>
    <w:p w14:paraId="52385328" w14:textId="532AEB13" w:rsidR="00D02538" w:rsidRDefault="00D02538" w:rsidP="00D02538">
      <w:r>
        <w:t xml:space="preserve">As shown in </w:t>
      </w:r>
      <w:r w:rsidRPr="00D02538">
        <w:rPr>
          <w:b/>
          <w:bCs/>
        </w:rPr>
        <w:t>Figure 4</w:t>
      </w:r>
      <w:r>
        <w:t>, the BERT-based model achieved a higher overall F1-score than the LLM (0.54 vs. 0.42), reflecting its more balanced precision–recall trade-off. Category-level performance varied substantially across entity types. For common, surface-level entities, the two models performed comparably</w:t>
      </w:r>
      <w:r w:rsidR="00CC2BA7">
        <w:t xml:space="preserve">. For example, AE </w:t>
      </w:r>
      <w:r>
        <w:t>(</w:t>
      </w:r>
      <w:r w:rsidR="00CB22DA">
        <w:t xml:space="preserve">BERT </w:t>
      </w:r>
      <w:r>
        <w:t xml:space="preserve">0.57 vs. </w:t>
      </w:r>
      <w:r w:rsidR="00CB22DA">
        <w:t xml:space="preserve">LLM </w:t>
      </w:r>
      <w:r>
        <w:t>0.55)</w:t>
      </w:r>
      <w:r w:rsidR="00CC2BA7">
        <w:t xml:space="preserve"> and </w:t>
      </w:r>
      <w:r>
        <w:t>DRUG</w:t>
      </w:r>
      <w:r w:rsidR="00CB22DA">
        <w:t xml:space="preserve"> </w:t>
      </w:r>
      <w:r>
        <w:t>(</w:t>
      </w:r>
      <w:r w:rsidR="00CB22DA">
        <w:t xml:space="preserve">BERT </w:t>
      </w:r>
      <w:r>
        <w:t>0.5</w:t>
      </w:r>
      <w:r w:rsidR="00CB22DA">
        <w:t>4</w:t>
      </w:r>
      <w:r>
        <w:t xml:space="preserve"> vs. </w:t>
      </w:r>
      <w:r w:rsidR="00CB22DA">
        <w:t xml:space="preserve">LLM </w:t>
      </w:r>
      <w:r>
        <w:t>0.5</w:t>
      </w:r>
      <w:r w:rsidR="00CB22DA">
        <w:t>5</w:t>
      </w:r>
      <w:r>
        <w:t>), indicating similar effectiveness for frequently mentioned therapeutic entities.</w:t>
      </w:r>
    </w:p>
    <w:p w14:paraId="4F18FEF3" w14:textId="77777777" w:rsidR="00D02538" w:rsidRDefault="00D02538" w:rsidP="00D02538">
      <w:r>
        <w:t>BERT demonstrated clear advantages for several clinically nuanced or structurally complex categories. In LAB, BERT substantially outperformed the LLM (0.57 vs. 0.14), while for DX, BERT more than doubled the LLM’s F1-score (0.33 vs. 0.13). The largest disparity was observed for STATUS, where the LLM’s performance was extremely low (0.06), compared with a markedly higher score for BERT (0.59), highlighting the difficulty of capturing contextual clinical status information without supervised training. BERT also outperformed the LLM for DOSE (0.37 vs. 0.16) and MHX (0.47 vs. 0.45), further illustrating its robustness for less standardized or context-dependent entities.</w:t>
      </w:r>
    </w:p>
    <w:p w14:paraId="5B4B9D0B" w14:textId="77777777" w:rsidR="00D02538" w:rsidRDefault="00D02538" w:rsidP="00D02538">
      <w:r>
        <w:t>For structured demographic fields, BERT again showed strong performance. In AGE, BERT achieved a high F1-score of 0.88, compared with 0.24 for the LLM, and for SEX, BERT reached 0.92 versus 0.56 for the LLM, reflecting the benefits of supervised learning in capturing consistent lexical and syntactic patterns.</w:t>
      </w:r>
    </w:p>
    <w:p w14:paraId="1CA8413C" w14:textId="22550A09" w:rsidR="00BB7D33" w:rsidRDefault="00D02538" w:rsidP="00D02538">
      <w:r>
        <w:t xml:space="preserve">Overall, while the zero-shot LLM is competitive for some high-frequency or semantically broad entities such as AE and DRUG, the BERT-based NER model delivers more consistent and reliable performance across the full spectrum of pharmacovigilance concepts. </w:t>
      </w:r>
    </w:p>
    <w:p w14:paraId="392ADAFE" w14:textId="77777777" w:rsidR="00D02538" w:rsidRPr="00BB7D33" w:rsidRDefault="00D02538" w:rsidP="00D02538"/>
    <w:p w14:paraId="777E4ED1" w14:textId="3D2AE638" w:rsidR="0021536C" w:rsidRDefault="003F552A" w:rsidP="00F37A56">
      <w:r>
        <w:rPr>
          <w:noProof/>
        </w:rPr>
        <w:lastRenderedPageBreak/>
        <w:drawing>
          <wp:inline distT="0" distB="0" distL="0" distR="0" wp14:anchorId="0C5129AB" wp14:editId="472E2FAB">
            <wp:extent cx="5943600" cy="2448560"/>
            <wp:effectExtent l="0" t="0" r="0" b="8890"/>
            <wp:docPr id="2102271256" name="Picture 1" descr="Chart, bar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71256" name="Picture 1" descr="Chart, bar chart, histo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4B6B775F" w14:textId="35BAEEFA" w:rsidR="00502972" w:rsidRDefault="00502972" w:rsidP="00F37A56">
      <w:r w:rsidRPr="00502972">
        <w:rPr>
          <w:b/>
          <w:bCs/>
        </w:rPr>
        <w:t>Figure 4</w:t>
      </w:r>
      <w:r>
        <w:t xml:space="preserve">. BERT and LLM annotation performance on FAERS testing dataset. </w:t>
      </w:r>
    </w:p>
    <w:p w14:paraId="5174F32E" w14:textId="77777777" w:rsidR="0021536C" w:rsidRDefault="0021536C" w:rsidP="00F37A56"/>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xml:space="preserve">) show that mistakes cluster in closely related label types rather than being spread out randomly. For BERT, the most </w:t>
      </w:r>
      <w:r w:rsidRPr="00A344F6">
        <w:lastRenderedPageBreak/>
        <w:t>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7BCD1734">
        <w:rPr>
          <w:i/>
          <w:rPrChange w:id="221" w:author="Penny, Brandon *" w:date="2026-08-28T10:17:00Z" w16du:dateUtc="2026-08-28T15:17:00Z">
            <w:rPr/>
          </w:rPrChange>
        </w:rPr>
        <w:t>isoniazid</w:t>
      </w:r>
      <w:r w:rsidR="009438BD">
        <w:t xml:space="preserve">) and </w:t>
      </w:r>
      <w:r w:rsidR="007A3549">
        <w:t xml:space="preserve">diagnostics (i.e., </w:t>
      </w:r>
      <w:r w:rsidR="007A3549" w:rsidRPr="7BCD1734">
        <w:rPr>
          <w:i/>
          <w:rPrChange w:id="222" w:author="Penny, Brandon *" w:date="2026-08-28T10:17:00Z" w16du:dateUtc="2026-08-28T15:17:00Z">
            <w:rPr/>
          </w:rPrChange>
        </w:rPr>
        <w:t>hepatitis</w:t>
      </w:r>
      <w:r w:rsidR="007A3549">
        <w:t>)</w:t>
      </w:r>
      <w:r w:rsidR="005E1F60">
        <w:t xml:space="preserve">, which </w:t>
      </w:r>
      <w:r w:rsidR="00855EFB">
        <w:t>resulted as</w:t>
      </w:r>
      <w:r w:rsidR="005E1F60">
        <w:t xml:space="preserve"> </w:t>
      </w:r>
      <w:r w:rsidR="00E062C3">
        <w:t xml:space="preserve">error </w:t>
      </w:r>
      <w:commentRangeStart w:id="223"/>
      <w:r w:rsidR="00E062C3">
        <w:t xml:space="preserve">C </w:t>
      </w:r>
      <w:commentRangeEnd w:id="223"/>
      <w:r>
        <w:rPr>
          <w:rStyle w:val="CommentReference"/>
          <w:sz w:val="24"/>
          <w:szCs w:val="24"/>
        </w:rPr>
        <w:commentReference w:id="223"/>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19DEEDCF" w:rsidR="00924F71" w:rsidRPr="00924F71" w:rsidRDefault="00770B76" w:rsidP="00432731">
      <w:pPr>
        <w:jc w:val="center"/>
      </w:pPr>
      <w:r w:rsidRPr="00770B76">
        <w:rPr>
          <w:noProof/>
        </w:rPr>
        <w:lastRenderedPageBreak/>
        <w:drawing>
          <wp:inline distT="0" distB="0" distL="0" distR="0" wp14:anchorId="1855E802" wp14:editId="56FBCE81">
            <wp:extent cx="5943600" cy="5299075"/>
            <wp:effectExtent l="0" t="0" r="0" b="0"/>
            <wp:docPr id="10" name="Picture 9" descr="Chart, bar chart&#10;&#10;AI-generated content may be incorrect.">
              <a:extLst xmlns:a="http://schemas.openxmlformats.org/drawingml/2006/main">
                <a:ext uri="{FF2B5EF4-FFF2-40B4-BE49-F238E27FC236}">
                  <a16:creationId xmlns:a16="http://schemas.microsoft.com/office/drawing/2014/main" id="{3AAE8AD1-DBD2-6AD7-68ED-54767AC07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Chart, bar chart&#10;&#10;AI-generated content may be incorrect.">
                      <a:extLst>
                        <a:ext uri="{FF2B5EF4-FFF2-40B4-BE49-F238E27FC236}">
                          <a16:creationId xmlns:a16="http://schemas.microsoft.com/office/drawing/2014/main" id="{3AAE8AD1-DBD2-6AD7-68ED-54767AC07D6C}"/>
                        </a:ext>
                      </a:extLst>
                    </pic:cNvPr>
                    <pic:cNvPicPr>
                      <a:picLocks noChangeAspect="1"/>
                    </pic:cNvPicPr>
                  </pic:nvPicPr>
                  <pic:blipFill>
                    <a:blip r:embed="rId19"/>
                    <a:stretch>
                      <a:fillRect/>
                    </a:stretch>
                  </pic:blipFill>
                  <pic:spPr>
                    <a:xfrm>
                      <a:off x="0" y="0"/>
                      <a:ext cx="5943600" cy="5299075"/>
                    </a:xfrm>
                    <a:prstGeom prst="rect">
                      <a:avLst/>
                    </a:prstGeom>
                  </pic:spPr>
                </pic:pic>
              </a:graphicData>
            </a:graphic>
          </wp:inline>
        </w:drawing>
      </w:r>
    </w:p>
    <w:p w14:paraId="7D301302" w14:textId="60DB64D2" w:rsidR="009960A2" w:rsidRDefault="00E07D8E" w:rsidP="0034182A">
      <w:pPr>
        <w:spacing w:line="240" w:lineRule="auto"/>
      </w:pPr>
      <w:r w:rsidRPr="00E07D8E">
        <w:rPr>
          <w:b/>
          <w:bCs/>
        </w:rPr>
        <w:t>Figure 5.</w:t>
      </w:r>
      <w:r>
        <w:rPr>
          <w:b/>
          <w:bCs/>
        </w:rPr>
        <w:t xml:space="preserve"> </w:t>
      </w:r>
      <w:r w:rsidRPr="00523D4F">
        <w:t xml:space="preserve">Error Analysis on FAERS </w:t>
      </w:r>
      <w:r w:rsidR="00523D4F" w:rsidRPr="00523D4F">
        <w:t>annotations</w:t>
      </w:r>
      <w:r w:rsidR="00523D4F">
        <w:t xml:space="preserve">. </w:t>
      </w:r>
      <w:r w:rsidR="002F6718">
        <w:t xml:space="preserve">(a) </w:t>
      </w:r>
      <w:r w:rsidR="006341D8">
        <w:t xml:space="preserve">annotation errors break down by four categories. (b) top misclassifications for BERT; (c) top misclassifications for LLM; (d) </w:t>
      </w:r>
      <w:r w:rsidR="00B16126">
        <w:t>typical terms that w</w:t>
      </w:r>
      <w:r w:rsidR="00234F35">
        <w:t>ere</w:t>
      </w:r>
      <w:r w:rsidR="00B16126">
        <w:t xml:space="preserve"> misclassified as </w:t>
      </w:r>
      <w:r w:rsidR="000C7C3D">
        <w:t>DRUG</w:t>
      </w:r>
      <w:r w:rsidR="00B16126">
        <w:t xml:space="preserve"> instead of DX by LLM; (e) typical terms that w</w:t>
      </w:r>
      <w:r w:rsidR="00234F35">
        <w:t>ere</w:t>
      </w:r>
      <w:r w:rsidR="00B16126">
        <w:t xml:space="preserve"> misclassified as MHX instead of DX.</w:t>
      </w:r>
      <w:r w:rsidR="009D01E9">
        <w:t xml:space="preserve"> </w:t>
      </w:r>
    </w:p>
    <w:p w14:paraId="752DE7C5" w14:textId="77777777" w:rsidR="003B3AC7" w:rsidRDefault="003B3AC7" w:rsidP="0034182A">
      <w:pPr>
        <w:spacing w:line="240" w:lineRule="auto"/>
      </w:pPr>
    </w:p>
    <w:p w14:paraId="3499E910" w14:textId="20B97632" w:rsidR="00413F31" w:rsidRDefault="00413F31" w:rsidP="00EC4E8F">
      <w:pPr>
        <w:pStyle w:val="Heading2"/>
      </w:pPr>
      <w:r>
        <w:t>3.5 Similar trend</w:t>
      </w:r>
      <w:r w:rsidR="004964E4">
        <w:t>s</w:t>
      </w:r>
      <w:r>
        <w:t xml:space="preserve"> w</w:t>
      </w:r>
      <w:r w:rsidR="004964E4">
        <w:t>ere</w:t>
      </w:r>
      <w:r>
        <w:t xml:space="preserve"> observed in </w:t>
      </w:r>
      <w:r w:rsidR="004964E4">
        <w:t xml:space="preserve">the </w:t>
      </w:r>
      <w:r>
        <w:t>VAER</w:t>
      </w:r>
      <w:r w:rsidR="00B019D5">
        <w:t>S</w:t>
      </w:r>
      <w:r>
        <w:t xml:space="preserve"> Dataset</w:t>
      </w:r>
    </w:p>
    <w:p w14:paraId="2FA420D3" w14:textId="77777777" w:rsidR="00426F20" w:rsidRDefault="00426F20" w:rsidP="00426F20">
      <w:r>
        <w:t xml:space="preserve">To examine whether the observed patterns extend beyond drug-related FAERS narratives, we repeated our analysis on the VAERS vaccine corpus. As in the FAERS setting, we trained the BERT-based model on 80% of the human-annotated narratives and compared it against LLM-generated annotations on the same held-out 20% test set. As shown in </w:t>
      </w:r>
      <w:r w:rsidRPr="00426F20">
        <w:rPr>
          <w:b/>
          <w:bCs/>
        </w:rPr>
        <w:t>Figure 6</w:t>
      </w:r>
      <w:r>
        <w:t xml:space="preserve">, the BERT-based model achieved a substantially higher overall F1-score than the LLM baseline (0.53 vs. 0.31). This difference reflects consistent gains across both precision and recall, </w:t>
      </w:r>
      <w:r>
        <w:lastRenderedPageBreak/>
        <w:t>resulting in an absolute F1 improvement of approximately 0.22, and highlighting the advantages of supervised, domain-specific training for vaccine safety narratives.</w:t>
      </w:r>
    </w:p>
    <w:p w14:paraId="7AAB0911" w14:textId="77777777" w:rsidR="00426F20" w:rsidRDefault="00426F20" w:rsidP="00426F20">
      <w:r>
        <w:t>Category-level results further reinforce this trend. For prominent and well-defined entities such as TX (0.74 vs. 0.54) and VAX (0.72 vs. 0.63), the BERT-based model clearly outperformed the LLM, demonstrating stronger performance on treatment- and vaccine-related spans. Similarly, in the DX category, BERT achieved a notably higher F1-score than the LLM (0.52 vs. 0.35), indicating improved recognition of diagnostic concepts.</w:t>
      </w:r>
    </w:p>
    <w:p w14:paraId="1D2E3BDE" w14:textId="77777777" w:rsidR="00426F20" w:rsidRDefault="00426F20" w:rsidP="00426F20">
      <w:r>
        <w:t>Performance differences were even more pronounced for clinically nuanced or heterogeneous categories. In SYM, the BERT-based model more than doubled the LLM’s F1-score (0.43 vs. 0.16), and for LAB, BERT substantially outperformed the LLM (0.44 vs. 0.10), reflecting better handling of variable laboratory-related expressions. The largest gap was observed for STATUS, where the LLM performed poorly (0.04), while the BERT-based model achieved a moderate F1-score of 0.59, underscoring the importance of supervised learning for capturing context-dependent clinical status descriptions. In HX, BERT again showed a clear advantage (0.50 vs. 0.23). Even for the challenging RO category, where performance remained low overall, BERT maintained a slight edge over the LLM (0.12 vs. 0.08).</w:t>
      </w:r>
    </w:p>
    <w:p w14:paraId="70DD8909" w14:textId="77777777" w:rsidR="00426F20" w:rsidRDefault="00426F20" w:rsidP="00413F31">
      <w:pPr>
        <w:rPr>
          <w:del w:id="224" w:author="Penny, Brandon *" w:date="2026-08-28T15:31:00Z" w16du:dateUtc="2026-08-28T15:31:28Z"/>
        </w:rPr>
      </w:pPr>
      <w:del w:id="225" w:author="Penny, Brandon *" w:date="2026-08-28T15:31:00Z" w16du:dateUtc="2026-08-28T15:31:28Z">
        <w:r>
          <w:delTex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delText>
        </w:r>
      </w:del>
    </w:p>
    <w:p w14:paraId="725088E8" w14:textId="77777777" w:rsidR="00426F20" w:rsidRDefault="00426F20" w:rsidP="00413F31"/>
    <w:p w14:paraId="238A9B2F" w14:textId="7DDF15B4" w:rsidR="00413F31" w:rsidRPr="0085396C" w:rsidRDefault="00ED1417" w:rsidP="00413F31">
      <w:r>
        <w:rPr>
          <w:noProof/>
        </w:rPr>
        <w:lastRenderedPageBreak/>
        <w:drawing>
          <wp:inline distT="0" distB="0" distL="0" distR="0" wp14:anchorId="46402949" wp14:editId="03D9F47F">
            <wp:extent cx="5943600" cy="2448560"/>
            <wp:effectExtent l="0" t="0" r="0" b="8890"/>
            <wp:docPr id="1377897464" name="Picture 2"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97464" name="Picture 2" descr="Chart, histo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7702528" w14:textId="4E95413A" w:rsidR="00413F31" w:rsidRDefault="00413F31" w:rsidP="00413F31">
      <w:r w:rsidRPr="00502972">
        <w:rPr>
          <w:b/>
          <w:bCs/>
        </w:rPr>
        <w:t xml:space="preserve">Figure </w:t>
      </w:r>
      <w:r w:rsidR="00924F71">
        <w:rPr>
          <w:b/>
          <w:bCs/>
        </w:rPr>
        <w:t>6</w:t>
      </w:r>
      <w:r>
        <w:t xml:space="preserve">. BERT and LLM annotation performance on VAERS testing dataset. </w:t>
      </w:r>
    </w:p>
    <w:p w14:paraId="19767CA5" w14:textId="77777777" w:rsidR="00CD0715" w:rsidRDefault="00CD0715" w:rsidP="00413F31"/>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pPr>
        <w:rPr>
          <w:ins w:id="226" w:author="Penny, Brandon *" w:date="2026-08-28T15:31:00Z" w16du:dateUtc="2026-08-28T15:31:04Z"/>
        </w:rPr>
      </w:pPr>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commentRangeStart w:id="227"/>
      <w:ins w:id="228" w:author="Penny, Brandon *" w:date="2026-08-28T15:31:00Z" w16du:dateUtc="2026-08-28T15:31:07Z">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ins>
      <w:commentRangeEnd w:id="227"/>
      <w:r>
        <w:rPr>
          <w:rStyle w:val="CommentReference"/>
          <w:sz w:val="24"/>
          <w:szCs w:val="24"/>
        </w:rPr>
        <w:commentReference w:id="227"/>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3" w:author="Penny, Brandon *" w:date="2026-08-28T10:36:00Z" w:initials="PB">
    <w:p w14:paraId="3FC040C7" w14:textId="43A0A968" w:rsidR="00DA35CB" w:rsidRDefault="00DA35CB">
      <w:pPr>
        <w:pStyle w:val="CommentText"/>
      </w:pPr>
      <w:r>
        <w:rPr>
          <w:rStyle w:val="CommentReference"/>
        </w:rPr>
        <w:annotationRef/>
      </w:r>
      <w:r w:rsidRPr="09686395">
        <w:t>Comment 3.7 suggested this edit of the text</w:t>
      </w:r>
    </w:p>
  </w:comment>
  <w:comment w:id="223"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 w:id="227" w:author="Penny, Brandon *" w:date="2026-08-28T10:32:00Z" w:initials="PB">
    <w:p w14:paraId="560D7E82" w14:textId="253CF294" w:rsidR="000D03A5" w:rsidRDefault="000D03A5">
      <w:pPr>
        <w:pStyle w:val="CommentText"/>
      </w:pPr>
      <w:r>
        <w:rPr>
          <w:rStyle w:val="CommentReference"/>
        </w:rPr>
        <w:annotationRef/>
      </w:r>
      <w:r w:rsidRPr="399D3C81">
        <w:t>Comment 2.13 recommends moving this paragraph from the previous section into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C040C7" w15:done="0"/>
  <w15:commentEx w15:paraId="061C72EF" w15:done="0"/>
  <w15:commentEx w15:paraId="560D7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076F7E" w16cex:dateUtc="2026-08-28T15:36:00Z"/>
  <w16cex:commentExtensible w16cex:durableId="5FC23D58" w16cex:dateUtc="2026-08-28T15:25:00Z"/>
  <w16cex:commentExtensible w16cex:durableId="518E1248" w16cex:dateUtc="2026-08-28T1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C040C7" w16cid:durableId="05076F7E"/>
  <w16cid:commentId w16cid:paraId="061C72EF" w16cid:durableId="5FC23D58"/>
  <w16cid:commentId w16cid:paraId="560D7E82" w16cid:durableId="518E1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400"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Leihong">
    <w15:presenceInfo w15:providerId="AD" w15:userId="S::Leihong.Wu@fda.gov::a061b2b8-7d3f-41de-bf7e-fb61d6b1f8ef"/>
  </w15:person>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485"/>
    <w:rsid w:val="00094725"/>
    <w:rsid w:val="0009490B"/>
    <w:rsid w:val="00096D1F"/>
    <w:rsid w:val="000A1F01"/>
    <w:rsid w:val="000A5D18"/>
    <w:rsid w:val="000A5E0D"/>
    <w:rsid w:val="000A7043"/>
    <w:rsid w:val="000A7C7C"/>
    <w:rsid w:val="000B0947"/>
    <w:rsid w:val="000B189C"/>
    <w:rsid w:val="000B744E"/>
    <w:rsid w:val="000C4986"/>
    <w:rsid w:val="000C5FA5"/>
    <w:rsid w:val="000C7C3D"/>
    <w:rsid w:val="000D03A5"/>
    <w:rsid w:val="000D0ACB"/>
    <w:rsid w:val="000E18B0"/>
    <w:rsid w:val="000E6BE6"/>
    <w:rsid w:val="000F1715"/>
    <w:rsid w:val="00100D2E"/>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D8D"/>
    <w:rsid w:val="00173186"/>
    <w:rsid w:val="00173F54"/>
    <w:rsid w:val="0017679F"/>
    <w:rsid w:val="0018020E"/>
    <w:rsid w:val="00182ADC"/>
    <w:rsid w:val="00183AE8"/>
    <w:rsid w:val="00183B09"/>
    <w:rsid w:val="001871F0"/>
    <w:rsid w:val="00187451"/>
    <w:rsid w:val="00191F46"/>
    <w:rsid w:val="00197260"/>
    <w:rsid w:val="001A1E2A"/>
    <w:rsid w:val="001A3C60"/>
    <w:rsid w:val="001A4FB8"/>
    <w:rsid w:val="001A60A2"/>
    <w:rsid w:val="001A6151"/>
    <w:rsid w:val="001A6215"/>
    <w:rsid w:val="001B362C"/>
    <w:rsid w:val="001B457B"/>
    <w:rsid w:val="001B4742"/>
    <w:rsid w:val="001B5DED"/>
    <w:rsid w:val="001B692F"/>
    <w:rsid w:val="001C1FA2"/>
    <w:rsid w:val="001C1FC5"/>
    <w:rsid w:val="001C2C23"/>
    <w:rsid w:val="001C3A74"/>
    <w:rsid w:val="001C79D3"/>
    <w:rsid w:val="001D445C"/>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274AF"/>
    <w:rsid w:val="00233D71"/>
    <w:rsid w:val="00234F35"/>
    <w:rsid w:val="002427ED"/>
    <w:rsid w:val="0024489B"/>
    <w:rsid w:val="002511B0"/>
    <w:rsid w:val="0025580A"/>
    <w:rsid w:val="002559AB"/>
    <w:rsid w:val="002567EE"/>
    <w:rsid w:val="00256A3E"/>
    <w:rsid w:val="002619C1"/>
    <w:rsid w:val="0026304E"/>
    <w:rsid w:val="00263D1C"/>
    <w:rsid w:val="0026543B"/>
    <w:rsid w:val="002708C4"/>
    <w:rsid w:val="00270AB8"/>
    <w:rsid w:val="00275081"/>
    <w:rsid w:val="0027585A"/>
    <w:rsid w:val="00275905"/>
    <w:rsid w:val="00280E6A"/>
    <w:rsid w:val="0028389B"/>
    <w:rsid w:val="00283DAC"/>
    <w:rsid w:val="00283EDA"/>
    <w:rsid w:val="00287705"/>
    <w:rsid w:val="00290263"/>
    <w:rsid w:val="002903CA"/>
    <w:rsid w:val="0029142F"/>
    <w:rsid w:val="00291541"/>
    <w:rsid w:val="002919A9"/>
    <w:rsid w:val="00293510"/>
    <w:rsid w:val="00294335"/>
    <w:rsid w:val="002968EB"/>
    <w:rsid w:val="00297C71"/>
    <w:rsid w:val="002A347D"/>
    <w:rsid w:val="002A3DA8"/>
    <w:rsid w:val="002A686F"/>
    <w:rsid w:val="002A7197"/>
    <w:rsid w:val="002B13E1"/>
    <w:rsid w:val="002B3062"/>
    <w:rsid w:val="002B3AEE"/>
    <w:rsid w:val="002B3B10"/>
    <w:rsid w:val="002B4623"/>
    <w:rsid w:val="002B7357"/>
    <w:rsid w:val="002B7E72"/>
    <w:rsid w:val="002C121C"/>
    <w:rsid w:val="002C128C"/>
    <w:rsid w:val="002C6301"/>
    <w:rsid w:val="002C6F7D"/>
    <w:rsid w:val="002C76F7"/>
    <w:rsid w:val="002D3FF4"/>
    <w:rsid w:val="002D71C6"/>
    <w:rsid w:val="002E2163"/>
    <w:rsid w:val="002E2EA5"/>
    <w:rsid w:val="002E34BE"/>
    <w:rsid w:val="002E3C2C"/>
    <w:rsid w:val="002E6DF0"/>
    <w:rsid w:val="002E7300"/>
    <w:rsid w:val="002E7C52"/>
    <w:rsid w:val="002F2545"/>
    <w:rsid w:val="002F3436"/>
    <w:rsid w:val="002F6718"/>
    <w:rsid w:val="00300A06"/>
    <w:rsid w:val="00301848"/>
    <w:rsid w:val="00301D42"/>
    <w:rsid w:val="00303366"/>
    <w:rsid w:val="003038A2"/>
    <w:rsid w:val="00304222"/>
    <w:rsid w:val="00305957"/>
    <w:rsid w:val="00305CC6"/>
    <w:rsid w:val="00306AA9"/>
    <w:rsid w:val="0031132B"/>
    <w:rsid w:val="003122A5"/>
    <w:rsid w:val="00313F76"/>
    <w:rsid w:val="0032239E"/>
    <w:rsid w:val="00325804"/>
    <w:rsid w:val="00326ABB"/>
    <w:rsid w:val="003275E6"/>
    <w:rsid w:val="003279DF"/>
    <w:rsid w:val="00331622"/>
    <w:rsid w:val="003327DF"/>
    <w:rsid w:val="0033590B"/>
    <w:rsid w:val="00335D3C"/>
    <w:rsid w:val="0034182A"/>
    <w:rsid w:val="00341D2D"/>
    <w:rsid w:val="00342097"/>
    <w:rsid w:val="0034223B"/>
    <w:rsid w:val="00345728"/>
    <w:rsid w:val="00350003"/>
    <w:rsid w:val="00352B24"/>
    <w:rsid w:val="00353FAE"/>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7019"/>
    <w:rsid w:val="00397EF3"/>
    <w:rsid w:val="003A22C2"/>
    <w:rsid w:val="003A2F55"/>
    <w:rsid w:val="003A34B1"/>
    <w:rsid w:val="003A4ED6"/>
    <w:rsid w:val="003A5846"/>
    <w:rsid w:val="003A5C54"/>
    <w:rsid w:val="003B39A2"/>
    <w:rsid w:val="003B3AC7"/>
    <w:rsid w:val="003B425E"/>
    <w:rsid w:val="003C21A6"/>
    <w:rsid w:val="003C2DC8"/>
    <w:rsid w:val="003C3351"/>
    <w:rsid w:val="003C4963"/>
    <w:rsid w:val="003C55D0"/>
    <w:rsid w:val="003C585A"/>
    <w:rsid w:val="003C65A4"/>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3EF3"/>
    <w:rsid w:val="004448C9"/>
    <w:rsid w:val="0044507A"/>
    <w:rsid w:val="0044556F"/>
    <w:rsid w:val="00446088"/>
    <w:rsid w:val="00446306"/>
    <w:rsid w:val="00447914"/>
    <w:rsid w:val="00447BFD"/>
    <w:rsid w:val="00450170"/>
    <w:rsid w:val="00450F41"/>
    <w:rsid w:val="0045115B"/>
    <w:rsid w:val="00452AA6"/>
    <w:rsid w:val="0045314C"/>
    <w:rsid w:val="00453317"/>
    <w:rsid w:val="00453E15"/>
    <w:rsid w:val="00453EFE"/>
    <w:rsid w:val="0045664E"/>
    <w:rsid w:val="00460459"/>
    <w:rsid w:val="00461026"/>
    <w:rsid w:val="004627C4"/>
    <w:rsid w:val="00464E7D"/>
    <w:rsid w:val="00466CC6"/>
    <w:rsid w:val="004672DD"/>
    <w:rsid w:val="004700A2"/>
    <w:rsid w:val="004700BE"/>
    <w:rsid w:val="0047215C"/>
    <w:rsid w:val="00472A41"/>
    <w:rsid w:val="004730DA"/>
    <w:rsid w:val="004736F3"/>
    <w:rsid w:val="004742F4"/>
    <w:rsid w:val="004815A7"/>
    <w:rsid w:val="00482A01"/>
    <w:rsid w:val="0048577A"/>
    <w:rsid w:val="00491E68"/>
    <w:rsid w:val="00493934"/>
    <w:rsid w:val="0049466E"/>
    <w:rsid w:val="00495103"/>
    <w:rsid w:val="00495564"/>
    <w:rsid w:val="0049556D"/>
    <w:rsid w:val="004964E4"/>
    <w:rsid w:val="004A1EE8"/>
    <w:rsid w:val="004A2A0D"/>
    <w:rsid w:val="004A2E96"/>
    <w:rsid w:val="004B0189"/>
    <w:rsid w:val="004B14AF"/>
    <w:rsid w:val="004B7634"/>
    <w:rsid w:val="004C0AF5"/>
    <w:rsid w:val="004D3ADB"/>
    <w:rsid w:val="004D62E2"/>
    <w:rsid w:val="004D6D2F"/>
    <w:rsid w:val="004E2702"/>
    <w:rsid w:val="004E3F2E"/>
    <w:rsid w:val="004E5E27"/>
    <w:rsid w:val="004F006A"/>
    <w:rsid w:val="004F304B"/>
    <w:rsid w:val="004F3ADE"/>
    <w:rsid w:val="004F5F08"/>
    <w:rsid w:val="00502972"/>
    <w:rsid w:val="00505D10"/>
    <w:rsid w:val="00506CD4"/>
    <w:rsid w:val="00506EBA"/>
    <w:rsid w:val="005070D0"/>
    <w:rsid w:val="00513D28"/>
    <w:rsid w:val="00514A36"/>
    <w:rsid w:val="00514D02"/>
    <w:rsid w:val="00516AB7"/>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EFB"/>
    <w:rsid w:val="0054790E"/>
    <w:rsid w:val="00553984"/>
    <w:rsid w:val="00554743"/>
    <w:rsid w:val="00555459"/>
    <w:rsid w:val="0055624D"/>
    <w:rsid w:val="00557788"/>
    <w:rsid w:val="005610E9"/>
    <w:rsid w:val="00563D00"/>
    <w:rsid w:val="005653D2"/>
    <w:rsid w:val="00565D44"/>
    <w:rsid w:val="005701F0"/>
    <w:rsid w:val="00571211"/>
    <w:rsid w:val="005721BB"/>
    <w:rsid w:val="00573CA5"/>
    <w:rsid w:val="00574FDE"/>
    <w:rsid w:val="00577354"/>
    <w:rsid w:val="005808E7"/>
    <w:rsid w:val="0058118B"/>
    <w:rsid w:val="005852FF"/>
    <w:rsid w:val="00590DD0"/>
    <w:rsid w:val="00592C43"/>
    <w:rsid w:val="005944DA"/>
    <w:rsid w:val="0059584F"/>
    <w:rsid w:val="00595C3A"/>
    <w:rsid w:val="0059664C"/>
    <w:rsid w:val="005A1202"/>
    <w:rsid w:val="005A6418"/>
    <w:rsid w:val="005A67B0"/>
    <w:rsid w:val="005A6A57"/>
    <w:rsid w:val="005A711E"/>
    <w:rsid w:val="005B25F5"/>
    <w:rsid w:val="005B2B1B"/>
    <w:rsid w:val="005B2DBA"/>
    <w:rsid w:val="005B437A"/>
    <w:rsid w:val="005B53AB"/>
    <w:rsid w:val="005B64F5"/>
    <w:rsid w:val="005C3794"/>
    <w:rsid w:val="005D036A"/>
    <w:rsid w:val="005D05E0"/>
    <w:rsid w:val="005D506B"/>
    <w:rsid w:val="005D6C61"/>
    <w:rsid w:val="005D7D7B"/>
    <w:rsid w:val="005E1F60"/>
    <w:rsid w:val="005E26F0"/>
    <w:rsid w:val="005E297D"/>
    <w:rsid w:val="005E3787"/>
    <w:rsid w:val="005E44DD"/>
    <w:rsid w:val="005E70CE"/>
    <w:rsid w:val="005E7895"/>
    <w:rsid w:val="005F3814"/>
    <w:rsid w:val="006007CF"/>
    <w:rsid w:val="00600CBF"/>
    <w:rsid w:val="00602F69"/>
    <w:rsid w:val="0060376E"/>
    <w:rsid w:val="00611331"/>
    <w:rsid w:val="00611870"/>
    <w:rsid w:val="00611A30"/>
    <w:rsid w:val="00612D64"/>
    <w:rsid w:val="006219EF"/>
    <w:rsid w:val="00621B1A"/>
    <w:rsid w:val="006250BA"/>
    <w:rsid w:val="00625D39"/>
    <w:rsid w:val="006262B2"/>
    <w:rsid w:val="00627C99"/>
    <w:rsid w:val="006325EA"/>
    <w:rsid w:val="00632D82"/>
    <w:rsid w:val="006341D8"/>
    <w:rsid w:val="006349AE"/>
    <w:rsid w:val="0064029B"/>
    <w:rsid w:val="006434F9"/>
    <w:rsid w:val="00644DF6"/>
    <w:rsid w:val="00645EBB"/>
    <w:rsid w:val="00647035"/>
    <w:rsid w:val="0065092F"/>
    <w:rsid w:val="00652B22"/>
    <w:rsid w:val="00653164"/>
    <w:rsid w:val="00656029"/>
    <w:rsid w:val="00656E89"/>
    <w:rsid w:val="00660C8F"/>
    <w:rsid w:val="00662A91"/>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3106"/>
    <w:rsid w:val="006D75BD"/>
    <w:rsid w:val="006E22F5"/>
    <w:rsid w:val="006E43E4"/>
    <w:rsid w:val="006E5B78"/>
    <w:rsid w:val="006E6763"/>
    <w:rsid w:val="006E6B07"/>
    <w:rsid w:val="006E7C3A"/>
    <w:rsid w:val="006F2811"/>
    <w:rsid w:val="006F321B"/>
    <w:rsid w:val="00702164"/>
    <w:rsid w:val="0070762A"/>
    <w:rsid w:val="00707646"/>
    <w:rsid w:val="007141DB"/>
    <w:rsid w:val="00716267"/>
    <w:rsid w:val="00717B82"/>
    <w:rsid w:val="00717DED"/>
    <w:rsid w:val="00717E0D"/>
    <w:rsid w:val="0072050D"/>
    <w:rsid w:val="007210D6"/>
    <w:rsid w:val="00723704"/>
    <w:rsid w:val="007247DA"/>
    <w:rsid w:val="0072508A"/>
    <w:rsid w:val="007278C6"/>
    <w:rsid w:val="00732614"/>
    <w:rsid w:val="00736E23"/>
    <w:rsid w:val="007441BD"/>
    <w:rsid w:val="00744428"/>
    <w:rsid w:val="0074537C"/>
    <w:rsid w:val="00750398"/>
    <w:rsid w:val="00754623"/>
    <w:rsid w:val="00754828"/>
    <w:rsid w:val="00755639"/>
    <w:rsid w:val="00760EEA"/>
    <w:rsid w:val="007614FC"/>
    <w:rsid w:val="007623BE"/>
    <w:rsid w:val="00764FA4"/>
    <w:rsid w:val="00766689"/>
    <w:rsid w:val="00770B76"/>
    <w:rsid w:val="00771202"/>
    <w:rsid w:val="00771AFA"/>
    <w:rsid w:val="00773746"/>
    <w:rsid w:val="00775283"/>
    <w:rsid w:val="00776A40"/>
    <w:rsid w:val="00780615"/>
    <w:rsid w:val="007821BE"/>
    <w:rsid w:val="0078228C"/>
    <w:rsid w:val="00785864"/>
    <w:rsid w:val="00787C6E"/>
    <w:rsid w:val="0079162F"/>
    <w:rsid w:val="00791825"/>
    <w:rsid w:val="00794B8C"/>
    <w:rsid w:val="00794F32"/>
    <w:rsid w:val="0079545C"/>
    <w:rsid w:val="007958B5"/>
    <w:rsid w:val="0079669D"/>
    <w:rsid w:val="007A1713"/>
    <w:rsid w:val="007A3549"/>
    <w:rsid w:val="007A3D4C"/>
    <w:rsid w:val="007A4072"/>
    <w:rsid w:val="007A4515"/>
    <w:rsid w:val="007A4A4D"/>
    <w:rsid w:val="007A4DB7"/>
    <w:rsid w:val="007A5299"/>
    <w:rsid w:val="007A52D2"/>
    <w:rsid w:val="007B01C6"/>
    <w:rsid w:val="007B141C"/>
    <w:rsid w:val="007B4D47"/>
    <w:rsid w:val="007B5162"/>
    <w:rsid w:val="007B757F"/>
    <w:rsid w:val="007C18AB"/>
    <w:rsid w:val="007C1BB9"/>
    <w:rsid w:val="007C3476"/>
    <w:rsid w:val="007C730E"/>
    <w:rsid w:val="007D0D1C"/>
    <w:rsid w:val="007D319B"/>
    <w:rsid w:val="007D4FC9"/>
    <w:rsid w:val="007D7591"/>
    <w:rsid w:val="007E09FD"/>
    <w:rsid w:val="007E4E7B"/>
    <w:rsid w:val="007E5762"/>
    <w:rsid w:val="007E7C8D"/>
    <w:rsid w:val="007F1978"/>
    <w:rsid w:val="007F3EFB"/>
    <w:rsid w:val="007F439A"/>
    <w:rsid w:val="007F5621"/>
    <w:rsid w:val="007F7D02"/>
    <w:rsid w:val="008011B4"/>
    <w:rsid w:val="008059C5"/>
    <w:rsid w:val="00806606"/>
    <w:rsid w:val="00807104"/>
    <w:rsid w:val="00811D2F"/>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57E6"/>
    <w:rsid w:val="00896CC9"/>
    <w:rsid w:val="008971C7"/>
    <w:rsid w:val="008A096E"/>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4423"/>
    <w:rsid w:val="008D5EAC"/>
    <w:rsid w:val="008E12FD"/>
    <w:rsid w:val="008E2EA4"/>
    <w:rsid w:val="008E31B8"/>
    <w:rsid w:val="008E3D93"/>
    <w:rsid w:val="008E3F57"/>
    <w:rsid w:val="008E521A"/>
    <w:rsid w:val="008E6435"/>
    <w:rsid w:val="008F521A"/>
    <w:rsid w:val="008F68A5"/>
    <w:rsid w:val="008F6D81"/>
    <w:rsid w:val="009022A6"/>
    <w:rsid w:val="00902525"/>
    <w:rsid w:val="009057CE"/>
    <w:rsid w:val="00907954"/>
    <w:rsid w:val="009102DE"/>
    <w:rsid w:val="009103D5"/>
    <w:rsid w:val="009129A4"/>
    <w:rsid w:val="009133C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64C8"/>
    <w:rsid w:val="009667DA"/>
    <w:rsid w:val="0096706E"/>
    <w:rsid w:val="00970A18"/>
    <w:rsid w:val="00975340"/>
    <w:rsid w:val="0097712A"/>
    <w:rsid w:val="00980D10"/>
    <w:rsid w:val="00981F4D"/>
    <w:rsid w:val="00983A39"/>
    <w:rsid w:val="00986FE7"/>
    <w:rsid w:val="00987572"/>
    <w:rsid w:val="00990632"/>
    <w:rsid w:val="009906C6"/>
    <w:rsid w:val="00991104"/>
    <w:rsid w:val="0099482A"/>
    <w:rsid w:val="00994F83"/>
    <w:rsid w:val="009960A2"/>
    <w:rsid w:val="009A27FB"/>
    <w:rsid w:val="009A440F"/>
    <w:rsid w:val="009B3CF2"/>
    <w:rsid w:val="009B6174"/>
    <w:rsid w:val="009B68CA"/>
    <w:rsid w:val="009C09DC"/>
    <w:rsid w:val="009C1895"/>
    <w:rsid w:val="009C1AEA"/>
    <w:rsid w:val="009C3822"/>
    <w:rsid w:val="009C38C9"/>
    <w:rsid w:val="009C39AB"/>
    <w:rsid w:val="009C5438"/>
    <w:rsid w:val="009C607B"/>
    <w:rsid w:val="009C77D0"/>
    <w:rsid w:val="009D01E9"/>
    <w:rsid w:val="009D20BE"/>
    <w:rsid w:val="009D2F27"/>
    <w:rsid w:val="009D4EA7"/>
    <w:rsid w:val="009D574D"/>
    <w:rsid w:val="009D6055"/>
    <w:rsid w:val="009E009E"/>
    <w:rsid w:val="009E0CB1"/>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6396"/>
    <w:rsid w:val="00AA6C62"/>
    <w:rsid w:val="00AB1E10"/>
    <w:rsid w:val="00AB213C"/>
    <w:rsid w:val="00AB2E03"/>
    <w:rsid w:val="00AB45AA"/>
    <w:rsid w:val="00AB49C0"/>
    <w:rsid w:val="00AB63A2"/>
    <w:rsid w:val="00AC2E39"/>
    <w:rsid w:val="00AC3335"/>
    <w:rsid w:val="00AC6CE3"/>
    <w:rsid w:val="00AC7106"/>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2FD9"/>
    <w:rsid w:val="00AF5233"/>
    <w:rsid w:val="00AF5C88"/>
    <w:rsid w:val="00AF75D9"/>
    <w:rsid w:val="00AF7F35"/>
    <w:rsid w:val="00B019D5"/>
    <w:rsid w:val="00B05594"/>
    <w:rsid w:val="00B05B4A"/>
    <w:rsid w:val="00B06358"/>
    <w:rsid w:val="00B06A8A"/>
    <w:rsid w:val="00B070AE"/>
    <w:rsid w:val="00B073E8"/>
    <w:rsid w:val="00B0791E"/>
    <w:rsid w:val="00B112F7"/>
    <w:rsid w:val="00B12BAF"/>
    <w:rsid w:val="00B14579"/>
    <w:rsid w:val="00B14D3F"/>
    <w:rsid w:val="00B16126"/>
    <w:rsid w:val="00B17669"/>
    <w:rsid w:val="00B17FA0"/>
    <w:rsid w:val="00B2143B"/>
    <w:rsid w:val="00B229A5"/>
    <w:rsid w:val="00B24CE7"/>
    <w:rsid w:val="00B25B30"/>
    <w:rsid w:val="00B27D77"/>
    <w:rsid w:val="00B307D1"/>
    <w:rsid w:val="00B3092F"/>
    <w:rsid w:val="00B33967"/>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83CD6"/>
    <w:rsid w:val="00B8461F"/>
    <w:rsid w:val="00B86992"/>
    <w:rsid w:val="00B913F7"/>
    <w:rsid w:val="00BA0BEE"/>
    <w:rsid w:val="00BA1317"/>
    <w:rsid w:val="00BA5B82"/>
    <w:rsid w:val="00BA7E0A"/>
    <w:rsid w:val="00BB028A"/>
    <w:rsid w:val="00BB60B3"/>
    <w:rsid w:val="00BB791D"/>
    <w:rsid w:val="00BB7D33"/>
    <w:rsid w:val="00BC1D99"/>
    <w:rsid w:val="00BC323F"/>
    <w:rsid w:val="00BC39E5"/>
    <w:rsid w:val="00BD1456"/>
    <w:rsid w:val="00BD4BEE"/>
    <w:rsid w:val="00BD585F"/>
    <w:rsid w:val="00BE13EE"/>
    <w:rsid w:val="00BE4B5B"/>
    <w:rsid w:val="00BE4CE4"/>
    <w:rsid w:val="00BE5166"/>
    <w:rsid w:val="00BE75A9"/>
    <w:rsid w:val="00BF0279"/>
    <w:rsid w:val="00BF147A"/>
    <w:rsid w:val="00BF4671"/>
    <w:rsid w:val="00C007C2"/>
    <w:rsid w:val="00C00AAF"/>
    <w:rsid w:val="00C01E36"/>
    <w:rsid w:val="00C026D8"/>
    <w:rsid w:val="00C02A60"/>
    <w:rsid w:val="00C02CA1"/>
    <w:rsid w:val="00C04CE9"/>
    <w:rsid w:val="00C05C07"/>
    <w:rsid w:val="00C10C08"/>
    <w:rsid w:val="00C117D5"/>
    <w:rsid w:val="00C12024"/>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3BA"/>
    <w:rsid w:val="00CB013D"/>
    <w:rsid w:val="00CB130B"/>
    <w:rsid w:val="00CB20F0"/>
    <w:rsid w:val="00CB22DA"/>
    <w:rsid w:val="00CB4997"/>
    <w:rsid w:val="00CC1581"/>
    <w:rsid w:val="00CC2879"/>
    <w:rsid w:val="00CC2BA7"/>
    <w:rsid w:val="00CD06EC"/>
    <w:rsid w:val="00CD0715"/>
    <w:rsid w:val="00CD12A5"/>
    <w:rsid w:val="00CD2F50"/>
    <w:rsid w:val="00CD6C34"/>
    <w:rsid w:val="00CE0AC4"/>
    <w:rsid w:val="00CE0F11"/>
    <w:rsid w:val="00CE170C"/>
    <w:rsid w:val="00CE43D1"/>
    <w:rsid w:val="00CE4BC3"/>
    <w:rsid w:val="00CE5FA9"/>
    <w:rsid w:val="00CE6AA5"/>
    <w:rsid w:val="00CF0455"/>
    <w:rsid w:val="00CF0DF1"/>
    <w:rsid w:val="00CF0F21"/>
    <w:rsid w:val="00CF22AC"/>
    <w:rsid w:val="00CF24FD"/>
    <w:rsid w:val="00CF3251"/>
    <w:rsid w:val="00CF7549"/>
    <w:rsid w:val="00CF7BE8"/>
    <w:rsid w:val="00D017D0"/>
    <w:rsid w:val="00D02538"/>
    <w:rsid w:val="00D02547"/>
    <w:rsid w:val="00D0256D"/>
    <w:rsid w:val="00D02F9C"/>
    <w:rsid w:val="00D03848"/>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91267"/>
    <w:rsid w:val="00D91389"/>
    <w:rsid w:val="00D91B22"/>
    <w:rsid w:val="00D95EF2"/>
    <w:rsid w:val="00D96296"/>
    <w:rsid w:val="00D96560"/>
    <w:rsid w:val="00D9711F"/>
    <w:rsid w:val="00DA1446"/>
    <w:rsid w:val="00DA35CB"/>
    <w:rsid w:val="00DA38DD"/>
    <w:rsid w:val="00DA422B"/>
    <w:rsid w:val="00DA4F30"/>
    <w:rsid w:val="00DA591F"/>
    <w:rsid w:val="00DA7D3F"/>
    <w:rsid w:val="00DB01CE"/>
    <w:rsid w:val="00DB098F"/>
    <w:rsid w:val="00DB352C"/>
    <w:rsid w:val="00DB38DD"/>
    <w:rsid w:val="00DB4F70"/>
    <w:rsid w:val="00DB5F0E"/>
    <w:rsid w:val="00DB6031"/>
    <w:rsid w:val="00DC118C"/>
    <w:rsid w:val="00DC1AA8"/>
    <w:rsid w:val="00DC3751"/>
    <w:rsid w:val="00DC3F36"/>
    <w:rsid w:val="00DC55BF"/>
    <w:rsid w:val="00DC5AF7"/>
    <w:rsid w:val="00DC776D"/>
    <w:rsid w:val="00DD4A2D"/>
    <w:rsid w:val="00DD689A"/>
    <w:rsid w:val="00DD6EB4"/>
    <w:rsid w:val="00DE1B06"/>
    <w:rsid w:val="00DE37FF"/>
    <w:rsid w:val="00DE644B"/>
    <w:rsid w:val="00DF2076"/>
    <w:rsid w:val="00DF302E"/>
    <w:rsid w:val="00DF3E77"/>
    <w:rsid w:val="00DF5609"/>
    <w:rsid w:val="00DF5DD7"/>
    <w:rsid w:val="00E017EE"/>
    <w:rsid w:val="00E062C3"/>
    <w:rsid w:val="00E068E4"/>
    <w:rsid w:val="00E06D64"/>
    <w:rsid w:val="00E07285"/>
    <w:rsid w:val="00E07D8E"/>
    <w:rsid w:val="00E11747"/>
    <w:rsid w:val="00E1328B"/>
    <w:rsid w:val="00E155D5"/>
    <w:rsid w:val="00E23CC4"/>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4F2"/>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C0CBC"/>
    <w:rsid w:val="00EC3536"/>
    <w:rsid w:val="00EC4E8F"/>
    <w:rsid w:val="00EC543D"/>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ED3"/>
    <w:rsid w:val="00F53C37"/>
    <w:rsid w:val="00F542BE"/>
    <w:rsid w:val="00F55986"/>
    <w:rsid w:val="00F60F88"/>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41AA"/>
    <w:rsid w:val="00FB0018"/>
    <w:rsid w:val="00FB0470"/>
    <w:rsid w:val="00FB14A8"/>
    <w:rsid w:val="00FB509E"/>
    <w:rsid w:val="00FB74C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9EBCA7EF-F85B-446A-BA66-83FF2234A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2099131320">
              <w:marLeft w:val="0"/>
              <w:marRight w:val="0"/>
              <w:marTop w:val="0"/>
              <w:marBottom w:val="0"/>
              <w:divBdr>
                <w:top w:val="none" w:sz="0" w:space="0" w:color="auto"/>
                <w:left w:val="none" w:sz="0" w:space="0" w:color="auto"/>
                <w:bottom w:val="none" w:sz="0" w:space="0" w:color="auto"/>
                <w:right w:val="none" w:sz="0" w:space="0" w:color="auto"/>
              </w:divBdr>
            </w:div>
            <w:div w:id="66382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1271006643">
          <w:marLeft w:val="0"/>
          <w:marRight w:val="0"/>
          <w:marTop w:val="0"/>
          <w:marBottom w:val="0"/>
          <w:divBdr>
            <w:top w:val="none" w:sz="0" w:space="0" w:color="auto"/>
            <w:left w:val="none" w:sz="0" w:space="0" w:color="auto"/>
            <w:bottom w:val="none" w:sz="0" w:space="0" w:color="auto"/>
            <w:right w:val="none" w:sz="0" w:space="0" w:color="auto"/>
          </w:divBdr>
        </w:div>
        <w:div w:id="928461744">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1456023510">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555514476">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583</TotalTime>
  <Pages>26</Pages>
  <Words>9660</Words>
  <Characters>55065</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64596</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189</cp:revision>
  <dcterms:created xsi:type="dcterms:W3CDTF">2026-04-14T22:55:00Z</dcterms:created>
  <dcterms:modified xsi:type="dcterms:W3CDTF">2026-08-29T02:58:00Z</dcterms:modified>
</cp:coreProperties>
</file>