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D6E8E" w:rsidRDefault="008A7D51" w:rsidP="008D6E8E">
      <w:pPr>
        <w:jc w:val="center"/>
        <w:rPr>
          <w:rFonts w:ascii="Lato Light" w:hAnsi="Lato Light"/>
          <w:b/>
        </w:rPr>
      </w:pPr>
      <w:r w:rsidRPr="008A7D51">
        <w:rPr>
          <w:rFonts w:ascii="Lato Light" w:hAnsi="Lato Light"/>
          <w:b/>
          <w:sz w:val="32"/>
          <w:szCs w:val="32"/>
        </w:rPr>
        <w:t>Perdiz arrow points from</w:t>
      </w:r>
      <w:r w:rsidR="00DB6C95">
        <w:rPr>
          <w:rFonts w:ascii="Lato Light" w:hAnsi="Lato Light"/>
          <w:b/>
          <w:sz w:val="32"/>
          <w:szCs w:val="32"/>
        </w:rPr>
        <w:t xml:space="preserve"> </w:t>
      </w:r>
      <w:r w:rsidR="00DB6C95" w:rsidRPr="008A7D51">
        <w:rPr>
          <w:rFonts w:ascii="Lato Light" w:hAnsi="Lato Light"/>
          <w:b/>
          <w:sz w:val="32"/>
          <w:szCs w:val="32"/>
        </w:rPr>
        <w:t>Caddo</w:t>
      </w:r>
      <w:r w:rsidRPr="008A7D51">
        <w:rPr>
          <w:rFonts w:ascii="Lato Light" w:hAnsi="Lato Light"/>
          <w:b/>
          <w:sz w:val="32"/>
          <w:szCs w:val="32"/>
        </w:rPr>
        <w:t xml:space="preserve"> burial contexts </w:t>
      </w:r>
      <w:r w:rsidR="00902C29">
        <w:rPr>
          <w:rFonts w:ascii="Lato Light" w:hAnsi="Lato Light"/>
          <w:b/>
          <w:sz w:val="32"/>
          <w:szCs w:val="32"/>
        </w:rPr>
        <w:t>aid in defining</w:t>
      </w:r>
      <w:r w:rsidRPr="008A7D51">
        <w:rPr>
          <w:rFonts w:ascii="Lato Light" w:hAnsi="Lato Light"/>
          <w:b/>
          <w:sz w:val="32"/>
          <w:szCs w:val="32"/>
        </w:rPr>
        <w:t xml:space="preserve"> </w:t>
      </w:r>
      <w:r w:rsidR="00E22186">
        <w:rPr>
          <w:rFonts w:ascii="Lato Light" w:hAnsi="Lato Light"/>
          <w:b/>
          <w:sz w:val="32"/>
          <w:szCs w:val="32"/>
        </w:rPr>
        <w:t>discrete behavioral regions</w:t>
      </w:r>
    </w:p>
    <w:p w:rsidR="008D6E8E" w:rsidRDefault="008D6E8E" w:rsidP="008D6E8E">
      <w:pPr>
        <w:jc w:val="center"/>
        <w:rPr>
          <w:rFonts w:ascii="Lato Light" w:hAnsi="Lato Light"/>
          <w:b/>
        </w:rPr>
      </w:pPr>
    </w:p>
    <w:p w:rsidR="008D6E8E" w:rsidRDefault="008D6E8E" w:rsidP="008D6E8E">
      <w:pPr>
        <w:jc w:val="center"/>
        <w:rPr>
          <w:rFonts w:ascii="Lato Light" w:hAnsi="Lato Light"/>
          <w:b/>
        </w:rPr>
      </w:pPr>
    </w:p>
    <w:p w:rsidR="008D6E8E" w:rsidRDefault="008D6E8E" w:rsidP="008D6E8E">
      <w:pPr>
        <w:jc w:val="center"/>
        <w:rPr>
          <w:rFonts w:ascii="Lato Light" w:hAnsi="Lato Light"/>
          <w:b/>
        </w:rPr>
      </w:pPr>
    </w:p>
    <w:p w:rsidR="008D6E8E" w:rsidRDefault="008D6E8E" w:rsidP="008D6E8E">
      <w:pPr>
        <w:jc w:val="center"/>
        <w:rPr>
          <w:rFonts w:ascii="Lato Light" w:hAnsi="Lato Light"/>
          <w:b/>
        </w:rPr>
      </w:pPr>
    </w:p>
    <w:p w:rsidR="008D6E8E" w:rsidRDefault="008D6E8E" w:rsidP="008D6E8E">
      <w:pPr>
        <w:jc w:val="center"/>
        <w:rPr>
          <w:rFonts w:ascii="Lato Light" w:hAnsi="Lato Light"/>
          <w:b/>
        </w:rPr>
      </w:pPr>
    </w:p>
    <w:p w:rsidR="008D6E8E" w:rsidRDefault="008D6E8E" w:rsidP="008D6E8E">
      <w:pPr>
        <w:jc w:val="center"/>
        <w:rPr>
          <w:rFonts w:ascii="Lato Light" w:hAnsi="Lato Light"/>
          <w:b/>
        </w:rPr>
      </w:pPr>
    </w:p>
    <w:p w:rsidR="008D6E8E" w:rsidRPr="008D6E8E" w:rsidRDefault="008D6E8E" w:rsidP="008D6E8E">
      <w:pPr>
        <w:jc w:val="center"/>
        <w:rPr>
          <w:rFonts w:ascii="Lato Light" w:hAnsi="Lato Light"/>
        </w:rPr>
      </w:pPr>
    </w:p>
    <w:p w:rsidR="008D6E8E" w:rsidRPr="008D6E8E" w:rsidRDefault="008D6E8E" w:rsidP="008D6E8E">
      <w:pPr>
        <w:jc w:val="center"/>
        <w:rPr>
          <w:rFonts w:ascii="Lato Light" w:hAnsi="Lato Light"/>
        </w:rPr>
      </w:pPr>
      <w:r w:rsidRPr="008D6E8E">
        <w:rPr>
          <w:rFonts w:ascii="Lato Light" w:hAnsi="Lato Light"/>
        </w:rPr>
        <w:t>Robert Z. Selden, Jr.</w:t>
      </w:r>
      <w:r w:rsidR="00355878">
        <w:rPr>
          <w:rFonts w:ascii="Lato Light" w:hAnsi="Lato Light"/>
        </w:rPr>
        <w:t xml:space="preserve"> and John E. Dockall</w:t>
      </w:r>
    </w:p>
    <w:p w:rsidR="008D6E8E" w:rsidRPr="008D6E8E" w:rsidRDefault="008D6E8E" w:rsidP="008D6E8E">
      <w:pPr>
        <w:jc w:val="center"/>
        <w:rPr>
          <w:rFonts w:ascii="Lato Light" w:hAnsi="Lato Light"/>
        </w:rPr>
      </w:pPr>
    </w:p>
    <w:p w:rsidR="008D6E8E" w:rsidRPr="008D6E8E" w:rsidRDefault="008D6E8E" w:rsidP="008D6E8E">
      <w:pPr>
        <w:jc w:val="center"/>
        <w:rPr>
          <w:rFonts w:ascii="Lato Light" w:hAnsi="Lato Light"/>
        </w:rPr>
      </w:pPr>
    </w:p>
    <w:p w:rsidR="008D6E8E" w:rsidRDefault="008D6E8E" w:rsidP="008D6E8E">
      <w:pPr>
        <w:jc w:val="center"/>
        <w:rPr>
          <w:rFonts w:ascii="Lato Light" w:hAnsi="Lato Light"/>
        </w:rPr>
      </w:pPr>
    </w:p>
    <w:p w:rsidR="008D6E8E" w:rsidRDefault="008D6E8E" w:rsidP="008D6E8E">
      <w:pPr>
        <w:jc w:val="center"/>
        <w:rPr>
          <w:rFonts w:ascii="Lato Light" w:hAnsi="Lato Light"/>
        </w:rPr>
      </w:pPr>
    </w:p>
    <w:p w:rsidR="008D6E8E" w:rsidRDefault="008D6E8E" w:rsidP="008D6E8E">
      <w:pPr>
        <w:jc w:val="center"/>
        <w:rPr>
          <w:rFonts w:ascii="Lato Light" w:hAnsi="Lato Light"/>
        </w:rPr>
      </w:pPr>
    </w:p>
    <w:p w:rsidR="0063394B" w:rsidRPr="008D6E8E" w:rsidRDefault="0063394B" w:rsidP="008D6E8E">
      <w:pPr>
        <w:jc w:val="center"/>
        <w:rPr>
          <w:rFonts w:ascii="Lato Light" w:hAnsi="Lato Light"/>
        </w:rPr>
      </w:pPr>
    </w:p>
    <w:p w:rsidR="008D6E8E" w:rsidRPr="008D6E8E" w:rsidRDefault="008D6E8E" w:rsidP="008D6E8E">
      <w:pPr>
        <w:jc w:val="center"/>
        <w:rPr>
          <w:rFonts w:ascii="Lato Light" w:hAnsi="Lato Light"/>
        </w:rPr>
      </w:pPr>
      <w:r w:rsidRPr="008D6E8E">
        <w:rPr>
          <w:rFonts w:ascii="Lato Light" w:hAnsi="Lato Light"/>
        </w:rPr>
        <w:t>DO NOT CITE IN ANY CONTEXT WITHOUT PERMISSION OF THE AUTHOR</w:t>
      </w:r>
    </w:p>
    <w:p w:rsidR="008D6E8E" w:rsidRDefault="008D6E8E" w:rsidP="008D6E8E">
      <w:pPr>
        <w:jc w:val="center"/>
        <w:rPr>
          <w:rFonts w:ascii="Lato Light" w:hAnsi="Lato Light"/>
          <w:b/>
        </w:rPr>
      </w:pPr>
    </w:p>
    <w:p w:rsidR="008D6E8E" w:rsidRDefault="008D6E8E" w:rsidP="008D6E8E">
      <w:pPr>
        <w:jc w:val="center"/>
        <w:rPr>
          <w:rFonts w:ascii="Lato Light" w:hAnsi="Lato Light"/>
          <w:b/>
        </w:rPr>
      </w:pPr>
    </w:p>
    <w:p w:rsidR="008D6E8E" w:rsidRDefault="008D6E8E" w:rsidP="008D6E8E">
      <w:pPr>
        <w:jc w:val="center"/>
        <w:rPr>
          <w:rFonts w:ascii="Lato Light" w:hAnsi="Lato Light"/>
          <w:b/>
        </w:rPr>
      </w:pPr>
    </w:p>
    <w:p w:rsidR="008D6E8E" w:rsidRDefault="008D6E8E" w:rsidP="008D6E8E">
      <w:pPr>
        <w:jc w:val="center"/>
        <w:rPr>
          <w:rFonts w:ascii="Lato Light" w:hAnsi="Lato Light"/>
          <w:b/>
        </w:rPr>
      </w:pPr>
    </w:p>
    <w:p w:rsidR="008D6E8E" w:rsidRDefault="008D6E8E" w:rsidP="008D6E8E">
      <w:pPr>
        <w:jc w:val="center"/>
        <w:rPr>
          <w:rFonts w:ascii="Lato Light" w:hAnsi="Lato Light"/>
          <w:b/>
        </w:rPr>
      </w:pPr>
    </w:p>
    <w:p w:rsidR="008D6E8E" w:rsidRDefault="008D6E8E" w:rsidP="008D6E8E">
      <w:pPr>
        <w:jc w:val="center"/>
        <w:rPr>
          <w:rFonts w:ascii="Lato Light" w:hAnsi="Lato Light"/>
          <w:b/>
        </w:rPr>
      </w:pPr>
    </w:p>
    <w:p w:rsidR="008D6E8E" w:rsidRDefault="008D6E8E" w:rsidP="008D6E8E">
      <w:pPr>
        <w:jc w:val="center"/>
        <w:rPr>
          <w:rFonts w:ascii="Lato Light" w:hAnsi="Lato Light"/>
          <w:b/>
        </w:rPr>
      </w:pPr>
    </w:p>
    <w:p w:rsidR="008D6E8E" w:rsidRDefault="008D6E8E" w:rsidP="008D6E8E">
      <w:pPr>
        <w:jc w:val="center"/>
        <w:rPr>
          <w:rFonts w:ascii="Lato Light" w:hAnsi="Lato Light"/>
          <w:b/>
        </w:rPr>
      </w:pPr>
    </w:p>
    <w:p w:rsidR="008D6E8E" w:rsidRDefault="008D6E8E" w:rsidP="008D6E8E">
      <w:pPr>
        <w:rPr>
          <w:rFonts w:ascii="Lato Light" w:hAnsi="Lato Light"/>
        </w:rPr>
      </w:pPr>
      <w:r>
        <w:rPr>
          <w:rFonts w:ascii="Lato Light" w:hAnsi="Lato Light"/>
          <w:b/>
        </w:rPr>
        <w:t>Robert Z. Selden, Jr.</w:t>
      </w:r>
      <w:r>
        <w:rPr>
          <w:rFonts w:ascii="Lato Light" w:hAnsi="Lato Light"/>
        </w:rPr>
        <w:t xml:space="preserve"> Heritage Research Center</w:t>
      </w:r>
      <w:r w:rsidR="003656B6">
        <w:rPr>
          <w:rFonts w:ascii="Lato Light" w:hAnsi="Lato Light"/>
        </w:rPr>
        <w:t xml:space="preserve"> and</w:t>
      </w:r>
      <w:r>
        <w:rPr>
          <w:rFonts w:ascii="Lato Light" w:hAnsi="Lato Light"/>
        </w:rPr>
        <w:t xml:space="preserve"> Department of Biology, Stephen F. Austin State University; and Cultural Heritage Department, Jean Monnet University (</w:t>
      </w:r>
      <w:hyperlink r:id="rId7" w:history="1">
        <w:r w:rsidRPr="00B13E93">
          <w:rPr>
            <w:rStyle w:val="Hyperlink"/>
            <w:rFonts w:ascii="Lato Light" w:hAnsi="Lato Light"/>
          </w:rPr>
          <w:t>zselden@sfasu.edu</w:t>
        </w:r>
      </w:hyperlink>
      <w:r>
        <w:rPr>
          <w:rFonts w:ascii="Lato Light" w:hAnsi="Lato Light"/>
        </w:rPr>
        <w:t>, corresponding author)</w:t>
      </w:r>
    </w:p>
    <w:p w:rsidR="0063394B" w:rsidRDefault="0063394B" w:rsidP="008D6E8E">
      <w:pPr>
        <w:rPr>
          <w:rFonts w:ascii="Lato Light" w:hAnsi="Lato Light"/>
        </w:rPr>
      </w:pPr>
      <w:r w:rsidRPr="0063394B">
        <w:rPr>
          <w:rFonts w:ascii="Lato Light" w:hAnsi="Lato Light"/>
          <w:b/>
        </w:rPr>
        <w:t>John E. Dockall</w:t>
      </w:r>
      <w:r>
        <w:rPr>
          <w:rFonts w:ascii="Lato Light" w:hAnsi="Lato Light"/>
        </w:rPr>
        <w:t xml:space="preserve"> </w:t>
      </w:r>
      <w:proofErr w:type="spellStart"/>
      <w:r>
        <w:rPr>
          <w:rFonts w:ascii="Lato Light" w:hAnsi="Lato Light"/>
        </w:rPr>
        <w:t>Cox|McClain</w:t>
      </w:r>
      <w:proofErr w:type="spellEnd"/>
      <w:r>
        <w:rPr>
          <w:rFonts w:ascii="Lato Light" w:hAnsi="Lato Light"/>
        </w:rPr>
        <w:t xml:space="preserve"> Environmental Consulting, Inc.</w:t>
      </w:r>
    </w:p>
    <w:p w:rsidR="006E2B14" w:rsidRPr="00911A5E" w:rsidRDefault="00346F35" w:rsidP="0025277B">
      <w:pPr>
        <w:spacing w:after="0"/>
        <w:ind w:left="720" w:right="720"/>
        <w:jc w:val="both"/>
        <w:rPr>
          <w:rFonts w:ascii="Lato Light" w:hAnsi="Lato Light"/>
          <w:i/>
          <w:sz w:val="21"/>
          <w:szCs w:val="21"/>
        </w:rPr>
      </w:pPr>
      <w:r w:rsidRPr="00911A5E">
        <w:rPr>
          <w:rFonts w:ascii="Lato Light" w:hAnsi="Lato Light"/>
          <w:i/>
          <w:sz w:val="21"/>
          <w:szCs w:val="21"/>
        </w:rPr>
        <w:lastRenderedPageBreak/>
        <w:t xml:space="preserve">Recent research in the ancestral Caddo area has yielded evidence for distinct </w:t>
      </w:r>
      <w:r w:rsidR="004B27B8" w:rsidRPr="00911A5E">
        <w:rPr>
          <w:rFonts w:ascii="Lato Light" w:hAnsi="Lato Light"/>
          <w:sz w:val="21"/>
          <w:szCs w:val="21"/>
        </w:rPr>
        <w:t>behavioral</w:t>
      </w:r>
      <w:r w:rsidRPr="00911A5E">
        <w:rPr>
          <w:rFonts w:ascii="Lato Light" w:hAnsi="Lato Light"/>
          <w:sz w:val="21"/>
          <w:szCs w:val="21"/>
        </w:rPr>
        <w:t xml:space="preserve"> regions</w:t>
      </w:r>
      <w:r w:rsidRPr="00911A5E">
        <w:rPr>
          <w:rFonts w:ascii="Lato Light" w:hAnsi="Lato Light"/>
          <w:i/>
          <w:sz w:val="21"/>
          <w:szCs w:val="21"/>
        </w:rPr>
        <w:t>, across which material culture from Caddo burials</w:t>
      </w:r>
      <w:r w:rsidR="00A730DF" w:rsidRPr="00911A5E">
        <w:rPr>
          <w:rFonts w:ascii="Lato Light" w:hAnsi="Lato Light"/>
          <w:i/>
          <w:sz w:val="21"/>
          <w:szCs w:val="21"/>
        </w:rPr>
        <w:t>—</w:t>
      </w:r>
      <w:r w:rsidRPr="00911A5E">
        <w:rPr>
          <w:rFonts w:ascii="Lato Light" w:hAnsi="Lato Light"/>
          <w:i/>
          <w:sz w:val="21"/>
          <w:szCs w:val="21"/>
        </w:rPr>
        <w:t>Hickory Engraved and Smithport Plain bottles as well as Gahagan bifaces</w:t>
      </w:r>
      <w:r w:rsidR="00A730DF" w:rsidRPr="00911A5E">
        <w:rPr>
          <w:rFonts w:ascii="Lato Light" w:hAnsi="Lato Light"/>
          <w:i/>
          <w:sz w:val="21"/>
          <w:szCs w:val="21"/>
        </w:rPr>
        <w:t>—</w:t>
      </w:r>
      <w:r w:rsidRPr="00911A5E">
        <w:rPr>
          <w:rFonts w:ascii="Lato Light" w:hAnsi="Lato Light"/>
          <w:i/>
          <w:sz w:val="21"/>
          <w:szCs w:val="21"/>
        </w:rPr>
        <w:t xml:space="preserve">have been found to express significant morphological differences. This inquiry </w:t>
      </w:r>
      <w:r w:rsidR="00C77030" w:rsidRPr="00911A5E">
        <w:rPr>
          <w:rFonts w:ascii="Lato Light" w:hAnsi="Lato Light"/>
          <w:i/>
          <w:sz w:val="21"/>
          <w:szCs w:val="21"/>
        </w:rPr>
        <w:t>assesses</w:t>
      </w:r>
      <w:r w:rsidRPr="00911A5E">
        <w:rPr>
          <w:rFonts w:ascii="Lato Light" w:hAnsi="Lato Light"/>
          <w:i/>
          <w:sz w:val="21"/>
          <w:szCs w:val="21"/>
        </w:rPr>
        <w:t xml:space="preserve"> whether Perdiz arrow points from Caddo burials, assumed to reflect design intent, may differ across the same geography, and extend the pattern of shape differences to a third category of Caddo material culture. Perdiz arrow points collected from the geographies of the northern and southern Caddo communities of practice defined in a recent social network analysis were employed to test the hypothesis that morphological attributes differ, and are predictable, between the two communities. Results indicate significant between-community differences in maximum length, width, stem length, and stem width, but not thickness. Using the same traditional metrics combined with the tools of machine learning, a predictive model---support vector machine---was designed to assess the degree to which community differences could be predicted, achieving a receiver operator curve score of 97 percent, and an accuracy score of 94 percent. The subsequent geometric morphometric analysis identified significant differences in Perdiz arrow point shape and size, coupled with significant results for modularity and morphological integration</w:t>
      </w:r>
      <w:r w:rsidR="00911A5E" w:rsidRPr="00911A5E">
        <w:rPr>
          <w:rFonts w:ascii="Lato Light" w:hAnsi="Lato Light"/>
          <w:i/>
          <w:sz w:val="21"/>
          <w:szCs w:val="21"/>
        </w:rPr>
        <w:t>.</w:t>
      </w:r>
      <w:r w:rsidRPr="00911A5E">
        <w:rPr>
          <w:rFonts w:ascii="Lato Light" w:hAnsi="Lato Light"/>
          <w:i/>
          <w:sz w:val="21"/>
          <w:szCs w:val="21"/>
        </w:rPr>
        <w:t xml:space="preserve"> </w:t>
      </w:r>
      <w:r w:rsidR="00911A5E" w:rsidRPr="00911A5E">
        <w:rPr>
          <w:rFonts w:ascii="Lato Light" w:hAnsi="Lato Light"/>
          <w:i/>
          <w:sz w:val="21"/>
          <w:szCs w:val="21"/>
        </w:rPr>
        <w:t xml:space="preserve">These findings bolster the argument for the </w:t>
      </w:r>
      <w:r w:rsidR="00C2229C">
        <w:rPr>
          <w:rFonts w:ascii="Lato Light" w:hAnsi="Lato Light"/>
          <w:i/>
          <w:sz w:val="21"/>
          <w:szCs w:val="21"/>
        </w:rPr>
        <w:t>establish</w:t>
      </w:r>
      <w:r w:rsidR="00C472B9">
        <w:rPr>
          <w:rFonts w:ascii="Lato Light" w:hAnsi="Lato Light"/>
          <w:i/>
          <w:sz w:val="21"/>
          <w:szCs w:val="21"/>
        </w:rPr>
        <w:t>ment of</w:t>
      </w:r>
      <w:r w:rsidR="00911A5E" w:rsidRPr="00911A5E">
        <w:rPr>
          <w:rFonts w:ascii="Lato Light" w:hAnsi="Lato Light"/>
          <w:i/>
          <w:sz w:val="21"/>
          <w:szCs w:val="21"/>
        </w:rPr>
        <w:t xml:space="preserve"> at least two discrete landscapes of practice in the ancestral Caddo area; each defined by discernible morphological differences across three discrete categories of Caddo material culture.</w:t>
      </w:r>
    </w:p>
    <w:p w:rsidR="009B6693" w:rsidRDefault="009B6693" w:rsidP="0025277B">
      <w:pPr>
        <w:spacing w:after="0"/>
        <w:ind w:left="720" w:right="720"/>
        <w:jc w:val="both"/>
        <w:rPr>
          <w:rFonts w:ascii="Lato Light" w:hAnsi="Lato Light"/>
        </w:rPr>
      </w:pPr>
    </w:p>
    <w:p w:rsidR="00E27A48" w:rsidRPr="009761D9" w:rsidRDefault="00C96AC9" w:rsidP="0025277B">
      <w:pPr>
        <w:spacing w:after="0"/>
        <w:ind w:left="720" w:right="720"/>
        <w:jc w:val="both"/>
        <w:rPr>
          <w:rFonts w:ascii="Lato Light" w:hAnsi="Lato Light"/>
          <w:i/>
        </w:rPr>
      </w:pPr>
      <w:r w:rsidRPr="009761D9">
        <w:rPr>
          <w:rFonts w:ascii="Lato Light" w:hAnsi="Lato Light"/>
          <w:i/>
        </w:rPr>
        <w:t xml:space="preserve">Keywords: </w:t>
      </w:r>
      <w:r w:rsidR="00CB5298">
        <w:rPr>
          <w:rFonts w:ascii="Lato Light" w:hAnsi="Lato Light"/>
          <w:i/>
        </w:rPr>
        <w:t xml:space="preserve">NAGPRA, </w:t>
      </w:r>
      <w:r w:rsidRPr="009761D9">
        <w:rPr>
          <w:rFonts w:ascii="Lato Light" w:hAnsi="Lato Light"/>
          <w:i/>
        </w:rPr>
        <w:t xml:space="preserve">American Southeast, practice theory, machine learning, </w:t>
      </w:r>
      <w:r w:rsidR="0047772E">
        <w:rPr>
          <w:rFonts w:ascii="Lato Light" w:hAnsi="Lato Light"/>
          <w:i/>
        </w:rPr>
        <w:t xml:space="preserve">geometric morphometrics, </w:t>
      </w:r>
      <w:r w:rsidRPr="009761D9">
        <w:rPr>
          <w:rFonts w:ascii="Lato Light" w:hAnsi="Lato Light"/>
          <w:i/>
        </w:rPr>
        <w:t>STEM, digital humanities</w:t>
      </w:r>
      <w:r w:rsidR="00622D84">
        <w:rPr>
          <w:rFonts w:ascii="Lato Light" w:hAnsi="Lato Light"/>
          <w:i/>
        </w:rPr>
        <w:t>, museum studies, Texas, archaeology</w:t>
      </w:r>
    </w:p>
    <w:p w:rsidR="00E27A48" w:rsidRDefault="00E27A48" w:rsidP="0025277B">
      <w:pPr>
        <w:spacing w:after="0"/>
        <w:ind w:left="720" w:right="720"/>
        <w:jc w:val="both"/>
        <w:rPr>
          <w:rFonts w:ascii="Lato Light" w:hAnsi="Lato Light"/>
        </w:rPr>
      </w:pPr>
    </w:p>
    <w:p w:rsidR="00E27A48" w:rsidRPr="00591561" w:rsidRDefault="00B24107" w:rsidP="00E27A48">
      <w:pPr>
        <w:spacing w:after="0"/>
        <w:jc w:val="both"/>
        <w:rPr>
          <w:rFonts w:ascii="Lato Light" w:hAnsi="Lato Light"/>
        </w:rPr>
      </w:pPr>
      <w:r w:rsidRPr="00591561">
        <w:rPr>
          <w:rFonts w:ascii="Lato Light" w:hAnsi="Lato Light"/>
        </w:rPr>
        <w:t xml:space="preserve">Perdiz arrow points generally follow two </w:t>
      </w:r>
      <w:r w:rsidR="002158F6">
        <w:rPr>
          <w:rFonts w:ascii="Lato Light" w:hAnsi="Lato Light"/>
        </w:rPr>
        <w:t xml:space="preserve">distinct </w:t>
      </w:r>
      <w:r w:rsidRPr="00591561">
        <w:rPr>
          <w:rFonts w:ascii="Lato Light" w:hAnsi="Lato Light"/>
        </w:rPr>
        <w:t xml:space="preserve">manufacturing trajectories; one that enlists flakes, and the other, blade flakes </w:t>
      </w:r>
      <w:r w:rsidRPr="00591561">
        <w:rPr>
          <w:rFonts w:ascii="Lato Light" w:hAnsi="Lato Light"/>
        </w:rPr>
        <w:fldChar w:fldCharType="begin">
          <w:fldData xml:space="preserve">PEVuZE5vdGU+PENpdGU+PEF1dGhvcj5Eb2NrYWxsPC9BdXRob3I+PFllYXI+MjAyMDwvWWVhcj48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</w:fldData>
        </w:fldChar>
      </w:r>
      <w:r w:rsidR="002D7E1C">
        <w:rPr>
          <w:rFonts w:ascii="Lato Light" w:hAnsi="Lato Light"/>
        </w:rPr>
        <w:instrText xml:space="preserve"> ADDIN EN.CITE </w:instrText>
      </w:r>
      <w:r w:rsidR="002D7E1C">
        <w:rPr>
          <w:rFonts w:ascii="Lato Light" w:hAnsi="Lato Light"/>
        </w:rPr>
        <w:fldChar w:fldCharType="begin">
          <w:fldData xml:space="preserve">PEVuZE5vdGU+PENpdGU+PEF1dGhvcj5Eb2NrYWxsPC9BdXRob3I+PFllYXI+MjAyMDwvWWVhcj48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</w:fldData>
        </w:fldChar>
      </w:r>
      <w:r w:rsidR="002D7E1C">
        <w:rPr>
          <w:rFonts w:ascii="Lato Light" w:hAnsi="Lato Light"/>
        </w:rPr>
        <w:instrText xml:space="preserve"> ADDIN EN.CITE.DATA </w:instrText>
      </w:r>
      <w:r w:rsidR="002D7E1C">
        <w:rPr>
          <w:rFonts w:ascii="Lato Light" w:hAnsi="Lato Light"/>
        </w:rPr>
      </w:r>
      <w:r w:rsidR="002D7E1C">
        <w:rPr>
          <w:rFonts w:ascii="Lato Light" w:hAnsi="Lato Light"/>
        </w:rPr>
        <w:fldChar w:fldCharType="end"/>
      </w:r>
      <w:r w:rsidRPr="00591561">
        <w:rPr>
          <w:rFonts w:ascii="Lato Light" w:hAnsi="Lato Light"/>
        </w:rPr>
      </w:r>
      <w:r w:rsidRPr="00591561">
        <w:rPr>
          <w:rFonts w:ascii="Lato Light" w:hAnsi="Lato Light"/>
        </w:rPr>
        <w:fldChar w:fldCharType="separate"/>
      </w:r>
      <w:r w:rsidR="00392C46" w:rsidRPr="00591561">
        <w:rPr>
          <w:rFonts w:ascii="Lato Light" w:hAnsi="Lato Light"/>
          <w:noProof/>
        </w:rPr>
        <w:t>(</w:t>
      </w:r>
      <w:hyperlink w:anchor="_ENREF_12" w:tooltip="Dockall, 2020 #8999" w:history="1">
        <w:r w:rsidR="00FA6F51" w:rsidRPr="00591561">
          <w:rPr>
            <w:rFonts w:ascii="Lato Light" w:hAnsi="Lato Light"/>
            <w:noProof/>
          </w:rPr>
          <w:t>Dockall et al. 2020:I-120 - I-121</w:t>
        </w:r>
      </w:hyperlink>
      <w:r w:rsidR="00392C46" w:rsidRPr="00591561">
        <w:rPr>
          <w:rFonts w:ascii="Lato Light" w:hAnsi="Lato Light"/>
          <w:noProof/>
        </w:rPr>
        <w:t xml:space="preserve">; </w:t>
      </w:r>
      <w:hyperlink w:anchor="_ENREF_15" w:tooltip="Johnson, 1994 #9361" w:history="1">
        <w:r w:rsidR="00FA6F51" w:rsidRPr="00591561">
          <w:rPr>
            <w:rFonts w:ascii="Lato Light" w:hAnsi="Lato Light"/>
            <w:noProof/>
          </w:rPr>
          <w:t>Johnson 1994:66-80</w:t>
        </w:r>
      </w:hyperlink>
      <w:r w:rsidR="00392C46" w:rsidRPr="00591561">
        <w:rPr>
          <w:rFonts w:ascii="Lato Light" w:hAnsi="Lato Light"/>
          <w:noProof/>
        </w:rPr>
        <w:t xml:space="preserve">; </w:t>
      </w:r>
      <w:hyperlink w:anchor="_ENREF_27" w:tooltip="Ricklis, 1994 #9000" w:history="1">
        <w:r w:rsidR="00FA6F51" w:rsidRPr="00591561">
          <w:rPr>
            <w:rFonts w:ascii="Lato Light" w:hAnsi="Lato Light"/>
            <w:noProof/>
          </w:rPr>
          <w:t>Ricklis 1994:213-214</w:t>
        </w:r>
      </w:hyperlink>
      <w:r w:rsidR="00392C46" w:rsidRPr="00591561">
        <w:rPr>
          <w:rFonts w:ascii="Lato Light" w:hAnsi="Lato Light"/>
          <w:noProof/>
        </w:rPr>
        <w:t xml:space="preserve">; </w:t>
      </w:r>
      <w:hyperlink w:anchor="_ENREF_30" w:tooltip="Selden Jr, 2021 #9364" w:history="1">
        <w:r w:rsidR="00FA6F51" w:rsidRPr="00591561">
          <w:rPr>
            <w:rFonts w:ascii="Lato Light" w:hAnsi="Lato Light"/>
            <w:noProof/>
          </w:rPr>
          <w:t>Selden Jr et al. 2021:2</w:t>
        </w:r>
      </w:hyperlink>
      <w:r w:rsidR="00392C46" w:rsidRPr="00591561">
        <w:rPr>
          <w:rFonts w:ascii="Lato Light" w:hAnsi="Lato Light"/>
          <w:noProof/>
        </w:rPr>
        <w:t>)</w:t>
      </w:r>
      <w:r w:rsidRPr="00591561">
        <w:rPr>
          <w:rFonts w:ascii="Lato Light" w:hAnsi="Lato Light"/>
        </w:rPr>
        <w:fldChar w:fldCharType="end"/>
      </w:r>
      <w:r w:rsidR="00296AED">
        <w:rPr>
          <w:rFonts w:ascii="Lato Light" w:hAnsi="Lato Light"/>
        </w:rPr>
        <w:t>.</w:t>
      </w:r>
      <w:r w:rsidR="00591561">
        <w:rPr>
          <w:rFonts w:ascii="Lato Light" w:hAnsi="Lato Light"/>
        </w:rPr>
        <w:t xml:space="preserve"> Lithic tool stone in the Caddo area of northeast Texas is relatively sparse, consists primarily of chert, quartzite, and silicified wood characteristic of the local geological formations</w:t>
      </w:r>
      <w:r w:rsidR="001E2552">
        <w:rPr>
          <w:rFonts w:ascii="Lato Light" w:hAnsi="Lato Light"/>
        </w:rPr>
        <w:t xml:space="preserve">, which </w:t>
      </w:r>
      <w:r w:rsidR="00296AED">
        <w:rPr>
          <w:rFonts w:ascii="Lato Light" w:hAnsi="Lato Light"/>
        </w:rPr>
        <w:t xml:space="preserve">may contribute to local variation in both morphology and size </w:t>
      </w:r>
      <w:r w:rsidR="00296AED">
        <w:rPr>
          <w:rFonts w:ascii="Lato Light" w:hAnsi="Lato Light"/>
        </w:rPr>
        <w:fldChar w:fldCharType="begin"/>
      </w:r>
      <w:r w:rsidR="00D6098E">
        <w:rPr>
          <w:rFonts w:ascii="Lato Light" w:hAnsi="Lato Light"/>
        </w:rPr>
        <w:instrText xml:space="preserve"> ADDIN EN.CITE &lt;EndNote&gt;&lt;Cite&gt;&lt;Author&gt;Selden Jr&lt;/Author&gt;&lt;Year&gt;2021&lt;/Year&gt;&lt;RecNum&gt;9364&lt;/RecNum&gt;&lt;Suffix&gt;: Figure 2&lt;/Suffix&gt;&lt;DisplayText&gt;(Selden Jr et al. 2021: Figure 2; Banks 1990:Figure 2.1)&lt;/DisplayText&gt;&lt;record&gt;&lt;rec-number&gt;9364&lt;/rec-number&gt;&lt;foreign-keys&gt;&lt;key app="EN" db-id="a9svvddf0ap9akeexa955fs0sx5easa2werr" timestamp="1618575087" guid="2b47f4d0-43eb-4cc2-bd9b-e2775a2386f8"&gt;9364&lt;/key&gt;&lt;/foreign-keys&gt;&lt;ref-type name="Journal Article"&gt;17&lt;/ref-type&gt;&lt;contributors&gt;&lt;authors&gt;&lt;author&gt;Selden Jr, Robert Z.&lt;/author&gt;&lt;author&gt;Dockall, John E.&lt;/author&gt;&lt;author&gt;Bousman, C. Britt&lt;/author&gt;&lt;author&gt;Perttula, Timothy K.&lt;/author&gt;&lt;/authors&gt;&lt;/contributors&gt;&lt;titles&gt;&lt;title&gt;Shape as a function of time + raw material + burial context? An exploratory analysis of Perdiz arrow points from the ancestral Caddo area of the American Southeast&lt;/title&gt;&lt;secondary-title&gt;Journal of Archaeological Science: Reports&lt;/secondary-title&gt;&lt;/titles&gt;&lt;periodical&gt;&lt;full-title&gt;Journal of Archaeological Science: Reports&lt;/full-title&gt;&lt;/periodical&gt;&lt;pages&gt;102916&lt;/pages&gt;&lt;volume&gt;37&lt;/volume&gt;&lt;section&gt;102916&lt;/section&gt;&lt;dates&gt;&lt;year&gt;2021&lt;/year&gt;&lt;/dates&gt;&lt;isbn&gt;2352409X&lt;/isbn&gt;&lt;urls&gt;&lt;/urls&gt;&lt;electronic-resource-num&gt;10.1016/j.jasrep.2021.102916&lt;/electronic-resource-num&gt;&lt;/record&gt;&lt;/Cite&gt;&lt;Cite&gt;&lt;Author&gt;Banks&lt;/Author&gt;&lt;Year&gt;1990&lt;/Year&gt;&lt;RecNum&gt;439&lt;/RecNum&gt;&lt;Suffix&gt;:Figure 2.1&lt;/Suffix&gt;&lt;record&gt;&lt;rec-number&gt;439&lt;/rec-number&gt;&lt;foreign-keys&gt;&lt;key app="EN" db-id="a9svvddf0ap9akeexa955fs0sx5easa2werr" timestamp="1604048517" guid="5b31f8ca-d0ce-4d7c-9f88-23f3f70b60b3"&gt;439&lt;/key&gt;&lt;/foreign-keys&gt;&lt;ref-type name="Book"&gt;6&lt;/ref-type&gt;&lt;contributors&gt;&lt;authors&gt;&lt;author&gt;Banks, Larry D.&lt;/author&gt;&lt;/authors&gt;&lt;/contributors&gt;&lt;titles&gt;&lt;title&gt;From Mountain Peaks to Alligator Stomachs: A Review of Lithic Sources in the Trans-Mississippi South, The Southern Plains&lt;/title&gt;&lt;secondary-title&gt;Memoir No. 4&lt;/secondary-title&gt;&lt;/titles&gt;&lt;dates&gt;&lt;year&gt;1990&lt;/year&gt;&lt;/dates&gt;&lt;pub-location&gt;Norman&lt;/pub-location&gt;&lt;publisher&gt;Oklahoma Anthropological Society&lt;/publisher&gt;&lt;urls&gt;&lt;/urls&gt;&lt;/record&gt;&lt;/Cite&gt;&lt;/EndNote&gt;</w:instrText>
      </w:r>
      <w:r w:rsidR="00296AED">
        <w:rPr>
          <w:rFonts w:ascii="Lato Light" w:hAnsi="Lato Light"/>
        </w:rPr>
        <w:fldChar w:fldCharType="separate"/>
      </w:r>
      <w:r w:rsidR="00D6098E">
        <w:rPr>
          <w:rFonts w:ascii="Lato Light" w:hAnsi="Lato Light"/>
          <w:noProof/>
        </w:rPr>
        <w:t>(</w:t>
      </w:r>
      <w:hyperlink w:anchor="_ENREF_30" w:tooltip="Selden Jr, 2021 #9364" w:history="1">
        <w:r w:rsidR="00FA6F51">
          <w:rPr>
            <w:rFonts w:ascii="Lato Light" w:hAnsi="Lato Light"/>
            <w:noProof/>
          </w:rPr>
          <w:t>Selden Jr et al. 2021: Figure 2</w:t>
        </w:r>
      </w:hyperlink>
      <w:r w:rsidR="00D6098E">
        <w:rPr>
          <w:rFonts w:ascii="Lato Light" w:hAnsi="Lato Light"/>
          <w:noProof/>
        </w:rPr>
        <w:t xml:space="preserve">; </w:t>
      </w:r>
      <w:hyperlink w:anchor="_ENREF_6" w:tooltip="Banks, 1990 #439" w:history="1">
        <w:r w:rsidR="00FA6F51">
          <w:rPr>
            <w:rFonts w:ascii="Lato Light" w:hAnsi="Lato Light"/>
            <w:noProof/>
          </w:rPr>
          <w:t>Banks 1990:Figure 2.1</w:t>
        </w:r>
      </w:hyperlink>
      <w:r w:rsidR="00D6098E">
        <w:rPr>
          <w:rFonts w:ascii="Lato Light" w:hAnsi="Lato Light"/>
          <w:noProof/>
        </w:rPr>
        <w:t>)</w:t>
      </w:r>
      <w:r w:rsidR="00296AED">
        <w:rPr>
          <w:rFonts w:ascii="Lato Light" w:hAnsi="Lato Light"/>
        </w:rPr>
        <w:fldChar w:fldCharType="end"/>
      </w:r>
      <w:r w:rsidR="00296AED">
        <w:rPr>
          <w:rFonts w:ascii="Lato Light" w:hAnsi="Lato Light"/>
        </w:rPr>
        <w:t xml:space="preserve">. </w:t>
      </w:r>
      <w:r w:rsidR="007079BF">
        <w:rPr>
          <w:rFonts w:ascii="Lato Light" w:hAnsi="Lato Light"/>
        </w:rPr>
        <w:t xml:space="preserve">It has been demonstrated </w:t>
      </w:r>
      <w:r w:rsidR="007079BF" w:rsidRPr="00591561">
        <w:rPr>
          <w:rFonts w:ascii="Lato Light" w:hAnsi="Lato Light"/>
        </w:rPr>
        <w:t xml:space="preserve">elsewhere that Perdiz arrow points from northeast Texas vary significantly by time, raw material, and burial context </w:t>
      </w:r>
      <w:r w:rsidR="007079BF" w:rsidRPr="00591561">
        <w:rPr>
          <w:rFonts w:ascii="Lato Light" w:hAnsi="Lato Light"/>
        </w:rPr>
        <w:fldChar w:fldCharType="begin"/>
      </w:r>
      <w:r w:rsidR="007079BF">
        <w:rPr>
          <w:rFonts w:ascii="Lato Light" w:hAnsi="Lato Light"/>
        </w:rPr>
        <w:instrText xml:space="preserve"> ADDIN EN.CITE &lt;EndNote&gt;&lt;Cite&gt;&lt;Author&gt;Selden Jr&lt;/Author&gt;&lt;Year&gt;2021&lt;/Year&gt;&lt;RecNum&gt;9364&lt;/RecNum&gt;&lt;Suffix&gt; and supplementary materials&lt;/Suffix&gt;&lt;DisplayText&gt;(Selden Jr et al. 2021 and supplementary materials)&lt;/DisplayText&gt;&lt;record&gt;&lt;rec-number&gt;9364&lt;/rec-number&gt;&lt;foreign-keys&gt;&lt;key app="EN" db-id="a9svvddf0ap9akeexa955fs0sx5easa2werr" timestamp="1618575087" guid="2b47f4d0-43eb-4cc2-bd9b-e2775a2386f8"&gt;9364&lt;/key&gt;&lt;/foreign-keys&gt;&lt;ref-type name="Journal Article"&gt;17&lt;/ref-type&gt;&lt;contributors&gt;&lt;authors&gt;&lt;author&gt;Selden Jr, Robert Z.&lt;/author&gt;&lt;author&gt;Dockall, John E.&lt;/author&gt;&lt;author&gt;Bousman, C. Britt&lt;/author&gt;&lt;author&gt;Perttula, Timothy K.&lt;/author&gt;&lt;/authors&gt;&lt;/contributors&gt;&lt;titles&gt;&lt;title&gt;Shape as a function of time + raw material + burial context? An exploratory analysis of Perdiz arrow points from the ancestral Caddo area of the American Southeast&lt;/title&gt;&lt;secondary-title&gt;Journal of Archaeological Science: Reports&lt;/secondary-title&gt;&lt;/titles&gt;&lt;periodical&gt;&lt;full-title&gt;Journal of Archaeological Science: Reports&lt;/full-title&gt;&lt;/periodical&gt;&lt;pages&gt;102916&lt;/pages&gt;&lt;volume&gt;37&lt;/volume&gt;&lt;section&gt;102916&lt;/section&gt;&lt;dates&gt;&lt;year&gt;2021&lt;/year&gt;&lt;/dates&gt;&lt;isbn&gt;2352409X&lt;/isbn&gt;&lt;urls&gt;&lt;/urls&gt;&lt;electronic-resource-num&gt;10.1016/j.jasrep.2021.102916&lt;/electronic-resource-num&gt;&lt;/record&gt;&lt;/Cite&gt;&lt;/EndNote&gt;</w:instrText>
      </w:r>
      <w:r w:rsidR="007079BF" w:rsidRPr="00591561">
        <w:rPr>
          <w:rFonts w:ascii="Lato Light" w:hAnsi="Lato Light"/>
        </w:rPr>
        <w:fldChar w:fldCharType="separate"/>
      </w:r>
      <w:r w:rsidR="007079BF">
        <w:rPr>
          <w:rFonts w:ascii="Lato Light" w:hAnsi="Lato Light"/>
          <w:noProof/>
        </w:rPr>
        <w:t>(</w:t>
      </w:r>
      <w:hyperlink w:anchor="_ENREF_30" w:tooltip="Selden Jr, 2021 #9364" w:history="1">
        <w:r w:rsidR="00FA6F51">
          <w:rPr>
            <w:rFonts w:ascii="Lato Light" w:hAnsi="Lato Light"/>
            <w:noProof/>
          </w:rPr>
          <w:t>Selden Jr et al. 2021 and supplementary materials</w:t>
        </w:r>
      </w:hyperlink>
      <w:r w:rsidR="007079BF">
        <w:rPr>
          <w:rFonts w:ascii="Lato Light" w:hAnsi="Lato Light"/>
          <w:noProof/>
        </w:rPr>
        <w:t>)</w:t>
      </w:r>
      <w:r w:rsidR="007079BF" w:rsidRPr="00591561">
        <w:rPr>
          <w:rFonts w:ascii="Lato Light" w:hAnsi="Lato Light"/>
        </w:rPr>
        <w:fldChar w:fldCharType="end"/>
      </w:r>
      <w:r w:rsidR="007079BF" w:rsidRPr="00591561">
        <w:rPr>
          <w:rFonts w:ascii="Lato Light" w:hAnsi="Lato Light"/>
        </w:rPr>
        <w:t xml:space="preserve">. </w:t>
      </w:r>
      <w:r w:rsidRPr="00591561">
        <w:rPr>
          <w:rFonts w:ascii="Lato Light" w:hAnsi="Lato Light"/>
        </w:rPr>
        <w:t xml:space="preserve"> </w:t>
      </w:r>
      <w:r w:rsidR="00071B32" w:rsidRPr="00591561">
        <w:rPr>
          <w:rFonts w:ascii="Lato Light" w:hAnsi="Lato Light"/>
        </w:rPr>
        <w:t>In outline, Perdiz arrow points posses</w:t>
      </w:r>
      <w:r w:rsidRPr="00591561">
        <w:rPr>
          <w:rFonts w:ascii="Lato Light" w:hAnsi="Lato Light"/>
        </w:rPr>
        <w:t>s a</w:t>
      </w:r>
      <w:r w:rsidR="00071B32" w:rsidRPr="00591561">
        <w:rPr>
          <w:rFonts w:ascii="Lato Light" w:hAnsi="Lato Light"/>
        </w:rPr>
        <w:t>:</w:t>
      </w:r>
    </w:p>
    <w:p w:rsidR="00071B32" w:rsidRPr="00591561" w:rsidRDefault="00071B32" w:rsidP="00E27A48">
      <w:pPr>
        <w:spacing w:after="0"/>
        <w:jc w:val="both"/>
        <w:rPr>
          <w:rFonts w:ascii="Lato Light" w:hAnsi="Lato Light"/>
        </w:rPr>
      </w:pPr>
    </w:p>
    <w:p w:rsidR="00071B32" w:rsidRPr="00591561" w:rsidRDefault="00071B32" w:rsidP="00071B32">
      <w:pPr>
        <w:spacing w:after="0"/>
        <w:ind w:left="720" w:right="720"/>
        <w:jc w:val="both"/>
        <w:rPr>
          <w:rFonts w:ascii="Lato Light" w:hAnsi="Lato Light"/>
        </w:rPr>
      </w:pPr>
      <w:r w:rsidRPr="00591561">
        <w:rPr>
          <w:rFonts w:ascii="Lato Light" w:hAnsi="Lato Light"/>
        </w:rPr>
        <w:t>[t]</w:t>
      </w:r>
      <w:proofErr w:type="spellStart"/>
      <w:r w:rsidRPr="00591561">
        <w:rPr>
          <w:rFonts w:ascii="Lato Light" w:hAnsi="Lato Light"/>
        </w:rPr>
        <w:t>riangular</w:t>
      </w:r>
      <w:proofErr w:type="spellEnd"/>
      <w:r w:rsidRPr="00591561">
        <w:rPr>
          <w:rFonts w:ascii="Lato Light" w:hAnsi="Lato Light"/>
        </w:rPr>
        <w:t xml:space="preserve"> blade with edges usually quite straight but sometimes slightly convex or concave. Shoulders sometimes at right angles to stem but usually well barbed. Stem contracted, often quite sharp at base, but may be somewhat rounded. Occasionally, specimen may be worked on one face only or mainly on one face … [w]</w:t>
      </w:r>
      <w:proofErr w:type="spellStart"/>
      <w:r w:rsidRPr="00591561">
        <w:rPr>
          <w:rFonts w:ascii="Lato Light" w:hAnsi="Lato Light"/>
        </w:rPr>
        <w:t>orkmanship</w:t>
      </w:r>
      <w:proofErr w:type="spellEnd"/>
      <w:r w:rsidRPr="00591561">
        <w:rPr>
          <w:rFonts w:ascii="Lato Light" w:hAnsi="Lato Light"/>
        </w:rPr>
        <w:t xml:space="preserve"> generally good, sometimes exceedingly fine with minutely serrated blade edges</w:t>
      </w:r>
      <w:r w:rsidR="0061633A" w:rsidRPr="00591561">
        <w:rPr>
          <w:rFonts w:ascii="Lato Light" w:hAnsi="Lato Light"/>
        </w:rPr>
        <w:t xml:space="preserve"> </w:t>
      </w:r>
      <w:r w:rsidR="00B24107" w:rsidRPr="00591561">
        <w:rPr>
          <w:rFonts w:ascii="Lato Light" w:hAnsi="Lato Light"/>
        </w:rPr>
        <w:fldChar w:fldCharType="begin"/>
      </w:r>
      <w:r w:rsidR="00D6098E">
        <w:rPr>
          <w:rFonts w:ascii="Lato Light" w:hAnsi="Lato Light"/>
        </w:rPr>
        <w:instrText xml:space="preserve"> ADDIN EN.CITE &lt;EndNote&gt;&lt;Cite&gt;&lt;Author&gt;Suhm&lt;/Author&gt;&lt;Year&gt;1954&lt;/Year&gt;&lt;RecNum&gt;5764&lt;/RecNum&gt;&lt;Suffix&gt;:504&lt;/Suffix&gt;&lt;DisplayText&gt;(Suhm, Krieger, and Jelks 1954:504)&lt;/DisplayText&gt;&lt;record&gt;&lt;rec-number&gt;5764&lt;/rec-number&gt;&lt;foreign-keys&gt;&lt;key app="EN" db-id="a9svvddf0ap9akeexa955fs0sx5easa2werr" timestamp="1604048952" guid="2ff13328-01ae-479e-8551-6435251a2250"&gt;5764&lt;/key&gt;&lt;/foreign-keys&gt;&lt;ref-type name="Journal Article"&gt;17&lt;/ref-type&gt;&lt;contributors&gt;&lt;authors&gt;&lt;author&gt;Suhm, Dee Ann&lt;/author&gt;&lt;author&gt;Krieger, Alex D.&lt;/author&gt;&lt;author&gt;Jelks, Edward B.&lt;/author&gt;&lt;/authors&gt;&lt;/contributors&gt;&lt;titles&gt;&lt;title&gt;An Introductory Handbook of Texas Archeology&lt;/title&gt;&lt;secondary-title&gt;Bulletin of the Texas Archeological Society&lt;/secondary-title&gt;&lt;/titles&gt;&lt;periodical&gt;&lt;full-title&gt;Bulletin of the Texas Archeological Society&lt;/full-title&gt;&lt;/periodical&gt;&lt;pages&gt;1-562&lt;/pages&gt;&lt;volume&gt;25&lt;/volume&gt;&lt;dates&gt;&lt;year&gt;1954&lt;/year&gt;&lt;/dates&gt;&lt;urls&gt;&lt;/urls&gt;&lt;/record&gt;&lt;/Cite&gt;&lt;/EndNote&gt;</w:instrText>
      </w:r>
      <w:r w:rsidR="00B24107" w:rsidRPr="00591561">
        <w:rPr>
          <w:rFonts w:ascii="Lato Light" w:hAnsi="Lato Light"/>
        </w:rPr>
        <w:fldChar w:fldCharType="separate"/>
      </w:r>
      <w:r w:rsidR="00D6098E">
        <w:rPr>
          <w:rFonts w:ascii="Lato Light" w:hAnsi="Lato Light"/>
          <w:noProof/>
        </w:rPr>
        <w:t>(</w:t>
      </w:r>
      <w:hyperlink w:anchor="_ENREF_41" w:tooltip="Suhm, 1954 #5764" w:history="1">
        <w:r w:rsidR="00FA6F51">
          <w:rPr>
            <w:rFonts w:ascii="Lato Light" w:hAnsi="Lato Light"/>
            <w:noProof/>
          </w:rPr>
          <w:t>Suhm, Krieger, and Jelks 1954:504</w:t>
        </w:r>
      </w:hyperlink>
      <w:r w:rsidR="00D6098E">
        <w:rPr>
          <w:rFonts w:ascii="Lato Light" w:hAnsi="Lato Light"/>
          <w:noProof/>
        </w:rPr>
        <w:t>)</w:t>
      </w:r>
      <w:r w:rsidR="00B24107" w:rsidRPr="00591561">
        <w:rPr>
          <w:rFonts w:ascii="Lato Light" w:hAnsi="Lato Light"/>
        </w:rPr>
        <w:fldChar w:fldCharType="end"/>
      </w:r>
      <w:r w:rsidR="00B24107" w:rsidRPr="00591561">
        <w:rPr>
          <w:rFonts w:ascii="Lato Light" w:hAnsi="Lato Light"/>
        </w:rPr>
        <w:t>.</w:t>
      </w:r>
    </w:p>
    <w:p w:rsidR="00E27A48" w:rsidRPr="00591561" w:rsidRDefault="00E27A48" w:rsidP="00E27A48">
      <w:pPr>
        <w:spacing w:after="0"/>
        <w:jc w:val="both"/>
        <w:rPr>
          <w:rFonts w:ascii="Lato Light" w:hAnsi="Lato Light"/>
        </w:rPr>
      </w:pPr>
    </w:p>
    <w:p w:rsidR="00593624" w:rsidRDefault="00593624" w:rsidP="002347F3">
      <w:pPr>
        <w:spacing w:after="0"/>
        <w:jc w:val="both"/>
        <w:rPr>
          <w:rFonts w:ascii="Lato Light" w:hAnsi="Lato Light"/>
        </w:rPr>
      </w:pPr>
      <w:r>
        <w:rPr>
          <w:rFonts w:ascii="Lato Light" w:hAnsi="Lato Light"/>
        </w:rPr>
        <w:t xml:space="preserve">A social network analysis of Historic Caddo (post-CE 1680) sites in northeast Texas demonstrated two spatially distinct communities of practice </w:t>
      </w:r>
      <w:r>
        <w:rPr>
          <w:rFonts w:ascii="Lato Light" w:hAnsi="Lato Light"/>
        </w:rPr>
        <w:fldChar w:fldCharType="begin"/>
      </w:r>
      <w:r w:rsidR="002D7E1C">
        <w:rPr>
          <w:rFonts w:ascii="Lato Light" w:hAnsi="Lato Light"/>
        </w:rPr>
        <w:instrText xml:space="preserve"> ADDIN EN.CITE &lt;EndNote&gt;&lt;Cite&gt;&lt;Author&gt;Selden Jr.&lt;/Author&gt;&lt;Year&gt;2021&lt;/Year&gt;&lt;RecNum&gt;8966&lt;/RecNum&gt;&lt;DisplayText&gt;(Selden Jr. 2021a)&lt;/DisplayText&gt;&lt;record&gt;&lt;rec-number&gt;8966&lt;/rec-number&gt;&lt;foreign-keys&gt;&lt;key app="EN" db-id="a9svvddf0ap9akeexa955fs0sx5easa2werr" timestamp="1604052309" guid="cc24041d-4707-4ee4-b8c1-56f6140660f1"&gt;8966&lt;/key&gt;&lt;/foreign-keys&gt;&lt;ref-type name="Book Section"&gt;5&lt;/ref-type&gt;&lt;contributors&gt;&lt;authors&gt;&lt;author&gt;Selden Jr., Robert Z.&lt;/author&gt;&lt;/authors&gt;&lt;secondary-authors&gt;&lt;author&gt;McKinnon, Duncan P.&lt;/author&gt;&lt;author&gt;Perttula, Timothy K.&lt;/author&gt;&lt;author&gt;Girard, Jeffrey S.&lt;/author&gt;&lt;/secondary-authors&gt;&lt;/contributors&gt;&lt;titles&gt;&lt;title&gt;An Exploratory Network Analysis of the Historic Caddo Period in Northeast Texas&lt;/title&gt;&lt;secondary-title&gt;Ancestral Caddo Ceramic Traditions&lt;/secondary-title&gt;&lt;/titles&gt;&lt;pages&gt;240-257&lt;/pages&gt;&lt;dates&gt;&lt;year&gt;2021&lt;/year&gt;&lt;/dates&gt;&lt;pub-location&gt;Baton Rouge&lt;/pub-location&gt;&lt;publisher&gt;LSU Press&lt;/publisher&gt;&lt;urls&gt;&lt;/urls&gt;&lt;/record&gt;&lt;/Cite&gt;&lt;/EndNote&gt;</w:instrText>
      </w:r>
      <w:r>
        <w:rPr>
          <w:rFonts w:ascii="Lato Light" w:hAnsi="Lato Light"/>
        </w:rPr>
        <w:fldChar w:fldCharType="separate"/>
      </w:r>
      <w:r w:rsidR="00432492">
        <w:rPr>
          <w:rFonts w:ascii="Lato Light" w:hAnsi="Lato Light"/>
          <w:noProof/>
        </w:rPr>
        <w:t>(</w:t>
      </w:r>
      <w:hyperlink w:anchor="_ENREF_34" w:tooltip="Selden Jr., 2021 #8966" w:history="1">
        <w:r w:rsidR="00FA6F51">
          <w:rPr>
            <w:rFonts w:ascii="Lato Light" w:hAnsi="Lato Light"/>
            <w:noProof/>
          </w:rPr>
          <w:t>Selden Jr. 2021a</w:t>
        </w:r>
      </w:hyperlink>
      <w:r w:rsidR="00432492">
        <w:rPr>
          <w:rFonts w:ascii="Lato Light" w:hAnsi="Lato Light"/>
          <w:noProof/>
        </w:rPr>
        <w:t>)</w:t>
      </w:r>
      <w:r>
        <w:rPr>
          <w:rFonts w:ascii="Lato Light" w:hAnsi="Lato Light"/>
        </w:rPr>
        <w:fldChar w:fldCharType="end"/>
      </w:r>
      <w:r>
        <w:rPr>
          <w:rFonts w:ascii="Lato Light" w:hAnsi="Lato Light"/>
        </w:rPr>
        <w:t xml:space="preserve">. </w:t>
      </w:r>
      <w:r w:rsidR="00432492">
        <w:rPr>
          <w:rFonts w:ascii="Lato Light" w:hAnsi="Lato Light"/>
        </w:rPr>
        <w:t xml:space="preserve">The network analysis was limited to Historic Caddo types; however, Formative Early Caddo (CE 800 – 1200) Gahagan bifaces and Caddo bottle types have been found to express significantly different morphologies between the </w:t>
      </w:r>
      <w:r w:rsidR="007E7BFE">
        <w:rPr>
          <w:rFonts w:ascii="Lato Light" w:hAnsi="Lato Light"/>
        </w:rPr>
        <w:t xml:space="preserve">same </w:t>
      </w:r>
      <w:r w:rsidR="00432492">
        <w:rPr>
          <w:rFonts w:ascii="Lato Light" w:hAnsi="Lato Light"/>
        </w:rPr>
        <w:t xml:space="preserve">two </w:t>
      </w:r>
      <w:r w:rsidR="003709B0">
        <w:rPr>
          <w:rFonts w:ascii="Lato Light" w:hAnsi="Lato Light"/>
        </w:rPr>
        <w:t>areas</w:t>
      </w:r>
      <w:r w:rsidR="00432492">
        <w:rPr>
          <w:rFonts w:ascii="Lato Light" w:hAnsi="Lato Light"/>
        </w:rPr>
        <w:t xml:space="preserve"> </w:t>
      </w:r>
      <w:r w:rsidR="00432492">
        <w:rPr>
          <w:rFonts w:ascii="Lato Light" w:hAnsi="Lato Light"/>
        </w:rPr>
        <w:fldChar w:fldCharType="begin">
          <w:fldData xml:space="preserve">PEVuZE5vdGU+PENpdGU+PEF1dGhvcj5TZWxkZW4gSnIuPC9BdXRob3I+PFllYXI+MjAxODwvWWVh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</w:fldData>
        </w:fldChar>
      </w:r>
      <w:r w:rsidR="00D6098E">
        <w:rPr>
          <w:rFonts w:ascii="Lato Light" w:hAnsi="Lato Light"/>
        </w:rPr>
        <w:instrText xml:space="preserve"> ADDIN EN.CITE </w:instrText>
      </w:r>
      <w:r w:rsidR="00D6098E">
        <w:rPr>
          <w:rFonts w:ascii="Lato Light" w:hAnsi="Lato Light"/>
        </w:rPr>
        <w:fldChar w:fldCharType="begin">
          <w:fldData xml:space="preserve">PEVuZE5vdGU+PENpdGU+PEF1dGhvcj5TZWxkZW4gSnIuPC9BdXRob3I+PFllYXI+MjAxODwvWWVh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</w:fldData>
        </w:fldChar>
      </w:r>
      <w:r w:rsidR="00D6098E">
        <w:rPr>
          <w:rFonts w:ascii="Lato Light" w:hAnsi="Lato Light"/>
        </w:rPr>
        <w:instrText xml:space="preserve"> ADDIN EN.CITE.DATA </w:instrText>
      </w:r>
      <w:r w:rsidR="00D6098E">
        <w:rPr>
          <w:rFonts w:ascii="Lato Light" w:hAnsi="Lato Light"/>
        </w:rPr>
      </w:r>
      <w:r w:rsidR="00D6098E">
        <w:rPr>
          <w:rFonts w:ascii="Lato Light" w:hAnsi="Lato Light"/>
        </w:rPr>
        <w:fldChar w:fldCharType="end"/>
      </w:r>
      <w:r w:rsidR="00432492">
        <w:rPr>
          <w:rFonts w:ascii="Lato Light" w:hAnsi="Lato Light"/>
        </w:rPr>
      </w:r>
      <w:r w:rsidR="00432492">
        <w:rPr>
          <w:rFonts w:ascii="Lato Light" w:hAnsi="Lato Light"/>
        </w:rPr>
        <w:fldChar w:fldCharType="separate"/>
      </w:r>
      <w:r w:rsidR="00D6098E">
        <w:rPr>
          <w:rFonts w:ascii="Lato Light" w:hAnsi="Lato Light"/>
          <w:noProof/>
        </w:rPr>
        <w:t>(</w:t>
      </w:r>
      <w:hyperlink w:anchor="_ENREF_31" w:tooltip="Selden Jr., 2018 #7925" w:history="1">
        <w:r w:rsidR="00FA6F51">
          <w:rPr>
            <w:rFonts w:ascii="Lato Light" w:hAnsi="Lato Light"/>
            <w:noProof/>
          </w:rPr>
          <w:t>Selden Jr. 2018a</w:t>
        </w:r>
      </w:hyperlink>
      <w:r w:rsidR="00D6098E">
        <w:rPr>
          <w:rFonts w:ascii="Lato Light" w:hAnsi="Lato Light"/>
          <w:noProof/>
        </w:rPr>
        <w:t xml:space="preserve">, </w:t>
      </w:r>
      <w:hyperlink w:anchor="_ENREF_32" w:tooltip="Selden Jr., 2018 #8071" w:history="1">
        <w:r w:rsidR="00FA6F51">
          <w:rPr>
            <w:rFonts w:ascii="Lato Light" w:hAnsi="Lato Light"/>
            <w:noProof/>
          </w:rPr>
          <w:t>b</w:t>
        </w:r>
      </w:hyperlink>
      <w:r w:rsidR="00D6098E">
        <w:rPr>
          <w:rFonts w:ascii="Lato Light" w:hAnsi="Lato Light"/>
          <w:noProof/>
        </w:rPr>
        <w:t xml:space="preserve">, </w:t>
      </w:r>
      <w:hyperlink w:anchor="_ENREF_35" w:tooltip="Selden Jr., 2021 #8967" w:history="1">
        <w:r w:rsidR="00FA6F51">
          <w:rPr>
            <w:rFonts w:ascii="Lato Light" w:hAnsi="Lato Light"/>
            <w:noProof/>
          </w:rPr>
          <w:t>2021b</w:t>
        </w:r>
      </w:hyperlink>
      <w:r w:rsidR="00D6098E">
        <w:rPr>
          <w:rFonts w:ascii="Lato Light" w:hAnsi="Lato Light"/>
          <w:noProof/>
        </w:rPr>
        <w:t xml:space="preserve">, </w:t>
      </w:r>
      <w:hyperlink w:anchor="_ENREF_33" w:tooltip="Selden Jr., 2019 #8361" w:history="1">
        <w:r w:rsidR="00FA6F51">
          <w:rPr>
            <w:rFonts w:ascii="Lato Light" w:hAnsi="Lato Light"/>
            <w:noProof/>
          </w:rPr>
          <w:t>2019</w:t>
        </w:r>
      </w:hyperlink>
      <w:r w:rsidR="00D6098E">
        <w:rPr>
          <w:rFonts w:ascii="Lato Light" w:hAnsi="Lato Light"/>
          <w:noProof/>
        </w:rPr>
        <w:t>)</w:t>
      </w:r>
      <w:r w:rsidR="00432492">
        <w:rPr>
          <w:rFonts w:ascii="Lato Light" w:hAnsi="Lato Light"/>
        </w:rPr>
        <w:fldChar w:fldCharType="end"/>
      </w:r>
      <w:r w:rsidR="00432492">
        <w:rPr>
          <w:rFonts w:ascii="Lato Light" w:hAnsi="Lato Light"/>
        </w:rPr>
        <w:t xml:space="preserve">, extending the temporal range of the </w:t>
      </w:r>
      <w:r w:rsidR="00834A96">
        <w:rPr>
          <w:rFonts w:ascii="Lato Light" w:hAnsi="Lato Light"/>
          <w:i/>
        </w:rPr>
        <w:t>shape boundary</w:t>
      </w:r>
      <w:r w:rsidR="00432492">
        <w:rPr>
          <w:rFonts w:ascii="Lato Light" w:hAnsi="Lato Light"/>
        </w:rPr>
        <w:t xml:space="preserve">. Gahagan bifaces from the ancestral Caddo area also differ significantly in shape, size, and form from those recovered at central Texas sites </w:t>
      </w:r>
      <w:r w:rsidR="00432492">
        <w:rPr>
          <w:rFonts w:ascii="Lato Light" w:hAnsi="Lato Light"/>
        </w:rPr>
        <w:fldChar w:fldCharType="begin"/>
      </w:r>
      <w:r w:rsidR="00D6098E">
        <w:rPr>
          <w:rFonts w:ascii="Lato Light" w:hAnsi="Lato Light"/>
        </w:rPr>
        <w:instrText xml:space="preserve"> ADDIN EN.CITE &lt;EndNote&gt;&lt;Cite&gt;&lt;Author&gt;Selden Jr.&lt;/Author&gt;&lt;Year&gt;2020&lt;/Year&gt;&lt;RecNum&gt;8318&lt;/RecNum&gt;&lt;DisplayText&gt;(Selden Jr., Dockall, and Dubied 2020)&lt;/DisplayText&gt;&lt;record&gt;&lt;rec-number&gt;8318&lt;/rec-number&gt;&lt;foreign-keys&gt;&lt;key app="EN" db-id="a9svvddf0ap9akeexa955fs0sx5easa2werr" timestamp="1604051698" guid="192bc42c-f601-4083-9654-cb75a2a5a95c"&gt;8318&lt;/key&gt;&lt;/foreign-keys&gt;&lt;ref-type name="Journal Article"&gt;17&lt;/ref-type&gt;&lt;contributors&gt;&lt;authors&gt;&lt;author&gt;Selden Jr., Robert Z.&lt;/author&gt;&lt;author&gt;Dockall, John E.&lt;/author&gt;&lt;author&gt;Dubied, Morgane&lt;/author&gt;&lt;/authors&gt;&lt;/contributors&gt;&lt;titles&gt;&lt;title&gt;A quantitative assessment of intraspecific morphological variation in Gahagan bifaces from the southern Caddo area and central Texas&lt;/title&gt;&lt;secondary-title&gt;Southeastern Archaeology&lt;/secondary-title&gt;&lt;/titles&gt;&lt;periodical&gt;&lt;full-title&gt;Southeastern Archaeology&lt;/full-title&gt;&lt;/periodical&gt;&lt;pages&gt;125-145&lt;/pages&gt;&lt;volume&gt;39&lt;/volume&gt;&lt;number&gt;2&lt;/number&gt;&lt;section&gt;1&lt;/section&gt;&lt;dates&gt;&lt;year&gt;2020&lt;/year&gt;&lt;/dates&gt;&lt;isbn&gt;0734-578X&amp;#xD;2168-4723&lt;/isbn&gt;&lt;urls&gt;&lt;/urls&gt;&lt;electronic-resource-num&gt;10.1080/0734578x.2020.1744416&lt;/electronic-resource-num&gt;&lt;/record&gt;&lt;/Cite&gt;&lt;/EndNote&gt;</w:instrText>
      </w:r>
      <w:r w:rsidR="00432492">
        <w:rPr>
          <w:rFonts w:ascii="Lato Light" w:hAnsi="Lato Light"/>
        </w:rPr>
        <w:fldChar w:fldCharType="separate"/>
      </w:r>
      <w:r w:rsidR="00D6098E">
        <w:rPr>
          <w:rFonts w:ascii="Lato Light" w:hAnsi="Lato Light"/>
          <w:noProof/>
        </w:rPr>
        <w:t>(</w:t>
      </w:r>
      <w:hyperlink w:anchor="_ENREF_36" w:tooltip="Selden Jr., 2020 #8318" w:history="1">
        <w:r w:rsidR="00FA6F51">
          <w:rPr>
            <w:rFonts w:ascii="Lato Light" w:hAnsi="Lato Light"/>
            <w:noProof/>
          </w:rPr>
          <w:t>Selden Jr., Dockall, and Dubied 2020</w:t>
        </w:r>
      </w:hyperlink>
      <w:r w:rsidR="00D6098E">
        <w:rPr>
          <w:rFonts w:ascii="Lato Light" w:hAnsi="Lato Light"/>
          <w:noProof/>
        </w:rPr>
        <w:t>)</w:t>
      </w:r>
      <w:r w:rsidR="00432492">
        <w:rPr>
          <w:rFonts w:ascii="Lato Light" w:hAnsi="Lato Light"/>
        </w:rPr>
        <w:fldChar w:fldCharType="end"/>
      </w:r>
      <w:r w:rsidR="00432492">
        <w:rPr>
          <w:rFonts w:ascii="Lato Light" w:hAnsi="Lato Light"/>
        </w:rPr>
        <w:t xml:space="preserve">, suggestive of a second </w:t>
      </w:r>
      <w:r w:rsidR="00834A96">
        <w:rPr>
          <w:rFonts w:ascii="Lato Light" w:hAnsi="Lato Light"/>
          <w:i/>
        </w:rPr>
        <w:t>shape boundary</w:t>
      </w:r>
      <w:r w:rsidR="00C472B9">
        <w:rPr>
          <w:rFonts w:ascii="Lato Light" w:hAnsi="Lato Light"/>
        </w:rPr>
        <w:t xml:space="preserve"> </w:t>
      </w:r>
      <w:r w:rsidR="00432492">
        <w:rPr>
          <w:rFonts w:ascii="Lato Light" w:hAnsi="Lato Light"/>
        </w:rPr>
        <w:t xml:space="preserve">between the Caddo </w:t>
      </w:r>
      <w:r w:rsidR="00A83562">
        <w:rPr>
          <w:rFonts w:ascii="Lato Light" w:hAnsi="Lato Light"/>
        </w:rPr>
        <w:t>region</w:t>
      </w:r>
      <w:r w:rsidR="00432492">
        <w:rPr>
          <w:rFonts w:ascii="Lato Light" w:hAnsi="Lato Light"/>
        </w:rPr>
        <w:t xml:space="preserve"> and central Texas.</w:t>
      </w:r>
    </w:p>
    <w:p w:rsidR="00593624" w:rsidRDefault="00593624" w:rsidP="00432492">
      <w:pPr>
        <w:jc w:val="both"/>
        <w:rPr>
          <w:rFonts w:ascii="Lato Light" w:hAnsi="Lato Light"/>
        </w:rPr>
      </w:pPr>
      <w:r w:rsidRPr="00593624">
        <w:rPr>
          <w:rFonts w:ascii="Lato Light" w:hAnsi="Lato Light"/>
          <w:b/>
        </w:rPr>
        <w:lastRenderedPageBreak/>
        <w:t xml:space="preserve">Figure 1. Historic Caddo network generated using </w:t>
      </w:r>
      <w:r w:rsidR="000C24D2">
        <w:rPr>
          <w:rFonts w:ascii="Lato Light" w:hAnsi="Lato Light"/>
          <w:b/>
        </w:rPr>
        <w:t xml:space="preserve">the co-presence of diagnostic </w:t>
      </w:r>
      <w:r w:rsidRPr="00593624">
        <w:rPr>
          <w:rFonts w:ascii="Lato Light" w:hAnsi="Lato Light"/>
          <w:b/>
        </w:rPr>
        <w:t xml:space="preserve">ceramic and lithic types, which include Perdiz arrow points </w:t>
      </w:r>
      <w:r>
        <w:rPr>
          <w:rFonts w:ascii="Lato Light" w:hAnsi="Lato Light"/>
          <w:b/>
        </w:rPr>
        <w:t>(</w:t>
      </w:r>
      <w:r w:rsidRPr="00593624">
        <w:rPr>
          <w:rFonts w:ascii="Lato Light" w:hAnsi="Lato Light"/>
          <w:b/>
        </w:rPr>
        <w:t xml:space="preserve">DOI 10.17605/OSF.IO/WD2ZT and </w:t>
      </w:r>
      <w:r>
        <w:rPr>
          <w:rFonts w:ascii="Lato Light" w:hAnsi="Lato Light"/>
          <w:b/>
        </w:rPr>
        <w:t>Selden Jr., 2021</w:t>
      </w:r>
      <w:r w:rsidRPr="00593624">
        <w:rPr>
          <w:rFonts w:ascii="Lato Light" w:hAnsi="Lato Light"/>
          <w:b/>
        </w:rPr>
        <w:t>), illustrating two larger north (blue) and south (red) Caddo communities of practice.</w:t>
      </w:r>
      <w:r w:rsidR="003668A2">
        <w:rPr>
          <w:rFonts w:ascii="Lato Light" w:hAnsi="Lato Light"/>
          <w:b/>
        </w:rPr>
        <w:t xml:space="preserve"> </w:t>
      </w:r>
      <w:r w:rsidR="000C24D2">
        <w:rPr>
          <w:rFonts w:ascii="Lato Light" w:hAnsi="Lato Light"/>
          <w:b/>
        </w:rPr>
        <w:t>C</w:t>
      </w:r>
      <w:r w:rsidRPr="00593624">
        <w:rPr>
          <w:rFonts w:ascii="Lato Light" w:hAnsi="Lato Light"/>
          <w:b/>
        </w:rPr>
        <w:t xml:space="preserve">ommunities were identified using a modularity statistic to identify nodes more densely connected to one another than to the rest of the network </w:t>
      </w:r>
      <w:r>
        <w:rPr>
          <w:rFonts w:ascii="Lato Light" w:hAnsi="Lato Light"/>
          <w:b/>
        </w:rPr>
        <w:fldChar w:fldCharType="begin">
          <w:fldData xml:space="preserve">PEVuZE5vdGU+PENpdGU+PEF1dGhvcj5CbG9uZGVsPC9BdXRob3I+PFllYXI+MjAwODwvWWVhcj48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==
</w:fldData>
        </w:fldChar>
      </w:r>
      <w:r w:rsidR="00D6098E">
        <w:rPr>
          <w:rFonts w:ascii="Lato Light" w:hAnsi="Lato Light"/>
          <w:b/>
        </w:rPr>
        <w:instrText xml:space="preserve"> ADDIN EN.CITE </w:instrText>
      </w:r>
      <w:r w:rsidR="00D6098E">
        <w:rPr>
          <w:rFonts w:ascii="Lato Light" w:hAnsi="Lato Light"/>
          <w:b/>
        </w:rPr>
        <w:fldChar w:fldCharType="begin">
          <w:fldData xml:space="preserve">PEVuZE5vdGU+PENpdGU+PEF1dGhvcj5CbG9uZGVsPC9BdXRob3I+PFllYXI+MjAwODwvWWVhcj48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==
</w:fldData>
        </w:fldChar>
      </w:r>
      <w:r w:rsidR="00D6098E">
        <w:rPr>
          <w:rFonts w:ascii="Lato Light" w:hAnsi="Lato Light"/>
          <w:b/>
        </w:rPr>
        <w:instrText xml:space="preserve"> ADDIN EN.CITE.DATA </w:instrText>
      </w:r>
      <w:r w:rsidR="00D6098E">
        <w:rPr>
          <w:rFonts w:ascii="Lato Light" w:hAnsi="Lato Light"/>
          <w:b/>
        </w:rPr>
      </w:r>
      <w:r w:rsidR="00D6098E">
        <w:rPr>
          <w:rFonts w:ascii="Lato Light" w:hAnsi="Lato Light"/>
          <w:b/>
        </w:rPr>
        <w:fldChar w:fldCharType="end"/>
      </w:r>
      <w:r>
        <w:rPr>
          <w:rFonts w:ascii="Lato Light" w:hAnsi="Lato Light"/>
          <w:b/>
        </w:rPr>
      </w:r>
      <w:r>
        <w:rPr>
          <w:rFonts w:ascii="Lato Light" w:hAnsi="Lato Light"/>
          <w:b/>
        </w:rPr>
        <w:fldChar w:fldCharType="separate"/>
      </w:r>
      <w:r w:rsidR="00D6098E">
        <w:rPr>
          <w:rFonts w:ascii="Lato Light" w:hAnsi="Lato Light"/>
          <w:b/>
          <w:noProof/>
        </w:rPr>
        <w:t>(</w:t>
      </w:r>
      <w:hyperlink w:anchor="_ENREF_8" w:tooltip="Blondel, 2008 #8048" w:history="1">
        <w:r w:rsidR="00FA6F51">
          <w:rPr>
            <w:rFonts w:ascii="Lato Light" w:hAnsi="Lato Light"/>
            <w:b/>
            <w:noProof/>
          </w:rPr>
          <w:t>Blondel et al. 2008</w:t>
        </w:r>
      </w:hyperlink>
      <w:r w:rsidR="00D6098E">
        <w:rPr>
          <w:rFonts w:ascii="Lato Light" w:hAnsi="Lato Light"/>
          <w:b/>
          <w:noProof/>
        </w:rPr>
        <w:t xml:space="preserve">; </w:t>
      </w:r>
      <w:hyperlink w:anchor="_ENREF_22" w:tooltip="Lambiotte, 2014 #8022" w:history="1">
        <w:r w:rsidR="00FA6F51">
          <w:rPr>
            <w:rFonts w:ascii="Lato Light" w:hAnsi="Lato Light"/>
            <w:b/>
            <w:noProof/>
          </w:rPr>
          <w:t>Lambiotte, Delvenne, and Barahona 2014</w:t>
        </w:r>
      </w:hyperlink>
      <w:r w:rsidR="00D6098E">
        <w:rPr>
          <w:rFonts w:ascii="Lato Light" w:hAnsi="Lato Light"/>
          <w:b/>
          <w:noProof/>
        </w:rPr>
        <w:t>)</w:t>
      </w:r>
      <w:r>
        <w:rPr>
          <w:rFonts w:ascii="Lato Light" w:hAnsi="Lato Light"/>
          <w:b/>
        </w:rPr>
        <w:fldChar w:fldCharType="end"/>
      </w:r>
      <w:r>
        <w:rPr>
          <w:rFonts w:ascii="Lato Light" w:hAnsi="Lato Light"/>
          <w:b/>
        </w:rPr>
        <w:t>.</w:t>
      </w:r>
    </w:p>
    <w:p w:rsidR="00432492" w:rsidRPr="006E6433" w:rsidRDefault="00432492" w:rsidP="00432492">
      <w:pPr>
        <w:jc w:val="both"/>
        <w:rPr>
          <w:rFonts w:ascii="Lato Light" w:hAnsi="Lato Light"/>
        </w:rPr>
      </w:pPr>
      <w:r>
        <w:rPr>
          <w:rFonts w:ascii="Lato Light" w:hAnsi="Lato Light"/>
        </w:rPr>
        <w:t xml:space="preserve">The goal of this </w:t>
      </w:r>
      <w:r w:rsidR="00F0217F">
        <w:rPr>
          <w:rFonts w:ascii="Lato Light" w:hAnsi="Lato Light"/>
        </w:rPr>
        <w:t xml:space="preserve">exploratory </w:t>
      </w:r>
      <w:r w:rsidR="00A72F0B">
        <w:rPr>
          <w:rFonts w:ascii="Lato Light" w:hAnsi="Lato Light"/>
        </w:rPr>
        <w:t>endeavor</w:t>
      </w:r>
      <w:r>
        <w:rPr>
          <w:rFonts w:ascii="Lato Light" w:hAnsi="Lato Light"/>
        </w:rPr>
        <w:t xml:space="preserve"> was to assess whether traditional metrics collected for Perdiz arrow points support the </w:t>
      </w:r>
      <w:r>
        <w:rPr>
          <w:rFonts w:ascii="Lato Light" w:hAnsi="Lato Light"/>
          <w:i/>
        </w:rPr>
        <w:t>shape boundary</w:t>
      </w:r>
      <w:r>
        <w:rPr>
          <w:rFonts w:ascii="Lato Light" w:hAnsi="Lato Light"/>
        </w:rPr>
        <w:t xml:space="preserve"> posited </w:t>
      </w:r>
      <w:r w:rsidR="00AF4E5B">
        <w:rPr>
          <w:rFonts w:ascii="Lato Light" w:hAnsi="Lato Light"/>
        </w:rPr>
        <w:t>in</w:t>
      </w:r>
      <w:r>
        <w:rPr>
          <w:rFonts w:ascii="Lato Light" w:hAnsi="Lato Light"/>
        </w:rPr>
        <w:t xml:space="preserve"> </w:t>
      </w:r>
      <w:r w:rsidR="00AF4E5B">
        <w:rPr>
          <w:rFonts w:ascii="Lato Light" w:hAnsi="Lato Light"/>
        </w:rPr>
        <w:t>recent</w:t>
      </w:r>
      <w:r>
        <w:rPr>
          <w:rFonts w:ascii="Lato Light" w:hAnsi="Lato Light"/>
        </w:rPr>
        <w:t xml:space="preserve"> social network </w:t>
      </w:r>
      <w:r w:rsidR="00AF4E5B">
        <w:rPr>
          <w:rFonts w:ascii="Lato Light" w:hAnsi="Lato Light"/>
        </w:rPr>
        <w:t xml:space="preserve">and geometric morphometric </w:t>
      </w:r>
      <w:r w:rsidR="00A72F0B">
        <w:rPr>
          <w:rFonts w:ascii="Lato Light" w:hAnsi="Lato Light"/>
        </w:rPr>
        <w:t>analys</w:t>
      </w:r>
      <w:r w:rsidR="00AF4E5B">
        <w:rPr>
          <w:rFonts w:ascii="Lato Light" w:hAnsi="Lato Light"/>
        </w:rPr>
        <w:t>e</w:t>
      </w:r>
      <w:r w:rsidR="00A72F0B">
        <w:rPr>
          <w:rFonts w:ascii="Lato Light" w:hAnsi="Lato Light"/>
        </w:rPr>
        <w:t>s</w:t>
      </w:r>
      <w:r>
        <w:rPr>
          <w:rFonts w:ascii="Lato Light" w:hAnsi="Lato Light"/>
        </w:rPr>
        <w:t xml:space="preserve">, to </w:t>
      </w:r>
      <w:r w:rsidR="00F0217F">
        <w:rPr>
          <w:rFonts w:ascii="Lato Light" w:hAnsi="Lato Light"/>
        </w:rPr>
        <w:t>determine</w:t>
      </w:r>
      <w:r>
        <w:rPr>
          <w:rFonts w:ascii="Lato Light" w:hAnsi="Lato Light"/>
        </w:rPr>
        <w:t xml:space="preserve"> whether </w:t>
      </w:r>
      <w:r w:rsidR="00A72F0B">
        <w:rPr>
          <w:rFonts w:ascii="Lato Light" w:hAnsi="Lato Light"/>
        </w:rPr>
        <w:t>linear</w:t>
      </w:r>
      <w:r>
        <w:rPr>
          <w:rFonts w:ascii="Lato Light" w:hAnsi="Lato Light"/>
        </w:rPr>
        <w:t xml:space="preserve"> metric</w:t>
      </w:r>
      <w:r w:rsidR="00A72F0B">
        <w:rPr>
          <w:rFonts w:ascii="Lato Light" w:hAnsi="Lato Light"/>
        </w:rPr>
        <w:t xml:space="preserve">s </w:t>
      </w:r>
      <w:r>
        <w:rPr>
          <w:rFonts w:ascii="Lato Light" w:hAnsi="Lato Light"/>
        </w:rPr>
        <w:t>might be use</w:t>
      </w:r>
      <w:r w:rsidR="00AF4E5B">
        <w:rPr>
          <w:rFonts w:ascii="Lato Light" w:hAnsi="Lato Light"/>
        </w:rPr>
        <w:t>ful</w:t>
      </w:r>
      <w:r>
        <w:rPr>
          <w:rFonts w:ascii="Lato Light" w:hAnsi="Lato Light"/>
        </w:rPr>
        <w:t xml:space="preserve"> predictors of community membership</w:t>
      </w:r>
      <w:r w:rsidR="00A72F0B">
        <w:rPr>
          <w:rFonts w:ascii="Lato Light" w:hAnsi="Lato Light"/>
        </w:rPr>
        <w:t>, and</w:t>
      </w:r>
      <w:r w:rsidR="009E18B1">
        <w:rPr>
          <w:rFonts w:ascii="Lato Light" w:hAnsi="Lato Light"/>
        </w:rPr>
        <w:t>—i</w:t>
      </w:r>
      <w:r w:rsidR="00AF02EE">
        <w:rPr>
          <w:rFonts w:ascii="Lato Light" w:hAnsi="Lato Light"/>
        </w:rPr>
        <w:t>f</w:t>
      </w:r>
      <w:r w:rsidR="009E18B1">
        <w:rPr>
          <w:rFonts w:ascii="Lato Light" w:hAnsi="Lato Light"/>
        </w:rPr>
        <w:t xml:space="preserve"> so—</w:t>
      </w:r>
      <w:r w:rsidR="00A72F0B">
        <w:rPr>
          <w:rFonts w:ascii="Lato Light" w:hAnsi="Lato Light"/>
        </w:rPr>
        <w:t xml:space="preserve">to identify </w:t>
      </w:r>
      <w:r w:rsidR="00AF02EE">
        <w:rPr>
          <w:rFonts w:ascii="Lato Light" w:hAnsi="Lato Light"/>
        </w:rPr>
        <w:t>those</w:t>
      </w:r>
      <w:r w:rsidR="00A72F0B">
        <w:rPr>
          <w:rFonts w:ascii="Lato Light" w:hAnsi="Lato Light"/>
        </w:rPr>
        <w:t xml:space="preserve"> morphological features </w:t>
      </w:r>
      <w:r w:rsidR="00AF02EE">
        <w:rPr>
          <w:rFonts w:ascii="Lato Light" w:hAnsi="Lato Light"/>
        </w:rPr>
        <w:t xml:space="preserve">that </w:t>
      </w:r>
      <w:r w:rsidR="00A72F0B">
        <w:rPr>
          <w:rFonts w:ascii="Lato Light" w:hAnsi="Lato Light"/>
        </w:rPr>
        <w:t>articulate</w:t>
      </w:r>
      <w:r w:rsidR="006E6433">
        <w:rPr>
          <w:rFonts w:ascii="Lato Light" w:hAnsi="Lato Light"/>
        </w:rPr>
        <w:t xml:space="preserve"> with </w:t>
      </w:r>
      <w:r w:rsidR="00AF4E5B">
        <w:rPr>
          <w:rFonts w:ascii="Lato Light" w:hAnsi="Lato Light"/>
        </w:rPr>
        <w:t xml:space="preserve">each </w:t>
      </w:r>
      <w:r w:rsidR="00F0217F" w:rsidRPr="00F0217F">
        <w:rPr>
          <w:rFonts w:ascii="Lato Light" w:hAnsi="Lato Light"/>
          <w:i/>
        </w:rPr>
        <w:t xml:space="preserve">behavioral region </w:t>
      </w:r>
      <w:r w:rsidR="006E6433">
        <w:rPr>
          <w:rFonts w:ascii="Lato Light" w:hAnsi="Lato Light"/>
        </w:rPr>
        <w:t xml:space="preserve">using geometric morphometrics. </w:t>
      </w:r>
      <w:r w:rsidR="00076E6D">
        <w:rPr>
          <w:rFonts w:ascii="Lato Light" w:hAnsi="Lato Light"/>
        </w:rPr>
        <w:t xml:space="preserve">It is assumed that </w:t>
      </w:r>
      <w:r w:rsidR="00C472B9">
        <w:rPr>
          <w:rFonts w:ascii="Lato Light" w:hAnsi="Lato Light"/>
        </w:rPr>
        <w:t>complete</w:t>
      </w:r>
      <w:r w:rsidR="00076E6D">
        <w:rPr>
          <w:rFonts w:ascii="Lato Light" w:hAnsi="Lato Light"/>
        </w:rPr>
        <w:t xml:space="preserve"> Perdiz arrow points included </w:t>
      </w:r>
      <w:r w:rsidR="00C472B9">
        <w:rPr>
          <w:rFonts w:ascii="Lato Light" w:hAnsi="Lato Light"/>
        </w:rPr>
        <w:t>as offerings in</w:t>
      </w:r>
      <w:r w:rsidR="00076E6D">
        <w:rPr>
          <w:rFonts w:ascii="Lato Light" w:hAnsi="Lato Light"/>
        </w:rPr>
        <w:t xml:space="preserve"> Caddo burials represent </w:t>
      </w:r>
      <w:r w:rsidR="001974D8">
        <w:rPr>
          <w:rFonts w:ascii="Lato Light" w:hAnsi="Lato Light"/>
        </w:rPr>
        <w:t xml:space="preserve">the </w:t>
      </w:r>
      <w:r w:rsidR="00076E6D">
        <w:rPr>
          <w:rFonts w:ascii="Lato Light" w:hAnsi="Lato Light"/>
        </w:rPr>
        <w:t>design intent</w:t>
      </w:r>
      <w:r w:rsidR="001974D8">
        <w:rPr>
          <w:rFonts w:ascii="Lato Light" w:hAnsi="Lato Light"/>
        </w:rPr>
        <w:t xml:space="preserve"> of the maker</w:t>
      </w:r>
      <w:r w:rsidR="00076E6D">
        <w:rPr>
          <w:rFonts w:ascii="Lato Light" w:hAnsi="Lato Light"/>
        </w:rPr>
        <w:t>. Should</w:t>
      </w:r>
      <w:r w:rsidR="006E6433">
        <w:rPr>
          <w:rFonts w:ascii="Lato Light" w:hAnsi="Lato Light"/>
        </w:rPr>
        <w:t xml:space="preserve"> the analysis yield </w:t>
      </w:r>
      <w:r w:rsidR="00076E6D">
        <w:rPr>
          <w:rFonts w:ascii="Lato Light" w:hAnsi="Lato Light"/>
        </w:rPr>
        <w:t>significant results</w:t>
      </w:r>
      <w:r w:rsidR="006E6433">
        <w:rPr>
          <w:rFonts w:ascii="Lato Light" w:hAnsi="Lato Light"/>
        </w:rPr>
        <w:t xml:space="preserve">, </w:t>
      </w:r>
      <w:r w:rsidR="00107936">
        <w:rPr>
          <w:rFonts w:ascii="Lato Light" w:hAnsi="Lato Light"/>
        </w:rPr>
        <w:t>it</w:t>
      </w:r>
      <w:r w:rsidR="006E6433">
        <w:rPr>
          <w:rFonts w:ascii="Lato Light" w:hAnsi="Lato Light"/>
        </w:rPr>
        <w:t xml:space="preserve"> would bolster the argument for</w:t>
      </w:r>
      <w:r w:rsidR="00211CF0">
        <w:rPr>
          <w:rFonts w:ascii="Lato Light" w:hAnsi="Lato Light"/>
        </w:rPr>
        <w:t xml:space="preserve"> </w:t>
      </w:r>
      <w:r w:rsidR="005A6A3B">
        <w:rPr>
          <w:rFonts w:ascii="Lato Light" w:hAnsi="Lato Light"/>
        </w:rPr>
        <w:t>at</w:t>
      </w:r>
      <w:r w:rsidR="00211CF0">
        <w:rPr>
          <w:rFonts w:ascii="Lato Light" w:hAnsi="Lato Light"/>
        </w:rPr>
        <w:t xml:space="preserve"> least two</w:t>
      </w:r>
      <w:r w:rsidR="006E6433">
        <w:rPr>
          <w:rFonts w:ascii="Lato Light" w:hAnsi="Lato Light"/>
        </w:rPr>
        <w:t xml:space="preserve"> discrete</w:t>
      </w:r>
      <w:r w:rsidR="00A83562">
        <w:rPr>
          <w:rFonts w:ascii="Lato Light" w:hAnsi="Lato Light"/>
        </w:rPr>
        <w:t xml:space="preserve"> Caddo</w:t>
      </w:r>
      <w:r w:rsidR="006E6433">
        <w:rPr>
          <w:rFonts w:ascii="Lato Light" w:hAnsi="Lato Light"/>
        </w:rPr>
        <w:t xml:space="preserve"> </w:t>
      </w:r>
      <w:r w:rsidR="00A83562">
        <w:rPr>
          <w:rFonts w:ascii="Lato Light" w:hAnsi="Lato Light"/>
          <w:i/>
        </w:rPr>
        <w:t>behavioral regions</w:t>
      </w:r>
      <w:r w:rsidR="00107936">
        <w:rPr>
          <w:rFonts w:ascii="Lato Light" w:hAnsi="Lato Light"/>
        </w:rPr>
        <w:t>; each</w:t>
      </w:r>
      <w:r w:rsidR="006E6433">
        <w:rPr>
          <w:rFonts w:ascii="Lato Light" w:hAnsi="Lato Light"/>
        </w:rPr>
        <w:t xml:space="preserve"> </w:t>
      </w:r>
      <w:r w:rsidR="00A83562">
        <w:rPr>
          <w:rFonts w:ascii="Lato Light" w:hAnsi="Lato Light"/>
        </w:rPr>
        <w:t xml:space="preserve">empirically </w:t>
      </w:r>
      <w:r w:rsidR="006E6433">
        <w:rPr>
          <w:rFonts w:ascii="Lato Light" w:hAnsi="Lato Light"/>
        </w:rPr>
        <w:t xml:space="preserve">defined </w:t>
      </w:r>
      <w:r w:rsidR="001974D8">
        <w:rPr>
          <w:rFonts w:ascii="Lato Light" w:hAnsi="Lato Light"/>
        </w:rPr>
        <w:t xml:space="preserve">by </w:t>
      </w:r>
      <w:r w:rsidR="00107936">
        <w:rPr>
          <w:rFonts w:ascii="Lato Light" w:hAnsi="Lato Light"/>
        </w:rPr>
        <w:t>discernible</w:t>
      </w:r>
      <w:r w:rsidR="005A6A3B">
        <w:rPr>
          <w:rFonts w:ascii="Lato Light" w:hAnsi="Lato Light"/>
        </w:rPr>
        <w:t xml:space="preserve"> </w:t>
      </w:r>
      <w:r w:rsidR="008B18BD">
        <w:rPr>
          <w:rFonts w:ascii="Lato Light" w:hAnsi="Lato Light"/>
        </w:rPr>
        <w:t>morphological differences across</w:t>
      </w:r>
      <w:r w:rsidR="005A6A3B">
        <w:rPr>
          <w:rFonts w:ascii="Lato Light" w:hAnsi="Lato Light"/>
        </w:rPr>
        <w:t xml:space="preserve"> three </w:t>
      </w:r>
      <w:r w:rsidR="00107936">
        <w:rPr>
          <w:rFonts w:ascii="Lato Light" w:hAnsi="Lato Light"/>
        </w:rPr>
        <w:t>discrete</w:t>
      </w:r>
      <w:r w:rsidR="005A6A3B">
        <w:rPr>
          <w:rFonts w:ascii="Lato Light" w:hAnsi="Lato Light"/>
        </w:rPr>
        <w:t xml:space="preserve"> </w:t>
      </w:r>
      <w:r w:rsidR="008B18BD">
        <w:rPr>
          <w:rFonts w:ascii="Lato Light" w:hAnsi="Lato Light"/>
        </w:rPr>
        <w:t>categories of Caddo material culture</w:t>
      </w:r>
      <w:r w:rsidR="003A7CA7">
        <w:rPr>
          <w:rFonts w:ascii="Lato Light" w:hAnsi="Lato Light"/>
        </w:rPr>
        <w:t>.</w:t>
      </w:r>
    </w:p>
    <w:p w:rsidR="00493B5A" w:rsidRDefault="00493B5A" w:rsidP="00432492">
      <w:pPr>
        <w:jc w:val="both"/>
        <w:rPr>
          <w:rFonts w:ascii="Lato Light" w:hAnsi="Lato Light"/>
          <w:i/>
        </w:rPr>
      </w:pPr>
      <w:r>
        <w:rPr>
          <w:rFonts w:ascii="Lato Light" w:hAnsi="Lato Light"/>
          <w:i/>
        </w:rPr>
        <w:t xml:space="preserve">Caddo </w:t>
      </w:r>
      <w:r w:rsidR="00A13E1D">
        <w:rPr>
          <w:rFonts w:ascii="Lato Light" w:hAnsi="Lato Light"/>
          <w:i/>
        </w:rPr>
        <w:t>behavioral regions</w:t>
      </w:r>
    </w:p>
    <w:p w:rsidR="00493B5A" w:rsidRPr="00493B5A" w:rsidRDefault="00493B5A" w:rsidP="00493B5A">
      <w:pPr>
        <w:jc w:val="both"/>
        <w:rPr>
          <w:rFonts w:ascii="Lato Light" w:hAnsi="Lato Light"/>
        </w:rPr>
      </w:pPr>
      <w:r w:rsidRPr="00493B5A">
        <w:rPr>
          <w:rFonts w:ascii="Lato Light" w:hAnsi="Lato Light"/>
        </w:rPr>
        <w:t xml:space="preserve">In a June 18, 1937 Works Progress Administration interview with Lillian </w:t>
      </w:r>
      <w:proofErr w:type="spellStart"/>
      <w:r w:rsidRPr="00493B5A">
        <w:rPr>
          <w:rFonts w:ascii="Lato Light" w:hAnsi="Lato Light"/>
        </w:rPr>
        <w:t>Cassaway</w:t>
      </w:r>
      <w:proofErr w:type="spellEnd"/>
      <w:r w:rsidRPr="00493B5A">
        <w:rPr>
          <w:rFonts w:ascii="Lato Light" w:hAnsi="Lato Light"/>
        </w:rPr>
        <w:t xml:space="preserve">, Sadie </w:t>
      </w:r>
      <w:proofErr w:type="spellStart"/>
      <w:r w:rsidRPr="00493B5A">
        <w:rPr>
          <w:rFonts w:ascii="Lato Light" w:hAnsi="Lato Light"/>
        </w:rPr>
        <w:t>Bedoka</w:t>
      </w:r>
      <w:proofErr w:type="spellEnd"/>
      <w:r w:rsidR="00B04F38">
        <w:rPr>
          <w:rFonts w:ascii="Lato Light" w:hAnsi="Lato Light"/>
        </w:rPr>
        <w:t>—</w:t>
      </w:r>
      <w:r w:rsidRPr="00493B5A">
        <w:rPr>
          <w:rFonts w:ascii="Lato Light" w:hAnsi="Lato Light"/>
        </w:rPr>
        <w:t>a Caddo-Delaware woman raised with the Caddo</w:t>
      </w:r>
      <w:r w:rsidR="00B04F38">
        <w:rPr>
          <w:rFonts w:ascii="Lato Light" w:hAnsi="Lato Light"/>
        </w:rPr>
        <w:t>—</w:t>
      </w:r>
      <w:r w:rsidRPr="00493B5A">
        <w:rPr>
          <w:rFonts w:ascii="Lato Light" w:hAnsi="Lato Light"/>
        </w:rPr>
        <w:t>stated that:</w:t>
      </w:r>
    </w:p>
    <w:p w:rsidR="00493B5A" w:rsidRPr="00493B5A" w:rsidRDefault="00493B5A" w:rsidP="00B04F38">
      <w:pPr>
        <w:ind w:left="720" w:right="720"/>
        <w:jc w:val="both"/>
        <w:rPr>
          <w:rFonts w:ascii="Lato Light" w:hAnsi="Lato Light"/>
        </w:rPr>
      </w:pPr>
      <w:r w:rsidRPr="00493B5A">
        <w:rPr>
          <w:rFonts w:ascii="Lato Light" w:hAnsi="Lato Light"/>
        </w:rPr>
        <w:t xml:space="preserve">Each [Caddo] clan had its own shape to make its pottery. One clan never thought of making anything the same pattern of another clan. </w:t>
      </w:r>
      <w:r w:rsidRPr="00B04F38">
        <w:rPr>
          <w:rFonts w:ascii="Lato Light" w:hAnsi="Lato Light"/>
          <w:i/>
        </w:rPr>
        <w:t>You could tell who made the pottery by the shape</w:t>
      </w:r>
      <w:r w:rsidR="00B04F38" w:rsidRPr="002D789A">
        <w:rPr>
          <w:rFonts w:ascii="Lato Light" w:hAnsi="Lato Light"/>
        </w:rPr>
        <w:t xml:space="preserve"> </w:t>
      </w:r>
      <w:r w:rsidR="00B04F38" w:rsidRPr="002D789A">
        <w:rPr>
          <w:rFonts w:ascii="Lato Light" w:hAnsi="Lato Light"/>
        </w:rPr>
        <w:fldChar w:fldCharType="begin"/>
      </w:r>
      <w:r w:rsidR="009E35FB">
        <w:rPr>
          <w:rFonts w:ascii="Lato Light" w:hAnsi="Lato Light"/>
        </w:rPr>
        <w:instrText xml:space="preserve"> ADDIN EN.CITE &lt;EndNote&gt;&lt;Cite&gt;&lt;Author&gt;Cassaway&lt;/Author&gt;&lt;Year&gt;1937&lt;/Year&gt;&lt;RecNum&gt;9357&lt;/RecNum&gt;&lt;Suffix&gt;:395&lt;/Suffix&gt;&lt;DisplayText&gt;(Cassaway 1937:395)&lt;/DisplayText&gt;&lt;record&gt;&lt;rec-number&gt;9357&lt;/rec-number&gt;&lt;foreign-keys&gt;&lt;key app="EN" db-id="a9svvddf0ap9akeexa955fs0sx5easa2werr" timestamp="1614081924" guid="9ae7c4a3-9a11-40d7-a214-13ccb61d4495"&gt;9357&lt;/key&gt;&lt;/foreign-keys&gt;&lt;ref-type name="Report"&gt;27&lt;/ref-type&gt;&lt;contributors&gt;&lt;authors&gt;&lt;author&gt;Cassaway, Lillian&lt;/author&gt;&lt;/authors&gt;&lt;/contributors&gt;&lt;titles&gt;&lt;title&gt;Indian-Pioneer History Project for Oklahoma: Sadie Bedoka&lt;/title&gt;&lt;/titles&gt;&lt;dates&gt;&lt;year&gt;1937&lt;/year&gt;&lt;/dates&gt;&lt;pub-location&gt;Washington, DC&lt;/pub-location&gt;&lt;publisher&gt;Works Progress Administration&lt;/publisher&gt;&lt;urls&gt;&lt;/urls&gt;&lt;/record&gt;&lt;/Cite&gt;&lt;/EndNote&gt;</w:instrText>
      </w:r>
      <w:r w:rsidR="00B04F38" w:rsidRPr="002D789A">
        <w:rPr>
          <w:rFonts w:ascii="Lato Light" w:hAnsi="Lato Light"/>
        </w:rPr>
        <w:fldChar w:fldCharType="separate"/>
      </w:r>
      <w:r w:rsidR="009E35FB">
        <w:rPr>
          <w:rFonts w:ascii="Lato Light" w:hAnsi="Lato Light"/>
          <w:noProof/>
        </w:rPr>
        <w:t>(</w:t>
      </w:r>
      <w:hyperlink w:anchor="_ENREF_9" w:tooltip="Cassaway, 1937 #9357" w:history="1">
        <w:r w:rsidR="00FA6F51">
          <w:rPr>
            <w:rFonts w:ascii="Lato Light" w:hAnsi="Lato Light"/>
            <w:noProof/>
          </w:rPr>
          <w:t>Cassaway 1937:395</w:t>
        </w:r>
      </w:hyperlink>
      <w:r w:rsidR="009E35FB">
        <w:rPr>
          <w:rFonts w:ascii="Lato Light" w:hAnsi="Lato Light"/>
          <w:noProof/>
        </w:rPr>
        <w:t>)</w:t>
      </w:r>
      <w:r w:rsidR="00B04F38" w:rsidRPr="002D789A">
        <w:rPr>
          <w:rFonts w:ascii="Lato Light" w:hAnsi="Lato Light"/>
        </w:rPr>
        <w:fldChar w:fldCharType="end"/>
      </w:r>
      <w:r w:rsidR="00B04F38">
        <w:rPr>
          <w:rFonts w:ascii="Lato Light" w:hAnsi="Lato Light"/>
        </w:rPr>
        <w:t>.</w:t>
      </w:r>
    </w:p>
    <w:p w:rsidR="00493B5A" w:rsidRDefault="00493B5A" w:rsidP="00493B5A">
      <w:pPr>
        <w:jc w:val="both"/>
        <w:rPr>
          <w:rFonts w:ascii="Lato Light" w:hAnsi="Lato Light"/>
        </w:rPr>
      </w:pPr>
      <w:r w:rsidRPr="00493B5A">
        <w:rPr>
          <w:rFonts w:ascii="Lato Light" w:hAnsi="Lato Light"/>
        </w:rPr>
        <w:t>General differences in Caddo ceramic forms have been noted elsewhere</w:t>
      </w:r>
      <w:r w:rsidR="00B04F38">
        <w:rPr>
          <w:rFonts w:ascii="Lato Light" w:hAnsi="Lato Light"/>
        </w:rPr>
        <w:t xml:space="preserve"> </w:t>
      </w:r>
      <w:r w:rsidR="00B04F38">
        <w:rPr>
          <w:rFonts w:ascii="Lato Light" w:hAnsi="Lato Light"/>
        </w:rPr>
        <w:fldChar w:fldCharType="begin">
          <w:fldData xml:space="preserve">PEVuZE5vdGU+PENpdGU+PEF1dGhvcj5LcmllZ2VyPC9BdXRob3I+PFllYXI+MTk0NjwvWWVhcj48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</w:fldData>
        </w:fldChar>
      </w:r>
      <w:r w:rsidR="00D6098E">
        <w:rPr>
          <w:rFonts w:ascii="Lato Light" w:hAnsi="Lato Light"/>
        </w:rPr>
        <w:instrText xml:space="preserve"> ADDIN EN.CITE </w:instrText>
      </w:r>
      <w:r w:rsidR="00D6098E">
        <w:rPr>
          <w:rFonts w:ascii="Lato Light" w:hAnsi="Lato Light"/>
        </w:rPr>
        <w:fldChar w:fldCharType="begin">
          <w:fldData xml:space="preserve">PEVuZE5vdGU+PENpdGU+PEF1dGhvcj5LcmllZ2VyPC9BdXRob3I+PFllYXI+MTk0NjwvWWVhcj48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</w:fldData>
        </w:fldChar>
      </w:r>
      <w:r w:rsidR="00D6098E">
        <w:rPr>
          <w:rFonts w:ascii="Lato Light" w:hAnsi="Lato Light"/>
        </w:rPr>
        <w:instrText xml:space="preserve"> ADDIN EN.CITE.DATA </w:instrText>
      </w:r>
      <w:r w:rsidR="00D6098E">
        <w:rPr>
          <w:rFonts w:ascii="Lato Light" w:hAnsi="Lato Light"/>
        </w:rPr>
      </w:r>
      <w:r w:rsidR="00D6098E">
        <w:rPr>
          <w:rFonts w:ascii="Lato Light" w:hAnsi="Lato Light"/>
        </w:rPr>
        <w:fldChar w:fldCharType="end"/>
      </w:r>
      <w:r w:rsidR="00B04F38">
        <w:rPr>
          <w:rFonts w:ascii="Lato Light" w:hAnsi="Lato Light"/>
        </w:rPr>
      </w:r>
      <w:r w:rsidR="00B04F38">
        <w:rPr>
          <w:rFonts w:ascii="Lato Light" w:hAnsi="Lato Light"/>
        </w:rPr>
        <w:fldChar w:fldCharType="separate"/>
      </w:r>
      <w:r w:rsidR="00D6098E">
        <w:rPr>
          <w:rFonts w:ascii="Lato Light" w:hAnsi="Lato Light"/>
          <w:noProof/>
        </w:rPr>
        <w:t>(</w:t>
      </w:r>
      <w:hyperlink w:anchor="_ENREF_21" w:tooltip="Krieger, 1946 #5650" w:history="1">
        <w:r w:rsidR="00FA6F51">
          <w:rPr>
            <w:rFonts w:ascii="Lato Light" w:hAnsi="Lato Light"/>
            <w:noProof/>
          </w:rPr>
          <w:t>Krieger 1946</w:t>
        </w:r>
      </w:hyperlink>
      <w:r w:rsidR="00D6098E">
        <w:rPr>
          <w:rFonts w:ascii="Lato Light" w:hAnsi="Lato Light"/>
          <w:noProof/>
        </w:rPr>
        <w:t xml:space="preserve">; </w:t>
      </w:r>
      <w:hyperlink w:anchor="_ENREF_25" w:tooltip="Perttula, 2015 #7129" w:history="1">
        <w:r w:rsidR="00FA6F51">
          <w:rPr>
            <w:rFonts w:ascii="Lato Light" w:hAnsi="Lato Light"/>
            <w:noProof/>
          </w:rPr>
          <w:t>Perttula 2015</w:t>
        </w:r>
      </w:hyperlink>
      <w:r w:rsidR="00D6098E">
        <w:rPr>
          <w:rFonts w:ascii="Lato Light" w:hAnsi="Lato Light"/>
          <w:noProof/>
        </w:rPr>
        <w:t xml:space="preserve">; </w:t>
      </w:r>
      <w:hyperlink w:anchor="_ENREF_38" w:tooltip="Selden Jr., 2014 #7156" w:history="1">
        <w:r w:rsidR="00FA6F51">
          <w:rPr>
            <w:rFonts w:ascii="Lato Light" w:hAnsi="Lato Light"/>
            <w:noProof/>
          </w:rPr>
          <w:t>Selden Jr., Perttula, and O'Brien 2014</w:t>
        </w:r>
      </w:hyperlink>
      <w:r w:rsidR="00D6098E">
        <w:rPr>
          <w:rFonts w:ascii="Lato Light" w:hAnsi="Lato Light"/>
          <w:noProof/>
        </w:rPr>
        <w:t>)</w:t>
      </w:r>
      <w:r w:rsidR="00B04F38">
        <w:rPr>
          <w:rFonts w:ascii="Lato Light" w:hAnsi="Lato Light"/>
        </w:rPr>
        <w:fldChar w:fldCharType="end"/>
      </w:r>
      <w:r w:rsidRPr="00493B5A">
        <w:rPr>
          <w:rFonts w:ascii="Lato Light" w:hAnsi="Lato Light"/>
        </w:rPr>
        <w:t xml:space="preserve">; however, </w:t>
      </w:r>
      <w:r w:rsidR="00FC3F7B">
        <w:rPr>
          <w:rFonts w:ascii="Lato Light" w:hAnsi="Lato Light"/>
        </w:rPr>
        <w:t>the</w:t>
      </w:r>
      <w:r w:rsidRPr="00493B5A">
        <w:rPr>
          <w:rFonts w:ascii="Lato Light" w:hAnsi="Lato Light"/>
        </w:rPr>
        <w:t xml:space="preserve"> study of the Clarence H. Webb collection was the first to illustrate a significant north-south geographic shape difference among Hickory Engraved and Smithport Plain Caddo bottle types </w:t>
      </w:r>
      <w:r w:rsidR="00B04F38">
        <w:rPr>
          <w:rFonts w:ascii="Lato Light" w:hAnsi="Lato Light"/>
        </w:rPr>
        <w:fldChar w:fldCharType="begin"/>
      </w:r>
      <w:r w:rsidR="002D7E1C">
        <w:rPr>
          <w:rFonts w:ascii="Lato Light" w:hAnsi="Lato Light"/>
        </w:rPr>
        <w:instrText xml:space="preserve"> ADDIN EN.CITE &lt;EndNote&gt;&lt;Cite&gt;&lt;Author&gt;Selden Jr.&lt;/Author&gt;&lt;Year&gt;2019&lt;/Year&gt;&lt;RecNum&gt;8361&lt;/RecNum&gt;&lt;DisplayText&gt;(Selden Jr. 2019)&lt;/DisplayText&gt;&lt;record&gt;&lt;rec-number&gt;8361&lt;/rec-number&gt;&lt;foreign-keys&gt;&lt;key app="EN" db-id="a9svvddf0ap9akeexa955fs0sx5easa2werr" timestamp="1604051763" guid="943edf8e-c7a7-4c13-9e38-d9aa4e0750ba"&gt;8361&lt;/key&gt;&lt;/foreign-keys&gt;&lt;ref-type name="Journal Article"&gt;17&lt;/ref-type&gt;&lt;contributors&gt;&lt;authors&gt;&lt;author&gt;Selden Jr., Robert Z.&lt;/author&gt;&lt;/authors&gt;&lt;/contributors&gt;&lt;titles&gt;&lt;title&gt;Ceramic Morphological Organisation in the Southern Caddo Area: The Clarence H. Webb Collections&lt;/title&gt;&lt;secondary-title&gt;Journal of Cultural Heritage&lt;/secondary-title&gt;&lt;/titles&gt;&lt;periodical&gt;&lt;full-title&gt;Journal of Cultural Heritage&lt;/full-title&gt;&lt;/periodical&gt;&lt;pages&gt;41-55&lt;/pages&gt;&lt;volume&gt;35&lt;/volume&gt;&lt;dates&gt;&lt;year&gt;2019&lt;/year&gt;&lt;/dates&gt;&lt;urls&gt;&lt;related-urls&gt;&lt;url&gt;https://www.sciencedirect.com/science/article/abs/pii/S1296207418301912?via%3Dihub&lt;/url&gt;&lt;/related-urls&gt;&lt;/urls&gt;&lt;electronic-resource-num&gt;10.1016/j.culher.2018.07.002&lt;/electronic-resource-num&gt;&lt;/record&gt;&lt;/Cite&gt;&lt;/EndNote&gt;</w:instrText>
      </w:r>
      <w:r w:rsidR="00B04F38">
        <w:rPr>
          <w:rFonts w:ascii="Lato Light" w:hAnsi="Lato Light"/>
        </w:rPr>
        <w:fldChar w:fldCharType="separate"/>
      </w:r>
      <w:r w:rsidR="00B04F38">
        <w:rPr>
          <w:rFonts w:ascii="Lato Light" w:hAnsi="Lato Light"/>
          <w:noProof/>
        </w:rPr>
        <w:t>(</w:t>
      </w:r>
      <w:hyperlink w:anchor="_ENREF_33" w:tooltip="Selden Jr., 2019 #8361" w:history="1">
        <w:r w:rsidR="00FA6F51">
          <w:rPr>
            <w:rFonts w:ascii="Lato Light" w:hAnsi="Lato Light"/>
            <w:noProof/>
          </w:rPr>
          <w:t>Selden Jr. 2019</w:t>
        </w:r>
      </w:hyperlink>
      <w:r w:rsidR="00B04F38">
        <w:rPr>
          <w:rFonts w:ascii="Lato Light" w:hAnsi="Lato Light"/>
          <w:noProof/>
        </w:rPr>
        <w:t>)</w:t>
      </w:r>
      <w:r w:rsidR="00B04F38">
        <w:rPr>
          <w:rFonts w:ascii="Lato Light" w:hAnsi="Lato Light"/>
        </w:rPr>
        <w:fldChar w:fldCharType="end"/>
      </w:r>
      <w:r w:rsidRPr="00493B5A">
        <w:rPr>
          <w:rFonts w:ascii="Lato Light" w:hAnsi="Lato Light"/>
        </w:rPr>
        <w:t xml:space="preserve">. That preliminary observation was later confirmed using more robust samples of Hickory Engraved and Smithport Plain bottles </w:t>
      </w:r>
      <w:r w:rsidR="00B04F38">
        <w:rPr>
          <w:rFonts w:ascii="Lato Light" w:hAnsi="Lato Light"/>
        </w:rPr>
        <w:fldChar w:fldCharType="begin"/>
      </w:r>
      <w:r w:rsidR="00D6098E">
        <w:rPr>
          <w:rFonts w:ascii="Lato Light" w:hAnsi="Lato Light"/>
        </w:rPr>
        <w:instrText xml:space="preserve"> ADDIN EN.CITE &lt;EndNote&gt;&lt;Cite&gt;&lt;Author&gt;Selden Jr.&lt;/Author&gt;&lt;Year&gt;2018&lt;/Year&gt;&lt;RecNum&gt;8071&lt;/RecNum&gt;&lt;DisplayText&gt;(Selden Jr. 2018b, a)&lt;/DisplayText&gt;&lt;record&gt;&lt;rec-number&gt;8071&lt;/rec-number&gt;&lt;foreign-keys&gt;&lt;key app="EN" db-id="a9svvddf0ap9akeexa955fs0sx5easa2werr" timestamp="1604051374" guid="292efe63-e063-4a23-88de-288ab6c381a3"&gt;8071&lt;/key&gt;&lt;/foreign-keys&gt;&lt;ref-type name="Journal Article"&gt;17&lt;/ref-type&gt;&lt;contributors&gt;&lt;authors&gt;&lt;author&gt;Selden Jr., Robert Z.&lt;/author&gt;&lt;/authors&gt;&lt;/contributors&gt;&lt;titles&gt;&lt;title&gt;A Preliminary Study of Smithport Plain Bottle Morphology in the Southern Caddo Area&lt;/title&gt;&lt;secondary-title&gt;Bulletin of the Texas Archeological Society&lt;/secondary-title&gt;&lt;/titles&gt;&lt;periodical&gt;&lt;full-title&gt;Bulletin of the Texas Archeological Society&lt;/full-title&gt;&lt;/periodical&gt;&lt;pages&gt;63-89&lt;/pages&gt;&lt;volume&gt;89&lt;/volume&gt;&lt;dates&gt;&lt;year&gt;2018&lt;/year&gt;&lt;/dates&gt;&lt;urls&gt;&lt;related-urls&gt;&lt;url&gt;https://scholarworks.sfasu.edu/crhr/283/&lt;/url&gt;&lt;/related-urls&gt;&lt;/urls&gt;&lt;/record&gt;&lt;/Cite&gt;&lt;Cite&gt;&lt;Author&gt;Selden Jr.&lt;/Author&gt;&lt;Year&gt;2018&lt;/Year&gt;&lt;RecNum&gt;7925&lt;/RecNum&gt;&lt;record&gt;&lt;rec-number&gt;7925&lt;/rec-number&gt;&lt;foreign-keys&gt;&lt;key app="EN" db-id="a9svvddf0ap9akeexa955fs0sx5easa2werr" timestamp="1604051198" guid="8edcef80-a59e-4187-a741-0840281b4144"&gt;7925&lt;/key&gt;&lt;/foreign-keys&gt;&lt;ref-type name="Journal Article"&gt;17&lt;/ref-type&gt;&lt;contributors&gt;&lt;authors&gt;&lt;author&gt;Selden Jr., Robert Z.&lt;/author&gt;&lt;/authors&gt;&lt;/contributors&gt;&lt;titles&gt;&lt;title&gt;Ceramic Morphological Organisation in the Southern Caddo Area: Quiddity of Shape for Hickory Engraved Bottles&lt;/title&gt;&lt;secondary-title&gt;Journal of Archaeological Science: Reports&lt;/secondary-title&gt;&lt;/titles&gt;&lt;periodical&gt;&lt;full-title&gt;Journal of Archaeological Science: Reports&lt;/full-title&gt;&lt;/periodical&gt;&lt;pages&gt;884-896&lt;/pages&gt;&lt;volume&gt;21&lt;/volume&gt;&lt;section&gt;884&lt;/section&gt;&lt;dates&gt;&lt;year&gt;2018&lt;/year&gt;&lt;/dates&gt;&lt;isbn&gt;2352409X&lt;/isbn&gt;&lt;urls&gt;&lt;/urls&gt;&lt;electronic-resource-num&gt;10.1016/j.jasrep.2018.08.045&lt;/electronic-resource-num&gt;&lt;/record&gt;&lt;/Cite&gt;&lt;/EndNote&gt;</w:instrText>
      </w:r>
      <w:r w:rsidR="00B04F38">
        <w:rPr>
          <w:rFonts w:ascii="Lato Light" w:hAnsi="Lato Light"/>
        </w:rPr>
        <w:fldChar w:fldCharType="separate"/>
      </w:r>
      <w:r w:rsidR="00D6098E">
        <w:rPr>
          <w:rFonts w:ascii="Lato Light" w:hAnsi="Lato Light"/>
          <w:noProof/>
        </w:rPr>
        <w:t>(</w:t>
      </w:r>
      <w:hyperlink w:anchor="_ENREF_32" w:tooltip="Selden Jr., 2018 #8071" w:history="1">
        <w:r w:rsidR="00FA6F51">
          <w:rPr>
            <w:rFonts w:ascii="Lato Light" w:hAnsi="Lato Light"/>
            <w:noProof/>
          </w:rPr>
          <w:t>Selden Jr. 2018b</w:t>
        </w:r>
      </w:hyperlink>
      <w:r w:rsidR="00D6098E">
        <w:rPr>
          <w:rFonts w:ascii="Lato Light" w:hAnsi="Lato Light"/>
          <w:noProof/>
        </w:rPr>
        <w:t xml:space="preserve">, </w:t>
      </w:r>
      <w:hyperlink w:anchor="_ENREF_31" w:tooltip="Selden Jr., 2018 #7925" w:history="1">
        <w:r w:rsidR="00FA6F51">
          <w:rPr>
            <w:rFonts w:ascii="Lato Light" w:hAnsi="Lato Light"/>
            <w:noProof/>
          </w:rPr>
          <w:t>a</w:t>
        </w:r>
      </w:hyperlink>
      <w:r w:rsidR="00D6098E">
        <w:rPr>
          <w:rFonts w:ascii="Lato Light" w:hAnsi="Lato Light"/>
          <w:noProof/>
        </w:rPr>
        <w:t>)</w:t>
      </w:r>
      <w:r w:rsidR="00B04F38">
        <w:rPr>
          <w:rFonts w:ascii="Lato Light" w:hAnsi="Lato Light"/>
        </w:rPr>
        <w:fldChar w:fldCharType="end"/>
      </w:r>
      <w:r w:rsidRPr="00493B5A">
        <w:rPr>
          <w:rFonts w:ascii="Lato Light" w:hAnsi="Lato Light"/>
        </w:rPr>
        <w:t xml:space="preserve">, </w:t>
      </w:r>
      <w:r w:rsidR="00FC3F7B">
        <w:rPr>
          <w:rFonts w:ascii="Lato Light" w:hAnsi="Lato Light"/>
        </w:rPr>
        <w:t>then</w:t>
      </w:r>
      <w:r w:rsidR="009D27C1">
        <w:rPr>
          <w:rFonts w:ascii="Lato Light" w:hAnsi="Lato Light"/>
        </w:rPr>
        <w:t xml:space="preserve"> </w:t>
      </w:r>
      <w:r w:rsidRPr="00493B5A">
        <w:rPr>
          <w:rFonts w:ascii="Lato Light" w:hAnsi="Lato Light"/>
        </w:rPr>
        <w:t xml:space="preserve">expanded to include a greater variety of Caddo bottle types across a larger spatial extent </w:t>
      </w:r>
      <w:r w:rsidR="00B04F38">
        <w:rPr>
          <w:rFonts w:ascii="Lato Light" w:hAnsi="Lato Light"/>
        </w:rPr>
        <w:fldChar w:fldCharType="begin"/>
      </w:r>
      <w:r w:rsidR="002D7E1C">
        <w:rPr>
          <w:rFonts w:ascii="Lato Light" w:hAnsi="Lato Light"/>
        </w:rPr>
        <w:instrText xml:space="preserve"> ADDIN EN.CITE &lt;EndNote&gt;&lt;Cite&gt;&lt;Author&gt;Selden Jr.&lt;/Author&gt;&lt;Year&gt;2021&lt;/Year&gt;&lt;RecNum&gt;8967&lt;/RecNum&gt;&lt;DisplayText&gt;(Selden Jr. 2021b)&lt;/DisplayText&gt;&lt;record&gt;&lt;rec-number&gt;8967&lt;/rec-number&gt;&lt;foreign-keys&gt;&lt;key app="EN" db-id="a9svvddf0ap9akeexa955fs0sx5easa2werr" timestamp="1604052309" guid="f309e5fe-56e0-4e46-b2bd-b6b403a8e1a3"&gt;8967&lt;/key&gt;&lt;/foreign-keys&gt;&lt;ref-type name="Book Section"&gt;5&lt;/ref-type&gt;&lt;contributors&gt;&lt;authors&gt;&lt;author&gt;Selden Jr., Robert Z.&lt;/author&gt;&lt;/authors&gt;&lt;secondary-authors&gt;&lt;author&gt;McKinnon, Duncan P.&lt;/author&gt;&lt;author&gt;Girard, Jeffrey S.&lt;/author&gt;&lt;author&gt;Perttula, Timothy K.&lt;/author&gt;&lt;/secondary-authors&gt;&lt;/contributors&gt;&lt;titles&gt;&lt;title&gt;Louisiana Limitrophe: An Iterative Morphological Exegesis of Caddo Bottle and Biface Production&lt;/title&gt;&lt;secondary-title&gt;Ancestral Caddo Ceramic Traditions&lt;/secondary-title&gt;&lt;/titles&gt;&lt;pages&gt;258-276&lt;/pages&gt;&lt;dates&gt;&lt;year&gt;2021&lt;/year&gt;&lt;/dates&gt;&lt;pub-location&gt;Baton Rouge&lt;/pub-location&gt;&lt;publisher&gt;LSU Press&lt;/publisher&gt;&lt;urls&gt;&lt;/urls&gt;&lt;/record&gt;&lt;/Cite&gt;&lt;/EndNote&gt;</w:instrText>
      </w:r>
      <w:r w:rsidR="00B04F38">
        <w:rPr>
          <w:rFonts w:ascii="Lato Light" w:hAnsi="Lato Light"/>
        </w:rPr>
        <w:fldChar w:fldCharType="separate"/>
      </w:r>
      <w:r w:rsidR="00B04F38">
        <w:rPr>
          <w:rFonts w:ascii="Lato Light" w:hAnsi="Lato Light"/>
          <w:noProof/>
        </w:rPr>
        <w:t>(</w:t>
      </w:r>
      <w:hyperlink w:anchor="_ENREF_35" w:tooltip="Selden Jr., 2021 #8967" w:history="1">
        <w:r w:rsidR="00FA6F51">
          <w:rPr>
            <w:rFonts w:ascii="Lato Light" w:hAnsi="Lato Light"/>
            <w:noProof/>
          </w:rPr>
          <w:t>Selden Jr. 2021b</w:t>
        </w:r>
      </w:hyperlink>
      <w:r w:rsidR="00B04F38">
        <w:rPr>
          <w:rFonts w:ascii="Lato Light" w:hAnsi="Lato Light"/>
          <w:noProof/>
        </w:rPr>
        <w:t>)</w:t>
      </w:r>
      <w:r w:rsidR="00B04F38">
        <w:rPr>
          <w:rFonts w:ascii="Lato Light" w:hAnsi="Lato Light"/>
        </w:rPr>
        <w:fldChar w:fldCharType="end"/>
      </w:r>
      <w:r w:rsidRPr="00493B5A">
        <w:rPr>
          <w:rFonts w:ascii="Lato Light" w:hAnsi="Lato Light"/>
        </w:rPr>
        <w:t>.</w:t>
      </w:r>
    </w:p>
    <w:p w:rsidR="00B04F38" w:rsidRPr="00493B5A" w:rsidRDefault="00FA6F51" w:rsidP="00B04F38">
      <w:pPr>
        <w:jc w:val="both"/>
        <w:rPr>
          <w:rFonts w:ascii="Lato Light" w:hAnsi="Lato Light"/>
        </w:rPr>
      </w:pPr>
      <w:r>
        <w:rPr>
          <w:rFonts w:ascii="Lato Light" w:hAnsi="Lato Light"/>
        </w:rPr>
        <w:t xml:space="preserve">The co-presence of diagnostic artifact and attribute types have been used to define the </w:t>
      </w:r>
      <w:r w:rsidR="00B04F38" w:rsidRPr="00493B5A">
        <w:rPr>
          <w:rFonts w:ascii="Lato Light" w:hAnsi="Lato Light"/>
        </w:rPr>
        <w:t>Caddo phases and periods</w:t>
      </w:r>
      <w:r>
        <w:rPr>
          <w:rFonts w:ascii="Lato Light" w:hAnsi="Lato Light"/>
        </w:rPr>
        <w:t xml:space="preserve"> that serve</w:t>
      </w:r>
      <w:r w:rsidR="00B04F38" w:rsidRPr="00493B5A">
        <w:rPr>
          <w:rFonts w:ascii="Lato Light" w:hAnsi="Lato Light"/>
        </w:rPr>
        <w:t xml:space="preserve"> as a heuristic tool </w:t>
      </w:r>
      <w:r>
        <w:rPr>
          <w:rFonts w:ascii="Lato Light" w:hAnsi="Lato Light"/>
        </w:rPr>
        <w:t>to aid archaeologists in</w:t>
      </w:r>
      <w:r w:rsidR="00B04F38" w:rsidRPr="00493B5A">
        <w:rPr>
          <w:rFonts w:ascii="Lato Light" w:hAnsi="Lato Light"/>
        </w:rPr>
        <w:t xml:space="preserve"> explain</w:t>
      </w:r>
      <w:r>
        <w:rPr>
          <w:rFonts w:ascii="Lato Light" w:hAnsi="Lato Light"/>
        </w:rPr>
        <w:t>ing</w:t>
      </w:r>
      <w:r w:rsidR="00B04F38" w:rsidRPr="00493B5A">
        <w:rPr>
          <w:rFonts w:ascii="Lato Light" w:hAnsi="Lato Light"/>
        </w:rPr>
        <w:t xml:space="preserve"> the local cultural landsc</w:t>
      </w:r>
      <w:r>
        <w:rPr>
          <w:rFonts w:ascii="Lato Light" w:hAnsi="Lato Light"/>
        </w:rPr>
        <w:t>ape. T</w:t>
      </w:r>
      <w:r w:rsidR="00B04F38" w:rsidRPr="00493B5A">
        <w:rPr>
          <w:rFonts w:ascii="Lato Light" w:hAnsi="Lato Light"/>
        </w:rPr>
        <w:t>he Historic Caddo network expound</w:t>
      </w:r>
      <w:r w:rsidR="000C24D2">
        <w:rPr>
          <w:rFonts w:ascii="Lato Light" w:hAnsi="Lato Light"/>
        </w:rPr>
        <w:t>s</w:t>
      </w:r>
      <w:r w:rsidR="00B04F38" w:rsidRPr="00493B5A">
        <w:rPr>
          <w:rFonts w:ascii="Lato Light" w:hAnsi="Lato Light"/>
        </w:rPr>
        <w:t xml:space="preserve"> upon those efforts</w:t>
      </w:r>
      <w:r>
        <w:rPr>
          <w:rFonts w:ascii="Lato Light" w:hAnsi="Lato Light"/>
        </w:rPr>
        <w:t>,</w:t>
      </w:r>
      <w:r w:rsidR="00035E6C">
        <w:rPr>
          <w:rFonts w:ascii="Lato Light" w:hAnsi="Lato Light"/>
        </w:rPr>
        <w:t xml:space="preserve"> </w:t>
      </w:r>
      <w:r>
        <w:rPr>
          <w:rFonts w:ascii="Lato Light" w:hAnsi="Lato Light"/>
        </w:rPr>
        <w:t xml:space="preserve">by </w:t>
      </w:r>
      <w:r w:rsidR="00B04F38" w:rsidRPr="00493B5A">
        <w:rPr>
          <w:rFonts w:ascii="Lato Light" w:hAnsi="Lato Light"/>
        </w:rPr>
        <w:t>buil</w:t>
      </w:r>
      <w:r w:rsidR="00035E6C">
        <w:rPr>
          <w:rFonts w:ascii="Lato Light" w:hAnsi="Lato Light"/>
        </w:rPr>
        <w:t>d</w:t>
      </w:r>
      <w:r>
        <w:rPr>
          <w:rFonts w:ascii="Lato Light" w:hAnsi="Lato Light"/>
        </w:rPr>
        <w:t>ing</w:t>
      </w:r>
      <w:r w:rsidR="00B04F38" w:rsidRPr="00493B5A">
        <w:rPr>
          <w:rFonts w:ascii="Lato Light" w:hAnsi="Lato Light"/>
        </w:rPr>
        <w:t xml:space="preserve"> upon the previously defined phases and periods, </w:t>
      </w:r>
      <w:r w:rsidR="00D923AD">
        <w:rPr>
          <w:rFonts w:ascii="Lato Light" w:hAnsi="Lato Light"/>
        </w:rPr>
        <w:t>and emphasiz</w:t>
      </w:r>
      <w:r>
        <w:rPr>
          <w:rFonts w:ascii="Lato Light" w:hAnsi="Lato Light"/>
        </w:rPr>
        <w:t>ing</w:t>
      </w:r>
      <w:r w:rsidR="00B04F38" w:rsidRPr="00493B5A">
        <w:rPr>
          <w:rFonts w:ascii="Lato Light" w:hAnsi="Lato Light"/>
        </w:rPr>
        <w:t xml:space="preserve"> the dynamic and manifold relational connections that transcend </w:t>
      </w:r>
      <w:r w:rsidR="00D923AD">
        <w:rPr>
          <w:rFonts w:ascii="Lato Light" w:hAnsi="Lato Light"/>
        </w:rPr>
        <w:t>the currently-defined</w:t>
      </w:r>
      <w:r w:rsidR="00B04F38" w:rsidRPr="00493B5A">
        <w:rPr>
          <w:rFonts w:ascii="Lato Light" w:hAnsi="Lato Light"/>
        </w:rPr>
        <w:t xml:space="preserve"> categories </w:t>
      </w:r>
      <w:r w:rsidR="0029148F">
        <w:rPr>
          <w:rFonts w:ascii="Lato Light" w:hAnsi="Lato Light"/>
        </w:rPr>
        <w:fldChar w:fldCharType="begin"/>
      </w:r>
      <w:r w:rsidR="002D7E1C">
        <w:rPr>
          <w:rFonts w:ascii="Lato Light" w:hAnsi="Lato Light"/>
        </w:rPr>
        <w:instrText xml:space="preserve"> ADDIN EN.CITE &lt;EndNote&gt;&lt;Cite&gt;&lt;Author&gt;Selden Jr.&lt;/Author&gt;&lt;Year&gt;2021&lt;/Year&gt;&lt;RecNum&gt;8966&lt;/RecNum&gt;&lt;DisplayText&gt;(Selden Jr. 2021a)&lt;/DisplayText&gt;&lt;record&gt;&lt;rec-number&gt;8966&lt;/rec-number&gt;&lt;foreign-keys&gt;&lt;key app="EN" db-id="a9svvddf0ap9akeexa955fs0sx5easa2werr" timestamp="1604052309" guid="cc24041d-4707-4ee4-b8c1-56f6140660f1"&gt;8966&lt;/key&gt;&lt;/foreign-keys&gt;&lt;ref-type name="Book Section"&gt;5&lt;/ref-type&gt;&lt;contributors&gt;&lt;authors&gt;&lt;author&gt;Selden Jr., Robert Z.&lt;/author&gt;&lt;/authors&gt;&lt;secondary-authors&gt;&lt;author&gt;McKinnon, Duncan P.&lt;/author&gt;&lt;author&gt;Perttula, Timothy K.&lt;/author&gt;&lt;author&gt;Girard, Jeffrey S.&lt;/author&gt;&lt;/secondary-authors&gt;&lt;/contributors&gt;&lt;titles&gt;&lt;title&gt;An Exploratory Network Analysis of the Historic Caddo Period in Northeast Texas&lt;/title&gt;&lt;secondary-title&gt;Ancestral Caddo Ceramic Traditions&lt;/secondary-title&gt;&lt;/titles&gt;&lt;pages&gt;240-257&lt;/pages&gt;&lt;dates&gt;&lt;year&gt;2021&lt;/year&gt;&lt;/dates&gt;&lt;pub-location&gt;Baton Rouge&lt;/pub-location&gt;&lt;publisher&gt;LSU Press&lt;/publisher&gt;&lt;urls&gt;&lt;/urls&gt;&lt;/record&gt;&lt;/Cite&gt;&lt;/EndNote&gt;</w:instrText>
      </w:r>
      <w:r w:rsidR="0029148F">
        <w:rPr>
          <w:rFonts w:ascii="Lato Light" w:hAnsi="Lato Light"/>
        </w:rPr>
        <w:fldChar w:fldCharType="separate"/>
      </w:r>
      <w:r w:rsidR="0029148F">
        <w:rPr>
          <w:rFonts w:ascii="Lato Light" w:hAnsi="Lato Light"/>
          <w:noProof/>
        </w:rPr>
        <w:t>(</w:t>
      </w:r>
      <w:hyperlink w:anchor="_ENREF_34" w:tooltip="Selden Jr., 2021 #8966" w:history="1">
        <w:r>
          <w:rPr>
            <w:rFonts w:ascii="Lato Light" w:hAnsi="Lato Light"/>
            <w:noProof/>
          </w:rPr>
          <w:t>Selden Jr. 2021a</w:t>
        </w:r>
      </w:hyperlink>
      <w:r w:rsidR="0029148F">
        <w:rPr>
          <w:rFonts w:ascii="Lato Light" w:hAnsi="Lato Light"/>
          <w:noProof/>
        </w:rPr>
        <w:t>)</w:t>
      </w:r>
      <w:r w:rsidR="0029148F">
        <w:rPr>
          <w:rFonts w:ascii="Lato Light" w:hAnsi="Lato Light"/>
        </w:rPr>
        <w:fldChar w:fldCharType="end"/>
      </w:r>
      <w:r w:rsidR="00B04F38" w:rsidRPr="00493B5A">
        <w:rPr>
          <w:rFonts w:ascii="Lato Light" w:hAnsi="Lato Light"/>
        </w:rPr>
        <w:t xml:space="preserve">. This was achieved </w:t>
      </w:r>
      <w:r w:rsidR="00D923AD">
        <w:rPr>
          <w:rFonts w:ascii="Lato Light" w:hAnsi="Lato Light"/>
        </w:rPr>
        <w:t>by enlisting a</w:t>
      </w:r>
      <w:r w:rsidR="00B04F38" w:rsidRPr="00493B5A">
        <w:rPr>
          <w:rFonts w:ascii="Lato Light" w:hAnsi="Lato Light"/>
        </w:rPr>
        <w:t xml:space="preserve"> multi-scalar methodological approach </w:t>
      </w:r>
      <w:r w:rsidR="0029148F">
        <w:rPr>
          <w:rFonts w:ascii="Lato Light" w:hAnsi="Lato Light"/>
        </w:rPr>
        <w:fldChar w:fldCharType="begin"/>
      </w:r>
      <w:r w:rsidR="002D7E1C">
        <w:rPr>
          <w:rFonts w:ascii="Lato Light" w:hAnsi="Lato Light"/>
        </w:rPr>
        <w:instrText xml:space="preserve"> ADDIN EN.CITE &lt;EndNote&gt;&lt;Cite&gt;&lt;Author&gt;Knappett&lt;/Author&gt;&lt;Year&gt;2011&lt;/Year&gt;&lt;RecNum&gt;5643&lt;/RecNum&gt;&lt;DisplayText&gt;(Knappett 2011; Mills et al. 2015)&lt;/DisplayText&gt;&lt;record&gt;&lt;rec-number&gt;5643&lt;/rec-number&gt;&lt;foreign-keys&gt;&lt;key app="EN" db-id="a9svvddf0ap9akeexa955fs0sx5easa2werr" timestamp="1604048905" guid="a407dac3-c5ca-410f-9ee6-64d82e75cf39"&gt;5643&lt;/key&gt;&lt;/foreign-keys&gt;&lt;ref-type name="Book Section"&gt;5&lt;/ref-type&gt;&lt;contributors&gt;&lt;authors&gt;&lt;author&gt;Knappett, Carl&lt;/author&gt;&lt;/authors&gt;&lt;secondary-authors&gt;&lt;author&gt;Knappett, Carl&lt;/author&gt;&lt;/secondary-authors&gt;&lt;/contributors&gt;&lt;titles&gt;&lt;title&gt;Meso-Networks: Communities of Practice&lt;/title&gt;&lt;secondary-title&gt;An Archaeology of Interaction: Network Perspectives on Material Culture and Society&lt;/secondary-title&gt;&lt;/titles&gt;&lt;dates&gt;&lt;year&gt;2011&lt;/year&gt;&lt;/dates&gt;&lt;pub-location&gt;Oxford&lt;/pub-location&gt;&lt;publisher&gt;Oxford University Press&lt;/publisher&gt;&lt;urls&gt;&lt;/urls&gt;&lt;/record&gt;&lt;/Cite&gt;&lt;Cite&gt;&lt;Author&gt;Mills&lt;/Author&gt;&lt;Year&gt;2015&lt;/Year&gt;&lt;RecNum&gt;6459&lt;/RecNum&gt;&lt;record&gt;&lt;rec-number&gt;6459&lt;/rec-number&gt;&lt;foreign-keys&gt;&lt;key app="EN" db-id="a9svvddf0ap9akeexa955fs0sx5easa2werr" timestamp="1604049855" guid="6280f8e4-28d8-446e-991e-068bc5a58079"&gt;6459&lt;/key&gt;&lt;/foreign-keys&gt;&lt;ref-type name="Journal Article"&gt;17&lt;/ref-type&gt;&lt;contributors&gt;&lt;authors&gt;&lt;author&gt;Mills, Barbara J.&lt;/author&gt;&lt;author&gt;Peeples, Matthew A.&lt;/author&gt;&lt;author&gt;Haas, Jr W. Randall&lt;/author&gt;&lt;author&gt;Borck, Lewis&lt;/author&gt;&lt;author&gt;Clark, Jeffery J.&lt;/author&gt;&lt;author&gt;Roberts, Jr John M.&lt;/author&gt;&lt;/authors&gt;&lt;/contributors&gt;&lt;titles&gt;&lt;title&gt;Multiscalar Perspectives on Social Networks in the Late Prehispanic Southwest&lt;/title&gt;&lt;secondary-title&gt;American Antiquity&lt;/secondary-title&gt;&lt;/titles&gt;&lt;periodical&gt;&lt;full-title&gt;American Antiquity&lt;/full-title&gt;&lt;/periodical&gt;&lt;pages&gt;3-24&lt;/pages&gt;&lt;volume&gt;80&lt;/volume&gt;&lt;number&gt;1&lt;/number&gt;&lt;dates&gt;&lt;year&gt;2015&lt;/year&gt;&lt;/dates&gt;&lt;isbn&gt;00027316&lt;/isbn&gt;&lt;urls&gt;&lt;/urls&gt;&lt;electronic-resource-num&gt;10.7183/0002-7316.79.4.3&lt;/electronic-resource-num&gt;&lt;/record&gt;&lt;/Cite&gt;&lt;/EndNote&gt;</w:instrText>
      </w:r>
      <w:r w:rsidR="0029148F">
        <w:rPr>
          <w:rFonts w:ascii="Lato Light" w:hAnsi="Lato Light"/>
        </w:rPr>
        <w:fldChar w:fldCharType="separate"/>
      </w:r>
      <w:r w:rsidR="0029148F">
        <w:rPr>
          <w:rFonts w:ascii="Lato Light" w:hAnsi="Lato Light"/>
          <w:noProof/>
        </w:rPr>
        <w:t>(</w:t>
      </w:r>
      <w:hyperlink w:anchor="_ENREF_20" w:tooltip="Knappett, 2011 #5643" w:history="1">
        <w:r>
          <w:rPr>
            <w:rFonts w:ascii="Lato Light" w:hAnsi="Lato Light"/>
            <w:noProof/>
          </w:rPr>
          <w:t>Knappett 2011</w:t>
        </w:r>
      </w:hyperlink>
      <w:r w:rsidR="0029148F">
        <w:rPr>
          <w:rFonts w:ascii="Lato Light" w:hAnsi="Lato Light"/>
          <w:noProof/>
        </w:rPr>
        <w:t xml:space="preserve">; </w:t>
      </w:r>
      <w:hyperlink w:anchor="_ENREF_23" w:tooltip="Mills, 2015 #6459" w:history="1">
        <w:r>
          <w:rPr>
            <w:rFonts w:ascii="Lato Light" w:hAnsi="Lato Light"/>
            <w:noProof/>
          </w:rPr>
          <w:t>Mills et al. 2015</w:t>
        </w:r>
      </w:hyperlink>
      <w:r w:rsidR="0029148F">
        <w:rPr>
          <w:rFonts w:ascii="Lato Light" w:hAnsi="Lato Light"/>
          <w:noProof/>
        </w:rPr>
        <w:t>)</w:t>
      </w:r>
      <w:r w:rsidR="0029148F">
        <w:rPr>
          <w:rFonts w:ascii="Lato Light" w:hAnsi="Lato Light"/>
        </w:rPr>
        <w:fldChar w:fldCharType="end"/>
      </w:r>
      <w:r w:rsidR="00B04F38" w:rsidRPr="00493B5A">
        <w:rPr>
          <w:rFonts w:ascii="Lato Light" w:hAnsi="Lato Light"/>
        </w:rPr>
        <w:t xml:space="preserve">, where the northern and southern communities were parsed into constituent groups using </w:t>
      </w:r>
      <w:r>
        <w:rPr>
          <w:rFonts w:ascii="Lato Light" w:hAnsi="Lato Light"/>
        </w:rPr>
        <w:t xml:space="preserve">diagnostic types paired with a </w:t>
      </w:r>
      <w:r w:rsidR="00B04F38" w:rsidRPr="00493B5A">
        <w:rPr>
          <w:rFonts w:ascii="Lato Light" w:hAnsi="Lato Light"/>
        </w:rPr>
        <w:t xml:space="preserve">modularity statistic </w:t>
      </w:r>
      <w:r w:rsidR="0029148F">
        <w:rPr>
          <w:rFonts w:ascii="Lato Light" w:hAnsi="Lato Light"/>
        </w:rPr>
        <w:fldChar w:fldCharType="begin">
          <w:fldData xml:space="preserve">PEVuZE5vdGU+PENpdGU+PEF1dGhvcj5CbG9uZGVsPC9BdXRob3I+PFllYXI+MjAwODwvWWVhcj48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==
</w:fldData>
        </w:fldChar>
      </w:r>
      <w:r w:rsidR="00D6098E">
        <w:rPr>
          <w:rFonts w:ascii="Lato Light" w:hAnsi="Lato Light"/>
        </w:rPr>
        <w:instrText xml:space="preserve"> ADDIN EN.CITE </w:instrText>
      </w:r>
      <w:r w:rsidR="00D6098E">
        <w:rPr>
          <w:rFonts w:ascii="Lato Light" w:hAnsi="Lato Light"/>
        </w:rPr>
        <w:fldChar w:fldCharType="begin">
          <w:fldData xml:space="preserve">PEVuZE5vdGU+PENpdGU+PEF1dGhvcj5CbG9uZGVsPC9BdXRob3I+PFllYXI+MjAwODwvWWVhcj48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==
</w:fldData>
        </w:fldChar>
      </w:r>
      <w:r w:rsidR="00D6098E">
        <w:rPr>
          <w:rFonts w:ascii="Lato Light" w:hAnsi="Lato Light"/>
        </w:rPr>
        <w:instrText xml:space="preserve"> ADDIN EN.CITE.DATA </w:instrText>
      </w:r>
      <w:r w:rsidR="00D6098E">
        <w:rPr>
          <w:rFonts w:ascii="Lato Light" w:hAnsi="Lato Light"/>
        </w:rPr>
      </w:r>
      <w:r w:rsidR="00D6098E">
        <w:rPr>
          <w:rFonts w:ascii="Lato Light" w:hAnsi="Lato Light"/>
        </w:rPr>
        <w:fldChar w:fldCharType="end"/>
      </w:r>
      <w:r w:rsidR="0029148F">
        <w:rPr>
          <w:rFonts w:ascii="Lato Light" w:hAnsi="Lato Light"/>
        </w:rPr>
      </w:r>
      <w:r w:rsidR="0029148F">
        <w:rPr>
          <w:rFonts w:ascii="Lato Light" w:hAnsi="Lato Light"/>
        </w:rPr>
        <w:fldChar w:fldCharType="separate"/>
      </w:r>
      <w:r w:rsidR="00D6098E">
        <w:rPr>
          <w:rFonts w:ascii="Lato Light" w:hAnsi="Lato Light"/>
          <w:noProof/>
        </w:rPr>
        <w:t>(</w:t>
      </w:r>
      <w:hyperlink w:anchor="_ENREF_8" w:tooltip="Blondel, 2008 #8048" w:history="1">
        <w:r>
          <w:rPr>
            <w:rFonts w:ascii="Lato Light" w:hAnsi="Lato Light"/>
            <w:noProof/>
          </w:rPr>
          <w:t>Blondel et al. 2008</w:t>
        </w:r>
      </w:hyperlink>
      <w:r w:rsidR="00D6098E">
        <w:rPr>
          <w:rFonts w:ascii="Lato Light" w:hAnsi="Lato Light"/>
          <w:noProof/>
        </w:rPr>
        <w:t xml:space="preserve">; </w:t>
      </w:r>
      <w:hyperlink w:anchor="_ENREF_22" w:tooltip="Lambiotte, 2014 #8022" w:history="1">
        <w:r>
          <w:rPr>
            <w:rFonts w:ascii="Lato Light" w:hAnsi="Lato Light"/>
            <w:noProof/>
          </w:rPr>
          <w:t>Lambiotte, Delvenne, and Barahona 2014</w:t>
        </w:r>
      </w:hyperlink>
      <w:r w:rsidR="00D6098E">
        <w:rPr>
          <w:rFonts w:ascii="Lato Light" w:hAnsi="Lato Light"/>
          <w:noProof/>
        </w:rPr>
        <w:t>)</w:t>
      </w:r>
      <w:r w:rsidR="0029148F">
        <w:rPr>
          <w:rFonts w:ascii="Lato Light" w:hAnsi="Lato Light"/>
        </w:rPr>
        <w:fldChar w:fldCharType="end"/>
      </w:r>
      <w:r w:rsidR="00B04F38" w:rsidRPr="00493B5A">
        <w:rPr>
          <w:rFonts w:ascii="Lato Light" w:hAnsi="Lato Light"/>
        </w:rPr>
        <w:t xml:space="preserve">. A number of the constituent groups identified by the networks were found to articulate with </w:t>
      </w:r>
      <w:r w:rsidR="00697BF6">
        <w:rPr>
          <w:rFonts w:ascii="Lato Light" w:hAnsi="Lato Light"/>
        </w:rPr>
        <w:t xml:space="preserve">known </w:t>
      </w:r>
      <w:r w:rsidR="00B04F38" w:rsidRPr="00493B5A">
        <w:rPr>
          <w:rFonts w:ascii="Lato Light" w:hAnsi="Lato Light"/>
        </w:rPr>
        <w:t>Caddo polities, while others were no</w:t>
      </w:r>
      <w:r w:rsidR="0029148F">
        <w:rPr>
          <w:rFonts w:ascii="Lato Light" w:hAnsi="Lato Light"/>
        </w:rPr>
        <w:t xml:space="preserve">t </w:t>
      </w:r>
      <w:r w:rsidR="0029148F">
        <w:rPr>
          <w:rFonts w:ascii="Lato Light" w:hAnsi="Lato Light"/>
        </w:rPr>
        <w:fldChar w:fldCharType="begin"/>
      </w:r>
      <w:r w:rsidR="002D7E1C">
        <w:rPr>
          <w:rFonts w:ascii="Lato Light" w:hAnsi="Lato Light"/>
        </w:rPr>
        <w:instrText xml:space="preserve"> ADDIN EN.CITE &lt;EndNote&gt;&lt;Cite&gt;&lt;Author&gt;Selden Jr.&lt;/Author&gt;&lt;Year&gt;2021&lt;/Year&gt;&lt;RecNum&gt;8966&lt;/RecNum&gt;&lt;DisplayText&gt;(Selden Jr. 2021a)&lt;/DisplayText&gt;&lt;record&gt;&lt;rec-number&gt;8966&lt;/rec-number&gt;&lt;foreign-keys&gt;&lt;key app="EN" db-id="a9svvddf0ap9akeexa955fs0sx5easa2werr" timestamp="1604052309" guid="cc24041d-4707-4ee4-b8c1-56f6140660f1"&gt;8966&lt;/key&gt;&lt;/foreign-keys&gt;&lt;ref-type name="Book Section"&gt;5&lt;/ref-type&gt;&lt;contributors&gt;&lt;authors&gt;&lt;author&gt;Selden Jr., Robert Z.&lt;/author&gt;&lt;/authors&gt;&lt;secondary-authors&gt;&lt;author&gt;McKinnon, Duncan P.&lt;/author&gt;&lt;author&gt;Perttula, Timothy K.&lt;/author&gt;&lt;author&gt;Girard, Jeffrey S.&lt;/author&gt;&lt;/secondary-authors&gt;&lt;/contributors&gt;&lt;titles&gt;&lt;title&gt;An Exploratory Network Analysis of the Historic Caddo Period in Northeast Texas&lt;/title&gt;&lt;secondary-title&gt;Ancestral Caddo Ceramic Traditions&lt;/secondary-title&gt;&lt;/titles&gt;&lt;pages&gt;240-257&lt;/pages&gt;&lt;dates&gt;&lt;year&gt;2021&lt;/year&gt;&lt;/dates&gt;&lt;pub-location&gt;Baton Rouge&lt;/pub-location&gt;&lt;publisher&gt;LSU Press&lt;/publisher&gt;&lt;urls&gt;&lt;/urls&gt;&lt;/record&gt;&lt;/Cite&gt;&lt;/EndNote&gt;</w:instrText>
      </w:r>
      <w:r w:rsidR="0029148F">
        <w:rPr>
          <w:rFonts w:ascii="Lato Light" w:hAnsi="Lato Light"/>
        </w:rPr>
        <w:fldChar w:fldCharType="separate"/>
      </w:r>
      <w:r w:rsidR="0029148F">
        <w:rPr>
          <w:rFonts w:ascii="Lato Light" w:hAnsi="Lato Light"/>
          <w:noProof/>
        </w:rPr>
        <w:t>(</w:t>
      </w:r>
      <w:hyperlink w:anchor="_ENREF_34" w:tooltip="Selden Jr., 2021 #8966" w:history="1">
        <w:r>
          <w:rPr>
            <w:rFonts w:ascii="Lato Light" w:hAnsi="Lato Light"/>
            <w:noProof/>
          </w:rPr>
          <w:t>Selden Jr. 2021a</w:t>
        </w:r>
      </w:hyperlink>
      <w:r w:rsidR="0029148F">
        <w:rPr>
          <w:rFonts w:ascii="Lato Light" w:hAnsi="Lato Light"/>
          <w:noProof/>
        </w:rPr>
        <w:t>)</w:t>
      </w:r>
      <w:r w:rsidR="0029148F">
        <w:rPr>
          <w:rFonts w:ascii="Lato Light" w:hAnsi="Lato Light"/>
        </w:rPr>
        <w:fldChar w:fldCharType="end"/>
      </w:r>
      <w:r w:rsidR="00B04F38" w:rsidRPr="00493B5A">
        <w:rPr>
          <w:rFonts w:ascii="Lato Light" w:hAnsi="Lato Light"/>
        </w:rPr>
        <w:t xml:space="preserve">. </w:t>
      </w:r>
    </w:p>
    <w:p w:rsidR="00B04F38" w:rsidRPr="00493B5A" w:rsidRDefault="00B04F38" w:rsidP="00B04F38">
      <w:pPr>
        <w:jc w:val="both"/>
        <w:rPr>
          <w:rFonts w:ascii="Lato Light" w:hAnsi="Lato Light"/>
        </w:rPr>
      </w:pPr>
      <w:r w:rsidRPr="00493B5A">
        <w:rPr>
          <w:rFonts w:ascii="Lato Light" w:hAnsi="Lato Light"/>
        </w:rPr>
        <w:t xml:space="preserve">A subsequent analysis of Gahagan bifaces confirmed that a second category of Caddo material culture expressed significant morphological differences across the same geography as the Hickory Engraved and Smithport Plain bottles </w:t>
      </w:r>
      <w:r w:rsidR="004531D8">
        <w:rPr>
          <w:rFonts w:ascii="Lato Light" w:hAnsi="Lato Light"/>
        </w:rPr>
        <w:fldChar w:fldCharType="begin"/>
      </w:r>
      <w:r w:rsidR="00D6098E">
        <w:rPr>
          <w:rFonts w:ascii="Lato Light" w:hAnsi="Lato Light"/>
        </w:rPr>
        <w:instrText xml:space="preserve"> ADDIN EN.CITE &lt;EndNote&gt;&lt;Cite&gt;&lt;Author&gt;Selden Jr.&lt;/Author&gt;&lt;Year&gt;2018&lt;/Year&gt;&lt;RecNum&gt;8154&lt;/RecNum&gt;&lt;DisplayText&gt;(Selden Jr., Dockall, and Shafer 2018)&lt;/DisplayText&gt;&lt;record&gt;&lt;rec-number&gt;8154&lt;/rec-number&gt;&lt;foreign-keys&gt;&lt;key app="EN" db-id="a9svvddf0ap9akeexa955fs0sx5easa2werr" timestamp="1604051481" guid="afe225a5-e77c-48b9-ac40-2992d03fed25"&gt;8154&lt;/key&gt;&lt;/foreign-keys&gt;&lt;ref-type name="Journal Article"&gt;17&lt;/ref-type&gt;&lt;contributors&gt;&lt;authors&gt;&lt;author&gt;Selden Jr., Robert Z.&lt;/author&gt;&lt;author&gt;Dockall, John E.&lt;/author&gt;&lt;author&gt;Shafer, Harry J.&lt;/author&gt;&lt;/authors&gt;&lt;/contributors&gt;&lt;titles&gt;&lt;title&gt;Lithic Morphological Organisation: Gahagan Bifaces from the Southern Caddo Area&lt;/title&gt;&lt;secondary-title&gt;Digital Applications in Archaeology and Cultural Heritage&lt;/secondary-title&gt;&lt;/titles&gt;&lt;periodical&gt;&lt;full-title&gt;Digital Applications in Archaeology and Cultural Heritage&lt;/full-title&gt;&lt;/periodical&gt;&lt;pages&gt;e00080&lt;/pages&gt;&lt;volume&gt;10&lt;/volume&gt;&lt;section&gt;e00080&lt;/section&gt;&lt;dates&gt;&lt;year&gt;2018&lt;/year&gt;&lt;/dates&gt;&lt;isbn&gt;22120548&lt;/isbn&gt;&lt;urls&gt;&lt;/urls&gt;&lt;electronic-resource-num&gt;10.1016/j.daach.2018.e00080&lt;/electronic-resource-num&gt;&lt;/record&gt;&lt;/Cite&gt;&lt;/EndNote&gt;</w:instrText>
      </w:r>
      <w:r w:rsidR="004531D8">
        <w:rPr>
          <w:rFonts w:ascii="Lato Light" w:hAnsi="Lato Light"/>
        </w:rPr>
        <w:fldChar w:fldCharType="separate"/>
      </w:r>
      <w:r w:rsidR="00D6098E">
        <w:rPr>
          <w:rFonts w:ascii="Lato Light" w:hAnsi="Lato Light"/>
          <w:noProof/>
        </w:rPr>
        <w:t>(</w:t>
      </w:r>
      <w:hyperlink w:anchor="_ENREF_37" w:tooltip="Selden Jr., 2018 #8154" w:history="1">
        <w:r w:rsidR="00FA6F51">
          <w:rPr>
            <w:rFonts w:ascii="Lato Light" w:hAnsi="Lato Light"/>
            <w:noProof/>
          </w:rPr>
          <w:t>Selden Jr., Dockall, and Shafer 2018</w:t>
        </w:r>
      </w:hyperlink>
      <w:r w:rsidR="00D6098E">
        <w:rPr>
          <w:rFonts w:ascii="Lato Light" w:hAnsi="Lato Light"/>
          <w:noProof/>
        </w:rPr>
        <w:t>)</w:t>
      </w:r>
      <w:r w:rsidR="004531D8">
        <w:rPr>
          <w:rFonts w:ascii="Lato Light" w:hAnsi="Lato Light"/>
        </w:rPr>
        <w:fldChar w:fldCharType="end"/>
      </w:r>
      <w:r w:rsidRPr="00493B5A">
        <w:rPr>
          <w:rFonts w:ascii="Lato Light" w:hAnsi="Lato Light"/>
        </w:rPr>
        <w:t xml:space="preserve">. The morphology of Gahagan bifaces from sites in central Texas was later found to differ significantly when compared with those recovered </w:t>
      </w:r>
      <w:r w:rsidRPr="00493B5A">
        <w:rPr>
          <w:rFonts w:ascii="Lato Light" w:hAnsi="Lato Light"/>
        </w:rPr>
        <w:lastRenderedPageBreak/>
        <w:t xml:space="preserve">from the Caddo </w:t>
      </w:r>
      <w:r w:rsidR="00AF02EE">
        <w:rPr>
          <w:rFonts w:ascii="Lato Light" w:hAnsi="Lato Light"/>
        </w:rPr>
        <w:t>region</w:t>
      </w:r>
      <w:r w:rsidRPr="00493B5A">
        <w:rPr>
          <w:rFonts w:ascii="Lato Light" w:hAnsi="Lato Light"/>
        </w:rPr>
        <w:t xml:space="preserve"> </w:t>
      </w:r>
      <w:r w:rsidR="004531D8">
        <w:rPr>
          <w:rFonts w:ascii="Lato Light" w:hAnsi="Lato Light"/>
        </w:rPr>
        <w:fldChar w:fldCharType="begin"/>
      </w:r>
      <w:r w:rsidR="00D6098E">
        <w:rPr>
          <w:rFonts w:ascii="Lato Light" w:hAnsi="Lato Light"/>
        </w:rPr>
        <w:instrText xml:space="preserve"> ADDIN EN.CITE &lt;EndNote&gt;&lt;Cite&gt;&lt;Author&gt;Selden Jr.&lt;/Author&gt;&lt;Year&gt;2020&lt;/Year&gt;&lt;RecNum&gt;8318&lt;/RecNum&gt;&lt;DisplayText&gt;(Selden Jr., Dockall, and Dubied 2020)&lt;/DisplayText&gt;&lt;record&gt;&lt;rec-number&gt;8318&lt;/rec-number&gt;&lt;foreign-keys&gt;&lt;key app="EN" db-id="a9svvddf0ap9akeexa955fs0sx5easa2werr" timestamp="1604051698" guid="192bc42c-f601-4083-9654-cb75a2a5a95c"&gt;8318&lt;/key&gt;&lt;/foreign-keys&gt;&lt;ref-type name="Journal Article"&gt;17&lt;/ref-type&gt;&lt;contributors&gt;&lt;authors&gt;&lt;author&gt;Selden Jr., Robert Z.&lt;/author&gt;&lt;author&gt;Dockall, John E.&lt;/author&gt;&lt;author&gt;Dubied, Morgane&lt;/author&gt;&lt;/authors&gt;&lt;/contributors&gt;&lt;titles&gt;&lt;title&gt;A quantitative assessment of intraspecific morphological variation in Gahagan bifaces from the southern Caddo area and central Texas&lt;/title&gt;&lt;secondary-title&gt;Southeastern Archaeology&lt;/secondary-title&gt;&lt;/titles&gt;&lt;periodical&gt;&lt;full-title&gt;Southeastern Archaeology&lt;/full-title&gt;&lt;/periodical&gt;&lt;pages&gt;125-145&lt;/pages&gt;&lt;volume&gt;39&lt;/volume&gt;&lt;number&gt;2&lt;/number&gt;&lt;section&gt;1&lt;/section&gt;&lt;dates&gt;&lt;year&gt;2020&lt;/year&gt;&lt;/dates&gt;&lt;isbn&gt;0734-578X&amp;#xD;2168-4723&lt;/isbn&gt;&lt;urls&gt;&lt;/urls&gt;&lt;electronic-resource-num&gt;10.1080/0734578x.2020.1744416&lt;/electronic-resource-num&gt;&lt;/record&gt;&lt;/Cite&gt;&lt;/EndNote&gt;</w:instrText>
      </w:r>
      <w:r w:rsidR="004531D8">
        <w:rPr>
          <w:rFonts w:ascii="Lato Light" w:hAnsi="Lato Light"/>
        </w:rPr>
        <w:fldChar w:fldCharType="separate"/>
      </w:r>
      <w:r w:rsidR="00D6098E">
        <w:rPr>
          <w:rFonts w:ascii="Lato Light" w:hAnsi="Lato Light"/>
          <w:noProof/>
        </w:rPr>
        <w:t>(</w:t>
      </w:r>
      <w:hyperlink w:anchor="_ENREF_36" w:tooltip="Selden Jr., 2020 #8318" w:history="1">
        <w:r w:rsidR="00FA6F51">
          <w:rPr>
            <w:rFonts w:ascii="Lato Light" w:hAnsi="Lato Light"/>
            <w:noProof/>
          </w:rPr>
          <w:t>Selden Jr., Dockall, and Dubied 2020</w:t>
        </w:r>
      </w:hyperlink>
      <w:r w:rsidR="00D6098E">
        <w:rPr>
          <w:rFonts w:ascii="Lato Light" w:hAnsi="Lato Light"/>
          <w:noProof/>
        </w:rPr>
        <w:t>)</w:t>
      </w:r>
      <w:r w:rsidR="004531D8">
        <w:rPr>
          <w:rFonts w:ascii="Lato Light" w:hAnsi="Lato Light"/>
        </w:rPr>
        <w:fldChar w:fldCharType="end"/>
      </w:r>
      <w:r w:rsidRPr="00493B5A">
        <w:rPr>
          <w:rFonts w:ascii="Lato Light" w:hAnsi="Lato Light"/>
        </w:rPr>
        <w:t xml:space="preserve">. That Gahagan bifaces were found to differ across two </w:t>
      </w:r>
      <w:r w:rsidR="00834A96">
        <w:rPr>
          <w:rFonts w:ascii="Lato Light" w:hAnsi="Lato Light"/>
          <w:i/>
        </w:rPr>
        <w:t>spatial</w:t>
      </w:r>
      <w:r w:rsidRPr="009C6610">
        <w:rPr>
          <w:rFonts w:ascii="Lato Light" w:hAnsi="Lato Light"/>
          <w:i/>
        </w:rPr>
        <w:t xml:space="preserve"> boundaries</w:t>
      </w:r>
      <w:r w:rsidRPr="00493B5A">
        <w:rPr>
          <w:rFonts w:ascii="Lato Light" w:hAnsi="Lato Light"/>
        </w:rPr>
        <w:t xml:space="preserve"> was noteworthy, particularly since it </w:t>
      </w:r>
      <w:r w:rsidR="00834A96">
        <w:rPr>
          <w:rFonts w:ascii="Lato Light" w:hAnsi="Lato Light"/>
        </w:rPr>
        <w:t>has</w:t>
      </w:r>
      <w:r w:rsidRPr="00493B5A">
        <w:rPr>
          <w:rFonts w:ascii="Lato Light" w:hAnsi="Lato Light"/>
        </w:rPr>
        <w:t xml:space="preserve"> regularly</w:t>
      </w:r>
      <w:r w:rsidR="00834A96">
        <w:rPr>
          <w:rFonts w:ascii="Lato Light" w:hAnsi="Lato Light"/>
        </w:rPr>
        <w:t xml:space="preserve"> been</w:t>
      </w:r>
      <w:r w:rsidRPr="00493B5A">
        <w:rPr>
          <w:rFonts w:ascii="Lato Light" w:hAnsi="Lato Light"/>
        </w:rPr>
        <w:t xml:space="preserve"> assumed that the</w:t>
      </w:r>
      <w:r w:rsidR="000B4FEC">
        <w:rPr>
          <w:rFonts w:ascii="Lato Light" w:hAnsi="Lato Light"/>
        </w:rPr>
        <w:t>se large bifaces</w:t>
      </w:r>
      <w:r w:rsidRPr="00493B5A">
        <w:rPr>
          <w:rFonts w:ascii="Lato Light" w:hAnsi="Lato Light"/>
        </w:rPr>
        <w:t xml:space="preserve"> were manufactured in central Texas and arrived in the ancestral Caddo area as products of trade or exchange </w:t>
      </w:r>
      <w:r w:rsidR="004531D8">
        <w:rPr>
          <w:rFonts w:ascii="Lato Light" w:hAnsi="Lato Light"/>
        </w:rPr>
        <w:fldChar w:fldCharType="begin">
          <w:fldData xml:space="preserve">PEVuZE5vdGU+PENpdGU+PEF1dGhvcj5TZWxkZW4gSnIuPC9BdXRob3I+PFllYXI+MjAxODwvWWVh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</w:fldData>
        </w:fldChar>
      </w:r>
      <w:r w:rsidR="00D6098E">
        <w:rPr>
          <w:rFonts w:ascii="Lato Light" w:hAnsi="Lato Light"/>
        </w:rPr>
        <w:instrText xml:space="preserve"> ADDIN EN.CITE </w:instrText>
      </w:r>
      <w:r w:rsidR="00D6098E">
        <w:rPr>
          <w:rFonts w:ascii="Lato Light" w:hAnsi="Lato Light"/>
        </w:rPr>
        <w:fldChar w:fldCharType="begin">
          <w:fldData xml:space="preserve">PEVuZE5vdGU+PENpdGU+PEF1dGhvcj5TZWxkZW4gSnIuPC9BdXRob3I+PFllYXI+MjAxODwvWWVh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</w:fldData>
        </w:fldChar>
      </w:r>
      <w:r w:rsidR="00D6098E">
        <w:rPr>
          <w:rFonts w:ascii="Lato Light" w:hAnsi="Lato Light"/>
        </w:rPr>
        <w:instrText xml:space="preserve"> ADDIN EN.CITE.DATA </w:instrText>
      </w:r>
      <w:r w:rsidR="00D6098E">
        <w:rPr>
          <w:rFonts w:ascii="Lato Light" w:hAnsi="Lato Light"/>
        </w:rPr>
      </w:r>
      <w:r w:rsidR="00D6098E">
        <w:rPr>
          <w:rFonts w:ascii="Lato Light" w:hAnsi="Lato Light"/>
        </w:rPr>
        <w:fldChar w:fldCharType="end"/>
      </w:r>
      <w:r w:rsidR="004531D8">
        <w:rPr>
          <w:rFonts w:ascii="Lato Light" w:hAnsi="Lato Light"/>
        </w:rPr>
      </w:r>
      <w:r w:rsidR="004531D8">
        <w:rPr>
          <w:rFonts w:ascii="Lato Light" w:hAnsi="Lato Light"/>
        </w:rPr>
        <w:fldChar w:fldCharType="separate"/>
      </w:r>
      <w:r w:rsidR="00D6098E">
        <w:rPr>
          <w:rFonts w:ascii="Lato Light" w:hAnsi="Lato Light"/>
          <w:noProof/>
        </w:rPr>
        <w:t>(</w:t>
      </w:r>
      <w:hyperlink w:anchor="_ENREF_37" w:tooltip="Selden Jr., 2018 #8154" w:history="1">
        <w:r w:rsidR="00FA6F51">
          <w:rPr>
            <w:rFonts w:ascii="Lato Light" w:hAnsi="Lato Light"/>
            <w:noProof/>
          </w:rPr>
          <w:t>Selden Jr., Dockall, and Shafer 2018</w:t>
        </w:r>
      </w:hyperlink>
      <w:r w:rsidR="00D6098E">
        <w:rPr>
          <w:rFonts w:ascii="Lato Light" w:hAnsi="Lato Light"/>
          <w:noProof/>
        </w:rPr>
        <w:t xml:space="preserve">; </w:t>
      </w:r>
      <w:hyperlink w:anchor="_ENREF_36" w:tooltip="Selden Jr., 2020 #8318" w:history="1">
        <w:r w:rsidR="00FA6F51">
          <w:rPr>
            <w:rFonts w:ascii="Lato Light" w:hAnsi="Lato Light"/>
            <w:noProof/>
          </w:rPr>
          <w:t>Selden Jr., Dockall, and Dubied 2020</w:t>
        </w:r>
      </w:hyperlink>
      <w:r w:rsidR="00D6098E">
        <w:rPr>
          <w:rFonts w:ascii="Lato Light" w:hAnsi="Lato Light"/>
          <w:noProof/>
        </w:rPr>
        <w:t>)</w:t>
      </w:r>
      <w:r w:rsidR="004531D8">
        <w:rPr>
          <w:rFonts w:ascii="Lato Light" w:hAnsi="Lato Light"/>
        </w:rPr>
        <w:fldChar w:fldCharType="end"/>
      </w:r>
      <w:r w:rsidRPr="00493B5A">
        <w:rPr>
          <w:rFonts w:ascii="Lato Light" w:hAnsi="Lato Light"/>
        </w:rPr>
        <w:t xml:space="preserve">. Further, that Gahagan bifaces were found to differ across the same </w:t>
      </w:r>
      <w:r w:rsidR="009E35FB">
        <w:rPr>
          <w:rFonts w:ascii="Lato Light" w:hAnsi="Lato Light"/>
        </w:rPr>
        <w:t>geography</w:t>
      </w:r>
      <w:r w:rsidRPr="00493B5A">
        <w:rPr>
          <w:rFonts w:ascii="Lato Light" w:hAnsi="Lato Light"/>
        </w:rPr>
        <w:t xml:space="preserve"> </w:t>
      </w:r>
      <w:r w:rsidR="00950083">
        <w:rPr>
          <w:rFonts w:ascii="Lato Light" w:hAnsi="Lato Light"/>
        </w:rPr>
        <w:t xml:space="preserve">as those communities posited in the </w:t>
      </w:r>
      <w:r w:rsidR="00BF3217">
        <w:rPr>
          <w:rFonts w:ascii="Lato Light" w:hAnsi="Lato Light"/>
        </w:rPr>
        <w:t xml:space="preserve">Historic Caddo </w:t>
      </w:r>
      <w:r w:rsidR="00950083">
        <w:rPr>
          <w:rFonts w:ascii="Lato Light" w:hAnsi="Lato Light"/>
        </w:rPr>
        <w:t xml:space="preserve">network analysis </w:t>
      </w:r>
      <w:r w:rsidRPr="00493B5A">
        <w:rPr>
          <w:rFonts w:ascii="Lato Light" w:hAnsi="Lato Light"/>
        </w:rPr>
        <w:t xml:space="preserve">suggested that the temporal range of the </w:t>
      </w:r>
      <w:r w:rsidRPr="00B04F38">
        <w:rPr>
          <w:rFonts w:ascii="Lato Light" w:hAnsi="Lato Light"/>
          <w:i/>
        </w:rPr>
        <w:t>shape boundary</w:t>
      </w:r>
      <w:r w:rsidRPr="00493B5A">
        <w:rPr>
          <w:rFonts w:ascii="Lato Light" w:hAnsi="Lato Light"/>
        </w:rPr>
        <w:t xml:space="preserve"> </w:t>
      </w:r>
      <w:r w:rsidR="001A3CEA">
        <w:rPr>
          <w:rFonts w:ascii="Lato Light" w:hAnsi="Lato Light"/>
        </w:rPr>
        <w:t>might</w:t>
      </w:r>
      <w:r w:rsidRPr="00493B5A">
        <w:rPr>
          <w:rFonts w:ascii="Lato Light" w:hAnsi="Lato Light"/>
        </w:rPr>
        <w:t xml:space="preserve"> extend to the Formative/Early Caddo period (CE 800 - 1250); a </w:t>
      </w:r>
      <w:r w:rsidR="009E35FB">
        <w:rPr>
          <w:rFonts w:ascii="Lato Light" w:hAnsi="Lato Light"/>
        </w:rPr>
        <w:t>hypothesis</w:t>
      </w:r>
      <w:r w:rsidRPr="00493B5A">
        <w:rPr>
          <w:rFonts w:ascii="Lato Light" w:hAnsi="Lato Light"/>
        </w:rPr>
        <w:t xml:space="preserve"> that was later confirmed in a more comprehensive analysis of Caddo bottles </w:t>
      </w:r>
      <w:r w:rsidR="004531D8">
        <w:rPr>
          <w:rFonts w:ascii="Lato Light" w:hAnsi="Lato Light"/>
        </w:rPr>
        <w:fldChar w:fldCharType="begin"/>
      </w:r>
      <w:r w:rsidR="002D7E1C">
        <w:rPr>
          <w:rFonts w:ascii="Lato Light" w:hAnsi="Lato Light"/>
        </w:rPr>
        <w:instrText xml:space="preserve"> ADDIN EN.CITE &lt;EndNote&gt;&lt;Cite&gt;&lt;Author&gt;Selden Jr.&lt;/Author&gt;&lt;Year&gt;2021&lt;/Year&gt;&lt;RecNum&gt;8967&lt;/RecNum&gt;&lt;DisplayText&gt;(Selden Jr. 2021b)&lt;/DisplayText&gt;&lt;record&gt;&lt;rec-number&gt;8967&lt;/rec-number&gt;&lt;foreign-keys&gt;&lt;key app="EN" db-id="a9svvddf0ap9akeexa955fs0sx5easa2werr" timestamp="1604052309" guid="f309e5fe-56e0-4e46-b2bd-b6b403a8e1a3"&gt;8967&lt;/key&gt;&lt;/foreign-keys&gt;&lt;ref-type name="Book Section"&gt;5&lt;/ref-type&gt;&lt;contributors&gt;&lt;authors&gt;&lt;author&gt;Selden Jr., Robert Z.&lt;/author&gt;&lt;/authors&gt;&lt;secondary-authors&gt;&lt;author&gt;McKinnon, Duncan P.&lt;/author&gt;&lt;author&gt;Girard, Jeffrey S.&lt;/author&gt;&lt;author&gt;Perttula, Timothy K.&lt;/author&gt;&lt;/secondary-authors&gt;&lt;/contributors&gt;&lt;titles&gt;&lt;title&gt;Louisiana Limitrophe: An Iterative Morphological Exegesis of Caddo Bottle and Biface Production&lt;/title&gt;&lt;secondary-title&gt;Ancestral Caddo Ceramic Traditions&lt;/secondary-title&gt;&lt;/titles&gt;&lt;pages&gt;258-276&lt;/pages&gt;&lt;dates&gt;&lt;year&gt;2021&lt;/year&gt;&lt;/dates&gt;&lt;pub-location&gt;Baton Rouge&lt;/pub-location&gt;&lt;publisher&gt;LSU Press&lt;/publisher&gt;&lt;urls&gt;&lt;/urls&gt;&lt;/record&gt;&lt;/Cite&gt;&lt;/EndNote&gt;</w:instrText>
      </w:r>
      <w:r w:rsidR="004531D8">
        <w:rPr>
          <w:rFonts w:ascii="Lato Light" w:hAnsi="Lato Light"/>
        </w:rPr>
        <w:fldChar w:fldCharType="separate"/>
      </w:r>
      <w:r w:rsidR="004531D8">
        <w:rPr>
          <w:rFonts w:ascii="Lato Light" w:hAnsi="Lato Light"/>
          <w:noProof/>
        </w:rPr>
        <w:t>(</w:t>
      </w:r>
      <w:hyperlink w:anchor="_ENREF_35" w:tooltip="Selden Jr., 2021 #8967" w:history="1">
        <w:r w:rsidR="00FA6F51">
          <w:rPr>
            <w:rFonts w:ascii="Lato Light" w:hAnsi="Lato Light"/>
            <w:noProof/>
          </w:rPr>
          <w:t>Selden Jr. 2021b</w:t>
        </w:r>
      </w:hyperlink>
      <w:r w:rsidR="004531D8">
        <w:rPr>
          <w:rFonts w:ascii="Lato Light" w:hAnsi="Lato Light"/>
          <w:noProof/>
        </w:rPr>
        <w:t>)</w:t>
      </w:r>
      <w:r w:rsidR="004531D8">
        <w:rPr>
          <w:rFonts w:ascii="Lato Light" w:hAnsi="Lato Light"/>
        </w:rPr>
        <w:fldChar w:fldCharType="end"/>
      </w:r>
      <w:r w:rsidRPr="00493B5A">
        <w:rPr>
          <w:rFonts w:ascii="Lato Light" w:hAnsi="Lato Light"/>
        </w:rPr>
        <w:t>.</w:t>
      </w:r>
    </w:p>
    <w:p w:rsidR="00B04F38" w:rsidRDefault="00B04F38" w:rsidP="00B04F38">
      <w:pPr>
        <w:jc w:val="both"/>
        <w:rPr>
          <w:rFonts w:ascii="Lato Light" w:hAnsi="Lato Light"/>
        </w:rPr>
      </w:pPr>
      <w:r w:rsidRPr="00493B5A">
        <w:rPr>
          <w:rFonts w:ascii="Lato Light" w:hAnsi="Lato Light"/>
        </w:rPr>
        <w:t xml:space="preserve">Perdiz arrow points were among the </w:t>
      </w:r>
      <w:r w:rsidR="00834A96">
        <w:rPr>
          <w:rFonts w:ascii="Lato Light" w:hAnsi="Lato Light"/>
        </w:rPr>
        <w:t xml:space="preserve">diagnostic </w:t>
      </w:r>
      <w:r w:rsidRPr="00493B5A">
        <w:rPr>
          <w:rFonts w:ascii="Lato Light" w:hAnsi="Lato Light"/>
        </w:rPr>
        <w:t>art</w:t>
      </w:r>
      <w:r w:rsidR="009671E3">
        <w:rPr>
          <w:rFonts w:ascii="Lato Light" w:hAnsi="Lato Light"/>
        </w:rPr>
        <w:t>i</w:t>
      </w:r>
      <w:r w:rsidRPr="00493B5A">
        <w:rPr>
          <w:rFonts w:ascii="Lato Light" w:hAnsi="Lato Light"/>
        </w:rPr>
        <w:t xml:space="preserve">fact types </w:t>
      </w:r>
      <w:r w:rsidR="00834A96">
        <w:rPr>
          <w:rFonts w:ascii="Lato Light" w:hAnsi="Lato Light"/>
        </w:rPr>
        <w:t>included</w:t>
      </w:r>
      <w:r w:rsidRPr="00493B5A">
        <w:rPr>
          <w:rFonts w:ascii="Lato Light" w:hAnsi="Lato Light"/>
        </w:rPr>
        <w:t xml:space="preserve"> in the Historic Caddo network analysis</w:t>
      </w:r>
      <w:r w:rsidR="00136E44">
        <w:rPr>
          <w:rFonts w:ascii="Lato Light" w:hAnsi="Lato Light"/>
        </w:rPr>
        <w:t xml:space="preserve"> </w:t>
      </w:r>
      <w:r w:rsidR="00136E44">
        <w:rPr>
          <w:rFonts w:ascii="Lato Light" w:hAnsi="Lato Light"/>
        </w:rPr>
        <w:fldChar w:fldCharType="begin"/>
      </w:r>
      <w:r w:rsidR="002D7E1C">
        <w:rPr>
          <w:rFonts w:ascii="Lato Light" w:hAnsi="Lato Light"/>
        </w:rPr>
        <w:instrText xml:space="preserve"> ADDIN EN.CITE &lt;EndNote&gt;&lt;Cite&gt;&lt;Author&gt;Selden Jr.&lt;/Author&gt;&lt;Year&gt;2021&lt;/Year&gt;&lt;RecNum&gt;8966&lt;/RecNum&gt;&lt;DisplayText&gt;(Selden Jr. 2021a)&lt;/DisplayText&gt;&lt;record&gt;&lt;rec-number&gt;8966&lt;/rec-number&gt;&lt;foreign-keys&gt;&lt;key app="EN" db-id="a9svvddf0ap9akeexa955fs0sx5easa2werr" timestamp="1604052309" guid="cc24041d-4707-4ee4-b8c1-56f6140660f1"&gt;8966&lt;/key&gt;&lt;/foreign-keys&gt;&lt;ref-type name="Book Section"&gt;5&lt;/ref-type&gt;&lt;contributors&gt;&lt;authors&gt;&lt;author&gt;Selden Jr., Robert Z.&lt;/author&gt;&lt;/authors&gt;&lt;secondary-authors&gt;&lt;author&gt;McKinnon, Duncan P.&lt;/author&gt;&lt;author&gt;Perttula, Timothy K.&lt;/author&gt;&lt;author&gt;Girard, Jeffrey S.&lt;/author&gt;&lt;/secondary-authors&gt;&lt;/contributors&gt;&lt;titles&gt;&lt;title&gt;An Exploratory Network Analysis of the Historic Caddo Period in Northeast Texas&lt;/title&gt;&lt;secondary-title&gt;Ancestral Caddo Ceramic Traditions&lt;/secondary-title&gt;&lt;/titles&gt;&lt;pages&gt;240-257&lt;/pages&gt;&lt;dates&gt;&lt;year&gt;2021&lt;/year&gt;&lt;/dates&gt;&lt;pub-location&gt;Baton Rouge&lt;/pub-location&gt;&lt;publisher&gt;LSU Press&lt;/publisher&gt;&lt;urls&gt;&lt;/urls&gt;&lt;/record&gt;&lt;/Cite&gt;&lt;/EndNote&gt;</w:instrText>
      </w:r>
      <w:r w:rsidR="00136E44">
        <w:rPr>
          <w:rFonts w:ascii="Lato Light" w:hAnsi="Lato Light"/>
        </w:rPr>
        <w:fldChar w:fldCharType="separate"/>
      </w:r>
      <w:r w:rsidR="00136E44">
        <w:rPr>
          <w:rFonts w:ascii="Lato Light" w:hAnsi="Lato Light"/>
          <w:noProof/>
        </w:rPr>
        <w:t>(</w:t>
      </w:r>
      <w:hyperlink w:anchor="_ENREF_34" w:tooltip="Selden Jr., 2021 #8966" w:history="1">
        <w:r w:rsidR="00FA6F51">
          <w:rPr>
            <w:rFonts w:ascii="Lato Light" w:hAnsi="Lato Light"/>
            <w:noProof/>
          </w:rPr>
          <w:t>Selden Jr. 2021a</w:t>
        </w:r>
      </w:hyperlink>
      <w:r w:rsidR="00136E44">
        <w:rPr>
          <w:rFonts w:ascii="Lato Light" w:hAnsi="Lato Light"/>
          <w:noProof/>
        </w:rPr>
        <w:t>)</w:t>
      </w:r>
      <w:r w:rsidR="00136E44">
        <w:rPr>
          <w:rFonts w:ascii="Lato Light" w:hAnsi="Lato Light"/>
        </w:rPr>
        <w:fldChar w:fldCharType="end"/>
      </w:r>
      <w:r>
        <w:rPr>
          <w:rFonts w:ascii="Lato Light" w:hAnsi="Lato Light"/>
        </w:rPr>
        <w:t>,</w:t>
      </w:r>
      <w:r w:rsidRPr="00493B5A">
        <w:rPr>
          <w:rFonts w:ascii="Lato Light" w:hAnsi="Lato Light"/>
        </w:rPr>
        <w:t xml:space="preserve"> and </w:t>
      </w:r>
      <w:r w:rsidR="00834A96">
        <w:rPr>
          <w:rFonts w:ascii="Lato Light" w:hAnsi="Lato Light"/>
        </w:rPr>
        <w:t>it is</w:t>
      </w:r>
      <w:r w:rsidRPr="00493B5A">
        <w:rPr>
          <w:rFonts w:ascii="Lato Light" w:hAnsi="Lato Light"/>
        </w:rPr>
        <w:t xml:space="preserve"> expected </w:t>
      </w:r>
      <w:r w:rsidR="00834A96">
        <w:rPr>
          <w:rFonts w:ascii="Lato Light" w:hAnsi="Lato Light"/>
        </w:rPr>
        <w:t>that they will</w:t>
      </w:r>
      <w:r w:rsidRPr="00493B5A">
        <w:rPr>
          <w:rFonts w:ascii="Lato Light" w:hAnsi="Lato Light"/>
        </w:rPr>
        <w:t xml:space="preserve"> differ across the </w:t>
      </w:r>
      <w:r w:rsidRPr="00B04F38">
        <w:rPr>
          <w:rFonts w:ascii="Lato Light" w:hAnsi="Lato Light"/>
          <w:i/>
        </w:rPr>
        <w:t>shape boundary</w:t>
      </w:r>
      <w:r w:rsidR="00834A96">
        <w:rPr>
          <w:rFonts w:ascii="Lato Light" w:hAnsi="Lato Light"/>
        </w:rPr>
        <w:t>; however, i</w:t>
      </w:r>
      <w:r w:rsidRPr="00493B5A">
        <w:rPr>
          <w:rFonts w:ascii="Lato Light" w:hAnsi="Lato Light"/>
        </w:rPr>
        <w:t xml:space="preserve">t </w:t>
      </w:r>
      <w:r w:rsidR="00035E6C">
        <w:rPr>
          <w:rFonts w:ascii="Lato Light" w:hAnsi="Lato Light"/>
        </w:rPr>
        <w:t>remains</w:t>
      </w:r>
      <w:r w:rsidRPr="00493B5A">
        <w:rPr>
          <w:rFonts w:ascii="Lato Light" w:hAnsi="Lato Light"/>
        </w:rPr>
        <w:t xml:space="preserve"> </w:t>
      </w:r>
      <w:r w:rsidR="00271EB8">
        <w:rPr>
          <w:rFonts w:ascii="Lato Light" w:hAnsi="Lato Light"/>
        </w:rPr>
        <w:t>unknown</w:t>
      </w:r>
      <w:r w:rsidRPr="00493B5A">
        <w:rPr>
          <w:rFonts w:ascii="Lato Light" w:hAnsi="Lato Light"/>
        </w:rPr>
        <w:t xml:space="preserve"> whether Caddo Perdiz arrow points might be said to differ by</w:t>
      </w:r>
      <w:r w:rsidR="00834A96">
        <w:rPr>
          <w:rFonts w:ascii="Lato Light" w:hAnsi="Lato Light"/>
        </w:rPr>
        <w:t xml:space="preserve"> or through</w:t>
      </w:r>
      <w:r w:rsidRPr="00493B5A">
        <w:rPr>
          <w:rFonts w:ascii="Lato Light" w:hAnsi="Lato Light"/>
        </w:rPr>
        <w:t xml:space="preserve"> temporal period</w:t>
      </w:r>
      <w:r w:rsidR="00834A96">
        <w:rPr>
          <w:rFonts w:ascii="Lato Light" w:hAnsi="Lato Light"/>
        </w:rPr>
        <w:t>s</w:t>
      </w:r>
      <w:r w:rsidRPr="00493B5A">
        <w:rPr>
          <w:rFonts w:ascii="Lato Light" w:hAnsi="Lato Light"/>
        </w:rPr>
        <w:t xml:space="preserve"> in the northern and southern </w:t>
      </w:r>
      <w:r w:rsidR="00035E6C">
        <w:rPr>
          <w:rFonts w:ascii="Lato Light" w:hAnsi="Lato Light"/>
        </w:rPr>
        <w:t>communities</w:t>
      </w:r>
      <w:r w:rsidRPr="00493B5A">
        <w:rPr>
          <w:rFonts w:ascii="Lato Light" w:hAnsi="Lato Light"/>
        </w:rPr>
        <w:t xml:space="preserve">. </w:t>
      </w:r>
    </w:p>
    <w:p w:rsidR="0047473C" w:rsidRDefault="0047473C" w:rsidP="0047473C">
      <w:pPr>
        <w:jc w:val="center"/>
        <w:rPr>
          <w:rFonts w:ascii="Lato Light" w:hAnsi="Lato Light"/>
        </w:rPr>
      </w:pPr>
      <w:r>
        <w:rPr>
          <w:rFonts w:ascii="Lato Light" w:hAnsi="Lato Light"/>
          <w:b/>
        </w:rPr>
        <w:t>Methods and Results</w:t>
      </w:r>
    </w:p>
    <w:p w:rsidR="00710CBB" w:rsidRDefault="00912EBE" w:rsidP="00810801">
      <w:pPr>
        <w:jc w:val="both"/>
        <w:rPr>
          <w:rFonts w:ascii="Lato Light" w:hAnsi="Lato Light"/>
        </w:rPr>
      </w:pPr>
      <w:r>
        <w:rPr>
          <w:rFonts w:ascii="Lato Light" w:hAnsi="Lato Light"/>
        </w:rPr>
        <w:t xml:space="preserve">The sample of Perdiz arrow points used in this study </w:t>
      </w:r>
      <w:r w:rsidR="00EC4540">
        <w:rPr>
          <w:rFonts w:ascii="Lato Light" w:hAnsi="Lato Light"/>
        </w:rPr>
        <w:t>consists of 67 intact specimens</w:t>
      </w:r>
      <w:r>
        <w:rPr>
          <w:rFonts w:ascii="Lato Light" w:hAnsi="Lato Light"/>
        </w:rPr>
        <w:t xml:space="preserve"> from </w:t>
      </w:r>
      <w:r w:rsidR="00EC4540">
        <w:rPr>
          <w:rFonts w:ascii="Lato Light" w:hAnsi="Lato Light"/>
        </w:rPr>
        <w:t xml:space="preserve">Caddo burials in </w:t>
      </w:r>
      <w:r>
        <w:rPr>
          <w:rFonts w:ascii="Lato Light" w:hAnsi="Lato Light"/>
        </w:rPr>
        <w:t>Camp, Nacogdoches, and Shelby counties</w:t>
      </w:r>
      <w:r w:rsidR="002E4BE0">
        <w:rPr>
          <w:rFonts w:ascii="Lato Light" w:hAnsi="Lato Light"/>
        </w:rPr>
        <w:t xml:space="preserve"> (</w:t>
      </w:r>
      <w:r w:rsidR="00A578FF">
        <w:rPr>
          <w:rFonts w:ascii="Lato Light" w:hAnsi="Lato Light"/>
        </w:rPr>
        <w:t>supplementary materials</w:t>
      </w:r>
      <w:r w:rsidR="002E4BE0">
        <w:rPr>
          <w:rFonts w:ascii="Lato Light" w:hAnsi="Lato Light"/>
        </w:rPr>
        <w:t>).</w:t>
      </w:r>
      <w:r w:rsidR="00B142FE">
        <w:rPr>
          <w:rFonts w:ascii="Lato Light" w:hAnsi="Lato Light"/>
        </w:rPr>
        <w:t xml:space="preserve"> A standard suite of linear metrics was collected for each specimen, </w:t>
      </w:r>
      <w:r w:rsidR="00EC4540">
        <w:rPr>
          <w:rFonts w:ascii="Lato Light" w:hAnsi="Lato Light"/>
        </w:rPr>
        <w:t>including</w:t>
      </w:r>
      <w:r w:rsidR="00B142FE">
        <w:rPr>
          <w:rFonts w:ascii="Lato Light" w:hAnsi="Lato Light"/>
        </w:rPr>
        <w:t xml:space="preserve"> maximum length, width, thickness, stem length, and stem width. </w:t>
      </w:r>
      <w:r w:rsidR="00A578FF">
        <w:rPr>
          <w:rFonts w:ascii="Lato Light" w:hAnsi="Lato Light"/>
        </w:rPr>
        <w:t>Following collection, data were imported to R (supplementary materials)</w:t>
      </w:r>
      <w:r w:rsidR="00605E69">
        <w:rPr>
          <w:rFonts w:ascii="Lato Light" w:hAnsi="Lato Light"/>
        </w:rPr>
        <w:t>, where boxplots</w:t>
      </w:r>
      <w:r w:rsidR="00F278BC">
        <w:rPr>
          <w:rFonts w:ascii="Lato Light" w:hAnsi="Lato Light"/>
        </w:rPr>
        <w:t xml:space="preserve"> were produced, </w:t>
      </w:r>
      <w:r w:rsidR="001974D8">
        <w:rPr>
          <w:rFonts w:ascii="Lato Light" w:hAnsi="Lato Light"/>
        </w:rPr>
        <w:t>along with a</w:t>
      </w:r>
      <w:r w:rsidR="00F278BC">
        <w:rPr>
          <w:rFonts w:ascii="Lato Light" w:hAnsi="Lato Light"/>
        </w:rPr>
        <w:t xml:space="preserve"> </w:t>
      </w:r>
      <w:r w:rsidR="00605E69">
        <w:rPr>
          <w:rFonts w:ascii="Lato Light" w:hAnsi="Lato Light"/>
        </w:rPr>
        <w:t xml:space="preserve">Principal Components Analysis (PCA) </w:t>
      </w:r>
      <w:r w:rsidR="001974D8">
        <w:rPr>
          <w:rFonts w:ascii="Lato Light" w:hAnsi="Lato Light"/>
        </w:rPr>
        <w:t xml:space="preserve">followed by </w:t>
      </w:r>
      <w:r w:rsidR="00605E69">
        <w:rPr>
          <w:rFonts w:ascii="Lato Light" w:hAnsi="Lato Light"/>
        </w:rPr>
        <w:t>analyses of variance (ANOVA)</w:t>
      </w:r>
      <w:r w:rsidR="008F6A56">
        <w:rPr>
          <w:rFonts w:ascii="Lato Light" w:hAnsi="Lato Light"/>
        </w:rPr>
        <w:t xml:space="preserve"> to test whether the morphology of Perdiz arrow points differs across the </w:t>
      </w:r>
      <w:r w:rsidR="008F6A56">
        <w:rPr>
          <w:rFonts w:ascii="Lato Light" w:hAnsi="Lato Light"/>
          <w:i/>
        </w:rPr>
        <w:t>shape boundary</w:t>
      </w:r>
      <w:r w:rsidR="00605E69">
        <w:rPr>
          <w:rFonts w:ascii="Lato Light" w:hAnsi="Lato Light"/>
        </w:rPr>
        <w:t>.</w:t>
      </w:r>
    </w:p>
    <w:p w:rsidR="00605E69" w:rsidRDefault="0084380F" w:rsidP="00810801">
      <w:pPr>
        <w:jc w:val="both"/>
        <w:rPr>
          <w:rFonts w:ascii="Lato Light" w:hAnsi="Lato Light"/>
        </w:rPr>
      </w:pPr>
      <w:r>
        <w:rPr>
          <w:rFonts w:ascii="Lato Light" w:hAnsi="Lato Light"/>
        </w:rPr>
        <w:t>Boxplots</w:t>
      </w:r>
      <w:r w:rsidR="00453E7E">
        <w:rPr>
          <w:rFonts w:ascii="Lato Light" w:hAnsi="Lato Light"/>
        </w:rPr>
        <w:t xml:space="preserve"> </w:t>
      </w:r>
      <w:r w:rsidR="00C365B8">
        <w:rPr>
          <w:rFonts w:ascii="Lato Light" w:hAnsi="Lato Light"/>
        </w:rPr>
        <w:t>illustrate</w:t>
      </w:r>
      <w:r w:rsidR="00605E69">
        <w:rPr>
          <w:rFonts w:ascii="Lato Light" w:hAnsi="Lato Light"/>
        </w:rPr>
        <w:t xml:space="preserve"> </w:t>
      </w:r>
      <w:r w:rsidR="00C365B8">
        <w:rPr>
          <w:rFonts w:ascii="Lato Light" w:hAnsi="Lato Light"/>
        </w:rPr>
        <w:t>the distribution</w:t>
      </w:r>
      <w:r w:rsidR="00605E69">
        <w:rPr>
          <w:rFonts w:ascii="Lato Light" w:hAnsi="Lato Light"/>
        </w:rPr>
        <w:t xml:space="preserve"> </w:t>
      </w:r>
      <w:r>
        <w:rPr>
          <w:rFonts w:ascii="Lato Light" w:hAnsi="Lato Light"/>
        </w:rPr>
        <w:t>and means for each</w:t>
      </w:r>
      <w:r w:rsidR="00605E69">
        <w:rPr>
          <w:rFonts w:ascii="Lato Light" w:hAnsi="Lato Light"/>
        </w:rPr>
        <w:t xml:space="preserve"> </w:t>
      </w:r>
      <w:r w:rsidR="00453E7E">
        <w:rPr>
          <w:rFonts w:ascii="Lato Light" w:hAnsi="Lato Light"/>
        </w:rPr>
        <w:t>of</w:t>
      </w:r>
      <w:r w:rsidR="00605E69">
        <w:rPr>
          <w:rFonts w:ascii="Lato Light" w:hAnsi="Lato Light"/>
        </w:rPr>
        <w:t xml:space="preserve"> the five variables (Figure 2a-e)</w:t>
      </w:r>
      <w:r w:rsidR="00453E7E">
        <w:rPr>
          <w:rFonts w:ascii="Lato Light" w:hAnsi="Lato Light"/>
        </w:rPr>
        <w:t>, and t</w:t>
      </w:r>
      <w:r w:rsidR="00605E69">
        <w:rPr>
          <w:rFonts w:ascii="Lato Light" w:hAnsi="Lato Light"/>
        </w:rPr>
        <w:t>he PCA (Figure 2f) illustrates over 92 percent of the variation in the sample among PC1 (84.65 percent) and PC2 (11.71 percent)</w:t>
      </w:r>
      <w:r w:rsidR="00453E7E">
        <w:rPr>
          <w:rFonts w:ascii="Lato Light" w:hAnsi="Lato Light"/>
        </w:rPr>
        <w:t>. T</w:t>
      </w:r>
      <w:r w:rsidR="00605E69">
        <w:rPr>
          <w:rFonts w:ascii="Lato Light" w:hAnsi="Lato Light"/>
        </w:rPr>
        <w:t>he ANOVAs demonstrate significant differences in Perdiz arrow point morphology among four of the five variables (maximum length, width, stem length, and stem width) (supplementa</w:t>
      </w:r>
      <w:r w:rsidR="006F3544">
        <w:rPr>
          <w:rFonts w:ascii="Lato Light" w:hAnsi="Lato Light"/>
        </w:rPr>
        <w:t>l</w:t>
      </w:r>
      <w:r w:rsidR="00605E69">
        <w:rPr>
          <w:rFonts w:ascii="Lato Light" w:hAnsi="Lato Light"/>
        </w:rPr>
        <w:t xml:space="preserve"> materials).</w:t>
      </w:r>
      <w:r w:rsidR="00940BEC">
        <w:rPr>
          <w:rFonts w:ascii="Lato Light" w:hAnsi="Lato Light"/>
        </w:rPr>
        <w:t xml:space="preserve"> Maximum thickness does not differ </w:t>
      </w:r>
      <w:r w:rsidR="00C82EC6">
        <w:rPr>
          <w:rFonts w:ascii="Lato Light" w:hAnsi="Lato Light"/>
        </w:rPr>
        <w:t xml:space="preserve">significantly </w:t>
      </w:r>
      <w:r w:rsidR="00940BEC">
        <w:rPr>
          <w:rFonts w:ascii="Lato Light" w:hAnsi="Lato Light"/>
        </w:rPr>
        <w:t xml:space="preserve">between the northern and southern communities, which led to the decision to conduct the </w:t>
      </w:r>
      <w:r>
        <w:rPr>
          <w:rFonts w:ascii="Lato Light" w:hAnsi="Lato Light"/>
        </w:rPr>
        <w:t xml:space="preserve">subsequent </w:t>
      </w:r>
      <w:r w:rsidR="00940BEC">
        <w:rPr>
          <w:rFonts w:ascii="Lato Light" w:hAnsi="Lato Light"/>
        </w:rPr>
        <w:t xml:space="preserve">geometric morphometric analysis </w:t>
      </w:r>
      <w:r w:rsidR="00570791">
        <w:rPr>
          <w:rFonts w:ascii="Lato Light" w:hAnsi="Lato Light"/>
        </w:rPr>
        <w:t>as a</w:t>
      </w:r>
      <w:r w:rsidR="00940BEC">
        <w:rPr>
          <w:rFonts w:ascii="Lato Light" w:hAnsi="Lato Light"/>
        </w:rPr>
        <w:t xml:space="preserve"> two dimension</w:t>
      </w:r>
      <w:r w:rsidR="00570791">
        <w:rPr>
          <w:rFonts w:ascii="Lato Light" w:hAnsi="Lato Light"/>
        </w:rPr>
        <w:t>al</w:t>
      </w:r>
      <w:r w:rsidR="001974D8">
        <w:rPr>
          <w:rFonts w:ascii="Lato Light" w:hAnsi="Lato Light"/>
        </w:rPr>
        <w:t xml:space="preserve">, rather than a three-dimensional, </w:t>
      </w:r>
      <w:r w:rsidR="00570791">
        <w:rPr>
          <w:rFonts w:ascii="Lato Light" w:hAnsi="Lato Light"/>
        </w:rPr>
        <w:t>study</w:t>
      </w:r>
      <w:r w:rsidR="006F3544">
        <w:rPr>
          <w:rFonts w:ascii="Lato Light" w:hAnsi="Lato Light"/>
        </w:rPr>
        <w:t xml:space="preserve"> (supplemental materials)</w:t>
      </w:r>
      <w:r w:rsidR="00940BEC">
        <w:rPr>
          <w:rFonts w:ascii="Lato Light" w:hAnsi="Lato Light"/>
        </w:rPr>
        <w:t>.</w:t>
      </w:r>
    </w:p>
    <w:p w:rsidR="00710CBB" w:rsidRPr="00710CBB" w:rsidRDefault="00710CBB" w:rsidP="00430561">
      <w:pPr>
        <w:jc w:val="both"/>
        <w:rPr>
          <w:rFonts w:ascii="Lato Light" w:hAnsi="Lato Light"/>
          <w:b/>
        </w:rPr>
      </w:pPr>
      <w:r>
        <w:rPr>
          <w:rFonts w:ascii="Lato Light" w:hAnsi="Lato Light"/>
          <w:b/>
        </w:rPr>
        <w:t xml:space="preserve">Figure 2. Boxplots </w:t>
      </w:r>
      <w:r w:rsidR="00430561">
        <w:rPr>
          <w:rFonts w:ascii="Lato Light" w:hAnsi="Lato Light"/>
          <w:b/>
        </w:rPr>
        <w:t>for a, maximum length; b, maximum width; c, maximum thickness; d, stem length; e, stem width</w:t>
      </w:r>
      <w:r>
        <w:rPr>
          <w:rFonts w:ascii="Lato Light" w:hAnsi="Lato Light"/>
          <w:b/>
        </w:rPr>
        <w:t xml:space="preserve">, and </w:t>
      </w:r>
      <w:r w:rsidR="00430561">
        <w:rPr>
          <w:rFonts w:ascii="Lato Light" w:hAnsi="Lato Light"/>
          <w:b/>
        </w:rPr>
        <w:t xml:space="preserve">f, </w:t>
      </w:r>
      <w:r>
        <w:rPr>
          <w:rFonts w:ascii="Lato Light" w:hAnsi="Lato Light"/>
          <w:b/>
        </w:rPr>
        <w:t>PCA for linear metrics associated with the Perdiz arrow points.</w:t>
      </w:r>
      <w:r w:rsidR="0087143A">
        <w:rPr>
          <w:rFonts w:ascii="Lato Light" w:hAnsi="Lato Light"/>
          <w:b/>
        </w:rPr>
        <w:t xml:space="preserve"> </w:t>
      </w:r>
      <w:r w:rsidR="0087143A" w:rsidRPr="0087143A">
        <w:rPr>
          <w:rFonts w:ascii="Lato Light" w:hAnsi="Lato Light"/>
          <w:b/>
        </w:rPr>
        <w:t xml:space="preserve">Additional information related to the </w:t>
      </w:r>
      <w:r w:rsidR="0087143A">
        <w:rPr>
          <w:rFonts w:ascii="Lato Light" w:hAnsi="Lato Light"/>
          <w:b/>
        </w:rPr>
        <w:t>analysis</w:t>
      </w:r>
      <w:r w:rsidR="0087143A" w:rsidRPr="0087143A">
        <w:rPr>
          <w:rFonts w:ascii="Lato Light" w:hAnsi="Lato Light"/>
          <w:b/>
        </w:rPr>
        <w:t xml:space="preserve">, including </w:t>
      </w:r>
      <w:r w:rsidR="00B21926">
        <w:rPr>
          <w:rFonts w:ascii="Lato Light" w:hAnsi="Lato Light"/>
          <w:b/>
        </w:rPr>
        <w:t xml:space="preserve">data and </w:t>
      </w:r>
      <w:r w:rsidR="0087143A" w:rsidRPr="0087143A">
        <w:rPr>
          <w:rFonts w:ascii="Lato Light" w:hAnsi="Lato Light"/>
          <w:b/>
        </w:rPr>
        <w:t>code needed to reproduce these results, can be found in the supplemental materials</w:t>
      </w:r>
      <w:r w:rsidR="0087143A">
        <w:rPr>
          <w:rFonts w:ascii="Lato Light" w:hAnsi="Lato Light"/>
          <w:b/>
        </w:rPr>
        <w:t>.</w:t>
      </w:r>
    </w:p>
    <w:p w:rsidR="006F3544" w:rsidRPr="006F3544" w:rsidRDefault="006F3544" w:rsidP="00810801">
      <w:pPr>
        <w:jc w:val="both"/>
        <w:rPr>
          <w:rFonts w:ascii="Lato Light" w:hAnsi="Lato Light"/>
          <w:i/>
        </w:rPr>
      </w:pPr>
      <w:r>
        <w:rPr>
          <w:rFonts w:ascii="Lato Light" w:hAnsi="Lato Light"/>
          <w:i/>
        </w:rPr>
        <w:t>Predictive model</w:t>
      </w:r>
    </w:p>
    <w:p w:rsidR="00E35F94" w:rsidRDefault="008E6D7D" w:rsidP="00810801">
      <w:pPr>
        <w:jc w:val="both"/>
        <w:rPr>
          <w:rFonts w:ascii="Lato Light" w:hAnsi="Lato Light"/>
        </w:rPr>
      </w:pPr>
      <w:r>
        <w:rPr>
          <w:rFonts w:ascii="Lato Light" w:hAnsi="Lato Light"/>
        </w:rPr>
        <w:t xml:space="preserve">For </w:t>
      </w:r>
      <w:r w:rsidR="000D513C">
        <w:rPr>
          <w:rFonts w:ascii="Lato Light" w:hAnsi="Lato Light"/>
        </w:rPr>
        <w:t>the support vector machine</w:t>
      </w:r>
      <w:r>
        <w:rPr>
          <w:rFonts w:ascii="Lato Light" w:hAnsi="Lato Light"/>
        </w:rPr>
        <w:t xml:space="preserve">, </w:t>
      </w:r>
      <w:r w:rsidR="00264B5D">
        <w:rPr>
          <w:rFonts w:ascii="Lato Light" w:hAnsi="Lato Light"/>
        </w:rPr>
        <w:t>linear</w:t>
      </w:r>
      <w:r w:rsidR="00E35F94">
        <w:rPr>
          <w:rFonts w:ascii="Lato Light" w:hAnsi="Lato Light"/>
        </w:rPr>
        <w:t xml:space="preserve"> data were imported to Python (supplementary materials), where the</w:t>
      </w:r>
      <w:r>
        <w:rPr>
          <w:rFonts w:ascii="Lato Light" w:hAnsi="Lato Light"/>
        </w:rPr>
        <w:t>y</w:t>
      </w:r>
      <w:r w:rsidR="00E35F94">
        <w:rPr>
          <w:rFonts w:ascii="Lato Light" w:hAnsi="Lato Light"/>
        </w:rPr>
        <w:t xml:space="preserve"> were split into training (</w:t>
      </w:r>
      <w:r w:rsidR="00264B5D">
        <w:rPr>
          <w:rFonts w:ascii="Lato Light" w:hAnsi="Lato Light"/>
        </w:rPr>
        <w:t>75</w:t>
      </w:r>
      <w:r w:rsidR="00E35F94">
        <w:rPr>
          <w:rFonts w:ascii="Lato Light" w:hAnsi="Lato Light"/>
        </w:rPr>
        <w:t xml:space="preserve"> percent) and testing (2</w:t>
      </w:r>
      <w:r w:rsidR="00264B5D">
        <w:rPr>
          <w:rFonts w:ascii="Lato Light" w:hAnsi="Lato Light"/>
        </w:rPr>
        <w:t>5</w:t>
      </w:r>
      <w:r w:rsidR="00E35F94">
        <w:rPr>
          <w:rFonts w:ascii="Lato Light" w:hAnsi="Lato Light"/>
        </w:rPr>
        <w:t xml:space="preserve"> percent) subsets. A standard scaler was used to decrease the sensitivity of the algorithm to </w:t>
      </w:r>
      <w:r w:rsidR="00B77F7A">
        <w:rPr>
          <w:rFonts w:ascii="Lato Light" w:hAnsi="Lato Light"/>
        </w:rPr>
        <w:t>outliers by</w:t>
      </w:r>
      <w:r w:rsidR="00E35F94">
        <w:rPr>
          <w:rFonts w:ascii="Lato Light" w:hAnsi="Lato Light"/>
        </w:rPr>
        <w:t xml:space="preserve"> standardizing features, and a </w:t>
      </w:r>
      <w:r w:rsidR="00264B5D">
        <w:rPr>
          <w:rFonts w:ascii="Lato Light" w:hAnsi="Lato Light"/>
        </w:rPr>
        <w:t>nested</w:t>
      </w:r>
      <w:r w:rsidR="00E35F94">
        <w:rPr>
          <w:rFonts w:ascii="Lato Light" w:hAnsi="Lato Light"/>
        </w:rPr>
        <w:t xml:space="preserve"> cross validation of the training set was used to achieve unbiased estimates of model performance</w:t>
      </w:r>
      <w:r w:rsidR="001974D8">
        <w:rPr>
          <w:rFonts w:ascii="Lato Light" w:hAnsi="Lato Light"/>
        </w:rPr>
        <w:t xml:space="preserve">, resulting </w:t>
      </w:r>
      <w:r w:rsidR="00E35F94">
        <w:rPr>
          <w:rFonts w:ascii="Lato Light" w:hAnsi="Lato Light"/>
        </w:rPr>
        <w:t>in a mean cross validation score of 86 percent</w:t>
      </w:r>
      <w:r w:rsidR="002614C8">
        <w:rPr>
          <w:rFonts w:ascii="Lato Light" w:hAnsi="Lato Light"/>
        </w:rPr>
        <w:t xml:space="preserve"> </w:t>
      </w:r>
      <w:r w:rsidR="00E35F94">
        <w:rPr>
          <w:rFonts w:ascii="Lato Light" w:hAnsi="Lato Light"/>
        </w:rPr>
        <w:t>(supplementary materials).</w:t>
      </w:r>
      <w:r w:rsidR="002614C8">
        <w:rPr>
          <w:rFonts w:ascii="Lato Light" w:hAnsi="Lato Light"/>
        </w:rPr>
        <w:t xml:space="preserve"> The model was then fit on the training set, </w:t>
      </w:r>
      <w:r w:rsidR="001974D8">
        <w:rPr>
          <w:rFonts w:ascii="Lato Light" w:hAnsi="Lato Light"/>
        </w:rPr>
        <w:t>yielding</w:t>
      </w:r>
      <w:r w:rsidR="002614C8">
        <w:rPr>
          <w:rFonts w:ascii="Lato Light" w:hAnsi="Lato Light"/>
        </w:rPr>
        <w:t xml:space="preserve"> a receiver operator curve score of 9</w:t>
      </w:r>
      <w:r w:rsidR="00264B5D">
        <w:rPr>
          <w:rFonts w:ascii="Lato Light" w:hAnsi="Lato Light"/>
        </w:rPr>
        <w:t>7</w:t>
      </w:r>
      <w:r w:rsidR="002614C8">
        <w:rPr>
          <w:rFonts w:ascii="Lato Light" w:hAnsi="Lato Light"/>
        </w:rPr>
        <w:t xml:space="preserve"> percent, and an accuracy score of 94 percent (supplemental materials).</w:t>
      </w:r>
    </w:p>
    <w:p w:rsidR="00847A91" w:rsidRDefault="00847A91" w:rsidP="00810801">
      <w:pPr>
        <w:jc w:val="both"/>
        <w:rPr>
          <w:rFonts w:ascii="Lato Light" w:hAnsi="Lato Light"/>
        </w:rPr>
      </w:pPr>
    </w:p>
    <w:p w:rsidR="00C82EC6" w:rsidRDefault="006F3544" w:rsidP="00810801">
      <w:pPr>
        <w:jc w:val="both"/>
        <w:rPr>
          <w:rFonts w:ascii="Lato Light" w:hAnsi="Lato Light"/>
        </w:rPr>
      </w:pPr>
      <w:r>
        <w:rPr>
          <w:rFonts w:ascii="Lato Light" w:hAnsi="Lato Light"/>
          <w:i/>
        </w:rPr>
        <w:lastRenderedPageBreak/>
        <w:t>Geometric morphometrics</w:t>
      </w:r>
    </w:p>
    <w:p w:rsidR="006F3544" w:rsidRDefault="006F3544" w:rsidP="00810801">
      <w:pPr>
        <w:jc w:val="both"/>
        <w:rPr>
          <w:rFonts w:ascii="Lato Light" w:hAnsi="Lato Light"/>
        </w:rPr>
      </w:pPr>
      <w:r>
        <w:rPr>
          <w:rFonts w:ascii="Lato Light" w:hAnsi="Lato Light"/>
        </w:rPr>
        <w:t xml:space="preserve">Each of the arrow points was imaged using a flatbed scanner (HP Scanjet G4050) at 600 dpi. The landmarking protocol developed for this study (supplemental materials) includes six landmarks and 24 equidistant semilandmarks to characterize Perdiz arrow point shape, and were applied using the </w:t>
      </w:r>
      <w:proofErr w:type="spellStart"/>
      <w:r w:rsidRPr="006265AD">
        <w:rPr>
          <w:rFonts w:ascii="Lato Light" w:hAnsi="Lato Light"/>
          <w:i/>
        </w:rPr>
        <w:t>StereoMorph</w:t>
      </w:r>
      <w:proofErr w:type="spellEnd"/>
      <w:r>
        <w:rPr>
          <w:rFonts w:ascii="Lato Light" w:hAnsi="Lato Light"/>
        </w:rPr>
        <w:t xml:space="preserve"> package in R </w:t>
      </w:r>
      <w:r>
        <w:rPr>
          <w:rFonts w:ascii="Lato Light" w:hAnsi="Lato Light"/>
        </w:rPr>
        <w:fldChar w:fldCharType="begin"/>
      </w:r>
      <w:r>
        <w:rPr>
          <w:rFonts w:ascii="Lato Light" w:hAnsi="Lato Light"/>
        </w:rPr>
        <w:instrText xml:space="preserve"> ADDIN EN.CITE &lt;EndNote&gt;&lt;Cite&gt;&lt;Author&gt;Olsen&lt;/Author&gt;&lt;Year&gt;2015&lt;/Year&gt;&lt;RecNum&gt;8973&lt;/RecNum&gt;&lt;DisplayText&gt;(Olsen and Westneat 2015)&lt;/DisplayText&gt;&lt;record&gt;&lt;rec-number&gt;8973&lt;/rec-number&gt;&lt;foreign-keys&gt;&lt;key app="EN" db-id="a9svvddf0ap9akeexa955fs0sx5easa2werr" timestamp="1605217061" guid="02cd14b7-d273-4426-b1fb-3f94fb1281f6"&gt;8973&lt;/key&gt;&lt;/foreign-keys&gt;&lt;ref-type name="Journal Article"&gt;17&lt;/ref-type&gt;&lt;contributors&gt;&lt;authors&gt;&lt;author&gt;Olsen, Aaron M.&lt;/author&gt;&lt;author&gt;Westneat, Mark W.&lt;/author&gt;&lt;/authors&gt;&lt;/contributors&gt;&lt;titles&gt;&lt;title&gt;StereoMorph: an R package for the collection of 3D landmarks and curves using a stereo camera set</w:instrText>
      </w:r>
      <w:r>
        <w:rPr>
          <w:rFonts w:ascii="Cambria Math" w:hAnsi="Cambria Math" w:cs="Cambria Math"/>
        </w:rPr>
        <w:instrText>‐</w:instrText>
      </w:r>
      <w:r>
        <w:rPr>
          <w:rFonts w:ascii="Lato Light" w:hAnsi="Lato Light"/>
        </w:rPr>
        <w:instrText>up&lt;/title&gt;&lt;secondary-title&gt;Methods in Ecology and Evolution&lt;/secondary-title&gt;&lt;/titles&gt;&lt;periodical&gt;&lt;full-title&gt;Methods in Ecology and Evolution&lt;/full-title&gt;&lt;/periodical&gt;&lt;pages&gt;351-356&lt;/pages&gt;&lt;volume&gt;6&lt;/volume&gt;&lt;number&gt;3&lt;/number&gt;&lt;section&gt;351&lt;/section&gt;&lt;dates&gt;&lt;year&gt;2015&lt;/year&gt;&lt;/dates&gt;&lt;isbn&gt;2041-210X&amp;#xD;2041-210X&lt;/isbn&gt;&lt;urls&gt;&lt;/urls&gt;&lt;electronic-resource-num&gt;10.1111/2041-210x.12326&lt;/electronic-resource-num&gt;&lt;/record&gt;&lt;/Cite&gt;&lt;/EndNote&gt;</w:instrText>
      </w:r>
      <w:r>
        <w:rPr>
          <w:rFonts w:ascii="Lato Light" w:hAnsi="Lato Light"/>
        </w:rPr>
        <w:fldChar w:fldCharType="separate"/>
      </w:r>
      <w:r>
        <w:rPr>
          <w:rFonts w:ascii="Lato Light" w:hAnsi="Lato Light"/>
          <w:noProof/>
        </w:rPr>
        <w:t>(</w:t>
      </w:r>
      <w:hyperlink w:anchor="_ENREF_24" w:tooltip="Olsen, 2015 #8973" w:history="1">
        <w:r w:rsidR="00FA6F51">
          <w:rPr>
            <w:rFonts w:ascii="Lato Light" w:hAnsi="Lato Light"/>
            <w:noProof/>
          </w:rPr>
          <w:t>Olsen and Westneat 2015</w:t>
        </w:r>
      </w:hyperlink>
      <w:r>
        <w:rPr>
          <w:rFonts w:ascii="Lato Light" w:hAnsi="Lato Light"/>
          <w:noProof/>
        </w:rPr>
        <w:t>)</w:t>
      </w:r>
      <w:r>
        <w:rPr>
          <w:rFonts w:ascii="Lato Light" w:hAnsi="Lato Light"/>
        </w:rPr>
        <w:fldChar w:fldCharType="end"/>
      </w:r>
      <w:r>
        <w:rPr>
          <w:rFonts w:ascii="Lato Light" w:hAnsi="Lato Light"/>
        </w:rPr>
        <w:t xml:space="preserve">. The characteristic points and tangents used in the landmarking protocol were inspired by the work of </w:t>
      </w:r>
      <w:hyperlink w:anchor="_ENREF_7" w:tooltip="Birkhoff, 1933 #5700" w:history="1">
        <w:r w:rsidR="00FA6F51">
          <w:rPr>
            <w:rFonts w:ascii="Lato Light" w:hAnsi="Lato Light"/>
          </w:rPr>
          <w:fldChar w:fldCharType="begin"/>
        </w:r>
        <w:r w:rsidR="00FA6F51">
          <w:rPr>
            <w:rFonts w:ascii="Lato Light" w:hAnsi="Lato Light"/>
          </w:rPr>
          <w:instrText xml:space="preserve"> ADDIN EN.CITE &lt;EndNote&gt;&lt;Cite AuthorYear="1"&gt;&lt;Author&gt;Birkhoff&lt;/Author&gt;&lt;Year&gt;1933&lt;/Year&gt;&lt;RecNum&gt;5700&lt;/RecNum&gt;&lt;DisplayText&gt;Birkhoff (1933)&lt;/DisplayText&gt;&lt;record&gt;&lt;rec-number&gt;5700&lt;/rec-number&gt;&lt;foreign-keys&gt;&lt;key app="EN" db-id="a9svvddf0ap9akeexa955fs0sx5easa2werr" timestamp="1604048911" guid="c676b4bf-8e29-4202-8843-f39a6dae5f28"&gt;5700&lt;/key&gt;&lt;/foreign-keys&gt;&lt;ref-type name="Book"&gt;6&lt;/ref-type&gt;&lt;contributors&gt;&lt;authors&gt;&lt;author&gt;Birkhoff, George D.&lt;/author&gt;&lt;/authors&gt;&lt;/contributors&gt;&lt;titles&gt;&lt;title&gt;Aesthetic Measure&lt;/title&gt;&lt;/titles&gt;&lt;dates&gt;&lt;year&gt;1933&lt;/year&gt;&lt;/dates&gt;&lt;pub-location&gt;Cambridge&lt;/pub-location&gt;&lt;publisher&gt;Harvard University Press&lt;/publisher&gt;&lt;urls&gt;&lt;/urls&gt;&lt;/record&gt;&lt;/Cite&gt;&lt;/EndNote&gt;</w:instrText>
        </w:r>
        <w:r w:rsidR="00FA6F51">
          <w:rPr>
            <w:rFonts w:ascii="Lato Light" w:hAnsi="Lato Light"/>
          </w:rPr>
          <w:fldChar w:fldCharType="separate"/>
        </w:r>
        <w:r w:rsidR="00FA6F51">
          <w:rPr>
            <w:rFonts w:ascii="Lato Light" w:hAnsi="Lato Light"/>
            <w:noProof/>
          </w:rPr>
          <w:t>Birkhoff (1933)</w:t>
        </w:r>
        <w:r w:rsidR="00FA6F51">
          <w:rPr>
            <w:rFonts w:ascii="Lato Light" w:hAnsi="Lato Light"/>
          </w:rPr>
          <w:fldChar w:fldCharType="end"/>
        </w:r>
      </w:hyperlink>
      <w:r w:rsidR="0075068F">
        <w:rPr>
          <w:rFonts w:ascii="Lato Light" w:hAnsi="Lato Light"/>
        </w:rPr>
        <w:t>.</w:t>
      </w:r>
    </w:p>
    <w:p w:rsidR="00900E3C" w:rsidRDefault="00900E3C" w:rsidP="00810801">
      <w:pPr>
        <w:jc w:val="both"/>
        <w:rPr>
          <w:rFonts w:ascii="Lato Light" w:hAnsi="Lato Light"/>
        </w:rPr>
      </w:pPr>
      <w:r>
        <w:rPr>
          <w:rFonts w:ascii="Lato Light" w:hAnsi="Lato Light"/>
        </w:rPr>
        <w:t xml:space="preserve">Landmark data were aligned to a global coordinate system </w:t>
      </w:r>
      <w:r>
        <w:rPr>
          <w:rFonts w:ascii="Lato Light" w:hAnsi="Lato Light"/>
        </w:rPr>
        <w:fldChar w:fldCharType="begin">
          <w:fldData xml:space="preserve">PEVuZE5vdGU+PENpdGU+PEF1dGhvcj5LZW5kYWxsPC9BdXRob3I+PFllYXI+MTk4MTwvWWVhcj48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</w:fldData>
        </w:fldChar>
      </w:r>
      <w:r>
        <w:rPr>
          <w:rFonts w:ascii="Lato Light" w:hAnsi="Lato Light"/>
        </w:rPr>
        <w:instrText xml:space="preserve"> ADDIN EN.CITE </w:instrText>
      </w:r>
      <w:r>
        <w:rPr>
          <w:rFonts w:ascii="Lato Light" w:hAnsi="Lato Light"/>
        </w:rPr>
        <w:fldChar w:fldCharType="begin">
          <w:fldData xml:space="preserve">PEVuZE5vdGU+PENpdGU+PEF1dGhvcj5LZW5kYWxsPC9BdXRob3I+PFllYXI+MTk4MTwvWWVhcj48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</w:fldData>
        </w:fldChar>
      </w:r>
      <w:r>
        <w:rPr>
          <w:rFonts w:ascii="Lato Light" w:hAnsi="Lato Light"/>
        </w:rPr>
        <w:instrText xml:space="preserve"> ADDIN EN.CITE.DATA </w:instrText>
      </w:r>
      <w:r>
        <w:rPr>
          <w:rFonts w:ascii="Lato Light" w:hAnsi="Lato Light"/>
        </w:rPr>
      </w:r>
      <w:r>
        <w:rPr>
          <w:rFonts w:ascii="Lato Light" w:hAnsi="Lato Light"/>
        </w:rPr>
        <w:fldChar w:fldCharType="end"/>
      </w:r>
      <w:r>
        <w:rPr>
          <w:rFonts w:ascii="Lato Light" w:hAnsi="Lato Light"/>
        </w:rPr>
      </w:r>
      <w:r>
        <w:rPr>
          <w:rFonts w:ascii="Lato Light" w:hAnsi="Lato Light"/>
        </w:rPr>
        <w:fldChar w:fldCharType="separate"/>
      </w:r>
      <w:r>
        <w:rPr>
          <w:rFonts w:ascii="Lato Light" w:hAnsi="Lato Light"/>
          <w:noProof/>
        </w:rPr>
        <w:t>(</w:t>
      </w:r>
      <w:hyperlink w:anchor="_ENREF_17" w:tooltip="Kendall, 1981 #8102" w:history="1">
        <w:r w:rsidR="00FA6F51">
          <w:rPr>
            <w:rFonts w:ascii="Lato Light" w:hAnsi="Lato Light"/>
            <w:noProof/>
          </w:rPr>
          <w:t>Kendall 1981</w:t>
        </w:r>
      </w:hyperlink>
      <w:r>
        <w:rPr>
          <w:rFonts w:ascii="Lato Light" w:hAnsi="Lato Light"/>
          <w:noProof/>
        </w:rPr>
        <w:t xml:space="preserve">, </w:t>
      </w:r>
      <w:hyperlink w:anchor="_ENREF_18" w:tooltip="Kendall, 1984 #8587" w:history="1">
        <w:r w:rsidR="00FA6F51">
          <w:rPr>
            <w:rFonts w:ascii="Lato Light" w:hAnsi="Lato Light"/>
            <w:noProof/>
          </w:rPr>
          <w:t>1984</w:t>
        </w:r>
      </w:hyperlink>
      <w:r>
        <w:rPr>
          <w:rFonts w:ascii="Lato Light" w:hAnsi="Lato Light"/>
          <w:noProof/>
        </w:rPr>
        <w:t xml:space="preserve">; </w:t>
      </w:r>
      <w:hyperlink w:anchor="_ENREF_40" w:tooltip="Slice, 2001 #8384" w:history="1">
        <w:r w:rsidR="00FA6F51">
          <w:rPr>
            <w:rFonts w:ascii="Lato Light" w:hAnsi="Lato Light"/>
            <w:noProof/>
          </w:rPr>
          <w:t>Slice 2001</w:t>
        </w:r>
      </w:hyperlink>
      <w:r>
        <w:rPr>
          <w:rFonts w:ascii="Lato Light" w:hAnsi="Lato Light"/>
          <w:noProof/>
        </w:rPr>
        <w:t>)</w:t>
      </w:r>
      <w:r>
        <w:rPr>
          <w:rFonts w:ascii="Lato Light" w:hAnsi="Lato Light"/>
        </w:rPr>
        <w:fldChar w:fldCharType="end"/>
      </w:r>
      <w:r>
        <w:rPr>
          <w:rFonts w:ascii="Lato Light" w:hAnsi="Lato Light"/>
        </w:rPr>
        <w:t xml:space="preserve">, achieved through generalized Procrustes superimposition </w:t>
      </w:r>
      <w:r>
        <w:rPr>
          <w:rFonts w:ascii="Lato Light" w:hAnsi="Lato Light"/>
        </w:rPr>
        <w:fldChar w:fldCharType="begin"/>
      </w:r>
      <w:r>
        <w:rPr>
          <w:rFonts w:ascii="Lato Light" w:hAnsi="Lato Light"/>
        </w:rPr>
        <w:instrText xml:space="preserve"> ADDIN EN.CITE &lt;EndNote&gt;&lt;Cite&gt;&lt;Author&gt;Rohlf&lt;/Author&gt;&lt;Year&gt;1990&lt;/Year&gt;&lt;RecNum&gt;8525&lt;/RecNum&gt;&lt;DisplayText&gt;(Rohlf and Slice 1990)&lt;/DisplayText&gt;&lt;record&gt;&lt;rec-number&gt;8525&lt;/rec-number&gt;&lt;foreign-keys&gt;&lt;key app="EN" db-id="a9svvddf0ap9akeexa955fs0sx5easa2werr" timestamp="1604051968" guid="3cddcda1-ab21-4d36-80ab-e533a945ea44"&gt;8525&lt;/key&gt;&lt;/foreign-keys&gt;&lt;ref-type name="Journal Article"&gt;17&lt;/ref-type&gt;&lt;contributors&gt;&lt;authors&gt;&lt;author&gt;Rohlf, F. James&lt;/author&gt;&lt;author&gt;Slice, Dennis E.&lt;/author&gt;&lt;/authors&gt;&lt;/contributors&gt;&lt;titles&gt;&lt;title&gt;Extensions of the Procrustes Method for the Optimal Superimposition of Landmarks&lt;/title&gt;&lt;secondary-title&gt;Systematic Zoology&lt;/secondary-title&gt;&lt;/titles&gt;&lt;periodical&gt;&lt;full-title&gt;Systematic Zoology&lt;/full-title&gt;&lt;/periodical&gt;&lt;pages&gt;40-59&lt;/pages&gt;&lt;volume&gt;39&lt;/volume&gt;&lt;number&gt;1&lt;/number&gt;&lt;section&gt;40&lt;/section&gt;&lt;dates&gt;&lt;year&gt;1990&lt;/year&gt;&lt;/dates&gt;&lt;isbn&gt;00397989&lt;/isbn&gt;&lt;urls&gt;&lt;related-urls&gt;&lt;url&gt;https://academic.oup.com/sysbio/article-abstract/39/1/40/1629843?redirectedFrom=fulltext&lt;/url&gt;&lt;/related-urls&gt;&lt;/urls&gt;&lt;electronic-resource-num&gt;10.2307/2992207&lt;/electronic-resource-num&gt;&lt;/record&gt;&lt;/Cite&gt;&lt;/EndNote&gt;</w:instrText>
      </w:r>
      <w:r>
        <w:rPr>
          <w:rFonts w:ascii="Lato Light" w:hAnsi="Lato Light"/>
        </w:rPr>
        <w:fldChar w:fldCharType="separate"/>
      </w:r>
      <w:r>
        <w:rPr>
          <w:rFonts w:ascii="Lato Light" w:hAnsi="Lato Light"/>
          <w:noProof/>
        </w:rPr>
        <w:t>(</w:t>
      </w:r>
      <w:hyperlink w:anchor="_ENREF_29" w:tooltip="Rohlf, 1990 #8525" w:history="1">
        <w:r w:rsidR="00FA6F51">
          <w:rPr>
            <w:rFonts w:ascii="Lato Light" w:hAnsi="Lato Light"/>
            <w:noProof/>
          </w:rPr>
          <w:t>Rohlf and Slice 1990</w:t>
        </w:r>
      </w:hyperlink>
      <w:r>
        <w:rPr>
          <w:rFonts w:ascii="Lato Light" w:hAnsi="Lato Light"/>
          <w:noProof/>
        </w:rPr>
        <w:t>)</w:t>
      </w:r>
      <w:r>
        <w:rPr>
          <w:rFonts w:ascii="Lato Light" w:hAnsi="Lato Light"/>
        </w:rPr>
        <w:fldChar w:fldCharType="end"/>
      </w:r>
      <w:r>
        <w:rPr>
          <w:rFonts w:ascii="Lato Light" w:hAnsi="Lato Light"/>
        </w:rPr>
        <w:t xml:space="preserve"> performed in R 4.</w:t>
      </w:r>
      <w:r w:rsidR="00847A91">
        <w:rPr>
          <w:rFonts w:ascii="Lato Light" w:hAnsi="Lato Light"/>
        </w:rPr>
        <w:t>1</w:t>
      </w:r>
      <w:r>
        <w:rPr>
          <w:rFonts w:ascii="Lato Light" w:hAnsi="Lato Light"/>
        </w:rPr>
        <w:t xml:space="preserve">.1 </w:t>
      </w:r>
      <w:r>
        <w:rPr>
          <w:rFonts w:ascii="Lato Light" w:hAnsi="Lato Light"/>
        </w:rPr>
        <w:fldChar w:fldCharType="begin"/>
      </w:r>
      <w:r>
        <w:rPr>
          <w:rFonts w:ascii="Lato Light" w:hAnsi="Lato Light"/>
        </w:rPr>
        <w:instrText xml:space="preserve"> ADDIN EN.CITE &lt;EndNote&gt;&lt;Cite&gt;&lt;Author&gt;R Core Development Team&lt;/Author&gt;&lt;Year&gt;2021&lt;/Year&gt;&lt;RecNum&gt;8573&lt;/RecNum&gt;&lt;DisplayText&gt;(R Core Development Team 2021)&lt;/DisplayText&gt;&lt;record&gt;&lt;rec-number&gt;8573&lt;/rec-number&gt;&lt;foreign-keys&gt;&lt;key app="EN" db-id="a9svvddf0ap9akeexa955fs0sx5easa2werr" timestamp="1604052045" guid="fbb17845-119a-4d22-8963-fb170cde7df0"&gt;8573&lt;/key&gt;&lt;/foreign-keys&gt;&lt;ref-type name="Book"&gt;6&lt;/ref-type&gt;&lt;contributors&gt;&lt;authors&gt;&lt;author&gt;R Core Development Team,&lt;/author&gt;&lt;/authors&gt;&lt;/contributors&gt;&lt;titles&gt;&lt;title&gt;R: A Language and Environment for Statistical Computing. Electronic resource,&lt;/title&gt;&lt;/titles&gt;&lt;number&gt;July 15, 2020&lt;/number&gt;&lt;dates&gt;&lt;year&gt;2021&lt;/year&gt;&lt;/dates&gt;&lt;pub-location&gt;Vienna, Austria&lt;/pub-location&gt;&lt;publisher&gt;R Foundation for Statistical Computing&lt;/publisher&gt;&lt;urls&gt;&lt;related-urls&gt;&lt;url&gt;http://www.R-project.org&lt;/url&gt;&lt;/related-urls&gt;&lt;/urls&gt;&lt;/record&gt;&lt;/Cite&gt;&lt;/EndNote&gt;</w:instrText>
      </w:r>
      <w:r>
        <w:rPr>
          <w:rFonts w:ascii="Lato Light" w:hAnsi="Lato Light"/>
        </w:rPr>
        <w:fldChar w:fldCharType="separate"/>
      </w:r>
      <w:r>
        <w:rPr>
          <w:rFonts w:ascii="Lato Light" w:hAnsi="Lato Light"/>
          <w:noProof/>
        </w:rPr>
        <w:t>(</w:t>
      </w:r>
      <w:hyperlink w:anchor="_ENREF_26" w:tooltip="R Core Development Team, 2021 #8573" w:history="1">
        <w:r w:rsidR="00FA6F51">
          <w:rPr>
            <w:rFonts w:ascii="Lato Light" w:hAnsi="Lato Light"/>
            <w:noProof/>
          </w:rPr>
          <w:t>R Core Development Team 2021</w:t>
        </w:r>
      </w:hyperlink>
      <w:r>
        <w:rPr>
          <w:rFonts w:ascii="Lato Light" w:hAnsi="Lato Light"/>
          <w:noProof/>
        </w:rPr>
        <w:t>)</w:t>
      </w:r>
      <w:r>
        <w:rPr>
          <w:rFonts w:ascii="Lato Light" w:hAnsi="Lato Light"/>
        </w:rPr>
        <w:fldChar w:fldCharType="end"/>
      </w:r>
      <w:r w:rsidR="00E14D42">
        <w:rPr>
          <w:rFonts w:ascii="Lato Light" w:hAnsi="Lato Light"/>
        </w:rPr>
        <w:t xml:space="preserve"> using the </w:t>
      </w:r>
      <w:r w:rsidR="00E14D42" w:rsidRPr="00850ED1">
        <w:rPr>
          <w:rFonts w:ascii="Lato Light" w:hAnsi="Lato Light"/>
          <w:i/>
        </w:rPr>
        <w:t>geomorph</w:t>
      </w:r>
      <w:r w:rsidR="00E14D42">
        <w:rPr>
          <w:rFonts w:ascii="Lato Light" w:hAnsi="Lato Light"/>
        </w:rPr>
        <w:t xml:space="preserve"> library v4.0.0 </w:t>
      </w:r>
      <w:r w:rsidR="00E14D42">
        <w:rPr>
          <w:rFonts w:ascii="Lato Light" w:hAnsi="Lato Light"/>
        </w:rPr>
        <w:fldChar w:fldCharType="begin">
          <w:fldData xml:space="preserve">PEVuZE5vdGU+PENpdGU+PEF1dGhvcj5BZGFtczwvQXV0aG9yPjxZZWFyPjIwMTg8L1llYXI+PFJl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</w:fldData>
        </w:fldChar>
      </w:r>
      <w:r w:rsidR="00E14D42">
        <w:rPr>
          <w:rFonts w:ascii="Lato Light" w:hAnsi="Lato Light"/>
        </w:rPr>
        <w:instrText xml:space="preserve"> ADDIN EN.CITE </w:instrText>
      </w:r>
      <w:r w:rsidR="00E14D42">
        <w:rPr>
          <w:rFonts w:ascii="Lato Light" w:hAnsi="Lato Light"/>
        </w:rPr>
        <w:fldChar w:fldCharType="begin">
          <w:fldData xml:space="preserve">PEVuZE5vdGU+PENpdGU+PEF1dGhvcj5BZGFtczwvQXV0aG9yPjxZZWFyPjIwMTg8L1llYXI+PFJl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</w:fldData>
        </w:fldChar>
      </w:r>
      <w:r w:rsidR="00E14D42">
        <w:rPr>
          <w:rFonts w:ascii="Lato Light" w:hAnsi="Lato Light"/>
        </w:rPr>
        <w:instrText xml:space="preserve"> ADDIN EN.CITE.DATA </w:instrText>
      </w:r>
      <w:r w:rsidR="00E14D42">
        <w:rPr>
          <w:rFonts w:ascii="Lato Light" w:hAnsi="Lato Light"/>
        </w:rPr>
      </w:r>
      <w:r w:rsidR="00E14D42">
        <w:rPr>
          <w:rFonts w:ascii="Lato Light" w:hAnsi="Lato Light"/>
        </w:rPr>
        <w:fldChar w:fldCharType="end"/>
      </w:r>
      <w:r w:rsidR="00E14D42">
        <w:rPr>
          <w:rFonts w:ascii="Lato Light" w:hAnsi="Lato Light"/>
        </w:rPr>
      </w:r>
      <w:r w:rsidR="00E14D42">
        <w:rPr>
          <w:rFonts w:ascii="Lato Light" w:hAnsi="Lato Light"/>
        </w:rPr>
        <w:fldChar w:fldCharType="separate"/>
      </w:r>
      <w:r w:rsidR="00E14D42">
        <w:rPr>
          <w:rFonts w:ascii="Lato Light" w:hAnsi="Lato Light"/>
          <w:noProof/>
        </w:rPr>
        <w:t>(</w:t>
      </w:r>
      <w:hyperlink w:anchor="_ENREF_3" w:tooltip="Adams, 2018 #8310" w:history="1">
        <w:r w:rsidR="00FA6F51">
          <w:rPr>
            <w:rFonts w:ascii="Lato Light" w:hAnsi="Lato Light"/>
            <w:noProof/>
          </w:rPr>
          <w:t>Adams et al. 2018</w:t>
        </w:r>
      </w:hyperlink>
      <w:r w:rsidR="00E14D42">
        <w:rPr>
          <w:rFonts w:ascii="Lato Light" w:hAnsi="Lato Light"/>
          <w:noProof/>
        </w:rPr>
        <w:t xml:space="preserve">; </w:t>
      </w:r>
      <w:hyperlink w:anchor="_ENREF_4" w:tooltip="Adams, 2013 #8565" w:history="1">
        <w:r w:rsidR="00FA6F51">
          <w:rPr>
            <w:rFonts w:ascii="Lato Light" w:hAnsi="Lato Light"/>
            <w:noProof/>
          </w:rPr>
          <w:t>Adams and Otárola-Castillo 2013</w:t>
        </w:r>
      </w:hyperlink>
      <w:r w:rsidR="00E14D42">
        <w:rPr>
          <w:rFonts w:ascii="Lato Light" w:hAnsi="Lato Light"/>
          <w:noProof/>
        </w:rPr>
        <w:t>)</w:t>
      </w:r>
      <w:r w:rsidR="00E14D42">
        <w:rPr>
          <w:rFonts w:ascii="Lato Light" w:hAnsi="Lato Light"/>
        </w:rPr>
        <w:fldChar w:fldCharType="end"/>
      </w:r>
      <w:r w:rsidR="00E14D42">
        <w:rPr>
          <w:rFonts w:ascii="Lato Light" w:hAnsi="Lato Light"/>
        </w:rPr>
        <w:t xml:space="preserve">. </w:t>
      </w:r>
      <w:r w:rsidR="00850ED1">
        <w:rPr>
          <w:rFonts w:ascii="Lato Light" w:hAnsi="Lato Light"/>
        </w:rPr>
        <w:t xml:space="preserve">Procrustes superimposition translates, scales, and rotates the coordinate data allowing for comparisons among objects </w:t>
      </w:r>
      <w:r w:rsidR="00850ED1">
        <w:rPr>
          <w:rFonts w:ascii="Lato Light" w:hAnsi="Lato Light"/>
        </w:rPr>
        <w:fldChar w:fldCharType="begin"/>
      </w:r>
      <w:r w:rsidR="00850ED1">
        <w:rPr>
          <w:rFonts w:ascii="Lato Light" w:hAnsi="Lato Light"/>
        </w:rPr>
        <w:instrText xml:space="preserve"> ADDIN EN.CITE &lt;EndNote&gt;&lt;Cite&gt;&lt;Author&gt;Gower&lt;/Author&gt;&lt;Year&gt;1975&lt;/Year&gt;&lt;RecNum&gt;5698&lt;/RecNum&gt;&lt;DisplayText&gt;(Gower 1975; Rohlf and Slice 1990)&lt;/DisplayText&gt;&lt;record&gt;&lt;rec-number&gt;5698&lt;/rec-number&gt;&lt;foreign-keys&gt;&lt;key app="EN" db-id="a9svvddf0ap9akeexa955fs0sx5easa2werr" timestamp="1604048911" guid="e090e5dd-f073-40d3-9b15-7b1283a522a8"&gt;5698&lt;/key&gt;&lt;/foreign-keys&gt;&lt;ref-type name="Journal Article"&gt;17&lt;/ref-type&gt;&lt;contributors&gt;&lt;authors&gt;&lt;author&gt;Gower, J. C.&lt;/author&gt;&lt;/authors&gt;&lt;/contributors&gt;&lt;titles&gt;&lt;title&gt;Generalized Procrustes Analysis&lt;/title&gt;&lt;secondary-title&gt;Psychometrika&lt;/secondary-title&gt;&lt;/titles&gt;&lt;periodical&gt;&lt;full-title&gt;Psychometrika&lt;/full-title&gt;&lt;/periodical&gt;&lt;pages&gt;33-51&lt;/pages&gt;&lt;volume&gt;40&lt;/volume&gt;&lt;number&gt;1&lt;/number&gt;&lt;section&gt;33&lt;/section&gt;&lt;dates&gt;&lt;year&gt;1975&lt;/year&gt;&lt;/dates&gt;&lt;isbn&gt;0033-3123&amp;#xD;1860-0980&lt;/isbn&gt;&lt;urls&gt;&lt;related-urls&gt;&lt;url&gt;https://link.springer.com/article/10.1007%2FBF02291478&lt;/url&gt;&lt;/related-urls&gt;&lt;/urls&gt;&lt;electronic-resource-num&gt;https://doi.org/10.1007/BF02291478&lt;/electronic-resource-num&gt;&lt;/record&gt;&lt;/Cite&gt;&lt;Cite&gt;&lt;Author&gt;Rohlf&lt;/Author&gt;&lt;Year&gt;1990&lt;/Year&gt;&lt;RecNum&gt;8525&lt;/RecNum&gt;&lt;record&gt;&lt;rec-number&gt;8525&lt;/rec-number&gt;&lt;foreign-keys&gt;&lt;key app="EN" db-id="a9svvddf0ap9akeexa955fs0sx5easa2werr" timestamp="1604051968" guid="3cddcda1-ab21-4d36-80ab-e533a945ea44"&gt;8525&lt;/key&gt;&lt;/foreign-keys&gt;&lt;ref-type name="Journal Article"&gt;17&lt;/ref-type&gt;&lt;contributors&gt;&lt;authors&gt;&lt;author&gt;Rohlf, F. James&lt;/author&gt;&lt;author&gt;Slice, Dennis E.&lt;/author&gt;&lt;/authors&gt;&lt;/contributors&gt;&lt;titles&gt;&lt;title&gt;Extensions of the Procrustes Method for the Optimal Superimposition of Landmarks&lt;/title&gt;&lt;secondary-title&gt;Systematic Zoology&lt;/secondary-title&gt;&lt;/titles&gt;&lt;periodical&gt;&lt;full-title&gt;Systematic Zoology&lt;/full-title&gt;&lt;/periodical&gt;&lt;pages&gt;40-59&lt;/pages&gt;&lt;volume&gt;39&lt;/volume&gt;&lt;number&gt;1&lt;/number&gt;&lt;section&gt;40&lt;/section&gt;&lt;dates&gt;&lt;year&gt;1990&lt;/year&gt;&lt;/dates&gt;&lt;isbn&gt;00397989&lt;/isbn&gt;&lt;urls&gt;&lt;related-urls&gt;&lt;url&gt;https://academic.oup.com/sysbio/article-abstract/39/1/40/1629843?redirectedFrom=fulltext&lt;/url&gt;&lt;/related-urls&gt;&lt;/urls&gt;&lt;electronic-resource-num&gt;10.2307/2992207&lt;/electronic-resource-num&gt;&lt;/record&gt;&lt;/Cite&gt;&lt;/EndNote&gt;</w:instrText>
      </w:r>
      <w:r w:rsidR="00850ED1">
        <w:rPr>
          <w:rFonts w:ascii="Lato Light" w:hAnsi="Lato Light"/>
        </w:rPr>
        <w:fldChar w:fldCharType="separate"/>
      </w:r>
      <w:r w:rsidR="00850ED1">
        <w:rPr>
          <w:rFonts w:ascii="Lato Light" w:hAnsi="Lato Light"/>
          <w:noProof/>
        </w:rPr>
        <w:t>(</w:t>
      </w:r>
      <w:hyperlink w:anchor="_ENREF_14" w:tooltip="Gower, 1975 #5698" w:history="1">
        <w:r w:rsidR="00FA6F51">
          <w:rPr>
            <w:rFonts w:ascii="Lato Light" w:hAnsi="Lato Light"/>
            <w:noProof/>
          </w:rPr>
          <w:t>Gower 1975</w:t>
        </w:r>
      </w:hyperlink>
      <w:r w:rsidR="00850ED1">
        <w:rPr>
          <w:rFonts w:ascii="Lato Light" w:hAnsi="Lato Light"/>
          <w:noProof/>
        </w:rPr>
        <w:t xml:space="preserve">; </w:t>
      </w:r>
      <w:hyperlink w:anchor="_ENREF_29" w:tooltip="Rohlf, 1990 #8525" w:history="1">
        <w:r w:rsidR="00FA6F51">
          <w:rPr>
            <w:rFonts w:ascii="Lato Light" w:hAnsi="Lato Light"/>
            <w:noProof/>
          </w:rPr>
          <w:t>Rohlf and Slice 1990</w:t>
        </w:r>
      </w:hyperlink>
      <w:r w:rsidR="00850ED1">
        <w:rPr>
          <w:rFonts w:ascii="Lato Light" w:hAnsi="Lato Light"/>
          <w:noProof/>
        </w:rPr>
        <w:t>)</w:t>
      </w:r>
      <w:r w:rsidR="00850ED1">
        <w:rPr>
          <w:rFonts w:ascii="Lato Light" w:hAnsi="Lato Light"/>
        </w:rPr>
        <w:fldChar w:fldCharType="end"/>
      </w:r>
      <w:r w:rsidR="00850ED1">
        <w:rPr>
          <w:rFonts w:ascii="Lato Light" w:hAnsi="Lato Light"/>
        </w:rPr>
        <w:t xml:space="preserve">. </w:t>
      </w:r>
      <w:r w:rsidR="00923B71">
        <w:rPr>
          <w:rFonts w:ascii="Lato Light" w:hAnsi="Lato Light"/>
        </w:rPr>
        <w:t xml:space="preserve">The </w:t>
      </w:r>
      <w:r w:rsidR="00923B71">
        <w:rPr>
          <w:rFonts w:ascii="Lato Light" w:hAnsi="Lato Light"/>
          <w:i/>
        </w:rPr>
        <w:t>geomorph</w:t>
      </w:r>
      <w:r w:rsidR="00923B71">
        <w:rPr>
          <w:rFonts w:ascii="Lato Light" w:hAnsi="Lato Light"/>
        </w:rPr>
        <w:t xml:space="preserve"> package uses a partial Procrustes superimposition that projects the aligned specimens into tangent space subsequent to alignment in preparation for the use of multivariate methods that assume linear space </w:t>
      </w:r>
      <w:r w:rsidR="00923B71">
        <w:rPr>
          <w:rFonts w:ascii="Lato Light" w:hAnsi="Lato Light"/>
        </w:rPr>
        <w:fldChar w:fldCharType="begin">
          <w:fldData xml:space="preserve">PEVuZE5vdGU+PENpdGU+PEF1dGhvcj5Sb2hsZjwvQXV0aG9yPjxZZWFyPjE5OTk8L1llYXI+PFJl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</w:fldData>
        </w:fldChar>
      </w:r>
      <w:r w:rsidR="00923B71">
        <w:rPr>
          <w:rFonts w:ascii="Lato Light" w:hAnsi="Lato Light"/>
        </w:rPr>
        <w:instrText xml:space="preserve"> ADDIN EN.CITE </w:instrText>
      </w:r>
      <w:r w:rsidR="00923B71">
        <w:rPr>
          <w:rFonts w:ascii="Lato Light" w:hAnsi="Lato Light"/>
        </w:rPr>
        <w:fldChar w:fldCharType="begin">
          <w:fldData xml:space="preserve">PEVuZE5vdGU+PENpdGU+PEF1dGhvcj5Sb2hsZjwvQXV0aG9yPjxZZWFyPjE5OTk8L1llYXI+PFJl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</w:fldData>
        </w:fldChar>
      </w:r>
      <w:r w:rsidR="00923B71">
        <w:rPr>
          <w:rFonts w:ascii="Lato Light" w:hAnsi="Lato Light"/>
        </w:rPr>
        <w:instrText xml:space="preserve"> ADDIN EN.CITE.DATA </w:instrText>
      </w:r>
      <w:r w:rsidR="00923B71">
        <w:rPr>
          <w:rFonts w:ascii="Lato Light" w:hAnsi="Lato Light"/>
        </w:rPr>
      </w:r>
      <w:r w:rsidR="00923B71">
        <w:rPr>
          <w:rFonts w:ascii="Lato Light" w:hAnsi="Lato Light"/>
        </w:rPr>
        <w:fldChar w:fldCharType="end"/>
      </w:r>
      <w:r w:rsidR="00923B71">
        <w:rPr>
          <w:rFonts w:ascii="Lato Light" w:hAnsi="Lato Light"/>
        </w:rPr>
      </w:r>
      <w:r w:rsidR="00923B71">
        <w:rPr>
          <w:rFonts w:ascii="Lato Light" w:hAnsi="Lato Light"/>
        </w:rPr>
        <w:fldChar w:fldCharType="separate"/>
      </w:r>
      <w:r w:rsidR="00923B71">
        <w:rPr>
          <w:rFonts w:ascii="Lato Light" w:hAnsi="Lato Light"/>
          <w:noProof/>
        </w:rPr>
        <w:t>(</w:t>
      </w:r>
      <w:hyperlink w:anchor="_ENREF_28" w:tooltip="Rohlf, 1999 #8511" w:history="1">
        <w:r w:rsidR="00FA6F51">
          <w:rPr>
            <w:rFonts w:ascii="Lato Light" w:hAnsi="Lato Light"/>
            <w:noProof/>
          </w:rPr>
          <w:t>Rohlf 1999</w:t>
        </w:r>
      </w:hyperlink>
      <w:r w:rsidR="00923B71">
        <w:rPr>
          <w:rFonts w:ascii="Lato Light" w:hAnsi="Lato Light"/>
          <w:noProof/>
        </w:rPr>
        <w:t xml:space="preserve">; </w:t>
      </w:r>
      <w:hyperlink w:anchor="_ENREF_40" w:tooltip="Slice, 2001 #8384" w:history="1">
        <w:r w:rsidR="00FA6F51">
          <w:rPr>
            <w:rFonts w:ascii="Lato Light" w:hAnsi="Lato Light"/>
            <w:noProof/>
          </w:rPr>
          <w:t>Slice 2001</w:t>
        </w:r>
      </w:hyperlink>
      <w:r w:rsidR="00923B71">
        <w:rPr>
          <w:rFonts w:ascii="Lato Light" w:hAnsi="Lato Light"/>
          <w:noProof/>
        </w:rPr>
        <w:t>)</w:t>
      </w:r>
      <w:r w:rsidR="00923B71">
        <w:rPr>
          <w:rFonts w:ascii="Lato Light" w:hAnsi="Lato Light"/>
        </w:rPr>
        <w:fldChar w:fldCharType="end"/>
      </w:r>
      <w:r w:rsidR="00923B71">
        <w:rPr>
          <w:rFonts w:ascii="Lato Light" w:hAnsi="Lato Light"/>
        </w:rPr>
        <w:t xml:space="preserve">. </w:t>
      </w:r>
    </w:p>
    <w:p w:rsidR="000D513C" w:rsidRPr="000D513C" w:rsidRDefault="000D513C" w:rsidP="00810801">
      <w:pPr>
        <w:jc w:val="both"/>
        <w:rPr>
          <w:rFonts w:ascii="Lato Light" w:hAnsi="Lato Light"/>
          <w:b/>
        </w:rPr>
      </w:pPr>
      <w:r>
        <w:rPr>
          <w:rFonts w:ascii="Lato Light" w:hAnsi="Lato Light"/>
          <w:b/>
        </w:rPr>
        <w:t xml:space="preserve">Figure 3. </w:t>
      </w:r>
      <w:r w:rsidR="0087143A" w:rsidRPr="0087143A">
        <w:rPr>
          <w:rFonts w:ascii="Lato Light" w:hAnsi="Lato Light"/>
          <w:b/>
        </w:rPr>
        <w:t>Results of generalized Procrustes analysis</w:t>
      </w:r>
      <w:r w:rsidR="00464DB6">
        <w:rPr>
          <w:rFonts w:ascii="Lato Light" w:hAnsi="Lato Light"/>
          <w:b/>
        </w:rPr>
        <w:t xml:space="preserve"> and boxplot of centroid size</w:t>
      </w:r>
      <w:r w:rsidR="0087143A" w:rsidRPr="0087143A">
        <w:rPr>
          <w:rFonts w:ascii="Lato Light" w:hAnsi="Lato Light"/>
          <w:b/>
        </w:rPr>
        <w:t xml:space="preserve">. Additional information related to the GPA, including </w:t>
      </w:r>
      <w:r w:rsidR="00DF0E23">
        <w:rPr>
          <w:rFonts w:ascii="Lato Light" w:hAnsi="Lato Light"/>
          <w:b/>
        </w:rPr>
        <w:t xml:space="preserve">those </w:t>
      </w:r>
      <w:r w:rsidR="00B21926">
        <w:rPr>
          <w:rFonts w:ascii="Lato Light" w:hAnsi="Lato Light"/>
          <w:b/>
        </w:rPr>
        <w:t>data and</w:t>
      </w:r>
      <w:r w:rsidR="0087143A" w:rsidRPr="0087143A">
        <w:rPr>
          <w:rFonts w:ascii="Lato Light" w:hAnsi="Lato Light"/>
          <w:b/>
        </w:rPr>
        <w:t xml:space="preserve"> code needed to reproduce these results, can be found in the supplemental materials</w:t>
      </w:r>
      <w:r w:rsidR="0087143A">
        <w:rPr>
          <w:rFonts w:ascii="Lato Light" w:hAnsi="Lato Light"/>
          <w:b/>
        </w:rPr>
        <w:t>.</w:t>
      </w:r>
    </w:p>
    <w:p w:rsidR="00923B71" w:rsidRDefault="00923B71" w:rsidP="00810801">
      <w:pPr>
        <w:jc w:val="both"/>
        <w:rPr>
          <w:rFonts w:ascii="Lato Light" w:hAnsi="Lato Light"/>
        </w:rPr>
      </w:pPr>
      <w:r w:rsidRPr="00923B71">
        <w:rPr>
          <w:rFonts w:ascii="Lato Light" w:hAnsi="Lato Light"/>
        </w:rPr>
        <w:t xml:space="preserve">Principal components analysis </w:t>
      </w:r>
      <w:r w:rsidR="000D513C">
        <w:rPr>
          <w:rFonts w:ascii="Lato Light" w:hAnsi="Lato Light"/>
        </w:rPr>
        <w:fldChar w:fldCharType="begin"/>
      </w:r>
      <w:r w:rsidR="000D513C">
        <w:rPr>
          <w:rFonts w:ascii="Lato Light" w:hAnsi="Lato Light"/>
        </w:rPr>
        <w:instrText xml:space="preserve"> ADDIN EN.CITE &lt;EndNote&gt;&lt;Cite&gt;&lt;Author&gt;Jolliffe&lt;/Author&gt;&lt;Year&gt;2002&lt;/Year&gt;&lt;RecNum&gt;8543&lt;/RecNum&gt;&lt;DisplayText&gt;(Jolliffe 2002)&lt;/DisplayText&gt;&lt;record&gt;&lt;rec-number&gt;8543&lt;/rec-number&gt;&lt;foreign-keys&gt;&lt;key app="EN" db-id="a9svvddf0ap9akeexa955fs0sx5easa2werr" timestamp="1604052003" guid="8f0fc9eb-43f6-49c1-beb1-c9285dc8e11a"&gt;8543&lt;/key&gt;&lt;/foreign-keys&gt;&lt;ref-type name="Book"&gt;6&lt;/ref-type&gt;&lt;contributors&gt;&lt;authors&gt;&lt;author&gt;Jolliffe, Ian T.&lt;/author&gt;&lt;/authors&gt;&lt;/contributors&gt;&lt;titles&gt;&lt;title&gt;Principal Component Analysis&lt;/title&gt;&lt;/titles&gt;&lt;dates&gt;&lt;year&gt;2002&lt;/year&gt;&lt;/dates&gt;&lt;pub-location&gt;New York&lt;/pub-location&gt;&lt;publisher&gt;Springer&lt;/publisher&gt;&lt;urls&gt;&lt;/urls&gt;&lt;/record&gt;&lt;/Cite&gt;&lt;/EndNote&gt;</w:instrText>
      </w:r>
      <w:r w:rsidR="000D513C">
        <w:rPr>
          <w:rFonts w:ascii="Lato Light" w:hAnsi="Lato Light"/>
        </w:rPr>
        <w:fldChar w:fldCharType="separate"/>
      </w:r>
      <w:r w:rsidR="000D513C">
        <w:rPr>
          <w:rFonts w:ascii="Lato Light" w:hAnsi="Lato Light"/>
          <w:noProof/>
        </w:rPr>
        <w:t>(</w:t>
      </w:r>
      <w:hyperlink w:anchor="_ENREF_16" w:tooltip="Jolliffe, 2002 #8543" w:history="1">
        <w:r w:rsidR="00FA6F51">
          <w:rPr>
            <w:rFonts w:ascii="Lato Light" w:hAnsi="Lato Light"/>
            <w:noProof/>
          </w:rPr>
          <w:t>Jolliffe 2002</w:t>
        </w:r>
      </w:hyperlink>
      <w:r w:rsidR="000D513C">
        <w:rPr>
          <w:rFonts w:ascii="Lato Light" w:hAnsi="Lato Light"/>
          <w:noProof/>
        </w:rPr>
        <w:t>)</w:t>
      </w:r>
      <w:r w:rsidR="000D513C">
        <w:rPr>
          <w:rFonts w:ascii="Lato Light" w:hAnsi="Lato Light"/>
        </w:rPr>
        <w:fldChar w:fldCharType="end"/>
      </w:r>
      <w:r w:rsidRPr="00923B71">
        <w:rPr>
          <w:rFonts w:ascii="Lato Light" w:hAnsi="Lato Light"/>
        </w:rPr>
        <w:t xml:space="preserve"> was used to visualize shape variation among the bifaces. The shape changes described by each principal axis are commonly visualized using thin-plate spline warping of a reference 3D mesh </w:t>
      </w:r>
      <w:r w:rsidR="000D513C">
        <w:rPr>
          <w:rFonts w:ascii="Lato Light" w:hAnsi="Lato Light"/>
        </w:rPr>
        <w:fldChar w:fldCharType="begin"/>
      </w:r>
      <w:r w:rsidR="000D513C">
        <w:rPr>
          <w:rFonts w:ascii="Lato Light" w:hAnsi="Lato Light"/>
        </w:rPr>
        <w:instrText xml:space="preserve"> ADDIN EN.CITE &lt;EndNote&gt;&lt;Cite&gt;&lt;Author&gt;Klingenberg&lt;/Author&gt;&lt;Year&gt;2013&lt;/Year&gt;&lt;RecNum&gt;8522&lt;/RecNum&gt;&lt;DisplayText&gt;(Klingenberg 2013; Sherratt et al. 2014)&lt;/DisplayText&gt;&lt;record&gt;&lt;rec-number&gt;8522&lt;/rec-number&gt;&lt;foreign-keys&gt;&lt;key app="EN" db-id="a9svvddf0ap9akeexa955fs0sx5easa2werr" timestamp="1604051964" guid="32590c65-a173-4c3a-ba25-70639545c8f3"&gt;8522&lt;/key&gt;&lt;/foreign-keys&gt;&lt;ref-type name="Journal Article"&gt;17&lt;/ref-type&gt;&lt;contributors&gt;&lt;authors&gt;&lt;author&gt;Klingenberg, Christian Peter&lt;/author&gt;&lt;/authors&gt;&lt;/contributors&gt;&lt;titles&gt;&lt;title&gt;Visualizations in Geometric Morphometrics: How to Read and How to Make Graphs Showing Shape Changes&lt;/title&gt;&lt;secondary-title&gt;Hystrix&lt;/secondary-title&gt;&lt;/titles&gt;&lt;periodical&gt;&lt;full-title&gt;Hystrix&lt;/full-title&gt;&lt;/periodical&gt;&lt;pages&gt;15-24&lt;/pages&gt;&lt;volume&gt;24&lt;/volume&gt;&lt;dates&gt;&lt;year&gt;2013&lt;/year&gt;&lt;/dates&gt;&lt;urls&gt;&lt;/urls&gt;&lt;/record&gt;&lt;/Cite&gt;&lt;Cite&gt;&lt;Author&gt;Sherratt&lt;/Author&gt;&lt;Year&gt;2014&lt;/Year&gt;&lt;RecNum&gt;8520&lt;/RecNum&gt;&lt;record&gt;&lt;rec-number&gt;8520&lt;/rec-number&gt;&lt;foreign-keys&gt;&lt;key app="EN" db-id="a9svvddf0ap9akeexa955fs0sx5easa2werr" timestamp="1604051963" guid="2e2b5984-1688-419d-9ac7-71c9da9f6478"&gt;8520&lt;/key&gt;&lt;/foreign-keys&gt;&lt;ref-type name="Journal Article"&gt;17&lt;/ref-type&gt;&lt;contributors&gt;&lt;authors&gt;&lt;author&gt;Sherratt, Emma&lt;/author&gt;&lt;author&gt;Gower, David J.&lt;/author&gt;&lt;author&gt;Klingenberg, Christian P.&lt;/author&gt;&lt;author&gt;Wilkinson, Mark&lt;/author&gt;&lt;/authors&gt;&lt;/contributors&gt;&lt;titles&gt;&lt;title&gt;Evolution of Cranial Shape in Caecilians (Amphibia: Gymnophiona)&lt;/title&gt;&lt;secondary-title&gt;Evolutionary Biology&lt;/secondary-title&gt;&lt;/titles&gt;&lt;periodical&gt;&lt;full-title&gt;Evolutionary Biology&lt;/full-title&gt;&lt;/periodical&gt;&lt;pages&gt;528-545&lt;/pages&gt;&lt;volume&gt;41&lt;/volume&gt;&lt;dates&gt;&lt;year&gt;2014&lt;/year&gt;&lt;/dates&gt;&lt;urls&gt;&lt;related-urls&gt;&lt;url&gt;https://link.springer.com/article/10.1007%2Fs11692-014-9287-2&lt;/url&gt;&lt;/related-urls&gt;&lt;/urls&gt;&lt;electronic-resource-num&gt;https://doi.org/10.1007/s11692-014-9287-2&lt;/electronic-resource-num&gt;&lt;/record&gt;&lt;/Cite&gt;&lt;/EndNote&gt;</w:instrText>
      </w:r>
      <w:r w:rsidR="000D513C">
        <w:rPr>
          <w:rFonts w:ascii="Lato Light" w:hAnsi="Lato Light"/>
        </w:rPr>
        <w:fldChar w:fldCharType="separate"/>
      </w:r>
      <w:r w:rsidR="000D513C">
        <w:rPr>
          <w:rFonts w:ascii="Lato Light" w:hAnsi="Lato Light"/>
          <w:noProof/>
        </w:rPr>
        <w:t>(</w:t>
      </w:r>
      <w:hyperlink w:anchor="_ENREF_19" w:tooltip="Klingenberg, 2013 #8522" w:history="1">
        <w:r w:rsidR="00FA6F51">
          <w:rPr>
            <w:rFonts w:ascii="Lato Light" w:hAnsi="Lato Light"/>
            <w:noProof/>
          </w:rPr>
          <w:t>Klingenberg 2013</w:t>
        </w:r>
      </w:hyperlink>
      <w:r w:rsidR="000D513C">
        <w:rPr>
          <w:rFonts w:ascii="Lato Light" w:hAnsi="Lato Light"/>
          <w:noProof/>
        </w:rPr>
        <w:t xml:space="preserve">; </w:t>
      </w:r>
      <w:hyperlink w:anchor="_ENREF_39" w:tooltip="Sherratt, 2014 #8520" w:history="1">
        <w:r w:rsidR="00FA6F51">
          <w:rPr>
            <w:rFonts w:ascii="Lato Light" w:hAnsi="Lato Light"/>
            <w:noProof/>
          </w:rPr>
          <w:t>Sherratt et al. 2014</w:t>
        </w:r>
      </w:hyperlink>
      <w:r w:rsidR="000D513C">
        <w:rPr>
          <w:rFonts w:ascii="Lato Light" w:hAnsi="Lato Light"/>
          <w:noProof/>
        </w:rPr>
        <w:t>)</w:t>
      </w:r>
      <w:r w:rsidR="000D513C">
        <w:rPr>
          <w:rFonts w:ascii="Lato Light" w:hAnsi="Lato Light"/>
        </w:rPr>
        <w:fldChar w:fldCharType="end"/>
      </w:r>
      <w:r w:rsidRPr="00923B71">
        <w:rPr>
          <w:rFonts w:ascii="Lato Light" w:hAnsi="Lato Light"/>
        </w:rPr>
        <w:t xml:space="preserve">. A residual randomization permutation procedure (RRPP; n = 10,000 permutations) was used for all Procrustes ANOVAs </w:t>
      </w:r>
      <w:r w:rsidR="000D513C">
        <w:rPr>
          <w:rFonts w:ascii="Lato Light" w:hAnsi="Lato Light"/>
        </w:rPr>
        <w:fldChar w:fldCharType="begin">
          <w:fldData xml:space="preserve">PEVuZE5vdGU+PENpdGU+PEF1dGhvcj5BZGFtczwvQXV0aG9yPjxZZWFyPjIwMTU8L1llYXI+PFJl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</w:fldData>
        </w:fldChar>
      </w:r>
      <w:r w:rsidR="000D513C">
        <w:rPr>
          <w:rFonts w:ascii="Lato Light" w:hAnsi="Lato Light"/>
        </w:rPr>
        <w:instrText xml:space="preserve"> ADDIN EN.CITE </w:instrText>
      </w:r>
      <w:r w:rsidR="000D513C">
        <w:rPr>
          <w:rFonts w:ascii="Lato Light" w:hAnsi="Lato Light"/>
        </w:rPr>
        <w:fldChar w:fldCharType="begin">
          <w:fldData xml:space="preserve">PEVuZE5vdGU+PENpdGU+PEF1dGhvcj5BZGFtczwvQXV0aG9yPjxZZWFyPjIwMTU8L1llYXI+PFJl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</w:fldData>
        </w:fldChar>
      </w:r>
      <w:r w:rsidR="000D513C">
        <w:rPr>
          <w:rFonts w:ascii="Lato Light" w:hAnsi="Lato Light"/>
        </w:rPr>
        <w:instrText xml:space="preserve"> ADDIN EN.CITE.DATA </w:instrText>
      </w:r>
      <w:r w:rsidR="000D513C">
        <w:rPr>
          <w:rFonts w:ascii="Lato Light" w:hAnsi="Lato Light"/>
        </w:rPr>
      </w:r>
      <w:r w:rsidR="000D513C">
        <w:rPr>
          <w:rFonts w:ascii="Lato Light" w:hAnsi="Lato Light"/>
        </w:rPr>
        <w:fldChar w:fldCharType="end"/>
      </w:r>
      <w:r w:rsidR="000D513C">
        <w:rPr>
          <w:rFonts w:ascii="Lato Light" w:hAnsi="Lato Light"/>
        </w:rPr>
      </w:r>
      <w:r w:rsidR="000D513C">
        <w:rPr>
          <w:rFonts w:ascii="Lato Light" w:hAnsi="Lato Light"/>
        </w:rPr>
        <w:fldChar w:fldCharType="separate"/>
      </w:r>
      <w:r w:rsidR="000D513C">
        <w:rPr>
          <w:rFonts w:ascii="Lato Light" w:hAnsi="Lato Light"/>
          <w:noProof/>
        </w:rPr>
        <w:t>(</w:t>
      </w:r>
      <w:hyperlink w:anchor="_ENREF_1" w:tooltip="Adams, 2015 #8546" w:history="1">
        <w:r w:rsidR="00FA6F51">
          <w:rPr>
            <w:rFonts w:ascii="Lato Light" w:hAnsi="Lato Light"/>
            <w:noProof/>
          </w:rPr>
          <w:t>Adams and Collyer 2015</w:t>
        </w:r>
      </w:hyperlink>
      <w:r w:rsidR="000D513C">
        <w:rPr>
          <w:rFonts w:ascii="Lato Light" w:hAnsi="Lato Light"/>
          <w:noProof/>
        </w:rPr>
        <w:t xml:space="preserve">; </w:t>
      </w:r>
      <w:hyperlink w:anchor="_ENREF_10" w:tooltip="Collyer, 2018 #8593" w:history="1">
        <w:r w:rsidR="00FA6F51">
          <w:rPr>
            <w:rFonts w:ascii="Lato Light" w:hAnsi="Lato Light"/>
            <w:noProof/>
          </w:rPr>
          <w:t>Collyer and Adams 2018</w:t>
        </w:r>
      </w:hyperlink>
      <w:r w:rsidR="000D513C">
        <w:rPr>
          <w:rFonts w:ascii="Lato Light" w:hAnsi="Lato Light"/>
          <w:noProof/>
        </w:rPr>
        <w:t>)</w:t>
      </w:r>
      <w:r w:rsidR="000D513C">
        <w:rPr>
          <w:rFonts w:ascii="Lato Light" w:hAnsi="Lato Light"/>
        </w:rPr>
        <w:fldChar w:fldCharType="end"/>
      </w:r>
      <w:r w:rsidRPr="00923B71">
        <w:rPr>
          <w:rFonts w:ascii="Lato Light" w:hAnsi="Lato Light"/>
        </w:rPr>
        <w:t xml:space="preserve">, which has higher statistical power and a greater ability to identify patterns in the data should they be present </w:t>
      </w:r>
      <w:r w:rsidR="000D513C">
        <w:rPr>
          <w:rFonts w:ascii="Lato Light" w:hAnsi="Lato Light"/>
        </w:rPr>
        <w:fldChar w:fldCharType="begin"/>
      </w:r>
      <w:r w:rsidR="000D513C">
        <w:rPr>
          <w:rFonts w:ascii="Lato Light" w:hAnsi="Lato Light"/>
        </w:rPr>
        <w:instrText xml:space="preserve"> ADDIN EN.CITE &lt;EndNote&gt;&lt;Cite&gt;&lt;Author&gt;Anderson&lt;/Author&gt;&lt;Year&gt;2003&lt;/Year&gt;&lt;RecNum&gt;6983&lt;/RecNum&gt;&lt;DisplayText&gt;(Anderson and Ter Braak 2003)&lt;/DisplayText&gt;&lt;record&gt;&lt;rec-number&gt;6983&lt;/rec-number&gt;&lt;foreign-keys&gt;&lt;key app="EN" db-id="a9svvddf0ap9akeexa955fs0sx5easa2werr" timestamp="1604050492" guid="03f87779-5e01-44a0-a392-51651b72dd49"&gt;6983&lt;/key&gt;&lt;/foreign-keys&gt;&lt;ref-type name="Journal Article"&gt;17&lt;/ref-type&gt;&lt;contributors&gt;&lt;authors&gt;&lt;author&gt;Anderson, Marti J.&lt;/author&gt;&lt;author&gt;Ter Braak, Cajo J. F.&lt;/author&gt;&lt;/authors&gt;&lt;/contributors&gt;&lt;titles&gt;&lt;title&gt;Permutation Tests for Multi-Factoral Analysis of Variance&lt;/title&gt;&lt;secondary-title&gt;Journal of Statistical Computation and Simulation&lt;/secondary-title&gt;&lt;/titles&gt;&lt;periodical&gt;&lt;full-title&gt;Journal of Statistical Computation and Simulation&lt;/full-title&gt;&lt;/periodical&gt;&lt;pages&gt;85-113&lt;/pages&gt;&lt;volume&gt;73&lt;/volume&gt;&lt;number&gt;2&lt;/number&gt;&lt;dates&gt;&lt;year&gt;2003&lt;/year&gt;&lt;/dates&gt;&lt;urls&gt;&lt;/urls&gt;&lt;electronic-resource-num&gt;10.1080=0094965021000015558&lt;/electronic-resource-num&gt;&lt;/record&gt;&lt;/Cite&gt;&lt;/EndNote&gt;</w:instrText>
      </w:r>
      <w:r w:rsidR="000D513C">
        <w:rPr>
          <w:rFonts w:ascii="Lato Light" w:hAnsi="Lato Light"/>
        </w:rPr>
        <w:fldChar w:fldCharType="separate"/>
      </w:r>
      <w:r w:rsidR="000D513C">
        <w:rPr>
          <w:rFonts w:ascii="Lato Light" w:hAnsi="Lato Light"/>
          <w:noProof/>
        </w:rPr>
        <w:t>(</w:t>
      </w:r>
      <w:hyperlink w:anchor="_ENREF_5" w:tooltip="Anderson, 2003 #6983" w:history="1">
        <w:r w:rsidR="00FA6F51">
          <w:rPr>
            <w:rFonts w:ascii="Lato Light" w:hAnsi="Lato Light"/>
            <w:noProof/>
          </w:rPr>
          <w:t>Anderson and Ter Braak 2003</w:t>
        </w:r>
      </w:hyperlink>
      <w:r w:rsidR="000D513C">
        <w:rPr>
          <w:rFonts w:ascii="Lato Light" w:hAnsi="Lato Light"/>
          <w:noProof/>
        </w:rPr>
        <w:t>)</w:t>
      </w:r>
      <w:r w:rsidR="000D513C">
        <w:rPr>
          <w:rFonts w:ascii="Lato Light" w:hAnsi="Lato Light"/>
        </w:rPr>
        <w:fldChar w:fldCharType="end"/>
      </w:r>
      <w:r w:rsidRPr="00923B71">
        <w:rPr>
          <w:rFonts w:ascii="Lato Light" w:hAnsi="Lato Light"/>
        </w:rPr>
        <w:t xml:space="preserve">. To assess whether shape changes with size (allometry), and differs by group (region), Procrustes ANOVAs </w:t>
      </w:r>
      <w:r w:rsidR="000D513C">
        <w:rPr>
          <w:rFonts w:ascii="Lato Light" w:hAnsi="Lato Light"/>
        </w:rPr>
        <w:fldChar w:fldCharType="begin"/>
      </w:r>
      <w:r w:rsidR="000D513C">
        <w:rPr>
          <w:rFonts w:ascii="Lato Light" w:hAnsi="Lato Light"/>
        </w:rPr>
        <w:instrText xml:space="preserve"> ADDIN EN.CITE &lt;EndNote&gt;&lt;Cite&gt;&lt;Author&gt;Goodall&lt;/Author&gt;&lt;Year&gt;1991&lt;/Year&gt;&lt;RecNum&gt;7038&lt;/RecNum&gt;&lt;DisplayText&gt;(Goodall 1991)&lt;/DisplayText&gt;&lt;record&gt;&lt;rec-number&gt;7038&lt;/rec-number&gt;&lt;foreign-keys&gt;&lt;key app="EN" db-id="a9svvddf0ap9akeexa955fs0sx5easa2werr" timestamp="1604050593" guid="9972431d-1d45-4c76-ad99-d181212eac36"&gt;7038&lt;/key&gt;&lt;/foreign-keys&gt;&lt;ref-type name="Journal Article"&gt;17&lt;/ref-type&gt;&lt;contributors&gt;&lt;authors&gt;&lt;author&gt;Goodall, Colin&lt;/author&gt;&lt;/authors&gt;&lt;/contributors&gt;&lt;titles&gt;&lt;title&gt;Procrustes Methods in the Statistical Analysis of Shape&lt;/title&gt;&lt;secondary-title&gt;Journal of the Royal Statistical Society. Series B (Methodological)&lt;/secondary-title&gt;&lt;/titles&gt;&lt;periodical&gt;&lt;full-title&gt;Journal of the Royal Statistical Society. Series B (Methodological)&lt;/full-title&gt;&lt;/periodical&gt;&lt;pages&gt;285-339&lt;/pages&gt;&lt;volume&gt;53&lt;/volume&gt;&lt;number&gt;2&lt;/number&gt;&lt;dates&gt;&lt;year&gt;1991&lt;/year&gt;&lt;/dates&gt;&lt;urls&gt;&lt;/urls&gt;&lt;/record&gt;&lt;/Cite&gt;&lt;/EndNote&gt;</w:instrText>
      </w:r>
      <w:r w:rsidR="000D513C">
        <w:rPr>
          <w:rFonts w:ascii="Lato Light" w:hAnsi="Lato Light"/>
        </w:rPr>
        <w:fldChar w:fldCharType="separate"/>
      </w:r>
      <w:r w:rsidR="000D513C">
        <w:rPr>
          <w:rFonts w:ascii="Lato Light" w:hAnsi="Lato Light"/>
          <w:noProof/>
        </w:rPr>
        <w:t>(</w:t>
      </w:r>
      <w:hyperlink w:anchor="_ENREF_13" w:tooltip="Goodall, 1991 #7038" w:history="1">
        <w:r w:rsidR="00FA6F51">
          <w:rPr>
            <w:rFonts w:ascii="Lato Light" w:hAnsi="Lato Light"/>
            <w:noProof/>
          </w:rPr>
          <w:t>Goodall 1991</w:t>
        </w:r>
      </w:hyperlink>
      <w:r w:rsidR="000D513C">
        <w:rPr>
          <w:rFonts w:ascii="Lato Light" w:hAnsi="Lato Light"/>
          <w:noProof/>
        </w:rPr>
        <w:t>)</w:t>
      </w:r>
      <w:r w:rsidR="000D513C">
        <w:rPr>
          <w:rFonts w:ascii="Lato Light" w:hAnsi="Lato Light"/>
        </w:rPr>
        <w:fldChar w:fldCharType="end"/>
      </w:r>
      <w:r w:rsidRPr="00923B71">
        <w:rPr>
          <w:rFonts w:ascii="Lato Light" w:hAnsi="Lato Light"/>
        </w:rPr>
        <w:t xml:space="preserve"> were also run that enlist effect-sizes (z-scores) computed as standard deviates of the generated sampling distributions </w:t>
      </w:r>
      <w:r w:rsidR="000D513C">
        <w:rPr>
          <w:rFonts w:ascii="Lato Light" w:hAnsi="Lato Light"/>
        </w:rPr>
        <w:fldChar w:fldCharType="begin"/>
      </w:r>
      <w:r w:rsidR="000D513C">
        <w:rPr>
          <w:rFonts w:ascii="Lato Light" w:hAnsi="Lato Light"/>
        </w:rPr>
        <w:instrText xml:space="preserve"> ADDIN EN.CITE &lt;EndNote&gt;&lt;Cite&gt;&lt;Author&gt;Collyer&lt;/Author&gt;&lt;Year&gt;2015&lt;/Year&gt;&lt;RecNum&gt;8549&lt;/RecNum&gt;&lt;DisplayText&gt;(Collyer, Sekora, and Adams 2015)&lt;/DisplayText&gt;&lt;record&gt;&lt;rec-number&gt;8549&lt;/rec-number&gt;&lt;foreign-keys&gt;&lt;key app="EN" db-id="a9svvddf0ap9akeexa955fs0sx5easa2werr" timestamp="1604052010" guid="ac968eae-1bbd-4759-8a5f-ab6cc4ec20f5"&gt;8549&lt;/key&gt;&lt;/foreign-keys&gt;&lt;ref-type name="Journal Article"&gt;17&lt;/ref-type&gt;&lt;contributors&gt;&lt;authors&gt;&lt;author&gt;Collyer, Michael L.&lt;/author&gt;&lt;author&gt;Sekora, David J.&lt;/author&gt;&lt;author&gt;Adams, Dean C.&lt;/author&gt;&lt;/authors&gt;&lt;/contributors&gt;&lt;auth-address&gt;Department of Biology, Western Kentucky University, Bowling Green, KY, USA.&amp;#xD;The Carol Martin Gatton Academy of Mathematics and Sciences in Kentucky, Bowling Green, KY, USA.&amp;#xD;Department of Ecology, Evolution, and Organismal Biology, Department of Statistics, Iowa State University, Ames, IA, USA.&lt;/auth-address&gt;&lt;titles&gt;&lt;title&gt;A Method for Analysis of Phenotypic Change for Phenotypes Described by High-Dimensional Data&lt;/title&gt;&lt;secondary-title&gt;Heredity&lt;/secondary-title&gt;&lt;/titles&gt;&lt;periodical&gt;&lt;full-title&gt;Heredity&lt;/full-title&gt;&lt;/periodical&gt;&lt;pages&gt;357-65&lt;/pages&gt;&lt;volume&gt;115&lt;/volume&gt;&lt;number&gt;4&lt;/number&gt;&lt;edition&gt;2014/09/11&lt;/edition&gt;&lt;keywords&gt;&lt;keyword&gt;Animals&lt;/keyword&gt;&lt;keyword&gt;*Biological Evolution&lt;/keyword&gt;&lt;keyword&gt;Female&lt;/keyword&gt;&lt;keyword&gt;Killifishes/anatomy &amp;amp; histology/genetics&lt;/keyword&gt;&lt;keyword&gt;Male&lt;/keyword&gt;&lt;keyword&gt;*Models, Biological&lt;/keyword&gt;&lt;keyword&gt;*Phenotype&lt;/keyword&gt;&lt;keyword&gt;Sex Characteristics&lt;/keyword&gt;&lt;keyword&gt;Statistics, Nonparametric&lt;/keyword&gt;&lt;/keywords&gt;&lt;dates&gt;&lt;year&gt;2015&lt;/year&gt;&lt;pub-dates&gt;&lt;date&gt;Oct&lt;/date&gt;&lt;/pub-dates&gt;&lt;/dates&gt;&lt;isbn&gt;1365-2540 (Electronic)&amp;#xD;0018-067X (Linking)&lt;/isbn&gt;&lt;accession-num&gt;25204302&lt;/accession-num&gt;&lt;urls&gt;&lt;related-urls&gt;&lt;url&gt;http://www.ncbi.nlm.nih.gov/pubmed/25204302&lt;/url&gt;&lt;url&gt;https://www.ncbi.nlm.nih.gov/pmc/articles/PMC4815463/pdf/hdy201475a.pdf&lt;/url&gt;&lt;/related-urls&gt;&lt;/urls&gt;&lt;custom2&gt;PMC4815463&lt;/custom2&gt;&lt;electronic-resource-num&gt;10.1038/hdy.2014.75&lt;/electronic-resource-num&gt;&lt;/record&gt;&lt;/Cite&gt;&lt;/EndNote&gt;</w:instrText>
      </w:r>
      <w:r w:rsidR="000D513C">
        <w:rPr>
          <w:rFonts w:ascii="Lato Light" w:hAnsi="Lato Light"/>
        </w:rPr>
        <w:fldChar w:fldCharType="separate"/>
      </w:r>
      <w:r w:rsidR="000D513C">
        <w:rPr>
          <w:rFonts w:ascii="Lato Light" w:hAnsi="Lato Light"/>
          <w:noProof/>
        </w:rPr>
        <w:t>(</w:t>
      </w:r>
      <w:hyperlink w:anchor="_ENREF_11" w:tooltip="Collyer, 2015 #8549" w:history="1">
        <w:r w:rsidR="00FA6F51">
          <w:rPr>
            <w:rFonts w:ascii="Lato Light" w:hAnsi="Lato Light"/>
            <w:noProof/>
          </w:rPr>
          <w:t>Collyer, Sekora, and Adams 2015</w:t>
        </w:r>
      </w:hyperlink>
      <w:r w:rsidR="000D513C">
        <w:rPr>
          <w:rFonts w:ascii="Lato Light" w:hAnsi="Lato Light"/>
          <w:noProof/>
        </w:rPr>
        <w:t>)</w:t>
      </w:r>
      <w:r w:rsidR="000D513C">
        <w:rPr>
          <w:rFonts w:ascii="Lato Light" w:hAnsi="Lato Light"/>
        </w:rPr>
        <w:fldChar w:fldCharType="end"/>
      </w:r>
      <w:r w:rsidRPr="00923B71">
        <w:rPr>
          <w:rFonts w:ascii="Lato Light" w:hAnsi="Lato Light"/>
        </w:rPr>
        <w:t xml:space="preserve">. Procrustes variance was used to discriminate between regions and compare the amount of shape variation (morphological disparity) </w:t>
      </w:r>
      <w:r w:rsidR="000D513C">
        <w:rPr>
          <w:rFonts w:ascii="Lato Light" w:hAnsi="Lato Light"/>
        </w:rPr>
        <w:fldChar w:fldCharType="begin"/>
      </w:r>
      <w:r w:rsidR="000D513C">
        <w:rPr>
          <w:rFonts w:ascii="Lato Light" w:hAnsi="Lato Light"/>
        </w:rPr>
        <w:instrText xml:space="preserve"> ADDIN EN.CITE &lt;EndNote&gt;&lt;Cite&gt;&lt;Author&gt;Zelditch&lt;/Author&gt;&lt;Year&gt;2004&lt;/Year&gt;&lt;RecNum&gt;5694&lt;/RecNum&gt;&lt;DisplayText&gt;(Zelditch et al. 2004)&lt;/DisplayText&gt;&lt;record&gt;&lt;rec-number&gt;5694&lt;/rec-number&gt;&lt;foreign-keys&gt;&lt;key app="EN" db-id="a9svvddf0ap9akeexa955fs0sx5easa2werr" timestamp="1604048910" guid="a8b36697-eed6-45bf-9abd-1bcfd9e8e6a0"&gt;5694&lt;/key&gt;&lt;/foreign-keys&gt;&lt;ref-type name="Book"&gt;6&lt;/ref-type&gt;&lt;contributors&gt;&lt;authors&gt;&lt;author&gt;Zelditch, Miriam Leah&lt;/author&gt;&lt;author&gt;Swiderski, Donald L.&lt;/author&gt;&lt;author&gt;Sheets, H. David&lt;/author&gt;&lt;author&gt;Fink, William L.&lt;/author&gt;&lt;/authors&gt;&lt;/contributors&gt;&lt;titles&gt;&lt;title&gt;Geometric Morphometrics for Biologists : A Primer&lt;/title&gt;&lt;/titles&gt;&lt;keywords&gt;&lt;keyword&gt;Biometry.&lt;/keyword&gt;&lt;keyword&gt;Geometry.&lt;/keyword&gt;&lt;keyword&gt;Morphology -- Mathematics.&lt;/keyword&gt;&lt;keyword&gt;Multivariate analysis.&lt;/keyword&gt;&lt;/keywords&gt;&lt;dates&gt;&lt;year&gt;2004&lt;/year&gt;&lt;/dates&gt;&lt;pub-location&gt;Burlington&lt;/pub-location&gt;&lt;publisher&gt;Elsevier Science&lt;/publisher&gt;&lt;isbn&gt;9780080521916&lt;/isbn&gt;&lt;urls&gt;&lt;related-urls&gt;&lt;url&gt;http://ebookcentral.proquest.com/lib/tamucs/detail.action?docID=298308&lt;/url&gt;&lt;/related-urls&gt;&lt;/urls&gt;&lt;/record&gt;&lt;/Cite&gt;&lt;/EndNote&gt;</w:instrText>
      </w:r>
      <w:r w:rsidR="000D513C">
        <w:rPr>
          <w:rFonts w:ascii="Lato Light" w:hAnsi="Lato Light"/>
        </w:rPr>
        <w:fldChar w:fldCharType="separate"/>
      </w:r>
      <w:r w:rsidR="000D513C">
        <w:rPr>
          <w:rFonts w:ascii="Lato Light" w:hAnsi="Lato Light"/>
          <w:noProof/>
        </w:rPr>
        <w:t>(</w:t>
      </w:r>
      <w:hyperlink w:anchor="_ENREF_42" w:tooltip="Zelditch, 2004 #5694" w:history="1">
        <w:r w:rsidR="00FA6F51">
          <w:rPr>
            <w:rFonts w:ascii="Lato Light" w:hAnsi="Lato Light"/>
            <w:noProof/>
          </w:rPr>
          <w:t>Zelditch et al. 2004</w:t>
        </w:r>
      </w:hyperlink>
      <w:r w:rsidR="000D513C">
        <w:rPr>
          <w:rFonts w:ascii="Lato Light" w:hAnsi="Lato Light"/>
          <w:noProof/>
        </w:rPr>
        <w:t>)</w:t>
      </w:r>
      <w:r w:rsidR="000D513C">
        <w:rPr>
          <w:rFonts w:ascii="Lato Light" w:hAnsi="Lato Light"/>
        </w:rPr>
        <w:fldChar w:fldCharType="end"/>
      </w:r>
      <w:r w:rsidRPr="00923B71">
        <w:rPr>
          <w:rFonts w:ascii="Lato Light" w:hAnsi="Lato Light"/>
        </w:rPr>
        <w:t xml:space="preserve">, estimated as the Procrustes variance using residuals of linear model fit </w:t>
      </w:r>
      <w:r w:rsidR="000D513C">
        <w:rPr>
          <w:rFonts w:ascii="Lato Light" w:hAnsi="Lato Light"/>
        </w:rPr>
        <w:fldChar w:fldCharType="begin"/>
      </w:r>
      <w:r w:rsidR="000D513C">
        <w:rPr>
          <w:rFonts w:ascii="Lato Light" w:hAnsi="Lato Light"/>
        </w:rPr>
        <w:instrText xml:space="preserve"> ADDIN EN.CITE &lt;EndNote&gt;&lt;Cite&gt;&lt;Author&gt;Adams&lt;/Author&gt;&lt;Year&gt;2018&lt;/Year&gt;&lt;RecNum&gt;8310&lt;/RecNum&gt;&lt;DisplayText&gt;(Adams et al. 2018)&lt;/DisplayText&gt;&lt;record&gt;&lt;rec-number&gt;8310&lt;/rec-number&gt;&lt;foreign-keys&gt;&lt;key app="EN" db-id="a9svvddf0ap9akeexa955fs0sx5easa2werr" timestamp="1604051690" guid="ff46c106-4b81-4bcf-8158-a0abab84dd9c"&gt;8310&lt;/key&gt;&lt;/foreign-keys&gt;&lt;ref-type name="Web Page"&gt;12&lt;/ref-type&gt;&lt;contributors&gt;&lt;authors&gt;&lt;author&gt;Adams, Dean C.&lt;/author&gt;&lt;author&gt;Collyer, Michael L.&lt;/author&gt;&lt;author&gt;Kaliontzopoulou, Antigoni&lt;/author&gt;&lt;author&gt;Sherratt, Emma&lt;/author&gt;&lt;/authors&gt;&lt;/contributors&gt;&lt;titles&gt;&lt;title&gt;Package &amp;apos;geomorph&amp;apos;: Geometric Morphometric Analyses of 2D/3D Landmark Data. R package version 3.2.1&lt;/title&gt;&lt;/titles&gt;&lt;number&gt;March 1, 2020&lt;/number&gt;&lt;dates&gt;&lt;year&gt;2018&lt;/year&gt;&lt;/dates&gt;&lt;urls&gt;&lt;related-urls&gt;&lt;url&gt;http://geomorphr.github.io/geomorph/&lt;/url&gt;&lt;/related-urls&gt;&lt;/urls&gt;&lt;/record&gt;&lt;/Cite&gt;&lt;/EndNote&gt;</w:instrText>
      </w:r>
      <w:r w:rsidR="000D513C">
        <w:rPr>
          <w:rFonts w:ascii="Lato Light" w:hAnsi="Lato Light"/>
        </w:rPr>
        <w:fldChar w:fldCharType="separate"/>
      </w:r>
      <w:r w:rsidR="000D513C">
        <w:rPr>
          <w:rFonts w:ascii="Lato Light" w:hAnsi="Lato Light"/>
          <w:noProof/>
        </w:rPr>
        <w:t>(</w:t>
      </w:r>
      <w:hyperlink w:anchor="_ENREF_3" w:tooltip="Adams, 2018 #8310" w:history="1">
        <w:r w:rsidR="00FA6F51">
          <w:rPr>
            <w:rFonts w:ascii="Lato Light" w:hAnsi="Lato Light"/>
            <w:noProof/>
          </w:rPr>
          <w:t>Adams et al. 2018</w:t>
        </w:r>
      </w:hyperlink>
      <w:r w:rsidR="000D513C">
        <w:rPr>
          <w:rFonts w:ascii="Lato Light" w:hAnsi="Lato Light"/>
          <w:noProof/>
        </w:rPr>
        <w:t>)</w:t>
      </w:r>
      <w:r w:rsidR="000D513C">
        <w:rPr>
          <w:rFonts w:ascii="Lato Light" w:hAnsi="Lato Light"/>
        </w:rPr>
        <w:fldChar w:fldCharType="end"/>
      </w:r>
      <w:r w:rsidRPr="00923B71">
        <w:rPr>
          <w:rFonts w:ascii="Lato Light" w:hAnsi="Lato Light"/>
        </w:rPr>
        <w:t>.</w:t>
      </w:r>
      <w:r w:rsidR="00847A91">
        <w:rPr>
          <w:rFonts w:ascii="Lato Light" w:hAnsi="Lato Light"/>
        </w:rPr>
        <w:t xml:space="preserve"> A</w:t>
      </w:r>
      <w:r w:rsidR="00847A91" w:rsidRPr="00847A91">
        <w:rPr>
          <w:rFonts w:ascii="Lato Light" w:hAnsi="Lato Light"/>
        </w:rPr>
        <w:t xml:space="preserve"> pairwise comparison of morphological integration was used to test the strength of integration between </w:t>
      </w:r>
      <w:r w:rsidR="00847A91">
        <w:rPr>
          <w:rFonts w:ascii="Lato Light" w:hAnsi="Lato Light"/>
        </w:rPr>
        <w:t>blade and basal morphology</w:t>
      </w:r>
      <w:r w:rsidR="00847A91" w:rsidRPr="00847A91">
        <w:rPr>
          <w:rFonts w:ascii="Lato Light" w:hAnsi="Lato Light"/>
        </w:rPr>
        <w:t xml:space="preserve"> using a z-score </w:t>
      </w:r>
      <w:r w:rsidR="00847A91">
        <w:rPr>
          <w:rFonts w:ascii="Lato Light" w:hAnsi="Lato Light"/>
        </w:rPr>
        <w:t xml:space="preserve"> </w:t>
      </w:r>
      <w:r w:rsidR="00EC4540">
        <w:rPr>
          <w:rFonts w:ascii="Lato Light" w:hAnsi="Lato Light"/>
        </w:rPr>
        <w:fldChar w:fldCharType="begin">
          <w:fldData xml:space="preserve">PEVuZE5vdGU+PENpdGU+PEF1dGhvcj5BZGFtczwvQXV0aG9yPjxZZWFyPjIwMTY8L1llYXI+PFJl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</w:fldData>
        </w:fldChar>
      </w:r>
      <w:r w:rsidR="00EC4540">
        <w:rPr>
          <w:rFonts w:ascii="Lato Light" w:hAnsi="Lato Light"/>
        </w:rPr>
        <w:instrText xml:space="preserve"> ADDIN EN.CITE </w:instrText>
      </w:r>
      <w:r w:rsidR="00EC4540">
        <w:rPr>
          <w:rFonts w:ascii="Lato Light" w:hAnsi="Lato Light"/>
        </w:rPr>
        <w:fldChar w:fldCharType="begin">
          <w:fldData xml:space="preserve">PEVuZE5vdGU+PENpdGU+PEF1dGhvcj5BZGFtczwvQXV0aG9yPjxZZWFyPjIwMTY8L1llYXI+PFJl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</w:fldData>
        </w:fldChar>
      </w:r>
      <w:r w:rsidR="00EC4540">
        <w:rPr>
          <w:rFonts w:ascii="Lato Light" w:hAnsi="Lato Light"/>
        </w:rPr>
        <w:instrText xml:space="preserve"> ADDIN EN.CITE.DATA </w:instrText>
      </w:r>
      <w:r w:rsidR="00EC4540">
        <w:rPr>
          <w:rFonts w:ascii="Lato Light" w:hAnsi="Lato Light"/>
        </w:rPr>
      </w:r>
      <w:r w:rsidR="00EC4540">
        <w:rPr>
          <w:rFonts w:ascii="Lato Light" w:hAnsi="Lato Light"/>
        </w:rPr>
        <w:fldChar w:fldCharType="end"/>
      </w:r>
      <w:r w:rsidR="00EC4540">
        <w:rPr>
          <w:rFonts w:ascii="Lato Light" w:hAnsi="Lato Light"/>
        </w:rPr>
        <w:fldChar w:fldCharType="separate"/>
      </w:r>
      <w:r w:rsidR="00EC4540">
        <w:rPr>
          <w:rFonts w:ascii="Lato Light" w:hAnsi="Lato Light"/>
          <w:noProof/>
        </w:rPr>
        <w:t>(</w:t>
      </w:r>
      <w:hyperlink w:anchor="_ENREF_2" w:tooltip="Adams, 2016 #8599" w:history="1">
        <w:r w:rsidR="00FA6F51">
          <w:rPr>
            <w:rFonts w:ascii="Lato Light" w:hAnsi="Lato Light"/>
            <w:noProof/>
          </w:rPr>
          <w:t>Adams and Collyer 2016</w:t>
        </w:r>
      </w:hyperlink>
      <w:r w:rsidR="00EC4540">
        <w:rPr>
          <w:rFonts w:ascii="Lato Light" w:hAnsi="Lato Light"/>
          <w:noProof/>
        </w:rPr>
        <w:t>)</w:t>
      </w:r>
      <w:r w:rsidR="00EC4540">
        <w:rPr>
          <w:rFonts w:ascii="Lato Light" w:hAnsi="Lato Light"/>
        </w:rPr>
        <w:fldChar w:fldCharType="end"/>
      </w:r>
      <w:r w:rsidR="00847A91" w:rsidRPr="00847A91">
        <w:rPr>
          <w:rFonts w:ascii="Lato Light" w:hAnsi="Lato Light"/>
        </w:rPr>
        <w:t>.</w:t>
      </w:r>
    </w:p>
    <w:p w:rsidR="00464DB6" w:rsidRPr="00464DB6" w:rsidRDefault="00464DB6" w:rsidP="00810801">
      <w:pPr>
        <w:jc w:val="both"/>
        <w:rPr>
          <w:rFonts w:ascii="Lato Light" w:hAnsi="Lato Light"/>
          <w:b/>
        </w:rPr>
      </w:pPr>
      <w:r>
        <w:rPr>
          <w:rFonts w:ascii="Lato Light" w:hAnsi="Lato Light"/>
          <w:b/>
        </w:rPr>
        <w:t xml:space="preserve">Figure 4. </w:t>
      </w:r>
      <w:r w:rsidRPr="00464DB6">
        <w:rPr>
          <w:rFonts w:ascii="Lato Light" w:hAnsi="Lato Light"/>
          <w:b/>
        </w:rPr>
        <w:t xml:space="preserve">Principal components analysis plot (PC1/PC2) for </w:t>
      </w:r>
      <w:r>
        <w:rPr>
          <w:rFonts w:ascii="Lato Light" w:hAnsi="Lato Light"/>
          <w:b/>
        </w:rPr>
        <w:t>Perdiz arrow points by community (gray squares, north; orange triangles, south</w:t>
      </w:r>
      <w:r w:rsidRPr="00464DB6">
        <w:rPr>
          <w:rFonts w:ascii="Lato Light" w:hAnsi="Lato Light"/>
          <w:b/>
        </w:rPr>
        <w:t>. Additional information related to the PCA, including the full listing of results and th</w:t>
      </w:r>
      <w:r w:rsidR="00DF0E23">
        <w:rPr>
          <w:rFonts w:ascii="Lato Light" w:hAnsi="Lato Light"/>
          <w:b/>
        </w:rPr>
        <w:t>ose data and</w:t>
      </w:r>
      <w:r w:rsidRPr="00464DB6">
        <w:rPr>
          <w:rFonts w:ascii="Lato Light" w:hAnsi="Lato Light"/>
          <w:b/>
        </w:rPr>
        <w:t xml:space="preserve"> code needed to reproduce the</w:t>
      </w:r>
      <w:r w:rsidR="00CA1358">
        <w:rPr>
          <w:rFonts w:ascii="Lato Light" w:hAnsi="Lato Light"/>
          <w:b/>
        </w:rPr>
        <w:t>se</w:t>
      </w:r>
      <w:r w:rsidRPr="00464DB6">
        <w:rPr>
          <w:rFonts w:ascii="Lato Light" w:hAnsi="Lato Light"/>
          <w:b/>
        </w:rPr>
        <w:t xml:space="preserve"> results, can be found in the supplemental materials</w:t>
      </w:r>
      <w:r w:rsidR="00DF0E23">
        <w:rPr>
          <w:rFonts w:ascii="Lato Light" w:hAnsi="Lato Light"/>
          <w:b/>
        </w:rPr>
        <w:t>.</w:t>
      </w:r>
    </w:p>
    <w:p w:rsidR="000D513C" w:rsidRDefault="000D513C" w:rsidP="00810801">
      <w:pPr>
        <w:jc w:val="both"/>
        <w:rPr>
          <w:rFonts w:ascii="Lato Light" w:hAnsi="Lato Light"/>
        </w:rPr>
      </w:pPr>
      <w:r>
        <w:rPr>
          <w:rFonts w:ascii="Lato Light" w:hAnsi="Lato Light"/>
        </w:rPr>
        <w:t xml:space="preserve">A Procrustes ANOVA was used to test whether a significant difference exists in Perdiz arrow </w:t>
      </w:r>
      <w:r w:rsidR="002F2B1F">
        <w:rPr>
          <w:rFonts w:ascii="Lato Light" w:hAnsi="Lato Light"/>
        </w:rPr>
        <w:t>point (</w:t>
      </w:r>
      <w:r>
        <w:rPr>
          <w:rFonts w:ascii="Lato Light" w:hAnsi="Lato Light"/>
        </w:rPr>
        <w:t xml:space="preserve">centroid) size, and results indicate </w:t>
      </w:r>
      <w:r w:rsidRPr="000D513C">
        <w:rPr>
          <w:rFonts w:ascii="Lato Light" w:hAnsi="Lato Light"/>
        </w:rPr>
        <w:t xml:space="preserve">a significant difference (RRPP = 10,000; </w:t>
      </w:r>
      <w:proofErr w:type="spellStart"/>
      <w:r w:rsidRPr="000D513C">
        <w:rPr>
          <w:rFonts w:ascii="Lato Light" w:hAnsi="Lato Light"/>
        </w:rPr>
        <w:t>Rsq</w:t>
      </w:r>
      <w:proofErr w:type="spellEnd"/>
      <w:r w:rsidRPr="000D513C">
        <w:rPr>
          <w:rFonts w:ascii="Lato Light" w:hAnsi="Lato Light"/>
        </w:rPr>
        <w:t xml:space="preserve"> = 0.</w:t>
      </w:r>
      <w:r>
        <w:rPr>
          <w:rFonts w:ascii="Lato Light" w:hAnsi="Lato Light"/>
        </w:rPr>
        <w:t>30681</w:t>
      </w:r>
      <w:r w:rsidRPr="000D513C">
        <w:rPr>
          <w:rFonts w:ascii="Lato Light" w:hAnsi="Lato Light"/>
        </w:rPr>
        <w:t xml:space="preserve">; </w:t>
      </w:r>
      <w:proofErr w:type="spellStart"/>
      <w:r w:rsidRPr="000D513C">
        <w:rPr>
          <w:rFonts w:ascii="Lato Light" w:hAnsi="Lato Light"/>
        </w:rPr>
        <w:t>Pr</w:t>
      </w:r>
      <w:proofErr w:type="spellEnd"/>
      <w:r w:rsidRPr="000D513C">
        <w:rPr>
          <w:rFonts w:ascii="Lato Light" w:hAnsi="Lato Light"/>
        </w:rPr>
        <w:t xml:space="preserve">(&gt;F) = </w:t>
      </w:r>
      <w:r>
        <w:rPr>
          <w:rFonts w:ascii="Lato Light" w:hAnsi="Lato Light"/>
        </w:rPr>
        <w:t>1</w:t>
      </w:r>
      <w:r w:rsidRPr="000D513C">
        <w:rPr>
          <w:rFonts w:ascii="Lato Light" w:hAnsi="Lato Light"/>
        </w:rPr>
        <w:t>e-04)</w:t>
      </w:r>
      <w:r>
        <w:rPr>
          <w:rFonts w:ascii="Lato Light" w:hAnsi="Lato Light"/>
        </w:rPr>
        <w:t xml:space="preserve">. </w:t>
      </w:r>
      <w:r w:rsidRPr="000D513C">
        <w:rPr>
          <w:rFonts w:ascii="Lato Light" w:hAnsi="Lato Light"/>
        </w:rPr>
        <w:t xml:space="preserve">A second Procrustes ANOVA was used to test whether a significant difference exists in </w:t>
      </w:r>
      <w:r>
        <w:rPr>
          <w:rFonts w:ascii="Lato Light" w:hAnsi="Lato Light"/>
        </w:rPr>
        <w:t>arrow point</w:t>
      </w:r>
      <w:r w:rsidRPr="000D513C">
        <w:rPr>
          <w:rFonts w:ascii="Lato Light" w:hAnsi="Lato Light"/>
        </w:rPr>
        <w:t xml:space="preserve"> shape by region (</w:t>
      </w:r>
      <w:r>
        <w:rPr>
          <w:rFonts w:ascii="Lato Light" w:hAnsi="Lato Light"/>
        </w:rPr>
        <w:t>northern vs. southern communities</w:t>
      </w:r>
      <w:r w:rsidRPr="000D513C">
        <w:rPr>
          <w:rFonts w:ascii="Lato Light" w:hAnsi="Lato Light"/>
        </w:rPr>
        <w:t xml:space="preserve">), and results indicate a significant difference (RRPP = 10,000; </w:t>
      </w:r>
      <w:proofErr w:type="spellStart"/>
      <w:r w:rsidRPr="000D513C">
        <w:rPr>
          <w:rFonts w:ascii="Lato Light" w:hAnsi="Lato Light"/>
        </w:rPr>
        <w:t>Rsq</w:t>
      </w:r>
      <w:proofErr w:type="spellEnd"/>
      <w:r w:rsidRPr="000D513C">
        <w:rPr>
          <w:rFonts w:ascii="Lato Light" w:hAnsi="Lato Light"/>
        </w:rPr>
        <w:t xml:space="preserve"> = 0.</w:t>
      </w:r>
      <w:r>
        <w:rPr>
          <w:rFonts w:ascii="Lato Light" w:hAnsi="Lato Light"/>
        </w:rPr>
        <w:t>0536</w:t>
      </w:r>
      <w:r w:rsidRPr="000D513C">
        <w:rPr>
          <w:rFonts w:ascii="Lato Light" w:hAnsi="Lato Light"/>
        </w:rPr>
        <w:t xml:space="preserve">; </w:t>
      </w:r>
      <w:proofErr w:type="spellStart"/>
      <w:r w:rsidRPr="000D513C">
        <w:rPr>
          <w:rFonts w:ascii="Lato Light" w:hAnsi="Lato Light"/>
        </w:rPr>
        <w:t>Pr</w:t>
      </w:r>
      <w:proofErr w:type="spellEnd"/>
      <w:r w:rsidRPr="000D513C">
        <w:rPr>
          <w:rFonts w:ascii="Lato Light" w:hAnsi="Lato Light"/>
        </w:rPr>
        <w:t xml:space="preserve">(&gt;F) = </w:t>
      </w:r>
      <w:r>
        <w:rPr>
          <w:rFonts w:ascii="Lato Light" w:hAnsi="Lato Light"/>
        </w:rPr>
        <w:t>0.0161</w:t>
      </w:r>
      <w:r w:rsidRPr="000D513C">
        <w:rPr>
          <w:rFonts w:ascii="Lato Light" w:hAnsi="Lato Light"/>
        </w:rPr>
        <w:t>)</w:t>
      </w:r>
      <w:r>
        <w:rPr>
          <w:rFonts w:ascii="Lato Light" w:hAnsi="Lato Light"/>
        </w:rPr>
        <w:t xml:space="preserve">. </w:t>
      </w:r>
      <w:r w:rsidRPr="000D513C">
        <w:rPr>
          <w:rFonts w:ascii="Lato Light" w:hAnsi="Lato Light"/>
        </w:rPr>
        <w:t xml:space="preserve">A comparison of mean consensus configurations was used to characterize intraspecific shape variation of </w:t>
      </w:r>
      <w:r w:rsidR="00AB5671">
        <w:rPr>
          <w:rFonts w:ascii="Lato Light" w:hAnsi="Lato Light"/>
        </w:rPr>
        <w:t>Perdiz arrow points</w:t>
      </w:r>
      <w:r w:rsidRPr="000D513C">
        <w:rPr>
          <w:rFonts w:ascii="Lato Light" w:hAnsi="Lato Light"/>
        </w:rPr>
        <w:t xml:space="preserve"> from the </w:t>
      </w:r>
      <w:r>
        <w:rPr>
          <w:rFonts w:ascii="Lato Light" w:hAnsi="Lato Light"/>
        </w:rPr>
        <w:t>northern and southern landscapes of practice.</w:t>
      </w:r>
      <w:r w:rsidR="00FE3884">
        <w:rPr>
          <w:rFonts w:ascii="Lato Light" w:hAnsi="Lato Light"/>
        </w:rPr>
        <w:t xml:space="preserve"> Differential morphology occurs in the basal region, where the angle </w:t>
      </w:r>
      <w:r w:rsidR="00FE3884">
        <w:rPr>
          <w:rFonts w:ascii="Lato Light" w:hAnsi="Lato Light"/>
        </w:rPr>
        <w:lastRenderedPageBreak/>
        <w:t>between the shoulder and base is more acute, with a base that is generally shorter and narrower in the southern landscape of practice than it is to the north (Figure 5).</w:t>
      </w:r>
    </w:p>
    <w:p w:rsidR="00FE3884" w:rsidRPr="00FE3884" w:rsidRDefault="00FE3884" w:rsidP="00810801">
      <w:pPr>
        <w:jc w:val="both"/>
        <w:rPr>
          <w:rFonts w:ascii="Lato Light" w:hAnsi="Lato Light"/>
          <w:b/>
        </w:rPr>
      </w:pPr>
      <w:r>
        <w:rPr>
          <w:rFonts w:ascii="Lato Light" w:hAnsi="Lato Light"/>
          <w:b/>
        </w:rPr>
        <w:t xml:space="preserve">Figure 5. </w:t>
      </w:r>
      <w:r w:rsidR="00601F6A" w:rsidRPr="00601F6A">
        <w:rPr>
          <w:rFonts w:ascii="Lato Light" w:hAnsi="Lato Light"/>
          <w:b/>
        </w:rPr>
        <w:t xml:space="preserve">Mean shapes for </w:t>
      </w:r>
      <w:r w:rsidR="00601F6A">
        <w:rPr>
          <w:rFonts w:ascii="Lato Light" w:hAnsi="Lato Light"/>
          <w:b/>
        </w:rPr>
        <w:t xml:space="preserve">Perdiz arrow points </w:t>
      </w:r>
      <w:r w:rsidR="00601F6A" w:rsidRPr="00601F6A">
        <w:rPr>
          <w:rFonts w:ascii="Lato Light" w:hAnsi="Lato Light"/>
          <w:b/>
        </w:rPr>
        <w:t xml:space="preserve">from the </w:t>
      </w:r>
      <w:r w:rsidR="00601F6A">
        <w:rPr>
          <w:rFonts w:ascii="Lato Light" w:hAnsi="Lato Light"/>
          <w:b/>
        </w:rPr>
        <w:t>northern (left), and southern (center) landscapes of practice.</w:t>
      </w:r>
      <w:r w:rsidR="00601F6A" w:rsidRPr="00601F6A">
        <w:rPr>
          <w:rFonts w:ascii="Lato Light" w:hAnsi="Lato Light"/>
          <w:b/>
        </w:rPr>
        <w:t xml:space="preserve"> In the comparison of the two (right), the </w:t>
      </w:r>
      <w:r w:rsidR="00DF0E23">
        <w:rPr>
          <w:rFonts w:ascii="Lato Light" w:hAnsi="Lato Light"/>
          <w:b/>
        </w:rPr>
        <w:t>northern landscape of practice</w:t>
      </w:r>
      <w:r w:rsidR="00601F6A" w:rsidRPr="00601F6A">
        <w:rPr>
          <w:rFonts w:ascii="Lato Light" w:hAnsi="Lato Light"/>
          <w:b/>
        </w:rPr>
        <w:t xml:space="preserve"> is represented </w:t>
      </w:r>
      <w:r w:rsidR="00DF0E23">
        <w:rPr>
          <w:rFonts w:ascii="Lato Light" w:hAnsi="Lato Light"/>
          <w:b/>
        </w:rPr>
        <w:t>gray circles</w:t>
      </w:r>
      <w:r w:rsidR="00601F6A" w:rsidRPr="00601F6A">
        <w:rPr>
          <w:rFonts w:ascii="Lato Light" w:hAnsi="Lato Light"/>
          <w:b/>
        </w:rPr>
        <w:t xml:space="preserve">, and the </w:t>
      </w:r>
      <w:r w:rsidR="00DF0E23">
        <w:rPr>
          <w:rFonts w:ascii="Lato Light" w:hAnsi="Lato Light"/>
          <w:b/>
        </w:rPr>
        <w:t>southern</w:t>
      </w:r>
      <w:r w:rsidR="00240913">
        <w:rPr>
          <w:rFonts w:ascii="Lato Light" w:hAnsi="Lato Light"/>
          <w:b/>
        </w:rPr>
        <w:t>,</w:t>
      </w:r>
      <w:r w:rsidR="00DF0E23">
        <w:rPr>
          <w:rFonts w:ascii="Lato Light" w:hAnsi="Lato Light"/>
          <w:b/>
        </w:rPr>
        <w:t xml:space="preserve"> by </w:t>
      </w:r>
      <w:r w:rsidR="00240913">
        <w:rPr>
          <w:rFonts w:ascii="Lato Light" w:hAnsi="Lato Light"/>
          <w:b/>
        </w:rPr>
        <w:t>black.</w:t>
      </w:r>
      <w:r w:rsidR="00DF0E23">
        <w:rPr>
          <w:rFonts w:ascii="Lato Light" w:hAnsi="Lato Light"/>
          <w:b/>
        </w:rPr>
        <w:t xml:space="preserve"> </w:t>
      </w:r>
      <w:r w:rsidR="00DF0E23" w:rsidRPr="00464DB6">
        <w:rPr>
          <w:rFonts w:ascii="Lato Light" w:hAnsi="Lato Light"/>
          <w:b/>
        </w:rPr>
        <w:t xml:space="preserve">Additional information related to the </w:t>
      </w:r>
      <w:r w:rsidR="00DF0E23">
        <w:rPr>
          <w:rFonts w:ascii="Lato Light" w:hAnsi="Lato Light"/>
          <w:b/>
        </w:rPr>
        <w:t>mean shapes</w:t>
      </w:r>
      <w:r w:rsidR="00DF0E23" w:rsidRPr="00464DB6">
        <w:rPr>
          <w:rFonts w:ascii="Lato Light" w:hAnsi="Lato Light"/>
          <w:b/>
        </w:rPr>
        <w:t>, including th</w:t>
      </w:r>
      <w:r w:rsidR="00DF0E23">
        <w:rPr>
          <w:rFonts w:ascii="Lato Light" w:hAnsi="Lato Light"/>
          <w:b/>
        </w:rPr>
        <w:t>os</w:t>
      </w:r>
      <w:r w:rsidR="00DF0E23" w:rsidRPr="00464DB6">
        <w:rPr>
          <w:rFonts w:ascii="Lato Light" w:hAnsi="Lato Light"/>
          <w:b/>
        </w:rPr>
        <w:t xml:space="preserve">e </w:t>
      </w:r>
      <w:r w:rsidR="00DF0E23">
        <w:rPr>
          <w:rFonts w:ascii="Lato Light" w:hAnsi="Lato Light"/>
          <w:b/>
        </w:rPr>
        <w:t xml:space="preserve">data and </w:t>
      </w:r>
      <w:r w:rsidR="00DF0E23" w:rsidRPr="00464DB6">
        <w:rPr>
          <w:rFonts w:ascii="Lato Light" w:hAnsi="Lato Light"/>
          <w:b/>
        </w:rPr>
        <w:t>code needed to reproduce the</w:t>
      </w:r>
      <w:r w:rsidR="00CA1358">
        <w:rPr>
          <w:rFonts w:ascii="Lato Light" w:hAnsi="Lato Light"/>
          <w:b/>
        </w:rPr>
        <w:t>se</w:t>
      </w:r>
      <w:r w:rsidR="00DF0E23" w:rsidRPr="00464DB6">
        <w:rPr>
          <w:rFonts w:ascii="Lato Light" w:hAnsi="Lato Light"/>
          <w:b/>
        </w:rPr>
        <w:t xml:space="preserve"> results, can be found in the supplemental materials</w:t>
      </w:r>
      <w:r w:rsidR="00DF0E23">
        <w:rPr>
          <w:rFonts w:ascii="Lato Light" w:hAnsi="Lato Light"/>
          <w:b/>
        </w:rPr>
        <w:t>.</w:t>
      </w:r>
    </w:p>
    <w:p w:rsidR="002614C8" w:rsidRDefault="00B335ED" w:rsidP="00B335ED">
      <w:pPr>
        <w:jc w:val="center"/>
        <w:rPr>
          <w:rFonts w:ascii="Lato Light" w:hAnsi="Lato Light"/>
        </w:rPr>
      </w:pPr>
      <w:r>
        <w:rPr>
          <w:rFonts w:ascii="Lato Light" w:hAnsi="Lato Light"/>
          <w:b/>
        </w:rPr>
        <w:t>Discussion</w:t>
      </w:r>
    </w:p>
    <w:p w:rsidR="006F5932" w:rsidRPr="003D4AA1" w:rsidRDefault="003D4AA1" w:rsidP="00B04F38">
      <w:pPr>
        <w:jc w:val="both"/>
        <w:rPr>
          <w:rFonts w:ascii="Lato Light" w:hAnsi="Lato Light"/>
        </w:rPr>
      </w:pPr>
      <w:r>
        <w:rPr>
          <w:rFonts w:ascii="Lato Light" w:hAnsi="Lato Light"/>
        </w:rPr>
        <w:t xml:space="preserve">The previously-defined communities of practice </w:t>
      </w:r>
      <w:r w:rsidR="005B1EEF">
        <w:rPr>
          <w:rFonts w:ascii="Lato Light" w:hAnsi="Lato Light"/>
        </w:rPr>
        <w:t>can now be extended to include</w:t>
      </w:r>
      <w:r w:rsidR="00E22186">
        <w:rPr>
          <w:rFonts w:ascii="Lato Light" w:hAnsi="Lato Light"/>
        </w:rPr>
        <w:t xml:space="preserve"> Perdiz</w:t>
      </w:r>
      <w:r w:rsidR="005B1EEF">
        <w:rPr>
          <w:rFonts w:ascii="Lato Light" w:hAnsi="Lato Light"/>
        </w:rPr>
        <w:t xml:space="preserve"> arrow points as a third category of </w:t>
      </w:r>
      <w:r w:rsidR="004C50B2">
        <w:rPr>
          <w:rFonts w:ascii="Lato Light" w:hAnsi="Lato Light"/>
        </w:rPr>
        <w:t xml:space="preserve">Caddo </w:t>
      </w:r>
      <w:r w:rsidR="005B1EEF">
        <w:rPr>
          <w:rFonts w:ascii="Lato Light" w:hAnsi="Lato Light"/>
        </w:rPr>
        <w:t>material culture</w:t>
      </w:r>
      <w:r w:rsidR="00E22186">
        <w:rPr>
          <w:rFonts w:ascii="Lato Light" w:hAnsi="Lato Light"/>
        </w:rPr>
        <w:t xml:space="preserve"> (bottles, bifaces, and arrow points)</w:t>
      </w:r>
      <w:r w:rsidR="00F1050F">
        <w:rPr>
          <w:rFonts w:ascii="Lato Light" w:hAnsi="Lato Light"/>
        </w:rPr>
        <w:t xml:space="preserve"> that differ</w:t>
      </w:r>
      <w:r w:rsidR="004C50B2">
        <w:rPr>
          <w:rFonts w:ascii="Lato Light" w:hAnsi="Lato Light"/>
        </w:rPr>
        <w:t>s</w:t>
      </w:r>
      <w:r w:rsidR="00E22186">
        <w:rPr>
          <w:rFonts w:ascii="Lato Light" w:hAnsi="Lato Light"/>
        </w:rPr>
        <w:t xml:space="preserve"> significantly</w:t>
      </w:r>
      <w:r w:rsidR="004C50B2">
        <w:rPr>
          <w:rFonts w:ascii="Lato Light" w:hAnsi="Lato Light"/>
        </w:rPr>
        <w:t xml:space="preserve"> in morphology</w:t>
      </w:r>
      <w:r w:rsidR="00F1050F">
        <w:rPr>
          <w:rFonts w:ascii="Lato Light" w:hAnsi="Lato Light"/>
        </w:rPr>
        <w:t xml:space="preserve"> across the </w:t>
      </w:r>
      <w:r w:rsidR="00F1050F">
        <w:rPr>
          <w:rFonts w:ascii="Lato Light" w:hAnsi="Lato Light"/>
          <w:i/>
        </w:rPr>
        <w:t>shape boundary</w:t>
      </w:r>
      <w:r w:rsidR="00E22186">
        <w:rPr>
          <w:rFonts w:ascii="Lato Light" w:hAnsi="Lato Light"/>
        </w:rPr>
        <w:t xml:space="preserve">. The </w:t>
      </w:r>
      <w:r w:rsidR="00E22186">
        <w:rPr>
          <w:rFonts w:ascii="Lato Light" w:hAnsi="Lato Light"/>
          <w:i/>
        </w:rPr>
        <w:t xml:space="preserve">shape boundary </w:t>
      </w:r>
      <w:r w:rsidR="00E22186">
        <w:rPr>
          <w:rFonts w:ascii="Lato Light" w:hAnsi="Lato Light"/>
        </w:rPr>
        <w:t>d</w:t>
      </w:r>
      <w:r w:rsidR="00E22186" w:rsidRPr="00E22186">
        <w:rPr>
          <w:rFonts w:ascii="Lato Light" w:hAnsi="Lato Light"/>
        </w:rPr>
        <w:t>elineat</w:t>
      </w:r>
      <w:r w:rsidR="00E22186">
        <w:rPr>
          <w:rFonts w:ascii="Lato Light" w:hAnsi="Lato Light"/>
        </w:rPr>
        <w:t>es—empirically—</w:t>
      </w:r>
      <w:r w:rsidR="00C03CF4">
        <w:rPr>
          <w:rFonts w:ascii="Lato Light" w:hAnsi="Lato Light"/>
        </w:rPr>
        <w:t xml:space="preserve">two discrete </w:t>
      </w:r>
      <w:r w:rsidR="00C03CF4">
        <w:rPr>
          <w:rFonts w:ascii="Lato Light" w:hAnsi="Lato Light"/>
          <w:i/>
        </w:rPr>
        <w:t>behavioral regions</w:t>
      </w:r>
      <w:r w:rsidR="00E22186">
        <w:rPr>
          <w:rFonts w:ascii="Lato Light" w:hAnsi="Lato Light"/>
        </w:rPr>
        <w:t xml:space="preserve"> in the Caddo region</w:t>
      </w:r>
      <w:r w:rsidR="005B1EEF">
        <w:rPr>
          <w:rFonts w:ascii="Lato Light" w:hAnsi="Lato Light"/>
        </w:rPr>
        <w:t>.</w:t>
      </w:r>
      <w:r w:rsidR="00C03CF4">
        <w:rPr>
          <w:rFonts w:ascii="Lato Light" w:hAnsi="Lato Light"/>
        </w:rPr>
        <w:t xml:space="preserve"> </w:t>
      </w:r>
      <w:r w:rsidR="00F1050F">
        <w:rPr>
          <w:rFonts w:ascii="Lato Light" w:hAnsi="Lato Light"/>
        </w:rPr>
        <w:t xml:space="preserve"> </w:t>
      </w:r>
      <w:r w:rsidR="008F67DC">
        <w:rPr>
          <w:rFonts w:ascii="Lato Light" w:hAnsi="Lato Light"/>
        </w:rPr>
        <w:t xml:space="preserve"> </w:t>
      </w:r>
    </w:p>
    <w:p w:rsidR="00B142FE" w:rsidRDefault="00C51A7B" w:rsidP="00B04F38">
      <w:pPr>
        <w:jc w:val="both"/>
        <w:rPr>
          <w:rFonts w:ascii="Lato Light" w:hAnsi="Lato Light"/>
        </w:rPr>
      </w:pPr>
      <w:r>
        <w:rPr>
          <w:rFonts w:ascii="Lato Light" w:hAnsi="Lato Light"/>
        </w:rPr>
        <w:t>Recent geometric morphometric studies have illustrated a clear</w:t>
      </w:r>
      <w:r w:rsidR="006F5932">
        <w:rPr>
          <w:rFonts w:ascii="Lato Light" w:hAnsi="Lato Light"/>
        </w:rPr>
        <w:t>ly discernible</w:t>
      </w:r>
      <w:r>
        <w:rPr>
          <w:rFonts w:ascii="Lato Light" w:hAnsi="Lato Light"/>
        </w:rPr>
        <w:t xml:space="preserve"> </w:t>
      </w:r>
      <w:r>
        <w:rPr>
          <w:rFonts w:ascii="Lato Light" w:hAnsi="Lato Light"/>
          <w:i/>
        </w:rPr>
        <w:t>shape boundary</w:t>
      </w:r>
      <w:r>
        <w:rPr>
          <w:rFonts w:ascii="Lato Light" w:hAnsi="Lato Light"/>
        </w:rPr>
        <w:t xml:space="preserve"> between the northern and southern Caddo </w:t>
      </w:r>
      <w:r w:rsidR="004B4252">
        <w:rPr>
          <w:rFonts w:ascii="Lato Light" w:hAnsi="Lato Light"/>
          <w:i/>
        </w:rPr>
        <w:t>behavioral regions</w:t>
      </w:r>
      <w:r>
        <w:rPr>
          <w:rFonts w:ascii="Lato Light" w:hAnsi="Lato Light"/>
        </w:rPr>
        <w:t xml:space="preserve"> that transcends</w:t>
      </w:r>
      <w:r w:rsidR="006F5932">
        <w:rPr>
          <w:rFonts w:ascii="Lato Light" w:hAnsi="Lato Light"/>
        </w:rPr>
        <w:t xml:space="preserve"> </w:t>
      </w:r>
      <w:r w:rsidR="004B4252">
        <w:rPr>
          <w:rFonts w:ascii="Lato Light" w:hAnsi="Lato Light"/>
        </w:rPr>
        <w:t xml:space="preserve">three </w:t>
      </w:r>
      <w:r w:rsidR="006F5932">
        <w:rPr>
          <w:rFonts w:ascii="Lato Light" w:hAnsi="Lato Light"/>
        </w:rPr>
        <w:t>art</w:t>
      </w:r>
      <w:r w:rsidR="004B4252">
        <w:rPr>
          <w:rFonts w:ascii="Lato Light" w:hAnsi="Lato Light"/>
        </w:rPr>
        <w:t>i</w:t>
      </w:r>
      <w:r w:rsidR="006F5932">
        <w:rPr>
          <w:rFonts w:ascii="Lato Light" w:hAnsi="Lato Light"/>
        </w:rPr>
        <w:t>fact categories from</w:t>
      </w:r>
      <w:r>
        <w:rPr>
          <w:rFonts w:ascii="Lato Light" w:hAnsi="Lato Light"/>
        </w:rPr>
        <w:t xml:space="preserve"> the Formative through Historic Caddo periods.</w:t>
      </w:r>
      <w:r w:rsidR="00FA7C24">
        <w:rPr>
          <w:rFonts w:ascii="Lato Light" w:hAnsi="Lato Light"/>
        </w:rPr>
        <w:t xml:space="preserve"> T</w:t>
      </w:r>
      <w:r>
        <w:rPr>
          <w:rFonts w:ascii="Lato Light" w:hAnsi="Lato Light"/>
        </w:rPr>
        <w:t>his study clearly illustrates that those morphological differences among Perdiz arrow points found in the northern and southern</w:t>
      </w:r>
      <w:r w:rsidRPr="004B4252">
        <w:rPr>
          <w:rFonts w:ascii="Lato Light" w:hAnsi="Lato Light"/>
          <w:i/>
        </w:rPr>
        <w:t xml:space="preserve"> </w:t>
      </w:r>
      <w:r w:rsidR="004B4252" w:rsidRPr="004B4252">
        <w:rPr>
          <w:rFonts w:ascii="Lato Light" w:hAnsi="Lato Light"/>
          <w:i/>
        </w:rPr>
        <w:t>behavioral regions</w:t>
      </w:r>
      <w:r w:rsidRPr="004B4252">
        <w:rPr>
          <w:rFonts w:ascii="Lato Light" w:hAnsi="Lato Light"/>
          <w:i/>
        </w:rPr>
        <w:t xml:space="preserve"> </w:t>
      </w:r>
      <w:r>
        <w:rPr>
          <w:rFonts w:ascii="Lato Light" w:hAnsi="Lato Light"/>
        </w:rPr>
        <w:t xml:space="preserve">are predictable, and can be </w:t>
      </w:r>
      <w:r w:rsidR="006F5932">
        <w:rPr>
          <w:rFonts w:ascii="Lato Light" w:hAnsi="Lato Light"/>
        </w:rPr>
        <w:t>identified using</w:t>
      </w:r>
      <w:r>
        <w:rPr>
          <w:rFonts w:ascii="Lato Light" w:hAnsi="Lato Light"/>
        </w:rPr>
        <w:t xml:space="preserve"> </w:t>
      </w:r>
      <w:r w:rsidR="00FA7C24">
        <w:rPr>
          <w:rFonts w:ascii="Lato Light" w:hAnsi="Lato Light"/>
        </w:rPr>
        <w:t>the standard suite of</w:t>
      </w:r>
      <w:bookmarkStart w:id="0" w:name="_GoBack"/>
      <w:bookmarkEnd w:id="0"/>
      <w:r>
        <w:rPr>
          <w:rFonts w:ascii="Lato Light" w:hAnsi="Lato Light"/>
        </w:rPr>
        <w:t xml:space="preserve"> linear metrics</w:t>
      </w:r>
      <w:r w:rsidR="006F5932">
        <w:rPr>
          <w:rFonts w:ascii="Lato Light" w:hAnsi="Lato Light"/>
        </w:rPr>
        <w:t xml:space="preserve"> </w:t>
      </w:r>
      <w:r>
        <w:rPr>
          <w:rFonts w:ascii="Lato Light" w:hAnsi="Lato Light"/>
        </w:rPr>
        <w:t>regularly collected as part of cultural resource management endeavors.</w:t>
      </w:r>
    </w:p>
    <w:p w:rsidR="00C51A7B" w:rsidRPr="00C51A7B" w:rsidRDefault="006F5932" w:rsidP="00B04F38">
      <w:pPr>
        <w:jc w:val="both"/>
        <w:rPr>
          <w:rFonts w:ascii="Lato Light" w:hAnsi="Lato Light"/>
        </w:rPr>
      </w:pPr>
      <w:r>
        <w:rPr>
          <w:rFonts w:ascii="Lato Light" w:hAnsi="Lato Light"/>
        </w:rPr>
        <w:t>That the Perdiz arrow points from Caddo burials in the northern and southern communities differ expands the scope to include a third class of artifacts</w:t>
      </w:r>
      <w:r w:rsidR="00563E9F">
        <w:rPr>
          <w:rFonts w:ascii="Lato Light" w:hAnsi="Lato Light"/>
        </w:rPr>
        <w:t xml:space="preserve"> that include Caddo bottles, bifaces, and—now—arrow points </w:t>
      </w:r>
      <w:r w:rsidR="00563E9F">
        <w:rPr>
          <w:rFonts w:ascii="Lato Light" w:hAnsi="Lato Light"/>
        </w:rPr>
        <w:fldChar w:fldCharType="begin">
          <w:fldData xml:space="preserve">PEVuZE5vdGU+PENpdGU+PEF1dGhvcj5TZWxkZW4gSnIuPC9BdXRob3I+PFllYXI+MjAxOTwvWWVh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</w:fldData>
        </w:fldChar>
      </w:r>
      <w:r w:rsidR="00D6098E">
        <w:rPr>
          <w:rFonts w:ascii="Lato Light" w:hAnsi="Lato Light"/>
        </w:rPr>
        <w:instrText xml:space="preserve"> ADDIN EN.CITE </w:instrText>
      </w:r>
      <w:r w:rsidR="00D6098E">
        <w:rPr>
          <w:rFonts w:ascii="Lato Light" w:hAnsi="Lato Light"/>
        </w:rPr>
        <w:fldChar w:fldCharType="begin">
          <w:fldData xml:space="preserve">PEVuZE5vdGU+PENpdGU+PEF1dGhvcj5TZWxkZW4gSnIuPC9BdXRob3I+PFllYXI+MjAxOTwvWWVh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</w:fldData>
        </w:fldChar>
      </w:r>
      <w:r w:rsidR="00D6098E">
        <w:rPr>
          <w:rFonts w:ascii="Lato Light" w:hAnsi="Lato Light"/>
        </w:rPr>
        <w:instrText xml:space="preserve"> ADDIN EN.CITE.DATA </w:instrText>
      </w:r>
      <w:r w:rsidR="00D6098E">
        <w:rPr>
          <w:rFonts w:ascii="Lato Light" w:hAnsi="Lato Light"/>
        </w:rPr>
      </w:r>
      <w:r w:rsidR="00D6098E">
        <w:rPr>
          <w:rFonts w:ascii="Lato Light" w:hAnsi="Lato Light"/>
        </w:rPr>
        <w:fldChar w:fldCharType="end"/>
      </w:r>
      <w:r w:rsidR="00563E9F">
        <w:rPr>
          <w:rFonts w:ascii="Lato Light" w:hAnsi="Lato Light"/>
        </w:rPr>
      </w:r>
      <w:r w:rsidR="00563E9F">
        <w:rPr>
          <w:rFonts w:ascii="Lato Light" w:hAnsi="Lato Light"/>
        </w:rPr>
        <w:fldChar w:fldCharType="separate"/>
      </w:r>
      <w:r w:rsidR="00D6098E">
        <w:rPr>
          <w:rFonts w:ascii="Lato Light" w:hAnsi="Lato Light"/>
          <w:noProof/>
        </w:rPr>
        <w:t>(</w:t>
      </w:r>
      <w:hyperlink w:anchor="_ENREF_33" w:tooltip="Selden Jr., 2019 #8361" w:history="1">
        <w:r w:rsidR="00FA6F51">
          <w:rPr>
            <w:rFonts w:ascii="Lato Light" w:hAnsi="Lato Light"/>
            <w:noProof/>
          </w:rPr>
          <w:t>Selden Jr. 2019</w:t>
        </w:r>
      </w:hyperlink>
      <w:r w:rsidR="00D6098E">
        <w:rPr>
          <w:rFonts w:ascii="Lato Light" w:hAnsi="Lato Light"/>
          <w:noProof/>
        </w:rPr>
        <w:t xml:space="preserve">; </w:t>
      </w:r>
      <w:hyperlink w:anchor="_ENREF_37" w:tooltip="Selden Jr., 2018 #8154" w:history="1">
        <w:r w:rsidR="00FA6F51">
          <w:rPr>
            <w:rFonts w:ascii="Lato Light" w:hAnsi="Lato Light"/>
            <w:noProof/>
          </w:rPr>
          <w:t>Selden Jr., Dockall, and Shafer 2018</w:t>
        </w:r>
      </w:hyperlink>
      <w:r w:rsidR="00D6098E">
        <w:rPr>
          <w:rFonts w:ascii="Lato Light" w:hAnsi="Lato Light"/>
          <w:noProof/>
        </w:rPr>
        <w:t xml:space="preserve">; </w:t>
      </w:r>
      <w:hyperlink w:anchor="_ENREF_32" w:tooltip="Selden Jr., 2018 #8071" w:history="1">
        <w:r w:rsidR="00FA6F51">
          <w:rPr>
            <w:rFonts w:ascii="Lato Light" w:hAnsi="Lato Light"/>
            <w:noProof/>
          </w:rPr>
          <w:t>Selden Jr. 2018b</w:t>
        </w:r>
      </w:hyperlink>
      <w:r w:rsidR="00D6098E">
        <w:rPr>
          <w:rFonts w:ascii="Lato Light" w:hAnsi="Lato Light"/>
          <w:noProof/>
        </w:rPr>
        <w:t xml:space="preserve">, </w:t>
      </w:r>
      <w:hyperlink w:anchor="_ENREF_31" w:tooltip="Selden Jr., 2018 #7925" w:history="1">
        <w:r w:rsidR="00FA6F51">
          <w:rPr>
            <w:rFonts w:ascii="Lato Light" w:hAnsi="Lato Light"/>
            <w:noProof/>
          </w:rPr>
          <w:t>a</w:t>
        </w:r>
      </w:hyperlink>
      <w:r w:rsidR="00D6098E">
        <w:rPr>
          <w:rFonts w:ascii="Lato Light" w:hAnsi="Lato Light"/>
          <w:noProof/>
        </w:rPr>
        <w:t xml:space="preserve">; </w:t>
      </w:r>
      <w:hyperlink w:anchor="_ENREF_36" w:tooltip="Selden Jr., 2020 #8318" w:history="1">
        <w:r w:rsidR="00FA6F51">
          <w:rPr>
            <w:rFonts w:ascii="Lato Light" w:hAnsi="Lato Light"/>
            <w:noProof/>
          </w:rPr>
          <w:t>Selden Jr., Dockall, and Dubied 2020</w:t>
        </w:r>
      </w:hyperlink>
      <w:r w:rsidR="00D6098E">
        <w:rPr>
          <w:rFonts w:ascii="Lato Light" w:hAnsi="Lato Light"/>
          <w:noProof/>
        </w:rPr>
        <w:t xml:space="preserve">; </w:t>
      </w:r>
      <w:hyperlink w:anchor="_ENREF_35" w:tooltip="Selden Jr., 2021 #8967" w:history="1">
        <w:r w:rsidR="00FA6F51">
          <w:rPr>
            <w:rFonts w:ascii="Lato Light" w:hAnsi="Lato Light"/>
            <w:noProof/>
          </w:rPr>
          <w:t>Selden Jr. 2021b</w:t>
        </w:r>
      </w:hyperlink>
      <w:r w:rsidR="00D6098E">
        <w:rPr>
          <w:rFonts w:ascii="Lato Light" w:hAnsi="Lato Light"/>
          <w:noProof/>
        </w:rPr>
        <w:t xml:space="preserve">; </w:t>
      </w:r>
      <w:hyperlink w:anchor="_ENREF_30" w:tooltip="Selden Jr, 2021 #9364" w:history="1">
        <w:r w:rsidR="00FA6F51">
          <w:rPr>
            <w:rFonts w:ascii="Lato Light" w:hAnsi="Lato Light"/>
            <w:noProof/>
          </w:rPr>
          <w:t>Selden Jr et al. 2021</w:t>
        </w:r>
      </w:hyperlink>
      <w:r w:rsidR="00D6098E">
        <w:rPr>
          <w:rFonts w:ascii="Lato Light" w:hAnsi="Lato Light"/>
          <w:noProof/>
        </w:rPr>
        <w:t>)</w:t>
      </w:r>
      <w:r w:rsidR="00563E9F">
        <w:rPr>
          <w:rFonts w:ascii="Lato Light" w:hAnsi="Lato Light"/>
        </w:rPr>
        <w:fldChar w:fldCharType="end"/>
      </w:r>
      <w:r w:rsidR="00563E9F">
        <w:rPr>
          <w:rFonts w:ascii="Lato Light" w:hAnsi="Lato Light"/>
        </w:rPr>
        <w:t xml:space="preserve">. </w:t>
      </w:r>
    </w:p>
    <w:p w:rsidR="00B142FE" w:rsidRDefault="00B142FE" w:rsidP="00B142FE">
      <w:pPr>
        <w:jc w:val="center"/>
        <w:rPr>
          <w:rFonts w:ascii="Lato Light" w:hAnsi="Lato Light"/>
        </w:rPr>
      </w:pPr>
      <w:r>
        <w:rPr>
          <w:rFonts w:ascii="Lato Light" w:hAnsi="Lato Light"/>
          <w:b/>
        </w:rPr>
        <w:t>Acknowledgments</w:t>
      </w:r>
    </w:p>
    <w:p w:rsidR="00B142FE" w:rsidRPr="00B142FE" w:rsidRDefault="002D7E1C" w:rsidP="00163EBD">
      <w:pPr>
        <w:jc w:val="both"/>
        <w:rPr>
          <w:rFonts w:ascii="Lato Light" w:hAnsi="Lato Light"/>
        </w:rPr>
      </w:pPr>
      <w:r>
        <w:rPr>
          <w:rFonts w:ascii="Lato Light" w:hAnsi="Lato Light"/>
        </w:rPr>
        <w:t>We</w:t>
      </w:r>
      <w:r w:rsidR="00B142FE" w:rsidRPr="00B142FE">
        <w:rPr>
          <w:rFonts w:ascii="Lato Light" w:hAnsi="Lato Light"/>
        </w:rPr>
        <w:t xml:space="preserve"> express </w:t>
      </w:r>
      <w:r>
        <w:rPr>
          <w:rFonts w:ascii="Lato Light" w:hAnsi="Lato Light"/>
        </w:rPr>
        <w:t>our</w:t>
      </w:r>
      <w:r w:rsidR="00B142FE" w:rsidRPr="00B142FE">
        <w:rPr>
          <w:rFonts w:ascii="Lato Light" w:hAnsi="Lato Light"/>
        </w:rPr>
        <w:t xml:space="preserve"> gratitude to the Caddo Nation of Oklahoma and the Anthropology and Archaeology Laboratory at Stephen F. Austin State University for the requisite permissions and access to the NAGPRA </w:t>
      </w:r>
      <w:r w:rsidR="008E6D7D">
        <w:rPr>
          <w:rFonts w:ascii="Lato Light" w:hAnsi="Lato Light"/>
        </w:rPr>
        <w:t>objects</w:t>
      </w:r>
      <w:r w:rsidR="00B142FE" w:rsidRPr="00B142FE">
        <w:rPr>
          <w:rFonts w:ascii="Lato Light" w:hAnsi="Lato Light"/>
        </w:rPr>
        <w:t xml:space="preserve"> from the Washington Square Mound site and Turner</w:t>
      </w:r>
      <w:r w:rsidR="008E6D7D">
        <w:rPr>
          <w:rFonts w:ascii="Lato Light" w:hAnsi="Lato Light"/>
        </w:rPr>
        <w:t xml:space="preserve"> collections</w:t>
      </w:r>
      <w:r w:rsidR="00163EBD">
        <w:rPr>
          <w:rFonts w:ascii="Lato Light" w:hAnsi="Lato Light"/>
        </w:rPr>
        <w:t xml:space="preserve">, and to Tom A. Middlebrook for brokering access to the </w:t>
      </w:r>
      <w:r w:rsidR="00604101">
        <w:rPr>
          <w:rFonts w:ascii="Lato Light" w:hAnsi="Lato Light"/>
        </w:rPr>
        <w:t xml:space="preserve">Perdiz arrow </w:t>
      </w:r>
      <w:r w:rsidR="00163EBD">
        <w:rPr>
          <w:rFonts w:ascii="Lato Light" w:hAnsi="Lato Light"/>
        </w:rPr>
        <w:t xml:space="preserve">points from </w:t>
      </w:r>
      <w:r w:rsidR="00604101">
        <w:rPr>
          <w:rFonts w:ascii="Lato Light" w:hAnsi="Lato Light"/>
        </w:rPr>
        <w:t xml:space="preserve">burials at </w:t>
      </w:r>
      <w:r w:rsidR="00163EBD">
        <w:rPr>
          <w:rFonts w:ascii="Lato Light" w:hAnsi="Lato Light"/>
        </w:rPr>
        <w:t>the Morse Mound site</w:t>
      </w:r>
      <w:r w:rsidR="00B142FE" w:rsidRPr="00B142FE">
        <w:rPr>
          <w:rFonts w:ascii="Lato Light" w:hAnsi="Lato Light"/>
        </w:rPr>
        <w:t xml:space="preserve">. Thanks also to the editor and reviewers for their </w:t>
      </w:r>
      <w:r w:rsidR="00604101">
        <w:rPr>
          <w:rFonts w:ascii="Lato Light" w:hAnsi="Lato Light"/>
        </w:rPr>
        <w:t xml:space="preserve">useful </w:t>
      </w:r>
      <w:r w:rsidR="00B142FE" w:rsidRPr="00B142FE">
        <w:rPr>
          <w:rFonts w:ascii="Lato Light" w:hAnsi="Lato Light"/>
        </w:rPr>
        <w:t>comments and constructive criticisms, which further improved th</w:t>
      </w:r>
      <w:r w:rsidR="00605E69">
        <w:rPr>
          <w:rFonts w:ascii="Lato Light" w:hAnsi="Lato Light"/>
        </w:rPr>
        <w:t>is</w:t>
      </w:r>
      <w:r w:rsidR="00B142FE" w:rsidRPr="00B142FE">
        <w:rPr>
          <w:rFonts w:ascii="Lato Light" w:hAnsi="Lato Light"/>
        </w:rPr>
        <w:t xml:space="preserve"> manuscript.</w:t>
      </w:r>
    </w:p>
    <w:p w:rsidR="00B142FE" w:rsidRPr="00B142FE" w:rsidRDefault="00B142FE" w:rsidP="00B142FE">
      <w:pPr>
        <w:jc w:val="center"/>
        <w:rPr>
          <w:rFonts w:ascii="Lato Light" w:hAnsi="Lato Light"/>
          <w:b/>
        </w:rPr>
      </w:pPr>
      <w:r>
        <w:rPr>
          <w:rFonts w:ascii="Lato Light" w:hAnsi="Lato Light"/>
          <w:b/>
        </w:rPr>
        <w:t>Funding</w:t>
      </w:r>
    </w:p>
    <w:p w:rsidR="00B142FE" w:rsidRDefault="00B142FE" w:rsidP="00163EBD">
      <w:pPr>
        <w:jc w:val="both"/>
        <w:rPr>
          <w:rFonts w:ascii="Lato Light" w:hAnsi="Lato Light"/>
        </w:rPr>
      </w:pPr>
      <w:r w:rsidRPr="00B142FE">
        <w:rPr>
          <w:rFonts w:ascii="Lato Light" w:hAnsi="Lato Light"/>
        </w:rPr>
        <w:t>Components of this analytical work flow were developed and funded by a Preservation Technology and Training grant (P14AP00138) to RZS from the National Center for Preservation Technology and Training and the Caddo Nation of Oklahoma. This project was supported by grants to RZS from the National Forests and Grasslands in Texas (15-PA-11081300-033) and the United States Forest Service (20-PA-11081300-074).</w:t>
      </w:r>
    </w:p>
    <w:p w:rsidR="00B142FE" w:rsidRPr="00B142FE" w:rsidRDefault="00B142FE" w:rsidP="00B142FE">
      <w:pPr>
        <w:jc w:val="center"/>
        <w:rPr>
          <w:rFonts w:ascii="Lato Light" w:hAnsi="Lato Light"/>
          <w:b/>
        </w:rPr>
      </w:pPr>
      <w:r>
        <w:rPr>
          <w:rFonts w:ascii="Lato Light" w:hAnsi="Lato Light"/>
          <w:b/>
        </w:rPr>
        <w:t>Data Management</w:t>
      </w:r>
    </w:p>
    <w:p w:rsidR="00AE72BC" w:rsidRDefault="00B142FE" w:rsidP="008F67DC">
      <w:pPr>
        <w:jc w:val="both"/>
        <w:rPr>
          <w:rFonts w:ascii="Lato Light" w:hAnsi="Lato Light"/>
        </w:rPr>
      </w:pPr>
      <w:r w:rsidRPr="00B142FE">
        <w:rPr>
          <w:rFonts w:ascii="Lato Light" w:hAnsi="Lato Light"/>
        </w:rPr>
        <w:t xml:space="preserve">The </w:t>
      </w:r>
      <w:r w:rsidR="00C85DC9">
        <w:rPr>
          <w:rFonts w:ascii="Lato Light" w:hAnsi="Lato Light"/>
        </w:rPr>
        <w:t xml:space="preserve">data and </w:t>
      </w:r>
      <w:r w:rsidRPr="00B142FE">
        <w:rPr>
          <w:rFonts w:ascii="Lato Light" w:hAnsi="Lato Light"/>
        </w:rPr>
        <w:t>analysis code associated with this project can be accessed through the GitHub</w:t>
      </w:r>
      <w:r>
        <w:rPr>
          <w:rFonts w:ascii="Lato Light" w:hAnsi="Lato Light"/>
        </w:rPr>
        <w:t xml:space="preserve"> </w:t>
      </w:r>
      <w:r w:rsidRPr="00B142FE">
        <w:rPr>
          <w:rFonts w:ascii="Lato Light" w:hAnsi="Lato Light"/>
        </w:rPr>
        <w:t>repository</w:t>
      </w:r>
      <w:r>
        <w:rPr>
          <w:rFonts w:ascii="Lato Light" w:hAnsi="Lato Light"/>
        </w:rPr>
        <w:t xml:space="preserve"> (</w:t>
      </w:r>
      <w:hyperlink r:id="rId8" w:history="1">
        <w:r w:rsidR="002D7E1C" w:rsidRPr="00195409">
          <w:rPr>
            <w:rStyle w:val="Hyperlink"/>
            <w:rFonts w:ascii="Lato Light" w:hAnsi="Lato Light"/>
          </w:rPr>
          <w:t>https://github.com/aksel-blaise/perdiz3</w:t>
        </w:r>
      </w:hyperlink>
      <w:r w:rsidR="00E51896">
        <w:rPr>
          <w:rFonts w:ascii="Lato Light" w:hAnsi="Lato Light"/>
        </w:rPr>
        <w:t>)</w:t>
      </w:r>
      <w:r w:rsidR="005F25F9">
        <w:rPr>
          <w:rFonts w:ascii="Lato Light" w:hAnsi="Lato Light"/>
        </w:rPr>
        <w:t xml:space="preserve"> or </w:t>
      </w:r>
      <w:r w:rsidR="002D7E1C">
        <w:rPr>
          <w:rFonts w:ascii="Lato Light" w:hAnsi="Lato Light"/>
        </w:rPr>
        <w:t>the supplementary materials (</w:t>
      </w:r>
      <w:hyperlink r:id="rId9" w:history="1">
        <w:r w:rsidR="002D7E1C" w:rsidRPr="00195409">
          <w:rPr>
            <w:rStyle w:val="Hyperlink"/>
            <w:rFonts w:ascii="Lato Light" w:hAnsi="Lato Light"/>
          </w:rPr>
          <w:t>https://aksel-</w:t>
        </w:r>
        <w:r w:rsidR="002D7E1C" w:rsidRPr="00195409">
          <w:rPr>
            <w:rStyle w:val="Hyperlink"/>
            <w:rFonts w:ascii="Lato Light" w:hAnsi="Lato Light"/>
          </w:rPr>
          <w:lastRenderedPageBreak/>
          <w:t>blaise.github.io/perdiz3/</w:t>
        </w:r>
      </w:hyperlink>
      <w:r w:rsidR="002D7E1C">
        <w:rPr>
          <w:rFonts w:ascii="Lato Light" w:hAnsi="Lato Light"/>
        </w:rPr>
        <w:t>)</w:t>
      </w:r>
      <w:r w:rsidR="005F25F9">
        <w:rPr>
          <w:rFonts w:ascii="Lato Light" w:hAnsi="Lato Light"/>
        </w:rPr>
        <w:t xml:space="preserve">; which are digitally curated on the Open Science Framework (DOI: </w:t>
      </w:r>
      <w:hyperlink r:id="rId10" w:history="1">
        <w:r w:rsidR="005F25F9" w:rsidRPr="005F25F9">
          <w:rPr>
            <w:rStyle w:val="Hyperlink"/>
            <w:rFonts w:ascii="Lato Light" w:hAnsi="Lato Light"/>
          </w:rPr>
          <w:t>10.17605/OSF.IO/UK9ZD</w:t>
        </w:r>
      </w:hyperlink>
      <w:r w:rsidR="005F25F9" w:rsidRPr="005F25F9">
        <w:rPr>
          <w:rFonts w:ascii="Lato Light" w:hAnsi="Lato Light"/>
        </w:rPr>
        <w:t>)</w:t>
      </w:r>
      <w:r w:rsidR="002D7E1C">
        <w:rPr>
          <w:rFonts w:ascii="Lato Light" w:hAnsi="Lato Light"/>
        </w:rPr>
        <w:t xml:space="preserve">. </w:t>
      </w:r>
    </w:p>
    <w:p w:rsidR="00AE72BC" w:rsidRDefault="00AE72BC" w:rsidP="008F67DC">
      <w:pPr>
        <w:jc w:val="both"/>
        <w:rPr>
          <w:rFonts w:ascii="Lato Light" w:hAnsi="Lato Light"/>
          <w:b/>
        </w:rPr>
      </w:pPr>
    </w:p>
    <w:p w:rsidR="00B04F38" w:rsidRPr="00593624" w:rsidRDefault="00B04F38" w:rsidP="008F67DC">
      <w:pPr>
        <w:jc w:val="both"/>
        <w:rPr>
          <w:rFonts w:ascii="Lato Light" w:hAnsi="Lato Light"/>
          <w:b/>
        </w:rPr>
      </w:pPr>
      <w:r w:rsidRPr="00593624">
        <w:rPr>
          <w:rFonts w:ascii="Lato Light" w:hAnsi="Lato Light"/>
          <w:b/>
        </w:rPr>
        <w:br w:type="page"/>
      </w:r>
    </w:p>
    <w:p w:rsidR="00591561" w:rsidRPr="00296AED" w:rsidRDefault="00591561" w:rsidP="00296AED">
      <w:pPr>
        <w:spacing w:after="0"/>
        <w:jc w:val="center"/>
        <w:rPr>
          <w:rFonts w:ascii="Lato Light" w:hAnsi="Lato Light"/>
          <w:b/>
        </w:rPr>
      </w:pPr>
      <w:r w:rsidRPr="00296AED">
        <w:rPr>
          <w:rFonts w:ascii="Lato Light" w:hAnsi="Lato Light"/>
          <w:b/>
        </w:rPr>
        <w:lastRenderedPageBreak/>
        <w:t>References Cited</w:t>
      </w:r>
    </w:p>
    <w:p w:rsidR="00591561" w:rsidRPr="00591561" w:rsidRDefault="00591561" w:rsidP="00E27A48">
      <w:pPr>
        <w:spacing w:after="0"/>
        <w:jc w:val="both"/>
        <w:rPr>
          <w:rFonts w:ascii="Lato Light" w:hAnsi="Lato Light"/>
        </w:rPr>
      </w:pPr>
    </w:p>
    <w:p w:rsidR="00FA6F51" w:rsidRPr="00FA6F51" w:rsidRDefault="00492AE2" w:rsidP="00FA6F51">
      <w:pPr>
        <w:pStyle w:val="EndNoteBibliography"/>
        <w:spacing w:after="0"/>
        <w:ind w:left="720" w:hanging="720"/>
      </w:pPr>
      <w:r>
        <w:fldChar w:fldCharType="begin"/>
      </w:r>
      <w:r>
        <w:instrText xml:space="preserve"> ADDIN EN.REFLIST </w:instrText>
      </w:r>
      <w:r>
        <w:fldChar w:fldCharType="separate"/>
      </w:r>
      <w:bookmarkStart w:id="1" w:name="_ENREF_1"/>
      <w:r w:rsidR="00FA6F51" w:rsidRPr="00FA6F51">
        <w:t xml:space="preserve">Adams, Dean C., and Michael L. Collyer. 2015. "Permutation Tests for Phylogenetic Comparative Analyses of High-Dimensional Shape Data: What you Shuffle Matters."  </w:t>
      </w:r>
      <w:r w:rsidR="00FA6F51" w:rsidRPr="00FA6F51">
        <w:rPr>
          <w:i/>
        </w:rPr>
        <w:t>Evolution</w:t>
      </w:r>
      <w:r w:rsidR="00FA6F51" w:rsidRPr="00FA6F51">
        <w:t xml:space="preserve"> 69 (3):823-9. doi: 10.1111/evo.12596.</w:t>
      </w:r>
      <w:bookmarkEnd w:id="1"/>
    </w:p>
    <w:p w:rsidR="00FA6F51" w:rsidRPr="00FA6F51" w:rsidRDefault="00FA6F51" w:rsidP="00FA6F51">
      <w:pPr>
        <w:pStyle w:val="EndNoteBibliography"/>
        <w:spacing w:after="0"/>
        <w:ind w:left="720" w:hanging="720"/>
      </w:pPr>
      <w:bookmarkStart w:id="2" w:name="_ENREF_2"/>
      <w:r w:rsidRPr="00FA6F51">
        <w:t xml:space="preserve">Adams, Dean C., and Michael L. Collyer. 2016. "On the Comparison of the Strength of Morphological Integration across Morphometric Datasets."  </w:t>
      </w:r>
      <w:r w:rsidRPr="00FA6F51">
        <w:rPr>
          <w:i/>
        </w:rPr>
        <w:t>Evolution</w:t>
      </w:r>
      <w:r w:rsidRPr="00FA6F51">
        <w:t xml:space="preserve"> 70 (11):2623-2631. doi: 10.1111/evo.13045.</w:t>
      </w:r>
      <w:bookmarkEnd w:id="2"/>
    </w:p>
    <w:p w:rsidR="00FA6F51" w:rsidRPr="00FA6F51" w:rsidRDefault="00FA6F51" w:rsidP="00FA6F51">
      <w:pPr>
        <w:pStyle w:val="EndNoteBibliography"/>
        <w:spacing w:after="0"/>
        <w:ind w:left="720" w:hanging="720"/>
      </w:pPr>
      <w:bookmarkStart w:id="3" w:name="_ENREF_3"/>
      <w:r w:rsidRPr="00FA6F51">
        <w:t xml:space="preserve">Adams, Dean C., Michael L. Collyer, Antigoni Kaliontzopoulou, and Emma Sherratt. 2018. "Package 'geomorph': Geometric Morphometric Analyses of 2D/3D Landmark Data. R package version 3.2.1." accessed March 1, 2020. </w:t>
      </w:r>
      <w:hyperlink r:id="rId11" w:history="1">
        <w:r w:rsidRPr="00FA6F51">
          <w:rPr>
            <w:rStyle w:val="Hyperlink"/>
          </w:rPr>
          <w:t>http://geomorphr.github.io/geomorph/</w:t>
        </w:r>
      </w:hyperlink>
      <w:r w:rsidRPr="00FA6F51">
        <w:t>.</w:t>
      </w:r>
      <w:bookmarkEnd w:id="3"/>
    </w:p>
    <w:p w:rsidR="00FA6F51" w:rsidRPr="00FA6F51" w:rsidRDefault="00FA6F51" w:rsidP="00FA6F51">
      <w:pPr>
        <w:pStyle w:val="EndNoteBibliography"/>
        <w:spacing w:after="0"/>
        <w:ind w:left="720" w:hanging="720"/>
      </w:pPr>
      <w:bookmarkStart w:id="4" w:name="_ENREF_4"/>
      <w:r w:rsidRPr="00FA6F51">
        <w:t xml:space="preserve">Adams, Dean C., and Erik Otárola-Castillo. 2013. "geomorph: An R Package for the Collection and Analysis of Geometric Morphometric Shape Data."  </w:t>
      </w:r>
      <w:r w:rsidRPr="00FA6F51">
        <w:rPr>
          <w:i/>
        </w:rPr>
        <w:t>Methods in Ecology and Evolution</w:t>
      </w:r>
      <w:r w:rsidRPr="00FA6F51">
        <w:t xml:space="preserve"> 4 (4):393-399. doi: 10.1111/2041-210x.12035.</w:t>
      </w:r>
      <w:bookmarkEnd w:id="4"/>
    </w:p>
    <w:p w:rsidR="00FA6F51" w:rsidRPr="00FA6F51" w:rsidRDefault="00FA6F51" w:rsidP="00FA6F51">
      <w:pPr>
        <w:pStyle w:val="EndNoteBibliography"/>
        <w:spacing w:after="0"/>
        <w:ind w:left="720" w:hanging="720"/>
      </w:pPr>
      <w:bookmarkStart w:id="5" w:name="_ENREF_5"/>
      <w:r w:rsidRPr="00FA6F51">
        <w:t xml:space="preserve">Anderson, Marti J., and Cajo J. F. Ter Braak. 2003. "Permutation Tests for Multi-Factoral Analysis of Variance."  </w:t>
      </w:r>
      <w:r w:rsidRPr="00FA6F51">
        <w:rPr>
          <w:i/>
        </w:rPr>
        <w:t>Journal of Statistical Computation and Simulation</w:t>
      </w:r>
      <w:r w:rsidRPr="00FA6F51">
        <w:t xml:space="preserve"> 73 (2):85-113. doi: 10.1080=0094965021000015558.</w:t>
      </w:r>
      <w:bookmarkEnd w:id="5"/>
    </w:p>
    <w:p w:rsidR="00FA6F51" w:rsidRPr="00FA6F51" w:rsidRDefault="00FA6F51" w:rsidP="00FA6F51">
      <w:pPr>
        <w:pStyle w:val="EndNoteBibliography"/>
        <w:spacing w:after="0"/>
        <w:ind w:left="720" w:hanging="720"/>
      </w:pPr>
      <w:bookmarkStart w:id="6" w:name="_ENREF_6"/>
      <w:r w:rsidRPr="00FA6F51">
        <w:t xml:space="preserve">Banks, Larry D. 1990. </w:t>
      </w:r>
      <w:r w:rsidRPr="00FA6F51">
        <w:rPr>
          <w:i/>
        </w:rPr>
        <w:t>From Mountain Peaks to Alligator Stomachs: A Review of Lithic Sources in the Trans-Mississippi South, The Southern Plains</w:t>
      </w:r>
      <w:r w:rsidRPr="00FA6F51">
        <w:t xml:space="preserve">, </w:t>
      </w:r>
      <w:r w:rsidRPr="00FA6F51">
        <w:rPr>
          <w:i/>
        </w:rPr>
        <w:t>Memoir No. 4</w:t>
      </w:r>
      <w:r w:rsidRPr="00FA6F51">
        <w:t>. Norman: Oklahoma Anthropological Society.</w:t>
      </w:r>
      <w:bookmarkEnd w:id="6"/>
    </w:p>
    <w:p w:rsidR="00FA6F51" w:rsidRPr="00FA6F51" w:rsidRDefault="00FA6F51" w:rsidP="00FA6F51">
      <w:pPr>
        <w:pStyle w:val="EndNoteBibliography"/>
        <w:spacing w:after="0"/>
        <w:ind w:left="720" w:hanging="720"/>
      </w:pPr>
      <w:bookmarkStart w:id="7" w:name="_ENREF_7"/>
      <w:r w:rsidRPr="00FA6F51">
        <w:t xml:space="preserve">Birkhoff, George D. 1933. </w:t>
      </w:r>
      <w:r w:rsidRPr="00FA6F51">
        <w:rPr>
          <w:i/>
        </w:rPr>
        <w:t>Aesthetic Measure</w:t>
      </w:r>
      <w:r w:rsidRPr="00FA6F51">
        <w:t>. Cambridge: Harvard University Press.</w:t>
      </w:r>
      <w:bookmarkEnd w:id="7"/>
    </w:p>
    <w:p w:rsidR="00FA6F51" w:rsidRPr="00FA6F51" w:rsidRDefault="00FA6F51" w:rsidP="00FA6F51">
      <w:pPr>
        <w:pStyle w:val="EndNoteBibliography"/>
        <w:spacing w:after="0"/>
        <w:ind w:left="720" w:hanging="720"/>
      </w:pPr>
      <w:bookmarkStart w:id="8" w:name="_ENREF_8"/>
      <w:r w:rsidRPr="00FA6F51">
        <w:t xml:space="preserve">Blondel, Vincent D., Jean-Loup Guillaume, Renaud Lambiotte, and Etienne Lefebvre. 2008. "Fast Unfolding of Communities in Large Networks."  </w:t>
      </w:r>
      <w:r w:rsidRPr="00FA6F51">
        <w:rPr>
          <w:i/>
        </w:rPr>
        <w:t>Journal of Statistical Mechanics: Theory and Experiment</w:t>
      </w:r>
      <w:r w:rsidRPr="00FA6F51">
        <w:t xml:space="preserve"> 2008 (10):P10008. doi: 10.1088/1742-5468/2008/10/p10008.</w:t>
      </w:r>
      <w:bookmarkEnd w:id="8"/>
    </w:p>
    <w:p w:rsidR="00FA6F51" w:rsidRPr="00FA6F51" w:rsidRDefault="00FA6F51" w:rsidP="00FA6F51">
      <w:pPr>
        <w:pStyle w:val="EndNoteBibliography"/>
        <w:spacing w:after="0"/>
        <w:ind w:left="720" w:hanging="720"/>
      </w:pPr>
      <w:bookmarkStart w:id="9" w:name="_ENREF_9"/>
      <w:r w:rsidRPr="00FA6F51">
        <w:t>Cassaway, Lillian. 1937. Indian-Pioneer History Project for Oklahoma: Sadie Bedoka. Washington, DC: Works Progress Administration.</w:t>
      </w:r>
      <w:bookmarkEnd w:id="9"/>
    </w:p>
    <w:p w:rsidR="00FA6F51" w:rsidRPr="00FA6F51" w:rsidRDefault="00FA6F51" w:rsidP="00FA6F51">
      <w:pPr>
        <w:pStyle w:val="EndNoteBibliography"/>
        <w:spacing w:after="0"/>
        <w:ind w:left="720" w:hanging="720"/>
      </w:pPr>
      <w:bookmarkStart w:id="10" w:name="_ENREF_10"/>
      <w:r w:rsidRPr="00FA6F51">
        <w:t xml:space="preserve">Collyer, Michael L., and Dean C. Adams. 2018. "RRPP: An R Package for Fitting Linear Models to High-Dimensional Data using Residual Randomization."  </w:t>
      </w:r>
      <w:r w:rsidRPr="00FA6F51">
        <w:rPr>
          <w:i/>
        </w:rPr>
        <w:t>Methods in Ecology and Evolution</w:t>
      </w:r>
      <w:r w:rsidRPr="00FA6F51">
        <w:t xml:space="preserve"> 9 (7):1772-1779. doi: </w:t>
      </w:r>
      <w:hyperlink r:id="rId12" w:history="1">
        <w:r w:rsidRPr="00FA6F51">
          <w:rPr>
            <w:rStyle w:val="Hyperlink"/>
          </w:rPr>
          <w:t>https://doi.org/10.1111/2041-210X.13029</w:t>
        </w:r>
      </w:hyperlink>
      <w:r w:rsidRPr="00FA6F51">
        <w:t>.</w:t>
      </w:r>
      <w:bookmarkEnd w:id="10"/>
    </w:p>
    <w:p w:rsidR="00FA6F51" w:rsidRPr="00FA6F51" w:rsidRDefault="00FA6F51" w:rsidP="00FA6F51">
      <w:pPr>
        <w:pStyle w:val="EndNoteBibliography"/>
        <w:spacing w:after="0"/>
        <w:ind w:left="720" w:hanging="720"/>
      </w:pPr>
      <w:bookmarkStart w:id="11" w:name="_ENREF_11"/>
      <w:r w:rsidRPr="00FA6F51">
        <w:t xml:space="preserve">Collyer, Michael L., David J. Sekora, and Dean C. Adams. 2015. "A Method for Analysis of Phenotypic Change for Phenotypes Described by High-Dimensional Data."  </w:t>
      </w:r>
      <w:r w:rsidRPr="00FA6F51">
        <w:rPr>
          <w:i/>
        </w:rPr>
        <w:t>Heredity</w:t>
      </w:r>
      <w:r w:rsidRPr="00FA6F51">
        <w:t xml:space="preserve"> 115 (4):357-65. doi: 10.1038/hdy.2014.75.</w:t>
      </w:r>
      <w:bookmarkEnd w:id="11"/>
    </w:p>
    <w:p w:rsidR="00FA6F51" w:rsidRPr="00FA6F51" w:rsidRDefault="00FA6F51" w:rsidP="00FA6F51">
      <w:pPr>
        <w:pStyle w:val="EndNoteBibliography"/>
        <w:spacing w:after="0"/>
        <w:ind w:left="720" w:hanging="720"/>
      </w:pPr>
      <w:bookmarkStart w:id="12" w:name="_ENREF_12"/>
      <w:r w:rsidRPr="00FA6F51">
        <w:t>Dockall, John E., Ross C. Fields, Karl W. Kibler, Cory J. Broehm, Jon Budd, Eloise F. Gadus, and Karen M. Gardner. 2020. Testing and Data Recovery Excavations at the Jayroe Site (41HM51), Hamilton County, Texas (Waco District, CSJ No. 0909-29-030 (Part I)). Reports of Investigations No. 187. Prewitt and Associates, Inc., Austin Texas. Archeological Studies Program, Report No. 184. Texas Department of Transportation, Environmental Affairs Division, Archeological Studies Branch, Austin Texas.</w:t>
      </w:r>
      <w:bookmarkEnd w:id="12"/>
    </w:p>
    <w:p w:rsidR="00FA6F51" w:rsidRPr="00FA6F51" w:rsidRDefault="00FA6F51" w:rsidP="00FA6F51">
      <w:pPr>
        <w:pStyle w:val="EndNoteBibliography"/>
        <w:spacing w:after="0"/>
        <w:ind w:left="720" w:hanging="720"/>
      </w:pPr>
      <w:bookmarkStart w:id="13" w:name="_ENREF_13"/>
      <w:r w:rsidRPr="00FA6F51">
        <w:t xml:space="preserve">Goodall, Colin. 1991. "Procrustes Methods in the Statistical Analysis of Shape."  </w:t>
      </w:r>
      <w:r w:rsidRPr="00FA6F51">
        <w:rPr>
          <w:i/>
        </w:rPr>
        <w:t>Journal of the Royal Statistical Society. Series B (Methodological)</w:t>
      </w:r>
      <w:r w:rsidRPr="00FA6F51">
        <w:t xml:space="preserve"> 53 (2):285-339.</w:t>
      </w:r>
      <w:bookmarkEnd w:id="13"/>
    </w:p>
    <w:p w:rsidR="00FA6F51" w:rsidRPr="00FA6F51" w:rsidRDefault="00FA6F51" w:rsidP="00FA6F51">
      <w:pPr>
        <w:pStyle w:val="EndNoteBibliography"/>
        <w:spacing w:after="0"/>
        <w:ind w:left="720" w:hanging="720"/>
      </w:pPr>
      <w:bookmarkStart w:id="14" w:name="_ENREF_14"/>
      <w:r w:rsidRPr="00FA6F51">
        <w:t xml:space="preserve">Gower, J. C. 1975. "Generalized Procrustes Analysis."  </w:t>
      </w:r>
      <w:r w:rsidRPr="00FA6F51">
        <w:rPr>
          <w:i/>
        </w:rPr>
        <w:t>Psychometrika</w:t>
      </w:r>
      <w:r w:rsidRPr="00FA6F51">
        <w:t xml:space="preserve"> 40 (1):33-51. doi: </w:t>
      </w:r>
      <w:hyperlink r:id="rId13" w:history="1">
        <w:r w:rsidRPr="00FA6F51">
          <w:rPr>
            <w:rStyle w:val="Hyperlink"/>
          </w:rPr>
          <w:t>https://doi.org/10.1007/BF02291478</w:t>
        </w:r>
      </w:hyperlink>
      <w:r w:rsidRPr="00FA6F51">
        <w:t>.</w:t>
      </w:r>
      <w:bookmarkEnd w:id="14"/>
    </w:p>
    <w:p w:rsidR="00FA6F51" w:rsidRPr="00FA6F51" w:rsidRDefault="00FA6F51" w:rsidP="00FA6F51">
      <w:pPr>
        <w:pStyle w:val="EndNoteBibliography"/>
        <w:spacing w:after="0"/>
        <w:ind w:left="720" w:hanging="720"/>
      </w:pPr>
      <w:bookmarkStart w:id="15" w:name="_ENREF_15"/>
      <w:r w:rsidRPr="00FA6F51">
        <w:t>Johnson, LeRoy. 1994. The Life and Times of Toyah-Culture Folk: The Buckhollow Encampment Site 41KM16, Kimble County, Texas. Texas Department of Transportation and Office of the State Archeologist Report 38. Austin, Texas.</w:t>
      </w:r>
      <w:bookmarkEnd w:id="15"/>
    </w:p>
    <w:p w:rsidR="00FA6F51" w:rsidRPr="00FA6F51" w:rsidRDefault="00FA6F51" w:rsidP="00FA6F51">
      <w:pPr>
        <w:pStyle w:val="EndNoteBibliography"/>
        <w:spacing w:after="0"/>
        <w:ind w:left="720" w:hanging="720"/>
      </w:pPr>
      <w:bookmarkStart w:id="16" w:name="_ENREF_16"/>
      <w:r w:rsidRPr="00FA6F51">
        <w:t xml:space="preserve">Jolliffe, Ian T. 2002. </w:t>
      </w:r>
      <w:r w:rsidRPr="00FA6F51">
        <w:rPr>
          <w:i/>
        </w:rPr>
        <w:t>Principal Component Analysis</w:t>
      </w:r>
      <w:r w:rsidRPr="00FA6F51">
        <w:t>. New York: Springer.</w:t>
      </w:r>
      <w:bookmarkEnd w:id="16"/>
    </w:p>
    <w:p w:rsidR="00FA6F51" w:rsidRPr="00FA6F51" w:rsidRDefault="00FA6F51" w:rsidP="00FA6F51">
      <w:pPr>
        <w:pStyle w:val="EndNoteBibliography"/>
        <w:spacing w:after="0"/>
        <w:ind w:left="720" w:hanging="720"/>
      </w:pPr>
      <w:bookmarkStart w:id="17" w:name="_ENREF_17"/>
      <w:r w:rsidRPr="00FA6F51">
        <w:t xml:space="preserve">Kendall, David G. 1981. "The Statistics of Shape." In </w:t>
      </w:r>
      <w:r w:rsidRPr="00FA6F51">
        <w:rPr>
          <w:i/>
        </w:rPr>
        <w:t>Interpreting Multivariate Data</w:t>
      </w:r>
      <w:r w:rsidRPr="00FA6F51">
        <w:t>, edited by Vic Barnett, 75-80. New York: Wiley.</w:t>
      </w:r>
      <w:bookmarkEnd w:id="17"/>
    </w:p>
    <w:p w:rsidR="00FA6F51" w:rsidRPr="00FA6F51" w:rsidRDefault="00FA6F51" w:rsidP="00FA6F51">
      <w:pPr>
        <w:pStyle w:val="EndNoteBibliography"/>
        <w:spacing w:after="0"/>
        <w:ind w:left="720" w:hanging="720"/>
      </w:pPr>
      <w:bookmarkStart w:id="18" w:name="_ENREF_18"/>
      <w:r w:rsidRPr="00FA6F51">
        <w:lastRenderedPageBreak/>
        <w:t xml:space="preserve">Kendall, David G. 1984. "Shape Manifolds, Procrustean Metrics, and Complex Projective Spaces."  </w:t>
      </w:r>
      <w:r w:rsidRPr="00FA6F51">
        <w:rPr>
          <w:i/>
        </w:rPr>
        <w:t>Bulletin of the London Mathematical Society</w:t>
      </w:r>
      <w:r w:rsidRPr="00FA6F51">
        <w:t xml:space="preserve"> 16 (2):81-121. doi: 10.1112/blms/16.2.81.</w:t>
      </w:r>
      <w:bookmarkEnd w:id="18"/>
    </w:p>
    <w:p w:rsidR="00FA6F51" w:rsidRPr="00FA6F51" w:rsidRDefault="00FA6F51" w:rsidP="00FA6F51">
      <w:pPr>
        <w:pStyle w:val="EndNoteBibliography"/>
        <w:spacing w:after="0"/>
        <w:ind w:left="720" w:hanging="720"/>
      </w:pPr>
      <w:bookmarkStart w:id="19" w:name="_ENREF_19"/>
      <w:r w:rsidRPr="00FA6F51">
        <w:t xml:space="preserve">Klingenberg, Christian Peter. 2013. "Visualizations in Geometric Morphometrics: How to Read and How to Make Graphs Showing Shape Changes."  </w:t>
      </w:r>
      <w:r w:rsidRPr="00FA6F51">
        <w:rPr>
          <w:i/>
        </w:rPr>
        <w:t>Hystrix</w:t>
      </w:r>
      <w:r w:rsidRPr="00FA6F51">
        <w:t xml:space="preserve"> 24:15-24.</w:t>
      </w:r>
      <w:bookmarkEnd w:id="19"/>
    </w:p>
    <w:p w:rsidR="00FA6F51" w:rsidRPr="00FA6F51" w:rsidRDefault="00FA6F51" w:rsidP="00FA6F51">
      <w:pPr>
        <w:pStyle w:val="EndNoteBibliography"/>
        <w:spacing w:after="0"/>
        <w:ind w:left="720" w:hanging="720"/>
      </w:pPr>
      <w:bookmarkStart w:id="20" w:name="_ENREF_20"/>
      <w:r w:rsidRPr="00FA6F51">
        <w:t xml:space="preserve">Knappett, Carl. 2011. "Meso-Networks: Communities of Practice." In </w:t>
      </w:r>
      <w:r w:rsidRPr="00FA6F51">
        <w:rPr>
          <w:i/>
        </w:rPr>
        <w:t>An Archaeology of Interaction: Network Perspectives on Material Culture and Society</w:t>
      </w:r>
      <w:r w:rsidRPr="00FA6F51">
        <w:t>, edited by Carl Knappett. Oxford: Oxford University Press.</w:t>
      </w:r>
      <w:bookmarkEnd w:id="20"/>
    </w:p>
    <w:p w:rsidR="00FA6F51" w:rsidRPr="00FA6F51" w:rsidRDefault="00FA6F51" w:rsidP="00FA6F51">
      <w:pPr>
        <w:pStyle w:val="EndNoteBibliography"/>
        <w:spacing w:after="0"/>
        <w:ind w:left="720" w:hanging="720"/>
      </w:pPr>
      <w:bookmarkStart w:id="21" w:name="_ENREF_21"/>
      <w:r w:rsidRPr="00FA6F51">
        <w:t xml:space="preserve">Krieger, Alex D. 1946. </w:t>
      </w:r>
      <w:r w:rsidRPr="00FA6F51">
        <w:rPr>
          <w:i/>
        </w:rPr>
        <w:t>Culture Complexes and Chronology in Northern Texas, with Extensions of Puebloan Datings to the Mississippi Valley</w:t>
      </w:r>
      <w:r w:rsidRPr="00FA6F51">
        <w:t>. Vol. Publication No. 4640. Austin: The University of Texas.</w:t>
      </w:r>
      <w:bookmarkEnd w:id="21"/>
    </w:p>
    <w:p w:rsidR="00FA6F51" w:rsidRPr="00FA6F51" w:rsidRDefault="00FA6F51" w:rsidP="00FA6F51">
      <w:pPr>
        <w:pStyle w:val="EndNoteBibliography"/>
        <w:spacing w:after="0"/>
        <w:ind w:left="720" w:hanging="720"/>
      </w:pPr>
      <w:bookmarkStart w:id="22" w:name="_ENREF_22"/>
      <w:r w:rsidRPr="00FA6F51">
        <w:t xml:space="preserve">Lambiotte, Renaud, Jean-Charles Delvenne, and Mauricio Barahona. 2014. "Random Walks, Markov Processes and the Multiscale Modular Organization of Complex Networks."  </w:t>
      </w:r>
      <w:r w:rsidRPr="00FA6F51">
        <w:rPr>
          <w:i/>
        </w:rPr>
        <w:t>IEEE Transactions on Network Science and Engineering</w:t>
      </w:r>
      <w:r w:rsidRPr="00FA6F51">
        <w:t xml:space="preserve"> 1 (2):76-90. doi: 10.1109/tnse.2015.2391998.</w:t>
      </w:r>
      <w:bookmarkEnd w:id="22"/>
    </w:p>
    <w:p w:rsidR="00FA6F51" w:rsidRPr="00FA6F51" w:rsidRDefault="00FA6F51" w:rsidP="00FA6F51">
      <w:pPr>
        <w:pStyle w:val="EndNoteBibliography"/>
        <w:spacing w:after="0"/>
        <w:ind w:left="720" w:hanging="720"/>
      </w:pPr>
      <w:bookmarkStart w:id="23" w:name="_ENREF_23"/>
      <w:r w:rsidRPr="00FA6F51">
        <w:t xml:space="preserve">Mills, Barbara J., Matthew A. Peeples, Jr W. Randall Haas, Lewis Borck, Jeffery J. Clark, and Jr John M. Roberts. 2015. "Multiscalar Perspectives on Social Networks in the Late Prehispanic Southwest."  </w:t>
      </w:r>
      <w:r w:rsidRPr="00FA6F51">
        <w:rPr>
          <w:i/>
        </w:rPr>
        <w:t>American Antiquity</w:t>
      </w:r>
      <w:r w:rsidRPr="00FA6F51">
        <w:t xml:space="preserve"> 80 (1):3-24. doi: 10.7183/0002-7316.79.4.3.</w:t>
      </w:r>
      <w:bookmarkEnd w:id="23"/>
    </w:p>
    <w:p w:rsidR="00FA6F51" w:rsidRPr="00FA6F51" w:rsidRDefault="00FA6F51" w:rsidP="00FA6F51">
      <w:pPr>
        <w:pStyle w:val="EndNoteBibliography"/>
        <w:spacing w:after="0"/>
        <w:ind w:left="720" w:hanging="720"/>
      </w:pPr>
      <w:bookmarkStart w:id="24" w:name="_ENREF_24"/>
      <w:r w:rsidRPr="00FA6F51">
        <w:t>Olsen, Aaron M., and Mark W. Westneat. 2015. "StereoMorph: an R package for the collection of 3D landmarks and curves using a stereo camera set</w:t>
      </w:r>
      <w:r w:rsidRPr="00FA6F51">
        <w:rPr>
          <w:rFonts w:ascii="Cambria Math" w:hAnsi="Cambria Math" w:cs="Cambria Math"/>
        </w:rPr>
        <w:t>‐</w:t>
      </w:r>
      <w:r w:rsidRPr="00FA6F51">
        <w:t xml:space="preserve">up."  </w:t>
      </w:r>
      <w:r w:rsidRPr="00FA6F51">
        <w:rPr>
          <w:i/>
        </w:rPr>
        <w:t>Methods in Ecology and Evolution</w:t>
      </w:r>
      <w:r w:rsidRPr="00FA6F51">
        <w:t xml:space="preserve"> 6 (3):351-356. doi: 10.1111/2041-210x.12326.</w:t>
      </w:r>
      <w:bookmarkEnd w:id="24"/>
    </w:p>
    <w:p w:rsidR="00FA6F51" w:rsidRPr="00FA6F51" w:rsidRDefault="00FA6F51" w:rsidP="00FA6F51">
      <w:pPr>
        <w:pStyle w:val="EndNoteBibliography"/>
        <w:spacing w:after="0"/>
        <w:ind w:left="720" w:hanging="720"/>
      </w:pPr>
      <w:bookmarkStart w:id="25" w:name="_ENREF_25"/>
      <w:r w:rsidRPr="00FA6F51">
        <w:t xml:space="preserve">Perttula, Timothy K. 2015. "Diversity in Ancestral Caddo Vessel Forms in East Texas Archaeological Sites."  </w:t>
      </w:r>
      <w:r w:rsidRPr="00FA6F51">
        <w:rPr>
          <w:i/>
        </w:rPr>
        <w:t>Journal of Northeast Texas Archaeology</w:t>
      </w:r>
      <w:r w:rsidRPr="00FA6F51">
        <w:t xml:space="preserve"> 56:1-19.</w:t>
      </w:r>
      <w:bookmarkEnd w:id="25"/>
    </w:p>
    <w:p w:rsidR="00FA6F51" w:rsidRPr="00FA6F51" w:rsidRDefault="00FA6F51" w:rsidP="00FA6F51">
      <w:pPr>
        <w:pStyle w:val="EndNoteBibliography"/>
        <w:spacing w:after="0"/>
        <w:ind w:left="720" w:hanging="720"/>
      </w:pPr>
      <w:bookmarkStart w:id="26" w:name="_ENREF_26"/>
      <w:r w:rsidRPr="00FA6F51">
        <w:t xml:space="preserve">R Core Development Team. 2021. </w:t>
      </w:r>
      <w:r w:rsidRPr="00FA6F51">
        <w:rPr>
          <w:i/>
        </w:rPr>
        <w:t>R: A Language and Environment for Statistical Computing. Electronic resource,</w:t>
      </w:r>
      <w:r w:rsidRPr="00FA6F51">
        <w:t>. Vienna, Austria: R Foundation for Statistical Computing.</w:t>
      </w:r>
      <w:bookmarkEnd w:id="26"/>
    </w:p>
    <w:p w:rsidR="00FA6F51" w:rsidRPr="00FA6F51" w:rsidRDefault="00FA6F51" w:rsidP="00FA6F51">
      <w:pPr>
        <w:pStyle w:val="EndNoteBibliography"/>
        <w:spacing w:after="0"/>
        <w:ind w:left="720" w:hanging="720"/>
      </w:pPr>
      <w:bookmarkStart w:id="27" w:name="_ENREF_27"/>
      <w:r w:rsidRPr="00FA6F51">
        <w:t xml:space="preserve">Ricklis, Robert A. 1994. "Toyah Components: Evidence for Occupation in the Project Area during the Latter Part of the Late Prehistoric Period." In </w:t>
      </w:r>
      <w:r w:rsidRPr="00FA6F51">
        <w:rPr>
          <w:i/>
        </w:rPr>
        <w:t>Archaic and Late Prehistoric Human Ecology in the Middle Onion Creek Valley, Hays County, Texas</w:t>
      </w:r>
      <w:r w:rsidRPr="00FA6F51">
        <w:t>, edited by Robert A. Ricklis and Michael B. Collins, 207-316. Austin, Texas: Studies in Archeology 19. Vol. 1, Texas Archeological Research Laboratory, University of Texas.</w:t>
      </w:r>
      <w:bookmarkEnd w:id="27"/>
    </w:p>
    <w:p w:rsidR="00FA6F51" w:rsidRPr="00FA6F51" w:rsidRDefault="00FA6F51" w:rsidP="00FA6F51">
      <w:pPr>
        <w:pStyle w:val="EndNoteBibliography"/>
        <w:spacing w:after="0"/>
        <w:ind w:left="720" w:hanging="720"/>
      </w:pPr>
      <w:bookmarkStart w:id="28" w:name="_ENREF_28"/>
      <w:r w:rsidRPr="00FA6F51">
        <w:t xml:space="preserve">Rohlf, F. James. 1999. "Shape Statistics: Procrustes Superimpositions and Tangent Spaces."  </w:t>
      </w:r>
      <w:r w:rsidRPr="00FA6F51">
        <w:rPr>
          <w:i/>
        </w:rPr>
        <w:t>Journal of Classification</w:t>
      </w:r>
      <w:r w:rsidRPr="00FA6F51">
        <w:t xml:space="preserve"> 16 (2):197-223. doi: 10.1007/s003579900054.</w:t>
      </w:r>
      <w:bookmarkEnd w:id="28"/>
    </w:p>
    <w:p w:rsidR="00FA6F51" w:rsidRPr="00FA6F51" w:rsidRDefault="00FA6F51" w:rsidP="00FA6F51">
      <w:pPr>
        <w:pStyle w:val="EndNoteBibliography"/>
        <w:spacing w:after="0"/>
        <w:ind w:left="720" w:hanging="720"/>
      </w:pPr>
      <w:bookmarkStart w:id="29" w:name="_ENREF_29"/>
      <w:r w:rsidRPr="00FA6F51">
        <w:t xml:space="preserve">Rohlf, F. James, and Dennis E. Slice. 1990. "Extensions of the Procrustes Method for the Optimal Superimposition of Landmarks."  </w:t>
      </w:r>
      <w:r w:rsidRPr="00FA6F51">
        <w:rPr>
          <w:i/>
        </w:rPr>
        <w:t>Systematic Zoology</w:t>
      </w:r>
      <w:r w:rsidRPr="00FA6F51">
        <w:t xml:space="preserve"> 39 (1):40-59. doi: 10.2307/2992207.</w:t>
      </w:r>
      <w:bookmarkEnd w:id="29"/>
    </w:p>
    <w:p w:rsidR="00FA6F51" w:rsidRPr="00FA6F51" w:rsidRDefault="00FA6F51" w:rsidP="00FA6F51">
      <w:pPr>
        <w:pStyle w:val="EndNoteBibliography"/>
        <w:spacing w:after="0"/>
        <w:ind w:left="720" w:hanging="720"/>
      </w:pPr>
      <w:bookmarkStart w:id="30" w:name="_ENREF_30"/>
      <w:r w:rsidRPr="00FA6F51">
        <w:t xml:space="preserve">Selden Jr, Robert Z., John E. Dockall, C. Britt Bousman, and Timothy K. Perttula. 2021. "Shape as a function of time + raw material + burial context? An exploratory analysis of Perdiz arrow points from the ancestral Caddo area of the American Southeast."  </w:t>
      </w:r>
      <w:r w:rsidRPr="00FA6F51">
        <w:rPr>
          <w:i/>
        </w:rPr>
        <w:t>Journal of Archaeological Science: Reports</w:t>
      </w:r>
      <w:r w:rsidRPr="00FA6F51">
        <w:t xml:space="preserve"> 37:102916. doi: 10.1016/j.jasrep.2021.102916.</w:t>
      </w:r>
      <w:bookmarkEnd w:id="30"/>
    </w:p>
    <w:p w:rsidR="00FA6F51" w:rsidRPr="00FA6F51" w:rsidRDefault="00FA6F51" w:rsidP="00FA6F51">
      <w:pPr>
        <w:pStyle w:val="EndNoteBibliography"/>
        <w:spacing w:after="0"/>
        <w:ind w:left="720" w:hanging="720"/>
      </w:pPr>
      <w:bookmarkStart w:id="31" w:name="_ENREF_31"/>
      <w:r w:rsidRPr="00FA6F51">
        <w:t xml:space="preserve">Selden Jr., Robert Z. 2018a. "Ceramic Morphological Organisation in the Southern Caddo Area: Quiddity of Shape for Hickory Engraved Bottles."  </w:t>
      </w:r>
      <w:r w:rsidRPr="00FA6F51">
        <w:rPr>
          <w:i/>
        </w:rPr>
        <w:t>Journal of Archaeological Science: Reports</w:t>
      </w:r>
      <w:r w:rsidRPr="00FA6F51">
        <w:t xml:space="preserve"> 21:884-896. doi: 10.1016/j.jasrep.2018.08.045.</w:t>
      </w:r>
      <w:bookmarkEnd w:id="31"/>
    </w:p>
    <w:p w:rsidR="00FA6F51" w:rsidRPr="00FA6F51" w:rsidRDefault="00FA6F51" w:rsidP="00FA6F51">
      <w:pPr>
        <w:pStyle w:val="EndNoteBibliography"/>
        <w:spacing w:after="0"/>
        <w:ind w:left="720" w:hanging="720"/>
      </w:pPr>
      <w:bookmarkStart w:id="32" w:name="_ENREF_32"/>
      <w:r w:rsidRPr="00FA6F51">
        <w:t xml:space="preserve">Selden Jr., Robert Z. 2018b. "A Preliminary Study of Smithport Plain Bottle Morphology in the Southern Caddo Area."  </w:t>
      </w:r>
      <w:r w:rsidRPr="00FA6F51">
        <w:rPr>
          <w:i/>
        </w:rPr>
        <w:t>Bulletin of the Texas Archeological Society</w:t>
      </w:r>
      <w:r w:rsidRPr="00FA6F51">
        <w:t xml:space="preserve"> 89:63-89.</w:t>
      </w:r>
      <w:bookmarkEnd w:id="32"/>
    </w:p>
    <w:p w:rsidR="00FA6F51" w:rsidRPr="00FA6F51" w:rsidRDefault="00FA6F51" w:rsidP="00FA6F51">
      <w:pPr>
        <w:pStyle w:val="EndNoteBibliography"/>
        <w:spacing w:after="0"/>
        <w:ind w:left="720" w:hanging="720"/>
      </w:pPr>
      <w:bookmarkStart w:id="33" w:name="_ENREF_33"/>
      <w:r w:rsidRPr="00FA6F51">
        <w:t xml:space="preserve">Selden Jr., Robert Z. 2019. "Ceramic Morphological Organisation in the Southern Caddo Area: The Clarence H. Webb Collections."  </w:t>
      </w:r>
      <w:r w:rsidRPr="00FA6F51">
        <w:rPr>
          <w:i/>
        </w:rPr>
        <w:t>Journal of Cultural Heritage</w:t>
      </w:r>
      <w:r w:rsidRPr="00FA6F51">
        <w:t xml:space="preserve"> 35:41-55. doi: 10.1016/j.culher.2018.07.002.</w:t>
      </w:r>
      <w:bookmarkEnd w:id="33"/>
    </w:p>
    <w:p w:rsidR="00FA6F51" w:rsidRPr="00FA6F51" w:rsidRDefault="00FA6F51" w:rsidP="00FA6F51">
      <w:pPr>
        <w:pStyle w:val="EndNoteBibliography"/>
        <w:spacing w:after="0"/>
        <w:ind w:left="720" w:hanging="720"/>
      </w:pPr>
      <w:bookmarkStart w:id="34" w:name="_ENREF_34"/>
      <w:r w:rsidRPr="00FA6F51">
        <w:t xml:space="preserve">Selden Jr., Robert Z. 2021a. "An Exploratory Network Analysis of the Historic Caddo Period in Northeast Texas." In </w:t>
      </w:r>
      <w:r w:rsidRPr="00FA6F51">
        <w:rPr>
          <w:i/>
        </w:rPr>
        <w:t>Ancestral Caddo Ceramic Traditions</w:t>
      </w:r>
      <w:r w:rsidRPr="00FA6F51">
        <w:t>, edited by Duncan P. McKinnon, Timothy K. Perttula and Jeffrey S. Girard, 240-257. Baton Rouge: LSU Press.</w:t>
      </w:r>
      <w:bookmarkEnd w:id="34"/>
    </w:p>
    <w:p w:rsidR="00FA6F51" w:rsidRPr="00FA6F51" w:rsidRDefault="00FA6F51" w:rsidP="00FA6F51">
      <w:pPr>
        <w:pStyle w:val="EndNoteBibliography"/>
        <w:spacing w:after="0"/>
        <w:ind w:left="720" w:hanging="720"/>
      </w:pPr>
      <w:bookmarkStart w:id="35" w:name="_ENREF_35"/>
      <w:r w:rsidRPr="00FA6F51">
        <w:t xml:space="preserve">Selden Jr., Robert Z. 2021b. "Louisiana Limitrophe: An Iterative Morphological Exegesis of Caddo Bottle and Biface Production." In </w:t>
      </w:r>
      <w:r w:rsidRPr="00FA6F51">
        <w:rPr>
          <w:i/>
        </w:rPr>
        <w:t>Ancestral Caddo Ceramic Traditions</w:t>
      </w:r>
      <w:r w:rsidRPr="00FA6F51">
        <w:t>, edited by Duncan P. McKinnon, Jeffrey S. Girard and Timothy K. Perttula, 258-276. Baton Rouge: LSU Press.</w:t>
      </w:r>
      <w:bookmarkEnd w:id="35"/>
    </w:p>
    <w:p w:rsidR="00FA6F51" w:rsidRPr="00FA6F51" w:rsidRDefault="00FA6F51" w:rsidP="00FA6F51">
      <w:pPr>
        <w:pStyle w:val="EndNoteBibliography"/>
        <w:spacing w:after="0"/>
        <w:ind w:left="720" w:hanging="720"/>
      </w:pPr>
      <w:bookmarkStart w:id="36" w:name="_ENREF_36"/>
      <w:r w:rsidRPr="00FA6F51">
        <w:lastRenderedPageBreak/>
        <w:t xml:space="preserve">Selden Jr., Robert Z., John E. Dockall, and Morgane Dubied. 2020. "A quantitative assessment of intraspecific morphological variation in Gahagan bifaces from the southern Caddo area and central Texas."  </w:t>
      </w:r>
      <w:r w:rsidRPr="00FA6F51">
        <w:rPr>
          <w:i/>
        </w:rPr>
        <w:t>Southeastern Archaeology</w:t>
      </w:r>
      <w:r w:rsidRPr="00FA6F51">
        <w:t xml:space="preserve"> 39 (2):125-145. doi: 10.1080/0734578x.2020.1744416.</w:t>
      </w:r>
      <w:bookmarkEnd w:id="36"/>
    </w:p>
    <w:p w:rsidR="00FA6F51" w:rsidRPr="00FA6F51" w:rsidRDefault="00FA6F51" w:rsidP="00FA6F51">
      <w:pPr>
        <w:pStyle w:val="EndNoteBibliography"/>
        <w:spacing w:after="0"/>
        <w:ind w:left="720" w:hanging="720"/>
      </w:pPr>
      <w:bookmarkStart w:id="37" w:name="_ENREF_37"/>
      <w:r w:rsidRPr="00FA6F51">
        <w:t xml:space="preserve">Selden Jr., Robert Z., John E. Dockall, and Harry J. Shafer. 2018. "Lithic Morphological Organisation: Gahagan Bifaces from the Southern Caddo Area."  </w:t>
      </w:r>
      <w:r w:rsidRPr="00FA6F51">
        <w:rPr>
          <w:i/>
        </w:rPr>
        <w:t>Digital Applications in Archaeology and Cultural Heritage</w:t>
      </w:r>
      <w:r w:rsidRPr="00FA6F51">
        <w:t xml:space="preserve"> 10:e00080. doi: 10.1016/j.daach.2018.e00080.</w:t>
      </w:r>
      <w:bookmarkEnd w:id="37"/>
    </w:p>
    <w:p w:rsidR="00FA6F51" w:rsidRPr="00FA6F51" w:rsidRDefault="00FA6F51" w:rsidP="00FA6F51">
      <w:pPr>
        <w:pStyle w:val="EndNoteBibliography"/>
        <w:spacing w:after="0"/>
        <w:ind w:left="720" w:hanging="720"/>
      </w:pPr>
      <w:bookmarkStart w:id="38" w:name="_ENREF_38"/>
      <w:r w:rsidRPr="00FA6F51">
        <w:t xml:space="preserve">Selden Jr., Robert Z., Timothy K. Perttula, and Michael J. O'Brien. 2014. "Advances in Documentation, Digital Curation, Virtual Exhibition, and a Test of 3D Geometric Morphometrics: A Case Study of the Vanderpool Vessels from the Ancestral Caddo Territory."  </w:t>
      </w:r>
      <w:r w:rsidRPr="00FA6F51">
        <w:rPr>
          <w:i/>
        </w:rPr>
        <w:t>Advances in Archaeological Practice</w:t>
      </w:r>
      <w:r w:rsidRPr="00FA6F51">
        <w:t xml:space="preserve"> 2 (2):1-15. doi: 10.7183/2326-3768.2.2.64.</w:t>
      </w:r>
      <w:bookmarkEnd w:id="38"/>
    </w:p>
    <w:p w:rsidR="00FA6F51" w:rsidRPr="00FA6F51" w:rsidRDefault="00FA6F51" w:rsidP="00FA6F51">
      <w:pPr>
        <w:pStyle w:val="EndNoteBibliography"/>
        <w:spacing w:after="0"/>
        <w:ind w:left="720" w:hanging="720"/>
      </w:pPr>
      <w:bookmarkStart w:id="39" w:name="_ENREF_39"/>
      <w:r w:rsidRPr="00FA6F51">
        <w:t xml:space="preserve">Sherratt, Emma, David J. Gower, Christian P. Klingenberg, and Mark Wilkinson. 2014. "Evolution of Cranial Shape in Caecilians (Amphibia: Gymnophiona)."  </w:t>
      </w:r>
      <w:r w:rsidRPr="00FA6F51">
        <w:rPr>
          <w:i/>
        </w:rPr>
        <w:t>Evolutionary Biology</w:t>
      </w:r>
      <w:r w:rsidRPr="00FA6F51">
        <w:t xml:space="preserve"> 41:528-545. doi: </w:t>
      </w:r>
      <w:hyperlink r:id="rId14" w:history="1">
        <w:r w:rsidRPr="00FA6F51">
          <w:rPr>
            <w:rStyle w:val="Hyperlink"/>
          </w:rPr>
          <w:t>https://doi.org/10.1007/s11692-014-9287-2</w:t>
        </w:r>
      </w:hyperlink>
      <w:r w:rsidRPr="00FA6F51">
        <w:t>.</w:t>
      </w:r>
      <w:bookmarkEnd w:id="39"/>
    </w:p>
    <w:p w:rsidR="00FA6F51" w:rsidRPr="00FA6F51" w:rsidRDefault="00FA6F51" w:rsidP="00FA6F51">
      <w:pPr>
        <w:pStyle w:val="EndNoteBibliography"/>
        <w:spacing w:after="0"/>
        <w:ind w:left="720" w:hanging="720"/>
      </w:pPr>
      <w:bookmarkStart w:id="40" w:name="_ENREF_40"/>
      <w:r w:rsidRPr="00FA6F51">
        <w:t xml:space="preserve">Slice, Dennis E. 2001. "Landmark Coordinates Aligned by Procrustes Analysis Do Not Lie in Kendall's Shape Space."  </w:t>
      </w:r>
      <w:r w:rsidRPr="00FA6F51">
        <w:rPr>
          <w:i/>
        </w:rPr>
        <w:t>Systematic Biology</w:t>
      </w:r>
      <w:r w:rsidRPr="00FA6F51">
        <w:t xml:space="preserve"> 50 (1):141-149. doi: 10.1080/10635150119110.</w:t>
      </w:r>
      <w:bookmarkEnd w:id="40"/>
    </w:p>
    <w:p w:rsidR="00FA6F51" w:rsidRPr="00FA6F51" w:rsidRDefault="00FA6F51" w:rsidP="00FA6F51">
      <w:pPr>
        <w:pStyle w:val="EndNoteBibliography"/>
        <w:spacing w:after="0"/>
        <w:ind w:left="720" w:hanging="720"/>
      </w:pPr>
      <w:bookmarkStart w:id="41" w:name="_ENREF_41"/>
      <w:r w:rsidRPr="00FA6F51">
        <w:t xml:space="preserve">Suhm, Dee Ann, Alex D. Krieger, and Edward B. Jelks. 1954. "An Introductory Handbook of Texas Archeology."  </w:t>
      </w:r>
      <w:r w:rsidRPr="00FA6F51">
        <w:rPr>
          <w:i/>
        </w:rPr>
        <w:t>Bulletin of the Texas Archeological Society</w:t>
      </w:r>
      <w:r w:rsidRPr="00FA6F51">
        <w:t xml:space="preserve"> 25:1-562.</w:t>
      </w:r>
      <w:bookmarkEnd w:id="41"/>
    </w:p>
    <w:p w:rsidR="00FA6F51" w:rsidRPr="00FA6F51" w:rsidRDefault="00FA6F51" w:rsidP="00FA6F51">
      <w:pPr>
        <w:pStyle w:val="EndNoteBibliography"/>
        <w:ind w:left="720" w:hanging="720"/>
      </w:pPr>
      <w:bookmarkStart w:id="42" w:name="_ENREF_42"/>
      <w:r w:rsidRPr="00FA6F51">
        <w:t xml:space="preserve">Zelditch, Miriam Leah, Donald L. Swiderski, H. David Sheets, and William L. Fink. 2004. </w:t>
      </w:r>
      <w:r w:rsidRPr="00FA6F51">
        <w:rPr>
          <w:i/>
        </w:rPr>
        <w:t>Geometric Morphometrics for Biologists : A Primer</w:t>
      </w:r>
      <w:r w:rsidRPr="00FA6F51">
        <w:t>. Burlington: Elsevier Science.</w:t>
      </w:r>
      <w:bookmarkEnd w:id="42"/>
    </w:p>
    <w:p w:rsidR="00C96AC9" w:rsidRPr="008D6E8E" w:rsidRDefault="00492AE2" w:rsidP="00E27A48">
      <w:pPr>
        <w:spacing w:after="0"/>
        <w:jc w:val="both"/>
        <w:rPr>
          <w:rFonts w:ascii="Lato Light" w:hAnsi="Lato Light"/>
        </w:rPr>
      </w:pPr>
      <w:r>
        <w:rPr>
          <w:rFonts w:ascii="Lato Light" w:hAnsi="Lato Light"/>
        </w:rPr>
        <w:fldChar w:fldCharType="end"/>
      </w:r>
    </w:p>
    <w:sectPr w:rsidR="00C96AC9" w:rsidRPr="008D6E8E" w:rsidSect="008B3401">
      <w:footerReference w:type="default" r:id="rId15"/>
      <w:pgSz w:w="12240" w:h="15840"/>
      <w:pgMar w:top="1440" w:right="1440" w:bottom="1440" w:left="1440" w:header="720" w:footer="720" w:gutter="0"/>
      <w:lnNumType w:countBy="1" w:restart="continuou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26C9C" w:rsidRDefault="00F26C9C" w:rsidP="009A7C77">
      <w:pPr>
        <w:spacing w:after="0" w:line="240" w:lineRule="auto"/>
      </w:pPr>
      <w:r>
        <w:separator/>
      </w:r>
    </w:p>
  </w:endnote>
  <w:endnote w:type="continuationSeparator" w:id="0">
    <w:p w:rsidR="00F26C9C" w:rsidRDefault="00F26C9C" w:rsidP="009A7C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embedRegular r:id="rId1" w:fontKey="{673E813E-43CD-4A15-8D97-E76097D1D9E0}"/>
    <w:embedBold r:id="rId2" w:fontKey="{775B63E6-8AF8-4C5F-8190-25604088B023}"/>
    <w:embedItalic r:id="rId3" w:fontKey="{6B576601-036A-4833-8957-28C92EBA19FE}"/>
  </w:font>
  <w:font w:name="Times New Roman">
    <w:panose1 w:val="02020603050405020304"/>
    <w:charset w:val="00"/>
    <w:family w:val="roman"/>
    <w:pitch w:val="variable"/>
    <w:sig w:usb0="E0002EFF" w:usb1="C000785B" w:usb2="00000009" w:usb3="00000000" w:csb0="000001FF" w:csb1="00000000"/>
  </w:font>
  <w:font w:name="Lato Light">
    <w:panose1 w:val="020F0502020204030203"/>
    <w:charset w:val="00"/>
    <w:family w:val="swiss"/>
    <w:pitch w:val="variable"/>
    <w:sig w:usb0="E10002FF" w:usb1="5000ECFF" w:usb2="00000021" w:usb3="00000000" w:csb0="0000019F" w:csb1="00000000"/>
    <w:embedRegular r:id="rId4" w:fontKey="{158105F3-8AC8-4BA4-83C5-01E6550B2FAB}"/>
    <w:embedBold r:id="rId5" w:fontKey="{0C204BAA-9DAB-4616-AA21-A2D19E288894}"/>
    <w:embedItalic r:id="rId6" w:fontKey="{C28FC913-C1EE-4659-A0E3-AE3983CE4AE5}"/>
  </w:font>
  <w:font w:name="Cambria Math">
    <w:panose1 w:val="02040503050406030204"/>
    <w:charset w:val="00"/>
    <w:family w:val="roman"/>
    <w:pitch w:val="variable"/>
    <w:sig w:usb0="E00006FF" w:usb1="420024FF" w:usb2="02000000" w:usb3="00000000" w:csb0="0000019F" w:csb1="00000000"/>
    <w:embedRegular r:id="rId7" w:fontKey="{E458A0E8-CFBB-4ACC-BB7A-F361EC76DA2D}"/>
  </w:font>
  <w:font w:name="Calibri Light">
    <w:panose1 w:val="020F0302020204030204"/>
    <w:charset w:val="00"/>
    <w:family w:val="swiss"/>
    <w:pitch w:val="variable"/>
    <w:sig w:usb0="E4002EFF" w:usb1="C000247B" w:usb2="00000009" w:usb3="00000000" w:csb0="000001FF" w:csb1="00000000"/>
    <w:embedRegular r:id="rId8" w:fontKey="{F1B03F22-2827-4FCF-9373-FC6445C9084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5540373"/>
      <w:docPartObj>
        <w:docPartGallery w:val="Page Numbers (Bottom of Page)"/>
        <w:docPartUnique/>
      </w:docPartObj>
    </w:sdtPr>
    <w:sdtEndPr>
      <w:rPr>
        <w:noProof/>
      </w:rPr>
    </w:sdtEndPr>
    <w:sdtContent>
      <w:p w:rsidR="00A568D8" w:rsidRDefault="00A568D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A568D8" w:rsidRDefault="00A568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26C9C" w:rsidRDefault="00F26C9C" w:rsidP="009A7C77">
      <w:pPr>
        <w:spacing w:after="0" w:line="240" w:lineRule="auto"/>
      </w:pPr>
      <w:r>
        <w:separator/>
      </w:r>
    </w:p>
  </w:footnote>
  <w:footnote w:type="continuationSeparator" w:id="0">
    <w:p w:rsidR="00F26C9C" w:rsidRDefault="00F26C9C" w:rsidP="009A7C7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hicago 16th Author-Date&lt;/Style&gt;&lt;LeftDelim&gt;{&lt;/LeftDelim&gt;&lt;RightDelim&gt;}&lt;/RightDelim&gt;&lt;FontName&gt;Lato Light&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a9svvddf0ap9akeexa955fs0sx5easa2werr&quot;&gt;selden&lt;record-ids&gt;&lt;item&gt;439&lt;/item&gt;&lt;item&gt;5643&lt;/item&gt;&lt;item&gt;5650&lt;/item&gt;&lt;item&gt;5694&lt;/item&gt;&lt;item&gt;5698&lt;/item&gt;&lt;item&gt;5700&lt;/item&gt;&lt;item&gt;5764&lt;/item&gt;&lt;item&gt;6459&lt;/item&gt;&lt;item&gt;6983&lt;/item&gt;&lt;item&gt;7038&lt;/item&gt;&lt;item&gt;7129&lt;/item&gt;&lt;item&gt;7156&lt;/item&gt;&lt;item&gt;7925&lt;/item&gt;&lt;item&gt;8022&lt;/item&gt;&lt;item&gt;8048&lt;/item&gt;&lt;item&gt;8071&lt;/item&gt;&lt;item&gt;8102&lt;/item&gt;&lt;item&gt;8154&lt;/item&gt;&lt;item&gt;8310&lt;/item&gt;&lt;item&gt;8318&lt;/item&gt;&lt;item&gt;8361&lt;/item&gt;&lt;item&gt;8384&lt;/item&gt;&lt;item&gt;8511&lt;/item&gt;&lt;item&gt;8520&lt;/item&gt;&lt;item&gt;8522&lt;/item&gt;&lt;item&gt;8525&lt;/item&gt;&lt;item&gt;8543&lt;/item&gt;&lt;item&gt;8546&lt;/item&gt;&lt;item&gt;8549&lt;/item&gt;&lt;item&gt;8565&lt;/item&gt;&lt;item&gt;8573&lt;/item&gt;&lt;item&gt;8587&lt;/item&gt;&lt;item&gt;8593&lt;/item&gt;&lt;item&gt;8599&lt;/item&gt;&lt;item&gt;8966&lt;/item&gt;&lt;item&gt;8967&lt;/item&gt;&lt;item&gt;8973&lt;/item&gt;&lt;item&gt;8999&lt;/item&gt;&lt;item&gt;9000&lt;/item&gt;&lt;item&gt;9357&lt;/item&gt;&lt;item&gt;9361&lt;/item&gt;&lt;item&gt;9364&lt;/item&gt;&lt;/record-ids&gt;&lt;/item&gt;&lt;/Libraries&gt;"/>
  </w:docVars>
  <w:rsids>
    <w:rsidRoot w:val="00374AD1"/>
    <w:rsid w:val="00000572"/>
    <w:rsid w:val="0001743A"/>
    <w:rsid w:val="00035E6C"/>
    <w:rsid w:val="00040BFF"/>
    <w:rsid w:val="000627E9"/>
    <w:rsid w:val="00071B32"/>
    <w:rsid w:val="00076E6D"/>
    <w:rsid w:val="00092D38"/>
    <w:rsid w:val="000A4FA8"/>
    <w:rsid w:val="000B4FEC"/>
    <w:rsid w:val="000C24D2"/>
    <w:rsid w:val="000D3A9E"/>
    <w:rsid w:val="000D513C"/>
    <w:rsid w:val="000F1FF1"/>
    <w:rsid w:val="00107936"/>
    <w:rsid w:val="00130FA7"/>
    <w:rsid w:val="00136E44"/>
    <w:rsid w:val="00160CB8"/>
    <w:rsid w:val="00163EBD"/>
    <w:rsid w:val="001836BA"/>
    <w:rsid w:val="00187D52"/>
    <w:rsid w:val="00195208"/>
    <w:rsid w:val="001974D8"/>
    <w:rsid w:val="001A3CEA"/>
    <w:rsid w:val="001E2552"/>
    <w:rsid w:val="001F2A14"/>
    <w:rsid w:val="00211CF0"/>
    <w:rsid w:val="002158F6"/>
    <w:rsid w:val="002347F3"/>
    <w:rsid w:val="00240913"/>
    <w:rsid w:val="0025277B"/>
    <w:rsid w:val="002614C8"/>
    <w:rsid w:val="00264B5D"/>
    <w:rsid w:val="00271EB8"/>
    <w:rsid w:val="0029148F"/>
    <w:rsid w:val="00296AED"/>
    <w:rsid w:val="002D3F60"/>
    <w:rsid w:val="002D789A"/>
    <w:rsid w:val="002D7E1C"/>
    <w:rsid w:val="002E4BE0"/>
    <w:rsid w:val="002E5074"/>
    <w:rsid w:val="002F2B1F"/>
    <w:rsid w:val="00304B08"/>
    <w:rsid w:val="00346F35"/>
    <w:rsid w:val="00355878"/>
    <w:rsid w:val="003656B6"/>
    <w:rsid w:val="003668A2"/>
    <w:rsid w:val="003709B0"/>
    <w:rsid w:val="00374AD1"/>
    <w:rsid w:val="00392C46"/>
    <w:rsid w:val="003A69A1"/>
    <w:rsid w:val="003A7CA7"/>
    <w:rsid w:val="003D131D"/>
    <w:rsid w:val="003D4AA1"/>
    <w:rsid w:val="0040626F"/>
    <w:rsid w:val="00430561"/>
    <w:rsid w:val="00432492"/>
    <w:rsid w:val="004531D8"/>
    <w:rsid w:val="00453E7E"/>
    <w:rsid w:val="00464DB6"/>
    <w:rsid w:val="00470D74"/>
    <w:rsid w:val="0047473C"/>
    <w:rsid w:val="0047772E"/>
    <w:rsid w:val="00492AE2"/>
    <w:rsid w:val="00493B5A"/>
    <w:rsid w:val="004B27B8"/>
    <w:rsid w:val="004B4252"/>
    <w:rsid w:val="004B7FCF"/>
    <w:rsid w:val="004C50B2"/>
    <w:rsid w:val="0051049A"/>
    <w:rsid w:val="0052723E"/>
    <w:rsid w:val="00563E9F"/>
    <w:rsid w:val="00570239"/>
    <w:rsid w:val="00570791"/>
    <w:rsid w:val="00572A78"/>
    <w:rsid w:val="00591561"/>
    <w:rsid w:val="00593596"/>
    <w:rsid w:val="00593624"/>
    <w:rsid w:val="005A6A3B"/>
    <w:rsid w:val="005B1EEF"/>
    <w:rsid w:val="005B4A2E"/>
    <w:rsid w:val="005D604B"/>
    <w:rsid w:val="005F25F9"/>
    <w:rsid w:val="005F5391"/>
    <w:rsid w:val="00601F6A"/>
    <w:rsid w:val="00604101"/>
    <w:rsid w:val="00605E69"/>
    <w:rsid w:val="0061633A"/>
    <w:rsid w:val="00622D84"/>
    <w:rsid w:val="006265AD"/>
    <w:rsid w:val="0063394B"/>
    <w:rsid w:val="006835B2"/>
    <w:rsid w:val="00697BF6"/>
    <w:rsid w:val="006C7C06"/>
    <w:rsid w:val="006D06A3"/>
    <w:rsid w:val="006E2B14"/>
    <w:rsid w:val="006E6433"/>
    <w:rsid w:val="006F3544"/>
    <w:rsid w:val="006F5932"/>
    <w:rsid w:val="007079BF"/>
    <w:rsid w:val="00710CBB"/>
    <w:rsid w:val="00723BD5"/>
    <w:rsid w:val="0075068F"/>
    <w:rsid w:val="00757C7A"/>
    <w:rsid w:val="00792E4C"/>
    <w:rsid w:val="007A2EDD"/>
    <w:rsid w:val="007C1688"/>
    <w:rsid w:val="007E67B5"/>
    <w:rsid w:val="007E7BFE"/>
    <w:rsid w:val="00810801"/>
    <w:rsid w:val="00834A96"/>
    <w:rsid w:val="0084380F"/>
    <w:rsid w:val="00847A91"/>
    <w:rsid w:val="0085036E"/>
    <w:rsid w:val="00850ED1"/>
    <w:rsid w:val="00856E2B"/>
    <w:rsid w:val="008619B1"/>
    <w:rsid w:val="0087143A"/>
    <w:rsid w:val="008737B1"/>
    <w:rsid w:val="0088041A"/>
    <w:rsid w:val="00887352"/>
    <w:rsid w:val="008A7D51"/>
    <w:rsid w:val="008B18BD"/>
    <w:rsid w:val="008B3401"/>
    <w:rsid w:val="008D6E8E"/>
    <w:rsid w:val="008E6D7D"/>
    <w:rsid w:val="008F67DC"/>
    <w:rsid w:val="008F6A56"/>
    <w:rsid w:val="00900E3C"/>
    <w:rsid w:val="00902C29"/>
    <w:rsid w:val="00911A5E"/>
    <w:rsid w:val="00912EBE"/>
    <w:rsid w:val="00921263"/>
    <w:rsid w:val="00923B71"/>
    <w:rsid w:val="00940BEC"/>
    <w:rsid w:val="00950083"/>
    <w:rsid w:val="009671E3"/>
    <w:rsid w:val="0097544A"/>
    <w:rsid w:val="009761D9"/>
    <w:rsid w:val="009A5AE8"/>
    <w:rsid w:val="009A7C77"/>
    <w:rsid w:val="009B6693"/>
    <w:rsid w:val="009C6610"/>
    <w:rsid w:val="009C731B"/>
    <w:rsid w:val="009D08D8"/>
    <w:rsid w:val="009D27C1"/>
    <w:rsid w:val="009E18B1"/>
    <w:rsid w:val="009E35FB"/>
    <w:rsid w:val="00A02A8D"/>
    <w:rsid w:val="00A13E1D"/>
    <w:rsid w:val="00A2758E"/>
    <w:rsid w:val="00A568D8"/>
    <w:rsid w:val="00A578FF"/>
    <w:rsid w:val="00A728A7"/>
    <w:rsid w:val="00A72F0B"/>
    <w:rsid w:val="00A730DF"/>
    <w:rsid w:val="00A83562"/>
    <w:rsid w:val="00AB5671"/>
    <w:rsid w:val="00AD6FEB"/>
    <w:rsid w:val="00AE72BC"/>
    <w:rsid w:val="00AF02EE"/>
    <w:rsid w:val="00AF4E5B"/>
    <w:rsid w:val="00B04F38"/>
    <w:rsid w:val="00B13B7C"/>
    <w:rsid w:val="00B142FE"/>
    <w:rsid w:val="00B202A2"/>
    <w:rsid w:val="00B21926"/>
    <w:rsid w:val="00B24107"/>
    <w:rsid w:val="00B26310"/>
    <w:rsid w:val="00B335ED"/>
    <w:rsid w:val="00B51A1A"/>
    <w:rsid w:val="00B77F7A"/>
    <w:rsid w:val="00B81B57"/>
    <w:rsid w:val="00B8350D"/>
    <w:rsid w:val="00B85362"/>
    <w:rsid w:val="00BF3217"/>
    <w:rsid w:val="00C03CF4"/>
    <w:rsid w:val="00C2229C"/>
    <w:rsid w:val="00C365B8"/>
    <w:rsid w:val="00C36817"/>
    <w:rsid w:val="00C472B9"/>
    <w:rsid w:val="00C51A7B"/>
    <w:rsid w:val="00C5754B"/>
    <w:rsid w:val="00C638FD"/>
    <w:rsid w:val="00C77030"/>
    <w:rsid w:val="00C82EC6"/>
    <w:rsid w:val="00C85DC9"/>
    <w:rsid w:val="00C96AC9"/>
    <w:rsid w:val="00CA1358"/>
    <w:rsid w:val="00CA3C18"/>
    <w:rsid w:val="00CA68B9"/>
    <w:rsid w:val="00CA75F9"/>
    <w:rsid w:val="00CB2D7B"/>
    <w:rsid w:val="00CB5298"/>
    <w:rsid w:val="00CD0D33"/>
    <w:rsid w:val="00D13FFB"/>
    <w:rsid w:val="00D6098E"/>
    <w:rsid w:val="00D83C69"/>
    <w:rsid w:val="00D923AD"/>
    <w:rsid w:val="00DA008A"/>
    <w:rsid w:val="00DA039F"/>
    <w:rsid w:val="00DB6C95"/>
    <w:rsid w:val="00DE32BE"/>
    <w:rsid w:val="00DF0E23"/>
    <w:rsid w:val="00DF15AB"/>
    <w:rsid w:val="00E14D42"/>
    <w:rsid w:val="00E2025C"/>
    <w:rsid w:val="00E22186"/>
    <w:rsid w:val="00E27A48"/>
    <w:rsid w:val="00E35F94"/>
    <w:rsid w:val="00E51896"/>
    <w:rsid w:val="00E725D0"/>
    <w:rsid w:val="00EA01C8"/>
    <w:rsid w:val="00EC4540"/>
    <w:rsid w:val="00ED4B43"/>
    <w:rsid w:val="00EF188D"/>
    <w:rsid w:val="00F0217F"/>
    <w:rsid w:val="00F03DA3"/>
    <w:rsid w:val="00F1050F"/>
    <w:rsid w:val="00F26C9C"/>
    <w:rsid w:val="00F278BC"/>
    <w:rsid w:val="00F508C4"/>
    <w:rsid w:val="00F524CD"/>
    <w:rsid w:val="00F5338B"/>
    <w:rsid w:val="00F562BF"/>
    <w:rsid w:val="00F675BE"/>
    <w:rsid w:val="00F81622"/>
    <w:rsid w:val="00F95967"/>
    <w:rsid w:val="00FA6F51"/>
    <w:rsid w:val="00FA7C24"/>
    <w:rsid w:val="00FA7EB3"/>
    <w:rsid w:val="00FB537D"/>
    <w:rsid w:val="00FC3F7B"/>
    <w:rsid w:val="00FE3884"/>
    <w:rsid w:val="00FF55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20E818"/>
  <w15:chartTrackingRefBased/>
  <w15:docId w15:val="{9F7E320D-F3D1-4C4E-8BEB-1873F8997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D6E8E"/>
    <w:rPr>
      <w:color w:val="0563C1" w:themeColor="hyperlink"/>
      <w:u w:val="single"/>
    </w:rPr>
  </w:style>
  <w:style w:type="character" w:styleId="UnresolvedMention">
    <w:name w:val="Unresolved Mention"/>
    <w:basedOn w:val="DefaultParagraphFont"/>
    <w:uiPriority w:val="99"/>
    <w:semiHidden/>
    <w:unhideWhenUsed/>
    <w:rsid w:val="008D6E8E"/>
    <w:rPr>
      <w:color w:val="605E5C"/>
      <w:shd w:val="clear" w:color="auto" w:fill="E1DFDD"/>
    </w:rPr>
  </w:style>
  <w:style w:type="paragraph" w:customStyle="1" w:styleId="EndNoteBibliographyTitle">
    <w:name w:val="EndNote Bibliography Title"/>
    <w:basedOn w:val="Normal"/>
    <w:link w:val="EndNoteBibliographyTitleChar"/>
    <w:rsid w:val="00492AE2"/>
    <w:pPr>
      <w:spacing w:after="0"/>
      <w:jc w:val="center"/>
    </w:pPr>
    <w:rPr>
      <w:rFonts w:ascii="Lato Light" w:hAnsi="Lato Light" w:cs="Calibri"/>
      <w:noProof/>
    </w:rPr>
  </w:style>
  <w:style w:type="character" w:customStyle="1" w:styleId="EndNoteBibliographyTitleChar">
    <w:name w:val="EndNote Bibliography Title Char"/>
    <w:basedOn w:val="DefaultParagraphFont"/>
    <w:link w:val="EndNoteBibliographyTitle"/>
    <w:rsid w:val="00492AE2"/>
    <w:rPr>
      <w:rFonts w:ascii="Lato Light" w:hAnsi="Lato Light" w:cs="Calibri"/>
      <w:noProof/>
    </w:rPr>
  </w:style>
  <w:style w:type="paragraph" w:customStyle="1" w:styleId="EndNoteBibliography">
    <w:name w:val="EndNote Bibliography"/>
    <w:basedOn w:val="Normal"/>
    <w:link w:val="EndNoteBibliographyChar"/>
    <w:rsid w:val="00492AE2"/>
    <w:pPr>
      <w:spacing w:line="240" w:lineRule="auto"/>
      <w:jc w:val="both"/>
    </w:pPr>
    <w:rPr>
      <w:rFonts w:ascii="Lato Light" w:hAnsi="Lato Light" w:cs="Calibri"/>
      <w:noProof/>
    </w:rPr>
  </w:style>
  <w:style w:type="character" w:customStyle="1" w:styleId="EndNoteBibliographyChar">
    <w:name w:val="EndNote Bibliography Char"/>
    <w:basedOn w:val="DefaultParagraphFont"/>
    <w:link w:val="EndNoteBibliography"/>
    <w:rsid w:val="00492AE2"/>
    <w:rPr>
      <w:rFonts w:ascii="Lato Light" w:hAnsi="Lato Light" w:cs="Calibri"/>
      <w:noProof/>
    </w:rPr>
  </w:style>
  <w:style w:type="paragraph" w:styleId="Header">
    <w:name w:val="header"/>
    <w:basedOn w:val="Normal"/>
    <w:link w:val="HeaderChar"/>
    <w:uiPriority w:val="99"/>
    <w:unhideWhenUsed/>
    <w:rsid w:val="009A7C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7C77"/>
  </w:style>
  <w:style w:type="paragraph" w:styleId="Footer">
    <w:name w:val="footer"/>
    <w:basedOn w:val="Normal"/>
    <w:link w:val="FooterChar"/>
    <w:uiPriority w:val="99"/>
    <w:unhideWhenUsed/>
    <w:rsid w:val="009A7C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7C77"/>
  </w:style>
  <w:style w:type="character" w:styleId="LineNumber">
    <w:name w:val="line number"/>
    <w:basedOn w:val="DefaultParagraphFont"/>
    <w:uiPriority w:val="99"/>
    <w:semiHidden/>
    <w:unhideWhenUsed/>
    <w:rsid w:val="008B3401"/>
  </w:style>
  <w:style w:type="character" w:customStyle="1" w:styleId="scripted">
    <w:name w:val="scripted"/>
    <w:basedOn w:val="DefaultParagraphFont"/>
    <w:rsid w:val="005F25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ksel-blaise/perdiz3" TargetMode="External"/><Relationship Id="rId13" Type="http://schemas.openxmlformats.org/officeDocument/2006/relationships/hyperlink" Target="https://doi.org/10.1007/BF02291478" TargetMode="External"/><Relationship Id="rId3" Type="http://schemas.openxmlformats.org/officeDocument/2006/relationships/settings" Target="settings.xml"/><Relationship Id="rId7" Type="http://schemas.openxmlformats.org/officeDocument/2006/relationships/hyperlink" Target="mailto:zselden@sfasu.edu" TargetMode="External"/><Relationship Id="rId12" Type="http://schemas.openxmlformats.org/officeDocument/2006/relationships/hyperlink" Target="https://doi.org/10.1111/2041-210X.13029"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geomorphr.github.io/geomorph/"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https://osf.io/uk9zd/" TargetMode="External"/><Relationship Id="rId4" Type="http://schemas.openxmlformats.org/officeDocument/2006/relationships/webSettings" Target="webSettings.xml"/><Relationship Id="rId9" Type="http://schemas.openxmlformats.org/officeDocument/2006/relationships/hyperlink" Target="https://aksel-blaise.github.io/perdiz3/" TargetMode="External"/><Relationship Id="rId14" Type="http://schemas.openxmlformats.org/officeDocument/2006/relationships/hyperlink" Target="https://doi.org/10.1007/s11692-014-9287-2"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D40BF2-A6EA-4E41-B8C7-D35682FDCA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1224</TotalTime>
  <Pages>10</Pages>
  <Words>9724</Words>
  <Characters>55427</Characters>
  <Application>Microsoft Office Word</Application>
  <DocSecurity>0</DocSecurity>
  <Lines>461</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Selden</dc:creator>
  <cp:keywords/>
  <dc:description/>
  <cp:lastModifiedBy>Robert Selden</cp:lastModifiedBy>
  <cp:revision>172</cp:revision>
  <dcterms:created xsi:type="dcterms:W3CDTF">2021-07-15T16:54:00Z</dcterms:created>
  <dcterms:modified xsi:type="dcterms:W3CDTF">2021-09-03T11:06:00Z</dcterms:modified>
</cp:coreProperties>
</file>