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b/>
          <w:bCs/>
          <w:color w:val="365F91"/>
          <w:sz w:val="28"/>
          <w:szCs w:val="28"/>
          <w:lang w:eastAsia="ru-RU"/>
        </w:rPr>
        <w:t xml:space="preserve">Глава 1. Архитектура административной панели </w:t>
      </w:r>
      <w:proofErr w:type="spellStart"/>
      <w:r w:rsidRPr="001D4BA3">
        <w:rPr>
          <w:rFonts w:ascii="Calibri" w:eastAsia="Times New Roman" w:hAnsi="Calibri" w:cs="Calibri"/>
          <w:b/>
          <w:bCs/>
          <w:color w:val="365F91"/>
          <w:sz w:val="28"/>
          <w:szCs w:val="28"/>
          <w:lang w:eastAsia="ru-RU"/>
        </w:rPr>
        <w:t>TravelHub</w:t>
      </w:r>
      <w:proofErr w:type="spellEnd"/>
    </w:p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ru-RU"/>
        </w:rPr>
        <w:t>1.1 Назначение системы</w:t>
      </w:r>
    </w:p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mbria" w:eastAsia="Times New Roman" w:hAnsi="Cambria" w:cs="Calibri"/>
          <w:color w:val="000000"/>
          <w:lang w:eastAsia="ru-RU"/>
        </w:rPr>
        <w:t xml:space="preserve">Административная панель </w:t>
      </w:r>
      <w:proofErr w:type="spellStart"/>
      <w:r w:rsidRPr="001D4BA3">
        <w:rPr>
          <w:rFonts w:ascii="Cambria" w:eastAsia="Times New Roman" w:hAnsi="Cambria" w:cs="Calibri"/>
          <w:color w:val="000000"/>
          <w:lang w:eastAsia="ru-RU"/>
        </w:rPr>
        <w:t>TravelHub</w:t>
      </w:r>
      <w:proofErr w:type="spellEnd"/>
      <w:r w:rsidRPr="001D4BA3">
        <w:rPr>
          <w:rFonts w:ascii="Cambria" w:eastAsia="Times New Roman" w:hAnsi="Cambria" w:cs="Calibri"/>
          <w:color w:val="000000"/>
          <w:lang w:eastAsia="ru-RU"/>
        </w:rPr>
        <w:t xml:space="preserve"> представляет собой единый центр управления туристическим </w:t>
      </w:r>
      <w:proofErr w:type="spellStart"/>
      <w:r w:rsidRPr="001D4BA3">
        <w:rPr>
          <w:rFonts w:ascii="Cambria" w:eastAsia="Times New Roman" w:hAnsi="Cambria" w:cs="Calibri"/>
          <w:color w:val="000000"/>
          <w:lang w:eastAsia="ru-RU"/>
        </w:rPr>
        <w:t>маркетплейсом</w:t>
      </w:r>
      <w:proofErr w:type="spellEnd"/>
      <w:r w:rsidRPr="001D4BA3">
        <w:rPr>
          <w:rFonts w:ascii="Cambria" w:eastAsia="Times New Roman" w:hAnsi="Cambria" w:cs="Calibri"/>
          <w:color w:val="000000"/>
          <w:lang w:eastAsia="ru-RU"/>
        </w:rPr>
        <w:t>, объединяющим туры, отели, санатории, авиабилеты, железнодорожные билеты, экскурсии, гидов, трансферы, фотографов, видеографов и другие туристические услуги.</w:t>
      </w:r>
    </w:p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ru-RU"/>
        </w:rPr>
        <w:t>1.2 Основные принципы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Центр принятия решений, а не просто набор графиков.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Любое действие выполняется максимум за три клика.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Любой показатель поддерживает </w:t>
      </w:r>
      <w:proofErr w:type="spellStart"/>
      <w:r w:rsidRPr="001D4BA3">
        <w:rPr>
          <w:rFonts w:ascii="Calibri" w:eastAsia="Times New Roman" w:hAnsi="Calibri" w:cs="Calibri"/>
          <w:color w:val="000000"/>
          <w:lang w:eastAsia="ru-RU"/>
        </w:rPr>
        <w:t>Drill</w:t>
      </w:r>
      <w:proofErr w:type="spellEnd"/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</w:t>
      </w:r>
      <w:proofErr w:type="spellStart"/>
      <w:r w:rsidRPr="001D4BA3">
        <w:rPr>
          <w:rFonts w:ascii="Calibri" w:eastAsia="Times New Roman" w:hAnsi="Calibri" w:cs="Calibri"/>
          <w:color w:val="000000"/>
          <w:lang w:eastAsia="ru-RU"/>
        </w:rPr>
        <w:t>Down</w:t>
      </w:r>
      <w:proofErr w:type="spellEnd"/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до первичных данных.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AI встроен практически во все разделы.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Все страницы используют единый дизайн и одинаковую структуру.</w:t>
      </w:r>
    </w:p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ru-RU"/>
        </w:rPr>
        <w:t>1.3 Структура интерфейса</w:t>
      </w:r>
    </w:p>
    <w:p w:rsidR="001D4BA3" w:rsidRPr="00763110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mbria" w:eastAsia="Times New Roman" w:hAnsi="Cambria" w:cs="Calibri"/>
          <w:color w:val="000000"/>
          <w:lang w:val="en-US" w:eastAsia="ru-RU"/>
        </w:rPr>
        <w:t>Header</w:t>
      </w:r>
      <w:r w:rsidRPr="00763110">
        <w:rPr>
          <w:rFonts w:ascii="Cambria" w:eastAsia="Times New Roman" w:hAnsi="Cambria" w:cs="Calibri"/>
          <w:color w:val="000000"/>
          <w:lang w:eastAsia="ru-RU"/>
        </w:rPr>
        <w:t xml:space="preserve"> → </w:t>
      </w:r>
      <w:r w:rsidRPr="001D4BA3">
        <w:rPr>
          <w:rFonts w:ascii="Cambria" w:eastAsia="Times New Roman" w:hAnsi="Cambria" w:cs="Calibri"/>
          <w:color w:val="000000"/>
          <w:lang w:val="en-US" w:eastAsia="ru-RU"/>
        </w:rPr>
        <w:t>Left</w:t>
      </w:r>
      <w:r w:rsidRPr="00763110">
        <w:rPr>
          <w:rFonts w:ascii="Cambria" w:eastAsia="Times New Roman" w:hAnsi="Cambria" w:cs="Calibri"/>
          <w:color w:val="000000"/>
          <w:lang w:eastAsia="ru-RU"/>
        </w:rPr>
        <w:t xml:space="preserve"> </w:t>
      </w:r>
      <w:r w:rsidRPr="001D4BA3">
        <w:rPr>
          <w:rFonts w:ascii="Cambria" w:eastAsia="Times New Roman" w:hAnsi="Cambria" w:cs="Calibri"/>
          <w:color w:val="000000"/>
          <w:lang w:val="en-US" w:eastAsia="ru-RU"/>
        </w:rPr>
        <w:t>Sidebar</w:t>
      </w:r>
      <w:r w:rsidRPr="00763110">
        <w:rPr>
          <w:rFonts w:ascii="Cambria" w:eastAsia="Times New Roman" w:hAnsi="Cambria" w:cs="Calibri"/>
          <w:color w:val="000000"/>
          <w:lang w:eastAsia="ru-RU"/>
        </w:rPr>
        <w:t xml:space="preserve"> → </w:t>
      </w:r>
      <w:r w:rsidRPr="001D4BA3">
        <w:rPr>
          <w:rFonts w:ascii="Cambria" w:eastAsia="Times New Roman" w:hAnsi="Cambria" w:cs="Calibri"/>
          <w:color w:val="000000"/>
          <w:lang w:eastAsia="ru-RU"/>
        </w:rPr>
        <w:t>Рабочая</w:t>
      </w:r>
      <w:r w:rsidRPr="00763110">
        <w:rPr>
          <w:rFonts w:ascii="Cambria" w:eastAsia="Times New Roman" w:hAnsi="Cambria" w:cs="Calibri"/>
          <w:color w:val="000000"/>
          <w:lang w:eastAsia="ru-RU"/>
        </w:rPr>
        <w:t xml:space="preserve"> </w:t>
      </w:r>
      <w:r w:rsidRPr="001D4BA3">
        <w:rPr>
          <w:rFonts w:ascii="Cambria" w:eastAsia="Times New Roman" w:hAnsi="Cambria" w:cs="Calibri"/>
          <w:color w:val="000000"/>
          <w:lang w:eastAsia="ru-RU"/>
        </w:rPr>
        <w:t>область</w:t>
      </w:r>
      <w:r w:rsidRPr="00763110">
        <w:rPr>
          <w:rFonts w:ascii="Cambria" w:eastAsia="Times New Roman" w:hAnsi="Cambria" w:cs="Calibri"/>
          <w:color w:val="000000"/>
          <w:lang w:eastAsia="ru-RU"/>
        </w:rPr>
        <w:t xml:space="preserve"> → </w:t>
      </w:r>
      <w:r w:rsidRPr="001D4BA3">
        <w:rPr>
          <w:rFonts w:ascii="Cambria" w:eastAsia="Times New Roman" w:hAnsi="Cambria" w:cs="Calibri"/>
          <w:color w:val="000000"/>
          <w:lang w:val="en-US" w:eastAsia="ru-RU"/>
        </w:rPr>
        <w:t>Footer</w:t>
      </w:r>
      <w:r w:rsidR="00763110" w:rsidRPr="00763110">
        <w:rPr>
          <w:rFonts w:ascii="Cambria" w:eastAsia="Times New Roman" w:hAnsi="Cambria" w:cs="Calibri"/>
          <w:color w:val="000000"/>
          <w:lang w:eastAsia="ru-RU"/>
        </w:rPr>
        <w:t xml:space="preserve"> (</w:t>
      </w:r>
      <w:r w:rsidR="00763110">
        <w:rPr>
          <w:rFonts w:ascii="Cambria" w:eastAsia="Times New Roman" w:hAnsi="Cambria" w:cs="Calibri"/>
          <w:color w:val="000000"/>
          <w:lang w:val="en-US" w:eastAsia="ru-RU"/>
        </w:rPr>
        <w:t>Header</w:t>
      </w:r>
      <w:r w:rsidR="00763110" w:rsidRPr="00763110">
        <w:rPr>
          <w:rFonts w:ascii="Cambria" w:eastAsia="Times New Roman" w:hAnsi="Cambria" w:cs="Calibri"/>
          <w:color w:val="000000"/>
          <w:lang w:eastAsia="ru-RU"/>
        </w:rPr>
        <w:t xml:space="preserve"> </w:t>
      </w:r>
      <w:r w:rsidR="00763110">
        <w:rPr>
          <w:rFonts w:ascii="Cambria" w:eastAsia="Times New Roman" w:hAnsi="Cambria" w:cs="Calibri"/>
          <w:color w:val="000000"/>
          <w:lang w:eastAsia="ru-RU"/>
        </w:rPr>
        <w:t>Главной</w:t>
      </w:r>
      <w:r w:rsidR="00763110" w:rsidRPr="00763110">
        <w:rPr>
          <w:rFonts w:ascii="Cambria" w:eastAsia="Times New Roman" w:hAnsi="Cambria" w:cs="Calibri"/>
          <w:color w:val="000000"/>
          <w:lang w:eastAsia="ru-RU"/>
        </w:rPr>
        <w:t xml:space="preserve"> </w:t>
      </w:r>
      <w:r w:rsidR="00763110">
        <w:rPr>
          <w:rFonts w:ascii="Cambria" w:eastAsia="Times New Roman" w:hAnsi="Cambria" w:cs="Calibri"/>
          <w:color w:val="000000"/>
          <w:lang w:eastAsia="ru-RU"/>
        </w:rPr>
        <w:t xml:space="preserve">страницы тут не отображается, только верхняя панель с номером телефона, почтой и сменой </w:t>
      </w:r>
      <w:proofErr w:type="spellStart"/>
      <w:r w:rsidR="00763110">
        <w:rPr>
          <w:rFonts w:ascii="Cambria" w:eastAsia="Times New Roman" w:hAnsi="Cambria" w:cs="Calibri"/>
          <w:color w:val="000000"/>
          <w:lang w:eastAsia="ru-RU"/>
        </w:rPr>
        <w:t>локали</w:t>
      </w:r>
      <w:proofErr w:type="spellEnd"/>
      <w:r w:rsidR="00763110">
        <w:rPr>
          <w:rFonts w:ascii="Cambria" w:eastAsia="Times New Roman" w:hAnsi="Cambria" w:cs="Calibri"/>
          <w:color w:val="000000"/>
          <w:lang w:eastAsia="ru-RU"/>
        </w:rPr>
        <w:t xml:space="preserve"> (языка)</w:t>
      </w:r>
      <w:bookmarkStart w:id="0" w:name="_GoBack"/>
      <w:bookmarkEnd w:id="0"/>
    </w:p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ru-RU"/>
        </w:rPr>
        <w:t>1.4 Левое меню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🏠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Центр управления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📈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Аналитика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💰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Продажи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📑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Бронирования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📦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Заказы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🧳 Каталог услуг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📝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Контент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🤝 CRM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👥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Пользователи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💳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Финансы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📢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Маркетинг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🎧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Поддержка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📊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Отчеты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📅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Календарь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📁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Документы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🔌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Интеграции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🖥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Система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🤖 AI </w:t>
      </w:r>
      <w:proofErr w:type="spellStart"/>
      <w:r w:rsidRPr="001D4BA3">
        <w:rPr>
          <w:rFonts w:ascii="Calibri" w:eastAsia="Times New Roman" w:hAnsi="Calibri" w:cs="Calibri"/>
          <w:color w:val="000000"/>
          <w:lang w:eastAsia="ru-RU"/>
        </w:rPr>
        <w:t>Center</w:t>
      </w:r>
      <w:proofErr w:type="spellEnd"/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Segoe UI Symbol" w:eastAsia="Times New Roman" w:hAnsi="Segoe UI Symbol" w:cs="Segoe UI Symbol"/>
          <w:color w:val="000000"/>
          <w:lang w:eastAsia="ru-RU"/>
        </w:rPr>
        <w:t>⚙</w:t>
      </w:r>
      <w:r w:rsidRPr="001D4BA3">
        <w:rPr>
          <w:rFonts w:ascii="Calibri" w:eastAsia="Times New Roman" w:hAnsi="Calibri" w:cs="Calibri"/>
          <w:color w:val="000000"/>
          <w:lang w:eastAsia="ru-RU"/>
        </w:rPr>
        <w:t xml:space="preserve"> Настройки</w:t>
      </w:r>
    </w:p>
    <w:p w:rsidR="001D4BA3" w:rsidRPr="001D4BA3" w:rsidRDefault="001D4BA3" w:rsidP="001D4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ru-RU"/>
        </w:rPr>
        <w:t>1.5 Общая структура страницы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Хлебные крошки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Заголовок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Панель действий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Фильтры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Основной контент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Таблицы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r w:rsidRPr="001D4BA3">
        <w:rPr>
          <w:rFonts w:ascii="Calibri" w:eastAsia="Times New Roman" w:hAnsi="Calibri" w:cs="Calibri"/>
          <w:color w:val="000000"/>
          <w:lang w:eastAsia="ru-RU"/>
        </w:rPr>
        <w:t>AI-панель</w:t>
      </w:r>
    </w:p>
    <w:p w:rsidR="001D4BA3" w:rsidRPr="001D4BA3" w:rsidRDefault="001D4BA3" w:rsidP="001D4BA3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Calibri"/>
          <w:color w:val="000000"/>
          <w:lang w:eastAsia="ru-RU"/>
        </w:rPr>
      </w:pPr>
      <w:proofErr w:type="spellStart"/>
      <w:r w:rsidRPr="001D4BA3">
        <w:rPr>
          <w:rFonts w:ascii="Calibri" w:eastAsia="Times New Roman" w:hAnsi="Calibri" w:cs="Calibri"/>
          <w:color w:val="000000"/>
          <w:lang w:eastAsia="ru-RU"/>
        </w:rPr>
        <w:t>Footer</w:t>
      </w:r>
      <w:proofErr w:type="spellEnd"/>
    </w:p>
    <w:p w:rsidR="00CA2579" w:rsidRPr="001D4BA3" w:rsidRDefault="00CA2579" w:rsidP="001D4BA3"/>
    <w:sectPr w:rsidR="00CA2579" w:rsidRPr="001D4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244"/>
    <w:multiLevelType w:val="multilevel"/>
    <w:tmpl w:val="8DB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189"/>
    <w:multiLevelType w:val="multilevel"/>
    <w:tmpl w:val="065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FA2"/>
    <w:multiLevelType w:val="multilevel"/>
    <w:tmpl w:val="C6DC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5015"/>
    <w:multiLevelType w:val="multilevel"/>
    <w:tmpl w:val="0FC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82BE4"/>
    <w:multiLevelType w:val="multilevel"/>
    <w:tmpl w:val="FBB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7924"/>
    <w:multiLevelType w:val="multilevel"/>
    <w:tmpl w:val="78A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29AA"/>
    <w:multiLevelType w:val="multilevel"/>
    <w:tmpl w:val="143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783D"/>
    <w:multiLevelType w:val="multilevel"/>
    <w:tmpl w:val="05C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B3FDD"/>
    <w:multiLevelType w:val="multilevel"/>
    <w:tmpl w:val="A1D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508B1"/>
    <w:multiLevelType w:val="multilevel"/>
    <w:tmpl w:val="258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23181"/>
    <w:multiLevelType w:val="multilevel"/>
    <w:tmpl w:val="D4B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C00B6"/>
    <w:multiLevelType w:val="multilevel"/>
    <w:tmpl w:val="C75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D2839"/>
    <w:multiLevelType w:val="multilevel"/>
    <w:tmpl w:val="7FB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413FE"/>
    <w:multiLevelType w:val="multilevel"/>
    <w:tmpl w:val="6FA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86E52"/>
    <w:multiLevelType w:val="multilevel"/>
    <w:tmpl w:val="1F5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96261"/>
    <w:multiLevelType w:val="multilevel"/>
    <w:tmpl w:val="D37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369ED"/>
    <w:multiLevelType w:val="multilevel"/>
    <w:tmpl w:val="0FC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31691"/>
    <w:multiLevelType w:val="multilevel"/>
    <w:tmpl w:val="C5A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7183D"/>
    <w:multiLevelType w:val="multilevel"/>
    <w:tmpl w:val="46A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5"/>
  </w:num>
  <w:num w:numId="4">
    <w:abstractNumId w:val="18"/>
  </w:num>
  <w:num w:numId="5">
    <w:abstractNumId w:val="17"/>
  </w:num>
  <w:num w:numId="6">
    <w:abstractNumId w:val="8"/>
  </w:num>
  <w:num w:numId="7">
    <w:abstractNumId w:val="0"/>
  </w:num>
  <w:num w:numId="8">
    <w:abstractNumId w:val="5"/>
  </w:num>
  <w:num w:numId="9">
    <w:abstractNumId w:val="14"/>
  </w:num>
  <w:num w:numId="10">
    <w:abstractNumId w:val="7"/>
  </w:num>
  <w:num w:numId="11">
    <w:abstractNumId w:val="6"/>
  </w:num>
  <w:num w:numId="12">
    <w:abstractNumId w:val="4"/>
  </w:num>
  <w:num w:numId="13">
    <w:abstractNumId w:val="10"/>
  </w:num>
  <w:num w:numId="14">
    <w:abstractNumId w:val="13"/>
  </w:num>
  <w:num w:numId="15">
    <w:abstractNumId w:val="1"/>
  </w:num>
  <w:num w:numId="16">
    <w:abstractNumId w:val="12"/>
  </w:num>
  <w:num w:numId="17">
    <w:abstractNumId w:val="2"/>
  </w:num>
  <w:num w:numId="18">
    <w:abstractNumId w:val="1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BC"/>
    <w:rsid w:val="000B1219"/>
    <w:rsid w:val="001D4BA3"/>
    <w:rsid w:val="00763110"/>
    <w:rsid w:val="00B217BC"/>
    <w:rsid w:val="00CA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36D88"/>
  <w15:chartTrackingRefBased/>
  <w15:docId w15:val="{C561D347-4F46-4756-9644-C80F6AE3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12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B12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1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2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B12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12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B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B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1219"/>
    <w:rPr>
      <w:b/>
      <w:bCs/>
    </w:rPr>
  </w:style>
  <w:style w:type="character" w:styleId="a5">
    <w:name w:val="Emphasis"/>
    <w:basedOn w:val="a0"/>
    <w:uiPriority w:val="20"/>
    <w:qFormat/>
    <w:rsid w:val="000B1219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B1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2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1219"/>
    <w:rPr>
      <w:rFonts w:ascii="Courier New" w:eastAsia="Times New Roman" w:hAnsi="Courier New" w:cs="Courier New"/>
      <w:sz w:val="20"/>
      <w:szCs w:val="20"/>
    </w:rPr>
  </w:style>
  <w:style w:type="character" w:customStyle="1" w:styleId="text-token-text-secondary">
    <w:name w:val="text-token-text-secondary"/>
    <w:basedOn w:val="a0"/>
    <w:rsid w:val="000B1219"/>
  </w:style>
  <w:style w:type="character" w:customStyle="1" w:styleId="text-token-text-tertiary">
    <w:name w:val="text-token-text-tertiary"/>
    <w:basedOn w:val="a0"/>
    <w:rsid w:val="000B1219"/>
  </w:style>
  <w:style w:type="character" w:customStyle="1" w:styleId="font-medium">
    <w:name w:val="font-medium"/>
    <w:basedOn w:val="a0"/>
    <w:rsid w:val="000B1219"/>
  </w:style>
  <w:style w:type="character" w:customStyle="1" w:styleId="font-normal">
    <w:name w:val="font-normal"/>
    <w:basedOn w:val="a0"/>
    <w:rsid w:val="000B1219"/>
  </w:style>
  <w:style w:type="paragraph" w:customStyle="1" w:styleId="artifact-docx-previewheading1">
    <w:name w:val="artifact-docx-preview_heading1"/>
    <w:basedOn w:val="a"/>
    <w:rsid w:val="000B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fact-docx-previewheading2">
    <w:name w:val="artifact-docx-preview_heading2"/>
    <w:basedOn w:val="a"/>
    <w:rsid w:val="000B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fact-docx-previewlistbullet">
    <w:name w:val="artifact-docx-preview_listbullet"/>
    <w:basedOn w:val="a"/>
    <w:rsid w:val="000B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9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5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8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1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1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668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49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44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19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13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85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6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4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1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36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238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78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6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727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08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330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87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7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6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27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92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1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12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42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49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269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99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1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0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8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762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3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17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33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002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206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254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8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1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7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4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2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41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5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2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175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67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344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57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0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4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23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123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64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45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9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40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046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49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7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1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56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97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49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78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84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823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87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17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3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2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0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14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8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52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71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00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080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089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69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8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69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78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62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7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9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60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126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252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1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4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6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69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1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4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02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80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755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80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60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887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5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1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2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1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97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57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75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20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274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83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638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36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4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6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1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1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8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60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49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45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026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134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4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2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6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0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878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24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1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10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85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722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35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8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9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83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79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64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4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624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332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08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0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83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6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3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65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9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37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03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355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3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573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081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2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0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4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44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241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20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001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109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478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2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4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4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0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2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8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34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3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0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34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338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43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7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3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8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3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1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48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76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96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465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85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17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4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6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16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5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81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02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314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1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21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6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27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9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8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76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92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84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200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180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31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44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4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8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8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72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18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48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8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629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4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9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7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65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3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8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09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68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235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6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5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6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8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2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5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04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645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04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8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33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83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681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14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6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4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93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68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0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00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57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99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286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47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94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0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4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5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9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22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02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10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6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20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7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2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3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4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79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474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51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910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1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7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34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19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78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656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67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92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032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58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2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2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3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38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3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3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9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62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92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78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2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0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1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1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91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342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31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153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50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19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9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9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8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96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97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54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407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51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588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43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2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49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3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59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6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359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580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214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96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85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7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7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9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3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72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04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11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976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010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7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59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5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24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1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303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93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54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622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414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4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1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41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2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821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56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05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69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9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3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2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4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10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143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05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09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03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896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01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5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2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68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9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302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809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0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80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6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4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54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66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1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1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2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43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2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12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051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02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3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36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31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9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204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22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09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89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6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6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2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0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34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105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886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29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37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54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73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19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736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015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157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095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2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0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7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9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5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768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98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84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37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02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31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5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6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8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307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86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47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618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973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93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7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0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23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63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56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77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56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6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240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871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3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2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26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03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8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52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43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58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906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757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4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1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24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7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62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85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32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62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965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256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01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007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0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2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8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8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0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0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9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1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684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43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98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90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2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06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86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01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69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307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31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729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956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6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9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4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7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7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2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18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02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48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834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935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5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3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36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5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9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9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20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415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35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9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620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061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44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7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4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74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07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61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24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276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319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688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6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7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4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10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5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7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71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12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343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961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08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9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26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6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13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061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144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80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747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2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3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3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8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8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7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23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237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17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291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736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4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5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2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8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4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63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9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11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798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347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1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56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86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6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93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92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9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81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573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751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7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42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3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6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7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15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85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4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770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454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779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30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4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9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1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3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84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57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60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60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18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038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190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4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1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8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2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50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993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58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975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03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374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9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4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7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4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10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19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3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956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095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655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1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4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71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26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9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23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1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354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575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70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8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2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289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56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86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85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353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984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95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6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6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2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7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57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5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4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268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038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24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9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3</cp:revision>
  <dcterms:created xsi:type="dcterms:W3CDTF">2026-08-01T11:55:00Z</dcterms:created>
  <dcterms:modified xsi:type="dcterms:W3CDTF">2026-08-01T18:20:00Z</dcterms:modified>
</cp:coreProperties>
</file>