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Story Line Background</w:t>
      </w:r>
    </w:p>
    <w:p>
      <w:pPr>
        <w:pStyle w:val="Normal"/>
        <w:rPr/>
      </w:pPr>
      <w:r>
        <w:rPr/>
        <w:t>Fifteen years ago, a coven of vampires fled from (location) and traveled across the Flaness. After 5 years of moving from city to city, they settled in the city of Dyvers. There they found the fluctuating population of refugees easy victims that were easily missed. A Furyondian Knight of the Hart had tracked the family from their previous home in Chendyl and sought to rid the world of them. He managed to slay the elder vampire, after which the rest of the family hunted him down and slew him in the sewers of Dyvers.</w:t>
      </w:r>
    </w:p>
    <w:p>
      <w:pPr>
        <w:pStyle w:val="Normal"/>
        <w:rPr/>
      </w:pPr>
      <w:r>
        <w:rPr/>
        <w:t>His wore a Ring of Mind Shielding, and as he took his last breath his soul escaped to the ring. If the ring can be returned to his order in Chendyl he can be resurrected by the High Priest of Heironeous.</w:t>
      </w:r>
    </w:p>
    <w:p>
      <w:pPr>
        <w:pStyle w:val="Normal"/>
        <w:rPr/>
      </w:pPr>
      <w:r>
        <w:rPr/>
      </w:r>
    </w:p>
    <w:p>
      <w:pPr>
        <w:pStyle w:val="Normal"/>
        <w:rPr/>
      </w:pPr>
      <w:r>
        <w:rPr/>
        <w:t>With the elder vampire slain, the rest of the family has been looking for ways to restore the undead energy to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LibreOffice/6.0.3.2$Linux_X86_64 LibreOffice_project/00m0$Build-2</Application>
  <Pages>1</Pages>
  <Words>159</Words>
  <Characters>699</Characters>
  <CharactersWithSpaces>854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2018-09-17T14:08:30Z</dcterms:created>
  <dc:creator/>
  <dc:description/>
  <dc:language>en-US</dc:language>
  <cp:lastModifiedBy/>
  <dcterms:modified xsi:type="dcterms:W3CDTF">2018-09-17T14:21:11Z</dcterms:modified>
  <cp:revision>2</cp:revision>
  <dc:subject/>
  <dc:title/>
</cp:coreProperties>
</file>