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599CB" w14:textId="77777777" w:rsidR="00EF5CED" w:rsidRDefault="00000000">
      <w:pPr>
        <w:pStyle w:val="Heading1"/>
      </w:pPr>
      <w:r>
        <w:t>Week 7 Homework: DoorDash's AI Chatbot — A Risk and Controls Case Study</w:t>
      </w:r>
    </w:p>
    <w:p w14:paraId="6E09E7D8" w14:textId="77777777" w:rsidR="00EF5CED" w:rsidRDefault="00000000">
      <w:r>
        <w:t>Oct 2, 2026 · @April Morris</w:t>
      </w:r>
    </w:p>
    <w:p w14:paraId="0D104747" w14:textId="77777777" w:rsidR="00EF5CED" w:rsidRDefault="00000000">
      <w:pPr>
        <w:pStyle w:val="Heading2"/>
      </w:pPr>
      <w:r>
        <w:t>Overview</w:t>
      </w:r>
    </w:p>
    <w:p w14:paraId="448B215F" w14:textId="2493D049" w:rsidR="00EF5CED" w:rsidRDefault="00000000">
      <w:r>
        <w:t>You will evaluate the risks and controls around DoorDash's AI support chatbot, then build a risk and control matrix for an AI tool in a finance function. Format: individual written submission.</w:t>
      </w:r>
    </w:p>
    <w:p w14:paraId="288C044B" w14:textId="5E540A9C" w:rsidR="00EF5CED" w:rsidRDefault="00000000">
      <w:r>
        <w:t>Why this matters for accounting and finance: as AI takes over routine work, organizations need people who can identify what could go wrong, design controls, and test whether those controls work. COSO's (the Committee of Sponsoring Organizations of the Treadway Commission- an organization that develops guidelines for internal controls, risk management, and fraud deterrence) 2026 guidance on generative AI applies the same Internal Control–Integrated Framework used in SOX work to AI systems.</w:t>
      </w:r>
    </w:p>
    <w:p w14:paraId="1E8D6F5D" w14:textId="77777777" w:rsidR="00EF5CED" w:rsidRDefault="00000000">
      <w:r>
        <w:t>By the end of this assignment, you should be able to:</w:t>
      </w:r>
    </w:p>
    <w:p w14:paraId="32F60C84" w14:textId="77777777" w:rsidR="00EF5CED" w:rsidRDefault="00000000">
      <w:pPr>
        <w:pStyle w:val="ListParagraph"/>
        <w:numPr>
          <w:ilvl w:val="0"/>
          <w:numId w:val="2"/>
        </w:numPr>
      </w:pPr>
      <w:r>
        <w:t>Identify and classify the risks an AI tool creates.</w:t>
      </w:r>
    </w:p>
    <w:p w14:paraId="244AF39B" w14:textId="77777777" w:rsidR="00EF5CED" w:rsidRDefault="00000000">
      <w:pPr>
        <w:pStyle w:val="ListParagraph"/>
        <w:numPr>
          <w:ilvl w:val="0"/>
          <w:numId w:val="2"/>
        </w:numPr>
      </w:pPr>
      <w:r>
        <w:t>Distinguish preventive from detective controls, and automated from manual, in a real AI system.</w:t>
      </w:r>
    </w:p>
    <w:p w14:paraId="6A703801" w14:textId="77777777" w:rsidR="00EF5CED" w:rsidRDefault="00000000">
      <w:pPr>
        <w:pStyle w:val="ListParagraph"/>
        <w:numPr>
          <w:ilvl w:val="0"/>
          <w:numId w:val="2"/>
        </w:numPr>
      </w:pPr>
      <w:r>
        <w:t>Map AI controls to the five COSO components.</w:t>
      </w:r>
    </w:p>
    <w:p w14:paraId="6E216F21" w14:textId="77777777" w:rsidR="00EF5CED" w:rsidRDefault="00000000">
      <w:pPr>
        <w:pStyle w:val="ListParagraph"/>
        <w:numPr>
          <w:ilvl w:val="0"/>
          <w:numId w:val="2"/>
        </w:numPr>
      </w:pPr>
      <w:r>
        <w:t>Build a risk and control matrix (RCM) for an AI tool.</w:t>
      </w:r>
    </w:p>
    <w:p w14:paraId="13B12CFE" w14:textId="77777777" w:rsidR="00EF5CED" w:rsidRDefault="00000000">
      <w:pPr>
        <w:pStyle w:val="ListParagraph"/>
        <w:numPr>
          <w:ilvl w:val="0"/>
          <w:numId w:val="2"/>
        </w:numPr>
      </w:pPr>
      <w:r>
        <w:t>Test a control and document an exception.</w:t>
      </w:r>
    </w:p>
    <w:p w14:paraId="0F17C440" w14:textId="77777777" w:rsidR="00EF5CED" w:rsidRDefault="00000000">
      <w:pPr>
        <w:pStyle w:val="Heading2"/>
      </w:pPr>
      <w:r>
        <w:t>Background</w:t>
      </w:r>
    </w:p>
    <w:p w14:paraId="1DD072AA" w14:textId="77777777" w:rsidR="00EF5CED" w:rsidRDefault="00000000">
      <w:r>
        <w:t>DoorDash put an AI chatbot in front of its driver support, found it sometimes gave confident wrong answers, and added controls that cut hallucinations by 90% and severe compliance issues by 99%.</w:t>
      </w:r>
    </w:p>
    <w:p w14:paraId="60CBAC10" w14:textId="77777777" w:rsidR="00EF5CED" w:rsidRDefault="00000000">
      <w:r>
        <w:t xml:space="preserve">Dashers (DoorDash's delivery drivers) sometimes need help mid-delivery. DoorDash's earlier automated support followed pre-built, scripted resolution paths, which covered only a limited set of issues. The new chatbot uses retrieval-augmented generation (RAG): it looks up the relevant </w:t>
      </w:r>
      <w:r>
        <w:rPr>
          <w:b/>
          <w:bCs/>
        </w:rPr>
        <w:t>knowledge base (KB)</w:t>
      </w:r>
      <w:r>
        <w:t xml:space="preserve"> articles and uses them to write an answer.</w:t>
      </w:r>
    </w:p>
    <w:p w14:paraId="0094C685" w14:textId="77777777" w:rsidR="00EF5CED" w:rsidRDefault="00000000">
      <w:r>
        <w:t>The first version had a problem: some answers drifted from the source articles while still sounding confident. DoorDash responded with an LLM Guardrail that checks each answer before it is sent and can retry or hand the Dasher to a human agent, and an LLM Judge that reviews conversations over time. A 2025 follow-up describes turning human agents' resolutions into new KB articles that go live once approved.</w:t>
      </w:r>
    </w:p>
    <w:p w14:paraId="66909496" w14:textId="77777777" w:rsidR="00EF5CED" w:rsidRDefault="00000000">
      <w:r>
        <w:rPr>
          <w:b/>
        </w:rPr>
        <w:t>Controls vocabulary you will need</w:t>
      </w:r>
    </w:p>
    <w:tbl>
      <w:tblPr>
        <w:tblStyle w:val="TableGrid"/>
        <w:tblW w:w="0" w:type="auto"/>
        <w:tblLayout w:type="fixed"/>
        <w:tblLook w:val="0420" w:firstRow="1" w:lastRow="0" w:firstColumn="0" w:lastColumn="0" w:noHBand="0" w:noVBand="1"/>
      </w:tblPr>
      <w:tblGrid>
        <w:gridCol w:w="4680"/>
        <w:gridCol w:w="4680"/>
      </w:tblGrid>
      <w:tr w:rsidR="00EF5CED" w14:paraId="24737BC2" w14:textId="77777777">
        <w:trPr>
          <w:tblHeader/>
        </w:trPr>
        <w:tc>
          <w:tcPr>
            <w:tcW w:w="4680" w:type="dxa"/>
            <w:shd w:val="clear" w:color="auto" w:fill="F2F2F2"/>
          </w:tcPr>
          <w:p w14:paraId="53A12824" w14:textId="77777777" w:rsidR="00EF5CED" w:rsidRDefault="00000000">
            <w:r>
              <w:t>Term</w:t>
            </w:r>
          </w:p>
        </w:tc>
        <w:tc>
          <w:tcPr>
            <w:tcW w:w="4680" w:type="dxa"/>
            <w:shd w:val="clear" w:color="auto" w:fill="F2F2F2"/>
          </w:tcPr>
          <w:p w14:paraId="688DD6BA" w14:textId="77777777" w:rsidR="00EF5CED" w:rsidRDefault="00000000">
            <w:r>
              <w:t>Meaning</w:t>
            </w:r>
          </w:p>
        </w:tc>
      </w:tr>
      <w:tr w:rsidR="00EF5CED" w14:paraId="588DC47C" w14:textId="77777777">
        <w:tc>
          <w:tcPr>
            <w:tcW w:w="4680" w:type="dxa"/>
          </w:tcPr>
          <w:p w14:paraId="7D5F8150" w14:textId="77777777" w:rsidR="00EF5CED" w:rsidRDefault="00000000">
            <w:r>
              <w:t>Preventive control</w:t>
            </w:r>
          </w:p>
        </w:tc>
        <w:tc>
          <w:tcPr>
            <w:tcW w:w="4680" w:type="dxa"/>
          </w:tcPr>
          <w:p w14:paraId="53F0D0F9" w14:textId="77777777" w:rsidR="00EF5CED" w:rsidRDefault="00000000">
            <w:r>
              <w:t>Stops an error before it happens (e.g., approval before payment)</w:t>
            </w:r>
          </w:p>
        </w:tc>
      </w:tr>
      <w:tr w:rsidR="00EF5CED" w14:paraId="27ABDAAA" w14:textId="77777777">
        <w:tc>
          <w:tcPr>
            <w:tcW w:w="4680" w:type="dxa"/>
          </w:tcPr>
          <w:p w14:paraId="51B7B5B1" w14:textId="77777777" w:rsidR="00EF5CED" w:rsidRDefault="00000000">
            <w:r>
              <w:lastRenderedPageBreak/>
              <w:t>Detective control</w:t>
            </w:r>
          </w:p>
        </w:tc>
        <w:tc>
          <w:tcPr>
            <w:tcW w:w="4680" w:type="dxa"/>
          </w:tcPr>
          <w:p w14:paraId="0FC22FAE" w14:textId="77777777" w:rsidR="00EF5CED" w:rsidRDefault="00000000">
            <w:r>
              <w:t>Finds an error after it happens (e.g., a monthly reconciliation)</w:t>
            </w:r>
          </w:p>
        </w:tc>
      </w:tr>
      <w:tr w:rsidR="00EF5CED" w14:paraId="358A0EAD" w14:textId="77777777">
        <w:tc>
          <w:tcPr>
            <w:tcW w:w="4680" w:type="dxa"/>
          </w:tcPr>
          <w:p w14:paraId="06F064EF" w14:textId="77777777" w:rsidR="00EF5CED" w:rsidRDefault="00000000">
            <w:r>
              <w:t>Automated vs. manual</w:t>
            </w:r>
          </w:p>
        </w:tc>
        <w:tc>
          <w:tcPr>
            <w:tcW w:w="4680" w:type="dxa"/>
          </w:tcPr>
          <w:p w14:paraId="4F5CC8A4" w14:textId="77777777" w:rsidR="00EF5CED" w:rsidRDefault="00000000">
            <w:r>
              <w:t>Performed by a system vs. by a person</w:t>
            </w:r>
          </w:p>
        </w:tc>
      </w:tr>
      <w:tr w:rsidR="00EF5CED" w14:paraId="44F80C71" w14:textId="77777777">
        <w:tc>
          <w:tcPr>
            <w:tcW w:w="4680" w:type="dxa"/>
          </w:tcPr>
          <w:p w14:paraId="0C61C730" w14:textId="77777777" w:rsidR="00EF5CED" w:rsidRDefault="00000000">
            <w:r>
              <w:t>Control owner</w:t>
            </w:r>
          </w:p>
        </w:tc>
        <w:tc>
          <w:tcPr>
            <w:tcW w:w="4680" w:type="dxa"/>
          </w:tcPr>
          <w:p w14:paraId="1E2322BA" w14:textId="77777777" w:rsidR="00EF5CED" w:rsidRDefault="00000000">
            <w:r>
              <w:t>The person accountable for the control working</w:t>
            </w:r>
          </w:p>
        </w:tc>
      </w:tr>
      <w:tr w:rsidR="00EF5CED" w14:paraId="370181CB" w14:textId="77777777">
        <w:tc>
          <w:tcPr>
            <w:tcW w:w="4680" w:type="dxa"/>
          </w:tcPr>
          <w:p w14:paraId="7B0220D7" w14:textId="77777777" w:rsidR="00EF5CED" w:rsidRDefault="00000000">
            <w:r>
              <w:t>Exception</w:t>
            </w:r>
          </w:p>
        </w:tc>
        <w:tc>
          <w:tcPr>
            <w:tcW w:w="4680" w:type="dxa"/>
          </w:tcPr>
          <w:p w14:paraId="1BB2D77C" w14:textId="77777777" w:rsidR="00EF5CED" w:rsidRDefault="00000000">
            <w:r>
              <w:t>An instance where a control did not work as designed</w:t>
            </w:r>
          </w:p>
        </w:tc>
      </w:tr>
      <w:tr w:rsidR="00EF5CED" w14:paraId="02D56F24" w14:textId="77777777">
        <w:tc>
          <w:tcPr>
            <w:tcW w:w="4680" w:type="dxa"/>
          </w:tcPr>
          <w:p w14:paraId="4FDD291A" w14:textId="77777777" w:rsidR="00EF5CED" w:rsidRDefault="00000000">
            <w:r>
              <w:t>Change management</w:t>
            </w:r>
          </w:p>
        </w:tc>
        <w:tc>
          <w:tcPr>
            <w:tcW w:w="4680" w:type="dxa"/>
          </w:tcPr>
          <w:p w14:paraId="727EBAE9" w14:textId="77777777" w:rsidR="00EF5CED" w:rsidRDefault="00000000">
            <w:r>
              <w:t>Controls over who can change a system or its data, and how changes are approved</w:t>
            </w:r>
          </w:p>
        </w:tc>
      </w:tr>
      <w:tr w:rsidR="00EF5CED" w14:paraId="652FF5BC" w14:textId="77777777">
        <w:tc>
          <w:tcPr>
            <w:tcW w:w="4680" w:type="dxa"/>
          </w:tcPr>
          <w:p w14:paraId="51155A2B" w14:textId="77777777" w:rsidR="00EF5CED" w:rsidRDefault="00000000">
            <w:r>
              <w:t>Residual risk</w:t>
            </w:r>
          </w:p>
        </w:tc>
        <w:tc>
          <w:tcPr>
            <w:tcW w:w="4680" w:type="dxa"/>
          </w:tcPr>
          <w:p w14:paraId="3B311644" w14:textId="77777777" w:rsidR="00EF5CED" w:rsidRDefault="00000000">
            <w:r>
              <w:t>The risk that remains after controls are applied</w:t>
            </w:r>
          </w:p>
        </w:tc>
      </w:tr>
      <w:tr w:rsidR="00EF5CED" w14:paraId="29885B6C" w14:textId="77777777">
        <w:tc>
          <w:tcPr>
            <w:tcW w:w="4680" w:type="dxa"/>
          </w:tcPr>
          <w:p w14:paraId="7BF30EA0" w14:textId="77777777" w:rsidR="00EF5CED" w:rsidRDefault="00000000">
            <w:r>
              <w:t>COSO components</w:t>
            </w:r>
          </w:p>
        </w:tc>
        <w:tc>
          <w:tcPr>
            <w:tcW w:w="4680" w:type="dxa"/>
          </w:tcPr>
          <w:p w14:paraId="36850E74" w14:textId="77777777" w:rsidR="00EF5CED" w:rsidRDefault="00000000">
            <w:r>
              <w:t>Control environment, risk assessment, control activities, information and communication, monitoring activities.  COSO stands for the Committee of Sponsoring Organizations of the Treadway Commission. It is an organization that develops guidelines for internal controls, risk management, and fraud deterrence.</w:t>
            </w:r>
          </w:p>
        </w:tc>
      </w:tr>
    </w:tbl>
    <w:p w14:paraId="6F280B8F" w14:textId="77777777" w:rsidR="00EF5CED" w:rsidRDefault="00000000">
      <w:pPr>
        <w:pStyle w:val="Heading2"/>
      </w:pPr>
      <w:r>
        <w:t>Required reading</w:t>
      </w:r>
    </w:p>
    <w:tbl>
      <w:tblPr>
        <w:tblStyle w:val="TableGrid"/>
        <w:tblW w:w="0" w:type="auto"/>
        <w:tblLayout w:type="fixed"/>
        <w:tblLook w:val="0420" w:firstRow="1" w:lastRow="0" w:firstColumn="0" w:lastColumn="0" w:noHBand="0" w:noVBand="1"/>
      </w:tblPr>
      <w:tblGrid>
        <w:gridCol w:w="3120"/>
        <w:gridCol w:w="3075"/>
        <w:gridCol w:w="3120"/>
      </w:tblGrid>
      <w:tr w:rsidR="00EF5CED" w14:paraId="70FC6659" w14:textId="77777777">
        <w:trPr>
          <w:tblHeader/>
        </w:trPr>
        <w:tc>
          <w:tcPr>
            <w:tcW w:w="3120" w:type="dxa"/>
            <w:shd w:val="clear" w:color="auto" w:fill="F2F2F2"/>
          </w:tcPr>
          <w:p w14:paraId="6E50582B" w14:textId="77777777" w:rsidR="00EF5CED" w:rsidRDefault="00000000">
            <w:r>
              <w:t>Reading</w:t>
            </w:r>
          </w:p>
        </w:tc>
        <w:tc>
          <w:tcPr>
            <w:tcW w:w="3075" w:type="dxa"/>
            <w:shd w:val="clear" w:color="auto" w:fill="F2F2F2"/>
          </w:tcPr>
          <w:p w14:paraId="1B536721" w14:textId="77777777" w:rsidR="00EF5CED" w:rsidRDefault="00000000">
            <w:r>
              <w:t>Source</w:t>
            </w:r>
          </w:p>
        </w:tc>
        <w:tc>
          <w:tcPr>
            <w:tcW w:w="3120" w:type="dxa"/>
            <w:shd w:val="clear" w:color="auto" w:fill="F2F2F2"/>
          </w:tcPr>
          <w:p w14:paraId="69A81A0D" w14:textId="77777777" w:rsidR="00EF5CED" w:rsidRDefault="00000000">
            <w:r>
              <w:t>Why read it</w:t>
            </w:r>
          </w:p>
        </w:tc>
      </w:tr>
      <w:tr w:rsidR="00EF5CED" w14:paraId="23547517" w14:textId="77777777">
        <w:tc>
          <w:tcPr>
            <w:tcW w:w="3120" w:type="dxa"/>
          </w:tcPr>
          <w:p w14:paraId="1DEF4751" w14:textId="77777777" w:rsidR="00EF5CED" w:rsidRDefault="00EF5CED">
            <w:hyperlink r:id="rId5" w:history="1">
              <w:r>
                <w:rPr>
                  <w:rStyle w:val="Hyperlink"/>
                </w:rPr>
                <w:t>Path to high-quality LLM-based Dasher support automation</w:t>
              </w:r>
            </w:hyperlink>
          </w:p>
        </w:tc>
        <w:tc>
          <w:tcPr>
            <w:tcW w:w="3075" w:type="dxa"/>
          </w:tcPr>
          <w:p w14:paraId="7F8F9FF3" w14:textId="77777777" w:rsidR="00EF5CED" w:rsidRDefault="00000000">
            <w:r>
              <w:t>DoorDash Engineering, Sept 2024</w:t>
            </w:r>
          </w:p>
        </w:tc>
        <w:tc>
          <w:tcPr>
            <w:tcW w:w="3120" w:type="dxa"/>
          </w:tcPr>
          <w:p w14:paraId="43F82FF4" w14:textId="77777777" w:rsidR="00EF5CED" w:rsidRDefault="00000000">
            <w:r>
              <w:t>Primary source: the chatbot, the guardrail and the judge</w:t>
            </w:r>
          </w:p>
        </w:tc>
      </w:tr>
      <w:tr w:rsidR="00EF5CED" w14:paraId="054FE3AA" w14:textId="77777777">
        <w:tc>
          <w:tcPr>
            <w:tcW w:w="3120" w:type="dxa"/>
          </w:tcPr>
          <w:p w14:paraId="7A1CB7D6" w14:textId="77777777" w:rsidR="00EF5CED" w:rsidRDefault="00EF5CED">
            <w:hyperlink r:id="rId6" w:history="1">
              <w:r>
                <w:rPr>
                  <w:rStyle w:val="Hyperlink"/>
                </w:rPr>
                <w:t>A scalable LLM approach to enhancing chatbot knowledge with user-generated content</w:t>
              </w:r>
            </w:hyperlink>
          </w:p>
        </w:tc>
        <w:tc>
          <w:tcPr>
            <w:tcW w:w="3075" w:type="dxa"/>
          </w:tcPr>
          <w:p w14:paraId="3AC58DB2" w14:textId="77777777" w:rsidR="00EF5CED" w:rsidRDefault="00000000">
            <w:r>
              <w:t>DoorDash Engineering, Aug 2025</w:t>
            </w:r>
          </w:p>
        </w:tc>
        <w:tc>
          <w:tcPr>
            <w:tcW w:w="3120" w:type="dxa"/>
          </w:tcPr>
          <w:p w14:paraId="47D9B05E" w14:textId="77777777" w:rsidR="00EF5CED" w:rsidRDefault="00000000">
            <w:r>
              <w:t>How new knowledge enters the system and gets approved</w:t>
            </w:r>
          </w:p>
        </w:tc>
      </w:tr>
      <w:tr w:rsidR="00EF5CED" w14:paraId="14923055" w14:textId="77777777">
        <w:tc>
          <w:tcPr>
            <w:tcW w:w="3120" w:type="dxa"/>
          </w:tcPr>
          <w:p w14:paraId="64DD983E" w14:textId="77777777" w:rsidR="00EF5CED" w:rsidRDefault="00EF5CED">
            <w:hyperlink r:id="rId7" w:history="1">
              <w:r>
                <w:rPr>
                  <w:rStyle w:val="Hyperlink"/>
                </w:rPr>
                <w:t>Building a high-quality RAG-based support system</w:t>
              </w:r>
            </w:hyperlink>
          </w:p>
        </w:tc>
        <w:tc>
          <w:tcPr>
            <w:tcW w:w="3075" w:type="dxa"/>
          </w:tcPr>
          <w:p w14:paraId="2426782A" w14:textId="77777777" w:rsidR="00EF5CED" w:rsidRDefault="00000000">
            <w:r>
              <w:t>ZenML LLMOps Database</w:t>
            </w:r>
          </w:p>
        </w:tc>
        <w:tc>
          <w:tcPr>
            <w:tcW w:w="3120" w:type="dxa"/>
          </w:tcPr>
          <w:p w14:paraId="72DC9D79" w14:textId="77777777" w:rsidR="00EF5CED" w:rsidRDefault="00000000">
            <w:r>
              <w:t>Plain-language summary of the 2024 post (skip the technical detail)</w:t>
            </w:r>
          </w:p>
        </w:tc>
      </w:tr>
      <w:tr w:rsidR="00EF5CED" w14:paraId="560116A1" w14:textId="77777777">
        <w:tc>
          <w:tcPr>
            <w:tcW w:w="3120" w:type="dxa"/>
          </w:tcPr>
          <w:p w14:paraId="453EA071" w14:textId="77777777" w:rsidR="00EF5CED" w:rsidRDefault="00EF5CED">
            <w:hyperlink r:id="rId8" w:history="1">
              <w:r>
                <w:rPr>
                  <w:rStyle w:val="Hyperlink"/>
                </w:rPr>
                <w:t>COSO issues GenAI guidance</w:t>
              </w:r>
            </w:hyperlink>
          </w:p>
          <w:p w14:paraId="4754ECA5" w14:textId="0E9DFAE0" w:rsidR="000D6362" w:rsidRPr="000D6362" w:rsidRDefault="000D6362">
            <w:hyperlink r:id="rId9" w:history="1">
              <w:r>
                <w:rPr>
                  <w:rStyle w:val="Hyperlink"/>
                </w:rPr>
                <w:t>COSO pdf</w:t>
              </w:r>
            </w:hyperlink>
          </w:p>
        </w:tc>
        <w:tc>
          <w:tcPr>
            <w:tcW w:w="3075" w:type="dxa"/>
          </w:tcPr>
          <w:p w14:paraId="20073F86" w14:textId="77777777" w:rsidR="00EF5CED" w:rsidRDefault="00000000">
            <w:r>
              <w:t>Internal Auditor (IIA), Mar 2026</w:t>
            </w:r>
          </w:p>
        </w:tc>
        <w:tc>
          <w:tcPr>
            <w:tcW w:w="3120" w:type="dxa"/>
          </w:tcPr>
          <w:p w14:paraId="511CB964" w14:textId="77777777" w:rsidR="00EF5CED" w:rsidRDefault="00000000">
            <w:r>
              <w:t>How COSO's five components apply to generative AI</w:t>
            </w:r>
          </w:p>
        </w:tc>
      </w:tr>
      <w:tr w:rsidR="00EF5CED" w14:paraId="3BAD8843" w14:textId="77777777">
        <w:tc>
          <w:tcPr>
            <w:tcW w:w="3120" w:type="dxa"/>
          </w:tcPr>
          <w:p w14:paraId="02CE0E83" w14:textId="77777777" w:rsidR="00EF5CED" w:rsidRDefault="00EF5CED">
            <w:hyperlink r:id="rId10" w:history="1">
              <w:r>
                <w:rPr>
                  <w:rStyle w:val="Hyperlink"/>
                </w:rPr>
                <w:t>What to know about COSO AI guidance</w:t>
              </w:r>
            </w:hyperlink>
          </w:p>
        </w:tc>
        <w:tc>
          <w:tcPr>
            <w:tcW w:w="3075" w:type="dxa"/>
          </w:tcPr>
          <w:p w14:paraId="360F59E8" w14:textId="77777777" w:rsidR="00EF5CED" w:rsidRDefault="00000000">
            <w:r>
              <w:t>Becker</w:t>
            </w:r>
          </w:p>
        </w:tc>
        <w:tc>
          <w:tcPr>
            <w:tcW w:w="3120" w:type="dxa"/>
          </w:tcPr>
          <w:p w14:paraId="05F8FA78" w14:textId="77777777" w:rsidR="00EF5CED" w:rsidRDefault="00000000">
            <w:r>
              <w:t>Accountant-friendly summary of the COSO guidance</w:t>
            </w:r>
          </w:p>
        </w:tc>
      </w:tr>
      <w:tr w:rsidR="00EF5CED" w14:paraId="7F79AFD0" w14:textId="77777777">
        <w:tc>
          <w:tcPr>
            <w:tcW w:w="3120" w:type="dxa"/>
          </w:tcPr>
          <w:p w14:paraId="0B5154CD" w14:textId="77777777" w:rsidR="00EF5CED" w:rsidRDefault="00EF5CED">
            <w:hyperlink r:id="rId11" w:history="1">
              <w:r>
                <w:rPr>
                  <w:rStyle w:val="Hyperlink"/>
                </w:rPr>
                <w:t>The IIA's Artificial Intelligence Auditing Framework</w:t>
              </w:r>
            </w:hyperlink>
          </w:p>
        </w:tc>
        <w:tc>
          <w:tcPr>
            <w:tcW w:w="3075" w:type="dxa"/>
          </w:tcPr>
          <w:p w14:paraId="4A2EE383" w14:textId="77777777" w:rsidR="00EF5CED" w:rsidRDefault="00000000">
            <w:r>
              <w:t>Institute of Internal Auditors</w:t>
            </w:r>
          </w:p>
        </w:tc>
        <w:tc>
          <w:tcPr>
            <w:tcW w:w="3120" w:type="dxa"/>
          </w:tcPr>
          <w:p w14:paraId="03DAE46C" w14:textId="77777777" w:rsidR="00EF5CED" w:rsidRDefault="00000000">
            <w:r>
              <w:t>Optional: how internal auditors approach AI</w:t>
            </w:r>
          </w:p>
        </w:tc>
      </w:tr>
      <w:tr w:rsidR="00EF5CED" w14:paraId="0B2B2D36" w14:textId="77777777">
        <w:tc>
          <w:tcPr>
            <w:tcW w:w="3120" w:type="dxa"/>
          </w:tcPr>
          <w:p w14:paraId="7A5AC1AF" w14:textId="77777777" w:rsidR="00EF5CED" w:rsidRDefault="00000000">
            <w:r>
              <w:lastRenderedPageBreak/>
              <w:t>Week 7 slide deck</w:t>
            </w:r>
          </w:p>
        </w:tc>
        <w:tc>
          <w:tcPr>
            <w:tcW w:w="3075" w:type="dxa"/>
          </w:tcPr>
          <w:p w14:paraId="06C551D6" w14:textId="77777777" w:rsidR="00EF5CED" w:rsidRDefault="00000000">
            <w:r>
              <w:t>Course materials</w:t>
            </w:r>
          </w:p>
        </w:tc>
        <w:tc>
          <w:tcPr>
            <w:tcW w:w="3120" w:type="dxa"/>
          </w:tcPr>
          <w:p w14:paraId="5AE12A93" w14:textId="77777777" w:rsidR="00EF5CED" w:rsidRDefault="00000000">
            <w:r>
              <w:t>Fine-tuning vs. RAG vs. tool integration</w:t>
            </w:r>
          </w:p>
        </w:tc>
      </w:tr>
    </w:tbl>
    <w:p w14:paraId="127221FF" w14:textId="77777777" w:rsidR="00EF5CED" w:rsidRDefault="00000000">
      <w:pPr>
        <w:pStyle w:val="Heading2"/>
      </w:pPr>
      <w:r>
        <w:t>Part 1: Risk and controls analysis</w:t>
      </w:r>
    </w:p>
    <w:p w14:paraId="3F8F0203" w14:textId="0DD1E3CA" w:rsidR="00EF5CED" w:rsidRDefault="00000000">
      <w:r>
        <w:t xml:space="preserve">Answer each question in 1 </w:t>
      </w:r>
      <w:r w:rsidR="00E42142">
        <w:t xml:space="preserve">short </w:t>
      </w:r>
      <w:r>
        <w:t>paragraph, citing the readings.</w:t>
      </w:r>
    </w:p>
    <w:p w14:paraId="6C4D06C7" w14:textId="77777777" w:rsidR="00EF5CED" w:rsidRDefault="00000000">
      <w:pPr>
        <w:pStyle w:val="ListParagraph"/>
        <w:numPr>
          <w:ilvl w:val="0"/>
          <w:numId w:val="3"/>
        </w:numPr>
      </w:pPr>
      <w:r>
        <w:rPr>
          <w:b/>
        </w:rPr>
        <w:t>Risk identification.</w:t>
      </w:r>
      <w:r>
        <w:t xml:space="preserve"> List at least four risks the chatbot creates and classify each (accuracy, compliance, operational, data/privacy, reputational). Which risks did the old scripted system have less of, and what did DoorDash gain by accepting them?</w:t>
      </w:r>
    </w:p>
    <w:p w14:paraId="6209EA64" w14:textId="77777777" w:rsidR="00EF5CED" w:rsidRDefault="00000000">
      <w:pPr>
        <w:pStyle w:val="ListParagraph"/>
        <w:numPr>
          <w:ilvl w:val="0"/>
          <w:numId w:val="3"/>
        </w:numPr>
      </w:pPr>
      <w:r>
        <w:rPr>
          <w:b/>
        </w:rPr>
        <w:t>Auditability.</w:t>
      </w:r>
      <w:r>
        <w:t xml:space="preserve"> From an auditor's point of view, why is RAG easier to control than a fine-tuned model? Consider audit evidence (can you trace an answer to its source?) and change management (how do you update what the bot "knows"?).</w:t>
      </w:r>
    </w:p>
    <w:p w14:paraId="3171DFF6" w14:textId="2933D5E8" w:rsidR="00EF5CED" w:rsidRDefault="00000000">
      <w:pPr>
        <w:pStyle w:val="ListParagraph"/>
        <w:numPr>
          <w:ilvl w:val="0"/>
          <w:numId w:val="3"/>
        </w:numPr>
      </w:pPr>
      <w:r>
        <w:rPr>
          <w:b/>
        </w:rPr>
        <w:t>Classify the controls.</w:t>
      </w:r>
      <w:r>
        <w:t xml:space="preserve"> Is the LLM Guardrail preventive or detective? Automated or manual? Answer the same for the LLM Judge. What happens when the guardrail fails, and why is that exception path itself a control?</w:t>
      </w:r>
      <w:r w:rsidR="001B7875">
        <w:t xml:space="preserve">  Use this matrix:</w:t>
      </w:r>
    </w:p>
    <w:tbl>
      <w:tblPr>
        <w:tblStyle w:val="TableGrid"/>
        <w:tblW w:w="0" w:type="auto"/>
        <w:jc w:val="center"/>
        <w:tblLayout w:type="fixed"/>
        <w:tblLook w:val="0420" w:firstRow="1" w:lastRow="0" w:firstColumn="0" w:lastColumn="0" w:noHBand="0" w:noVBand="1"/>
      </w:tblPr>
      <w:tblGrid>
        <w:gridCol w:w="2565"/>
        <w:gridCol w:w="2763"/>
        <w:gridCol w:w="2340"/>
      </w:tblGrid>
      <w:tr w:rsidR="001B7875" w14:paraId="05FC33A8" w14:textId="77777777" w:rsidTr="001B7875">
        <w:trPr>
          <w:tblHeader/>
          <w:jc w:val="center"/>
        </w:trPr>
        <w:tc>
          <w:tcPr>
            <w:tcW w:w="2565" w:type="dxa"/>
            <w:shd w:val="clear" w:color="auto" w:fill="F2F2F2"/>
          </w:tcPr>
          <w:p w14:paraId="06D72733" w14:textId="77777777" w:rsidR="001B7875" w:rsidRDefault="001B7875" w:rsidP="00903189"/>
        </w:tc>
        <w:tc>
          <w:tcPr>
            <w:tcW w:w="2763" w:type="dxa"/>
            <w:shd w:val="clear" w:color="auto" w:fill="F2F2F2"/>
          </w:tcPr>
          <w:p w14:paraId="0707796B" w14:textId="77777777" w:rsidR="001B7875" w:rsidRDefault="001B7875" w:rsidP="00903189">
            <w:r>
              <w:t>LLM Guardrail</w:t>
            </w:r>
          </w:p>
        </w:tc>
        <w:tc>
          <w:tcPr>
            <w:tcW w:w="2340" w:type="dxa"/>
            <w:shd w:val="clear" w:color="auto" w:fill="F2F2F2"/>
          </w:tcPr>
          <w:p w14:paraId="44C99F97" w14:textId="77777777" w:rsidR="001B7875" w:rsidRDefault="001B7875" w:rsidP="00903189">
            <w:r>
              <w:t>LLM Judge</w:t>
            </w:r>
          </w:p>
        </w:tc>
      </w:tr>
      <w:tr w:rsidR="001B7875" w14:paraId="47248F93" w14:textId="77777777" w:rsidTr="001B7875">
        <w:trPr>
          <w:jc w:val="center"/>
        </w:trPr>
        <w:tc>
          <w:tcPr>
            <w:tcW w:w="2565" w:type="dxa"/>
          </w:tcPr>
          <w:p w14:paraId="375678AB" w14:textId="7739843E" w:rsidR="001B7875" w:rsidRDefault="001B7875" w:rsidP="00903189">
            <w:r>
              <w:t>Type</w:t>
            </w:r>
            <w:r>
              <w:t xml:space="preserve"> (Preventive or Detective?)</w:t>
            </w:r>
          </w:p>
        </w:tc>
        <w:tc>
          <w:tcPr>
            <w:tcW w:w="2763" w:type="dxa"/>
          </w:tcPr>
          <w:p w14:paraId="0B5FFA49" w14:textId="44A1EAF7" w:rsidR="001B7875" w:rsidRDefault="001B7875" w:rsidP="00903189"/>
        </w:tc>
        <w:tc>
          <w:tcPr>
            <w:tcW w:w="2340" w:type="dxa"/>
          </w:tcPr>
          <w:p w14:paraId="7C1184E7" w14:textId="511F08A1" w:rsidR="001B7875" w:rsidRDefault="001B7875" w:rsidP="00903189">
            <w:r>
              <w:t xml:space="preserve"> </w:t>
            </w:r>
          </w:p>
        </w:tc>
      </w:tr>
      <w:tr w:rsidR="001B7875" w14:paraId="4949C8AA" w14:textId="77777777" w:rsidTr="001B7875">
        <w:trPr>
          <w:jc w:val="center"/>
        </w:trPr>
        <w:tc>
          <w:tcPr>
            <w:tcW w:w="2565" w:type="dxa"/>
          </w:tcPr>
          <w:p w14:paraId="60A4C567" w14:textId="77777777" w:rsidR="001B7875" w:rsidRDefault="001B7875" w:rsidP="00903189">
            <w:r>
              <w:t>Performed by</w:t>
            </w:r>
          </w:p>
        </w:tc>
        <w:tc>
          <w:tcPr>
            <w:tcW w:w="2763" w:type="dxa"/>
          </w:tcPr>
          <w:p w14:paraId="2C35F9CE" w14:textId="12BFDCBA" w:rsidR="001B7875" w:rsidRDefault="001B7875" w:rsidP="00903189"/>
        </w:tc>
        <w:tc>
          <w:tcPr>
            <w:tcW w:w="2340" w:type="dxa"/>
          </w:tcPr>
          <w:p w14:paraId="2DBD1134" w14:textId="060F0C05" w:rsidR="001B7875" w:rsidRDefault="001B7875" w:rsidP="00903189">
            <w:r>
              <w:t xml:space="preserve"> </w:t>
            </w:r>
          </w:p>
        </w:tc>
      </w:tr>
      <w:tr w:rsidR="001B7875" w14:paraId="23D4F9B8" w14:textId="77777777" w:rsidTr="001B7875">
        <w:trPr>
          <w:jc w:val="center"/>
        </w:trPr>
        <w:tc>
          <w:tcPr>
            <w:tcW w:w="2565" w:type="dxa"/>
          </w:tcPr>
          <w:p w14:paraId="2EA3F441" w14:textId="77777777" w:rsidR="001B7875" w:rsidRDefault="001B7875" w:rsidP="00903189">
            <w:r>
              <w:t>Timing</w:t>
            </w:r>
          </w:p>
        </w:tc>
        <w:tc>
          <w:tcPr>
            <w:tcW w:w="2763" w:type="dxa"/>
          </w:tcPr>
          <w:p w14:paraId="62DE3AED" w14:textId="65837AA0" w:rsidR="001B7875" w:rsidRDefault="001B7875" w:rsidP="00903189"/>
        </w:tc>
        <w:tc>
          <w:tcPr>
            <w:tcW w:w="2340" w:type="dxa"/>
          </w:tcPr>
          <w:p w14:paraId="028783B9" w14:textId="409977D5" w:rsidR="001B7875" w:rsidRDefault="001B7875" w:rsidP="00903189">
            <w:r>
              <w:t xml:space="preserve"> </w:t>
            </w:r>
          </w:p>
        </w:tc>
      </w:tr>
      <w:tr w:rsidR="001B7875" w14:paraId="17F8D1EE" w14:textId="77777777" w:rsidTr="001B7875">
        <w:trPr>
          <w:jc w:val="center"/>
        </w:trPr>
        <w:tc>
          <w:tcPr>
            <w:tcW w:w="2565" w:type="dxa"/>
          </w:tcPr>
          <w:p w14:paraId="3C7CD373" w14:textId="77777777" w:rsidR="001B7875" w:rsidRDefault="001B7875" w:rsidP="00903189">
            <w:r>
              <w:t>Accounting analogy</w:t>
            </w:r>
          </w:p>
        </w:tc>
        <w:tc>
          <w:tcPr>
            <w:tcW w:w="2763" w:type="dxa"/>
          </w:tcPr>
          <w:p w14:paraId="1BC8B7D3" w14:textId="000428AA" w:rsidR="001B7875" w:rsidRDefault="001B7875" w:rsidP="00903189"/>
        </w:tc>
        <w:tc>
          <w:tcPr>
            <w:tcW w:w="2340" w:type="dxa"/>
          </w:tcPr>
          <w:p w14:paraId="7E40D358" w14:textId="6BB14FE1" w:rsidR="001B7875" w:rsidRDefault="001B7875" w:rsidP="00903189">
            <w:r>
              <w:t xml:space="preserve"> </w:t>
            </w:r>
          </w:p>
        </w:tc>
      </w:tr>
    </w:tbl>
    <w:p w14:paraId="2F41B55B" w14:textId="77777777" w:rsidR="001B7875" w:rsidRDefault="001B7875" w:rsidP="001B7875">
      <w:pPr>
        <w:pStyle w:val="ListParagraph"/>
      </w:pPr>
    </w:p>
    <w:p w14:paraId="78A9ADD7" w14:textId="77777777" w:rsidR="00EF5CED" w:rsidRDefault="00000000">
      <w:pPr>
        <w:pStyle w:val="ListParagraph"/>
        <w:numPr>
          <w:ilvl w:val="0"/>
          <w:numId w:val="3"/>
        </w:numPr>
      </w:pPr>
      <w:r>
        <w:rPr>
          <w:b/>
        </w:rPr>
        <w:t>Residual risk.</w:t>
      </w:r>
      <w:r>
        <w:t xml:space="preserve"> DoorDash reports 90% fewer hallucinations, not zero. What risk remains, who should decide whether it is acceptable, and what would make it unacceptable?</w:t>
      </w:r>
    </w:p>
    <w:p w14:paraId="207F0A44" w14:textId="77777777" w:rsidR="00EF5CED" w:rsidRDefault="00000000">
      <w:pPr>
        <w:pStyle w:val="ListParagraph"/>
        <w:numPr>
          <w:ilvl w:val="0"/>
          <w:numId w:val="3"/>
        </w:numPr>
      </w:pPr>
      <w:r>
        <w:rPr>
          <w:b/>
        </w:rPr>
        <w:t>Change management.</w:t>
      </w:r>
      <w:r>
        <w:t xml:space="preserve"> In the 2025 process, human agents' resolutions become new KB articles once approved. Why is control over the knowledge base critical? Who should approve changes, and what evidence would an auditor ask to see?</w:t>
      </w:r>
    </w:p>
    <w:p w14:paraId="44B9A19A" w14:textId="7177A637" w:rsidR="00EF5CED" w:rsidRDefault="00000000">
      <w:pPr>
        <w:pStyle w:val="ListParagraph"/>
        <w:numPr>
          <w:ilvl w:val="0"/>
          <w:numId w:val="3"/>
        </w:numPr>
      </w:pPr>
      <w:r>
        <w:rPr>
          <w:b/>
        </w:rPr>
        <w:t>COSO mapping.</w:t>
      </w:r>
      <w:r>
        <w:t xml:space="preserve"> Map DoorDash's practices to the five COSO components, including the role of human agents. Which component has the least public evidence, and what would you ask management about it?</w:t>
      </w:r>
      <w:r w:rsidR="001B7875">
        <w:t xml:space="preserve">  Use this matrix:</w:t>
      </w:r>
    </w:p>
    <w:tbl>
      <w:tblPr>
        <w:tblStyle w:val="TableGrid"/>
        <w:tblW w:w="0" w:type="auto"/>
        <w:jc w:val="center"/>
        <w:tblLayout w:type="fixed"/>
        <w:tblLook w:val="0420" w:firstRow="1" w:lastRow="0" w:firstColumn="0" w:lastColumn="0" w:noHBand="0" w:noVBand="1"/>
      </w:tblPr>
      <w:tblGrid>
        <w:gridCol w:w="4680"/>
        <w:gridCol w:w="4680"/>
      </w:tblGrid>
      <w:tr w:rsidR="001B7875" w14:paraId="5E8CA258" w14:textId="77777777" w:rsidTr="001B7875">
        <w:trPr>
          <w:tblHeader/>
          <w:jc w:val="center"/>
        </w:trPr>
        <w:tc>
          <w:tcPr>
            <w:tcW w:w="4680" w:type="dxa"/>
            <w:shd w:val="clear" w:color="auto" w:fill="F2F2F2"/>
          </w:tcPr>
          <w:p w14:paraId="1B5F2614" w14:textId="77777777" w:rsidR="001B7875" w:rsidRDefault="001B7875" w:rsidP="00903189">
            <w:r>
              <w:t>COSO component</w:t>
            </w:r>
          </w:p>
        </w:tc>
        <w:tc>
          <w:tcPr>
            <w:tcW w:w="4680" w:type="dxa"/>
            <w:shd w:val="clear" w:color="auto" w:fill="F2F2F2"/>
          </w:tcPr>
          <w:p w14:paraId="2C44981F" w14:textId="77777777" w:rsidR="001B7875" w:rsidRDefault="001B7875" w:rsidP="00903189">
            <w:r>
              <w:t>DoorDash evidence</w:t>
            </w:r>
          </w:p>
        </w:tc>
      </w:tr>
      <w:tr w:rsidR="001B7875" w14:paraId="2ED456F1" w14:textId="77777777" w:rsidTr="001B7875">
        <w:trPr>
          <w:jc w:val="center"/>
        </w:trPr>
        <w:tc>
          <w:tcPr>
            <w:tcW w:w="4680" w:type="dxa"/>
          </w:tcPr>
          <w:p w14:paraId="543CF5F1" w14:textId="77777777" w:rsidR="001B7875" w:rsidRDefault="001B7875" w:rsidP="00903189">
            <w:r>
              <w:t>Control environment</w:t>
            </w:r>
          </w:p>
        </w:tc>
        <w:tc>
          <w:tcPr>
            <w:tcW w:w="4680" w:type="dxa"/>
          </w:tcPr>
          <w:p w14:paraId="41B3EE93" w14:textId="230A6FE8" w:rsidR="001B7875" w:rsidRDefault="001B7875" w:rsidP="00903189"/>
        </w:tc>
      </w:tr>
      <w:tr w:rsidR="001B7875" w14:paraId="67641EFF" w14:textId="77777777" w:rsidTr="001B7875">
        <w:trPr>
          <w:jc w:val="center"/>
        </w:trPr>
        <w:tc>
          <w:tcPr>
            <w:tcW w:w="4680" w:type="dxa"/>
          </w:tcPr>
          <w:p w14:paraId="231837B7" w14:textId="77777777" w:rsidR="001B7875" w:rsidRDefault="001B7875" w:rsidP="00903189">
            <w:r>
              <w:t>Risk assessment</w:t>
            </w:r>
          </w:p>
        </w:tc>
        <w:tc>
          <w:tcPr>
            <w:tcW w:w="4680" w:type="dxa"/>
          </w:tcPr>
          <w:p w14:paraId="731E2AFD" w14:textId="6273E402" w:rsidR="001B7875" w:rsidRDefault="001B7875" w:rsidP="00903189"/>
        </w:tc>
      </w:tr>
      <w:tr w:rsidR="001B7875" w14:paraId="1454ECAF" w14:textId="77777777" w:rsidTr="001B7875">
        <w:trPr>
          <w:jc w:val="center"/>
        </w:trPr>
        <w:tc>
          <w:tcPr>
            <w:tcW w:w="4680" w:type="dxa"/>
          </w:tcPr>
          <w:p w14:paraId="07061CD8" w14:textId="77777777" w:rsidR="001B7875" w:rsidRDefault="001B7875" w:rsidP="00903189">
            <w:r>
              <w:t>Control activities</w:t>
            </w:r>
          </w:p>
        </w:tc>
        <w:tc>
          <w:tcPr>
            <w:tcW w:w="4680" w:type="dxa"/>
          </w:tcPr>
          <w:p w14:paraId="108D35C8" w14:textId="12FEFA92" w:rsidR="001B7875" w:rsidRDefault="001B7875" w:rsidP="00903189"/>
        </w:tc>
      </w:tr>
      <w:tr w:rsidR="001B7875" w14:paraId="0C548C0D" w14:textId="77777777" w:rsidTr="001B7875">
        <w:trPr>
          <w:jc w:val="center"/>
        </w:trPr>
        <w:tc>
          <w:tcPr>
            <w:tcW w:w="4680" w:type="dxa"/>
          </w:tcPr>
          <w:p w14:paraId="1908C3CD" w14:textId="77777777" w:rsidR="001B7875" w:rsidRDefault="001B7875" w:rsidP="00903189">
            <w:r>
              <w:t>Information and communication</w:t>
            </w:r>
          </w:p>
        </w:tc>
        <w:tc>
          <w:tcPr>
            <w:tcW w:w="4680" w:type="dxa"/>
          </w:tcPr>
          <w:p w14:paraId="004C5B3B" w14:textId="463355B9" w:rsidR="001B7875" w:rsidRDefault="001B7875" w:rsidP="00903189"/>
        </w:tc>
      </w:tr>
      <w:tr w:rsidR="001B7875" w14:paraId="131EDAD6" w14:textId="77777777" w:rsidTr="001B7875">
        <w:trPr>
          <w:jc w:val="center"/>
        </w:trPr>
        <w:tc>
          <w:tcPr>
            <w:tcW w:w="4680" w:type="dxa"/>
          </w:tcPr>
          <w:p w14:paraId="228D893F" w14:textId="77777777" w:rsidR="001B7875" w:rsidRDefault="001B7875" w:rsidP="00903189">
            <w:r>
              <w:lastRenderedPageBreak/>
              <w:t>Monitoring activities</w:t>
            </w:r>
          </w:p>
        </w:tc>
        <w:tc>
          <w:tcPr>
            <w:tcW w:w="4680" w:type="dxa"/>
          </w:tcPr>
          <w:p w14:paraId="2AD6F26C" w14:textId="3A6C686F" w:rsidR="001B7875" w:rsidRDefault="001B7875" w:rsidP="00903189">
            <w:r>
              <w:t>s</w:t>
            </w:r>
          </w:p>
        </w:tc>
      </w:tr>
    </w:tbl>
    <w:p w14:paraId="60536F40" w14:textId="6BEF3613" w:rsidR="001B7875" w:rsidRDefault="001B7875" w:rsidP="001B7875">
      <w:pPr>
        <w:pStyle w:val="ListParagraph"/>
      </w:pPr>
    </w:p>
    <w:p w14:paraId="2079750D" w14:textId="77777777" w:rsidR="00EF5CED" w:rsidRDefault="00000000" w:rsidP="001B7875">
      <w:pPr>
        <w:pStyle w:val="ListParagraph"/>
        <w:numPr>
          <w:ilvl w:val="0"/>
          <w:numId w:val="9"/>
        </w:numPr>
      </w:pPr>
      <w:r>
        <w:rPr>
          <w:b/>
        </w:rPr>
        <w:t>Governance lesson.</w:t>
      </w:r>
      <w:r>
        <w:t xml:space="preserve"> Klarna later rehired human agents after its CEO said cost had been too dominant a factor. Which COSO component does that point to, and what does DoorDash do differently?</w:t>
      </w:r>
    </w:p>
    <w:p w14:paraId="6E8C40F9" w14:textId="77777777" w:rsidR="00EF5CED" w:rsidRDefault="00000000">
      <w:pPr>
        <w:pStyle w:val="Heading2"/>
      </w:pPr>
      <w:r>
        <w:t>Part 2: Build a risk and control matrix</w:t>
      </w:r>
    </w:p>
    <w:p w14:paraId="15A574B7" w14:textId="77777777" w:rsidR="00EF5CED" w:rsidRDefault="00000000">
      <w:r>
        <w:rPr>
          <w:b/>
        </w:rPr>
        <w:t>Scenario.</w:t>
      </w:r>
      <w:r>
        <w:t xml:space="preserve"> Your company's accounts payable (AP) team plans to launch an AI assistant built like DoorDash's. It will (a) answer employee questions about the travel and expense (T&amp;E) policy, and (b) pre-screen submitted expense reports, flagging items that look out of policy before a human approver reviews them. The controller has asked you to assess the risks before go-live.</w:t>
      </w:r>
    </w:p>
    <w:p w14:paraId="077B454F" w14:textId="79D928FC" w:rsidR="00EF5CED" w:rsidRDefault="00000000">
      <w:r>
        <w:rPr>
          <w:b/>
        </w:rPr>
        <w:t>Deliverable 1: Risk and control matrix.</w:t>
      </w:r>
      <w:r>
        <w:t xml:space="preserve"> Identify at least </w:t>
      </w:r>
      <w:r w:rsidR="001B7875">
        <w:t>four</w:t>
      </w:r>
      <w:r>
        <w:t xml:space="preserve"> risks and complete one row per risk using the columns below. The first row is an example; replace it with your own.</w:t>
      </w:r>
    </w:p>
    <w:tbl>
      <w:tblPr>
        <w:tblStyle w:val="TableGrid"/>
        <w:tblW w:w="0" w:type="auto"/>
        <w:tblLayout w:type="fixed"/>
        <w:tblLook w:val="0420" w:firstRow="1" w:lastRow="0" w:firstColumn="0" w:lastColumn="0" w:noHBand="0" w:noVBand="1"/>
      </w:tblPr>
      <w:tblGrid>
        <w:gridCol w:w="850"/>
        <w:gridCol w:w="850"/>
        <w:gridCol w:w="850"/>
        <w:gridCol w:w="850"/>
        <w:gridCol w:w="850"/>
        <w:gridCol w:w="898"/>
        <w:gridCol w:w="802"/>
        <w:gridCol w:w="850"/>
        <w:gridCol w:w="850"/>
        <w:gridCol w:w="850"/>
        <w:gridCol w:w="850"/>
      </w:tblGrid>
      <w:tr w:rsidR="00EF5CED" w:rsidRPr="001B7875" w14:paraId="0B7289C8" w14:textId="77777777" w:rsidTr="006E1A11">
        <w:trPr>
          <w:tblHeader/>
        </w:trPr>
        <w:tc>
          <w:tcPr>
            <w:tcW w:w="850" w:type="dxa"/>
            <w:shd w:val="clear" w:color="auto" w:fill="F2F2F2"/>
          </w:tcPr>
          <w:p w14:paraId="1F1E9D5A" w14:textId="77777777" w:rsidR="00EF5CED" w:rsidRPr="001B7875" w:rsidRDefault="00000000">
            <w:pPr>
              <w:rPr>
                <w:sz w:val="20"/>
                <w:szCs w:val="20"/>
              </w:rPr>
            </w:pPr>
            <w:r w:rsidRPr="001B7875">
              <w:rPr>
                <w:sz w:val="20"/>
                <w:szCs w:val="20"/>
              </w:rPr>
              <w:t>Risk ID</w:t>
            </w:r>
          </w:p>
        </w:tc>
        <w:tc>
          <w:tcPr>
            <w:tcW w:w="850" w:type="dxa"/>
            <w:shd w:val="clear" w:color="auto" w:fill="F2F2F2"/>
          </w:tcPr>
          <w:p w14:paraId="74873B44" w14:textId="77777777" w:rsidR="00EF5CED" w:rsidRPr="001B7875" w:rsidRDefault="00000000">
            <w:pPr>
              <w:rPr>
                <w:sz w:val="20"/>
                <w:szCs w:val="20"/>
              </w:rPr>
            </w:pPr>
            <w:r w:rsidRPr="001B7875">
              <w:rPr>
                <w:sz w:val="20"/>
                <w:szCs w:val="20"/>
              </w:rPr>
              <w:t>Risk</w:t>
            </w:r>
          </w:p>
        </w:tc>
        <w:tc>
          <w:tcPr>
            <w:tcW w:w="850" w:type="dxa"/>
            <w:shd w:val="clear" w:color="auto" w:fill="F2F2F2"/>
          </w:tcPr>
          <w:p w14:paraId="02F99B0A" w14:textId="77777777" w:rsidR="00EF5CED" w:rsidRPr="001B7875" w:rsidRDefault="00000000">
            <w:pPr>
              <w:rPr>
                <w:sz w:val="20"/>
                <w:szCs w:val="20"/>
              </w:rPr>
            </w:pPr>
            <w:r w:rsidRPr="001B7875">
              <w:rPr>
                <w:sz w:val="20"/>
                <w:szCs w:val="20"/>
              </w:rPr>
              <w:t>Category</w:t>
            </w:r>
          </w:p>
        </w:tc>
        <w:tc>
          <w:tcPr>
            <w:tcW w:w="850" w:type="dxa"/>
            <w:shd w:val="clear" w:color="auto" w:fill="F2F2F2"/>
          </w:tcPr>
          <w:p w14:paraId="3CBD815C" w14:textId="77777777" w:rsidR="00EF5CED" w:rsidRPr="001B7875" w:rsidRDefault="00000000">
            <w:pPr>
              <w:rPr>
                <w:sz w:val="20"/>
                <w:szCs w:val="20"/>
              </w:rPr>
            </w:pPr>
            <w:r w:rsidRPr="001B7875">
              <w:rPr>
                <w:sz w:val="20"/>
                <w:szCs w:val="20"/>
              </w:rPr>
              <w:t>Likelihood (H/M/L)</w:t>
            </w:r>
          </w:p>
        </w:tc>
        <w:tc>
          <w:tcPr>
            <w:tcW w:w="850" w:type="dxa"/>
            <w:shd w:val="clear" w:color="auto" w:fill="F2F2F2"/>
          </w:tcPr>
          <w:p w14:paraId="4D187F24" w14:textId="77777777" w:rsidR="00EF5CED" w:rsidRPr="001B7875" w:rsidRDefault="00000000">
            <w:pPr>
              <w:rPr>
                <w:sz w:val="20"/>
                <w:szCs w:val="20"/>
              </w:rPr>
            </w:pPr>
            <w:r w:rsidRPr="001B7875">
              <w:rPr>
                <w:sz w:val="20"/>
                <w:szCs w:val="20"/>
              </w:rPr>
              <w:t>Impact (H/M/L)</w:t>
            </w:r>
          </w:p>
        </w:tc>
        <w:tc>
          <w:tcPr>
            <w:tcW w:w="898" w:type="dxa"/>
            <w:shd w:val="clear" w:color="auto" w:fill="F2F2F2"/>
          </w:tcPr>
          <w:p w14:paraId="3FD254F4" w14:textId="77777777" w:rsidR="00EF5CED" w:rsidRPr="001B7875" w:rsidRDefault="00000000">
            <w:pPr>
              <w:rPr>
                <w:sz w:val="20"/>
                <w:szCs w:val="20"/>
              </w:rPr>
            </w:pPr>
            <w:r w:rsidRPr="001B7875">
              <w:rPr>
                <w:sz w:val="20"/>
                <w:szCs w:val="20"/>
              </w:rPr>
              <w:t>Control</w:t>
            </w:r>
          </w:p>
        </w:tc>
        <w:tc>
          <w:tcPr>
            <w:tcW w:w="802" w:type="dxa"/>
            <w:shd w:val="clear" w:color="auto" w:fill="F2F2F2"/>
          </w:tcPr>
          <w:p w14:paraId="0311FC6C" w14:textId="77777777" w:rsidR="00EF5CED" w:rsidRPr="001B7875" w:rsidRDefault="00000000">
            <w:pPr>
              <w:rPr>
                <w:sz w:val="20"/>
                <w:szCs w:val="20"/>
              </w:rPr>
            </w:pPr>
            <w:r w:rsidRPr="001B7875">
              <w:rPr>
                <w:sz w:val="20"/>
                <w:szCs w:val="20"/>
              </w:rPr>
              <w:t>Preventive / Detective</w:t>
            </w:r>
          </w:p>
        </w:tc>
        <w:tc>
          <w:tcPr>
            <w:tcW w:w="850" w:type="dxa"/>
            <w:shd w:val="clear" w:color="auto" w:fill="F2F2F2"/>
          </w:tcPr>
          <w:p w14:paraId="640D5E4D" w14:textId="77777777" w:rsidR="00EF5CED" w:rsidRPr="001B7875" w:rsidRDefault="00000000">
            <w:pPr>
              <w:rPr>
                <w:sz w:val="20"/>
                <w:szCs w:val="20"/>
              </w:rPr>
            </w:pPr>
            <w:r w:rsidRPr="001B7875">
              <w:rPr>
                <w:sz w:val="20"/>
                <w:szCs w:val="20"/>
              </w:rPr>
              <w:t>Automated / Manual</w:t>
            </w:r>
          </w:p>
        </w:tc>
        <w:tc>
          <w:tcPr>
            <w:tcW w:w="850" w:type="dxa"/>
            <w:shd w:val="clear" w:color="auto" w:fill="F2F2F2"/>
          </w:tcPr>
          <w:p w14:paraId="6FE78A1C" w14:textId="77777777" w:rsidR="00EF5CED" w:rsidRPr="001B7875" w:rsidRDefault="00000000">
            <w:pPr>
              <w:rPr>
                <w:sz w:val="20"/>
                <w:szCs w:val="20"/>
              </w:rPr>
            </w:pPr>
            <w:r w:rsidRPr="001B7875">
              <w:rPr>
                <w:sz w:val="20"/>
                <w:szCs w:val="20"/>
              </w:rPr>
              <w:t>Control owner</w:t>
            </w:r>
          </w:p>
        </w:tc>
        <w:tc>
          <w:tcPr>
            <w:tcW w:w="850" w:type="dxa"/>
            <w:shd w:val="clear" w:color="auto" w:fill="F2F2F2"/>
          </w:tcPr>
          <w:p w14:paraId="20AA58B9" w14:textId="77777777" w:rsidR="00EF5CED" w:rsidRPr="001B7875" w:rsidRDefault="00000000">
            <w:pPr>
              <w:rPr>
                <w:sz w:val="20"/>
                <w:szCs w:val="20"/>
              </w:rPr>
            </w:pPr>
            <w:r w:rsidRPr="001B7875">
              <w:rPr>
                <w:sz w:val="20"/>
                <w:szCs w:val="20"/>
              </w:rPr>
              <w:t>Evidence an auditor would test</w:t>
            </w:r>
          </w:p>
        </w:tc>
        <w:tc>
          <w:tcPr>
            <w:tcW w:w="850" w:type="dxa"/>
            <w:shd w:val="clear" w:color="auto" w:fill="F2F2F2"/>
          </w:tcPr>
          <w:p w14:paraId="421A711F" w14:textId="77777777" w:rsidR="00EF5CED" w:rsidRPr="001B7875" w:rsidRDefault="00000000">
            <w:pPr>
              <w:rPr>
                <w:sz w:val="20"/>
                <w:szCs w:val="20"/>
              </w:rPr>
            </w:pPr>
            <w:r w:rsidRPr="001B7875">
              <w:rPr>
                <w:sz w:val="20"/>
                <w:szCs w:val="20"/>
              </w:rPr>
              <w:t>COSO component</w:t>
            </w:r>
          </w:p>
        </w:tc>
      </w:tr>
      <w:tr w:rsidR="00EF5CED" w14:paraId="6E6CD403" w14:textId="77777777" w:rsidTr="006E1A11">
        <w:tc>
          <w:tcPr>
            <w:tcW w:w="850" w:type="dxa"/>
          </w:tcPr>
          <w:p w14:paraId="441C7720" w14:textId="77777777" w:rsidR="00EF5CED" w:rsidRDefault="00000000">
            <w:r>
              <w:t>R1</w:t>
            </w:r>
          </w:p>
        </w:tc>
        <w:tc>
          <w:tcPr>
            <w:tcW w:w="850" w:type="dxa"/>
          </w:tcPr>
          <w:p w14:paraId="1312ECAE" w14:textId="77777777" w:rsidR="00EF5CED" w:rsidRDefault="00000000">
            <w:r>
              <w:t>Assistant tells an employee the wrong meal limit</w:t>
            </w:r>
          </w:p>
        </w:tc>
        <w:tc>
          <w:tcPr>
            <w:tcW w:w="850" w:type="dxa"/>
          </w:tcPr>
          <w:p w14:paraId="580E91D2" w14:textId="77777777" w:rsidR="00EF5CED" w:rsidRDefault="00000000">
            <w:r>
              <w:t>Accuracy / compliance</w:t>
            </w:r>
          </w:p>
        </w:tc>
        <w:tc>
          <w:tcPr>
            <w:tcW w:w="850" w:type="dxa"/>
          </w:tcPr>
          <w:p w14:paraId="41FD117C" w14:textId="77777777" w:rsidR="00EF5CED" w:rsidRDefault="00000000">
            <w:r>
              <w:t>M</w:t>
            </w:r>
          </w:p>
        </w:tc>
        <w:tc>
          <w:tcPr>
            <w:tcW w:w="850" w:type="dxa"/>
          </w:tcPr>
          <w:p w14:paraId="2494A6FA" w14:textId="77777777" w:rsidR="00EF5CED" w:rsidRDefault="00000000">
            <w:r>
              <w:t>M</w:t>
            </w:r>
          </w:p>
        </w:tc>
        <w:tc>
          <w:tcPr>
            <w:tcW w:w="898" w:type="dxa"/>
          </w:tcPr>
          <w:p w14:paraId="75D691FE" w14:textId="77777777" w:rsidR="00EF5CED" w:rsidRDefault="00000000">
            <w:r>
              <w:t>Answers must cite the current T&amp;E policy section; uncited answers are blocked</w:t>
            </w:r>
          </w:p>
        </w:tc>
        <w:tc>
          <w:tcPr>
            <w:tcW w:w="802" w:type="dxa"/>
          </w:tcPr>
          <w:p w14:paraId="43ABC0EC" w14:textId="77777777" w:rsidR="00EF5CED" w:rsidRDefault="00000000">
            <w:r>
              <w:t>Preventive</w:t>
            </w:r>
          </w:p>
        </w:tc>
        <w:tc>
          <w:tcPr>
            <w:tcW w:w="850" w:type="dxa"/>
          </w:tcPr>
          <w:p w14:paraId="2F14FD1F" w14:textId="77777777" w:rsidR="00EF5CED" w:rsidRDefault="00000000">
            <w:r>
              <w:t>Automated</w:t>
            </w:r>
          </w:p>
        </w:tc>
        <w:tc>
          <w:tcPr>
            <w:tcW w:w="850" w:type="dxa"/>
          </w:tcPr>
          <w:p w14:paraId="533F4A81" w14:textId="77777777" w:rsidR="00EF5CED" w:rsidRDefault="00000000">
            <w:r>
              <w:t>AP manager</w:t>
            </w:r>
          </w:p>
        </w:tc>
        <w:tc>
          <w:tcPr>
            <w:tcW w:w="850" w:type="dxa"/>
          </w:tcPr>
          <w:p w14:paraId="3E1A1234" w14:textId="77777777" w:rsidR="00EF5CED" w:rsidRDefault="00000000">
            <w:r>
              <w:t>Sample of logged answers with citations; blocked-answer log</w:t>
            </w:r>
          </w:p>
        </w:tc>
        <w:tc>
          <w:tcPr>
            <w:tcW w:w="850" w:type="dxa"/>
          </w:tcPr>
          <w:p w14:paraId="0939187B" w14:textId="77777777" w:rsidR="00EF5CED" w:rsidRDefault="00000000">
            <w:r>
              <w:t>Control activities</w:t>
            </w:r>
          </w:p>
        </w:tc>
      </w:tr>
    </w:tbl>
    <w:p w14:paraId="600E732B" w14:textId="77777777" w:rsidR="00EF5CED" w:rsidRDefault="00000000">
      <w:r>
        <w:rPr>
          <w:b/>
        </w:rPr>
        <w:t>Deliverable 2: One-page memo to the controller.</w:t>
      </w:r>
      <w:r>
        <w:t xml:space="preserve"> Include:</w:t>
      </w:r>
    </w:p>
    <w:p w14:paraId="25653108" w14:textId="77777777" w:rsidR="00EF5CED" w:rsidRDefault="00000000">
      <w:pPr>
        <w:pStyle w:val="ListParagraph"/>
        <w:numPr>
          <w:ilvl w:val="0"/>
          <w:numId w:val="4"/>
        </w:numPr>
      </w:pPr>
      <w:r>
        <w:t>Your top three risks and why.</w:t>
      </w:r>
    </w:p>
    <w:p w14:paraId="3616D5C6" w14:textId="77777777" w:rsidR="00EF5CED" w:rsidRDefault="00000000">
      <w:pPr>
        <w:pStyle w:val="ListParagraph"/>
        <w:numPr>
          <w:ilvl w:val="0"/>
          <w:numId w:val="4"/>
        </w:numPr>
      </w:pPr>
      <w:r>
        <w:t>A go / no-go / go-with-conditions recommendation.</w:t>
      </w:r>
    </w:p>
    <w:p w14:paraId="2513ECEA" w14:textId="77777777" w:rsidR="00EF5CED" w:rsidRDefault="00000000">
      <w:pPr>
        <w:pStyle w:val="ListParagraph"/>
        <w:numPr>
          <w:ilvl w:val="0"/>
          <w:numId w:val="4"/>
        </w:numPr>
      </w:pPr>
      <w:r>
        <w:t>Which decisions must always stay with a human approver, and why.</w:t>
      </w:r>
    </w:p>
    <w:p w14:paraId="08749AA3" w14:textId="77777777" w:rsidR="00EF5CED" w:rsidRDefault="00000000">
      <w:pPr>
        <w:pStyle w:val="ListParagraph"/>
        <w:numPr>
          <w:ilvl w:val="0"/>
          <w:numId w:val="4"/>
        </w:numPr>
      </w:pPr>
      <w:r>
        <w:t>How the AP team should monitor the assistant after go-live (who, how often, what metrics).</w:t>
      </w:r>
    </w:p>
    <w:p w14:paraId="7C5D1995" w14:textId="77777777" w:rsidR="00EF5CED" w:rsidRDefault="00000000">
      <w:r>
        <w:rPr>
          <w:b/>
        </w:rPr>
        <w:t>Deliverable 3: Scope creep question.</w:t>
      </w:r>
      <w:r>
        <w:t xml:space="preserve"> Next year, IT proposes giving the assistant tool access to approve and post reimbursements in the ERP system. In one paragraph, name the new risks this creates </w:t>
      </w:r>
      <w:r>
        <w:lastRenderedPageBreak/>
        <w:t>(consider segregation of duties, access controls and audit trail) and at least two controls you would require.</w:t>
      </w:r>
    </w:p>
    <w:p w14:paraId="1AAB5614" w14:textId="2152EEB6" w:rsidR="00EF5CED" w:rsidRDefault="00000000">
      <w:pPr>
        <w:pStyle w:val="Heading2"/>
      </w:pPr>
      <w:r>
        <w:t>Python extension: test the control</w:t>
      </w:r>
    </w:p>
    <w:p w14:paraId="3A11F4CA" w14:textId="46D82018" w:rsidR="00EF5CED" w:rsidRDefault="00000000">
      <w:r>
        <w:t>You are assessing technology risk by using a “toy” version of DoorDash's chatbot controls. The starter code below has three parts:</w:t>
      </w:r>
    </w:p>
    <w:p w14:paraId="5DE8B3B6" w14:textId="77777777" w:rsidR="00EF5CED" w:rsidRDefault="00000000">
      <w:pPr>
        <w:pStyle w:val="ListParagraph"/>
        <w:numPr>
          <w:ilvl w:val="0"/>
          <w:numId w:val="5"/>
        </w:numPr>
      </w:pPr>
      <w:r>
        <w:rPr>
          <w:rStyle w:val="CodeChar"/>
          <w:b/>
        </w:rPr>
        <w:t>kb</w:t>
      </w:r>
      <w:r>
        <w:t xml:space="preserve"> is the knowledge base: the company's policy articles that the chatbot must base its answers on. Each entry has a label (such as </w:t>
      </w:r>
      <w:r>
        <w:rPr>
          <w:rStyle w:val="CodeChar"/>
        </w:rPr>
        <w:t>late_order</w:t>
      </w:r>
      <w:r>
        <w:t>) and the article text, which states a problem and what to do about it.</w:t>
      </w:r>
    </w:p>
    <w:p w14:paraId="43432E26" w14:textId="77777777" w:rsidR="00EF5CED" w:rsidRDefault="00000000">
      <w:pPr>
        <w:pStyle w:val="ListParagraph"/>
        <w:numPr>
          <w:ilvl w:val="0"/>
          <w:numId w:val="5"/>
        </w:numPr>
      </w:pPr>
      <w:r>
        <w:rPr>
          <w:rStyle w:val="CodeChar"/>
          <w:b/>
        </w:rPr>
        <w:t>retrieve()</w:t>
      </w:r>
      <w:r>
        <w:t xml:space="preserve"> takes a driver's question and finds the best-matching article. This is the first control point: did the system pull the right policy?</w:t>
      </w:r>
    </w:p>
    <w:p w14:paraId="034E4A44" w14:textId="77777777" w:rsidR="00EF5CED" w:rsidRDefault="00000000">
      <w:pPr>
        <w:pStyle w:val="ListParagraph"/>
        <w:numPr>
          <w:ilvl w:val="0"/>
          <w:numId w:val="5"/>
        </w:numPr>
      </w:pPr>
      <w:r>
        <w:rPr>
          <w:rStyle w:val="CodeChar"/>
          <w:b/>
        </w:rPr>
        <w:t>grounded()</w:t>
      </w:r>
      <w:r>
        <w:t xml:space="preserve"> checks whether an answer matches its article, passing it (</w:t>
      </w:r>
      <w:r>
        <w:rPr>
          <w:rStyle w:val="CodeChar"/>
        </w:rPr>
        <w:t>True</w:t>
      </w:r>
      <w:r>
        <w:t>) or blocking it (</w:t>
      </w:r>
      <w:r>
        <w:rPr>
          <w:rStyle w:val="CodeChar"/>
        </w:rPr>
        <w:t>False</w:t>
      </w:r>
      <w:r>
        <w:t>). This is the second control point, like DoorDash's guardrail.</w:t>
      </w:r>
    </w:p>
    <w:p w14:paraId="6D83B9BD" w14:textId="77777777" w:rsidR="00EF5CED" w:rsidRDefault="00000000">
      <w:r>
        <w:t>There is no AI in this code that writes answers, so you will play two roles: a driver asking questions, and the AI writing answers.</w:t>
      </w:r>
    </w:p>
    <w:p w14:paraId="09CF1D64" w14:textId="77777777" w:rsidR="000D6362" w:rsidRDefault="00000000">
      <w:pPr>
        <w:pStyle w:val="Code"/>
      </w:pPr>
      <w:bookmarkStart w:id="0" w:name="bongo_lang_python_1"/>
      <w:bookmarkEnd w:id="0"/>
      <w:r>
        <w:t>kb = {</w:t>
      </w:r>
      <w:r>
        <w:br/>
        <w:t xml:space="preserve">    "late_order": "If the restaurant is late, wait up to 10 minutes then contact support.",</w:t>
      </w:r>
      <w:r>
        <w:br/>
        <w:t xml:space="preserve">    "wrong_address": "If the address is wrong, message the customer through the app.",</w:t>
      </w:r>
      <w:r>
        <w:br/>
        <w:t xml:space="preserve">    "pay_issue": "Pay questions are answered in the Earnings tab of the Dasher app.",</w:t>
      </w:r>
      <w:r>
        <w:br/>
        <w:t>}</w:t>
      </w:r>
      <w:r>
        <w:br/>
      </w:r>
      <w:r>
        <w:br/>
        <w:t>def words(text):</w:t>
      </w:r>
      <w:r>
        <w:br/>
        <w:t xml:space="preserve">    return set(text.lower().replace(".", "").replace(",", "").replace("?", "").split())</w:t>
      </w:r>
      <w:r>
        <w:br/>
      </w:r>
      <w:r>
        <w:br/>
        <w:t>def retrieve(question):</w:t>
      </w:r>
      <w:r>
        <w:br/>
        <w:t xml:space="preserve">    # Pick the article sharing the most words with the question</w:t>
      </w:r>
      <w:r>
        <w:br/>
        <w:t xml:space="preserve">    return max(kb, key=lambda k: len(words(question) &amp; words(kb[k])))</w:t>
      </w:r>
      <w:r>
        <w:br/>
      </w:r>
      <w:r>
        <w:br/>
        <w:t>def chatbot(question):</w:t>
      </w:r>
      <w:r>
        <w:br/>
        <w:t xml:space="preserve">    # Show the reply the bot would give: the article it retrieved</w:t>
      </w:r>
      <w:r>
        <w:br/>
        <w:t xml:space="preserve">    article = retrieve(question)</w:t>
      </w:r>
      <w:r>
        <w:br/>
        <w:t xml:space="preserve">    print("Driver asks:  ", question)</w:t>
      </w:r>
      <w:r>
        <w:br/>
        <w:t xml:space="preserve">    print("Bot uses:     ", article)</w:t>
      </w:r>
      <w:r>
        <w:br/>
        <w:t xml:space="preserve">    print("Bot replies:  ", kb[article])</w:t>
      </w:r>
      <w:r>
        <w:br/>
        <w:t xml:space="preserve">    print()</w:t>
      </w:r>
      <w:r>
        <w:br/>
      </w:r>
      <w:r>
        <w:br/>
        <w:t>def grounded(answer, article, threshold=0.5):</w:t>
      </w:r>
      <w:r>
        <w:br/>
        <w:t xml:space="preserve">    # Share of the answer's words that also appear in the article</w:t>
      </w:r>
      <w:r>
        <w:br/>
        <w:t xml:space="preserve">    a = words(answer)</w:t>
      </w:r>
      <w:r>
        <w:br/>
        <w:t xml:space="preserve">    return len(a &amp; words(kb[article])) / len(a) &gt;= threshold</w:t>
      </w:r>
      <w:r>
        <w:br/>
      </w:r>
    </w:p>
    <w:p w14:paraId="717979DA" w14:textId="52527913" w:rsidR="00EF5CED" w:rsidRDefault="000D6362">
      <w:pPr>
        <w:pStyle w:val="Code"/>
      </w:pPr>
      <w:bookmarkStart w:id="1" w:name="OLE_LINK23"/>
      <w:r>
        <w:t>#Put the next few lines in a different Python Cell.  You will need to duplicate this cell 5 times and each time change the variable q1 and the chatbot(q1) to q2, q3, etc.</w:t>
      </w:r>
      <w:r>
        <w:br/>
        <w:t>q1 = "The restaurant is late, what do I do?"</w:t>
      </w:r>
      <w:r>
        <w:br/>
        <w:t>chatbot(q1)</w:t>
      </w:r>
    </w:p>
    <w:bookmarkEnd w:id="1"/>
    <w:p w14:paraId="5C448A11" w14:textId="77777777" w:rsidR="00EF5CED" w:rsidRDefault="00000000">
      <w:r>
        <w:rPr>
          <w:b/>
        </w:rPr>
        <w:lastRenderedPageBreak/>
        <w:t>Your test procedure</w:t>
      </w:r>
    </w:p>
    <w:p w14:paraId="4C71A157" w14:textId="77777777" w:rsidR="00EF5CED" w:rsidRDefault="00000000">
      <w:r>
        <w:rPr>
          <w:b/>
        </w:rPr>
        <w:t>Step 1: Add two policy articles.</w:t>
      </w:r>
      <w:r>
        <w:t xml:space="preserve"> Add two new entries to the </w:t>
      </w:r>
      <w:r>
        <w:rPr>
          <w:rStyle w:val="CodeChar"/>
        </w:rPr>
        <w:t>kb</w:t>
      </w:r>
      <w:r>
        <w:t xml:space="preserve"> dictionary, following the format of the three already there. Each article must say what the driver should do, not just describe a problem. For example: </w:t>
      </w:r>
      <w:r>
        <w:rPr>
          <w:rStyle w:val="CodeChar"/>
        </w:rPr>
        <w:t>"order_issue": "If the order is missing items, take a photo and report it in the app.",</w:t>
      </w:r>
    </w:p>
    <w:p w14:paraId="3E47676A" w14:textId="2127C4A2" w:rsidR="00EF5CED" w:rsidRDefault="00000000">
      <w:r>
        <w:rPr>
          <w:b/>
        </w:rPr>
        <w:t>Step 2: Test retrieval by asking questions as a driver.</w:t>
      </w:r>
      <w:r>
        <w:t xml:space="preserve"> Write at least five questions a driver might ask, and run each through </w:t>
      </w:r>
      <w:proofErr w:type="gramStart"/>
      <w:r>
        <w:rPr>
          <w:rStyle w:val="CodeChar"/>
        </w:rPr>
        <w:t>retrieve(</w:t>
      </w:r>
      <w:proofErr w:type="gramEnd"/>
      <w:r>
        <w:rPr>
          <w:rStyle w:val="CodeChar"/>
        </w:rPr>
        <w:t>)</w:t>
      </w:r>
      <w:r>
        <w:t xml:space="preserve">:  You do this </w:t>
      </w:r>
      <w:r w:rsidR="00E42142">
        <w:t>in Step 2 below:</w:t>
      </w:r>
    </w:p>
    <w:p w14:paraId="54571B0F" w14:textId="77777777" w:rsidR="00EF5CED" w:rsidRDefault="00000000">
      <w:pPr>
        <w:pStyle w:val="Code"/>
      </w:pPr>
      <w:bookmarkStart w:id="2" w:name="bongo_lang_python_2"/>
      <w:bookmarkStart w:id="3" w:name="OLE_LINK24"/>
      <w:bookmarkEnd w:id="2"/>
      <w:r>
        <w:t>for q in ["My order is missing a drink, what do I do?",</w:t>
      </w:r>
      <w:r>
        <w:br/>
        <w:t xml:space="preserve">          "When do I get paid?"]:</w:t>
      </w:r>
      <w:r>
        <w:br/>
        <w:t xml:space="preserve">    chatbot(q)</w:t>
      </w:r>
    </w:p>
    <w:bookmarkEnd w:id="3"/>
    <w:p w14:paraId="2CB5E837" w14:textId="77777777" w:rsidR="00EF5CED" w:rsidRDefault="00000000">
      <w:r>
        <w:t>For each question, decide in advance which article it should match, then record whether it did: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EF5CED" w14:paraId="01B01752" w14:textId="77777777">
        <w:trPr>
          <w:tblHeader/>
        </w:trPr>
        <w:tc>
          <w:tcPr>
            <w:tcW w:w="1872" w:type="dxa"/>
            <w:shd w:val="clear" w:color="auto" w:fill="F2F2F2"/>
          </w:tcPr>
          <w:p w14:paraId="599A50AF" w14:textId="77777777" w:rsidR="00EF5CED" w:rsidRDefault="00000000">
            <w:r>
              <w:t>Test #</w:t>
            </w:r>
          </w:p>
        </w:tc>
        <w:tc>
          <w:tcPr>
            <w:tcW w:w="1872" w:type="dxa"/>
            <w:shd w:val="clear" w:color="auto" w:fill="F2F2F2"/>
          </w:tcPr>
          <w:p w14:paraId="10162717" w14:textId="77777777" w:rsidR="00EF5CED" w:rsidRDefault="00000000">
            <w:r>
              <w:t>Driver question</w:t>
            </w:r>
          </w:p>
        </w:tc>
        <w:tc>
          <w:tcPr>
            <w:tcW w:w="1872" w:type="dxa"/>
            <w:shd w:val="clear" w:color="auto" w:fill="F2F2F2"/>
          </w:tcPr>
          <w:p w14:paraId="3CE644D8" w14:textId="77777777" w:rsidR="00EF5CED" w:rsidRDefault="00000000">
            <w:r>
              <w:t>Should match</w:t>
            </w:r>
          </w:p>
        </w:tc>
        <w:tc>
          <w:tcPr>
            <w:tcW w:w="1872" w:type="dxa"/>
            <w:shd w:val="clear" w:color="auto" w:fill="F2F2F2"/>
          </w:tcPr>
          <w:p w14:paraId="68EBE1BE" w14:textId="77777777" w:rsidR="00EF5CED" w:rsidRDefault="00000000">
            <w:r>
              <w:t>Did match</w:t>
            </w:r>
          </w:p>
        </w:tc>
        <w:tc>
          <w:tcPr>
            <w:tcW w:w="1872" w:type="dxa"/>
            <w:shd w:val="clear" w:color="auto" w:fill="F2F2F2"/>
          </w:tcPr>
          <w:p w14:paraId="3C40169B" w14:textId="77777777" w:rsidR="00EF5CED" w:rsidRDefault="00000000">
            <w:r>
              <w:t>Result</w:t>
            </w:r>
          </w:p>
        </w:tc>
      </w:tr>
      <w:tr w:rsidR="00EF5CED" w14:paraId="3B9DA6DD" w14:textId="77777777">
        <w:tc>
          <w:tcPr>
            <w:tcW w:w="1872" w:type="dxa"/>
          </w:tcPr>
          <w:p w14:paraId="5B7B648D" w14:textId="40FBB874" w:rsidR="00EF5CED" w:rsidRDefault="000D6362">
            <w:r>
              <w:t>Q1</w:t>
            </w:r>
          </w:p>
        </w:tc>
        <w:tc>
          <w:tcPr>
            <w:tcW w:w="1872" w:type="dxa"/>
          </w:tcPr>
          <w:p w14:paraId="27CD652B" w14:textId="77777777" w:rsidR="00EF5CED" w:rsidRDefault="00EF5CED"/>
        </w:tc>
        <w:tc>
          <w:tcPr>
            <w:tcW w:w="1872" w:type="dxa"/>
          </w:tcPr>
          <w:p w14:paraId="0DAEFB57" w14:textId="77777777" w:rsidR="00EF5CED" w:rsidRDefault="00EF5CED"/>
        </w:tc>
        <w:tc>
          <w:tcPr>
            <w:tcW w:w="1872" w:type="dxa"/>
          </w:tcPr>
          <w:p w14:paraId="0CECEE7B" w14:textId="77777777" w:rsidR="00EF5CED" w:rsidRDefault="00EF5CED"/>
        </w:tc>
        <w:tc>
          <w:tcPr>
            <w:tcW w:w="1872" w:type="dxa"/>
          </w:tcPr>
          <w:p w14:paraId="7885AF29" w14:textId="77777777" w:rsidR="00EF5CED" w:rsidRDefault="00000000">
            <w:r>
              <w:t>Pass / Exception</w:t>
            </w:r>
          </w:p>
        </w:tc>
      </w:tr>
      <w:tr w:rsidR="000D6362" w14:paraId="0F975E9B" w14:textId="77777777">
        <w:tc>
          <w:tcPr>
            <w:tcW w:w="1872" w:type="dxa"/>
          </w:tcPr>
          <w:p w14:paraId="141F4865" w14:textId="27CD6D09" w:rsidR="000D6362" w:rsidRDefault="000D6362">
            <w:r>
              <w:t>Q2</w:t>
            </w:r>
          </w:p>
        </w:tc>
        <w:tc>
          <w:tcPr>
            <w:tcW w:w="1872" w:type="dxa"/>
          </w:tcPr>
          <w:p w14:paraId="0F290D28" w14:textId="77777777" w:rsidR="000D6362" w:rsidRDefault="000D6362"/>
        </w:tc>
        <w:tc>
          <w:tcPr>
            <w:tcW w:w="1872" w:type="dxa"/>
          </w:tcPr>
          <w:p w14:paraId="34EA6F6E" w14:textId="77777777" w:rsidR="000D6362" w:rsidRDefault="000D6362"/>
        </w:tc>
        <w:tc>
          <w:tcPr>
            <w:tcW w:w="1872" w:type="dxa"/>
          </w:tcPr>
          <w:p w14:paraId="20C195C5" w14:textId="77777777" w:rsidR="000D6362" w:rsidRDefault="000D6362"/>
        </w:tc>
        <w:tc>
          <w:tcPr>
            <w:tcW w:w="1872" w:type="dxa"/>
          </w:tcPr>
          <w:p w14:paraId="3D9B72FE" w14:textId="77777777" w:rsidR="000D6362" w:rsidRDefault="000D6362"/>
        </w:tc>
      </w:tr>
    </w:tbl>
    <w:p w14:paraId="2A174693" w14:textId="77777777" w:rsidR="00EF5CED" w:rsidRDefault="00000000">
      <w:r>
        <w:rPr>
          <w:b/>
        </w:rPr>
        <w:t>Step 3: Test the answer check by writing answers as the AI.</w:t>
      </w:r>
      <w:r>
        <w:t xml:space="preserve"> Write at least five answers, some correct (they follow the article) and some deliberately wrong (they contradict or change it). Mark which ones the control </w:t>
      </w:r>
      <w:r>
        <w:rPr>
          <w:i/>
        </w:rPr>
        <w:t>should</w:t>
      </w:r>
      <w:r>
        <w:t xml:space="preserve"> pass, then run them:</w:t>
      </w:r>
    </w:p>
    <w:p w14:paraId="59FB4A85" w14:textId="77777777" w:rsidR="00EF5CED" w:rsidRDefault="00000000">
      <w:pPr>
        <w:pStyle w:val="Code"/>
      </w:pPr>
      <w:bookmarkStart w:id="4" w:name="bongo_lang_python_3"/>
      <w:bookmarkStart w:id="5" w:name="OLE_LINK26"/>
      <w:bookmarkStart w:id="6" w:name="OLE_LINK25"/>
      <w:bookmarkEnd w:id="4"/>
      <w:r>
        <w:t>tests = [</w:t>
      </w:r>
      <w:r>
        <w:br/>
        <w:t xml:space="preserve">    # (answer to test, article, should the control pass it?)</w:t>
      </w:r>
      <w:r>
        <w:br/>
        <w:t xml:space="preserve">    ("Take a photo and report it in the app", "order_issue", True),</w:t>
      </w:r>
      <w:r>
        <w:br/>
        <w:t xml:space="preserve">    ("Do not report it in the app", "order_issue", False),</w:t>
      </w:r>
      <w:r>
        <w:br/>
        <w:t>]</w:t>
      </w:r>
      <w:r>
        <w:br/>
      </w:r>
      <w:bookmarkEnd w:id="5"/>
      <w:r>
        <w:br/>
        <w:t>for i, (answer, article, should_pass) in enumerate(tests, 1):</w:t>
      </w:r>
      <w:r>
        <w:br/>
        <w:t xml:space="preserve">    did_pass = grounded(answer, article)</w:t>
      </w:r>
      <w:r>
        <w:br/>
        <w:t xml:space="preserve">    result = "Pass" if did_pass == should_pass else "EXCEPTION"</w:t>
      </w:r>
      <w:r>
        <w:br/>
        <w:t xml:space="preserve">    print(i, answer, "| should pass:", should_pass, "| did pass:", did_pass, "|", result)</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EF5CED" w14:paraId="5D264156" w14:textId="77777777">
        <w:trPr>
          <w:tblHeader/>
        </w:trPr>
        <w:tc>
          <w:tcPr>
            <w:tcW w:w="1560" w:type="dxa"/>
            <w:shd w:val="clear" w:color="auto" w:fill="F2F2F2"/>
          </w:tcPr>
          <w:bookmarkEnd w:id="6"/>
          <w:p w14:paraId="1866B758" w14:textId="77777777" w:rsidR="00EF5CED" w:rsidRDefault="00000000">
            <w:r>
              <w:t>Test #</w:t>
            </w:r>
          </w:p>
        </w:tc>
        <w:tc>
          <w:tcPr>
            <w:tcW w:w="1560" w:type="dxa"/>
            <w:shd w:val="clear" w:color="auto" w:fill="F2F2F2"/>
          </w:tcPr>
          <w:p w14:paraId="37947B71" w14:textId="77777777" w:rsidR="00EF5CED" w:rsidRDefault="00000000">
            <w:r>
              <w:t>Answer tested</w:t>
            </w:r>
          </w:p>
        </w:tc>
        <w:tc>
          <w:tcPr>
            <w:tcW w:w="1560" w:type="dxa"/>
            <w:shd w:val="clear" w:color="auto" w:fill="F2F2F2"/>
          </w:tcPr>
          <w:p w14:paraId="56507B09" w14:textId="77777777" w:rsidR="00EF5CED" w:rsidRDefault="00000000">
            <w:r>
              <w:t>Article</w:t>
            </w:r>
          </w:p>
        </w:tc>
        <w:tc>
          <w:tcPr>
            <w:tcW w:w="1560" w:type="dxa"/>
            <w:shd w:val="clear" w:color="auto" w:fill="F2F2F2"/>
          </w:tcPr>
          <w:p w14:paraId="688CF211" w14:textId="77777777" w:rsidR="00EF5CED" w:rsidRDefault="00000000">
            <w:r>
              <w:t>Should pass?</w:t>
            </w:r>
          </w:p>
        </w:tc>
        <w:tc>
          <w:tcPr>
            <w:tcW w:w="1560" w:type="dxa"/>
            <w:shd w:val="clear" w:color="auto" w:fill="F2F2F2"/>
          </w:tcPr>
          <w:p w14:paraId="022F624D" w14:textId="77777777" w:rsidR="00EF5CED" w:rsidRDefault="00000000">
            <w:r>
              <w:t>Did pass?</w:t>
            </w:r>
          </w:p>
        </w:tc>
        <w:tc>
          <w:tcPr>
            <w:tcW w:w="1560" w:type="dxa"/>
            <w:shd w:val="clear" w:color="auto" w:fill="F2F2F2"/>
          </w:tcPr>
          <w:p w14:paraId="6EDADB91" w14:textId="77777777" w:rsidR="00EF5CED" w:rsidRDefault="00000000">
            <w:r>
              <w:t>Result</w:t>
            </w:r>
          </w:p>
        </w:tc>
      </w:tr>
      <w:tr w:rsidR="00EF5CED" w14:paraId="75481A0B" w14:textId="77777777">
        <w:tc>
          <w:tcPr>
            <w:tcW w:w="1560" w:type="dxa"/>
          </w:tcPr>
          <w:p w14:paraId="1FA57429" w14:textId="77777777" w:rsidR="00EF5CED" w:rsidRDefault="00000000">
            <w:r>
              <w:t>1</w:t>
            </w:r>
          </w:p>
        </w:tc>
        <w:tc>
          <w:tcPr>
            <w:tcW w:w="1560" w:type="dxa"/>
          </w:tcPr>
          <w:p w14:paraId="2965FC4C" w14:textId="77777777" w:rsidR="00EF5CED" w:rsidRDefault="00EF5CED"/>
        </w:tc>
        <w:tc>
          <w:tcPr>
            <w:tcW w:w="1560" w:type="dxa"/>
          </w:tcPr>
          <w:p w14:paraId="488CBA50" w14:textId="77777777" w:rsidR="00EF5CED" w:rsidRDefault="00EF5CED"/>
        </w:tc>
        <w:tc>
          <w:tcPr>
            <w:tcW w:w="1560" w:type="dxa"/>
          </w:tcPr>
          <w:p w14:paraId="59D46C92" w14:textId="77777777" w:rsidR="00EF5CED" w:rsidRDefault="00EF5CED"/>
        </w:tc>
        <w:tc>
          <w:tcPr>
            <w:tcW w:w="1560" w:type="dxa"/>
          </w:tcPr>
          <w:p w14:paraId="45561141" w14:textId="77777777" w:rsidR="00EF5CED" w:rsidRDefault="00EF5CED"/>
        </w:tc>
        <w:tc>
          <w:tcPr>
            <w:tcW w:w="1560" w:type="dxa"/>
          </w:tcPr>
          <w:p w14:paraId="11E0B9E4" w14:textId="77777777" w:rsidR="00EF5CED" w:rsidRDefault="00000000">
            <w:r>
              <w:t>Pass / Exception</w:t>
            </w:r>
          </w:p>
        </w:tc>
      </w:tr>
    </w:tbl>
    <w:p w14:paraId="6A1C1D5E" w14:textId="77777777" w:rsidR="00EF5CED" w:rsidRDefault="00000000">
      <w:r>
        <w:rPr>
          <w:b/>
        </w:rPr>
        <w:t>Step 4: Analyze your exceptions.</w:t>
      </w:r>
      <w:r>
        <w:t xml:space="preserve"> An exception is when a control makes the wrong call, not when an answer fails. A wrong answer that gets blocked means the control worked. For each exception:</w:t>
      </w:r>
    </w:p>
    <w:p w14:paraId="539F8546" w14:textId="77777777" w:rsidR="00EF5CED" w:rsidRDefault="00000000">
      <w:pPr>
        <w:pStyle w:val="ListParagraph"/>
        <w:numPr>
          <w:ilvl w:val="0"/>
          <w:numId w:val="6"/>
        </w:numPr>
      </w:pPr>
      <w:r>
        <w:t>Say which control failed: retrieval (wrong article) or the answer check.</w:t>
      </w:r>
    </w:p>
    <w:p w14:paraId="29C8BE60" w14:textId="77777777" w:rsidR="00EF5CED" w:rsidRDefault="00000000">
      <w:pPr>
        <w:pStyle w:val="ListParagraph"/>
        <w:numPr>
          <w:ilvl w:val="0"/>
          <w:numId w:val="6"/>
        </w:numPr>
      </w:pPr>
      <w:r>
        <w:t xml:space="preserve">For answer-check exceptions, label it a </w:t>
      </w:r>
      <w:r>
        <w:rPr>
          <w:b/>
        </w:rPr>
        <w:t>wrong answer approved</w:t>
      </w:r>
      <w:r>
        <w:t xml:space="preserve"> (the control missed a real risk) or a </w:t>
      </w:r>
      <w:r>
        <w:rPr>
          <w:b/>
        </w:rPr>
        <w:t>correct answer rejected</w:t>
      </w:r>
      <w:r>
        <w:t xml:space="preserve"> (the control created unnecessary work), and explain which is more serious.</w:t>
      </w:r>
    </w:p>
    <w:p w14:paraId="153C2A97" w14:textId="77777777" w:rsidR="00EF5CED" w:rsidRDefault="00000000">
      <w:pPr>
        <w:pStyle w:val="ListParagraph"/>
        <w:numPr>
          <w:ilvl w:val="0"/>
          <w:numId w:val="6"/>
        </w:numPr>
      </w:pPr>
      <w:r>
        <w:t>Explain why it happened.</w:t>
      </w:r>
    </w:p>
    <w:p w14:paraId="403AA1CC" w14:textId="77777777" w:rsidR="00EF5CED" w:rsidRDefault="00000000">
      <w:r>
        <w:rPr>
          <w:b/>
        </w:rPr>
        <w:t>Step 5: Recommend remediations.</w:t>
      </w:r>
      <w:r>
        <w:t xml:space="preserve"> Suggest at least one fix, and explain in a few sentences why real systems use meaning-based comparison and an LLM review instead of counting shared words.</w:t>
      </w:r>
    </w:p>
    <w:p w14:paraId="245DD8C4" w14:textId="0D961B87" w:rsidR="00EF5CED" w:rsidRDefault="00000000">
      <w:pPr>
        <w:pStyle w:val="Heading2"/>
      </w:pPr>
      <w:r>
        <w:lastRenderedPageBreak/>
        <w:t>Deliverables</w:t>
      </w:r>
    </w:p>
    <w:p w14:paraId="3F519FE2" w14:textId="77777777" w:rsidR="00EF5CED" w:rsidRDefault="00000000">
      <w:r>
        <w:t>Submit one document containing Part 1, the risk and control matrix, the memo and the scope creep paragraph. Bonus code and test log go in a separate .py file.</w:t>
      </w:r>
    </w:p>
    <w:tbl>
      <w:tblPr>
        <w:tblStyle w:val="TableGrid"/>
        <w:tblW w:w="0" w:type="auto"/>
        <w:tblLayout w:type="fixed"/>
        <w:tblLook w:val="0420" w:firstRow="1" w:lastRow="0" w:firstColumn="0" w:lastColumn="0" w:noHBand="0" w:noVBand="1"/>
      </w:tblPr>
      <w:tblGrid>
        <w:gridCol w:w="3120"/>
        <w:gridCol w:w="3120"/>
      </w:tblGrid>
      <w:tr w:rsidR="00E42142" w14:paraId="71409E2D" w14:textId="77777777">
        <w:trPr>
          <w:tblHeader/>
        </w:trPr>
        <w:tc>
          <w:tcPr>
            <w:tcW w:w="3120" w:type="dxa"/>
            <w:shd w:val="clear" w:color="auto" w:fill="F2F2F2"/>
          </w:tcPr>
          <w:p w14:paraId="396F8249" w14:textId="77777777" w:rsidR="00E42142" w:rsidRDefault="00E42142">
            <w:r>
              <w:t>Criterion</w:t>
            </w:r>
          </w:p>
        </w:tc>
        <w:tc>
          <w:tcPr>
            <w:tcW w:w="3120" w:type="dxa"/>
            <w:shd w:val="clear" w:color="auto" w:fill="F2F2F2"/>
          </w:tcPr>
          <w:p w14:paraId="61E38A61" w14:textId="77777777" w:rsidR="00E42142" w:rsidRDefault="00E42142">
            <w:r>
              <w:t>What earns full credit</w:t>
            </w:r>
          </w:p>
        </w:tc>
      </w:tr>
      <w:tr w:rsidR="00E42142" w14:paraId="32CC3E88" w14:textId="77777777">
        <w:tc>
          <w:tcPr>
            <w:tcW w:w="3120" w:type="dxa"/>
          </w:tcPr>
          <w:p w14:paraId="5701169D" w14:textId="77777777" w:rsidR="00E42142" w:rsidRDefault="00E42142">
            <w:r>
              <w:t>Part 1: risk and control analysis</w:t>
            </w:r>
          </w:p>
        </w:tc>
        <w:tc>
          <w:tcPr>
            <w:tcW w:w="3120" w:type="dxa"/>
          </w:tcPr>
          <w:p w14:paraId="64C348C9" w14:textId="77777777" w:rsidR="00E42142" w:rsidRDefault="00E42142">
            <w:r>
              <w:t>Correct classification of risks and controls, supported by the readings</w:t>
            </w:r>
          </w:p>
        </w:tc>
      </w:tr>
      <w:tr w:rsidR="00E42142" w14:paraId="2480CC6E" w14:textId="77777777">
        <w:tc>
          <w:tcPr>
            <w:tcW w:w="3120" w:type="dxa"/>
          </w:tcPr>
          <w:p w14:paraId="6087B661" w14:textId="77777777" w:rsidR="00E42142" w:rsidRDefault="00E42142">
            <w:r>
              <w:t>Part 1: COSO and governance reasoning</w:t>
            </w:r>
          </w:p>
        </w:tc>
        <w:tc>
          <w:tcPr>
            <w:tcW w:w="3120" w:type="dxa"/>
          </w:tcPr>
          <w:p w14:paraId="4D35D031" w14:textId="77777777" w:rsidR="00E42142" w:rsidRDefault="00E42142">
            <w:r>
              <w:t>Accurate COSO mapping and a clear governance lesson</w:t>
            </w:r>
          </w:p>
        </w:tc>
      </w:tr>
      <w:tr w:rsidR="00E42142" w14:paraId="5C576698" w14:textId="77777777">
        <w:tc>
          <w:tcPr>
            <w:tcW w:w="3120" w:type="dxa"/>
          </w:tcPr>
          <w:p w14:paraId="7C2F6FA0" w14:textId="77777777" w:rsidR="00E42142" w:rsidRDefault="00E42142">
            <w:r>
              <w:t>Part 2: risk and control matrix</w:t>
            </w:r>
          </w:p>
        </w:tc>
        <w:tc>
          <w:tcPr>
            <w:tcW w:w="3120" w:type="dxa"/>
          </w:tcPr>
          <w:p w14:paraId="49124114" w14:textId="77777777" w:rsidR="00E42142" w:rsidRDefault="00E42142">
            <w:r>
              <w:t>Six or more realistic risks, each with a specific, testable control and named owner</w:t>
            </w:r>
          </w:p>
        </w:tc>
      </w:tr>
      <w:tr w:rsidR="00E42142" w14:paraId="3112725C" w14:textId="77777777">
        <w:tc>
          <w:tcPr>
            <w:tcW w:w="3120" w:type="dxa"/>
          </w:tcPr>
          <w:p w14:paraId="2007B641" w14:textId="77777777" w:rsidR="00E42142" w:rsidRDefault="00E42142">
            <w:r>
              <w:t>Part 2: memo and scope creep</w:t>
            </w:r>
          </w:p>
        </w:tc>
        <w:tc>
          <w:tcPr>
            <w:tcW w:w="3120" w:type="dxa"/>
          </w:tcPr>
          <w:p w14:paraId="69B3C827" w14:textId="77777777" w:rsidR="00E42142" w:rsidRDefault="00E42142">
            <w:r>
              <w:t>Clear recommendation, sensible human decisions, segregation-of-duties risks identified</w:t>
            </w:r>
          </w:p>
        </w:tc>
      </w:tr>
      <w:tr w:rsidR="00E42142" w14:paraId="6DF80340" w14:textId="77777777">
        <w:tc>
          <w:tcPr>
            <w:tcW w:w="3120" w:type="dxa"/>
          </w:tcPr>
          <w:p w14:paraId="2BBA065E" w14:textId="77777777" w:rsidR="00E42142" w:rsidRDefault="00E42142">
            <w:r>
              <w:t>Writing and citations</w:t>
            </w:r>
          </w:p>
        </w:tc>
        <w:tc>
          <w:tcPr>
            <w:tcW w:w="3120" w:type="dxa"/>
          </w:tcPr>
          <w:p w14:paraId="19625F8A" w14:textId="77777777" w:rsidR="00E42142" w:rsidRDefault="00E42142">
            <w:r>
              <w:t>Clear, concise, sources listed</w:t>
            </w:r>
          </w:p>
        </w:tc>
      </w:tr>
      <w:tr w:rsidR="00E42142" w14:paraId="2B6F35DE" w14:textId="77777777">
        <w:tc>
          <w:tcPr>
            <w:tcW w:w="3120" w:type="dxa"/>
          </w:tcPr>
          <w:p w14:paraId="5EA1B173" w14:textId="33036357" w:rsidR="00E42142" w:rsidRDefault="00E42142">
            <w:r>
              <w:t>Python: control test (Individual upload)</w:t>
            </w:r>
          </w:p>
        </w:tc>
        <w:tc>
          <w:tcPr>
            <w:tcW w:w="3120" w:type="dxa"/>
          </w:tcPr>
          <w:p w14:paraId="28219573" w14:textId="77777777" w:rsidR="00E42142" w:rsidRDefault="00E42142">
            <w:r>
              <w:t>Working code, retrieval and answer test logs (five tests each), exceptions explained and remediated</w:t>
            </w:r>
          </w:p>
        </w:tc>
      </w:tr>
      <w:tr w:rsidR="00E42142" w14:paraId="05910E01" w14:textId="77777777">
        <w:tc>
          <w:tcPr>
            <w:tcW w:w="3120" w:type="dxa"/>
          </w:tcPr>
          <w:p w14:paraId="64725E5D" w14:textId="77777777" w:rsidR="00E42142" w:rsidRDefault="00E42142">
            <w:r>
              <w:rPr>
                <w:b/>
              </w:rPr>
              <w:t>Total</w:t>
            </w:r>
          </w:p>
        </w:tc>
        <w:tc>
          <w:tcPr>
            <w:tcW w:w="3120" w:type="dxa"/>
          </w:tcPr>
          <w:p w14:paraId="5D439AA8" w14:textId="77777777" w:rsidR="00E42142" w:rsidRDefault="00E42142"/>
        </w:tc>
      </w:tr>
    </w:tbl>
    <w:p w14:paraId="28D2F037" w14:textId="77777777" w:rsidR="00EF5CED" w:rsidRDefault="00000000">
      <w:pPr>
        <w:pStyle w:val="Heading2"/>
      </w:pPr>
      <w:r>
        <w:t>Sources</w:t>
      </w:r>
    </w:p>
    <w:p w14:paraId="3F563C22" w14:textId="77777777" w:rsidR="00EF5CED" w:rsidRDefault="00EF5CED">
      <w:pPr>
        <w:pStyle w:val="ListParagraph"/>
        <w:numPr>
          <w:ilvl w:val="0"/>
          <w:numId w:val="7"/>
        </w:numPr>
      </w:pPr>
      <w:hyperlink r:id="rId12" w:history="1">
        <w:r>
          <w:rPr>
            <w:rStyle w:val="Hyperlink"/>
          </w:rPr>
          <w:t>DoorDash Engineering: Path to high-quality LLM-based Dasher support automation (2024)</w:t>
        </w:r>
      </w:hyperlink>
    </w:p>
    <w:p w14:paraId="6A4DA922" w14:textId="77777777" w:rsidR="00EF5CED" w:rsidRDefault="00EF5CED">
      <w:pPr>
        <w:pStyle w:val="ListParagraph"/>
        <w:numPr>
          <w:ilvl w:val="0"/>
          <w:numId w:val="7"/>
        </w:numPr>
      </w:pPr>
      <w:hyperlink r:id="rId13" w:history="1">
        <w:r>
          <w:rPr>
            <w:rStyle w:val="Hyperlink"/>
          </w:rPr>
          <w:t>DoorDash Engineering: Enhancing chatbot knowledge with user-generated content (2025)</w:t>
        </w:r>
      </w:hyperlink>
    </w:p>
    <w:p w14:paraId="405E73D0" w14:textId="77777777" w:rsidR="00EF5CED" w:rsidRDefault="00EF5CED">
      <w:pPr>
        <w:pStyle w:val="ListParagraph"/>
        <w:numPr>
          <w:ilvl w:val="0"/>
          <w:numId w:val="7"/>
        </w:numPr>
      </w:pPr>
      <w:hyperlink r:id="rId14" w:history="1">
        <w:r>
          <w:rPr>
            <w:rStyle w:val="Hyperlink"/>
          </w:rPr>
          <w:t>ZenML LLMOps Database: DoorDash RAG support system case study</w:t>
        </w:r>
      </w:hyperlink>
    </w:p>
    <w:p w14:paraId="028DD313" w14:textId="77777777" w:rsidR="00EF5CED" w:rsidRDefault="00EF5CED">
      <w:pPr>
        <w:pStyle w:val="ListParagraph"/>
        <w:numPr>
          <w:ilvl w:val="0"/>
          <w:numId w:val="7"/>
        </w:numPr>
      </w:pPr>
      <w:hyperlink r:id="rId15" w:history="1">
        <w:r>
          <w:rPr>
            <w:rStyle w:val="Hyperlink"/>
          </w:rPr>
          <w:t>Internal Auditor (IIA): COSO issues GenAI guidance (Mar 2026)</w:t>
        </w:r>
      </w:hyperlink>
    </w:p>
    <w:p w14:paraId="15E73195" w14:textId="77777777" w:rsidR="00EF5CED" w:rsidRDefault="00EF5CED">
      <w:pPr>
        <w:pStyle w:val="ListParagraph"/>
        <w:numPr>
          <w:ilvl w:val="0"/>
          <w:numId w:val="7"/>
        </w:numPr>
      </w:pPr>
      <w:hyperlink r:id="rId16" w:history="1">
        <w:r>
          <w:rPr>
            <w:rStyle w:val="Hyperlink"/>
          </w:rPr>
          <w:t>Becker: What to know about COSO AI guidance</w:t>
        </w:r>
      </w:hyperlink>
    </w:p>
    <w:p w14:paraId="6165E504" w14:textId="77777777" w:rsidR="00EF5CED" w:rsidRDefault="00EF5CED">
      <w:pPr>
        <w:pStyle w:val="ListParagraph"/>
        <w:numPr>
          <w:ilvl w:val="0"/>
          <w:numId w:val="7"/>
        </w:numPr>
      </w:pPr>
      <w:hyperlink r:id="rId17" w:history="1">
        <w:r>
          <w:rPr>
            <w:rStyle w:val="Hyperlink"/>
          </w:rPr>
          <w:t>The IIA: Artificial Intelligence Auditing Framework</w:t>
        </w:r>
      </w:hyperlink>
    </w:p>
    <w:p w14:paraId="1D0FAAAA" w14:textId="77777777" w:rsidR="00EF5CED" w:rsidRDefault="00EF5CED">
      <w:pPr>
        <w:pStyle w:val="ListParagraph"/>
        <w:numPr>
          <w:ilvl w:val="0"/>
          <w:numId w:val="7"/>
        </w:numPr>
      </w:pPr>
      <w:hyperlink r:id="rId18" w:history="1">
        <w:r>
          <w:rPr>
            <w:rStyle w:val="Hyperlink"/>
          </w:rPr>
          <w:t>Entrepreneur: Klarna hiring customer service agents again (May 2025)</w:t>
        </w:r>
      </w:hyperlink>
    </w:p>
    <w:sectPr w:rsidR="00EF5CE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E828B2"/>
    <w:multiLevelType w:val="hybridMultilevel"/>
    <w:tmpl w:val="FD009B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43DC136A"/>
    <w:multiLevelType w:val="hybridMultilevel"/>
    <w:tmpl w:val="EB081F82"/>
    <w:lvl w:ilvl="0" w:tplc="2244EB86">
      <w:start w:val="1"/>
      <w:numFmt w:val="bullet"/>
      <w:lvlText w:val="•"/>
      <w:lvlJc w:val="left"/>
      <w:pPr>
        <w:ind w:left="720" w:hanging="360"/>
      </w:pPr>
    </w:lvl>
    <w:lvl w:ilvl="1" w:tplc="FA4619F4">
      <w:start w:val="1"/>
      <w:numFmt w:val="bullet"/>
      <w:lvlText w:val="o"/>
      <w:lvlJc w:val="left"/>
      <w:pPr>
        <w:ind w:left="1440" w:hanging="360"/>
      </w:pPr>
    </w:lvl>
    <w:lvl w:ilvl="2" w:tplc="F62C7D5E">
      <w:start w:val="1"/>
      <w:numFmt w:val="bullet"/>
      <w:lvlText w:val="▪"/>
      <w:lvlJc w:val="left"/>
      <w:pPr>
        <w:ind w:left="2160" w:hanging="360"/>
      </w:pPr>
    </w:lvl>
    <w:lvl w:ilvl="3" w:tplc="EE2E1360">
      <w:start w:val="1"/>
      <w:numFmt w:val="bullet"/>
      <w:lvlText w:val="•"/>
      <w:lvlJc w:val="left"/>
      <w:pPr>
        <w:ind w:left="2880" w:hanging="360"/>
      </w:pPr>
    </w:lvl>
    <w:lvl w:ilvl="4" w:tplc="877C21BA">
      <w:start w:val="1"/>
      <w:numFmt w:val="bullet"/>
      <w:lvlText w:val="o"/>
      <w:lvlJc w:val="left"/>
      <w:pPr>
        <w:ind w:left="3600" w:hanging="360"/>
      </w:pPr>
    </w:lvl>
    <w:lvl w:ilvl="5" w:tplc="4AC28670">
      <w:start w:val="1"/>
      <w:numFmt w:val="bullet"/>
      <w:lvlText w:val="▪"/>
      <w:lvlJc w:val="left"/>
      <w:pPr>
        <w:ind w:left="4320" w:hanging="360"/>
      </w:pPr>
    </w:lvl>
    <w:lvl w:ilvl="6" w:tplc="EFFC50DA">
      <w:start w:val="1"/>
      <w:numFmt w:val="bullet"/>
      <w:lvlText w:val="•"/>
      <w:lvlJc w:val="left"/>
      <w:pPr>
        <w:ind w:left="5040" w:hanging="360"/>
      </w:pPr>
    </w:lvl>
    <w:lvl w:ilvl="7" w:tplc="0C64A82C">
      <w:start w:val="1"/>
      <w:numFmt w:val="bullet"/>
      <w:lvlText w:val="o"/>
      <w:lvlJc w:val="left"/>
      <w:pPr>
        <w:ind w:left="5760" w:hanging="360"/>
      </w:pPr>
    </w:lvl>
    <w:lvl w:ilvl="8" w:tplc="25408F16">
      <w:start w:val="1"/>
      <w:numFmt w:val="bullet"/>
      <w:lvlText w:val="▪"/>
      <w:lvlJc w:val="left"/>
      <w:pPr>
        <w:ind w:left="6480" w:hanging="360"/>
      </w:pPr>
    </w:lvl>
  </w:abstractNum>
  <w:abstractNum w:abstractNumId="2" w15:restartNumberingAfterBreak="0">
    <w:nsid w:val="443743A9"/>
    <w:multiLevelType w:val="hybridMultilevel"/>
    <w:tmpl w:val="FD009BDE"/>
    <w:lvl w:ilvl="0" w:tplc="FD08D392">
      <w:start w:val="1"/>
      <w:numFmt w:val="decimal"/>
      <w:lvlText w:val="%1."/>
      <w:lvlJc w:val="left"/>
      <w:pPr>
        <w:ind w:left="720" w:hanging="360"/>
      </w:pPr>
    </w:lvl>
    <w:lvl w:ilvl="1" w:tplc="458A3182">
      <w:start w:val="1"/>
      <w:numFmt w:val="lowerLetter"/>
      <w:lvlText w:val="%2."/>
      <w:lvlJc w:val="left"/>
      <w:pPr>
        <w:ind w:left="1440" w:hanging="360"/>
      </w:pPr>
    </w:lvl>
    <w:lvl w:ilvl="2" w:tplc="93F80FDA">
      <w:start w:val="1"/>
      <w:numFmt w:val="lowerRoman"/>
      <w:lvlText w:val="%3."/>
      <w:lvlJc w:val="left"/>
      <w:pPr>
        <w:ind w:left="2160" w:hanging="360"/>
      </w:pPr>
    </w:lvl>
    <w:lvl w:ilvl="3" w:tplc="9ED0056E">
      <w:start w:val="1"/>
      <w:numFmt w:val="decimal"/>
      <w:lvlText w:val="%4."/>
      <w:lvlJc w:val="left"/>
      <w:pPr>
        <w:ind w:left="2880" w:hanging="360"/>
      </w:pPr>
    </w:lvl>
    <w:lvl w:ilvl="4" w:tplc="A40C0B98">
      <w:start w:val="1"/>
      <w:numFmt w:val="lowerLetter"/>
      <w:lvlText w:val="%5."/>
      <w:lvlJc w:val="left"/>
      <w:pPr>
        <w:ind w:left="3600" w:hanging="360"/>
      </w:pPr>
    </w:lvl>
    <w:lvl w:ilvl="5" w:tplc="154EA77E">
      <w:start w:val="1"/>
      <w:numFmt w:val="lowerRoman"/>
      <w:lvlText w:val="%6."/>
      <w:lvlJc w:val="left"/>
      <w:pPr>
        <w:ind w:left="4320" w:hanging="360"/>
      </w:pPr>
    </w:lvl>
    <w:lvl w:ilvl="6" w:tplc="122CAA2E">
      <w:start w:val="1"/>
      <w:numFmt w:val="decimal"/>
      <w:lvlText w:val="%7."/>
      <w:lvlJc w:val="left"/>
      <w:pPr>
        <w:ind w:left="5040" w:hanging="360"/>
      </w:pPr>
    </w:lvl>
    <w:lvl w:ilvl="7" w:tplc="52D8A75C">
      <w:start w:val="1"/>
      <w:numFmt w:val="lowerLetter"/>
      <w:lvlText w:val="%8."/>
      <w:lvlJc w:val="left"/>
      <w:pPr>
        <w:ind w:left="5760" w:hanging="360"/>
      </w:pPr>
    </w:lvl>
    <w:lvl w:ilvl="8" w:tplc="F83EF9C0">
      <w:start w:val="1"/>
      <w:numFmt w:val="lowerRoman"/>
      <w:lvlText w:val="%9."/>
      <w:lvlJc w:val="left"/>
      <w:pPr>
        <w:ind w:left="6480" w:hanging="360"/>
      </w:pPr>
    </w:lvl>
  </w:abstractNum>
  <w:num w:numId="1" w16cid:durableId="1834442910">
    <w:abstractNumId w:val="1"/>
  </w:num>
  <w:num w:numId="2" w16cid:durableId="803930206">
    <w:abstractNumId w:val="2"/>
    <w:lvlOverride w:ilvl="0">
      <w:startOverride w:val="1"/>
    </w:lvlOverride>
  </w:num>
  <w:num w:numId="3" w16cid:durableId="962227965">
    <w:abstractNumId w:val="2"/>
    <w:lvlOverride w:ilvl="0">
      <w:startOverride w:val="1"/>
    </w:lvlOverride>
  </w:num>
  <w:num w:numId="4" w16cid:durableId="760103887">
    <w:abstractNumId w:val="2"/>
    <w:lvlOverride w:ilvl="0">
      <w:startOverride w:val="1"/>
    </w:lvlOverride>
  </w:num>
  <w:num w:numId="5" w16cid:durableId="856387546">
    <w:abstractNumId w:val="1"/>
  </w:num>
  <w:num w:numId="6" w16cid:durableId="1964459117">
    <w:abstractNumId w:val="2"/>
    <w:lvlOverride w:ilvl="0">
      <w:startOverride w:val="1"/>
    </w:lvlOverride>
  </w:num>
  <w:num w:numId="7" w16cid:durableId="970207621">
    <w:abstractNumId w:val="1"/>
  </w:num>
  <w:num w:numId="8" w16cid:durableId="2070380211">
    <w:abstractNumId w:val="2"/>
  </w:num>
  <w:num w:numId="9" w16cid:durableId="19729823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5CED"/>
    <w:rsid w:val="000D6362"/>
    <w:rsid w:val="001B7875"/>
    <w:rsid w:val="002C7F93"/>
    <w:rsid w:val="005A117D"/>
    <w:rsid w:val="006E1A11"/>
    <w:rsid w:val="00866B62"/>
    <w:rsid w:val="00E42142"/>
    <w:rsid w:val="00ED0775"/>
    <w:rsid w:val="00EF5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B1D0B3"/>
  <w15:docId w15:val="{53C20215-E4CC-BC40-8A51-FCFEB38C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B78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nternalauditor.theiia.org/en/articles/2026/march/coso-issues-genai-guidance/" TargetMode="External"/><Relationship Id="rId13" Type="http://schemas.openxmlformats.org/officeDocument/2006/relationships/hyperlink" Target="https://careersatdoordash.com/?p=15115" TargetMode="External"/><Relationship Id="rId18" Type="http://schemas.openxmlformats.org/officeDocument/2006/relationships/hyperlink" Target="https://www.entrepreneur.com/business-news/klarna-ceo-reverses-course-by-hiring-more-humans-not-ai/491396" TargetMode="External"/><Relationship Id="rId3" Type="http://schemas.openxmlformats.org/officeDocument/2006/relationships/settings" Target="settings.xml"/><Relationship Id="rId7" Type="http://schemas.openxmlformats.org/officeDocument/2006/relationships/hyperlink" Target="https://zenml.io/llmops-database/building-a-high-quality-rag-based-support-system-with-llm-guardrails-and-quality-monitoring" TargetMode="External"/><Relationship Id="rId12" Type="http://schemas.openxmlformats.org/officeDocument/2006/relationships/hyperlink" Target="https://careersatdoordash.com/?p=12568" TargetMode="External"/><Relationship Id="rId17" Type="http://schemas.openxmlformats.org/officeDocument/2006/relationships/hyperlink" Target="https://www.theiia.org/en/content/tools/professional/2023/the-iias-updated-ai-auditing-framework/" TargetMode="External"/><Relationship Id="rId2" Type="http://schemas.openxmlformats.org/officeDocument/2006/relationships/styles" Target="styles.xml"/><Relationship Id="rId16" Type="http://schemas.openxmlformats.org/officeDocument/2006/relationships/hyperlink" Target="https://www.becker.com/blog/cpe/what-to-know-about-coso-ai-guidan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reersatdoordash.com/?p=15115" TargetMode="External"/><Relationship Id="rId11" Type="http://schemas.openxmlformats.org/officeDocument/2006/relationships/hyperlink" Target="https://www.theiia.org/en/content/tools/professional/2023/the-iias-updated-ai-auditing-framework/" TargetMode="External"/><Relationship Id="rId5" Type="http://schemas.openxmlformats.org/officeDocument/2006/relationships/hyperlink" Target="https://careersatdoordash.com/?p=12568" TargetMode="External"/><Relationship Id="rId15" Type="http://schemas.openxmlformats.org/officeDocument/2006/relationships/hyperlink" Target="https://internalauditor.theiia.org/en/articles/2026/march/coso-issues-genai-guidance/" TargetMode="External"/><Relationship Id="rId10" Type="http://schemas.openxmlformats.org/officeDocument/2006/relationships/hyperlink" Target="https://www.becker.com/blog/cpe/what-to-know-about-coso-ai-guidan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b5bd07f-8066-4a33-869e-6f82d80ee59a.filesusr.com/ugd/719ba0_ef4dbc255331406e95faf46e7a9e3a1c.pdf" TargetMode="External"/><Relationship Id="rId14" Type="http://schemas.openxmlformats.org/officeDocument/2006/relationships/hyperlink" Target="https://zenml.io/llmops-database/building-a-high-quality-rag-based-support-system-with-llm-guardrails-and-quality-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Week 7 Homework DoorDash's AI Chatbot — A Risk and Controls Case Study</vt:lpstr>
    </vt:vector>
  </TitlesOfParts>
  <Company/>
  <LinksUpToDate>false</LinksUpToDate>
  <CharactersWithSpaces>14304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Homework DoorDash's AI Chatbot — A Risk and Controls Case Study</dc:title>
  <dc:description>Claude Docs node/1773db54-c6ab@39 docx-w6</dc:description>
  <cp:lastModifiedBy>Reina Gunther</cp:lastModifiedBy>
  <cp:revision>4</cp:revision>
  <dcterms:created xsi:type="dcterms:W3CDTF">2026-10-03T23:58:00Z</dcterms:created>
  <dcterms:modified xsi:type="dcterms:W3CDTF">2026-10-04T22:53:00Z</dcterms:modified>
</cp:coreProperties>
</file>