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6D2E46"/>
          <w:sz w:val="52"/>
          <w:szCs w:val="52"/>
        </w:rPr>
        <w:t xml:space="preserve">GUÍA PASO A PASO</w:t>
      </w:r>
    </w:p>
    <w:p>
      <w:pPr>
        <w:spacing w:before="100"/>
        <w:jc w:val="center"/>
      </w:pPr>
      <w:r>
        <w:rPr>
          <w:rFonts w:ascii="Arial" w:cs="Arial" w:eastAsia="Arial" w:hAnsi="Arial"/>
          <w:i/>
          <w:iCs/>
          <w:color w:val="C2185B"/>
          <w:sz w:val="26"/>
          <w:szCs w:val="26"/>
        </w:rPr>
        <w:t xml:space="preserve">Manual del usuario · Qué hace cada función y cómo usarla</w:t>
      </w:r>
    </w:p>
    <w:p>
      <w:pPr>
        <w:spacing w:before="80"/>
        <w:jc w:val="center"/>
      </w:pPr>
      <w:r>
        <w:rPr>
          <w:rFonts w:ascii="Arial" w:cs="Arial" w:eastAsia="Arial" w:hAnsi="Arial"/>
          <w:color w:val="595959"/>
          <w:sz w:val="24"/>
          <w:szCs w:val="24"/>
        </w:rPr>
        <w:t xml:space="preserve">Sistema de Gestión de Salón · Aura Nails &amp; Lashes</w:t>
      </w:r>
    </w:p>
    <w:p>
      <w:pPr>
        <w:pBdr>
          <w:bottom w:val="single" w:color="A26769" w:sz="6" w:space="6"/>
        </w:pBdr>
        <w:spacing w:before="700"/>
        <w:jc w:val="center"/>
      </w:pPr>
      <w:r>
        <w:rPr>
          <w:rFonts w:ascii="Arial" w:cs="Arial" w:eastAsia="Arial" w:hAnsi="Arial"/>
        </w:rPr>
        <w:t xml:space="preserve"/>
      </w:r>
    </w:p>
    <w:p>
      <w:pPr>
        <w:spacing w:before="460"/>
        <w:jc w:val="center"/>
      </w:pPr>
      <w:r>
        <w:rPr>
          <w:rFonts w:ascii="Arial" w:cs="Arial" w:eastAsia="Arial" w:hAnsi="Arial"/>
          <w:color w:val="595959"/>
          <w:sz w:val="22"/>
          <w:szCs w:val="22"/>
        </w:rPr>
        <w:t xml:space="preserve">Cada función incluye: para qué sirve · qué incluye · paso a paso · resultado esperado</w:t>
      </w:r>
    </w:p>
    <w:p>
      <w:pPr>
        <w:spacing w:before="60"/>
        <w:jc w:val="center"/>
      </w:pPr>
      <w:r>
        <w:rPr>
          <w:rFonts w:ascii="Arial" w:cs="Arial" w:eastAsia="Arial" w:hAnsi="Arial"/>
          <w:i/>
          <w:iCs/>
          <w:color w:val="595959"/>
          <w:sz w:val="20"/>
          <w:szCs w:val="20"/>
        </w:rPr>
        <w:t xml:space="preserve">Úsala también como checklist del alcance del sistema</w:t>
      </w:r>
    </w:p>
    <w:p>
      <w:pPr>
        <w:spacing w:before="1300"/>
        <w:jc w:val="center"/>
      </w:pPr>
      <w:r>
        <w:rPr>
          <w:rFonts w:ascii="Arial" w:cs="Arial" w:eastAsia="Arial" w:hAnsi="Arial"/>
          <w:color w:val="595959"/>
          <w:sz w:val="22"/>
          <w:szCs w:val="22"/>
        </w:rPr>
        <w:t xml:space="preserve">23 de mayo de 2026</w:t>
      </w:r>
    </w:p>
    <w:p>
      <w:pPr>
        <w:pageBreakBefore/>
      </w:pPr>
      <w:r>
        <w:rPr>
          <w:rFonts w:ascii="Arial" w:cs="Arial" w:eastAsia="Arial" w:hAnsi="Arial"/>
        </w:rPr>
        <w:t xml:space="preserve"/>
      </w:r>
    </w:p>
    <w:p>
      <w:pPr>
        <w:pStyle w:val="Heading1"/>
      </w:pPr>
      <w:r>
        <w:rPr>
          <w:rFonts w:ascii="Arial" w:cs="Arial" w:eastAsia="Arial" w:hAnsi="Arial"/>
        </w:rPr>
        <w:t xml:space="preserve">¿Qué es este sistema?</w:t>
      </w:r>
    </w:p>
    <w:p>
      <w:pPr>
        <w:spacing w:after="120" w:line="276"/>
      </w:pPr>
      <w:r>
        <w:rPr>
          <w:rFonts w:ascii="Arial" w:cs="Arial" w:eastAsia="Arial" w:hAnsi="Arial"/>
        </w:rPr>
        <w:t xml:space="preserve">Este sistema es un panel de gestión integral para tu salón. Reúne en un solo lugar la agenda de citas, el catálogo de servicios, el equipo de profesionales con sus horarios, la base de clientas, las reservas online, las automatizaciones de avisos y las estadísticas del negocio.</w:t>
      </w:r>
    </w:p>
    <w:p>
      <w:pPr>
        <w:spacing w:after="120" w:line="276"/>
      </w:pPr>
      <w:r>
        <w:rPr>
          <w:rFonts w:ascii="Arial" w:cs="Arial" w:eastAsia="Arial" w:hAnsi="Arial"/>
        </w:rPr>
        <w:t xml:space="preserve">Sirve para ahorrar tiempo, no perder citas, ordenar la operación del día a día y fidelizar a tus clientas. Esta guía recorre cada función explicando para qué sirve y cómo usarla, e incluye el resultado esperado para que puedas usarla también como lista de verificación del alcance del sistema.</w:t>
      </w:r>
    </w:p>
    <w:p>
      <w:pPr>
        <w:pStyle w:val="Heading2"/>
      </w:pPr>
      <w:r>
        <w:rPr>
          <w:rFonts w:ascii="Arial" w:cs="Arial" w:eastAsia="Arial" w:hAnsi="Arial"/>
        </w:rPr>
        <w:t xml:space="preserve">Antes de empezar (entorno de prueba)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10260"/>
      </w:tblGrid>
      <w:tr>
        <w:tc>
          <w:tcPr>
            <w:tcW w:type="dxa" w:w="27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Cómo arrancar</w:t>
            </w:r>
          </w:p>
        </w:tc>
        <w:tc>
          <w:tcPr>
            <w:tcW w:type="dxa" w:w="102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Terminal → cd "scripts/prueba-local" → npm install (solo la 1ª vez) → node iniciar.mjs</w:t>
            </w:r>
          </w:p>
        </w:tc>
      </w:tr>
      <w:tr>
        <w:tc>
          <w:tcPr>
            <w:tcW w:type="dxa" w:w="27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Panel de gestión</w:t>
            </w:r>
          </w:p>
        </w:tc>
        <w:tc>
          <w:tcPr>
            <w:tcW w:type="dxa" w:w="102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http://localhost:5173/app</w:t>
            </w:r>
          </w:p>
        </w:tc>
      </w:tr>
      <w:tr>
        <w:tc>
          <w:tcPr>
            <w:tcW w:type="dxa" w:w="27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Reservas online</w:t>
            </w:r>
          </w:p>
        </w:tc>
        <w:tc>
          <w:tcPr>
            <w:tcW w:type="dxa" w:w="102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http://localhost:5173/booking/mi-negocio</w:t>
            </w:r>
          </w:p>
        </w:tc>
      </w:tr>
      <w:tr>
        <w:tc>
          <w:tcPr>
            <w:tcW w:type="dxa" w:w="27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Datos cargados</w:t>
            </w:r>
          </w:p>
        </w:tc>
        <w:tc>
          <w:tcPr>
            <w:tcW w:type="dxa" w:w="102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Base local de prueba ya cargada: 4 servicios, 2 profesionales con horarios, 3 clientas y 3 citas. El login está desactivado en local (entras directo). Todo se descarta al cerrar.</w:t>
            </w:r>
          </w:p>
        </w:tc>
      </w:tr>
    </w:tbl>
    <w:p>
      <w:pPr>
        <w:pStyle w:val="Heading2"/>
      </w:pPr>
      <w:r>
        <w:rPr>
          <w:rFonts w:ascii="Arial" w:cs="Arial" w:eastAsia="Arial" w:hAnsi="Arial"/>
        </w:rPr>
        <w:t xml:space="preserve">Mapa de la aplicación</w:t>
      </w:r>
    </w:p>
    <w:p>
      <w:pPr>
        <w:spacing w:after="120" w:line="276"/>
      </w:pPr>
      <w:r>
        <w:rPr>
          <w:rFonts w:ascii="Arial" w:cs="Arial" w:eastAsia="Arial" w:hAnsi="Arial"/>
        </w:rPr>
        <w:t xml:space="preserve">Estas son las secciones del sistema y para qué sirve cada una: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9760"/>
      </w:tblGrid>
      <w:tr>
        <w:trPr>
          <w:tblHeader/>
        </w:trPr>
        <w:tc>
          <w:tcPr>
            <w:tcW w:type="dxa" w:w="32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Sección</w:t>
            </w:r>
          </w:p>
        </w:tc>
        <w:tc>
          <w:tcPr>
            <w:tcW w:type="dxa" w:w="97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Para qué sirve</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Dashboard</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Vista rápida del día y del negocio: agenda, pendientes, gráficos y asistente de IA.</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Agenda</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Calendario de citas: agendar, mover, confirmar y cancelar con control de disponibilidad.</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Clientes</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Base de clientas: ficha, contacto, notas e historial de citas.</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Servicios</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Catálogo del salón con precio y duración de cada servicio.</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Equipo</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Profesionales, qué servicios realiza cada uno y sus horarios.</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Finanzas</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Indicadores económicos: ingresos, cobros, meta mensual y gráficos.</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Workflows</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Automatizaciones por evento (recordatorios, cupones) según el tipo de negocio.</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Automatizaciones</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Centro de control de las automatizaciones en marcha.</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Configuración</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Datos del negocio, ajustes de reserva online y módulos visibles.</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Reserva online</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Página pública para que la clienta reserve sola, las 24 horas.</w:t>
            </w:r>
          </w:p>
        </w:tc>
      </w:tr>
    </w:tbl>
    <w:p>
      <w:pPr>
        <w:pageBreakBefore/>
      </w:pPr>
      <w:r>
        <w:rPr>
          <w:rFonts w:ascii="Arial" w:cs="Arial" w:eastAsia="Arial" w:hAnsi="Arial"/>
        </w:rPr>
        <w:t xml:space="preserve"/>
      </w:r>
    </w:p>
    <w:p>
      <w:pPr>
        <w:pStyle w:val="Heading1"/>
      </w:pPr>
      <w:r>
        <w:rPr>
          <w:rFonts w:ascii="Arial" w:cs="Arial" w:eastAsia="Arial" w:hAnsi="Arial"/>
        </w:rPr>
        <w:t xml:space="preserve">Funciones, paso a paso</w:t>
      </w:r>
    </w:p>
    <w:p>
      <w:pPr>
        <w:pStyle w:val="Heading2"/>
        <w:spacing w:after="60" w:before="240"/>
      </w:pPr>
      <w:r>
        <w:rPr>
          <w:rFonts w:ascii="Arial" w:cs="Arial" w:eastAsia="Arial" w:hAnsi="Arial"/>
        </w:rPr>
        <w:t xml:space="preserve">1. Empezar: arrancar e ingresar</w:t>
      </w:r>
    </w:p>
    <w:p>
      <w:pPr>
        <w:spacing w:after="80"/>
      </w:pPr>
      <w:r>
        <w:rPr>
          <w:rFonts w:ascii="Arial" w:cs="Arial" w:eastAsia="Arial" w:hAnsi="Arial"/>
          <w:b/>
          <w:bCs/>
          <w:color w:val="6D2E46"/>
        </w:rPr>
        <w:t xml:space="preserve">Dónde: </w:t>
      </w:r>
      <w:r>
        <w:rPr>
          <w:rFonts w:ascii="Arial" w:cs="Arial" w:eastAsia="Arial" w:hAnsi="Arial"/>
          <w:color w:val="C2185B"/>
        </w:rPr>
        <w:t xml:space="preserve">Terminal + http://localhost:5173/app</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Encender el sistema en tu computadora y entrar al panel de gestión. En modo local no pide usuario ni contraseña.</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Arranque con un comando: </w:t>
      </w:r>
      <w:r>
        <w:rPr>
          <w:rFonts w:ascii="Arial" w:cs="Arial" w:eastAsia="Arial" w:hAnsi="Arial"/>
        </w:rPr>
        <w:t xml:space="preserve">Levanta la base de datos de prueba, el backend y el panel, todo junto.</w:t>
      </w:r>
    </w:p>
    <w:p>
      <w:pPr>
        <w:pStyle w:val="ListParagraph"/>
        <w:numPr>
          <w:ilvl w:val="0"/>
          <w:numId w:val="2"/>
        </w:numPr>
        <w:spacing w:after="50"/>
      </w:pPr>
      <w:r>
        <w:rPr>
          <w:rFonts w:ascii="Arial" w:cs="Arial" w:eastAsia="Arial" w:hAnsi="Arial"/>
          <w:b/>
          <w:bCs/>
        </w:rPr>
        <w:t xml:space="preserve">Datos de ejemplo: </w:t>
      </w:r>
      <w:r>
        <w:rPr>
          <w:rFonts w:ascii="Arial" w:cs="Arial" w:eastAsia="Arial" w:hAnsi="Arial"/>
        </w:rPr>
        <w:t xml:space="preserve">El salón arranca ya con servicios, profesionales, clientas y citas para que veas todo funcionando.</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Terminal, ir a la carpeta scripts/prueba-local y ejecutar node iniciar.mjs (la primera vez, antes: npm install).</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Aparece el mensaje «TODO LISTO» con las direcciones del panel y de las reservas.</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en el navegador http://localhost:5173/app</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Entra directo al Dashboard, sin pedir inicio de sesión.</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Para apagar todo, presiona Ctrl + C en la misma ventana de Terminal. Los datos de prueba se borran y tu información real no se toca.</w:t>
      </w:r>
    </w:p>
    <w:p>
      <w:pPr>
        <w:pStyle w:val="Heading2"/>
        <w:spacing w:after="60" w:before="240"/>
      </w:pPr>
      <w:r>
        <w:rPr>
          <w:rFonts w:ascii="Arial" w:cs="Arial" w:eastAsia="Arial" w:hAnsi="Arial"/>
        </w:rPr>
        <w:t xml:space="preserve">2. Dashboard (tablero principal)</w:t>
      </w:r>
    </w:p>
    <w:p>
      <w:pPr>
        <w:spacing w:after="80"/>
      </w:pPr>
      <w:r>
        <w:rPr>
          <w:rFonts w:ascii="Arial" w:cs="Arial" w:eastAsia="Arial" w:hAnsi="Arial"/>
          <w:b/>
          <w:bCs/>
          <w:color w:val="6D2E46"/>
        </w:rPr>
        <w:t xml:space="preserve">Dónde: </w:t>
      </w:r>
      <w:r>
        <w:rPr>
          <w:rFonts w:ascii="Arial" w:cs="Arial" w:eastAsia="Arial" w:hAnsi="Arial"/>
          <w:color w:val="C2185B"/>
        </w:rPr>
        <w:t xml:space="preserve">Menú: Dashboard · /app</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Tener de un vistazo cómo viene el día y el negocio: las próximas citas, lo que requiere atención, los gráficos clave y recomendaciones del asistente de IA.</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Agenda de Citas: </w:t>
      </w:r>
      <w:r>
        <w:rPr>
          <w:rFonts w:ascii="Arial" w:cs="Arial" w:eastAsia="Arial" w:hAnsi="Arial"/>
        </w:rPr>
        <w:t xml:space="preserve">Las próximas citas del salón.</w:t>
      </w:r>
    </w:p>
    <w:p>
      <w:pPr>
        <w:pStyle w:val="ListParagraph"/>
        <w:numPr>
          <w:ilvl w:val="0"/>
          <w:numId w:val="2"/>
        </w:numPr>
        <w:spacing w:after="50"/>
      </w:pPr>
      <w:r>
        <w:rPr>
          <w:rFonts w:ascii="Arial" w:cs="Arial" w:eastAsia="Arial" w:hAnsi="Arial"/>
          <w:b/>
          <w:bCs/>
        </w:rPr>
        <w:t xml:space="preserve">Requiere Atención: </w:t>
      </w:r>
      <w:r>
        <w:rPr>
          <w:rFonts w:ascii="Arial" w:cs="Arial" w:eastAsia="Arial" w:hAnsi="Arial"/>
        </w:rPr>
        <w:t xml:space="preserve">Citas o pendientes que necesitan que hagas algo.</w:t>
      </w:r>
    </w:p>
    <w:p>
      <w:pPr>
        <w:pStyle w:val="ListParagraph"/>
        <w:numPr>
          <w:ilvl w:val="0"/>
          <w:numId w:val="2"/>
        </w:numPr>
        <w:spacing w:after="50"/>
      </w:pPr>
      <w:r>
        <w:rPr>
          <w:rFonts w:ascii="Arial" w:cs="Arial" w:eastAsia="Arial" w:hAnsi="Arial"/>
          <w:b/>
          <w:bCs/>
        </w:rPr>
        <w:t xml:space="preserve">Horas Pico de Reserva: </w:t>
      </w:r>
      <w:r>
        <w:rPr>
          <w:rFonts w:ascii="Arial" w:cs="Arial" w:eastAsia="Arial" w:hAnsi="Arial"/>
        </w:rPr>
        <w:t xml:space="preserve">Gráfico de los horarios en que más se reserva.</w:t>
      </w:r>
    </w:p>
    <w:p>
      <w:pPr>
        <w:pStyle w:val="ListParagraph"/>
        <w:numPr>
          <w:ilvl w:val="0"/>
          <w:numId w:val="2"/>
        </w:numPr>
        <w:spacing w:after="50"/>
      </w:pPr>
      <w:r>
        <w:rPr>
          <w:rFonts w:ascii="Arial" w:cs="Arial" w:eastAsia="Arial" w:hAnsi="Arial"/>
          <w:b/>
          <w:bCs/>
        </w:rPr>
        <w:t xml:space="preserve">Ventas por Servicio: </w:t>
      </w:r>
      <w:r>
        <w:rPr>
          <w:rFonts w:ascii="Arial" w:cs="Arial" w:eastAsia="Arial" w:hAnsi="Arial"/>
        </w:rPr>
        <w:t xml:space="preserve">Gráfico con el mix de servicios más vendidos.</w:t>
      </w:r>
    </w:p>
    <w:p>
      <w:pPr>
        <w:pStyle w:val="ListParagraph"/>
        <w:numPr>
          <w:ilvl w:val="0"/>
          <w:numId w:val="2"/>
        </w:numPr>
        <w:spacing w:after="50"/>
      </w:pPr>
      <w:r>
        <w:rPr>
          <w:rFonts w:ascii="Arial" w:cs="Arial" w:eastAsia="Arial" w:hAnsi="Arial"/>
          <w:b/>
          <w:bCs/>
        </w:rPr>
        <w:t xml:space="preserve">Carga de Trabajo: </w:t>
      </w:r>
      <w:r>
        <w:rPr>
          <w:rFonts w:ascii="Arial" w:cs="Arial" w:eastAsia="Arial" w:hAnsi="Arial"/>
        </w:rPr>
        <w:t xml:space="preserve">Gráfico de citas por profesional.</w:t>
      </w:r>
    </w:p>
    <w:p>
      <w:pPr>
        <w:pStyle w:val="ListParagraph"/>
        <w:numPr>
          <w:ilvl w:val="0"/>
          <w:numId w:val="2"/>
        </w:numPr>
        <w:spacing w:after="50"/>
      </w:pPr>
      <w:r>
        <w:rPr>
          <w:rFonts w:ascii="Arial" w:cs="Arial" w:eastAsia="Arial" w:hAnsi="Arial"/>
          <w:b/>
          <w:bCs/>
        </w:rPr>
        <w:t xml:space="preserve">Asistente «Aura» (IA): </w:t>
      </w:r>
      <w:r>
        <w:rPr>
          <w:rFonts w:ascii="Arial" w:cs="Arial" w:eastAsia="Arial" w:hAnsi="Arial"/>
        </w:rPr>
        <w:t xml:space="preserve">Análisis automático del negocio y acciones sugeridas.</w:t>
      </w:r>
    </w:p>
    <w:p>
      <w:pPr>
        <w:pStyle w:val="ListParagraph"/>
        <w:numPr>
          <w:ilvl w:val="0"/>
          <w:numId w:val="2"/>
        </w:numPr>
        <w:spacing w:after="50"/>
      </w:pPr>
      <w:r>
        <w:rPr>
          <w:rFonts w:ascii="Arial" w:cs="Arial" w:eastAsia="Arial" w:hAnsi="Arial"/>
          <w:b/>
          <w:bCs/>
        </w:rPr>
        <w:t xml:space="preserve">Buscador y accesos rápidos: </w:t>
      </w:r>
      <w:r>
        <w:rPr>
          <w:rFonts w:ascii="Arial" w:cs="Arial" w:eastAsia="Arial" w:hAnsi="Arial"/>
        </w:rPr>
        <w:t xml:space="preserve">Buscar una cita/clienta y botones + Cliente, + Cita y + Widget.</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Dashboard y mirar los widgets.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Se ven al menos 6 paneles: agenda, pendientes y los gráficos del negocio.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Escribir un nombre en «Buscar cita o cliente…».</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Filtra y muestra coincidencias en vivo.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3</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Usar + Widget para agregar un panel y arrastrarlo para reordenar.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tablero se reorganiza y guarda la nueva distribución.</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El tablero es personalizable: puedes agregar, quitar y reordenar los widgets según lo que más mires.</w:t>
      </w:r>
    </w:p>
    <w:p>
      <w:pPr>
        <w:pStyle w:val="Heading2"/>
        <w:spacing w:after="60" w:before="240"/>
      </w:pPr>
      <w:r>
        <w:rPr>
          <w:rFonts w:ascii="Arial" w:cs="Arial" w:eastAsia="Arial" w:hAnsi="Arial"/>
        </w:rPr>
        <w:t xml:space="preserve">3. Servicios (catálogo del salón)</w:t>
      </w:r>
    </w:p>
    <w:p>
      <w:pPr>
        <w:spacing w:after="80"/>
      </w:pPr>
      <w:r>
        <w:rPr>
          <w:rFonts w:ascii="Arial" w:cs="Arial" w:eastAsia="Arial" w:hAnsi="Arial"/>
          <w:b/>
          <w:bCs/>
          <w:color w:val="6D2E46"/>
        </w:rPr>
        <w:t xml:space="preserve">Dónde: </w:t>
      </w:r>
      <w:r>
        <w:rPr>
          <w:rFonts w:ascii="Arial" w:cs="Arial" w:eastAsia="Arial" w:hAnsi="Arial"/>
          <w:color w:val="C2185B"/>
        </w:rPr>
        <w:t xml:space="preserve">Menú: Servicios · /app/services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Definir qué servicios ofreces, con su precio y su duración. La duración es importante: es lo que cada cita bloquea en la agenda.</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Lista de servicios: </w:t>
      </w:r>
      <w:r>
        <w:rPr>
          <w:rFonts w:ascii="Arial" w:cs="Arial" w:eastAsia="Arial" w:hAnsi="Arial"/>
        </w:rPr>
        <w:t xml:space="preserve">Tabla con Servicio, Duración, Precio y Estado.</w:t>
      </w:r>
    </w:p>
    <w:p>
      <w:pPr>
        <w:pStyle w:val="ListParagraph"/>
        <w:numPr>
          <w:ilvl w:val="0"/>
          <w:numId w:val="2"/>
        </w:numPr>
        <w:spacing w:after="50"/>
      </w:pPr>
      <w:r>
        <w:rPr>
          <w:rFonts w:ascii="Arial" w:cs="Arial" w:eastAsia="Arial" w:hAnsi="Arial"/>
          <w:b/>
          <w:bCs/>
        </w:rPr>
        <w:t xml:space="preserve">Crear servicio: </w:t>
      </w:r>
      <w:r>
        <w:rPr>
          <w:rFonts w:ascii="Arial" w:cs="Arial" w:eastAsia="Arial" w:hAnsi="Arial"/>
        </w:rPr>
        <w:t xml:space="preserve">Alta con nombre, precio y duración.</w:t>
      </w:r>
    </w:p>
    <w:p>
      <w:pPr>
        <w:pStyle w:val="ListParagraph"/>
        <w:numPr>
          <w:ilvl w:val="0"/>
          <w:numId w:val="2"/>
        </w:numPr>
        <w:spacing w:after="50"/>
      </w:pPr>
      <w:r>
        <w:rPr>
          <w:rFonts w:ascii="Arial" w:cs="Arial" w:eastAsia="Arial" w:hAnsi="Arial"/>
          <w:b/>
          <w:bCs/>
        </w:rPr>
        <w:t xml:space="preserve">Activar / desactivar: </w:t>
      </w:r>
      <w:r>
        <w:rPr>
          <w:rFonts w:ascii="Arial" w:cs="Arial" w:eastAsia="Arial" w:hAnsi="Arial"/>
        </w:rPr>
        <w:t xml:space="preserve">Un servicio inactivo deja de ofrecerse sin borrarlo.</w:t>
      </w:r>
    </w:p>
    <w:p>
      <w:pPr>
        <w:pStyle w:val="ListParagraph"/>
        <w:numPr>
          <w:ilvl w:val="0"/>
          <w:numId w:val="2"/>
        </w:numPr>
        <w:spacing w:after="50"/>
      </w:pPr>
      <w:r>
        <w:rPr>
          <w:rFonts w:ascii="Arial" w:cs="Arial" w:eastAsia="Arial" w:hAnsi="Arial"/>
          <w:b/>
          <w:bCs/>
        </w:rPr>
        <w:t xml:space="preserve">Disponible online: </w:t>
      </w:r>
      <w:r>
        <w:rPr>
          <w:rFonts w:ascii="Arial" w:cs="Arial" w:eastAsia="Arial" w:hAnsi="Arial"/>
        </w:rPr>
        <w:t xml:space="preserve">Define si el servicio aparece en la página de reservas.</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Servicios y revisar el catálogo.</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Se listan los 4 servicios de ejemplo, todos activos.</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Crear un servicio: nombre «Esmaltado Tradicional», precio 8.000, duración 30 min. Guardar.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nuevo servicio aparece en la lista.</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El nombre del servicio no se puede repetir: si intentas crear uno con un nombre que ya existe, el sistema te avisa «Ya existe un servicio con ese nombre».</w:t>
      </w:r>
    </w:p>
    <w:p>
      <w:pPr>
        <w:pStyle w:val="Heading2"/>
        <w:spacing w:after="60" w:before="240"/>
      </w:pPr>
      <w:r>
        <w:rPr>
          <w:rFonts w:ascii="Arial" w:cs="Arial" w:eastAsia="Arial" w:hAnsi="Arial"/>
        </w:rPr>
        <w:t xml:space="preserve">4. Equipo (profesionales y horarios)</w:t>
      </w:r>
    </w:p>
    <w:p>
      <w:pPr>
        <w:spacing w:after="80"/>
      </w:pPr>
      <w:r>
        <w:rPr>
          <w:rFonts w:ascii="Arial" w:cs="Arial" w:eastAsia="Arial" w:hAnsi="Arial"/>
          <w:b/>
          <w:bCs/>
          <w:color w:val="6D2E46"/>
        </w:rPr>
        <w:t xml:space="preserve">Dónde: </w:t>
      </w:r>
      <w:r>
        <w:rPr>
          <w:rFonts w:ascii="Arial" w:cs="Arial" w:eastAsia="Arial" w:hAnsi="Arial"/>
          <w:color w:val="C2185B"/>
        </w:rPr>
        <w:t xml:space="preserve">Menú: Equipo · /app/team</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Administrar a tu equipo: qué servicios hace cada profesional y en qué horarios trabaja. Esto es la base con la que el sistema calcula la disponibilidad de las citas.</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Lista del equipo: </w:t>
      </w:r>
      <w:r>
        <w:rPr>
          <w:rFonts w:ascii="Arial" w:cs="Arial" w:eastAsia="Arial" w:hAnsi="Arial"/>
        </w:rPr>
        <w:t xml:space="preserve">Cada profesional con su rol y sus servicios.</w:t>
      </w:r>
    </w:p>
    <w:p>
      <w:pPr>
        <w:pStyle w:val="ListParagraph"/>
        <w:numPr>
          <w:ilvl w:val="0"/>
          <w:numId w:val="2"/>
        </w:numPr>
        <w:spacing w:after="50"/>
      </w:pPr>
      <w:r>
        <w:rPr>
          <w:rFonts w:ascii="Arial" w:cs="Arial" w:eastAsia="Arial" w:hAnsi="Arial"/>
          <w:b/>
          <w:bCs/>
        </w:rPr>
        <w:t xml:space="preserve">Añadir colaborador: </w:t>
      </w:r>
      <w:r>
        <w:rPr>
          <w:rFonts w:ascii="Arial" w:cs="Arial" w:eastAsia="Arial" w:hAnsi="Arial"/>
        </w:rPr>
        <w:t xml:space="preserve">Alta con nombre, rol, servicios que realiza y horario por día.</w:t>
      </w:r>
    </w:p>
    <w:p>
      <w:pPr>
        <w:pStyle w:val="ListParagraph"/>
        <w:numPr>
          <w:ilvl w:val="0"/>
          <w:numId w:val="2"/>
        </w:numPr>
        <w:spacing w:after="50"/>
      </w:pPr>
      <w:r>
        <w:rPr>
          <w:rFonts w:ascii="Arial" w:cs="Arial" w:eastAsia="Arial" w:hAnsi="Arial"/>
          <w:b/>
          <w:bCs/>
        </w:rPr>
        <w:t xml:space="preserve">Precio personalizado: </w:t>
      </w:r>
      <w:r>
        <w:rPr>
          <w:rFonts w:ascii="Arial" w:cs="Arial" w:eastAsia="Arial" w:hAnsi="Arial"/>
        </w:rPr>
        <w:t xml:space="preserve">Opcional: un precio distinto por servicio para ese profesional.</w:t>
      </w:r>
    </w:p>
    <w:p>
      <w:pPr>
        <w:pStyle w:val="ListParagraph"/>
        <w:numPr>
          <w:ilvl w:val="0"/>
          <w:numId w:val="2"/>
        </w:numPr>
        <w:spacing w:after="50"/>
      </w:pPr>
      <w:r>
        <w:rPr>
          <w:rFonts w:ascii="Arial" w:cs="Arial" w:eastAsia="Arial" w:hAnsi="Arial"/>
          <w:b/>
          <w:bCs/>
        </w:rPr>
        <w:t xml:space="preserve">Disponible online: </w:t>
      </w:r>
      <w:r>
        <w:rPr>
          <w:rFonts w:ascii="Arial" w:cs="Arial" w:eastAsia="Arial" w:hAnsi="Arial"/>
        </w:rPr>
        <w:t xml:space="preserve">Define si aparece en la página de reservas.</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Equipo y revisar a Lucía Pérez y Camila Rojas.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Se ven ambas con su rol y los servicios que realizan.</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Pulsar «Añadir colaborador»: nombre y apellido, rol, marcar al menos un servicio y al menos un día con horario (ej. Mar–Sáb 10:00–18:00). Guardar.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profesional se crea y aparece en la grilla.</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El alta exige nombre, al menos un servicio y al menos un día con horario; si falta algo, el sistema lo indica y no guarda.</w:t>
      </w:r>
    </w:p>
    <w:p>
      <w:pPr>
        <w:pStyle w:val="Heading2"/>
        <w:spacing w:after="60" w:before="240"/>
      </w:pPr>
      <w:r>
        <w:rPr>
          <w:rFonts w:ascii="Arial" w:cs="Arial" w:eastAsia="Arial" w:hAnsi="Arial"/>
        </w:rPr>
        <w:t xml:space="preserve">5. Clientes (base de clientas)</w:t>
      </w:r>
    </w:p>
    <w:p>
      <w:pPr>
        <w:spacing w:after="80"/>
      </w:pPr>
      <w:r>
        <w:rPr>
          <w:rFonts w:ascii="Arial" w:cs="Arial" w:eastAsia="Arial" w:hAnsi="Arial"/>
          <w:b/>
          <w:bCs/>
          <w:color w:val="6D2E46"/>
        </w:rPr>
        <w:t xml:space="preserve">Dónde: </w:t>
      </w:r>
      <w:r>
        <w:rPr>
          <w:rFonts w:ascii="Arial" w:cs="Arial" w:eastAsia="Arial" w:hAnsi="Arial"/>
          <w:color w:val="C2185B"/>
        </w:rPr>
        <w:t xml:space="preserve">Menú: Clientes · /app/clients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Llevar la ficha de cada clienta: contacto, notas (alergias, preferencias) e historial de citas, y encontrarla rápido.</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Lista y búsqueda: </w:t>
      </w:r>
      <w:r>
        <w:rPr>
          <w:rFonts w:ascii="Arial" w:cs="Arial" w:eastAsia="Arial" w:hAnsi="Arial"/>
        </w:rPr>
        <w:t xml:space="preserve">Buscar por nombre, email o teléfono.</w:t>
      </w:r>
    </w:p>
    <w:p>
      <w:pPr>
        <w:pStyle w:val="ListParagraph"/>
        <w:numPr>
          <w:ilvl w:val="0"/>
          <w:numId w:val="2"/>
        </w:numPr>
        <w:spacing w:after="50"/>
      </w:pPr>
      <w:r>
        <w:rPr>
          <w:rFonts w:ascii="Arial" w:cs="Arial" w:eastAsia="Arial" w:hAnsi="Arial"/>
          <w:b/>
          <w:bCs/>
        </w:rPr>
        <w:t xml:space="preserve">Crear / editar ficha: </w:t>
      </w:r>
      <w:r>
        <w:rPr>
          <w:rFonts w:ascii="Arial" w:cs="Arial" w:eastAsia="Arial" w:hAnsi="Arial"/>
        </w:rPr>
        <w:t xml:space="preserve">Nombre, apellido, teléfono, email y notas.</w:t>
      </w:r>
    </w:p>
    <w:p>
      <w:pPr>
        <w:pStyle w:val="ListParagraph"/>
        <w:numPr>
          <w:ilvl w:val="0"/>
          <w:numId w:val="2"/>
        </w:numPr>
        <w:spacing w:after="50"/>
      </w:pPr>
      <w:r>
        <w:rPr>
          <w:rFonts w:ascii="Arial" w:cs="Arial" w:eastAsia="Arial" w:hAnsi="Arial"/>
          <w:b/>
          <w:bCs/>
        </w:rPr>
        <w:t xml:space="preserve">Historial de citas: </w:t>
      </w:r>
      <w:r>
        <w:rPr>
          <w:rFonts w:ascii="Arial" w:cs="Arial" w:eastAsia="Arial" w:hAnsi="Arial"/>
        </w:rPr>
        <w:t xml:space="preserve">Todas las citas (pasadas y futuras) de la clienta.</w:t>
      </w:r>
    </w:p>
    <w:p>
      <w:pPr>
        <w:pStyle w:val="ListParagraph"/>
        <w:numPr>
          <w:ilvl w:val="0"/>
          <w:numId w:val="2"/>
        </w:numPr>
        <w:spacing w:after="50"/>
      </w:pPr>
      <w:r>
        <w:rPr>
          <w:rFonts w:ascii="Arial" w:cs="Arial" w:eastAsia="Arial" w:hAnsi="Arial"/>
          <w:b/>
          <w:bCs/>
        </w:rPr>
        <w:t xml:space="preserve">Eliminar con resguardo: </w:t>
      </w:r>
      <w:r>
        <w:rPr>
          <w:rFonts w:ascii="Arial" w:cs="Arial" w:eastAsia="Arial" w:hAnsi="Arial"/>
        </w:rPr>
        <w:t xml:space="preserve">No deja borrar una clienta que tiene citas registradas.</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Clientes y revisar la lista.</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Tabla con María José González, Sofía Martín y Valentina Díaz.</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Buscar «Mar» en el buscador.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Filtra y muestra a María José y a Sofía Martín.</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3</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Pulsar «Crear Cliente»: nombre, apellido, teléfono, email y notas. Guardar.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La clienta se crea y aparece en la lista.</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4</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la ficha de una clienta.</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Se muestra su historial de citas.</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El sistema valida el formato del email y del teléfono; si están mal escritos, avisa y no guarda. Para borrar una clienta, primero hay que eliminar o reasignar sus citas.</w:t>
      </w:r>
    </w:p>
    <w:p>
      <w:pPr>
        <w:pStyle w:val="Heading2"/>
        <w:spacing w:after="60" w:before="240"/>
      </w:pPr>
      <w:r>
        <w:rPr>
          <w:rFonts w:ascii="Arial" w:cs="Arial" w:eastAsia="Arial" w:hAnsi="Arial"/>
        </w:rPr>
        <w:t xml:space="preserve">6. Agenda (calendario de citas)</w:t>
      </w:r>
    </w:p>
    <w:p>
      <w:pPr>
        <w:spacing w:after="80"/>
      </w:pPr>
      <w:r>
        <w:rPr>
          <w:rFonts w:ascii="Arial" w:cs="Arial" w:eastAsia="Arial" w:hAnsi="Arial"/>
          <w:b/>
          <w:bCs/>
          <w:color w:val="6D2E46"/>
        </w:rPr>
        <w:t xml:space="preserve">Dónde: </w:t>
      </w:r>
      <w:r>
        <w:rPr>
          <w:rFonts w:ascii="Arial" w:cs="Arial" w:eastAsia="Arial" w:hAnsi="Arial"/>
          <w:color w:val="C2185B"/>
        </w:rPr>
        <w:t xml:space="preserve">Menú: Agenda · /app/calendar</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El corazón del salón: ver el calendario, agendar nuevas citas, moverlas, confirmarlas y cancelarlas. Al agendar, el sistema evita choques automáticamente.</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Vista de calendario: </w:t>
      </w:r>
      <w:r>
        <w:rPr>
          <w:rFonts w:ascii="Arial" w:cs="Arial" w:eastAsia="Arial" w:hAnsi="Arial"/>
        </w:rPr>
        <w:t xml:space="preserve">Todas las citas con su clienta, servicio y profesional.</w:t>
      </w:r>
    </w:p>
    <w:p>
      <w:pPr>
        <w:pStyle w:val="ListParagraph"/>
        <w:numPr>
          <w:ilvl w:val="0"/>
          <w:numId w:val="2"/>
        </w:numPr>
        <w:spacing w:after="50"/>
      </w:pPr>
      <w:r>
        <w:rPr>
          <w:rFonts w:ascii="Arial" w:cs="Arial" w:eastAsia="Arial" w:hAnsi="Arial"/>
          <w:b/>
          <w:bCs/>
        </w:rPr>
        <w:t xml:space="preserve">Agendar cita: </w:t>
      </w:r>
      <w:r>
        <w:rPr>
          <w:rFonts w:ascii="Arial" w:cs="Arial" w:eastAsia="Arial" w:hAnsi="Arial"/>
        </w:rPr>
        <w:t xml:space="preserve">Elegir clienta, servicio, profesional y horario, con indicador «Disponible».</w:t>
      </w:r>
    </w:p>
    <w:p>
      <w:pPr>
        <w:pStyle w:val="ListParagraph"/>
        <w:numPr>
          <w:ilvl w:val="0"/>
          <w:numId w:val="2"/>
        </w:numPr>
        <w:spacing w:after="50"/>
      </w:pPr>
      <w:r>
        <w:rPr>
          <w:rFonts w:ascii="Arial" w:cs="Arial" w:eastAsia="Arial" w:hAnsi="Arial"/>
          <w:b/>
          <w:bCs/>
        </w:rPr>
        <w:t xml:space="preserve">Estados: </w:t>
      </w:r>
      <w:r>
        <w:rPr>
          <w:rFonts w:ascii="Arial" w:cs="Arial" w:eastAsia="Arial" w:hAnsi="Arial"/>
        </w:rPr>
        <w:t xml:space="preserve">Pendiente, Confirmada, Finalizada y Cancelada.</w:t>
      </w:r>
    </w:p>
    <w:p>
      <w:pPr>
        <w:pStyle w:val="ListParagraph"/>
        <w:numPr>
          <w:ilvl w:val="0"/>
          <w:numId w:val="2"/>
        </w:numPr>
        <w:spacing w:after="50"/>
      </w:pPr>
      <w:r>
        <w:rPr>
          <w:rFonts w:ascii="Arial" w:cs="Arial" w:eastAsia="Arial" w:hAnsi="Arial"/>
          <w:b/>
          <w:bCs/>
        </w:rPr>
        <w:t xml:space="preserve">Reprogramar y cancelar: </w:t>
      </w:r>
      <w:r>
        <w:rPr>
          <w:rFonts w:ascii="Arial" w:cs="Arial" w:eastAsia="Arial" w:hAnsi="Arial"/>
        </w:rPr>
        <w:t xml:space="preserve">Mover una cita de horario o anularla.</w:t>
      </w:r>
    </w:p>
    <w:p>
      <w:pPr>
        <w:pStyle w:val="ListParagraph"/>
        <w:numPr>
          <w:ilvl w:val="0"/>
          <w:numId w:val="2"/>
        </w:numPr>
        <w:spacing w:after="50"/>
      </w:pPr>
      <w:r>
        <w:rPr>
          <w:rFonts w:ascii="Arial" w:cs="Arial" w:eastAsia="Arial" w:hAnsi="Arial"/>
          <w:b/>
          <w:bCs/>
        </w:rPr>
        <w:t xml:space="preserve">Control de disponibilidad: </w:t>
      </w:r>
      <w:r>
        <w:rPr>
          <w:rFonts w:ascii="Arial" w:cs="Arial" w:eastAsia="Arial" w:hAnsi="Arial"/>
        </w:rPr>
        <w:t xml:space="preserve">Avisa si el horario está ocupado, fuera de jornada o en día no laboral, y sugiere otros profesionales libres.</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Agenda y ver las citas del próximo lunes.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calendario muestra las 3 citas de ejemplo.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Pulsar «Agendar Cita»: elegir clienta, servicio, profesional y un horario libre. Verás el indicador «Disponible». Guardar.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La cita se crea en estado Pendiente y aparece en el calendario.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3</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Cambiar la cita a Confirmada y luego moverla a otra hora.</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estado se actualiza y la cita se mueve sin problemas.</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Si eliges un horario ocupado, el sistema no deja duplicar la cita: muestra el conflicto (p. ej. «Lucía ya tiene una cita…») y te ofrece profesionales alternativos disponibles.</w:t>
      </w:r>
    </w:p>
    <w:p>
      <w:pPr>
        <w:pStyle w:val="Heading2"/>
        <w:spacing w:after="60" w:before="240"/>
      </w:pPr>
      <w:r>
        <w:rPr>
          <w:rFonts w:ascii="Arial" w:cs="Arial" w:eastAsia="Arial" w:hAnsi="Arial"/>
        </w:rPr>
        <w:t xml:space="preserve">7. Reserva online (página pública)</w:t>
      </w:r>
    </w:p>
    <w:p>
      <w:pPr>
        <w:spacing w:after="80"/>
      </w:pPr>
      <w:r>
        <w:rPr>
          <w:rFonts w:ascii="Arial" w:cs="Arial" w:eastAsia="Arial" w:hAnsi="Arial"/>
          <w:b/>
          <w:bCs/>
          <w:color w:val="6D2E46"/>
        </w:rPr>
        <w:t xml:space="preserve">Dónde: </w:t>
      </w:r>
      <w:r>
        <w:rPr>
          <w:rFonts w:ascii="Arial" w:cs="Arial" w:eastAsia="Arial" w:hAnsi="Arial"/>
          <w:color w:val="C2185B"/>
        </w:rPr>
        <w:t xml:space="preserve">http://localhost:5173/booking/mi-negocio</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Permitir que la clienta reserve sola desde su celular, a cualquier hora, sin que tengas que atender el teléfono. La cita cae directo en tu agenda.</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Paso 1 · Servicio: </w:t>
      </w:r>
      <w:r>
        <w:rPr>
          <w:rFonts w:ascii="Arial" w:cs="Arial" w:eastAsia="Arial" w:hAnsi="Arial"/>
        </w:rPr>
        <w:t xml:space="preserve">La clienta elige el servicio (solo los marcados como disponibles online).</w:t>
      </w:r>
    </w:p>
    <w:p>
      <w:pPr>
        <w:pStyle w:val="ListParagraph"/>
        <w:numPr>
          <w:ilvl w:val="0"/>
          <w:numId w:val="2"/>
        </w:numPr>
        <w:spacing w:after="50"/>
      </w:pPr>
      <w:r>
        <w:rPr>
          <w:rFonts w:ascii="Arial" w:cs="Arial" w:eastAsia="Arial" w:hAnsi="Arial"/>
          <w:b/>
          <w:bCs/>
        </w:rPr>
        <w:t xml:space="preserve">Paso 2 · Profesional: </w:t>
      </w:r>
      <w:r>
        <w:rPr>
          <w:rFonts w:ascii="Arial" w:cs="Arial" w:eastAsia="Arial" w:hAnsi="Arial"/>
        </w:rPr>
        <w:t xml:space="preserve">Elige profesional o «Cualquier profesional disponible».</w:t>
      </w:r>
    </w:p>
    <w:p>
      <w:pPr>
        <w:pStyle w:val="ListParagraph"/>
        <w:numPr>
          <w:ilvl w:val="0"/>
          <w:numId w:val="2"/>
        </w:numPr>
        <w:spacing w:after="50"/>
      </w:pPr>
      <w:r>
        <w:rPr>
          <w:rFonts w:ascii="Arial" w:cs="Arial" w:eastAsia="Arial" w:hAnsi="Arial"/>
          <w:b/>
          <w:bCs/>
        </w:rPr>
        <w:t xml:space="preserve">Paso 3 · Fecha y hora: </w:t>
      </w:r>
      <w:r>
        <w:rPr>
          <w:rFonts w:ascii="Arial" w:cs="Arial" w:eastAsia="Arial" w:hAnsi="Arial"/>
        </w:rPr>
        <w:t xml:space="preserve">Solo se muestran los horarios realmente libres.</w:t>
      </w:r>
    </w:p>
    <w:p>
      <w:pPr>
        <w:pStyle w:val="ListParagraph"/>
        <w:numPr>
          <w:ilvl w:val="0"/>
          <w:numId w:val="2"/>
        </w:numPr>
        <w:spacing w:after="50"/>
      </w:pPr>
      <w:r>
        <w:rPr>
          <w:rFonts w:ascii="Arial" w:cs="Arial" w:eastAsia="Arial" w:hAnsi="Arial"/>
          <w:b/>
          <w:bCs/>
        </w:rPr>
        <w:t xml:space="preserve">Paso 4 · Datos: </w:t>
      </w:r>
      <w:r>
        <w:rPr>
          <w:rFonts w:ascii="Arial" w:cs="Arial" w:eastAsia="Arial" w:hAnsi="Arial"/>
        </w:rPr>
        <w:t xml:space="preserve">Nombre, apellido, teléfono, email y notas; al confirmar, queda registrada.</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la página de reservas y elegir un servicio (ej. Extensión de Pestañas).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Avanza al paso de profesional.</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Elegir profesional y luego una fecha y un horario libre.</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Solo aparecen horarios disponibles según el horario del profesional.</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3</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Completar los datos personales y confirmar.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Pantalla de éxito con tu mensaje de confirmación; la cita queda registrada como reserva online.</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Comprueba el resultado: la cita reservada online aparece en Agenda y la clienta nueva queda guardada en Clientes automáticamente.</w:t>
      </w:r>
    </w:p>
    <w:p>
      <w:pPr>
        <w:pStyle w:val="Heading2"/>
        <w:spacing w:after="60" w:before="240"/>
      </w:pPr>
      <w:r>
        <w:rPr>
          <w:rFonts w:ascii="Arial" w:cs="Arial" w:eastAsia="Arial" w:hAnsi="Arial"/>
        </w:rPr>
        <w:t xml:space="preserve">8. Finanzas (indicadores y gráficos)</w:t>
      </w:r>
    </w:p>
    <w:p>
      <w:pPr>
        <w:spacing w:after="80"/>
      </w:pPr>
      <w:r>
        <w:rPr>
          <w:rFonts w:ascii="Arial" w:cs="Arial" w:eastAsia="Arial" w:hAnsi="Arial"/>
          <w:b/>
          <w:bCs/>
          <w:color w:val="6D2E46"/>
        </w:rPr>
        <w:t xml:space="preserve">Dónde: </w:t>
      </w:r>
      <w:r>
        <w:rPr>
          <w:rFonts w:ascii="Arial" w:cs="Arial" w:eastAsia="Arial" w:hAnsi="Arial"/>
          <w:color w:val="C2185B"/>
        </w:rPr>
        <w:t xml:space="preserve">Menú: Finanzas · /app/finances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Ver de forma simple cómo va el dinero del salón: lo que ingresa, lo que está por cobrar, el efectivo y el avance hacia tu meta.</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Tarjetas de KPI: </w:t>
      </w:r>
      <w:r>
        <w:rPr>
          <w:rFonts w:ascii="Arial" w:cs="Arial" w:eastAsia="Arial" w:hAnsi="Arial"/>
        </w:rPr>
        <w:t xml:space="preserve">Ingresos del mes, Pagos online, Pendiente de cobro y Balance en efectivo.</w:t>
      </w:r>
    </w:p>
    <w:p>
      <w:pPr>
        <w:pStyle w:val="ListParagraph"/>
        <w:numPr>
          <w:ilvl w:val="0"/>
          <w:numId w:val="2"/>
        </w:numPr>
        <w:spacing w:after="50"/>
      </w:pPr>
      <w:r>
        <w:rPr>
          <w:rFonts w:ascii="Arial" w:cs="Arial" w:eastAsia="Arial" w:hAnsi="Arial"/>
          <w:b/>
          <w:bCs/>
        </w:rPr>
        <w:t xml:space="preserve">Transacciones recientes: </w:t>
      </w:r>
      <w:r>
        <w:rPr>
          <w:rFonts w:ascii="Arial" w:cs="Arial" w:eastAsia="Arial" w:hAnsi="Arial"/>
        </w:rPr>
        <w:t xml:space="preserve">Lista de los últimos movimientos.</w:t>
      </w:r>
    </w:p>
    <w:p>
      <w:pPr>
        <w:pStyle w:val="ListParagraph"/>
        <w:numPr>
          <w:ilvl w:val="0"/>
          <w:numId w:val="2"/>
        </w:numPr>
        <w:spacing w:after="50"/>
      </w:pPr>
      <w:r>
        <w:rPr>
          <w:rFonts w:ascii="Arial" w:cs="Arial" w:eastAsia="Arial" w:hAnsi="Arial"/>
          <w:b/>
          <w:bCs/>
        </w:rPr>
        <w:t xml:space="preserve">Meta mensual: </w:t>
      </w:r>
      <w:r>
        <w:rPr>
          <w:rFonts w:ascii="Arial" w:cs="Arial" w:eastAsia="Arial" w:hAnsi="Arial"/>
        </w:rPr>
        <w:t xml:space="preserve">Barra de progreso hacia el objetivo del mes.</w:t>
      </w:r>
    </w:p>
    <w:p>
      <w:pPr>
        <w:pStyle w:val="ListParagraph"/>
        <w:numPr>
          <w:ilvl w:val="0"/>
          <w:numId w:val="2"/>
        </w:numPr>
        <w:spacing w:after="50"/>
      </w:pPr>
      <w:r>
        <w:rPr>
          <w:rFonts w:ascii="Arial" w:cs="Arial" w:eastAsia="Arial" w:hAnsi="Arial"/>
          <w:b/>
          <w:bCs/>
        </w:rPr>
        <w:t xml:space="preserve">Gráficos: </w:t>
      </w:r>
      <w:r>
        <w:rPr>
          <w:rFonts w:ascii="Arial" w:cs="Arial" w:eastAsia="Arial" w:hAnsi="Arial"/>
        </w:rPr>
        <w:t xml:space="preserve">Citas por servicio, citas por trabajador e ingreso por servicio.</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Finanzas y revisar las tarjetas de la parte superior.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Muestran ingresos, pagos online, pendiente y efectivo.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Revisar Transacciones Recientes, la Meta Mensual y los gráficos.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Lista de movimientos, porcentaje de avance y gráficos con datos del período.</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Los números se calculan a partir de tus citas, así que se mantienen al día a medida que agendas y finalizas servicios.</w:t>
      </w:r>
    </w:p>
    <w:p>
      <w:pPr>
        <w:pStyle w:val="Heading2"/>
        <w:spacing w:after="60" w:before="240"/>
      </w:pPr>
      <w:r>
        <w:rPr>
          <w:rFonts w:ascii="Arial" w:cs="Arial" w:eastAsia="Arial" w:hAnsi="Arial"/>
        </w:rPr>
        <w:t xml:space="preserve">9. Workflows (automatizaciones por evento)</w:t>
      </w:r>
    </w:p>
    <w:p>
      <w:pPr>
        <w:spacing w:after="80"/>
      </w:pPr>
      <w:r>
        <w:rPr>
          <w:rFonts w:ascii="Arial" w:cs="Arial" w:eastAsia="Arial" w:hAnsi="Arial"/>
          <w:b/>
          <w:bCs/>
          <w:color w:val="6D2E46"/>
        </w:rPr>
        <w:t xml:space="preserve">Dónde: </w:t>
      </w:r>
      <w:r>
        <w:rPr>
          <w:rFonts w:ascii="Arial" w:cs="Arial" w:eastAsia="Arial" w:hAnsi="Arial"/>
          <w:color w:val="C2185B"/>
        </w:rPr>
        <w:t xml:space="preserve">Menú: Workflows · /app/workflows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Automatizar la comunicación con la clienta para no hacerlo a mano: por ejemplo, un recordatorio 24 horas antes por WhatsApp o un cupón de descuento al terminar el servicio.</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Indicadores: </w:t>
      </w:r>
      <w:r>
        <w:rPr>
          <w:rFonts w:ascii="Arial" w:cs="Arial" w:eastAsia="Arial" w:hAnsi="Arial"/>
        </w:rPr>
        <w:t xml:space="preserve">Workflows activos, total configurados y ejecuciones registradas.</w:t>
      </w:r>
    </w:p>
    <w:p>
      <w:pPr>
        <w:pStyle w:val="ListParagraph"/>
        <w:numPr>
          <w:ilvl w:val="0"/>
          <w:numId w:val="2"/>
        </w:numPr>
        <w:spacing w:after="50"/>
      </w:pPr>
      <w:r>
        <w:rPr>
          <w:rFonts w:ascii="Arial" w:cs="Arial" w:eastAsia="Arial" w:hAnsi="Arial"/>
          <w:b/>
          <w:bCs/>
        </w:rPr>
        <w:t xml:space="preserve">Modelos de negocio: </w:t>
      </w:r>
      <w:r>
        <w:rPr>
          <w:rFonts w:ascii="Arial" w:cs="Arial" w:eastAsia="Arial" w:hAnsi="Arial"/>
        </w:rPr>
        <w:t xml:space="preserve">Cada modelo (Salón, Barbería, Spa…) define qué disparadores y acciones se permiten.</w:t>
      </w:r>
    </w:p>
    <w:p>
      <w:pPr>
        <w:pStyle w:val="ListParagraph"/>
        <w:numPr>
          <w:ilvl w:val="0"/>
          <w:numId w:val="2"/>
        </w:numPr>
        <w:spacing w:after="50"/>
      </w:pPr>
      <w:r>
        <w:rPr>
          <w:rFonts w:ascii="Arial" w:cs="Arial" w:eastAsia="Arial" w:hAnsi="Arial"/>
          <w:b/>
          <w:bCs/>
        </w:rPr>
        <w:t xml:space="preserve">Plantillas: </w:t>
      </w:r>
      <w:r>
        <w:rPr>
          <w:rFonts w:ascii="Arial" w:cs="Arial" w:eastAsia="Arial" w:hAnsi="Arial"/>
        </w:rPr>
        <w:t xml:space="preserve">Atajos listos, como «Recordatorio 24h (WhatsApp)» o «Fidelización post-servicio».</w:t>
      </w:r>
    </w:p>
    <w:p>
      <w:pPr>
        <w:pStyle w:val="ListParagraph"/>
        <w:numPr>
          <w:ilvl w:val="0"/>
          <w:numId w:val="2"/>
        </w:numPr>
        <w:spacing w:after="50"/>
      </w:pPr>
      <w:r>
        <w:rPr>
          <w:rFonts w:ascii="Arial" w:cs="Arial" w:eastAsia="Arial" w:hAnsi="Arial"/>
          <w:b/>
          <w:bCs/>
        </w:rPr>
        <w:t xml:space="preserve">Crear y controlar: </w:t>
      </w:r>
      <w:r>
        <w:rPr>
          <w:rFonts w:ascii="Arial" w:cs="Arial" w:eastAsia="Arial" w:hAnsi="Arial"/>
        </w:rPr>
        <w:t xml:space="preserve">Crear un workflow propio, activarlo, pausarlo, editarlo o eliminarlo.</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Workflows, filtrar por el modelo «Salón de belleza» y ver sus plantillas.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Aparecen las plantillas de recordatorio y de fidelización.</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Crear un workflow desde la plantilla de recordatorio.</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El workflow queda creado en estado Borrador.</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3</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Activar el workflow.</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Pasa a estado Activo y suma en «Workflows activos».</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Disparadores típicos de un salón: antes/después de la cita, al crearla o cancelarla, y clienta inactiva. Acciones: WhatsApp, email, recordatorio, avisar al admin o aplicar descuento.</w:t>
      </w:r>
    </w:p>
    <w:p>
      <w:pPr>
        <w:pStyle w:val="Heading2"/>
        <w:spacing w:after="60" w:before="240"/>
      </w:pPr>
      <w:r>
        <w:rPr>
          <w:rFonts w:ascii="Arial" w:cs="Arial" w:eastAsia="Arial" w:hAnsi="Arial"/>
        </w:rPr>
        <w:t xml:space="preserve">10. Automatizaciones (centro de control)</w:t>
      </w:r>
    </w:p>
    <w:p>
      <w:pPr>
        <w:spacing w:after="80"/>
      </w:pPr>
      <w:r>
        <w:rPr>
          <w:rFonts w:ascii="Arial" w:cs="Arial" w:eastAsia="Arial" w:hAnsi="Arial"/>
          <w:b/>
          <w:bCs/>
          <w:color w:val="6D2E46"/>
        </w:rPr>
        <w:t xml:space="preserve">Dónde: </w:t>
      </w:r>
      <w:r>
        <w:rPr>
          <w:rFonts w:ascii="Arial" w:cs="Arial" w:eastAsia="Arial" w:hAnsi="Arial"/>
          <w:color w:val="C2185B"/>
        </w:rPr>
        <w:t xml:space="preserve">Menú: Automatizaciones · /app/automations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Ver y supervisar en un solo lugar las automatizaciones que están funcionando (recordatorios y avisos).</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Centro de Automatización: </w:t>
      </w:r>
      <w:r>
        <w:rPr>
          <w:rFonts w:ascii="Arial" w:cs="Arial" w:eastAsia="Arial" w:hAnsi="Arial"/>
        </w:rPr>
        <w:t xml:space="preserve">Panel con el estado general de las automatizaciones.</w:t>
      </w:r>
    </w:p>
    <w:p>
      <w:pPr>
        <w:pStyle w:val="ListParagraph"/>
        <w:numPr>
          <w:ilvl w:val="0"/>
          <w:numId w:val="2"/>
        </w:numPr>
        <w:spacing w:after="50"/>
      </w:pPr>
      <w:r>
        <w:rPr>
          <w:rFonts w:ascii="Arial" w:cs="Arial" w:eastAsia="Arial" w:hAnsi="Arial"/>
          <w:b/>
          <w:bCs/>
        </w:rPr>
        <w:t xml:space="preserve">Próximas actualizaciones: </w:t>
      </w:r>
      <w:r>
        <w:rPr>
          <w:rFonts w:ascii="Arial" w:cs="Arial" w:eastAsia="Arial" w:hAnsi="Arial"/>
        </w:rPr>
        <w:t xml:space="preserve">Información sobre lo que viene.</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Automatizaciones.</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Carga el «Centro de Automatización» sin errores.</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Revisar el estado general.</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Se ve el panel coherente con los workflows activos.</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Trabaja junto con Workflows: aquí supervisas; en Workflows defines y activas.</w:t>
      </w:r>
    </w:p>
    <w:p>
      <w:pPr>
        <w:pStyle w:val="Heading2"/>
        <w:spacing w:after="60" w:before="240"/>
      </w:pPr>
      <w:r>
        <w:rPr>
          <w:rFonts w:ascii="Arial" w:cs="Arial" w:eastAsia="Arial" w:hAnsi="Arial"/>
        </w:rPr>
        <w:t xml:space="preserve">11. Configuración (negocio, reservas y módulos)</w:t>
      </w:r>
    </w:p>
    <w:p>
      <w:pPr>
        <w:spacing w:after="80"/>
      </w:pPr>
      <w:r>
        <w:rPr>
          <w:rFonts w:ascii="Arial" w:cs="Arial" w:eastAsia="Arial" w:hAnsi="Arial"/>
          <w:b/>
          <w:bCs/>
          <w:color w:val="6D2E46"/>
        </w:rPr>
        <w:t xml:space="preserve">Dónde: </w:t>
      </w:r>
      <w:r>
        <w:rPr>
          <w:rFonts w:ascii="Arial" w:cs="Arial" w:eastAsia="Arial" w:hAnsi="Arial"/>
          <w:color w:val="C2185B"/>
        </w:rPr>
        <w:t xml:space="preserve">Menú: Configuración · /app/settings</w:t>
      </w:r>
    </w:p>
    <w:p>
      <w:pPr>
        <w:pBdr>
          <w:left w:val="single" w:color="C2185B" w:sz="18" w:space="8"/>
        </w:pBdr>
        <w:shd w:fill="F7EDF1" w:val="clear"/>
        <w:spacing w:after="120" w:line="276"/>
      </w:pPr>
      <w:r>
        <w:rPr>
          <w:rFonts w:ascii="Arial" w:cs="Arial" w:eastAsia="Arial" w:hAnsi="Arial"/>
          <w:b/>
          <w:bCs/>
          <w:color w:val="6D2E46"/>
        </w:rPr>
        <w:t xml:space="preserve">Para qué sirve:  </w:t>
      </w:r>
      <w:r>
        <w:rPr>
          <w:rFonts w:ascii="Arial" w:cs="Arial" w:eastAsia="Arial" w:hAnsi="Arial"/>
        </w:rPr>
        <w:t xml:space="preserve">Personalizar tu salón: nombre, color de marca y el mensaje que ve la clienta al reservar online; y elegir qué módulos quieres ver en el menú.</w:t>
      </w:r>
    </w:p>
    <w:p>
      <w:pPr>
        <w:spacing w:after="40" w:before="40"/>
      </w:pPr>
      <w:r>
        <w:rPr>
          <w:rFonts w:ascii="Arial" w:cs="Arial" w:eastAsia="Arial" w:hAnsi="Arial"/>
          <w:b/>
          <w:bCs/>
          <w:color w:val="6D2E46"/>
        </w:rPr>
        <w:t xml:space="preserve">Qué incluye:</w:t>
      </w:r>
    </w:p>
    <w:p>
      <w:pPr>
        <w:pStyle w:val="ListParagraph"/>
        <w:numPr>
          <w:ilvl w:val="0"/>
          <w:numId w:val="2"/>
        </w:numPr>
        <w:spacing w:after="50"/>
      </w:pPr>
      <w:r>
        <w:rPr>
          <w:rFonts w:ascii="Arial" w:cs="Arial" w:eastAsia="Arial" w:hAnsi="Arial"/>
          <w:b/>
          <w:bCs/>
        </w:rPr>
        <w:t xml:space="preserve">Datos del negocio: </w:t>
      </w:r>
      <w:r>
        <w:rPr>
          <w:rFonts w:ascii="Arial" w:cs="Arial" w:eastAsia="Arial" w:hAnsi="Arial"/>
        </w:rPr>
        <w:t xml:space="preserve">Nombre, color principal y descripción.</w:t>
      </w:r>
    </w:p>
    <w:p>
      <w:pPr>
        <w:pStyle w:val="ListParagraph"/>
        <w:numPr>
          <w:ilvl w:val="0"/>
          <w:numId w:val="2"/>
        </w:numPr>
        <w:spacing w:after="50"/>
      </w:pPr>
      <w:r>
        <w:rPr>
          <w:rFonts w:ascii="Arial" w:cs="Arial" w:eastAsia="Arial" w:hAnsi="Arial"/>
          <w:b/>
          <w:bCs/>
        </w:rPr>
        <w:t xml:space="preserve">Ajustes de reserva online: </w:t>
      </w:r>
      <w:r>
        <w:rPr>
          <w:rFonts w:ascii="Arial" w:cs="Arial" w:eastAsia="Arial" w:hAnsi="Arial"/>
        </w:rPr>
        <w:t xml:space="preserve">Activar/desactivar reservas y el mensaje de confirmación.</w:t>
      </w:r>
    </w:p>
    <w:p>
      <w:pPr>
        <w:pStyle w:val="ListParagraph"/>
        <w:numPr>
          <w:ilvl w:val="0"/>
          <w:numId w:val="2"/>
        </w:numPr>
        <w:spacing w:after="50"/>
      </w:pPr>
      <w:r>
        <w:rPr>
          <w:rFonts w:ascii="Arial" w:cs="Arial" w:eastAsia="Arial" w:hAnsi="Arial"/>
          <w:b/>
          <w:bCs/>
        </w:rPr>
        <w:t xml:space="preserve">Módulos del panel: </w:t>
      </w:r>
      <w:r>
        <w:rPr>
          <w:rFonts w:ascii="Arial" w:cs="Arial" w:eastAsia="Arial" w:hAnsi="Arial"/>
        </w:rPr>
        <w:t xml:space="preserve">Activar o desactivar secciones (Servicios, Equipo, Finanzas, Workflows…).</w:t>
      </w:r>
    </w:p>
    <w:p>
      <w:pPr>
        <w:spacing w:after="40" w:before="100"/>
      </w:pPr>
      <w:r>
        <w:rPr>
          <w:rFonts w:ascii="Arial" w:cs="Arial" w:eastAsia="Arial" w:hAnsi="Arial"/>
          <w:b/>
          <w:bCs/>
          <w:color w:val="6D2E46"/>
        </w:rPr>
        <w:t xml:space="preserve">Paso a paso: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6000"/>
      </w:tblGrid>
      <w:tr>
        <w:trPr>
          <w:tblHeader/>
        </w:trPr>
        <w:tc>
          <w:tcPr>
            <w:tcW w:type="dxa" w:w="6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center"/>
            </w:pPr>
            <w:r>
              <w:rPr>
                <w:rFonts w:ascii="Arial" w:cs="Arial" w:eastAsia="Arial" w:hAnsi="Arial"/>
                <w:b/>
                <w:bCs/>
                <w:color w:val="FFFFFF"/>
              </w:rPr>
              <w:t xml:space="preserve">#</w:t>
            </w:r>
          </w:p>
        </w:tc>
        <w:tc>
          <w:tcPr>
            <w:tcW w:type="dxa" w:w="63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hacer</w:t>
            </w:r>
          </w:p>
        </w:tc>
        <w:tc>
          <w:tcPr>
            <w:tcW w:type="dxa" w:w="60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Resultado esperado</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1</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Abrir Configuración y editar el nombre, el color y el mensaje de confirmación de reserva. Guardar.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Los cambios se guardan y se reflejan en la página pública de reservas.</w:t>
            </w:r>
          </w:p>
        </w:tc>
      </w:tr>
      <w:tr>
        <w:tc>
          <w:tcPr>
            <w:tcW w:type="dxa" w:w="60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center"/>
            </w:pPr>
            <w:r>
              <w:rPr>
                <w:rFonts w:ascii="Arial" w:cs="Arial" w:eastAsia="Arial" w:hAnsi="Arial"/>
                <w:b/>
                <w:bCs/>
              </w:rPr>
              <w:t xml:space="preserve">2</w:t>
            </w:r>
          </w:p>
        </w:tc>
        <w:tc>
          <w:tcPr>
            <w:tcW w:type="dxa" w:w="63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Activar o desactivar un módulo con su interruptor.</w:t>
            </w:r>
          </w:p>
        </w:tc>
        <w:tc>
          <w:tcPr>
            <w:tcW w:type="dxa" w:w="6000"/>
            <w:tcBorders>
              <w:top w:val="single" w:color="D8C7CF" w:sz="1"/>
              <w:left w:val="single" w:color="D8C7CF" w:sz="1"/>
              <w:bottom w:val="single" w:color="D8C7CF" w:sz="1"/>
              <w:right w:val="single" w:color="D8C7CF" w:sz="1"/>
            </w:tcBorders>
            <w:shd w:fill="EAF3EA" w:val="clear"/>
            <w:tcMar>
              <w:top w:type="dxa" w:w="60"/>
              <w:left w:type="dxa" w:w="120"/>
              <w:bottom w:type="dxa" w:w="60"/>
              <w:right w:type="dxa" w:w="120"/>
            </w:tcMar>
          </w:tcPr>
          <w:p>
            <w:pPr>
              <w:spacing w:after="0"/>
              <w:jc w:val="left"/>
            </w:pPr>
            <w:r>
              <w:rPr>
                <w:rFonts w:ascii="Arial" w:cs="Arial" w:eastAsia="Arial" w:hAnsi="Arial"/>
                <w:sz w:val="20"/>
                <w:szCs w:val="20"/>
              </w:rPr>
              <w:t xml:space="preserve">La sección aparece o desaparece del menú lateral.</w:t>
            </w:r>
          </w:p>
        </w:tc>
      </w:tr>
    </w:tbl>
    <w:p>
      <w:pPr>
        <w:pBdr>
          <w:left w:val="single" w:color="E0A800" w:sz="18" w:space="8"/>
        </w:pBdr>
        <w:shd w:fill="FFF3D6" w:val="clear"/>
        <w:spacing w:after="60" w:before="100" w:line="264"/>
      </w:pPr>
      <w:r>
        <w:rPr>
          <w:rFonts w:ascii="Arial" w:cs="Arial" w:eastAsia="Arial" w:hAnsi="Arial"/>
          <w:b/>
          <w:bCs/>
          <w:color w:val="8A6D00"/>
        </w:rPr>
        <w:t xml:space="preserve">Tip:  </w:t>
      </w:r>
      <w:r>
        <w:rPr>
          <w:rFonts w:ascii="Arial" w:cs="Arial" w:eastAsia="Arial" w:hAnsi="Arial"/>
          <w:sz w:val="20"/>
          <w:szCs w:val="20"/>
        </w:rPr>
        <w:t xml:space="preserve">El nombre y la dirección (slug) del negocio son obligatorios; si los dejas vacíos, el sistema no guarda.</w:t>
      </w:r>
    </w:p>
    <w:p>
      <w:pPr>
        <w:pageBreakBefore/>
      </w:pPr>
      <w:r>
        <w:rPr>
          <w:rFonts w:ascii="Arial" w:cs="Arial" w:eastAsia="Arial" w:hAnsi="Arial"/>
        </w:rPr>
        <w:t xml:space="preserve"/>
      </w:r>
    </w:p>
    <w:p>
      <w:pPr>
        <w:pStyle w:val="Heading1"/>
      </w:pPr>
      <w:r>
        <w:rPr>
          <w:rFonts w:ascii="Arial" w:cs="Arial" w:eastAsia="Arial" w:hAnsi="Arial"/>
        </w:rPr>
        <w:t xml:space="preserve">Glosario rápido</w:t>
      </w:r>
    </w:p>
    <w:p>
      <w:pPr>
        <w:spacing w:after="120" w:line="276"/>
      </w:pPr>
      <w:r>
        <w:rPr>
          <w:rFonts w:ascii="Arial" w:cs="Arial" w:eastAsia="Arial" w:hAnsi="Arial"/>
        </w:rPr>
        <w:t xml:space="preserve">Algunos términos que verás en el sistema: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9760"/>
      </w:tblGrid>
      <w:tr>
        <w:trPr>
          <w:tblHeader/>
        </w:trPr>
        <w:tc>
          <w:tcPr>
            <w:tcW w:type="dxa" w:w="320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Término</w:t>
            </w:r>
          </w:p>
        </w:tc>
        <w:tc>
          <w:tcPr>
            <w:tcW w:type="dxa" w:w="9760"/>
            <w:tcBorders>
              <w:top w:val="single" w:color="D8C7CF" w:sz="1"/>
              <w:left w:val="single" w:color="D8C7CF" w:sz="1"/>
              <w:bottom w:val="single" w:color="D8C7CF" w:sz="1"/>
              <w:right w:val="single" w:color="D8C7CF" w:sz="1"/>
            </w:tcBorders>
            <w:shd w:fill="6D2E46" w:val="clear"/>
            <w:tcMar>
              <w:top w:type="dxa" w:w="60"/>
              <w:left w:type="dxa" w:w="120"/>
              <w:bottom w:type="dxa" w:w="60"/>
              <w:right w:type="dxa" w:w="120"/>
            </w:tcMar>
          </w:tcPr>
          <w:p>
            <w:pPr>
              <w:spacing w:after="0"/>
              <w:jc w:val="left"/>
            </w:pPr>
            <w:r>
              <w:rPr>
                <w:rFonts w:ascii="Arial" w:cs="Arial" w:eastAsia="Arial" w:hAnsi="Arial"/>
                <w:b/>
                <w:bCs/>
                <w:color w:val="FFFFFF"/>
              </w:rPr>
              <w:t xml:space="preserve">Qué significa</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Estado de la cita</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Pendiente (recién creada), Confirmada (asegurada), Finalizada (servicio realizado) y Cancelada.</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Disponibilidad</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Cálculo automático que combina el horario del profesional, los servicios que realiza y las citas ya tomadas.</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Workflow / Automatización</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Una regla del tipo «cuando pase X, hacer Y» (ej. cuando falten 24h, enviar recordatorio).</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Disparador</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El evento que inicia un workflow (antes/después de la cita, creada, cancelada, clienta inactiva).</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Acción</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Lo que el workflow hace (WhatsApp, email, recordatorio, aviso al admin, descuento).</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Widget</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Cada panel del Dashboard (agenda, gráfico, asistente, etc.); se pueden agregar y reordenar.</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Reserva online</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Cita que crea la propia clienta desde la página pública; queda marcada con origen «online».</w:t>
            </w:r>
          </w:p>
        </w:tc>
      </w:tr>
      <w:tr>
        <w:tc>
          <w:tcPr>
            <w:tcW w:type="dxa" w:w="3200"/>
            <w:tcBorders>
              <w:top w:val="single" w:color="D8C7CF" w:sz="1"/>
              <w:left w:val="single" w:color="D8C7CF" w:sz="1"/>
              <w:bottom w:val="single" w:color="D8C7CF" w:sz="1"/>
              <w:right w:val="single" w:color="D8C7CF" w:sz="1"/>
            </w:tcBorders>
            <w:shd w:fill="F3EEF1" w:val="clear"/>
            <w:tcMar>
              <w:top w:type="dxa" w:w="60"/>
              <w:left w:type="dxa" w:w="120"/>
              <w:bottom w:type="dxa" w:w="60"/>
              <w:right w:type="dxa" w:w="120"/>
            </w:tcMar>
          </w:tcPr>
          <w:p>
            <w:pPr>
              <w:spacing w:after="0"/>
              <w:jc w:val="left"/>
            </w:pPr>
            <w:r>
              <w:rPr>
                <w:rFonts w:ascii="Arial" w:cs="Arial" w:eastAsia="Arial" w:hAnsi="Arial"/>
                <w:b/>
                <w:bCs/>
              </w:rPr>
              <w:t xml:space="preserve">Slug</w:t>
            </w:r>
          </w:p>
        </w:tc>
        <w:tc>
          <w:tcPr>
            <w:tcW w:type="dxa" w:w="9760"/>
            <w:tcBorders>
              <w:top w:val="single" w:color="D8C7CF" w:sz="1"/>
              <w:left w:val="single" w:color="D8C7CF" w:sz="1"/>
              <w:bottom w:val="single" w:color="D8C7CF" w:sz="1"/>
              <w:right w:val="single" w:color="D8C7CF" w:sz="1"/>
            </w:tcBorders>
            <w:tcMar>
              <w:top w:type="dxa" w:w="60"/>
              <w:left w:type="dxa" w:w="120"/>
              <w:bottom w:type="dxa" w:w="60"/>
              <w:right w:type="dxa" w:w="120"/>
            </w:tcMar>
          </w:tcPr>
          <w:p>
            <w:pPr>
              <w:spacing w:after="0"/>
              <w:jc w:val="left"/>
            </w:pPr>
            <w:r>
              <w:rPr>
                <w:rFonts w:ascii="Arial" w:cs="Arial" w:eastAsia="Arial" w:hAnsi="Arial"/>
                <w:sz w:val="20"/>
                <w:szCs w:val="20"/>
              </w:rPr>
              <w:t xml:space="preserve">La dirección corta del negocio en la URL de reservas (ej. mi-negocio).</w:t>
            </w:r>
          </w:p>
        </w:tc>
      </w:tr>
    </w:tbl>
    <w:p>
      <w:pPr>
        <w:pageBreakBefore/>
      </w:pPr>
      <w:r>
        <w:rPr>
          <w:rFonts w:ascii="Arial" w:cs="Arial" w:eastAsia="Arial" w:hAnsi="Arial"/>
        </w:rPr>
        <w:t xml:space="preserve"/>
      </w:r>
    </w:p>
    <w:p>
      <w:pPr>
        <w:pStyle w:val="Heading1"/>
      </w:pPr>
      <w:r>
        <w:rPr>
          <w:rFonts w:ascii="Arial" w:cs="Arial" w:eastAsia="Arial" w:hAnsi="Arial"/>
        </w:rPr>
        <w:t xml:space="preserve">Checklist del alcance (funciones a probar)</w:t>
      </w:r>
    </w:p>
    <w:p>
      <w:pPr>
        <w:spacing w:after="120" w:line="276"/>
      </w:pPr>
      <w:r>
        <w:rPr>
          <w:rFonts w:ascii="Arial" w:cs="Arial" w:eastAsia="Arial" w:hAnsi="Arial"/>
        </w:rPr>
        <w:t xml:space="preserve">Marca cada función a medida que la pruebas. Si puedes completar todas, recorriste el sistema completo:</w:t>
      </w:r>
    </w:p>
    <w:p>
      <w:pPr>
        <w:pStyle w:val="ListParagraph"/>
        <w:numPr>
          <w:ilvl w:val="0"/>
          <w:numId w:val="3"/>
        </w:numPr>
        <w:spacing w:after="60"/>
      </w:pPr>
      <w:r>
        <w:rPr>
          <w:rFonts w:ascii="Arial" w:cs="Arial" w:eastAsia="Arial" w:hAnsi="Arial"/>
        </w:rPr>
        <w:t xml:space="preserve">Ingresar al panel (sin login en local)</w:t>
      </w:r>
    </w:p>
    <w:p>
      <w:pPr>
        <w:pStyle w:val="ListParagraph"/>
        <w:numPr>
          <w:ilvl w:val="0"/>
          <w:numId w:val="3"/>
        </w:numPr>
        <w:spacing w:after="60"/>
      </w:pPr>
      <w:r>
        <w:rPr>
          <w:rFonts w:ascii="Arial" w:cs="Arial" w:eastAsia="Arial" w:hAnsi="Arial"/>
        </w:rPr>
        <w:t xml:space="preserve">Ver el Dashboard con widgets y gráficos</w:t>
      </w:r>
    </w:p>
    <w:p>
      <w:pPr>
        <w:pStyle w:val="ListParagraph"/>
        <w:numPr>
          <w:ilvl w:val="0"/>
          <w:numId w:val="3"/>
        </w:numPr>
        <w:spacing w:after="60"/>
      </w:pPr>
      <w:r>
        <w:rPr>
          <w:rFonts w:ascii="Arial" w:cs="Arial" w:eastAsia="Arial" w:hAnsi="Arial"/>
        </w:rPr>
        <w:t xml:space="preserve">Usar el buscador y los accesos rápidos</w:t>
      </w:r>
    </w:p>
    <w:p>
      <w:pPr>
        <w:pStyle w:val="ListParagraph"/>
        <w:numPr>
          <w:ilvl w:val="0"/>
          <w:numId w:val="3"/>
        </w:numPr>
        <w:spacing w:after="60"/>
      </w:pPr>
      <w:r>
        <w:rPr>
          <w:rFonts w:ascii="Arial" w:cs="Arial" w:eastAsia="Arial" w:hAnsi="Arial"/>
        </w:rPr>
        <w:t xml:space="preserve">Personalizar el tablero (agregar/reordenar widgets)</w:t>
      </w:r>
    </w:p>
    <w:p>
      <w:pPr>
        <w:pStyle w:val="ListParagraph"/>
        <w:numPr>
          <w:ilvl w:val="0"/>
          <w:numId w:val="3"/>
        </w:numPr>
        <w:spacing w:after="60"/>
      </w:pPr>
      <w:r>
        <w:rPr>
          <w:rFonts w:ascii="Arial" w:cs="Arial" w:eastAsia="Arial" w:hAnsi="Arial"/>
        </w:rPr>
        <w:t xml:space="preserve">Ver el catálogo de Servicios</w:t>
      </w:r>
    </w:p>
    <w:p>
      <w:pPr>
        <w:pStyle w:val="ListParagraph"/>
        <w:numPr>
          <w:ilvl w:val="0"/>
          <w:numId w:val="3"/>
        </w:numPr>
        <w:spacing w:after="60"/>
      </w:pPr>
      <w:r>
        <w:rPr>
          <w:rFonts w:ascii="Arial" w:cs="Arial" w:eastAsia="Arial" w:hAnsi="Arial"/>
        </w:rPr>
        <w:t xml:space="preserve">Crear un servicio nuevo</w:t>
      </w:r>
    </w:p>
    <w:p>
      <w:pPr>
        <w:pStyle w:val="ListParagraph"/>
        <w:numPr>
          <w:ilvl w:val="0"/>
          <w:numId w:val="3"/>
        </w:numPr>
        <w:spacing w:after="60"/>
      </w:pPr>
      <w:r>
        <w:rPr>
          <w:rFonts w:ascii="Arial" w:cs="Arial" w:eastAsia="Arial" w:hAnsi="Arial"/>
        </w:rPr>
        <w:t xml:space="preserve">Ver el Equipo de profesionales</w:t>
      </w:r>
    </w:p>
    <w:p>
      <w:pPr>
        <w:pStyle w:val="ListParagraph"/>
        <w:numPr>
          <w:ilvl w:val="0"/>
          <w:numId w:val="3"/>
        </w:numPr>
        <w:spacing w:after="60"/>
      </w:pPr>
      <w:r>
        <w:rPr>
          <w:rFonts w:ascii="Arial" w:cs="Arial" w:eastAsia="Arial" w:hAnsi="Arial"/>
        </w:rPr>
        <w:t xml:space="preserve">Dar de alta un profesional con servicios y horarios</w:t>
      </w:r>
    </w:p>
    <w:p>
      <w:pPr>
        <w:pStyle w:val="ListParagraph"/>
        <w:numPr>
          <w:ilvl w:val="0"/>
          <w:numId w:val="3"/>
        </w:numPr>
        <w:spacing w:after="60"/>
      </w:pPr>
      <w:r>
        <w:rPr>
          <w:rFonts w:ascii="Arial" w:cs="Arial" w:eastAsia="Arial" w:hAnsi="Arial"/>
        </w:rPr>
        <w:t xml:space="preserve">Ver y buscar Clientes</w:t>
      </w:r>
    </w:p>
    <w:p>
      <w:pPr>
        <w:pStyle w:val="ListParagraph"/>
        <w:numPr>
          <w:ilvl w:val="0"/>
          <w:numId w:val="3"/>
        </w:numPr>
        <w:spacing w:after="60"/>
      </w:pPr>
      <w:r>
        <w:rPr>
          <w:rFonts w:ascii="Arial" w:cs="Arial" w:eastAsia="Arial" w:hAnsi="Arial"/>
        </w:rPr>
        <w:t xml:space="preserve">Crear una clienta y abrir su historial</w:t>
      </w:r>
    </w:p>
    <w:p>
      <w:pPr>
        <w:pStyle w:val="ListParagraph"/>
        <w:numPr>
          <w:ilvl w:val="0"/>
          <w:numId w:val="3"/>
        </w:numPr>
        <w:spacing w:after="60"/>
      </w:pPr>
      <w:r>
        <w:rPr>
          <w:rFonts w:ascii="Arial" w:cs="Arial" w:eastAsia="Arial" w:hAnsi="Arial"/>
        </w:rPr>
        <w:t xml:space="preserve">Ver el calendario de la Agenda</w:t>
      </w:r>
    </w:p>
    <w:p>
      <w:pPr>
        <w:pStyle w:val="ListParagraph"/>
        <w:numPr>
          <w:ilvl w:val="0"/>
          <w:numId w:val="3"/>
        </w:numPr>
        <w:spacing w:after="60"/>
      </w:pPr>
      <w:r>
        <w:rPr>
          <w:rFonts w:ascii="Arial" w:cs="Arial" w:eastAsia="Arial" w:hAnsi="Arial"/>
        </w:rPr>
        <w:t xml:space="preserve">Agendar una cita con verificación de disponibilidad</w:t>
      </w:r>
    </w:p>
    <w:p>
      <w:pPr>
        <w:pStyle w:val="ListParagraph"/>
        <w:numPr>
          <w:ilvl w:val="0"/>
          <w:numId w:val="3"/>
        </w:numPr>
        <w:spacing w:after="60"/>
      </w:pPr>
      <w:r>
        <w:rPr>
          <w:rFonts w:ascii="Arial" w:cs="Arial" w:eastAsia="Arial" w:hAnsi="Arial"/>
        </w:rPr>
        <w:t xml:space="preserve">Confirmar y reprogramar una cita</w:t>
      </w:r>
    </w:p>
    <w:p>
      <w:pPr>
        <w:pStyle w:val="ListParagraph"/>
        <w:numPr>
          <w:ilvl w:val="0"/>
          <w:numId w:val="3"/>
        </w:numPr>
        <w:spacing w:after="60"/>
      </w:pPr>
      <w:r>
        <w:rPr>
          <w:rFonts w:ascii="Arial" w:cs="Arial" w:eastAsia="Arial" w:hAnsi="Arial"/>
        </w:rPr>
        <w:t xml:space="preserve">Hacer una reserva desde la página pública (4 pasos)</w:t>
      </w:r>
    </w:p>
    <w:p>
      <w:pPr>
        <w:pStyle w:val="ListParagraph"/>
        <w:numPr>
          <w:ilvl w:val="0"/>
          <w:numId w:val="3"/>
        </w:numPr>
        <w:spacing w:after="60"/>
      </w:pPr>
      <w:r>
        <w:rPr>
          <w:rFonts w:ascii="Arial" w:cs="Arial" w:eastAsia="Arial" w:hAnsi="Arial"/>
        </w:rPr>
        <w:t xml:space="preserve">Comprobar que la reserva online cae en la Agenda</w:t>
      </w:r>
    </w:p>
    <w:p>
      <w:pPr>
        <w:pStyle w:val="ListParagraph"/>
        <w:numPr>
          <w:ilvl w:val="0"/>
          <w:numId w:val="3"/>
        </w:numPr>
        <w:spacing w:after="60"/>
      </w:pPr>
      <w:r>
        <w:rPr>
          <w:rFonts w:ascii="Arial" w:cs="Arial" w:eastAsia="Arial" w:hAnsi="Arial"/>
        </w:rPr>
        <w:t xml:space="preserve">Revisar Finanzas (KPIs y gráficos)</w:t>
      </w:r>
    </w:p>
    <w:p>
      <w:pPr>
        <w:pStyle w:val="ListParagraph"/>
        <w:numPr>
          <w:ilvl w:val="0"/>
          <w:numId w:val="3"/>
        </w:numPr>
        <w:spacing w:after="60"/>
      </w:pPr>
      <w:r>
        <w:rPr>
          <w:rFonts w:ascii="Arial" w:cs="Arial" w:eastAsia="Arial" w:hAnsi="Arial"/>
        </w:rPr>
        <w:t xml:space="preserve">Crear y activar un Workflow desde una plantilla</w:t>
      </w:r>
    </w:p>
    <w:p>
      <w:pPr>
        <w:pStyle w:val="ListParagraph"/>
        <w:numPr>
          <w:ilvl w:val="0"/>
          <w:numId w:val="3"/>
        </w:numPr>
        <w:spacing w:after="60"/>
      </w:pPr>
      <w:r>
        <w:rPr>
          <w:rFonts w:ascii="Arial" w:cs="Arial" w:eastAsia="Arial" w:hAnsi="Arial"/>
        </w:rPr>
        <w:t xml:space="preserve">Abrir el Centro de Automatizaciones</w:t>
      </w:r>
    </w:p>
    <w:p>
      <w:pPr>
        <w:pStyle w:val="ListParagraph"/>
        <w:numPr>
          <w:ilvl w:val="0"/>
          <w:numId w:val="3"/>
        </w:numPr>
        <w:spacing w:after="60"/>
      </w:pPr>
      <w:r>
        <w:rPr>
          <w:rFonts w:ascii="Arial" w:cs="Arial" w:eastAsia="Arial" w:hAnsi="Arial"/>
        </w:rPr>
        <w:t xml:space="preserve">Configurar el negocio y la reserva online</w:t>
      </w:r>
    </w:p>
    <w:p>
      <w:pPr>
        <w:pStyle w:val="ListParagraph"/>
        <w:numPr>
          <w:ilvl w:val="0"/>
          <w:numId w:val="3"/>
        </w:numPr>
        <w:spacing w:after="60"/>
      </w:pPr>
      <w:r>
        <w:rPr>
          <w:rFonts w:ascii="Arial" w:cs="Arial" w:eastAsia="Arial" w:hAnsi="Arial"/>
        </w:rPr>
        <w:t xml:space="preserve">Activar/desactivar módulos del menú</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7CF" w:sz="2" w:space="2"/>
      </w:pBdr>
      <w:jc w:val="right"/>
    </w:pPr>
    <w:r>
      <w:rPr>
        <w:rFonts w:ascii="Arial" w:cs="Arial" w:eastAsia="Arial" w:hAnsi="Arial"/>
        <w:color w:val="595959"/>
        <w:sz w:val="16"/>
        <w:szCs w:val="16"/>
      </w:rPr>
      <w:t xml:space="preserve">Guía paso a paso — Aura Nails &amp; Lashes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80"/>
      </w:pPr>
      <w:rPr>
        <w:color w:val="C218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6D2E46"/>
      <w:sz w:val="30"/>
      <w:szCs w:val="30"/>
    </w:rPr>
  </w:style>
  <w:style w:type="paragraph" w:styleId="Heading2">
    <w:name w:val="Heading 2"/>
    <w:basedOn w:val="Normal"/>
    <w:next w:val="Normal"/>
    <w:qFormat/>
    <w:pPr>
      <w:spacing w:after="80" w:before="180"/>
      <w:outlineLvl w:val="1"/>
    </w:pPr>
    <w:rPr>
      <w:rFonts w:ascii="Arial" w:cs="Arial" w:eastAsia="Arial" w:hAnsi="Arial"/>
      <w:b/>
      <w:bCs/>
      <w:color w:val="C2185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2026-05-23T18:31:16.496Z</dcterms:created>
  <dcterms:modified xsi:type="dcterms:W3CDTF">2026-05-23T18:31:16.496Z</dcterms:modified>
</cp:coreProperties>
</file>

<file path=docProps/custom.xml><?xml version="1.0" encoding="utf-8"?>
<Properties xmlns="http://schemas.openxmlformats.org/officeDocument/2006/custom-properties" xmlns:vt="http://schemas.openxmlformats.org/officeDocument/2006/docPropsVTypes"/>
</file>