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78470C7B" w:rsidR="00C94BDB" w:rsidRDefault="00C94BD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78470C7B" w:rsidR="00C94BDB" w:rsidRDefault="00C94BD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C94BDB" w:rsidRPr="00A24842" w:rsidRDefault="00C94BDB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C94BDB" w:rsidRDefault="00C94B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C94BDB" w:rsidRPr="00A24842" w:rsidRDefault="00C94BDB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C94BDB" w:rsidRDefault="00C94B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A8158" w14:textId="456FD827" w:rsidR="00C94BDB" w:rsidRPr="00BD3EF0" w:rsidRDefault="00C94BDB" w:rsidP="00BD3EF0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Métodos de ordenamiento recursivos</w:t>
                                </w:r>
                              </w:p>
                              <w:p w14:paraId="3469035F" w14:textId="1A91E12A" w:rsidR="00C94BDB" w:rsidRDefault="00C94BDB" w:rsidP="00BD3EF0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4BBA8158" w14:textId="456FD827" w:rsidR="00C94BDB" w:rsidRPr="00BD3EF0" w:rsidRDefault="00C94BDB" w:rsidP="00BD3EF0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Métodos de ordenamiento recursivos</w:t>
                          </w:r>
                        </w:p>
                        <w:p w14:paraId="3469035F" w14:textId="1A91E12A" w:rsidR="00C94BDB" w:rsidRDefault="00C94BDB" w:rsidP="00BD3EF0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122B5BAC" w:rsidR="00DF5F9E" w:rsidRDefault="00DF5F9E" w:rsidP="00A24842"/>
        <w:p w14:paraId="594702C2" w14:textId="375F4E89" w:rsidR="00936C04" w:rsidRDefault="002C2272" w:rsidP="00DB7392">
          <w:r>
            <w:t xml:space="preserve">En esta tarea lo que se me complico fue el echo de trabajar con números aleatorios, al principio no se generaban tan aleatorio y se </w:t>
          </w:r>
          <w:proofErr w:type="spellStart"/>
          <w:r>
            <w:t>repetina</w:t>
          </w:r>
          <w:proofErr w:type="spellEnd"/>
          <w:r>
            <w:t xml:space="preserve"> bastante </w:t>
          </w:r>
          <w:proofErr w:type="spellStart"/>
          <w:r>
            <w:t>haste</w:t>
          </w:r>
          <w:proofErr w:type="spellEnd"/>
          <w:r>
            <w:t xml:space="preserve"> que investigando </w:t>
          </w:r>
          <w:proofErr w:type="spellStart"/>
          <w:r>
            <w:t>encotre</w:t>
          </w:r>
          <w:proofErr w:type="spellEnd"/>
          <w:r>
            <w:t xml:space="preserve"> lo que me ayudo a solucionar este error y pude continuar, otro error que tuve fue que se congelaba en el método de ordenamiento </w:t>
          </w:r>
          <w:proofErr w:type="spellStart"/>
          <w:r>
            <w:t>merge</w:t>
          </w:r>
          <w:proofErr w:type="spellEnd"/>
          <w:r>
            <w:t xml:space="preserve">, según lo que investigue era un desbordamiento de datos, </w:t>
          </w:r>
          <w:r w:rsidR="00936C04">
            <w:t xml:space="preserve">pero lamentablemente no lo pude solucionar por lo que se que no </w:t>
          </w:r>
          <w:proofErr w:type="spellStart"/>
          <w:r w:rsidR="00936C04">
            <w:t>tendre</w:t>
          </w:r>
          <w:proofErr w:type="spellEnd"/>
          <w:r w:rsidR="00936C04">
            <w:t xml:space="preserve"> todos los puntos de esta actividad :’c</w:t>
          </w:r>
        </w:p>
        <w:p w14:paraId="5E54B416" w14:textId="709AE135" w:rsidR="00936C04" w:rsidRDefault="00936C04" w:rsidP="00DB7392">
          <w:r>
            <w:t xml:space="preserve">Esta actividad me agrado y me enfado bastante, </w:t>
          </w:r>
          <w:r w:rsidR="00FA0ECE">
            <w:t>empecé</w:t>
          </w:r>
          <w:r>
            <w:t xml:space="preserve"> a encontrar error que nunca me habían pasado y fui c</w:t>
          </w:r>
          <w:r w:rsidR="00FA0ECE">
            <w:t>onociendo nuevas funciones de las bibliotecas :3</w:t>
          </w:r>
          <w:bookmarkStart w:id="0" w:name="_GoBack"/>
          <w:bookmarkEnd w:id="0"/>
        </w:p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076DEE" w:rsidRDefault="00397B52" w:rsidP="00A24842">
                <w:pPr>
                  <w:rPr>
                    <w:b/>
                  </w:rPr>
                </w:pPr>
                <w:r w:rsidRPr="00076DEE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6549078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076DEE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6537274E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76DEE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0FEBC1C4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62753B4A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467083D6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657E8F8B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076DEE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4355A96D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4851A3F2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proofErr w:type="gramStart"/>
                <w:r w:rsidRPr="00076DEE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.init</w:t>
                </w:r>
                <w:proofErr w:type="spellEnd"/>
                <w:proofErr w:type="gramEnd"/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();</w:t>
                </w:r>
              </w:p>
              <w:p w14:paraId="7F0B6396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2F8682D" w14:textId="77777777" w:rsidR="00076DE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076DEE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076DEE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76DEE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56A3510C" w:rsidR="00DF5F9E" w:rsidRPr="00076DEE" w:rsidRDefault="00076DEE" w:rsidP="00076DE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76DEE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C94BDB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076DEE" w:rsidRDefault="00CB04C2" w:rsidP="00A24842">
            <w:pPr>
              <w:rPr>
                <w:b/>
              </w:rPr>
            </w:pPr>
            <w:proofErr w:type="spellStart"/>
            <w:r w:rsidRPr="00076DEE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0AF56CE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046011B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749488F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579D1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9322CB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Rand.h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4EAF6A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order.h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50609A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"order.cpp"</w:t>
            </w:r>
          </w:p>
          <w:p w14:paraId="43AE043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ctime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5E52D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0E81F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9D39C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9BF291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992DD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80E8C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init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C6DDE7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DFBAD4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89DB1F" w14:textId="525AC71A" w:rsidR="00397B52" w:rsidRPr="00076DEE" w:rsidRDefault="00076DEE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076DEE" w:rsidRDefault="00397B52" w:rsidP="00A24842">
            <w:pPr>
              <w:rPr>
                <w:b/>
              </w:rPr>
            </w:pPr>
            <w:r w:rsidRPr="00076DEE">
              <w:rPr>
                <w:b/>
              </w:rPr>
              <w:t>M</w:t>
            </w:r>
            <w:r w:rsidR="00CB04C2" w:rsidRPr="00076DEE">
              <w:rPr>
                <w:b/>
              </w:rPr>
              <w:t>enu</w:t>
            </w:r>
            <w:r w:rsidRPr="00076DEE">
              <w:rPr>
                <w:b/>
              </w:rPr>
              <w:t>.</w:t>
            </w:r>
            <w:r w:rsidR="00CB04C2" w:rsidRPr="00076DEE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180D5F1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404CAB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E2C45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94593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2E56C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EC345E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45D078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init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F5CB3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82A1C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start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finish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86099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2BCBA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553012F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.:ORDENAMINETO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ALEATORIOS:."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053828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Burbuja"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EC2C91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2.Ordenamiento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Seleccion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1A82CB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3.Ordenamiento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Insersion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BC9959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4.Ordenamiento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Shell"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F7CCBD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5.Ordenamiento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MergeSort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1A61A2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6.Ordenamiento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QuickSort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C472D5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7.Salir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1A2C87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F106B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9CA9D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2CC9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100000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/*genero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numeros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aleatorios*/</w:t>
            </w:r>
          </w:p>
          <w:p w14:paraId="2F30259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start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clock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/*inicializo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conteo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tiempo*/</w:t>
            </w:r>
          </w:p>
          <w:p w14:paraId="651EC6D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8BE9CF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98836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'1'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.bubble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CF6C25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896F7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864AD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'2'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.select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AF160A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151AE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B66AC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'3'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.insert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62B6A7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9F97E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793D9A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'4'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.shell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E10C56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732C4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75C04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'5'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.merge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D5D8D7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09519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8B163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'6'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.quick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3DF52E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7D5B5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25DB2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C54D94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'7'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"Fin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programa."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216E7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9778A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4FBE1E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valido"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E1628D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329BCB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396E9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'0'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'7'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asi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arroja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cuando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uso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algun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metodo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ordenamiento*/</w:t>
            </w:r>
          </w:p>
          <w:p w14:paraId="1D54032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finish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clock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despues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terminar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ordenamiento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cuenta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nuevo*/</w:t>
            </w:r>
          </w:p>
          <w:p w14:paraId="3B09AB6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numeros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/*imprime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numero*/</w:t>
            </w:r>
          </w:p>
          <w:p w14:paraId="7D01B6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double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time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double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finish-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start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CLOCKS_PER_SEC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C276A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tiempo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consumido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segundos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time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4DF8B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4AA85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'7'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9CD951" w14:textId="7D281B97" w:rsidR="00397B52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}</w:t>
            </w: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:rsidRPr="00DB7392" w14:paraId="7520E6E1" w14:textId="77777777" w:rsidTr="00397291">
        <w:tc>
          <w:tcPr>
            <w:tcW w:w="10910" w:type="dxa"/>
          </w:tcPr>
          <w:p w14:paraId="15F863FF" w14:textId="556EF3F1" w:rsidR="000F5D8D" w:rsidRPr="00076DEE" w:rsidRDefault="00076DEE" w:rsidP="00A24842">
            <w:pPr>
              <w:rPr>
                <w:b/>
              </w:rPr>
            </w:pPr>
            <w:proofErr w:type="spellStart"/>
            <w:r w:rsidRPr="00076DEE">
              <w:rPr>
                <w:b/>
              </w:rPr>
              <w:t>Order</w:t>
            </w:r>
            <w:r w:rsidR="00BD3EF0" w:rsidRPr="00076DEE">
              <w:rPr>
                <w:b/>
              </w:rPr>
              <w:t>.h</w:t>
            </w:r>
            <w:proofErr w:type="spellEnd"/>
          </w:p>
        </w:tc>
      </w:tr>
      <w:tr w:rsidR="000F5D8D" w:rsidRPr="00DB7392" w14:paraId="7F261541" w14:textId="77777777" w:rsidTr="009016F0">
        <w:tc>
          <w:tcPr>
            <w:tcW w:w="10910" w:type="dxa"/>
            <w:shd w:val="clear" w:color="auto" w:fill="292929"/>
          </w:tcPr>
          <w:p w14:paraId="4DE7DD9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ORDER_H</w:t>
            </w:r>
          </w:p>
          <w:p w14:paraId="532BAF3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ORDER_H</w:t>
            </w:r>
          </w:p>
          <w:p w14:paraId="4DED728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504D1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8AA11D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F7C596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07F740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4930AA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E29B561" w14:textId="3489A645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5120405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D50942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51955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DBAC7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972F9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ACF731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80325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//ordena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datos</w:t>
            </w:r>
          </w:p>
          <w:p w14:paraId="3817474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bubble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015962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shell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72E349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select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2A3E68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4CEF3C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26AD80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7ED9FD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print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219D02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index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35338D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AB9682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399AB532" w14:textId="65DE63C8" w:rsidR="000F5D8D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#</w:t>
            </w:r>
            <w:proofErr w:type="spellStart"/>
            <w:r w:rsidRPr="00076DEE">
              <w:rPr>
                <w:rFonts w:ascii="Times New Roman" w:eastAsia="Times New Roman" w:hAnsi="Times New Roman" w:cs="Times New Roman"/>
                <w:b/>
                <w:color w:val="FF6AAD"/>
                <w:sz w:val="24"/>
                <w:szCs w:val="24"/>
                <w:lang w:eastAsia="es-MX"/>
              </w:rPr>
              <w:t>endif</w:t>
            </w:r>
            <w:proofErr w:type="spellEnd"/>
            <w:r w:rsidRPr="00076DEE">
              <w:rPr>
                <w:rFonts w:ascii="Times New Roman" w:eastAsia="Times New Roman" w:hAnsi="Times New Roman" w:cs="Times New Roman"/>
                <w:b/>
                <w:color w:val="BEC0C2"/>
                <w:sz w:val="24"/>
                <w:szCs w:val="24"/>
                <w:lang w:eastAsia="es-MX"/>
              </w:rPr>
              <w:t xml:space="preserve"> </w:t>
            </w:r>
            <w:r w:rsidRPr="00076DEE">
              <w:rPr>
                <w:rFonts w:ascii="Times New Roman" w:eastAsia="Times New Roman" w:hAnsi="Times New Roman" w:cs="Times New Roman"/>
                <w:b/>
                <w:i/>
                <w:iCs/>
                <w:color w:val="A8ABB0"/>
                <w:sz w:val="24"/>
                <w:szCs w:val="24"/>
                <w:lang w:eastAsia="es-MX"/>
              </w:rPr>
              <w:t>//</w:t>
            </w:r>
            <w:r w:rsidRPr="00076DEE">
              <w:rPr>
                <w:rFonts w:ascii="Times New Roman" w:eastAsia="Times New Roman" w:hAnsi="Times New Roman" w:cs="Times New Roman"/>
                <w:b/>
                <w:color w:val="BEC0C2"/>
                <w:sz w:val="24"/>
                <w:szCs w:val="24"/>
                <w:lang w:eastAsia="es-MX"/>
              </w:rPr>
              <w:t xml:space="preserve"> </w:t>
            </w:r>
            <w:r w:rsidRPr="00076DEE">
              <w:rPr>
                <w:rFonts w:ascii="Times New Roman" w:eastAsia="Times New Roman" w:hAnsi="Times New Roman" w:cs="Times New Roman"/>
                <w:b/>
                <w:i/>
                <w:iCs/>
                <w:color w:val="A8ABB0"/>
                <w:sz w:val="24"/>
                <w:szCs w:val="24"/>
                <w:lang w:eastAsia="es-MX"/>
              </w:rPr>
              <w:t>ORDER_H</w:t>
            </w:r>
          </w:p>
        </w:tc>
      </w:tr>
    </w:tbl>
    <w:p w14:paraId="47F66676" w14:textId="77777777" w:rsidR="00303C30" w:rsidRPr="00DB7392" w:rsidRDefault="00303C30" w:rsidP="00A24842">
      <w:pPr>
        <w:rPr>
          <w:b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DB7392" w14:paraId="185FD68F" w14:textId="77777777" w:rsidTr="00397291">
        <w:tc>
          <w:tcPr>
            <w:tcW w:w="10910" w:type="dxa"/>
          </w:tcPr>
          <w:p w14:paraId="6E323D20" w14:textId="391B8CE7" w:rsidR="006C242A" w:rsidRPr="00076DEE" w:rsidRDefault="00076DEE" w:rsidP="00A24842">
            <w:pPr>
              <w:rPr>
                <w:b/>
              </w:rPr>
            </w:pPr>
            <w:r w:rsidRPr="00076DEE">
              <w:rPr>
                <w:b/>
              </w:rPr>
              <w:t>Order</w:t>
            </w:r>
            <w:r w:rsidR="00BD3EF0" w:rsidRPr="00076DEE">
              <w:rPr>
                <w:b/>
              </w:rPr>
              <w:t>.cpp</w:t>
            </w:r>
          </w:p>
        </w:tc>
      </w:tr>
      <w:tr w:rsidR="006C242A" w:rsidRPr="00DB7392" w14:paraId="11A9E79F" w14:textId="77777777" w:rsidTr="009016F0">
        <w:tc>
          <w:tcPr>
            <w:tcW w:w="10910" w:type="dxa"/>
            <w:shd w:val="clear" w:color="auto" w:fill="292929"/>
          </w:tcPr>
          <w:p w14:paraId="0B2253B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order.h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EF14E7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5D238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2886C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7C8260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4671C2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AEEC1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BA3062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2F753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B156D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5D39F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0868E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14C9E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9930FE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D6722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2E61C7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bubble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DE89B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555FA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43A2B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FC756C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3D57C3A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FA284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E7E54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53217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37C22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620FA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2BB67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04E78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933D5A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9841C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21696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CD49D8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3AB53F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C0754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611E1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CAEE6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429C8A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shell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2038E9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3.0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4.0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818A6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MAX*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A8361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2FD69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2B4733B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MAX-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597F8C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2FC97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i+dif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E5034D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0803C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C86DEA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D18D7B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18EEB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8A846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D0707F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1C860D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select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F37420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EC523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1BF69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MAX-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9D0693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61DCD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6301B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545DE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  <w:proofErr w:type="gramEnd"/>
          </w:p>
          <w:p w14:paraId="146AACD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74705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D05BB9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FF9E2A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79CC6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BA294A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menor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72DCEB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35F381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6F7916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291644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EC18F9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2ADDDB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31E66E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05E8E1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7D5DC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842E5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3F32B5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2D2207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42334A3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B4196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3F0E9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A20452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0896E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B929B5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5E875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7ADE9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7B8F89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E251D6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E6F2B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FACDB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EB3DBC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502138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B477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54E49E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76035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6B64C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405A19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144D3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50E3BF8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386C5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BA264C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01388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19E368A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4432393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55CAB4F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C8C954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48D90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left+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DBADFD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2B514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9DA779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D2A074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656C6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DFCAE2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B2800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i&lt;=medio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j&lt;=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37E6BFF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i&lt;=medio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</w:p>
          <w:p w14:paraId="2A60749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5166160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468F65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i&lt;=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59BE7C7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j&lt;=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</w:p>
          <w:p w14:paraId="7BB9781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1540A6D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4CEDC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E49DDA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CA2AA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i&lt;=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medio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30D3760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3B64B6B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C1D30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j&lt;=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23C9CA3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0F5FD14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9EBC80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565F32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2E495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1C008C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1CF43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4D2990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4E44BB3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CE1C2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71A8D0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A0703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65FD32A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8C767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A8EE7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D06EF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3EEF7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775CFB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pivote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left+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DADB83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pivote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817DB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C1680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CC04FA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BD5AB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4EFC2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2CF30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F746BF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5E0E4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356EB8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89647D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84E42E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D690B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1EA41A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E67B7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F1A5F9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[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D2E1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220DE3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1F89B4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968BF7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287051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DA0AC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7DD726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57BA78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3D6970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6D796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4D760A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A3A07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4EC44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unsigned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5CBA3B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Order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index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55775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MAX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4FB9E227" w:rsidR="006C242A" w:rsidRPr="00076DEE" w:rsidRDefault="00076DEE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0F3C02F" w:rsidR="004B2D4A" w:rsidRPr="00076DEE" w:rsidRDefault="00076DEE" w:rsidP="00CD1D82">
            <w:pPr>
              <w:rPr>
                <w:b/>
              </w:rPr>
            </w:pPr>
            <w:proofErr w:type="spellStart"/>
            <w:r w:rsidRPr="00076DEE">
              <w:rPr>
                <w:b/>
              </w:rPr>
              <w:t>Rand</w:t>
            </w:r>
            <w:r w:rsidR="004B2D4A" w:rsidRPr="00076DEE">
              <w:rPr>
                <w:b/>
              </w:rPr>
              <w:t>.h</w:t>
            </w:r>
            <w:proofErr w:type="spellEnd"/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0A3FC5B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DATA_H</w:t>
            </w:r>
          </w:p>
          <w:p w14:paraId="4B91C99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DATA_H</w:t>
            </w:r>
          </w:p>
          <w:p w14:paraId="32EE745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F26EC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F905FB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B5F69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FC283F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44E0EB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96ACB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6BB69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B49038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B19BDE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5597B2B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B0084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redo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3B221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97244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B573E2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CF8959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8FB4D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1AA1E2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C130E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7D9A3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proofErr w:type="gram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91B4F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//Serializar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objeto</w:t>
            </w:r>
          </w:p>
          <w:p w14:paraId="195C96EA" w14:textId="6A37E09C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0164F3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42EA0AB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5AFAFFE5" w:rsidR="004B2D4A" w:rsidRPr="00076DEE" w:rsidRDefault="00076DEE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DATA_H</w:t>
            </w:r>
          </w:p>
        </w:tc>
      </w:tr>
    </w:tbl>
    <w:p w14:paraId="5C92E957" w14:textId="77777777" w:rsidR="004B2D4A" w:rsidRDefault="004B2D4A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471F7463" w14:textId="77777777" w:rsidTr="00CD1D82">
        <w:tc>
          <w:tcPr>
            <w:tcW w:w="10910" w:type="dxa"/>
          </w:tcPr>
          <w:p w14:paraId="0B0E8560" w14:textId="6A27A1D7" w:rsidR="004B2D4A" w:rsidRPr="00076DEE" w:rsidRDefault="00076DEE" w:rsidP="00CD1D82">
            <w:pPr>
              <w:rPr>
                <w:b/>
              </w:rPr>
            </w:pPr>
            <w:r w:rsidRPr="00076DEE">
              <w:rPr>
                <w:b/>
              </w:rPr>
              <w:t>Rand</w:t>
            </w:r>
            <w:r w:rsidR="005E56C8" w:rsidRPr="00076DEE">
              <w:rPr>
                <w:b/>
              </w:rPr>
              <w:t>.cpp</w:t>
            </w:r>
          </w:p>
        </w:tc>
      </w:tr>
      <w:tr w:rsidR="004B2D4A" w:rsidRPr="00C61C42" w14:paraId="2ECC1D84" w14:textId="77777777" w:rsidTr="00CD1D82">
        <w:tc>
          <w:tcPr>
            <w:tcW w:w="10910" w:type="dxa"/>
            <w:shd w:val="clear" w:color="auto" w:fill="292929"/>
          </w:tcPr>
          <w:p w14:paraId="051657B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Rand.h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5301CA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random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1C8720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chrono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1CB99A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D2D2C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(redo())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ED8CE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842C3D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45F239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E4F23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redo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2D98D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default_random_engine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engine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chrono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steady_clock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::now().time_since_epoch().count()};</w:t>
            </w:r>
          </w:p>
          <w:p w14:paraId="424EA23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uniform_int_distribution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1000000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5DB2E87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8DAD3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long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random_generated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range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engine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3B24D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random_generated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00603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77BBE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A6F6C6B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F9F423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BBC809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9CF7D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DBEF2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72B06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E5C485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B0F42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92D58C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3170A21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EC60E8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84E55F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45F230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68F5C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A92596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13CD1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B1121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110426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CFD317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E1EE3F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87DDF5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FEF1C5A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1F5E4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5705209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07FC5D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692E23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1BD0F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2BF69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Rand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3FA10904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element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.value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E3B91E" w14:textId="77777777" w:rsidR="00076DEE" w:rsidRPr="00076DEE" w:rsidRDefault="00076DEE" w:rsidP="00076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76DEE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076DEE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76DEE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C0E2DE" w14:textId="482D31FD" w:rsidR="004B2D4A" w:rsidRPr="00076DEE" w:rsidRDefault="00076DEE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76DEE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772BC6DD" w14:textId="7C3A2A99" w:rsidR="00C94BDB" w:rsidRDefault="00C94BDB" w:rsidP="00E37981"/>
    <w:p w14:paraId="5E8137F3" w14:textId="77777777" w:rsidR="00C94BDB" w:rsidRDefault="00C94BDB">
      <w:r>
        <w:br w:type="page"/>
      </w:r>
    </w:p>
    <w:p w14:paraId="411FCE4D" w14:textId="77777777" w:rsidR="00E37981" w:rsidRPr="00E37981" w:rsidRDefault="00E37981" w:rsidP="00E37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t>CAPTURAS DE PANTALLA</w:t>
            </w:r>
          </w:p>
        </w:tc>
      </w:tr>
    </w:tbl>
    <w:p w14:paraId="7C81C113" w14:textId="06C110B8" w:rsidR="00CF07BA" w:rsidRDefault="00CF07BA" w:rsidP="00C94BDB"/>
    <w:p w14:paraId="37AB192B" w14:textId="2F2352DD" w:rsidR="00C94BDB" w:rsidRDefault="00DE081C" w:rsidP="00C94BDB">
      <w:r>
        <w:rPr>
          <w:noProof/>
        </w:rPr>
        <w:drawing>
          <wp:inline distT="0" distB="0" distL="0" distR="0" wp14:anchorId="582D17F1" wp14:editId="12570339">
            <wp:extent cx="6908800" cy="3985260"/>
            <wp:effectExtent l="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1C1" w14:textId="0F8B2EC4" w:rsidR="00DE081C" w:rsidRDefault="00DE081C" w:rsidP="00C94BDB">
      <w:r>
        <w:t xml:space="preserve">el </w:t>
      </w:r>
      <w:proofErr w:type="spellStart"/>
      <w:r>
        <w:t>metodo</w:t>
      </w:r>
      <w:proofErr w:type="spellEnd"/>
      <w:r>
        <w:t xml:space="preserve"> burbuja tarda cas 6 minutos</w:t>
      </w:r>
    </w:p>
    <w:p w14:paraId="698DC262" w14:textId="7F6D1AFC" w:rsidR="00817F90" w:rsidRDefault="00817F90" w:rsidP="00C94BDB">
      <w:r>
        <w:rPr>
          <w:noProof/>
        </w:rPr>
        <w:drawing>
          <wp:inline distT="0" distB="0" distL="0" distR="0" wp14:anchorId="3B66DD04" wp14:editId="74CD34BD">
            <wp:extent cx="6908800" cy="3995420"/>
            <wp:effectExtent l="0" t="0" r="635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E25" w14:textId="212214C4" w:rsidR="00817F90" w:rsidRDefault="00817F90" w:rsidP="00C94BDB">
      <w:r>
        <w:lastRenderedPageBreak/>
        <w:t>El método de selección tarda un poco menos de medio minuto</w:t>
      </w:r>
    </w:p>
    <w:p w14:paraId="01493FF2" w14:textId="7226EA0C" w:rsidR="00817F90" w:rsidRDefault="00817F90" w:rsidP="00C94BDB"/>
    <w:p w14:paraId="59EDC4F9" w14:textId="4BD14D16" w:rsidR="00817F90" w:rsidRDefault="00817F90" w:rsidP="00C94BDB">
      <w:r>
        <w:rPr>
          <w:noProof/>
        </w:rPr>
        <w:drawing>
          <wp:inline distT="0" distB="0" distL="0" distR="0" wp14:anchorId="1FDC3871" wp14:editId="689C3605">
            <wp:extent cx="6908800" cy="3987165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14B7" w14:textId="1192A8B5" w:rsidR="00817F90" w:rsidRDefault="00817F90" w:rsidP="00C94BDB">
      <w:proofErr w:type="spellStart"/>
      <w:r>
        <w:t>Inserccion</w:t>
      </w:r>
      <w:proofErr w:type="spellEnd"/>
      <w:r>
        <w:t xml:space="preserve"> tarda </w:t>
      </w:r>
      <w:proofErr w:type="spellStart"/>
      <w:r>
        <w:t>mas</w:t>
      </w:r>
      <w:proofErr w:type="spellEnd"/>
      <w:r>
        <w:t xml:space="preserve"> de medio minuto</w:t>
      </w:r>
    </w:p>
    <w:p w14:paraId="425EEA5E" w14:textId="4E51DDFB" w:rsidR="00817F90" w:rsidRDefault="00817F90" w:rsidP="00C94BDB"/>
    <w:p w14:paraId="35BDCB1D" w14:textId="6B9CDDF7" w:rsidR="00817F90" w:rsidRDefault="00817F90" w:rsidP="00C94BDB">
      <w:r>
        <w:rPr>
          <w:noProof/>
        </w:rPr>
        <w:drawing>
          <wp:inline distT="0" distB="0" distL="0" distR="0" wp14:anchorId="7BFC3434" wp14:editId="586B22E4">
            <wp:extent cx="6908800" cy="398526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F295" w14:textId="4CF6BF38" w:rsidR="00CF07BA" w:rsidRDefault="00817F90" w:rsidP="00D32125">
      <w:r>
        <w:t>Shell lo a echo en menos de un segundo</w:t>
      </w:r>
    </w:p>
    <w:p w14:paraId="3112A05C" w14:textId="329EBB2B" w:rsidR="0057332C" w:rsidRDefault="0057332C" w:rsidP="00D32125"/>
    <w:p w14:paraId="0E7F40FB" w14:textId="4BEAB7E6" w:rsidR="0057332C" w:rsidRDefault="0057332C" w:rsidP="00D32125">
      <w:r>
        <w:rPr>
          <w:noProof/>
        </w:rPr>
        <w:drawing>
          <wp:inline distT="0" distB="0" distL="0" distR="0" wp14:anchorId="333514F7" wp14:editId="091A2ADB">
            <wp:extent cx="6908800" cy="3970020"/>
            <wp:effectExtent l="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012" w14:textId="57085D81" w:rsidR="0057332C" w:rsidRDefault="0057332C" w:rsidP="00D32125">
      <w:proofErr w:type="spellStart"/>
      <w:r>
        <w:t>quickSort</w:t>
      </w:r>
      <w:proofErr w:type="spellEnd"/>
      <w:r>
        <w:t xml:space="preserve"> duro un poco menos</w:t>
      </w:r>
    </w:p>
    <w:p w14:paraId="76F7F7ED" w14:textId="21EF25AD" w:rsidR="0057332C" w:rsidRDefault="0057332C" w:rsidP="00D32125"/>
    <w:p w14:paraId="6E852AF2" w14:textId="4C6D9BA3" w:rsidR="0057332C" w:rsidRDefault="0057332C" w:rsidP="00D32125">
      <w:r>
        <w:rPr>
          <w:noProof/>
        </w:rPr>
        <w:drawing>
          <wp:inline distT="0" distB="0" distL="0" distR="0" wp14:anchorId="00D66730" wp14:editId="01D46685">
            <wp:extent cx="6908800" cy="3923030"/>
            <wp:effectExtent l="0" t="0" r="6350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336" w14:textId="2EE54C44" w:rsidR="0057332C" w:rsidRDefault="0057332C" w:rsidP="00D32125">
      <w:r>
        <w:t xml:space="preserve">Y </w:t>
      </w:r>
      <w:proofErr w:type="spellStart"/>
      <w:r>
        <w:t>mergeSort</w:t>
      </w:r>
      <w:proofErr w:type="spellEnd"/>
      <w:r>
        <w:t xml:space="preserve"> no dejaba de explotar, </w:t>
      </w:r>
      <w:r w:rsidR="005135A2">
        <w:t>solo funciono al ordenar una cantidad menor de datos</w:t>
      </w:r>
    </w:p>
    <w:p w14:paraId="2DAB90D0" w14:textId="77777777" w:rsidR="005135A2" w:rsidRDefault="005135A2" w:rsidP="00D32125"/>
    <w:sectPr w:rsidR="005135A2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2796" w14:textId="77777777" w:rsidR="00CC2625" w:rsidRDefault="00CC2625" w:rsidP="001F56A0">
      <w:pPr>
        <w:spacing w:after="0" w:line="240" w:lineRule="auto"/>
      </w:pPr>
      <w:r>
        <w:separator/>
      </w:r>
    </w:p>
  </w:endnote>
  <w:endnote w:type="continuationSeparator" w:id="0">
    <w:p w14:paraId="248D330C" w14:textId="77777777" w:rsidR="00CC2625" w:rsidRDefault="00CC2625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6BAD5" w14:textId="77777777" w:rsidR="00CC2625" w:rsidRDefault="00CC2625" w:rsidP="001F56A0">
      <w:pPr>
        <w:spacing w:after="0" w:line="240" w:lineRule="auto"/>
      </w:pPr>
      <w:r>
        <w:separator/>
      </w:r>
    </w:p>
  </w:footnote>
  <w:footnote w:type="continuationSeparator" w:id="0">
    <w:p w14:paraId="7E317F0D" w14:textId="77777777" w:rsidR="00CC2625" w:rsidRDefault="00CC2625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76DEE"/>
    <w:rsid w:val="0009482C"/>
    <w:rsid w:val="000C689A"/>
    <w:rsid w:val="000F5D8D"/>
    <w:rsid w:val="00130630"/>
    <w:rsid w:val="0017058B"/>
    <w:rsid w:val="0018567D"/>
    <w:rsid w:val="001D32D2"/>
    <w:rsid w:val="001F56A0"/>
    <w:rsid w:val="00211264"/>
    <w:rsid w:val="002216BE"/>
    <w:rsid w:val="0024636E"/>
    <w:rsid w:val="0025773B"/>
    <w:rsid w:val="002C2272"/>
    <w:rsid w:val="00303C30"/>
    <w:rsid w:val="00333E2C"/>
    <w:rsid w:val="00397291"/>
    <w:rsid w:val="00397B52"/>
    <w:rsid w:val="003C7401"/>
    <w:rsid w:val="003D3BF4"/>
    <w:rsid w:val="00410052"/>
    <w:rsid w:val="00457106"/>
    <w:rsid w:val="004B2D4A"/>
    <w:rsid w:val="004D1DEA"/>
    <w:rsid w:val="005135A2"/>
    <w:rsid w:val="005249B2"/>
    <w:rsid w:val="005268E5"/>
    <w:rsid w:val="005635A8"/>
    <w:rsid w:val="0057332C"/>
    <w:rsid w:val="005E56C8"/>
    <w:rsid w:val="00627287"/>
    <w:rsid w:val="006C242A"/>
    <w:rsid w:val="006C693A"/>
    <w:rsid w:val="006D6E80"/>
    <w:rsid w:val="00766061"/>
    <w:rsid w:val="00791D13"/>
    <w:rsid w:val="007D5604"/>
    <w:rsid w:val="007E3AC5"/>
    <w:rsid w:val="00817F90"/>
    <w:rsid w:val="00854B01"/>
    <w:rsid w:val="009016F0"/>
    <w:rsid w:val="00936C04"/>
    <w:rsid w:val="009436DC"/>
    <w:rsid w:val="00996D60"/>
    <w:rsid w:val="009F7072"/>
    <w:rsid w:val="00A150A9"/>
    <w:rsid w:val="00A24842"/>
    <w:rsid w:val="00A52F5D"/>
    <w:rsid w:val="00AE7087"/>
    <w:rsid w:val="00B23E80"/>
    <w:rsid w:val="00B81687"/>
    <w:rsid w:val="00B859B8"/>
    <w:rsid w:val="00BB1F23"/>
    <w:rsid w:val="00BB34DA"/>
    <w:rsid w:val="00BD3EF0"/>
    <w:rsid w:val="00BE39DE"/>
    <w:rsid w:val="00C156A0"/>
    <w:rsid w:val="00C61C42"/>
    <w:rsid w:val="00C838F5"/>
    <w:rsid w:val="00C94BDB"/>
    <w:rsid w:val="00CB04C2"/>
    <w:rsid w:val="00CC2625"/>
    <w:rsid w:val="00CD1D82"/>
    <w:rsid w:val="00CF07BA"/>
    <w:rsid w:val="00D32125"/>
    <w:rsid w:val="00D42140"/>
    <w:rsid w:val="00DA40CC"/>
    <w:rsid w:val="00DA6FCE"/>
    <w:rsid w:val="00DB7392"/>
    <w:rsid w:val="00DB73DB"/>
    <w:rsid w:val="00DE081C"/>
    <w:rsid w:val="00DE7215"/>
    <w:rsid w:val="00DF5F9E"/>
    <w:rsid w:val="00E277B6"/>
    <w:rsid w:val="00E37981"/>
    <w:rsid w:val="00E44815"/>
    <w:rsid w:val="00E8172A"/>
    <w:rsid w:val="00EA0D5F"/>
    <w:rsid w:val="00EA37A9"/>
    <w:rsid w:val="00F8782B"/>
    <w:rsid w:val="00F96875"/>
    <w:rsid w:val="00F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BB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49029-7B39-4CC0-8AE5-80DD3790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43</cp:revision>
  <cp:lastPrinted>2019-03-02T22:58:00Z</cp:lastPrinted>
  <dcterms:created xsi:type="dcterms:W3CDTF">2019-01-26T05:43:00Z</dcterms:created>
  <dcterms:modified xsi:type="dcterms:W3CDTF">2019-03-10T03:06:00Z</dcterms:modified>
</cp:coreProperties>
</file>