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45AD3037" w:rsidR="00453A9D" w:rsidRDefault="00C919DD" w:rsidP="00453A9D">
      <w:pPr>
        <w:pStyle w:val="Heading1"/>
        <w:rPr>
          <w:rFonts w:cs="Times New Roman"/>
          <w:szCs w:val="22"/>
        </w:rPr>
      </w:pPr>
      <w:r>
        <w:rPr>
          <w:rFonts w:cs="Times New Roman"/>
          <w:szCs w:val="22"/>
        </w:rPr>
        <w:t>BOTSWANA</w:t>
      </w:r>
    </w:p>
    <w:p w14:paraId="19E6285B" w14:textId="77777777" w:rsidR="00AB3DBC" w:rsidRDefault="00AB3DBC" w:rsidP="00AB3DBC"/>
    <w:p w14:paraId="2DA6E953" w14:textId="221BD8CA" w:rsidR="00453A9D" w:rsidRPr="00910C7D" w:rsidRDefault="00C919DD" w:rsidP="00453A9D">
      <w:pPr>
        <w:pStyle w:val="Heading2"/>
      </w:pPr>
      <w:r w:rsidRPr="00910C7D">
        <w:t>San Bushmen</w:t>
      </w:r>
    </w:p>
    <w:p w14:paraId="7751ECD1" w14:textId="77777777" w:rsidR="00453A9D" w:rsidRPr="00910C7D" w:rsidRDefault="00453A9D" w:rsidP="00453A9D"/>
    <w:p w14:paraId="1CF6FBB3" w14:textId="34C50356" w:rsidR="00453A9D" w:rsidRPr="00F83BF0" w:rsidRDefault="00453A9D" w:rsidP="008663F4">
      <w:pPr>
        <w:rPr>
          <w:rFonts w:cs="Times New Roman"/>
        </w:rPr>
      </w:pPr>
      <w:r w:rsidRPr="00910C7D">
        <w:rPr>
          <w:rFonts w:cs="Times New Roman"/>
        </w:rPr>
        <w:t xml:space="preserve">Activity: </w:t>
      </w:r>
      <w:r w:rsidR="00C919DD" w:rsidRPr="00910C7D">
        <w:rPr>
          <w:rFonts w:cs="Times New Roman"/>
        </w:rPr>
        <w:t>1995-20</w:t>
      </w:r>
      <w:r w:rsidR="008663F4" w:rsidRPr="00910C7D">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516B33B"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p>
    <w:p w14:paraId="02E6DDF7" w14:textId="77777777" w:rsidR="008B0C0A" w:rsidRDefault="008B0C0A" w:rsidP="00794F7B">
      <w:pPr>
        <w:rPr>
          <w:rFonts w:cs="Times New Roman"/>
          <w:b/>
          <w:szCs w:val="22"/>
        </w:rPr>
      </w:pPr>
    </w:p>
    <w:p w14:paraId="0C3ED1F2" w14:textId="157167A9" w:rsidR="00794F7B" w:rsidRPr="00910C7D" w:rsidRDefault="00F51537" w:rsidP="00B022B5">
      <w:pPr>
        <w:pStyle w:val="ListParagraph"/>
        <w:numPr>
          <w:ilvl w:val="0"/>
          <w:numId w:val="75"/>
        </w:numPr>
        <w:rPr>
          <w:rFonts w:cs="Times New Roman"/>
          <w:bCs/>
          <w:szCs w:val="22"/>
        </w:rPr>
      </w:pPr>
      <w:proofErr w:type="spellStart"/>
      <w:r w:rsidRPr="00910C7D">
        <w:rPr>
          <w:rFonts w:cs="Times New Roman"/>
          <w:bCs/>
          <w:szCs w:val="22"/>
        </w:rPr>
        <w:t>Shoup</w:t>
      </w:r>
      <w:proofErr w:type="spellEnd"/>
      <w:r w:rsidRPr="00910C7D">
        <w:rPr>
          <w:rFonts w:cs="Times New Roman"/>
          <w:bCs/>
          <w:szCs w:val="22"/>
        </w:rPr>
        <w:t xml:space="preserve"> (2012) list</w:t>
      </w:r>
      <w:r w:rsidR="002A23D6" w:rsidRPr="00910C7D">
        <w:rPr>
          <w:rFonts w:cs="Times New Roman"/>
          <w:bCs/>
          <w:szCs w:val="22"/>
        </w:rPr>
        <w:t>s</w:t>
      </w:r>
      <w:r w:rsidRPr="00910C7D">
        <w:rPr>
          <w:rFonts w:cs="Times New Roman"/>
          <w:bCs/>
          <w:szCs w:val="22"/>
        </w:rPr>
        <w:t xml:space="preserve"> the San Bushmen as ‘Khoisan’. </w:t>
      </w:r>
      <w:r w:rsidR="00B022B5" w:rsidRPr="00910C7D">
        <w:rPr>
          <w:rFonts w:cs="Times New Roman"/>
          <w:bCs/>
          <w:szCs w:val="22"/>
        </w:rPr>
        <w:t>In addition, ‘</w:t>
      </w:r>
      <w:proofErr w:type="spellStart"/>
      <w:r w:rsidR="00B022B5" w:rsidRPr="00910C7D">
        <w:rPr>
          <w:rFonts w:cs="Times New Roman"/>
          <w:bCs/>
          <w:szCs w:val="22"/>
        </w:rPr>
        <w:t>Basarwa</w:t>
      </w:r>
      <w:proofErr w:type="spellEnd"/>
      <w:r w:rsidR="00B022B5" w:rsidRPr="00910C7D">
        <w:rPr>
          <w:rFonts w:cs="Times New Roman"/>
          <w:bCs/>
          <w:szCs w:val="22"/>
        </w:rPr>
        <w:t xml:space="preserve">’ is the Setswana/Tswana term </w:t>
      </w:r>
      <w:proofErr w:type="spellStart"/>
      <w:r w:rsidR="00B022B5" w:rsidRPr="00910C7D">
        <w:rPr>
          <w:rFonts w:cs="Times New Roman"/>
          <w:bCs/>
          <w:szCs w:val="22"/>
        </w:rPr>
        <w:t>refering</w:t>
      </w:r>
      <w:proofErr w:type="spellEnd"/>
      <w:r w:rsidR="00B022B5" w:rsidRPr="00910C7D">
        <w:rPr>
          <w:rFonts w:cs="Times New Roman"/>
          <w:bCs/>
          <w:szCs w:val="22"/>
        </w:rPr>
        <w:t xml:space="preserve"> to San Bushmen people </w:t>
      </w:r>
      <w:r w:rsidR="00B022B5" w:rsidRPr="00910C7D">
        <w:rPr>
          <w:rFonts w:cs="Times New Roman"/>
          <w:szCs w:val="22"/>
        </w:rPr>
        <w:t>(</w:t>
      </w:r>
      <w:proofErr w:type="spellStart"/>
      <w:r w:rsidR="00B022B5" w:rsidRPr="00910C7D">
        <w:rPr>
          <w:rFonts w:cs="Times New Roman"/>
          <w:szCs w:val="22"/>
        </w:rPr>
        <w:t>LaRocco</w:t>
      </w:r>
      <w:proofErr w:type="spellEnd"/>
      <w:r w:rsidR="00B022B5" w:rsidRPr="00910C7D">
        <w:rPr>
          <w:rFonts w:cs="Times New Roman"/>
          <w:szCs w:val="22"/>
        </w:rPr>
        <w:t xml:space="preserve"> 2020)</w:t>
      </w:r>
      <w:r w:rsidR="00B022B5" w:rsidRPr="00910C7D">
        <w:rPr>
          <w:rFonts w:cs="Times New Roman"/>
          <w:bCs/>
          <w:szCs w:val="22"/>
        </w:rPr>
        <w:t xml:space="preserve">. Setswana/Tswana is an official language and lingua franca of Botswana. </w:t>
      </w:r>
    </w:p>
    <w:p w14:paraId="6108D660" w14:textId="77777777" w:rsidR="00794F7B" w:rsidRPr="006F657B" w:rsidRDefault="00794F7B" w:rsidP="00794F7B">
      <w:pPr>
        <w:rPr>
          <w:rFonts w:cs="Times New Roman"/>
          <w:bCs/>
          <w:szCs w:val="22"/>
        </w:rPr>
      </w:pPr>
    </w:p>
    <w:p w14:paraId="2B151A2F" w14:textId="77777777" w:rsidR="00794F7B" w:rsidRPr="006F657B" w:rsidRDefault="00794F7B" w:rsidP="00794F7B">
      <w:pPr>
        <w:rPr>
          <w:rFonts w:cs="Times New Roman"/>
          <w:bCs/>
          <w:szCs w:val="22"/>
        </w:rPr>
      </w:pPr>
    </w:p>
    <w:p w14:paraId="4285DD99" w14:textId="77777777" w:rsidR="00014369" w:rsidRDefault="00014369" w:rsidP="00014369">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4931B96" w14:textId="77777777" w:rsidR="00014369" w:rsidRPr="006F657B" w:rsidRDefault="00014369" w:rsidP="00014369">
      <w:pPr>
        <w:rPr>
          <w:rFonts w:cs="Times New Roman"/>
          <w:szCs w:val="22"/>
        </w:rPr>
      </w:pPr>
    </w:p>
    <w:p w14:paraId="0162E9D4" w14:textId="10733978" w:rsidR="00B36B5C" w:rsidRDefault="00014369" w:rsidP="00014369">
      <w:pPr>
        <w:pStyle w:val="ListParagraph"/>
        <w:numPr>
          <w:ilvl w:val="0"/>
          <w:numId w:val="18"/>
        </w:numPr>
      </w:pPr>
      <w:r w:rsidRPr="007F66C9">
        <w:t xml:space="preserve">The San Bushmen are indigenous hunters that live in Botswana, Namibia, South Africa, and Angola. Altogether, there are 100,000 San Bushman, of which 5,000 </w:t>
      </w:r>
      <w:proofErr w:type="spellStart"/>
      <w:r w:rsidRPr="007F66C9">
        <w:t>Gana</w:t>
      </w:r>
      <w:proofErr w:type="spellEnd"/>
      <w:r w:rsidRPr="007F66C9">
        <w:t xml:space="preserve">, </w:t>
      </w:r>
      <w:proofErr w:type="spellStart"/>
      <w:r w:rsidRPr="007F66C9">
        <w:t>Gwi</w:t>
      </w:r>
      <w:proofErr w:type="spellEnd"/>
      <w:r w:rsidRPr="007F66C9">
        <w:t xml:space="preserve">, and </w:t>
      </w:r>
      <w:proofErr w:type="spellStart"/>
      <w:r w:rsidRPr="007F66C9">
        <w:t>Tsila</w:t>
      </w:r>
      <w:proofErr w:type="spellEnd"/>
      <w:r w:rsidRPr="007F66C9">
        <w:t xml:space="preserve"> Bushmen reside in Botswana. In Botswana, the San Bushmen live in the Central Kalahari Game Reserve, which was created to preserve the traditional territories of the Bushmen tribes. There, they continue to live according to their hunter-gatherer traditions separated from modern </w:t>
      </w:r>
      <w:r w:rsidRPr="003F5008">
        <w:t>Botswana society. However, the 1980s discovery of diamonds in the reserve resulted in forced displacements that began in 1988, destroying Bushmen property and their hunting culture (</w:t>
      </w:r>
      <w:r w:rsidR="00514163" w:rsidRPr="003F5008">
        <w:t>Harden</w:t>
      </w:r>
      <w:r w:rsidRPr="003F5008">
        <w:t xml:space="preserve"> 1988</w:t>
      </w:r>
      <w:r w:rsidR="00514163" w:rsidRPr="003F5008">
        <w:t>a</w:t>
      </w:r>
      <w:r w:rsidRPr="003F5008">
        <w:t>,</w:t>
      </w:r>
      <w:r w:rsidR="00070551" w:rsidRPr="003F5008">
        <w:t xml:space="preserve"> 1988b;</w:t>
      </w:r>
      <w:r w:rsidRPr="003F5008">
        <w:t xml:space="preserve"> Lexis Nexis). Survival International reports, “In three big clearances, in 1997, 2002, and 2005</w:t>
      </w:r>
      <w:r w:rsidRPr="007F66C9">
        <w:t xml:space="preserve">, virtually all the Bushmen were forced out. Their homes were dismantled, their school and health post were closed, their water supply was </w:t>
      </w:r>
      <w:proofErr w:type="gramStart"/>
      <w:r w:rsidRPr="007F66C9">
        <w:t>destroyed</w:t>
      </w:r>
      <w:proofErr w:type="gramEnd"/>
      <w:r w:rsidRPr="007F66C9">
        <w:t xml:space="preserve"> and the people were threatened and trucked away” (Survival International 2013). </w:t>
      </w:r>
    </w:p>
    <w:p w14:paraId="3A961DA3" w14:textId="06EF6A60" w:rsidR="00014369" w:rsidRPr="00910C7D" w:rsidRDefault="00014369" w:rsidP="00753C99">
      <w:pPr>
        <w:pStyle w:val="ListParagraph"/>
        <w:numPr>
          <w:ilvl w:val="0"/>
          <w:numId w:val="18"/>
        </w:numPr>
      </w:pPr>
      <w:r w:rsidRPr="007F66C9">
        <w:t xml:space="preserve">The Bushmen have been active in fighting to regain their traditional lands, access to water wells, and retain rights to their traditional hunting and herding lifestyle. In 2002, the Bushmen began a movement to take legal action. The movement has led to a court case in 2006, which resulted in a historic victory for the Bushmen as the Botswana judges deemed the government actions as unconstitutional. However, despite the ruling, the Kenyan government continues to oppress the Bushmen and prevent their return by claiming that “the ruling applies only to the 189 Bushmen named in the original court papers – it refuses to allow the others to enter the reserve without a permit. Permit last just a month…” (All Africa 2013). Those who have been able to return are prohibited from resuming their cultural traditions as they are not allowed to possess hunting permits and livestock used for transportation are banned. </w:t>
      </w:r>
      <w:proofErr w:type="gramStart"/>
      <w:r w:rsidRPr="007F66C9">
        <w:t>Thus</w:t>
      </w:r>
      <w:proofErr w:type="gramEnd"/>
      <w:r w:rsidRPr="007F66C9">
        <w:t xml:space="preserve"> despite their victory in 2006, the San Bushmen continue to fight for cultural and regional autonomy. In 2011, they were successful in appealing for the right to create wells in the Game Reserve to ensure access to water. All Africa reports that, for the third time, the Bushmen are fighting </w:t>
      </w:r>
      <w:r w:rsidRPr="00910C7D">
        <w:t>against the government in court for unrestricted access to the Game Reserve, which is their ancestral homeland.</w:t>
      </w:r>
      <w:r w:rsidR="00B36B5C" w:rsidRPr="00910C7D">
        <w:t xml:space="preserve"> In 2013, the San Bushmen went to </w:t>
      </w:r>
      <w:r w:rsidR="00910C7D">
        <w:t>c</w:t>
      </w:r>
      <w:r w:rsidR="00B36B5C" w:rsidRPr="00910C7D">
        <w:t xml:space="preserve">ourt to </w:t>
      </w:r>
      <w:r w:rsidR="00910C7D">
        <w:t>demand</w:t>
      </w:r>
      <w:r w:rsidR="00B36B5C" w:rsidRPr="00910C7D">
        <w:t xml:space="preserve"> free access to the reserve and abolishment of the one-month permit policy (Survival International). </w:t>
      </w:r>
      <w:r w:rsidRPr="00910C7D">
        <w:t xml:space="preserve">The first instance of formal protest against such measures seem to have begun in 1995, when the Bushmen hired a lawyer, Roger </w:t>
      </w:r>
      <w:proofErr w:type="spellStart"/>
      <w:r w:rsidRPr="00910C7D">
        <w:t>Chennells</w:t>
      </w:r>
      <w:proofErr w:type="spellEnd"/>
      <w:r w:rsidRPr="00910C7D">
        <w:t>, to help regain their ancestral territory (The Observer 1996</w:t>
      </w:r>
      <w:r w:rsidR="00070551">
        <w:t>;</w:t>
      </w:r>
      <w:r w:rsidRPr="00910C7D">
        <w:t xml:space="preserve"> Lexis Nexis). Based on this, self-determination movement is coded as starting in 1995</w:t>
      </w:r>
      <w:r w:rsidR="00B36B5C" w:rsidRPr="00910C7D">
        <w:t>, and remains ongoing</w:t>
      </w:r>
      <w:r w:rsidR="000F304B" w:rsidRPr="00910C7D">
        <w:t xml:space="preserve"> as of 2020. </w:t>
      </w:r>
      <w:r w:rsidRPr="00910C7D">
        <w:rPr>
          <w:rFonts w:eastAsia="Times New Roman"/>
          <w:color w:val="000000"/>
        </w:rPr>
        <w:t>[start date: 1995; end date: ongoing]</w:t>
      </w:r>
      <w:r w:rsidRPr="00910C7D">
        <w:t xml:space="preserve"> </w:t>
      </w:r>
    </w:p>
    <w:p w14:paraId="4C55E190" w14:textId="4752F1A3" w:rsidR="00B36B5C" w:rsidRDefault="00B36B5C" w:rsidP="00014369">
      <w:pPr>
        <w:rPr>
          <w:rFonts w:cs="Times New Roman"/>
          <w:szCs w:val="22"/>
        </w:rPr>
      </w:pPr>
    </w:p>
    <w:p w14:paraId="540CDD6B" w14:textId="77777777" w:rsidR="009A2E19" w:rsidRDefault="009A2E19" w:rsidP="00014369">
      <w:pPr>
        <w:rPr>
          <w:rFonts w:cs="Times New Roman"/>
          <w:szCs w:val="22"/>
        </w:rPr>
      </w:pPr>
    </w:p>
    <w:p w14:paraId="0C973E98" w14:textId="6DA5AACC" w:rsidR="009A2E19" w:rsidRPr="00BE5168" w:rsidRDefault="009A2E19" w:rsidP="009A2E19">
      <w:pPr>
        <w:rPr>
          <w:rFonts w:cs="Times New Roman"/>
          <w:b/>
          <w:szCs w:val="22"/>
        </w:rPr>
      </w:pPr>
      <w:r>
        <w:rPr>
          <w:rFonts w:cs="Times New Roman"/>
          <w:b/>
          <w:szCs w:val="22"/>
        </w:rPr>
        <w:t xml:space="preserve">Dominant </w:t>
      </w:r>
      <w:r w:rsidR="00514163">
        <w:rPr>
          <w:rFonts w:cs="Times New Roman"/>
          <w:b/>
          <w:szCs w:val="22"/>
        </w:rPr>
        <w:t>c</w:t>
      </w:r>
      <w:r w:rsidRPr="00BE5168">
        <w:rPr>
          <w:rFonts w:cs="Times New Roman"/>
          <w:b/>
          <w:szCs w:val="22"/>
        </w:rPr>
        <w:t>laim</w:t>
      </w:r>
    </w:p>
    <w:p w14:paraId="21491633" w14:textId="77777777" w:rsidR="009A2E19" w:rsidRDefault="009A2E19" w:rsidP="009A2E19">
      <w:pPr>
        <w:rPr>
          <w:rFonts w:cs="Times New Roman"/>
          <w:bCs/>
          <w:szCs w:val="22"/>
        </w:rPr>
      </w:pPr>
    </w:p>
    <w:p w14:paraId="0BE57939" w14:textId="74247514" w:rsidR="009A2E19" w:rsidRPr="00727776" w:rsidRDefault="009A2E19" w:rsidP="009A2E19">
      <w:pPr>
        <w:pStyle w:val="ListParagraph"/>
        <w:numPr>
          <w:ilvl w:val="0"/>
          <w:numId w:val="73"/>
        </w:numPr>
        <w:rPr>
          <w:rFonts w:cs="Times New Roman"/>
          <w:bCs/>
          <w:szCs w:val="22"/>
        </w:rPr>
      </w:pPr>
      <w:r w:rsidRPr="00727776">
        <w:rPr>
          <w:rFonts w:cs="Times New Roman"/>
          <w:bCs/>
          <w:szCs w:val="22"/>
        </w:rPr>
        <w:t>According to Minorities at Risk, the San first and foremost “want access to their traditional lands”. Furthermore, they want their culture and language to be protected and promoted. The claim for land rights and autonomy is confirmed by other sources, such as Zips-</w:t>
      </w:r>
      <w:proofErr w:type="spellStart"/>
      <w:r w:rsidRPr="00727776">
        <w:rPr>
          <w:rFonts w:cs="Times New Roman"/>
          <w:bCs/>
          <w:szCs w:val="22"/>
        </w:rPr>
        <w:t>Mairitsch</w:t>
      </w:r>
      <w:proofErr w:type="spellEnd"/>
      <w:r w:rsidRPr="00727776">
        <w:rPr>
          <w:rFonts w:cs="Times New Roman"/>
          <w:bCs/>
          <w:szCs w:val="22"/>
        </w:rPr>
        <w:t xml:space="preserve"> (2009) </w:t>
      </w:r>
      <w:r w:rsidRPr="00727776">
        <w:rPr>
          <w:rFonts w:cs="Times New Roman"/>
          <w:bCs/>
          <w:szCs w:val="22"/>
        </w:rPr>
        <w:lastRenderedPageBreak/>
        <w:t>or Cultural Survival (2002). The San Bushmen continued to make claims for autonomy and land rights after 2012 (Guardian 2014). [1995-2020: autonomy claim]</w:t>
      </w:r>
    </w:p>
    <w:p w14:paraId="7D683940" w14:textId="6C79E01B" w:rsidR="009A2E19" w:rsidRDefault="009A2E19" w:rsidP="009A2E19">
      <w:pPr>
        <w:rPr>
          <w:rFonts w:cs="Times New Roman"/>
          <w:bCs/>
          <w:szCs w:val="22"/>
        </w:rPr>
      </w:pPr>
    </w:p>
    <w:p w14:paraId="1A9758C2" w14:textId="77777777" w:rsidR="00514163" w:rsidRDefault="00514163" w:rsidP="009A2E19">
      <w:pPr>
        <w:rPr>
          <w:rFonts w:cs="Times New Roman"/>
          <w:bCs/>
          <w:szCs w:val="22"/>
        </w:rPr>
      </w:pPr>
    </w:p>
    <w:p w14:paraId="28BFE6DA" w14:textId="7E696AEE" w:rsidR="00514163" w:rsidRPr="00BE5168" w:rsidRDefault="00514163" w:rsidP="00514163">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650812BC" w14:textId="77777777" w:rsidR="00514163" w:rsidRDefault="00514163" w:rsidP="00514163">
      <w:pPr>
        <w:rPr>
          <w:rFonts w:cs="Times New Roman"/>
          <w:bCs/>
          <w:szCs w:val="22"/>
        </w:rPr>
      </w:pPr>
    </w:p>
    <w:p w14:paraId="2A2255C9" w14:textId="32282775" w:rsidR="00514163" w:rsidRPr="00514163" w:rsidRDefault="00514163" w:rsidP="00514163">
      <w:pPr>
        <w:rPr>
          <w:rFonts w:cs="Times New Roman"/>
          <w:bCs/>
          <w:szCs w:val="22"/>
        </w:rPr>
      </w:pPr>
      <w:r>
        <w:rPr>
          <w:rFonts w:cs="Times New Roman"/>
          <w:bCs/>
          <w:szCs w:val="22"/>
        </w:rPr>
        <w:t>NA</w:t>
      </w:r>
    </w:p>
    <w:p w14:paraId="65F1E779" w14:textId="5C58918A" w:rsidR="00514163" w:rsidRDefault="00514163" w:rsidP="00514163">
      <w:pPr>
        <w:rPr>
          <w:rFonts w:cs="Times New Roman"/>
          <w:bCs/>
          <w:color w:val="FF0000"/>
          <w:szCs w:val="22"/>
        </w:rPr>
      </w:pPr>
    </w:p>
    <w:p w14:paraId="4CD4441B" w14:textId="77777777" w:rsidR="00514163" w:rsidRDefault="00514163" w:rsidP="00514163">
      <w:pPr>
        <w:rPr>
          <w:rFonts w:cs="Times New Roman"/>
          <w:bCs/>
          <w:color w:val="FF0000"/>
          <w:szCs w:val="22"/>
        </w:rPr>
      </w:pPr>
    </w:p>
    <w:p w14:paraId="15266715" w14:textId="6D2916B2" w:rsidR="00514163" w:rsidRPr="00BE5168" w:rsidRDefault="00514163" w:rsidP="00514163">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7D4D4A3F" w14:textId="77777777" w:rsidR="00514163" w:rsidRDefault="00514163" w:rsidP="00514163">
      <w:pPr>
        <w:rPr>
          <w:rFonts w:cs="Times New Roman"/>
          <w:bCs/>
          <w:szCs w:val="22"/>
        </w:rPr>
      </w:pPr>
    </w:p>
    <w:p w14:paraId="62B68031" w14:textId="77777777" w:rsidR="00514163" w:rsidRPr="00514163" w:rsidRDefault="00514163" w:rsidP="00514163">
      <w:pPr>
        <w:rPr>
          <w:rFonts w:cs="Times New Roman"/>
          <w:bCs/>
          <w:szCs w:val="22"/>
        </w:rPr>
      </w:pPr>
      <w:r>
        <w:rPr>
          <w:rFonts w:cs="Times New Roman"/>
          <w:bCs/>
          <w:szCs w:val="22"/>
        </w:rPr>
        <w:t>NA</w:t>
      </w:r>
    </w:p>
    <w:p w14:paraId="22693946" w14:textId="0645AC02" w:rsidR="009A2E19" w:rsidRDefault="009A2E19" w:rsidP="009A2E19">
      <w:pPr>
        <w:rPr>
          <w:rFonts w:cs="Times New Roman"/>
          <w:bCs/>
          <w:szCs w:val="22"/>
        </w:rPr>
      </w:pPr>
    </w:p>
    <w:p w14:paraId="39E4874B" w14:textId="77777777" w:rsidR="00514163" w:rsidRPr="009C6C8D" w:rsidRDefault="00514163" w:rsidP="009A2E19">
      <w:pPr>
        <w:rPr>
          <w:rFonts w:cs="Times New Roman"/>
          <w:bCs/>
          <w:szCs w:val="22"/>
        </w:rPr>
      </w:pPr>
    </w:p>
    <w:p w14:paraId="39C6F0FF" w14:textId="77777777" w:rsidR="009A2E19" w:rsidRPr="00904609" w:rsidRDefault="009A2E19" w:rsidP="009A2E19">
      <w:pPr>
        <w:rPr>
          <w:rFonts w:cs="Times New Roman"/>
        </w:rPr>
      </w:pPr>
      <w:r>
        <w:rPr>
          <w:rFonts w:cs="Times New Roman"/>
          <w:b/>
        </w:rPr>
        <w:t xml:space="preserve">Claimed </w:t>
      </w:r>
      <w:proofErr w:type="gramStart"/>
      <w:r>
        <w:rPr>
          <w:rFonts w:cs="Times New Roman"/>
          <w:b/>
        </w:rPr>
        <w:t>territory</w:t>
      </w:r>
      <w:proofErr w:type="gramEnd"/>
    </w:p>
    <w:p w14:paraId="201833D1" w14:textId="77777777" w:rsidR="009A2E19" w:rsidRPr="006F657B" w:rsidRDefault="009A2E19" w:rsidP="009A2E19">
      <w:pPr>
        <w:rPr>
          <w:rFonts w:cs="Times New Roman"/>
          <w:bCs/>
          <w:szCs w:val="22"/>
        </w:rPr>
      </w:pPr>
    </w:p>
    <w:p w14:paraId="5B888FD9" w14:textId="77777777" w:rsidR="009A2E19" w:rsidRPr="00C919DD" w:rsidRDefault="009A2E19" w:rsidP="009A2E19">
      <w:pPr>
        <w:pStyle w:val="ListParagraph"/>
        <w:numPr>
          <w:ilvl w:val="0"/>
          <w:numId w:val="73"/>
        </w:numPr>
        <w:rPr>
          <w:rFonts w:cs="Times New Roman"/>
          <w:bCs/>
          <w:szCs w:val="22"/>
        </w:rPr>
      </w:pPr>
      <w:r w:rsidRPr="00C919DD">
        <w:rPr>
          <w:rFonts w:cs="Times New Roman"/>
          <w:bCs/>
          <w:szCs w:val="22"/>
        </w:rPr>
        <w:t>The territory claimed by the San Bushmen is the Central Kalahari Game Reserve, which is supposed to preserve the traditional territories of the Bushme</w:t>
      </w:r>
      <w:r>
        <w:rPr>
          <w:rFonts w:cs="Times New Roman"/>
          <w:bCs/>
          <w:szCs w:val="22"/>
        </w:rPr>
        <w:t>n</w:t>
      </w:r>
      <w:r w:rsidRPr="00C919DD">
        <w:rPr>
          <w:rFonts w:cs="Times New Roman"/>
          <w:bCs/>
          <w:szCs w:val="22"/>
        </w:rPr>
        <w:t xml:space="preserve">. We manually geocoded this claim using Google Maps as our </w:t>
      </w:r>
      <w:proofErr w:type="spellStart"/>
      <w:r w:rsidRPr="00C919DD">
        <w:rPr>
          <w:rFonts w:cs="Times New Roman"/>
          <w:bCs/>
          <w:szCs w:val="22"/>
        </w:rPr>
        <w:t>basemap</w:t>
      </w:r>
      <w:proofErr w:type="spellEnd"/>
      <w:r w:rsidRPr="00C919DD">
        <w:rPr>
          <w:rFonts w:cs="Times New Roman"/>
          <w:bCs/>
          <w:szCs w:val="22"/>
        </w:rPr>
        <w:t xml:space="preserve"> </w:t>
      </w:r>
      <w:r>
        <w:rPr>
          <w:rFonts w:cs="Times New Roman"/>
          <w:bCs/>
          <w:szCs w:val="22"/>
        </w:rPr>
        <w:t>(Google 2021).</w:t>
      </w:r>
    </w:p>
    <w:p w14:paraId="21035725" w14:textId="77777777" w:rsidR="009A2E19" w:rsidRDefault="009A2E19" w:rsidP="009A2E19">
      <w:pPr>
        <w:rPr>
          <w:rFonts w:cs="Times New Roman"/>
          <w:b/>
          <w:szCs w:val="22"/>
        </w:rPr>
      </w:pPr>
    </w:p>
    <w:p w14:paraId="1832DBB8" w14:textId="77777777" w:rsidR="009A2E19" w:rsidRDefault="009A2E19" w:rsidP="009A2E19">
      <w:pPr>
        <w:rPr>
          <w:rFonts w:cs="Times New Roman"/>
          <w:b/>
          <w:szCs w:val="22"/>
        </w:rPr>
      </w:pPr>
    </w:p>
    <w:p w14:paraId="7223DAF0" w14:textId="77777777" w:rsidR="009A2E19" w:rsidRPr="00BE5168" w:rsidRDefault="009A2E19" w:rsidP="009A2E19">
      <w:pPr>
        <w:rPr>
          <w:rFonts w:cs="Times New Roman"/>
          <w:b/>
          <w:szCs w:val="22"/>
        </w:rPr>
      </w:pPr>
      <w:r w:rsidRPr="00BE5168">
        <w:rPr>
          <w:rFonts w:cs="Times New Roman"/>
          <w:b/>
          <w:szCs w:val="22"/>
        </w:rPr>
        <w:t>Sovereignty declarations</w:t>
      </w:r>
    </w:p>
    <w:p w14:paraId="649312C2" w14:textId="77777777" w:rsidR="009A2E19" w:rsidRPr="008B0C0A" w:rsidRDefault="009A2E19" w:rsidP="009A2E19">
      <w:pPr>
        <w:rPr>
          <w:rFonts w:cs="Times New Roman"/>
          <w:szCs w:val="22"/>
        </w:rPr>
      </w:pPr>
    </w:p>
    <w:p w14:paraId="79439A21" w14:textId="77777777" w:rsidR="009A2E19" w:rsidRPr="00014369" w:rsidRDefault="009A2E19" w:rsidP="009A2E19">
      <w:pPr>
        <w:rPr>
          <w:rFonts w:cs="Times New Roman"/>
          <w:szCs w:val="22"/>
        </w:rPr>
      </w:pPr>
      <w:r w:rsidRPr="00014369">
        <w:rPr>
          <w:rFonts w:cs="Times New Roman"/>
          <w:szCs w:val="22"/>
        </w:rPr>
        <w:t>NA</w:t>
      </w:r>
    </w:p>
    <w:p w14:paraId="764F9BEB" w14:textId="317CD548" w:rsidR="00014369" w:rsidRDefault="00014369" w:rsidP="00014369">
      <w:pPr>
        <w:rPr>
          <w:rFonts w:cs="Times New Roman"/>
          <w:szCs w:val="22"/>
        </w:rPr>
      </w:pPr>
    </w:p>
    <w:p w14:paraId="1D0EF736" w14:textId="77777777" w:rsidR="009A2E19" w:rsidRPr="006F657B" w:rsidRDefault="009A2E19" w:rsidP="00014369">
      <w:pPr>
        <w:rPr>
          <w:rFonts w:cs="Times New Roman"/>
          <w:szCs w:val="22"/>
        </w:rPr>
      </w:pPr>
    </w:p>
    <w:p w14:paraId="671D84D9" w14:textId="77777777" w:rsidR="00014369" w:rsidRDefault="00014369" w:rsidP="00014369">
      <w:pPr>
        <w:rPr>
          <w:rFonts w:cs="Times New Roman"/>
          <w:b/>
          <w:szCs w:val="22"/>
        </w:rPr>
      </w:pPr>
      <w:r>
        <w:rPr>
          <w:rFonts w:cs="Times New Roman"/>
          <w:b/>
          <w:szCs w:val="22"/>
        </w:rPr>
        <w:t>Separatist armed conflict</w:t>
      </w:r>
    </w:p>
    <w:p w14:paraId="727E6A0C" w14:textId="77777777" w:rsidR="00014369" w:rsidRPr="006F657B" w:rsidRDefault="00014369" w:rsidP="00014369">
      <w:pPr>
        <w:rPr>
          <w:rFonts w:cs="Times New Roman"/>
          <w:szCs w:val="22"/>
        </w:rPr>
      </w:pPr>
    </w:p>
    <w:p w14:paraId="76B739CE" w14:textId="4364F08F" w:rsidR="00014369" w:rsidRPr="008B3898" w:rsidRDefault="00014369" w:rsidP="00014369">
      <w:pPr>
        <w:pStyle w:val="ListParagraph"/>
        <w:numPr>
          <w:ilvl w:val="0"/>
          <w:numId w:val="18"/>
        </w:numPr>
        <w:rPr>
          <w:rFonts w:cs="Times New Roman"/>
          <w:b/>
        </w:rPr>
      </w:pPr>
      <w:r w:rsidRPr="007F66C9">
        <w:t>No violence was found, hence a NVIOLSD coding.</w:t>
      </w:r>
      <w:r>
        <w:rPr>
          <w:rFonts w:eastAsia="Times New Roman"/>
          <w:color w:val="000000"/>
        </w:rPr>
        <w:t xml:space="preserve"> </w:t>
      </w:r>
      <w:r>
        <w:t>[NVIOLSD]</w:t>
      </w:r>
    </w:p>
    <w:p w14:paraId="6E317FF4" w14:textId="77777777" w:rsidR="00014369" w:rsidRDefault="00014369" w:rsidP="00014369">
      <w:pPr>
        <w:ind w:left="709" w:hanging="709"/>
        <w:rPr>
          <w:rFonts w:cs="Times New Roman"/>
          <w:b/>
        </w:rPr>
      </w:pPr>
    </w:p>
    <w:p w14:paraId="79806B90" w14:textId="77777777" w:rsidR="00403CC9" w:rsidRDefault="00403CC9" w:rsidP="00794F7B">
      <w:pPr>
        <w:rPr>
          <w:rFonts w:cs="Times New Roman"/>
          <w:b/>
          <w:szCs w:val="22"/>
        </w:rPr>
      </w:pPr>
    </w:p>
    <w:p w14:paraId="639A59D5" w14:textId="3E798936" w:rsidR="00794F7B" w:rsidRDefault="002D73D5" w:rsidP="00794F7B">
      <w:pPr>
        <w:rPr>
          <w:rFonts w:cs="Times New Roman"/>
          <w:b/>
          <w:szCs w:val="22"/>
        </w:rPr>
      </w:pPr>
      <w:r>
        <w:rPr>
          <w:rFonts w:cs="Times New Roman"/>
          <w:b/>
          <w:szCs w:val="22"/>
        </w:rPr>
        <w:t xml:space="preserve">Historical </w:t>
      </w:r>
      <w:r w:rsidR="00941AAA">
        <w:rPr>
          <w:rFonts w:cs="Times New Roman"/>
          <w:b/>
          <w:szCs w:val="22"/>
        </w:rPr>
        <w:t>c</w:t>
      </w:r>
      <w:r>
        <w:rPr>
          <w:rFonts w:cs="Times New Roman"/>
          <w:b/>
          <w:szCs w:val="22"/>
        </w:rPr>
        <w:t>ontext</w:t>
      </w:r>
    </w:p>
    <w:p w14:paraId="79A0B894" w14:textId="77777777" w:rsidR="008B0C0A" w:rsidRPr="00BE5168" w:rsidRDefault="008B0C0A" w:rsidP="00794F7B">
      <w:pPr>
        <w:rPr>
          <w:rFonts w:cs="Times New Roman"/>
          <w:szCs w:val="22"/>
        </w:rPr>
      </w:pPr>
    </w:p>
    <w:p w14:paraId="733069CA" w14:textId="77777777" w:rsidR="00910C7D" w:rsidRDefault="003A2ABE" w:rsidP="002C1B36">
      <w:pPr>
        <w:pStyle w:val="ListParagraph"/>
        <w:numPr>
          <w:ilvl w:val="0"/>
          <w:numId w:val="74"/>
        </w:numPr>
        <w:rPr>
          <w:rFonts w:cs="Times New Roman"/>
          <w:szCs w:val="22"/>
        </w:rPr>
      </w:pPr>
      <w:r w:rsidRPr="00910C7D">
        <w:rPr>
          <w:rFonts w:cs="Times New Roman"/>
          <w:szCs w:val="22"/>
        </w:rPr>
        <w:t xml:space="preserve">The San Bushmen – sometimes referred to </w:t>
      </w:r>
      <w:r w:rsidR="00BD2E5E" w:rsidRPr="00910C7D">
        <w:rPr>
          <w:rFonts w:cs="Times New Roman"/>
          <w:szCs w:val="22"/>
        </w:rPr>
        <w:t xml:space="preserve">as </w:t>
      </w:r>
      <w:r w:rsidR="00FF41C3" w:rsidRPr="00910C7D">
        <w:rPr>
          <w:rFonts w:cs="Times New Roman"/>
          <w:szCs w:val="22"/>
        </w:rPr>
        <w:t>‘</w:t>
      </w:r>
      <w:proofErr w:type="spellStart"/>
      <w:r w:rsidR="00FF41C3" w:rsidRPr="00910C7D">
        <w:rPr>
          <w:rFonts w:cs="Times New Roman"/>
          <w:szCs w:val="22"/>
        </w:rPr>
        <w:t>Basarwa</w:t>
      </w:r>
      <w:proofErr w:type="spellEnd"/>
      <w:r w:rsidR="00FF41C3" w:rsidRPr="00910C7D">
        <w:rPr>
          <w:rFonts w:cs="Times New Roman"/>
          <w:szCs w:val="22"/>
        </w:rPr>
        <w:t xml:space="preserve">’, </w:t>
      </w:r>
      <w:r w:rsidR="00BD2E5E" w:rsidRPr="00910C7D">
        <w:rPr>
          <w:rFonts w:cs="Times New Roman"/>
          <w:szCs w:val="22"/>
        </w:rPr>
        <w:t xml:space="preserve">‘Khoisan’, or </w:t>
      </w:r>
      <w:r w:rsidRPr="00910C7D">
        <w:rPr>
          <w:rFonts w:cs="Times New Roman"/>
          <w:szCs w:val="22"/>
        </w:rPr>
        <w:t>simply as ‘San’ or ‘Bushmen’ – are commonly recognized as descendants of the original inhabitants of sub-Saharan Africa (</w:t>
      </w:r>
      <w:proofErr w:type="spellStart"/>
      <w:r w:rsidRPr="00910C7D">
        <w:rPr>
          <w:rFonts w:cs="Times New Roman"/>
          <w:szCs w:val="22"/>
        </w:rPr>
        <w:t>Danver</w:t>
      </w:r>
      <w:proofErr w:type="spellEnd"/>
      <w:r w:rsidRPr="00910C7D">
        <w:rPr>
          <w:rFonts w:cs="Times New Roman"/>
          <w:szCs w:val="22"/>
        </w:rPr>
        <w:t xml:space="preserve"> 2015: 74).</w:t>
      </w:r>
      <w:r w:rsidR="007C2B0A" w:rsidRPr="00910C7D">
        <w:rPr>
          <w:rFonts w:cs="Times New Roman"/>
          <w:szCs w:val="22"/>
        </w:rPr>
        <w:t xml:space="preserve"> </w:t>
      </w:r>
      <w:r w:rsidR="003F6F0B" w:rsidRPr="00910C7D">
        <w:rPr>
          <w:rFonts w:cs="Times New Roman"/>
          <w:szCs w:val="22"/>
        </w:rPr>
        <w:t xml:space="preserve">They speak the languages </w:t>
      </w:r>
      <w:proofErr w:type="spellStart"/>
      <w:r w:rsidR="003F6F0B" w:rsidRPr="00910C7D">
        <w:rPr>
          <w:rFonts w:cs="Times New Roman"/>
          <w:szCs w:val="22"/>
        </w:rPr>
        <w:t>Khoe</w:t>
      </w:r>
      <w:proofErr w:type="spellEnd"/>
      <w:r w:rsidR="003F6F0B" w:rsidRPr="00910C7D">
        <w:rPr>
          <w:rFonts w:cs="Times New Roman"/>
          <w:szCs w:val="22"/>
        </w:rPr>
        <w:t xml:space="preserve">, </w:t>
      </w:r>
      <w:proofErr w:type="spellStart"/>
      <w:r w:rsidR="003F6F0B" w:rsidRPr="00910C7D">
        <w:rPr>
          <w:rFonts w:cs="Times New Roman"/>
          <w:szCs w:val="22"/>
        </w:rPr>
        <w:t>Tuu</w:t>
      </w:r>
      <w:proofErr w:type="spellEnd"/>
      <w:r w:rsidR="003F6F0B" w:rsidRPr="00910C7D">
        <w:rPr>
          <w:rFonts w:cs="Times New Roman"/>
          <w:szCs w:val="22"/>
        </w:rPr>
        <w:t xml:space="preserve">, or </w:t>
      </w:r>
      <w:proofErr w:type="spellStart"/>
      <w:r w:rsidR="003F6F0B" w:rsidRPr="00910C7D">
        <w:rPr>
          <w:rFonts w:cs="Times New Roman"/>
          <w:szCs w:val="22"/>
        </w:rPr>
        <w:t>Kxʼa</w:t>
      </w:r>
      <w:proofErr w:type="spellEnd"/>
      <w:r w:rsidR="003F6F0B" w:rsidRPr="00910C7D">
        <w:rPr>
          <w:rFonts w:cs="Times New Roman"/>
          <w:szCs w:val="22"/>
        </w:rPr>
        <w:t xml:space="preserve">. </w:t>
      </w:r>
      <w:r w:rsidR="007C2B0A" w:rsidRPr="00910C7D">
        <w:rPr>
          <w:rFonts w:cs="Times New Roman"/>
          <w:szCs w:val="22"/>
        </w:rPr>
        <w:t xml:space="preserve">As Bantu </w:t>
      </w:r>
      <w:r w:rsidR="00A07CB5" w:rsidRPr="00910C7D">
        <w:rPr>
          <w:rFonts w:cs="Times New Roman"/>
          <w:szCs w:val="22"/>
        </w:rPr>
        <w:t>farmers</w:t>
      </w:r>
      <w:r w:rsidR="007C2B0A" w:rsidRPr="00910C7D">
        <w:rPr>
          <w:rFonts w:cs="Times New Roman"/>
          <w:szCs w:val="22"/>
        </w:rPr>
        <w:t xml:space="preserve"> emerged in San-populated areas in southern Africa in the 3</w:t>
      </w:r>
      <w:r w:rsidR="007C2B0A" w:rsidRPr="00910C7D">
        <w:rPr>
          <w:rFonts w:cs="Times New Roman"/>
          <w:szCs w:val="22"/>
          <w:vertAlign w:val="superscript"/>
        </w:rPr>
        <w:t>rd</w:t>
      </w:r>
      <w:r w:rsidR="007C2B0A" w:rsidRPr="00910C7D">
        <w:rPr>
          <w:rFonts w:cs="Times New Roman"/>
          <w:szCs w:val="22"/>
        </w:rPr>
        <w:t xml:space="preserve"> and 4</w:t>
      </w:r>
      <w:r w:rsidR="007C2B0A" w:rsidRPr="00910C7D">
        <w:rPr>
          <w:rFonts w:cs="Times New Roman"/>
          <w:szCs w:val="22"/>
          <w:vertAlign w:val="superscript"/>
        </w:rPr>
        <w:t>rth</w:t>
      </w:r>
      <w:r w:rsidR="007C2B0A" w:rsidRPr="00910C7D">
        <w:rPr>
          <w:rFonts w:cs="Times New Roman"/>
          <w:szCs w:val="22"/>
        </w:rPr>
        <w:t xml:space="preserve"> centuries, the two groups became engaged in long periods of violent confrontations.</w:t>
      </w:r>
      <w:r w:rsidR="00B022B5" w:rsidRPr="00910C7D">
        <w:rPr>
          <w:rFonts w:cs="Times New Roman"/>
          <w:szCs w:val="22"/>
        </w:rPr>
        <w:t xml:space="preserve"> The San Bushmen are traditionally hunter-gatherers</w:t>
      </w:r>
      <w:r w:rsidR="00910C7D" w:rsidRPr="00910C7D">
        <w:rPr>
          <w:rFonts w:cs="Times New Roman"/>
          <w:szCs w:val="22"/>
        </w:rPr>
        <w:t xml:space="preserve">. </w:t>
      </w:r>
    </w:p>
    <w:p w14:paraId="3994971A" w14:textId="77777777" w:rsidR="00433DA5" w:rsidRPr="00433DA5" w:rsidRDefault="00D10744" w:rsidP="002C1B36">
      <w:pPr>
        <w:pStyle w:val="ListParagraph"/>
        <w:numPr>
          <w:ilvl w:val="0"/>
          <w:numId w:val="74"/>
        </w:numPr>
        <w:rPr>
          <w:rFonts w:cs="Times New Roman"/>
          <w:szCs w:val="22"/>
        </w:rPr>
      </w:pPr>
      <w:r w:rsidRPr="00433DA5">
        <w:rPr>
          <w:rFonts w:cs="Times New Roman"/>
          <w:szCs w:val="22"/>
        </w:rPr>
        <w:t>In 1961</w:t>
      </w:r>
      <w:r w:rsidR="00227CAB" w:rsidRPr="00433DA5">
        <w:rPr>
          <w:rFonts w:cs="Times New Roman"/>
          <w:szCs w:val="22"/>
        </w:rPr>
        <w:t xml:space="preserve">, </w:t>
      </w:r>
      <w:r w:rsidRPr="00433DA5">
        <w:rPr>
          <w:rFonts w:cs="Times New Roman"/>
          <w:szCs w:val="22"/>
        </w:rPr>
        <w:t xml:space="preserve">the British Protectorate established </w:t>
      </w:r>
      <w:r w:rsidR="000C2956" w:rsidRPr="00433DA5">
        <w:rPr>
          <w:rFonts w:cs="Times New Roman"/>
          <w:szCs w:val="22"/>
        </w:rPr>
        <w:t>“reserve zones”</w:t>
      </w:r>
      <w:r w:rsidRPr="00433DA5">
        <w:rPr>
          <w:rFonts w:cs="Times New Roman"/>
          <w:szCs w:val="22"/>
        </w:rPr>
        <w:t xml:space="preserve"> </w:t>
      </w:r>
      <w:r w:rsidR="00910C7D" w:rsidRPr="00433DA5">
        <w:rPr>
          <w:rFonts w:cs="Times New Roman"/>
          <w:szCs w:val="22"/>
        </w:rPr>
        <w:t>for</w:t>
      </w:r>
      <w:r w:rsidRPr="00433DA5">
        <w:rPr>
          <w:rFonts w:cs="Times New Roman"/>
          <w:szCs w:val="22"/>
        </w:rPr>
        <w:t xml:space="preserve"> the </w:t>
      </w:r>
      <w:r w:rsidR="00931BDC" w:rsidRPr="00433DA5">
        <w:rPr>
          <w:rFonts w:cs="Times New Roman"/>
          <w:szCs w:val="22"/>
        </w:rPr>
        <w:t xml:space="preserve">San </w:t>
      </w:r>
      <w:r w:rsidRPr="00433DA5">
        <w:rPr>
          <w:rFonts w:cs="Times New Roman"/>
          <w:szCs w:val="22"/>
        </w:rPr>
        <w:t>hunter-gatherer communities</w:t>
      </w:r>
      <w:r w:rsidR="00947387" w:rsidRPr="00433DA5">
        <w:rPr>
          <w:rFonts w:cs="Times New Roman"/>
          <w:szCs w:val="22"/>
        </w:rPr>
        <w:t xml:space="preserve"> (Winter 2015: 286)</w:t>
      </w:r>
      <w:r w:rsidR="00931BDC" w:rsidRPr="00433DA5">
        <w:rPr>
          <w:rFonts w:cs="Times New Roman"/>
          <w:szCs w:val="22"/>
        </w:rPr>
        <w:t xml:space="preserve">. </w:t>
      </w:r>
      <w:r w:rsidR="00D03215" w:rsidRPr="00433DA5">
        <w:rPr>
          <w:rFonts w:cs="Times New Roman"/>
          <w:szCs w:val="22"/>
        </w:rPr>
        <w:t>In 1979, the government set up Unified Hunting Regulations that introduced the Special Game License (SGL) to curtail San Bushmen’s hunting rights (</w:t>
      </w:r>
      <w:r w:rsidR="003C2582" w:rsidRPr="00433DA5">
        <w:rPr>
          <w:rFonts w:cs="Times New Roman"/>
          <w:szCs w:val="22"/>
        </w:rPr>
        <w:t>Hitchcock</w:t>
      </w:r>
      <w:r w:rsidR="00D03215" w:rsidRPr="00433DA5">
        <w:rPr>
          <w:rFonts w:cs="Times New Roman"/>
          <w:szCs w:val="22"/>
        </w:rPr>
        <w:t xml:space="preserve"> 1996, 2001)</w:t>
      </w:r>
      <w:r w:rsidR="00227CAB" w:rsidRPr="00433DA5">
        <w:rPr>
          <w:rFonts w:cs="Times New Roman"/>
          <w:szCs w:val="22"/>
        </w:rPr>
        <w:t>, as well as the Wildlife Conservation and National Parks Act to regulate the issue and use of SGL</w:t>
      </w:r>
      <w:r w:rsidR="00D03215" w:rsidRPr="00433DA5">
        <w:rPr>
          <w:rFonts w:cs="Times New Roman"/>
          <w:szCs w:val="22"/>
        </w:rPr>
        <w:t>.</w:t>
      </w:r>
      <w:r w:rsidR="00BB3D66" w:rsidRPr="00433DA5">
        <w:rPr>
          <w:rFonts w:cs="Times New Roman"/>
          <w:szCs w:val="22"/>
        </w:rPr>
        <w:t xml:space="preserve"> </w:t>
      </w:r>
      <w:r w:rsidR="00433DA5" w:rsidRPr="00433DA5">
        <w:rPr>
          <w:rFonts w:cs="Times New Roman"/>
          <w:szCs w:val="22"/>
        </w:rPr>
        <w:t>The SGL became</w:t>
      </w:r>
      <w:r w:rsidR="00BB3D66" w:rsidRPr="00433DA5">
        <w:rPr>
          <w:rFonts w:cs="Times New Roman"/>
          <w:szCs w:val="22"/>
        </w:rPr>
        <w:t xml:space="preserve"> the primary mechanism through which most San Bushmen </w:t>
      </w:r>
      <w:r w:rsidR="00433DA5" w:rsidRPr="00433DA5">
        <w:rPr>
          <w:rFonts w:cs="Times New Roman"/>
          <w:szCs w:val="22"/>
        </w:rPr>
        <w:t xml:space="preserve">were able to continue </w:t>
      </w:r>
      <w:r w:rsidR="00BB3D66" w:rsidRPr="00433DA5">
        <w:rPr>
          <w:rFonts w:cs="Times New Roman"/>
          <w:szCs w:val="22"/>
        </w:rPr>
        <w:t>hunting (</w:t>
      </w:r>
      <w:proofErr w:type="spellStart"/>
      <w:r w:rsidR="00BB3D66" w:rsidRPr="00433DA5">
        <w:rPr>
          <w:rFonts w:cs="Times New Roman"/>
          <w:szCs w:val="22"/>
        </w:rPr>
        <w:t>LaRocco</w:t>
      </w:r>
      <w:proofErr w:type="spellEnd"/>
      <w:r w:rsidR="00BB3D66" w:rsidRPr="00433DA5">
        <w:rPr>
          <w:rFonts w:cs="Times New Roman"/>
          <w:szCs w:val="22"/>
        </w:rPr>
        <w:t xml:space="preserve"> 2020).</w:t>
      </w:r>
      <w:r w:rsidR="00D03215" w:rsidRPr="00433DA5">
        <w:rPr>
          <w:rFonts w:cs="Times New Roman"/>
          <w:szCs w:val="22"/>
        </w:rPr>
        <w:t xml:space="preserve"> </w:t>
      </w:r>
    </w:p>
    <w:p w14:paraId="322417D5" w14:textId="62C5248C" w:rsidR="00B022B5" w:rsidRPr="00EE240B" w:rsidRDefault="00433DA5" w:rsidP="00B364BA">
      <w:pPr>
        <w:pStyle w:val="ListParagraph"/>
        <w:numPr>
          <w:ilvl w:val="0"/>
          <w:numId w:val="74"/>
        </w:numPr>
        <w:rPr>
          <w:rFonts w:cs="Times New Roman"/>
          <w:szCs w:val="22"/>
        </w:rPr>
      </w:pPr>
      <w:r w:rsidRPr="00EE240B">
        <w:rPr>
          <w:rFonts w:cs="Times New Roman"/>
          <w:szCs w:val="22"/>
        </w:rPr>
        <w:t>In</w:t>
      </w:r>
      <w:r w:rsidR="008C4548" w:rsidRPr="00EE240B">
        <w:rPr>
          <w:rFonts w:cs="Times New Roman"/>
          <w:szCs w:val="22"/>
        </w:rPr>
        <w:t xml:space="preserve"> the 1960s and 1970s, </w:t>
      </w:r>
      <w:r w:rsidR="009A171A" w:rsidRPr="00EE240B">
        <w:rPr>
          <w:rFonts w:cs="Times New Roman"/>
          <w:szCs w:val="22"/>
        </w:rPr>
        <w:t xml:space="preserve">the Botswanan state allowed </w:t>
      </w:r>
      <w:r w:rsidR="008C4548" w:rsidRPr="00EE240B">
        <w:rPr>
          <w:rFonts w:cs="Times New Roman"/>
          <w:szCs w:val="22"/>
        </w:rPr>
        <w:t>White and Bantu farmers</w:t>
      </w:r>
      <w:r w:rsidR="009A171A" w:rsidRPr="00EE240B">
        <w:rPr>
          <w:rFonts w:cs="Times New Roman"/>
          <w:szCs w:val="22"/>
        </w:rPr>
        <w:t xml:space="preserve"> to</w:t>
      </w:r>
      <w:r w:rsidR="008C4548" w:rsidRPr="00EE240B">
        <w:rPr>
          <w:rFonts w:cs="Times New Roman"/>
          <w:szCs w:val="22"/>
        </w:rPr>
        <w:t xml:space="preserve"> close off central San </w:t>
      </w:r>
      <w:proofErr w:type="spellStart"/>
      <w:r w:rsidR="008C4548" w:rsidRPr="00EE240B">
        <w:rPr>
          <w:rFonts w:cs="Times New Roman"/>
          <w:szCs w:val="22"/>
        </w:rPr>
        <w:t>foodgathering</w:t>
      </w:r>
      <w:proofErr w:type="spellEnd"/>
      <w:r w:rsidR="008C4548" w:rsidRPr="00EE240B">
        <w:rPr>
          <w:rFonts w:cs="Times New Roman"/>
          <w:szCs w:val="22"/>
        </w:rPr>
        <w:t xml:space="preserve"> areas and water sources, interrupting San seasonal gathering patterns</w:t>
      </w:r>
      <w:r w:rsidR="00F9592C" w:rsidRPr="00EE240B">
        <w:rPr>
          <w:rFonts w:cs="Times New Roman"/>
          <w:szCs w:val="22"/>
        </w:rPr>
        <w:t xml:space="preserve">, leading to </w:t>
      </w:r>
      <w:r w:rsidR="00751382" w:rsidRPr="00EE240B">
        <w:rPr>
          <w:rFonts w:cs="Times New Roman"/>
          <w:szCs w:val="22"/>
        </w:rPr>
        <w:t xml:space="preserve">widespread </w:t>
      </w:r>
      <w:r w:rsidR="00F9592C" w:rsidRPr="00EE240B">
        <w:rPr>
          <w:rFonts w:cs="Times New Roman"/>
          <w:szCs w:val="22"/>
        </w:rPr>
        <w:t>starvation (</w:t>
      </w:r>
      <w:proofErr w:type="spellStart"/>
      <w:r w:rsidR="00F9592C" w:rsidRPr="00EE240B">
        <w:rPr>
          <w:rFonts w:cs="Times New Roman"/>
          <w:szCs w:val="22"/>
        </w:rPr>
        <w:t>Shoup</w:t>
      </w:r>
      <w:proofErr w:type="spellEnd"/>
      <w:r w:rsidR="00F9592C" w:rsidRPr="00EE240B">
        <w:rPr>
          <w:rFonts w:cs="Times New Roman"/>
          <w:szCs w:val="22"/>
        </w:rPr>
        <w:t xml:space="preserve"> 2012: 149). </w:t>
      </w:r>
      <w:r w:rsidR="00522AD9" w:rsidRPr="00EE240B">
        <w:rPr>
          <w:rFonts w:cs="Times New Roman"/>
          <w:szCs w:val="22"/>
        </w:rPr>
        <w:t>By the 1970s, roughly 90 percent of the San “had been dispossessed of their traditional lands and political autonomy” (</w:t>
      </w:r>
      <w:proofErr w:type="spellStart"/>
      <w:r w:rsidR="00E414F6" w:rsidRPr="00EE240B">
        <w:rPr>
          <w:rFonts w:cs="Times New Roman"/>
          <w:szCs w:val="22"/>
        </w:rPr>
        <w:t>Danver</w:t>
      </w:r>
      <w:proofErr w:type="spellEnd"/>
      <w:r w:rsidR="00E414F6" w:rsidRPr="00EE240B">
        <w:rPr>
          <w:rFonts w:cs="Times New Roman"/>
          <w:szCs w:val="22"/>
        </w:rPr>
        <w:t xml:space="preserve"> 2015: 75).</w:t>
      </w:r>
      <w:r w:rsidR="000B30ED" w:rsidRPr="00EE240B">
        <w:rPr>
          <w:rFonts w:cs="Times New Roman"/>
          <w:szCs w:val="22"/>
        </w:rPr>
        <w:t xml:space="preserve"> </w:t>
      </w:r>
    </w:p>
    <w:p w14:paraId="05B7DC38" w14:textId="4BC6B179" w:rsidR="000B30ED" w:rsidRDefault="000B30ED" w:rsidP="00794F7B">
      <w:pPr>
        <w:rPr>
          <w:rFonts w:cs="Times New Roman"/>
          <w:szCs w:val="22"/>
        </w:rPr>
      </w:pPr>
    </w:p>
    <w:p w14:paraId="2093413B" w14:textId="77777777" w:rsidR="0015662E" w:rsidRPr="006F657B" w:rsidRDefault="0015662E" w:rsidP="00794F7B">
      <w:pPr>
        <w:rPr>
          <w:rFonts w:cs="Times New Roman"/>
          <w:szCs w:val="22"/>
        </w:rPr>
      </w:pPr>
    </w:p>
    <w:p w14:paraId="4F0E3921" w14:textId="25D605D2" w:rsidR="00794F7B" w:rsidRDefault="00794F7B" w:rsidP="00794F7B">
      <w:pPr>
        <w:rPr>
          <w:rFonts w:cs="Times New Roman"/>
          <w:b/>
          <w:szCs w:val="22"/>
        </w:rPr>
      </w:pPr>
      <w:r w:rsidRPr="00BE5168">
        <w:rPr>
          <w:rFonts w:cs="Times New Roman"/>
          <w:b/>
          <w:szCs w:val="22"/>
        </w:rPr>
        <w:t>Concessions and restrictions</w:t>
      </w:r>
    </w:p>
    <w:p w14:paraId="1EAA0D1A" w14:textId="77777777" w:rsidR="008B0C0A" w:rsidRPr="00BE5168" w:rsidRDefault="008B0C0A" w:rsidP="00794F7B">
      <w:pPr>
        <w:rPr>
          <w:rFonts w:cs="Times New Roman"/>
          <w:b/>
          <w:szCs w:val="22"/>
        </w:rPr>
      </w:pPr>
    </w:p>
    <w:p w14:paraId="60E95958" w14:textId="061380D6" w:rsidR="006E1574" w:rsidRDefault="006E1574" w:rsidP="008B0C0A">
      <w:pPr>
        <w:pStyle w:val="ListParagraph"/>
        <w:numPr>
          <w:ilvl w:val="0"/>
          <w:numId w:val="74"/>
        </w:numPr>
        <w:rPr>
          <w:rFonts w:cs="Times New Roman"/>
          <w:szCs w:val="22"/>
        </w:rPr>
      </w:pPr>
      <w:r w:rsidRPr="00A7414C">
        <w:rPr>
          <w:rFonts w:cs="Times New Roman"/>
          <w:szCs w:val="22"/>
        </w:rPr>
        <w:t xml:space="preserve">On January 31, 2002, </w:t>
      </w:r>
      <w:r w:rsidR="00910085" w:rsidRPr="00A7414C">
        <w:rPr>
          <w:rFonts w:cs="Times New Roman"/>
          <w:szCs w:val="22"/>
        </w:rPr>
        <w:t>in a push to</w:t>
      </w:r>
      <w:r w:rsidRPr="00A7414C">
        <w:rPr>
          <w:rFonts w:cs="Times New Roman"/>
          <w:szCs w:val="22"/>
        </w:rPr>
        <w:t xml:space="preserve"> “expedite the removal of the remaining [</w:t>
      </w:r>
      <w:r w:rsidR="001579C8" w:rsidRPr="00A7414C">
        <w:rPr>
          <w:rFonts w:cs="Times New Roman"/>
          <w:szCs w:val="22"/>
        </w:rPr>
        <w:t>San Bushmen], the government of Botswana “</w:t>
      </w:r>
      <w:r w:rsidRPr="00A7414C">
        <w:rPr>
          <w:rFonts w:cs="Times New Roman"/>
          <w:szCs w:val="22"/>
        </w:rPr>
        <w:t xml:space="preserve">ceased provision of all basic services to the </w:t>
      </w:r>
      <w:r w:rsidR="00240E76" w:rsidRPr="00A7414C">
        <w:rPr>
          <w:rFonts w:cs="Times New Roman"/>
          <w:szCs w:val="22"/>
        </w:rPr>
        <w:t xml:space="preserve">[Central Kalahari Game] </w:t>
      </w:r>
      <w:r w:rsidRPr="00A7414C">
        <w:rPr>
          <w:rFonts w:cs="Times New Roman"/>
          <w:szCs w:val="22"/>
        </w:rPr>
        <w:t>Reserve, including drinking water, [all] borehole access [and] food rations” (</w:t>
      </w:r>
      <w:proofErr w:type="spellStart"/>
      <w:r w:rsidRPr="00A7414C">
        <w:rPr>
          <w:rFonts w:cs="Times New Roman"/>
          <w:szCs w:val="22"/>
        </w:rPr>
        <w:t>Sarkin</w:t>
      </w:r>
      <w:proofErr w:type="spellEnd"/>
      <w:r w:rsidRPr="00A7414C">
        <w:rPr>
          <w:rFonts w:cs="Times New Roman"/>
          <w:szCs w:val="22"/>
        </w:rPr>
        <w:t xml:space="preserve"> </w:t>
      </w:r>
      <w:r w:rsidR="007A1BD7" w:rsidRPr="00A7414C">
        <w:rPr>
          <w:rFonts w:cs="Times New Roman"/>
          <w:szCs w:val="22"/>
        </w:rPr>
        <w:t>and</w:t>
      </w:r>
      <w:r w:rsidRPr="00A7414C">
        <w:rPr>
          <w:rFonts w:cs="Times New Roman"/>
          <w:szCs w:val="22"/>
        </w:rPr>
        <w:t xml:space="preserve"> Cook </w:t>
      </w:r>
      <w:r w:rsidRPr="00A7414C">
        <w:rPr>
          <w:rFonts w:cs="Times New Roman"/>
          <w:szCs w:val="22"/>
        </w:rPr>
        <w:lastRenderedPageBreak/>
        <w:t>2010</w:t>
      </w:r>
      <w:r w:rsidR="007A1BD7" w:rsidRPr="00A7414C">
        <w:rPr>
          <w:rFonts w:cs="Times New Roman"/>
          <w:szCs w:val="22"/>
        </w:rPr>
        <w:t>:</w:t>
      </w:r>
      <w:r w:rsidRPr="00A7414C">
        <w:rPr>
          <w:rFonts w:cs="Times New Roman"/>
          <w:szCs w:val="22"/>
        </w:rPr>
        <w:t xml:space="preserve"> 14)</w:t>
      </w:r>
      <w:r w:rsidR="001579C8" w:rsidRPr="00A7414C">
        <w:rPr>
          <w:rFonts w:cs="Times New Roman"/>
          <w:szCs w:val="22"/>
        </w:rPr>
        <w:t xml:space="preserve">. </w:t>
      </w:r>
      <w:r w:rsidR="0015032C" w:rsidRPr="00A7414C">
        <w:rPr>
          <w:rFonts w:cs="Times New Roman"/>
          <w:szCs w:val="22"/>
        </w:rPr>
        <w:t xml:space="preserve">Reporters </w:t>
      </w:r>
      <w:r w:rsidR="004F06F0" w:rsidRPr="00A7414C">
        <w:rPr>
          <w:rFonts w:cs="Times New Roman"/>
          <w:szCs w:val="22"/>
        </w:rPr>
        <w:t xml:space="preserve">operating </w:t>
      </w:r>
      <w:r w:rsidR="0015032C" w:rsidRPr="00A7414C">
        <w:rPr>
          <w:rFonts w:cs="Times New Roman"/>
          <w:szCs w:val="22"/>
        </w:rPr>
        <w:t>in the area “discovered the smashed wellheads the government officials had been sent in to destroy</w:t>
      </w:r>
      <w:r w:rsidR="001B3054" w:rsidRPr="00A7414C">
        <w:rPr>
          <w:rFonts w:cs="Times New Roman"/>
          <w:szCs w:val="22"/>
        </w:rPr>
        <w:t xml:space="preserve">”, a testament to a deliberate plan </w:t>
      </w:r>
      <w:r w:rsidR="00427C35" w:rsidRPr="00A7414C">
        <w:rPr>
          <w:rFonts w:cs="Times New Roman"/>
          <w:szCs w:val="22"/>
        </w:rPr>
        <w:t>to drive the San out of the area. The action followed several failed “encouragements” communicated through “clearances” issued by the Botswanan state, the first dating back to 1997</w:t>
      </w:r>
      <w:r w:rsidRPr="00A7414C">
        <w:rPr>
          <w:rFonts w:cs="Times New Roman"/>
          <w:szCs w:val="22"/>
        </w:rPr>
        <w:t xml:space="preserve"> (Winter 2015: </w:t>
      </w:r>
      <w:r w:rsidR="004F06F0" w:rsidRPr="00A7414C">
        <w:rPr>
          <w:rFonts w:cs="Times New Roman"/>
          <w:szCs w:val="22"/>
        </w:rPr>
        <w:t xml:space="preserve">290, </w:t>
      </w:r>
      <w:r w:rsidRPr="00A7414C">
        <w:rPr>
          <w:rFonts w:cs="Times New Roman"/>
          <w:szCs w:val="22"/>
        </w:rPr>
        <w:t>292).</w:t>
      </w:r>
      <w:r w:rsidR="009E38DC" w:rsidRPr="00A7414C">
        <w:rPr>
          <w:rFonts w:cs="Times New Roman"/>
          <w:szCs w:val="22"/>
        </w:rPr>
        <w:t xml:space="preserve"> </w:t>
      </w:r>
      <w:r w:rsidR="00A7414C" w:rsidRPr="00A7414C">
        <w:rPr>
          <w:rFonts w:cs="Times New Roman"/>
          <w:szCs w:val="22"/>
        </w:rPr>
        <w:t xml:space="preserve">One </w:t>
      </w:r>
      <w:r w:rsidR="004D2444">
        <w:rPr>
          <w:rFonts w:cs="Times New Roman"/>
          <w:szCs w:val="22"/>
        </w:rPr>
        <w:t>scholar</w:t>
      </w:r>
      <w:r w:rsidR="00A7414C" w:rsidRPr="00A7414C">
        <w:rPr>
          <w:rFonts w:cs="Times New Roman"/>
          <w:szCs w:val="22"/>
        </w:rPr>
        <w:t xml:space="preserve"> concludes that </w:t>
      </w:r>
      <w:r w:rsidR="004D2444">
        <w:rPr>
          <w:rFonts w:cs="Times New Roman"/>
          <w:szCs w:val="22"/>
        </w:rPr>
        <w:t xml:space="preserve">the policy was a </w:t>
      </w:r>
      <w:r w:rsidR="00A7414C" w:rsidRPr="00A7414C">
        <w:rPr>
          <w:rFonts w:cs="Times New Roman"/>
          <w:szCs w:val="22"/>
        </w:rPr>
        <w:t xml:space="preserve">“coordinated plan of different actions aiming at the destruction of essential foundations of the life of [the </w:t>
      </w:r>
      <w:r w:rsidR="00A7414C">
        <w:rPr>
          <w:rFonts w:cs="Times New Roman"/>
          <w:szCs w:val="22"/>
        </w:rPr>
        <w:t xml:space="preserve">San </w:t>
      </w:r>
      <w:r w:rsidR="00A7414C" w:rsidRPr="00A7414C">
        <w:rPr>
          <w:rFonts w:cs="Times New Roman"/>
          <w:szCs w:val="22"/>
        </w:rPr>
        <w:t>Bushmen]”</w:t>
      </w:r>
      <w:r w:rsidR="004D2444">
        <w:rPr>
          <w:rFonts w:cs="Times New Roman"/>
          <w:szCs w:val="22"/>
        </w:rPr>
        <w:t xml:space="preserve"> (</w:t>
      </w:r>
      <w:r w:rsidR="004D2444" w:rsidRPr="004D2444">
        <w:rPr>
          <w:rFonts w:cs="Times New Roman"/>
          <w:szCs w:val="22"/>
        </w:rPr>
        <w:t>Workman 2009</w:t>
      </w:r>
      <w:r w:rsidR="004D2444">
        <w:rPr>
          <w:rFonts w:cs="Times New Roman"/>
          <w:szCs w:val="22"/>
        </w:rPr>
        <w:t xml:space="preserve">: </w:t>
      </w:r>
      <w:r w:rsidR="004D2444" w:rsidRPr="004D2444">
        <w:rPr>
          <w:rFonts w:cs="Times New Roman"/>
          <w:szCs w:val="22"/>
        </w:rPr>
        <w:t>182)</w:t>
      </w:r>
      <w:r w:rsidR="005644B1">
        <w:rPr>
          <w:rFonts w:cs="Times New Roman"/>
          <w:szCs w:val="22"/>
        </w:rPr>
        <w:t>.</w:t>
      </w:r>
      <w:r w:rsidR="008B0C0A">
        <w:rPr>
          <w:rFonts w:cs="Times New Roman"/>
          <w:szCs w:val="22"/>
        </w:rPr>
        <w:t xml:space="preserve"> Economic blockades can be considered restrictions according to the codebook. More generally, the blockade could be considered, </w:t>
      </w:r>
      <w:r w:rsidR="009E38DC" w:rsidRPr="00A7414C">
        <w:rPr>
          <w:rFonts w:cs="Times New Roman"/>
          <w:szCs w:val="22"/>
        </w:rPr>
        <w:t xml:space="preserve">a denial to live in the </w:t>
      </w:r>
      <w:r w:rsidR="00AE515B">
        <w:rPr>
          <w:rFonts w:cs="Times New Roman"/>
          <w:szCs w:val="22"/>
        </w:rPr>
        <w:t xml:space="preserve">group’s </w:t>
      </w:r>
      <w:r w:rsidR="009E38DC" w:rsidRPr="00A7414C">
        <w:rPr>
          <w:rFonts w:cs="Times New Roman"/>
          <w:szCs w:val="22"/>
        </w:rPr>
        <w:t xml:space="preserve">homeland territory, </w:t>
      </w:r>
      <w:r w:rsidR="008B0C0A">
        <w:rPr>
          <w:rFonts w:cs="Times New Roman"/>
          <w:szCs w:val="22"/>
        </w:rPr>
        <w:t xml:space="preserve">which is also considered a restriction. </w:t>
      </w:r>
      <w:r w:rsidR="009E38DC" w:rsidRPr="00A7414C">
        <w:rPr>
          <w:rFonts w:cs="Times New Roman"/>
          <w:szCs w:val="22"/>
        </w:rPr>
        <w:t>[2002: autonomy restriction]</w:t>
      </w:r>
    </w:p>
    <w:p w14:paraId="46AD6696" w14:textId="201B2F5C" w:rsidR="00EE240B" w:rsidRPr="0015662E" w:rsidRDefault="00EE240B" w:rsidP="00EE240B">
      <w:pPr>
        <w:pStyle w:val="ListParagraph"/>
        <w:numPr>
          <w:ilvl w:val="0"/>
          <w:numId w:val="74"/>
        </w:numPr>
        <w:rPr>
          <w:rFonts w:cs="Times New Roman"/>
          <w:szCs w:val="22"/>
        </w:rPr>
      </w:pPr>
      <w:r w:rsidRPr="0015662E">
        <w:rPr>
          <w:rFonts w:cs="Times New Roman"/>
          <w:szCs w:val="22"/>
        </w:rPr>
        <w:t xml:space="preserve">In 2002, the Special Game License (SGL) was suspended </w:t>
      </w:r>
      <w:proofErr w:type="gramStart"/>
      <w:r w:rsidRPr="0015662E">
        <w:rPr>
          <w:rFonts w:cs="Times New Roman"/>
          <w:szCs w:val="22"/>
        </w:rPr>
        <w:t>formally</w:t>
      </w:r>
      <w:proofErr w:type="gramEnd"/>
      <w:r w:rsidRPr="0015662E">
        <w:rPr>
          <w:rFonts w:cs="Times New Roman"/>
          <w:szCs w:val="22"/>
        </w:rPr>
        <w:t xml:space="preserve"> and no SGL </w:t>
      </w:r>
      <w:proofErr w:type="gramStart"/>
      <w:r w:rsidRPr="0015662E">
        <w:rPr>
          <w:rFonts w:cs="Times New Roman"/>
          <w:szCs w:val="22"/>
        </w:rPr>
        <w:t>have</w:t>
      </w:r>
      <w:proofErr w:type="gramEnd"/>
      <w:r w:rsidRPr="0015662E">
        <w:rPr>
          <w:rFonts w:cs="Times New Roman"/>
          <w:szCs w:val="22"/>
        </w:rPr>
        <w:t xml:space="preserve"> been issued since 2004 (Just Conservation 2012). </w:t>
      </w:r>
      <w:r w:rsidR="0015662E" w:rsidRPr="0015662E">
        <w:rPr>
          <w:rFonts w:cs="Times New Roman"/>
          <w:szCs w:val="22"/>
        </w:rPr>
        <w:t xml:space="preserve">SGLs </w:t>
      </w:r>
      <w:r w:rsidR="0015662E">
        <w:rPr>
          <w:rFonts w:cs="Times New Roman"/>
          <w:szCs w:val="22"/>
        </w:rPr>
        <w:t>were</w:t>
      </w:r>
      <w:r w:rsidR="0015662E" w:rsidRPr="0015662E">
        <w:rPr>
          <w:rFonts w:cs="Times New Roman"/>
          <w:szCs w:val="22"/>
        </w:rPr>
        <w:t xml:space="preserve"> the primary mechanism through which many San Bushmen had been able to continue hunting and therefore maintain their traditional lifestyle (</w:t>
      </w:r>
      <w:proofErr w:type="spellStart"/>
      <w:r w:rsidR="0015662E" w:rsidRPr="0015662E">
        <w:rPr>
          <w:rFonts w:cs="Times New Roman"/>
          <w:szCs w:val="22"/>
        </w:rPr>
        <w:t>LaRocco</w:t>
      </w:r>
      <w:proofErr w:type="spellEnd"/>
      <w:r w:rsidR="0015662E" w:rsidRPr="0015662E">
        <w:rPr>
          <w:rFonts w:cs="Times New Roman"/>
          <w:szCs w:val="22"/>
        </w:rPr>
        <w:t xml:space="preserve"> 2020). </w:t>
      </w:r>
      <w:r w:rsidRPr="0015662E">
        <w:rPr>
          <w:rFonts w:cs="Times New Roman"/>
          <w:szCs w:val="22"/>
        </w:rPr>
        <w:t>[2002: cultural rights restriction]</w:t>
      </w:r>
    </w:p>
    <w:p w14:paraId="6FB27523" w14:textId="37A95D09" w:rsidR="00794F7B" w:rsidRPr="004D7327" w:rsidRDefault="00360513" w:rsidP="00324476">
      <w:pPr>
        <w:pStyle w:val="ListParagraph"/>
        <w:numPr>
          <w:ilvl w:val="0"/>
          <w:numId w:val="74"/>
        </w:numPr>
        <w:rPr>
          <w:rFonts w:cs="Times New Roman"/>
          <w:szCs w:val="22"/>
        </w:rPr>
      </w:pPr>
      <w:r w:rsidRPr="004D7327">
        <w:rPr>
          <w:rFonts w:cs="Times New Roman"/>
          <w:szCs w:val="22"/>
        </w:rPr>
        <w:t xml:space="preserve">In 2006, after a two-year long court battle spurred by the 2002 relocation policy, </w:t>
      </w:r>
      <w:r w:rsidR="009C4E8A" w:rsidRPr="004D7327">
        <w:rPr>
          <w:rFonts w:cs="Times New Roman"/>
          <w:szCs w:val="22"/>
        </w:rPr>
        <w:t>the San</w:t>
      </w:r>
      <w:r w:rsidRPr="004D7327">
        <w:rPr>
          <w:rFonts w:cs="Times New Roman"/>
          <w:szCs w:val="22"/>
        </w:rPr>
        <w:t xml:space="preserve"> Bushmen</w:t>
      </w:r>
      <w:r w:rsidR="009C4E8A" w:rsidRPr="004D7327">
        <w:rPr>
          <w:rFonts w:cs="Times New Roman"/>
          <w:szCs w:val="22"/>
        </w:rPr>
        <w:t xml:space="preserve"> in Botswana won their </w:t>
      </w:r>
      <w:r w:rsidR="00FA556F" w:rsidRPr="004D7327">
        <w:rPr>
          <w:rFonts w:cs="Times New Roman"/>
          <w:szCs w:val="22"/>
        </w:rPr>
        <w:t xml:space="preserve">supreme </w:t>
      </w:r>
      <w:r w:rsidR="009C4E8A" w:rsidRPr="004D7327">
        <w:rPr>
          <w:rFonts w:cs="Times New Roman"/>
          <w:szCs w:val="22"/>
        </w:rPr>
        <w:t>court case to be allowed to return to their homeland in the Central Kalahari Game Reserve</w:t>
      </w:r>
      <w:r w:rsidR="00FD22D5" w:rsidRPr="004D7327">
        <w:rPr>
          <w:rFonts w:cs="Times New Roman"/>
          <w:szCs w:val="22"/>
        </w:rPr>
        <w:t xml:space="preserve"> (</w:t>
      </w:r>
      <w:proofErr w:type="spellStart"/>
      <w:r w:rsidR="00FD22D5" w:rsidRPr="004D7327">
        <w:rPr>
          <w:rFonts w:cs="Times New Roman"/>
          <w:szCs w:val="22"/>
        </w:rPr>
        <w:t>Shoup</w:t>
      </w:r>
      <w:proofErr w:type="spellEnd"/>
      <w:r w:rsidR="00FD22D5" w:rsidRPr="004D7327">
        <w:rPr>
          <w:rFonts w:cs="Times New Roman"/>
          <w:szCs w:val="22"/>
        </w:rPr>
        <w:t xml:space="preserve"> 2012: 150). </w:t>
      </w:r>
      <w:r w:rsidR="002E2641" w:rsidRPr="004D7327">
        <w:rPr>
          <w:rFonts w:cs="Times New Roman"/>
          <w:szCs w:val="22"/>
        </w:rPr>
        <w:t xml:space="preserve">189 plaintiffs, their spouses, and their minor children were given the right to return (U.S. Department of State 2018: 16). </w:t>
      </w:r>
      <w:r w:rsidR="00B87351" w:rsidRPr="004D7327">
        <w:rPr>
          <w:rFonts w:cs="Times New Roman"/>
          <w:szCs w:val="22"/>
        </w:rPr>
        <w:t xml:space="preserve">Since the ruling changed the autonomy status of </w:t>
      </w:r>
      <w:r w:rsidR="005274CB" w:rsidRPr="004D7327">
        <w:rPr>
          <w:rFonts w:cs="Times New Roman"/>
          <w:szCs w:val="22"/>
        </w:rPr>
        <w:t xml:space="preserve">affected </w:t>
      </w:r>
      <w:r w:rsidR="00B87351" w:rsidRPr="004D7327">
        <w:rPr>
          <w:rFonts w:cs="Times New Roman"/>
          <w:szCs w:val="22"/>
        </w:rPr>
        <w:t xml:space="preserve">San Bushmen for the better, while also establishing an important legal precedent, we do code an autonomy </w:t>
      </w:r>
      <w:r w:rsidR="00FA556F" w:rsidRPr="004D7327">
        <w:rPr>
          <w:rFonts w:cs="Times New Roman"/>
          <w:szCs w:val="22"/>
        </w:rPr>
        <w:t>concession. However</w:t>
      </w:r>
      <w:r w:rsidR="009C4E8A" w:rsidRPr="004D7327">
        <w:rPr>
          <w:rFonts w:cs="Times New Roman"/>
          <w:szCs w:val="22"/>
        </w:rPr>
        <w:t xml:space="preserve">, </w:t>
      </w:r>
      <w:r w:rsidR="0036441A" w:rsidRPr="004D7327">
        <w:rPr>
          <w:rFonts w:cs="Times New Roman"/>
          <w:szCs w:val="22"/>
        </w:rPr>
        <w:t xml:space="preserve">it should be noted that the implementation was not flawless. For </w:t>
      </w:r>
      <w:r w:rsidR="002E2D93">
        <w:rPr>
          <w:rFonts w:cs="Times New Roman"/>
          <w:szCs w:val="22"/>
        </w:rPr>
        <w:t>one</w:t>
      </w:r>
      <w:r w:rsidR="0036441A" w:rsidRPr="004D7327">
        <w:rPr>
          <w:rFonts w:cs="Times New Roman"/>
          <w:szCs w:val="22"/>
        </w:rPr>
        <w:t>,</w:t>
      </w:r>
      <w:r w:rsidR="009C4E8A" w:rsidRPr="004D7327">
        <w:rPr>
          <w:rFonts w:cs="Times New Roman"/>
          <w:szCs w:val="22"/>
        </w:rPr>
        <w:t xml:space="preserve"> the UN Human Rights Council criticized Botswana </w:t>
      </w:r>
      <w:r w:rsidR="0036441A" w:rsidRPr="004D7327">
        <w:rPr>
          <w:rFonts w:cs="Times New Roman"/>
          <w:szCs w:val="22"/>
        </w:rPr>
        <w:t>in 2008</w:t>
      </w:r>
      <w:r w:rsidR="003277CD" w:rsidRPr="004D7327">
        <w:rPr>
          <w:rFonts w:cs="Times New Roman"/>
          <w:szCs w:val="22"/>
        </w:rPr>
        <w:t xml:space="preserve"> “</w:t>
      </w:r>
      <w:r w:rsidR="009C4E8A" w:rsidRPr="004D7327">
        <w:rPr>
          <w:rFonts w:cs="Times New Roman"/>
          <w:szCs w:val="22"/>
        </w:rPr>
        <w:t>for selectively not allowing some of the San to return” (</w:t>
      </w:r>
      <w:proofErr w:type="spellStart"/>
      <w:r w:rsidR="009C4E8A" w:rsidRPr="004D7327">
        <w:rPr>
          <w:rFonts w:cs="Times New Roman"/>
          <w:szCs w:val="22"/>
        </w:rPr>
        <w:t>Shoup</w:t>
      </w:r>
      <w:proofErr w:type="spellEnd"/>
      <w:r w:rsidR="009C4E8A" w:rsidRPr="004D7327">
        <w:rPr>
          <w:rFonts w:cs="Times New Roman"/>
          <w:szCs w:val="22"/>
        </w:rPr>
        <w:t xml:space="preserve"> 2012: 150).</w:t>
      </w:r>
      <w:r w:rsidR="004D7327" w:rsidRPr="004D7327">
        <w:rPr>
          <w:rFonts w:cs="Times New Roman"/>
          <w:szCs w:val="22"/>
        </w:rPr>
        <w:t xml:space="preserve"> Negotiations between San Bushmen representatives and the government regarding</w:t>
      </w:r>
      <w:r w:rsidR="004D7327">
        <w:rPr>
          <w:rFonts w:cs="Times New Roman"/>
          <w:szCs w:val="22"/>
        </w:rPr>
        <w:t xml:space="preserve"> the interpretation of the 2006 ruling – notably on whether land access should be unrestricted or subject to permits – </w:t>
      </w:r>
      <w:r w:rsidR="000C0E83">
        <w:rPr>
          <w:rFonts w:cs="Times New Roman"/>
          <w:szCs w:val="22"/>
        </w:rPr>
        <w:t>continued as late as in 201</w:t>
      </w:r>
      <w:r w:rsidR="00164B74">
        <w:rPr>
          <w:rFonts w:cs="Times New Roman"/>
          <w:szCs w:val="22"/>
        </w:rPr>
        <w:t>2 (</w:t>
      </w:r>
      <w:r w:rsidR="00164B74">
        <w:rPr>
          <w:szCs w:val="22"/>
        </w:rPr>
        <w:t>U.S. Department of State 2018: 16)</w:t>
      </w:r>
      <w:r w:rsidR="00164B74" w:rsidRPr="00E73078">
        <w:rPr>
          <w:rFonts w:cs="Times New Roman"/>
          <w:szCs w:val="22"/>
        </w:rPr>
        <w:t>.</w:t>
      </w:r>
      <w:r w:rsidR="00B351B0">
        <w:rPr>
          <w:rFonts w:cs="Times New Roman"/>
          <w:szCs w:val="22"/>
        </w:rPr>
        <w:t xml:space="preserve"> Still, </w:t>
      </w:r>
      <w:r w:rsidR="003825A4">
        <w:rPr>
          <w:rFonts w:cs="Times New Roman"/>
          <w:szCs w:val="22"/>
        </w:rPr>
        <w:t>following the SDM coding scheme, the 2006 ruling (</w:t>
      </w:r>
      <w:proofErr w:type="spellStart"/>
      <w:r w:rsidR="003825A4">
        <w:rPr>
          <w:rFonts w:cs="Times New Roman"/>
          <w:szCs w:val="22"/>
        </w:rPr>
        <w:t>i</w:t>
      </w:r>
      <w:proofErr w:type="spellEnd"/>
      <w:r w:rsidR="003825A4">
        <w:rPr>
          <w:rFonts w:cs="Times New Roman"/>
          <w:szCs w:val="22"/>
        </w:rPr>
        <w:t xml:space="preserve">) changed the aggrieved San Bushmen’s situation for the better and (ii) saw </w:t>
      </w:r>
      <w:r w:rsidR="003825A4">
        <w:t>significant steps towards implementation</w:t>
      </w:r>
      <w:r w:rsidR="003825A4">
        <w:rPr>
          <w:rFonts w:cs="Times New Roman"/>
          <w:szCs w:val="22"/>
        </w:rPr>
        <w:t>. Therefore, we code it as a concession. [2006: autonomy concession]</w:t>
      </w:r>
    </w:p>
    <w:p w14:paraId="16E697D2" w14:textId="6C9DD17A" w:rsidR="0008204F" w:rsidRDefault="000B30EC" w:rsidP="0008204F">
      <w:pPr>
        <w:pStyle w:val="ListParagraph"/>
        <w:numPr>
          <w:ilvl w:val="0"/>
          <w:numId w:val="74"/>
        </w:numPr>
        <w:rPr>
          <w:rFonts w:cs="Times New Roman"/>
          <w:szCs w:val="22"/>
        </w:rPr>
      </w:pPr>
      <w:r w:rsidRPr="0008204F">
        <w:rPr>
          <w:rFonts w:cs="Times New Roman"/>
          <w:szCs w:val="22"/>
        </w:rPr>
        <w:t xml:space="preserve">Three years after the court victory, in 2009 the government of Botswana revised its so-called “Remote Area Development </w:t>
      </w:r>
      <w:proofErr w:type="spellStart"/>
      <w:r w:rsidRPr="0008204F">
        <w:rPr>
          <w:rFonts w:cs="Times New Roman"/>
          <w:szCs w:val="22"/>
        </w:rPr>
        <w:t>Programme</w:t>
      </w:r>
      <w:proofErr w:type="spellEnd"/>
      <w:r w:rsidRPr="0008204F">
        <w:rPr>
          <w:rFonts w:cs="Times New Roman"/>
          <w:szCs w:val="22"/>
        </w:rPr>
        <w:t>” (under which the resettlement had been implemented)</w:t>
      </w:r>
      <w:r w:rsidR="00F61071" w:rsidRPr="0008204F">
        <w:rPr>
          <w:rFonts w:cs="Times New Roman"/>
          <w:szCs w:val="22"/>
        </w:rPr>
        <w:t xml:space="preserve">. A UN </w:t>
      </w:r>
      <w:r w:rsidR="0008204F" w:rsidRPr="0008204F">
        <w:rPr>
          <w:rFonts w:cs="Times New Roman"/>
          <w:szCs w:val="22"/>
        </w:rPr>
        <w:t>report applauded</w:t>
      </w:r>
      <w:r w:rsidR="00683543">
        <w:rPr>
          <w:rFonts w:cs="Times New Roman"/>
          <w:szCs w:val="22"/>
        </w:rPr>
        <w:t xml:space="preserve"> these</w:t>
      </w:r>
      <w:r w:rsidR="0008204F" w:rsidRPr="0008204F">
        <w:rPr>
          <w:rFonts w:cs="Times New Roman"/>
          <w:szCs w:val="22"/>
        </w:rPr>
        <w:t xml:space="preserve"> “</w:t>
      </w:r>
      <w:r w:rsidRPr="0008204F">
        <w:rPr>
          <w:rFonts w:cs="Times New Roman"/>
          <w:szCs w:val="22"/>
        </w:rPr>
        <w:t>important</w:t>
      </w:r>
      <w:r w:rsidR="0008204F" w:rsidRPr="0008204F">
        <w:rPr>
          <w:rFonts w:cs="Times New Roman"/>
          <w:szCs w:val="22"/>
        </w:rPr>
        <w:t xml:space="preserve"> </w:t>
      </w:r>
      <w:r w:rsidRPr="0008204F">
        <w:rPr>
          <w:rFonts w:cs="Times New Roman"/>
          <w:szCs w:val="22"/>
        </w:rPr>
        <w:t>measures to address this problem</w:t>
      </w:r>
      <w:r w:rsidR="0008204F" w:rsidRPr="0008204F">
        <w:rPr>
          <w:rFonts w:cs="Times New Roman"/>
          <w:szCs w:val="22"/>
        </w:rPr>
        <w:t xml:space="preserve"> [of land access</w:t>
      </w:r>
      <w:r w:rsidR="00683543">
        <w:rPr>
          <w:rFonts w:cs="Times New Roman"/>
          <w:szCs w:val="22"/>
        </w:rPr>
        <w:t xml:space="preserve">] (HRC 2010: 8). </w:t>
      </w:r>
      <w:r w:rsidR="00A25AD3">
        <w:rPr>
          <w:rFonts w:cs="Times New Roman"/>
          <w:szCs w:val="22"/>
        </w:rPr>
        <w:t>Under the new plan,</w:t>
      </w:r>
      <w:r w:rsidRPr="0008204F">
        <w:rPr>
          <w:rFonts w:cs="Times New Roman"/>
          <w:szCs w:val="22"/>
        </w:rPr>
        <w:t xml:space="preserve"> </w:t>
      </w:r>
      <w:r w:rsidR="00A25AD3">
        <w:rPr>
          <w:rFonts w:cs="Times New Roman"/>
          <w:szCs w:val="22"/>
        </w:rPr>
        <w:t xml:space="preserve">San </w:t>
      </w:r>
      <w:r w:rsidRPr="0008204F">
        <w:rPr>
          <w:rFonts w:cs="Times New Roman"/>
          <w:szCs w:val="22"/>
        </w:rPr>
        <w:t xml:space="preserve">communities </w:t>
      </w:r>
      <w:r w:rsidR="00A25AD3">
        <w:rPr>
          <w:rFonts w:cs="Times New Roman"/>
          <w:szCs w:val="22"/>
        </w:rPr>
        <w:t xml:space="preserve">were </w:t>
      </w:r>
      <w:r w:rsidR="001D3B85">
        <w:rPr>
          <w:rFonts w:cs="Times New Roman"/>
          <w:szCs w:val="22"/>
        </w:rPr>
        <w:t>promised</w:t>
      </w:r>
      <w:r w:rsidR="0008204F" w:rsidRPr="0008204F">
        <w:rPr>
          <w:rFonts w:cs="Times New Roman"/>
          <w:szCs w:val="22"/>
        </w:rPr>
        <w:t xml:space="preserve"> </w:t>
      </w:r>
      <w:r w:rsidRPr="0008204F">
        <w:rPr>
          <w:rFonts w:cs="Times New Roman"/>
          <w:szCs w:val="22"/>
        </w:rPr>
        <w:t>priority by land boards for land near their settlements</w:t>
      </w:r>
      <w:r w:rsidR="002366A0">
        <w:rPr>
          <w:rFonts w:cs="Times New Roman"/>
          <w:szCs w:val="22"/>
        </w:rPr>
        <w:t xml:space="preserve">, as well as </w:t>
      </w:r>
      <w:r w:rsidRPr="0008204F">
        <w:rPr>
          <w:rFonts w:cs="Times New Roman"/>
          <w:szCs w:val="22"/>
        </w:rPr>
        <w:t>affirmative</w:t>
      </w:r>
      <w:r w:rsidR="00A25AD3">
        <w:rPr>
          <w:rFonts w:cs="Times New Roman"/>
          <w:szCs w:val="22"/>
        </w:rPr>
        <w:t>-</w:t>
      </w:r>
      <w:r w:rsidRPr="0008204F">
        <w:rPr>
          <w:rFonts w:cs="Times New Roman"/>
          <w:szCs w:val="22"/>
        </w:rPr>
        <w:t xml:space="preserve">action measures that allow </w:t>
      </w:r>
      <w:r w:rsidR="00A25AD3">
        <w:rPr>
          <w:rFonts w:cs="Times New Roman"/>
          <w:szCs w:val="22"/>
        </w:rPr>
        <w:t>“</w:t>
      </w:r>
      <w:r w:rsidRPr="0008204F">
        <w:rPr>
          <w:rFonts w:cs="Times New Roman"/>
          <w:szCs w:val="22"/>
        </w:rPr>
        <w:t>preferential allocation of nearby land</w:t>
      </w:r>
      <w:r w:rsidR="0008204F">
        <w:rPr>
          <w:rFonts w:cs="Times New Roman"/>
          <w:szCs w:val="22"/>
        </w:rPr>
        <w:t>”</w:t>
      </w:r>
      <w:r w:rsidR="002366A0">
        <w:rPr>
          <w:rFonts w:cs="Times New Roman"/>
          <w:szCs w:val="22"/>
        </w:rPr>
        <w:t xml:space="preserve"> to San Bushmen</w:t>
      </w:r>
      <w:r w:rsidR="00A25AD3">
        <w:rPr>
          <w:rFonts w:cs="Times New Roman"/>
          <w:szCs w:val="22"/>
        </w:rPr>
        <w:t xml:space="preserve"> (</w:t>
      </w:r>
      <w:r w:rsidR="00514163">
        <w:rPr>
          <w:rFonts w:cs="Times New Roman"/>
          <w:szCs w:val="22"/>
        </w:rPr>
        <w:t>I</w:t>
      </w:r>
      <w:r w:rsidR="00A25AD3" w:rsidRPr="00514163">
        <w:rPr>
          <w:rFonts w:cs="Times New Roman"/>
          <w:szCs w:val="22"/>
        </w:rPr>
        <w:t>bid</w:t>
      </w:r>
      <w:r w:rsidR="00A25AD3">
        <w:rPr>
          <w:rFonts w:cs="Times New Roman"/>
          <w:i/>
          <w:iCs/>
          <w:szCs w:val="22"/>
        </w:rPr>
        <w:t>.</w:t>
      </w:r>
      <w:r w:rsidR="00A25AD3">
        <w:rPr>
          <w:rFonts w:cs="Times New Roman"/>
          <w:szCs w:val="22"/>
        </w:rPr>
        <w:t>).</w:t>
      </w:r>
      <w:r w:rsidR="002366A0">
        <w:rPr>
          <w:rFonts w:cs="Times New Roman"/>
          <w:szCs w:val="22"/>
        </w:rPr>
        <w:t xml:space="preserve"> </w:t>
      </w:r>
      <w:r w:rsidR="00E73078">
        <w:rPr>
          <w:rFonts w:cs="Times New Roman"/>
          <w:szCs w:val="22"/>
        </w:rPr>
        <w:t>In the years since, h</w:t>
      </w:r>
      <w:r w:rsidR="002366A0">
        <w:rPr>
          <w:rFonts w:cs="Times New Roman"/>
          <w:szCs w:val="22"/>
        </w:rPr>
        <w:t>owever, human rights reports</w:t>
      </w:r>
      <w:r w:rsidR="00E73078">
        <w:rPr>
          <w:rFonts w:cs="Times New Roman"/>
          <w:szCs w:val="22"/>
        </w:rPr>
        <w:t xml:space="preserve"> have found </w:t>
      </w:r>
      <w:r w:rsidR="001D3B85">
        <w:rPr>
          <w:rFonts w:cs="Times New Roman"/>
          <w:szCs w:val="22"/>
        </w:rPr>
        <w:t>few</w:t>
      </w:r>
      <w:r w:rsidR="00E73078">
        <w:rPr>
          <w:rFonts w:cs="Times New Roman"/>
          <w:szCs w:val="22"/>
        </w:rPr>
        <w:t xml:space="preserve"> signs of implementation of the revised plan (Winter 2015).</w:t>
      </w:r>
      <w:r w:rsidR="002366A0">
        <w:rPr>
          <w:rFonts w:cs="Times New Roman"/>
          <w:szCs w:val="22"/>
        </w:rPr>
        <w:t xml:space="preserve"> </w:t>
      </w:r>
      <w:r w:rsidR="00E73078">
        <w:rPr>
          <w:rFonts w:cs="Times New Roman"/>
          <w:szCs w:val="22"/>
        </w:rPr>
        <w:t xml:space="preserve">For instance, </w:t>
      </w:r>
      <w:r w:rsidR="002366A0">
        <w:rPr>
          <w:rFonts w:cs="Times New Roman"/>
          <w:szCs w:val="22"/>
        </w:rPr>
        <w:t xml:space="preserve">successive </w:t>
      </w:r>
      <w:r w:rsidR="00E73078">
        <w:rPr>
          <w:rFonts w:cs="Times New Roman"/>
          <w:szCs w:val="22"/>
        </w:rPr>
        <w:t xml:space="preserve">U.S. </w:t>
      </w:r>
      <w:r w:rsidR="00E73078" w:rsidRPr="00E73078">
        <w:rPr>
          <w:rFonts w:cs="Times New Roman"/>
          <w:szCs w:val="22"/>
        </w:rPr>
        <w:t>Country Reports on Human Rights Practices</w:t>
      </w:r>
      <w:r w:rsidR="00E73078">
        <w:rPr>
          <w:rFonts w:cs="Times New Roman"/>
          <w:szCs w:val="22"/>
        </w:rPr>
        <w:t xml:space="preserve"> on Botswana notes continued discrimination and relocation of San Bushmen from the </w:t>
      </w:r>
      <w:r w:rsidR="00E73078" w:rsidRPr="00A7414C">
        <w:rPr>
          <w:rFonts w:cs="Times New Roman"/>
          <w:szCs w:val="22"/>
        </w:rPr>
        <w:t>Central Kalahari Game</w:t>
      </w:r>
      <w:r w:rsidR="00E040B0">
        <w:rPr>
          <w:rFonts w:cs="Times New Roman"/>
          <w:szCs w:val="22"/>
        </w:rPr>
        <w:t>.</w:t>
      </w:r>
      <w:r w:rsidR="00E73078" w:rsidRPr="00A7414C">
        <w:rPr>
          <w:rFonts w:cs="Times New Roman"/>
          <w:szCs w:val="22"/>
        </w:rPr>
        <w:t xml:space="preserve"> </w:t>
      </w:r>
      <w:r w:rsidR="00E73078">
        <w:rPr>
          <w:rFonts w:cs="Times New Roman"/>
          <w:szCs w:val="22"/>
        </w:rPr>
        <w:t>The 2018 report notes that “</w:t>
      </w:r>
      <w:r w:rsidR="00E73078" w:rsidRPr="00E73078">
        <w:rPr>
          <w:rFonts w:cs="Times New Roman"/>
          <w:szCs w:val="22"/>
        </w:rPr>
        <w:t xml:space="preserve">the </w:t>
      </w:r>
      <w:proofErr w:type="spellStart"/>
      <w:r w:rsidR="00E73078" w:rsidRPr="00E73078">
        <w:rPr>
          <w:rFonts w:cs="Times New Roman"/>
          <w:szCs w:val="22"/>
        </w:rPr>
        <w:t>Basarwa</w:t>
      </w:r>
      <w:proofErr w:type="spellEnd"/>
      <w:r w:rsidR="00E73078" w:rsidRPr="00E73078">
        <w:rPr>
          <w:rFonts w:cs="Times New Roman"/>
          <w:szCs w:val="22"/>
        </w:rPr>
        <w:t xml:space="preserve"> </w:t>
      </w:r>
      <w:r w:rsidR="00E040B0">
        <w:rPr>
          <w:rFonts w:cs="Times New Roman"/>
          <w:szCs w:val="22"/>
        </w:rPr>
        <w:t xml:space="preserve">[San] </w:t>
      </w:r>
      <w:r w:rsidR="00E73078" w:rsidRPr="00E73078">
        <w:rPr>
          <w:rFonts w:cs="Times New Roman"/>
          <w:szCs w:val="22"/>
        </w:rPr>
        <w:t>remained marginalized economically and politically and generally did not have access to their traditional land</w:t>
      </w:r>
      <w:r w:rsidR="00E73078">
        <w:rPr>
          <w:rFonts w:cs="Times New Roman"/>
          <w:szCs w:val="22"/>
        </w:rPr>
        <w:t>” (</w:t>
      </w:r>
      <w:r w:rsidR="005942B9">
        <w:rPr>
          <w:szCs w:val="22"/>
        </w:rPr>
        <w:t>U.S. Department of State 2018: 16)</w:t>
      </w:r>
      <w:r w:rsidR="00E73078" w:rsidRPr="00E73078">
        <w:rPr>
          <w:rFonts w:cs="Times New Roman"/>
          <w:szCs w:val="22"/>
        </w:rPr>
        <w:t>.</w:t>
      </w:r>
      <w:r w:rsidR="00BE7F19">
        <w:rPr>
          <w:rFonts w:cs="Times New Roman"/>
          <w:szCs w:val="22"/>
        </w:rPr>
        <w:t xml:space="preserve"> In the absence of significant steps towards implementation, we do not code an autonomy concession in 2009. </w:t>
      </w:r>
    </w:p>
    <w:p w14:paraId="1592782A" w14:textId="6EC8E3CD" w:rsidR="00753C99" w:rsidRPr="00433DA5" w:rsidRDefault="00753C99" w:rsidP="00D03215">
      <w:pPr>
        <w:pStyle w:val="ListParagraph"/>
        <w:numPr>
          <w:ilvl w:val="0"/>
          <w:numId w:val="74"/>
        </w:numPr>
        <w:rPr>
          <w:rFonts w:cs="Times New Roman"/>
          <w:szCs w:val="22"/>
        </w:rPr>
      </w:pPr>
      <w:r w:rsidRPr="00433DA5">
        <w:rPr>
          <w:rFonts w:cs="Times New Roman"/>
          <w:szCs w:val="22"/>
        </w:rPr>
        <w:t xml:space="preserve">In 2014, </w:t>
      </w:r>
      <w:r w:rsidR="001562FE" w:rsidRPr="00433DA5">
        <w:rPr>
          <w:rFonts w:cs="Times New Roman"/>
          <w:szCs w:val="22"/>
        </w:rPr>
        <w:t>Botswana's government introduced a national hunting ban</w:t>
      </w:r>
      <w:r w:rsidR="00D03215" w:rsidRPr="00433DA5">
        <w:rPr>
          <w:rFonts w:cs="Times New Roman"/>
          <w:szCs w:val="22"/>
        </w:rPr>
        <w:t xml:space="preserve"> </w:t>
      </w:r>
      <w:r w:rsidR="001562FE" w:rsidRPr="00433DA5">
        <w:rPr>
          <w:rFonts w:cs="Times New Roman"/>
          <w:szCs w:val="22"/>
        </w:rPr>
        <w:t>citing declining wildlife numbers. This ban denie</w:t>
      </w:r>
      <w:r w:rsidR="00433DA5" w:rsidRPr="00433DA5">
        <w:rPr>
          <w:rFonts w:cs="Times New Roman"/>
          <w:szCs w:val="22"/>
        </w:rPr>
        <w:t xml:space="preserve">d the San Bushmen their right to </w:t>
      </w:r>
      <w:r w:rsidR="001562FE" w:rsidRPr="00433DA5">
        <w:rPr>
          <w:rFonts w:cs="Times New Roman"/>
          <w:szCs w:val="22"/>
        </w:rPr>
        <w:t>hunt game animals and fundamentally upended and criminalized their game-meat culture (</w:t>
      </w:r>
      <w:proofErr w:type="spellStart"/>
      <w:r w:rsidR="001562FE" w:rsidRPr="00433DA5">
        <w:rPr>
          <w:rFonts w:cs="Times New Roman"/>
          <w:szCs w:val="22"/>
        </w:rPr>
        <w:t>LaRocco</w:t>
      </w:r>
      <w:proofErr w:type="spellEnd"/>
      <w:r w:rsidR="001562FE" w:rsidRPr="00433DA5">
        <w:rPr>
          <w:rFonts w:cs="Times New Roman"/>
          <w:szCs w:val="22"/>
        </w:rPr>
        <w:t xml:space="preserve"> 2020). [2014: </w:t>
      </w:r>
      <w:r w:rsidR="00910C7D" w:rsidRPr="00433DA5">
        <w:rPr>
          <w:rFonts w:cs="Times New Roman"/>
          <w:szCs w:val="22"/>
        </w:rPr>
        <w:t xml:space="preserve">cultural rights </w:t>
      </w:r>
      <w:r w:rsidR="001562FE" w:rsidRPr="00433DA5">
        <w:rPr>
          <w:rFonts w:cs="Times New Roman"/>
          <w:szCs w:val="22"/>
        </w:rPr>
        <w:t>restriction]</w:t>
      </w:r>
    </w:p>
    <w:p w14:paraId="3A5AB236" w14:textId="7B9C6B0F" w:rsidR="00D03215" w:rsidRPr="00433DA5" w:rsidRDefault="00D03215" w:rsidP="00BB3D66">
      <w:pPr>
        <w:pStyle w:val="ListParagraph"/>
        <w:numPr>
          <w:ilvl w:val="0"/>
          <w:numId w:val="74"/>
        </w:numPr>
        <w:rPr>
          <w:rFonts w:cs="Times New Roman"/>
          <w:szCs w:val="22"/>
        </w:rPr>
      </w:pPr>
      <w:r w:rsidRPr="00433DA5">
        <w:rPr>
          <w:rFonts w:cs="Times New Roman"/>
          <w:szCs w:val="22"/>
        </w:rPr>
        <w:t xml:space="preserve">In 2019, </w:t>
      </w:r>
      <w:r w:rsidR="00227CAB" w:rsidRPr="00433DA5">
        <w:rPr>
          <w:rFonts w:cs="Times New Roman"/>
          <w:szCs w:val="22"/>
        </w:rPr>
        <w:t>the</w:t>
      </w:r>
      <w:r w:rsidR="00910C7D" w:rsidRPr="00433DA5">
        <w:rPr>
          <w:rFonts w:cs="Times New Roman"/>
          <w:szCs w:val="22"/>
        </w:rPr>
        <w:t xml:space="preserve"> blanket</w:t>
      </w:r>
      <w:r w:rsidR="00227CAB" w:rsidRPr="00433DA5">
        <w:rPr>
          <w:rFonts w:cs="Times New Roman"/>
          <w:szCs w:val="22"/>
        </w:rPr>
        <w:t xml:space="preserve"> hunting ban was lifted.</w:t>
      </w:r>
      <w:r w:rsidR="00BB3D66" w:rsidRPr="00433DA5">
        <w:rPr>
          <w:rFonts w:cs="Times New Roman"/>
          <w:szCs w:val="22"/>
        </w:rPr>
        <w:t xml:space="preserve"> However, the Special Game License</w:t>
      </w:r>
      <w:r w:rsidR="0015662E">
        <w:rPr>
          <w:rFonts w:cs="Times New Roman"/>
          <w:szCs w:val="22"/>
        </w:rPr>
        <w:t>s</w:t>
      </w:r>
      <w:r w:rsidR="00BB3D66" w:rsidRPr="00433DA5">
        <w:rPr>
          <w:rFonts w:cs="Times New Roman"/>
          <w:szCs w:val="22"/>
        </w:rPr>
        <w:t xml:space="preserve"> (SGL) were not re-</w:t>
      </w:r>
      <w:proofErr w:type="spellStart"/>
      <w:r w:rsidR="00BB3D66" w:rsidRPr="00433DA5">
        <w:rPr>
          <w:rFonts w:cs="Times New Roman"/>
          <w:szCs w:val="22"/>
        </w:rPr>
        <w:t>authorised</w:t>
      </w:r>
      <w:proofErr w:type="spellEnd"/>
      <w:r w:rsidR="00BB3D66" w:rsidRPr="00433DA5">
        <w:rPr>
          <w:rFonts w:cs="Times New Roman"/>
          <w:szCs w:val="22"/>
        </w:rPr>
        <w:t xml:space="preserve"> (</w:t>
      </w:r>
      <w:proofErr w:type="spellStart"/>
      <w:r w:rsidR="00BB3D66" w:rsidRPr="00433DA5">
        <w:rPr>
          <w:rFonts w:cs="Times New Roman"/>
          <w:szCs w:val="22"/>
        </w:rPr>
        <w:t>LaRocco</w:t>
      </w:r>
      <w:proofErr w:type="spellEnd"/>
      <w:r w:rsidR="00BB3D66" w:rsidRPr="00433DA5">
        <w:rPr>
          <w:rFonts w:cs="Times New Roman"/>
          <w:szCs w:val="22"/>
        </w:rPr>
        <w:t xml:space="preserve"> 2020; Hitchcock et al. 2020). [2019: </w:t>
      </w:r>
      <w:r w:rsidR="00910C7D" w:rsidRPr="00433DA5">
        <w:rPr>
          <w:rFonts w:cs="Times New Roman"/>
          <w:szCs w:val="22"/>
        </w:rPr>
        <w:t xml:space="preserve">cultural rights </w:t>
      </w:r>
      <w:r w:rsidR="00BB3D66" w:rsidRPr="00433DA5">
        <w:rPr>
          <w:rFonts w:cs="Times New Roman"/>
          <w:szCs w:val="22"/>
        </w:rPr>
        <w:t>concession]</w:t>
      </w:r>
    </w:p>
    <w:p w14:paraId="2C44AADD" w14:textId="0E681842" w:rsidR="00794F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15CB2E9F" w:rsidR="007D31AA" w:rsidRPr="00D915CB" w:rsidRDefault="007D31AA" w:rsidP="007D31AA">
      <w:pPr>
        <w:rPr>
          <w:rFonts w:cs="Times New Roman"/>
          <w:b/>
          <w:szCs w:val="22"/>
          <w:lang w:val="es-ES"/>
        </w:rPr>
      </w:pPr>
      <w:r w:rsidRPr="00D915CB">
        <w:rPr>
          <w:rFonts w:cs="Times New Roman"/>
          <w:b/>
          <w:szCs w:val="22"/>
          <w:lang w:val="es-ES"/>
        </w:rPr>
        <w:t xml:space="preserve">Regional </w:t>
      </w:r>
      <w:proofErr w:type="spellStart"/>
      <w:r w:rsidRPr="00D915CB">
        <w:rPr>
          <w:rFonts w:cs="Times New Roman"/>
          <w:b/>
          <w:szCs w:val="22"/>
          <w:lang w:val="es-ES"/>
        </w:rPr>
        <w:t>autonomy</w:t>
      </w:r>
      <w:proofErr w:type="spellEnd"/>
      <w:r w:rsidRPr="00D915CB">
        <w:rPr>
          <w:rFonts w:cs="Times New Roman"/>
          <w:b/>
          <w:szCs w:val="22"/>
          <w:lang w:val="es-ES"/>
        </w:rPr>
        <w:t xml:space="preserve"> </w:t>
      </w:r>
    </w:p>
    <w:p w14:paraId="2EC83705" w14:textId="77777777" w:rsidR="008B0C0A" w:rsidRPr="00D915CB" w:rsidRDefault="008B0C0A" w:rsidP="007D31AA">
      <w:pPr>
        <w:rPr>
          <w:rFonts w:cs="Times New Roman"/>
          <w:b/>
          <w:szCs w:val="22"/>
          <w:lang w:val="es-ES"/>
        </w:rPr>
      </w:pPr>
    </w:p>
    <w:p w14:paraId="44748946" w14:textId="4C0E0471" w:rsidR="007D31AA" w:rsidRPr="00D915CB" w:rsidRDefault="00FD19D7" w:rsidP="00014369">
      <w:pPr>
        <w:rPr>
          <w:rFonts w:cs="Times New Roman"/>
          <w:szCs w:val="22"/>
          <w:lang w:val="es-ES"/>
        </w:rPr>
      </w:pPr>
      <w:r w:rsidRPr="00D915CB">
        <w:rPr>
          <w:rFonts w:cs="Times New Roman"/>
          <w:szCs w:val="22"/>
          <w:lang w:val="es-ES"/>
        </w:rPr>
        <w:t>NA</w:t>
      </w:r>
    </w:p>
    <w:p w14:paraId="45C31AC5" w14:textId="77777777" w:rsidR="007D31AA" w:rsidRPr="00D915CB" w:rsidRDefault="007D31AA" w:rsidP="007D31AA">
      <w:pPr>
        <w:rPr>
          <w:rFonts w:cs="Times New Roman"/>
          <w:szCs w:val="22"/>
          <w:lang w:val="es-ES"/>
        </w:rPr>
      </w:pPr>
    </w:p>
    <w:p w14:paraId="68E6D753" w14:textId="77777777" w:rsidR="007D31AA" w:rsidRPr="00D915CB" w:rsidRDefault="007D31AA" w:rsidP="007D31AA">
      <w:pPr>
        <w:rPr>
          <w:rFonts w:cs="Times New Roman"/>
          <w:szCs w:val="22"/>
          <w:lang w:val="es-ES"/>
        </w:rPr>
      </w:pPr>
    </w:p>
    <w:p w14:paraId="7ADF6A3C" w14:textId="77777777" w:rsidR="007D31AA" w:rsidRPr="00D915CB" w:rsidRDefault="007D31AA" w:rsidP="007D31AA">
      <w:pPr>
        <w:rPr>
          <w:rFonts w:cs="Times New Roman"/>
          <w:b/>
          <w:szCs w:val="22"/>
          <w:lang w:val="es-ES"/>
        </w:rPr>
      </w:pPr>
      <w:r w:rsidRPr="00D915CB">
        <w:rPr>
          <w:rFonts w:cs="Times New Roman"/>
          <w:b/>
          <w:szCs w:val="22"/>
          <w:lang w:val="es-ES"/>
        </w:rPr>
        <w:t xml:space="preserve">De facto </w:t>
      </w:r>
      <w:proofErr w:type="spellStart"/>
      <w:r w:rsidRPr="00D915CB">
        <w:rPr>
          <w:rFonts w:cs="Times New Roman"/>
          <w:b/>
          <w:szCs w:val="22"/>
          <w:lang w:val="es-ES"/>
        </w:rPr>
        <w:t>independence</w:t>
      </w:r>
      <w:proofErr w:type="spellEnd"/>
    </w:p>
    <w:p w14:paraId="06F155D9" w14:textId="77777777" w:rsidR="008B0C0A" w:rsidRPr="00D915CB" w:rsidRDefault="008B0C0A" w:rsidP="008B0C0A">
      <w:pPr>
        <w:rPr>
          <w:rFonts w:cs="Times New Roman"/>
          <w:bCs/>
          <w:szCs w:val="22"/>
          <w:lang w:val="es-ES"/>
        </w:rPr>
      </w:pPr>
    </w:p>
    <w:p w14:paraId="338D52A7" w14:textId="78BA67D0" w:rsidR="007D31AA" w:rsidRPr="00014369" w:rsidRDefault="00FD19D7" w:rsidP="00014369">
      <w:pPr>
        <w:rPr>
          <w:rFonts w:cs="Times New Roman"/>
          <w:bCs/>
          <w:szCs w:val="22"/>
        </w:rPr>
      </w:pPr>
      <w:r w:rsidRPr="00014369">
        <w:rPr>
          <w:rFonts w:cs="Times New Roman"/>
          <w:bCs/>
          <w:szCs w:val="22"/>
        </w:rPr>
        <w:t>NA</w:t>
      </w:r>
    </w:p>
    <w:p w14:paraId="1112D7E6"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lastRenderedPageBreak/>
        <w:t>Major territorial change</w:t>
      </w:r>
      <w:r w:rsidR="00C2634E">
        <w:rPr>
          <w:rFonts w:cs="Times New Roman"/>
          <w:b/>
          <w:szCs w:val="22"/>
        </w:rPr>
        <w:t>s</w:t>
      </w:r>
    </w:p>
    <w:p w14:paraId="6E5F07DF" w14:textId="77777777" w:rsidR="008B0C0A" w:rsidRPr="008B0C0A" w:rsidRDefault="008B0C0A" w:rsidP="008B0C0A">
      <w:pPr>
        <w:rPr>
          <w:rFonts w:cs="Times New Roman"/>
          <w:bCs/>
          <w:szCs w:val="22"/>
        </w:rPr>
      </w:pPr>
    </w:p>
    <w:p w14:paraId="62910A23" w14:textId="5B7D41A5" w:rsidR="00A2750B" w:rsidRPr="00014369" w:rsidRDefault="00FD19D7" w:rsidP="00014369">
      <w:pPr>
        <w:rPr>
          <w:rFonts w:cs="Times New Roman"/>
          <w:bCs/>
          <w:szCs w:val="22"/>
        </w:rPr>
      </w:pPr>
      <w:r w:rsidRPr="00014369">
        <w:rPr>
          <w:rFonts w:cs="Times New Roman"/>
          <w:bCs/>
          <w:szCs w:val="22"/>
        </w:rPr>
        <w:t>NA</w:t>
      </w:r>
    </w:p>
    <w:p w14:paraId="713EC03F" w14:textId="4E3D5BFC" w:rsidR="00A2750B" w:rsidRDefault="00A2750B" w:rsidP="00794F7B">
      <w:pPr>
        <w:rPr>
          <w:rFonts w:cs="Times New Roman"/>
          <w:bCs/>
          <w:szCs w:val="22"/>
        </w:rPr>
      </w:pPr>
    </w:p>
    <w:p w14:paraId="22FEB8C0" w14:textId="21026E4D" w:rsidR="00514163" w:rsidRDefault="00514163" w:rsidP="00794F7B">
      <w:pPr>
        <w:rPr>
          <w:rFonts w:cs="Times New Roman"/>
          <w:bCs/>
          <w:szCs w:val="22"/>
        </w:rPr>
      </w:pPr>
    </w:p>
    <w:p w14:paraId="559CA2FD" w14:textId="77777777" w:rsidR="00514163" w:rsidRPr="00D251DF" w:rsidRDefault="00514163" w:rsidP="00514163">
      <w:pPr>
        <w:ind w:left="709" w:hanging="709"/>
        <w:rPr>
          <w:rFonts w:cs="Times New Roman"/>
          <w:b/>
        </w:rPr>
      </w:pPr>
      <w:r w:rsidRPr="00D251DF">
        <w:rPr>
          <w:rFonts w:cs="Times New Roman"/>
          <w:b/>
        </w:rPr>
        <w:t>EPR2SDM</w:t>
      </w:r>
    </w:p>
    <w:p w14:paraId="7525B07A" w14:textId="77777777" w:rsidR="00514163" w:rsidRPr="00D251DF" w:rsidRDefault="00514163" w:rsidP="0051416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14163" w:rsidRPr="00D251DF" w14:paraId="40EDA30B" w14:textId="77777777" w:rsidTr="00F6105B">
        <w:trPr>
          <w:trHeight w:val="284"/>
        </w:trPr>
        <w:tc>
          <w:tcPr>
            <w:tcW w:w="4787" w:type="dxa"/>
            <w:vAlign w:val="center"/>
          </w:tcPr>
          <w:p w14:paraId="41F04017" w14:textId="77777777" w:rsidR="00514163" w:rsidRPr="00D251DF" w:rsidRDefault="00514163" w:rsidP="00F6105B">
            <w:pPr>
              <w:rPr>
                <w:i/>
              </w:rPr>
            </w:pPr>
            <w:r w:rsidRPr="00D251DF">
              <w:rPr>
                <w:i/>
              </w:rPr>
              <w:t>Movement</w:t>
            </w:r>
          </w:p>
        </w:tc>
        <w:tc>
          <w:tcPr>
            <w:tcW w:w="4783" w:type="dxa"/>
            <w:vAlign w:val="center"/>
          </w:tcPr>
          <w:p w14:paraId="38D7914A" w14:textId="77777777" w:rsidR="00514163" w:rsidRPr="00D251DF" w:rsidRDefault="00514163" w:rsidP="00F6105B">
            <w:r>
              <w:t>San Bushmen</w:t>
            </w:r>
          </w:p>
        </w:tc>
      </w:tr>
      <w:tr w:rsidR="00514163" w:rsidRPr="00D251DF" w14:paraId="53AF169C" w14:textId="77777777" w:rsidTr="00F6105B">
        <w:trPr>
          <w:trHeight w:val="284"/>
        </w:trPr>
        <w:tc>
          <w:tcPr>
            <w:tcW w:w="4787" w:type="dxa"/>
            <w:vAlign w:val="center"/>
          </w:tcPr>
          <w:p w14:paraId="7794AAB2" w14:textId="77777777" w:rsidR="00514163" w:rsidRPr="00D251DF" w:rsidRDefault="00514163" w:rsidP="00F6105B">
            <w:pPr>
              <w:rPr>
                <w:i/>
              </w:rPr>
            </w:pPr>
            <w:r w:rsidRPr="00D251DF">
              <w:rPr>
                <w:i/>
              </w:rPr>
              <w:t>Scenario</w:t>
            </w:r>
          </w:p>
        </w:tc>
        <w:tc>
          <w:tcPr>
            <w:tcW w:w="4783" w:type="dxa"/>
            <w:vAlign w:val="center"/>
          </w:tcPr>
          <w:p w14:paraId="1D65565E" w14:textId="77777777" w:rsidR="00514163" w:rsidRPr="00D251DF" w:rsidRDefault="00514163" w:rsidP="00F6105B">
            <w:r>
              <w:t>1:1</w:t>
            </w:r>
          </w:p>
        </w:tc>
      </w:tr>
      <w:tr w:rsidR="00514163" w:rsidRPr="00D251DF" w14:paraId="130C0A5B" w14:textId="77777777" w:rsidTr="00F6105B">
        <w:trPr>
          <w:trHeight w:val="284"/>
        </w:trPr>
        <w:tc>
          <w:tcPr>
            <w:tcW w:w="4787" w:type="dxa"/>
            <w:vAlign w:val="center"/>
          </w:tcPr>
          <w:p w14:paraId="7F033CEE" w14:textId="77777777" w:rsidR="00514163" w:rsidRPr="00D251DF" w:rsidRDefault="00514163" w:rsidP="00F6105B">
            <w:pPr>
              <w:rPr>
                <w:i/>
              </w:rPr>
            </w:pPr>
            <w:r w:rsidRPr="00D251DF">
              <w:rPr>
                <w:i/>
              </w:rPr>
              <w:t>EPR group(s)</w:t>
            </w:r>
          </w:p>
        </w:tc>
        <w:tc>
          <w:tcPr>
            <w:tcW w:w="4783" w:type="dxa"/>
            <w:vAlign w:val="center"/>
          </w:tcPr>
          <w:p w14:paraId="3A4563A2" w14:textId="77777777" w:rsidR="00514163" w:rsidRPr="00D251DF" w:rsidRDefault="00514163" w:rsidP="00F6105B">
            <w:r>
              <w:t>San</w:t>
            </w:r>
          </w:p>
        </w:tc>
      </w:tr>
      <w:tr w:rsidR="00514163" w:rsidRPr="00D251DF" w14:paraId="2FBF35F7" w14:textId="77777777" w:rsidTr="00F6105B">
        <w:trPr>
          <w:trHeight w:val="284"/>
        </w:trPr>
        <w:tc>
          <w:tcPr>
            <w:tcW w:w="4787" w:type="dxa"/>
            <w:vAlign w:val="center"/>
          </w:tcPr>
          <w:p w14:paraId="4FF609FE" w14:textId="77777777" w:rsidR="00514163" w:rsidRPr="00D251DF" w:rsidRDefault="00514163" w:rsidP="00F6105B">
            <w:pPr>
              <w:rPr>
                <w:i/>
              </w:rPr>
            </w:pPr>
            <w:proofErr w:type="spellStart"/>
            <w:r>
              <w:rPr>
                <w:i/>
              </w:rPr>
              <w:t>Gwgroupid</w:t>
            </w:r>
            <w:proofErr w:type="spellEnd"/>
            <w:r>
              <w:rPr>
                <w:i/>
              </w:rPr>
              <w:t>(s)</w:t>
            </w:r>
          </w:p>
        </w:tc>
        <w:tc>
          <w:tcPr>
            <w:tcW w:w="4783" w:type="dxa"/>
            <w:vAlign w:val="center"/>
          </w:tcPr>
          <w:p w14:paraId="2CEA334F" w14:textId="77777777" w:rsidR="00514163" w:rsidRPr="00457513" w:rsidRDefault="00514163" w:rsidP="00F6105B">
            <w:r w:rsidRPr="00C919DD">
              <w:t>57111000</w:t>
            </w:r>
          </w:p>
        </w:tc>
      </w:tr>
    </w:tbl>
    <w:p w14:paraId="55861D85" w14:textId="77777777" w:rsidR="00514163" w:rsidRDefault="00514163" w:rsidP="00514163">
      <w:pPr>
        <w:rPr>
          <w:rFonts w:cs="Times New Roman"/>
          <w:b/>
          <w:szCs w:val="22"/>
        </w:rPr>
      </w:pPr>
    </w:p>
    <w:p w14:paraId="0F62216F" w14:textId="77777777" w:rsidR="00B73A8F" w:rsidRPr="006F657B" w:rsidRDefault="00B73A8F" w:rsidP="00794F7B">
      <w:pPr>
        <w:rPr>
          <w:rFonts w:cs="Times New Roman"/>
          <w:bCs/>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4B981798" w:rsidR="00403CC9" w:rsidRPr="0090760D" w:rsidRDefault="0090760D" w:rsidP="0090760D">
      <w:pPr>
        <w:pStyle w:val="ListParagraph"/>
        <w:numPr>
          <w:ilvl w:val="0"/>
          <w:numId w:val="73"/>
        </w:numPr>
        <w:rPr>
          <w:rFonts w:cs="Times New Roman"/>
          <w:bCs/>
          <w:szCs w:val="22"/>
        </w:rPr>
      </w:pPr>
      <w:r>
        <w:rPr>
          <w:rFonts w:cs="Times New Roman"/>
          <w:bCs/>
          <w:szCs w:val="22"/>
        </w:rPr>
        <w:t xml:space="preserve">We adopt the EPR powerless code. </w:t>
      </w:r>
      <w:r w:rsidR="00014369">
        <w:rPr>
          <w:rFonts w:cs="Times New Roman"/>
          <w:bCs/>
          <w:szCs w:val="22"/>
        </w:rPr>
        <w:t>[powerless]</w:t>
      </w:r>
    </w:p>
    <w:p w14:paraId="03376C3F" w14:textId="2D2166C3" w:rsidR="00540127" w:rsidRDefault="00540127" w:rsidP="00367333">
      <w:pPr>
        <w:ind w:left="709" w:hanging="709"/>
        <w:rPr>
          <w:rFonts w:cs="Times New Roman"/>
          <w:bCs/>
          <w:szCs w:val="22"/>
        </w:rPr>
      </w:pPr>
    </w:p>
    <w:p w14:paraId="75700CE5" w14:textId="77777777" w:rsidR="0090760D" w:rsidRPr="006F657B" w:rsidRDefault="0090760D"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3AAFF84F" w:rsidR="00C524D6" w:rsidRPr="001E4162" w:rsidRDefault="001E4162" w:rsidP="001E4162">
      <w:pPr>
        <w:pStyle w:val="ListParagraph"/>
        <w:numPr>
          <w:ilvl w:val="0"/>
          <w:numId w:val="73"/>
        </w:numPr>
        <w:rPr>
          <w:rFonts w:cs="Times New Roman"/>
        </w:rPr>
      </w:pPr>
      <w:r>
        <w:rPr>
          <w:rFonts w:cs="Times New Roman"/>
        </w:rPr>
        <w:t>We use the EPR group size estimate (2%).</w:t>
      </w:r>
      <w:r w:rsidR="00014369">
        <w:rPr>
          <w:rFonts w:cs="Times New Roman"/>
        </w:rPr>
        <w:t xml:space="preserve"> [0.02]</w:t>
      </w:r>
    </w:p>
    <w:p w14:paraId="13445279" w14:textId="44D8384B" w:rsidR="00403CC9" w:rsidRDefault="00403CC9" w:rsidP="00C524D6">
      <w:pPr>
        <w:rPr>
          <w:rFonts w:cs="Times New Roman"/>
        </w:rPr>
      </w:pPr>
    </w:p>
    <w:p w14:paraId="35F47993" w14:textId="77777777" w:rsidR="001E4162" w:rsidRDefault="001E4162"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46992874" w14:textId="1DEE891A" w:rsidR="00403CC9" w:rsidRDefault="0090760D" w:rsidP="000F304B">
      <w:pPr>
        <w:pStyle w:val="ListParagraph"/>
        <w:numPr>
          <w:ilvl w:val="0"/>
          <w:numId w:val="73"/>
        </w:numPr>
        <w:rPr>
          <w:rFonts w:cs="Times New Roman"/>
        </w:rPr>
      </w:pPr>
      <w:r>
        <w:rPr>
          <w:rFonts w:cs="Times New Roman"/>
        </w:rPr>
        <w:t xml:space="preserve">MAR codes the group as dispersed. EPR, which uses a lower bar to code regional concentration compared to both MAR and SDM, also codes the group as dispersed. [not concentrated] </w:t>
      </w:r>
    </w:p>
    <w:p w14:paraId="630E5F6B" w14:textId="77777777" w:rsidR="000F304B" w:rsidRPr="000F304B" w:rsidRDefault="000F304B" w:rsidP="000F304B">
      <w:pPr>
        <w:pStyle w:val="ListParagraph"/>
        <w:rPr>
          <w:rFonts w:cs="Times New Roman"/>
        </w:rPr>
      </w:pPr>
    </w:p>
    <w:p w14:paraId="51F8EE2F" w14:textId="77777777" w:rsidR="0090760D" w:rsidRDefault="0090760D"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377DD969" w:rsidR="00B412DF" w:rsidRPr="0090760D" w:rsidRDefault="0090760D" w:rsidP="0090760D">
      <w:pPr>
        <w:pStyle w:val="ListParagraph"/>
        <w:numPr>
          <w:ilvl w:val="0"/>
          <w:numId w:val="73"/>
        </w:numPr>
        <w:spacing w:after="60"/>
        <w:rPr>
          <w:rFonts w:cs="Times New Roman"/>
          <w:bCs/>
          <w:szCs w:val="22"/>
        </w:rPr>
      </w:pPr>
      <w:r w:rsidRPr="0090760D">
        <w:rPr>
          <w:rFonts w:cs="Times New Roman"/>
          <w:bCs/>
          <w:szCs w:val="22"/>
        </w:rPr>
        <w:t>MAR codes ethnic kin due to th</w:t>
      </w:r>
      <w:r>
        <w:rPr>
          <w:rFonts w:cs="Times New Roman"/>
          <w:bCs/>
          <w:szCs w:val="22"/>
        </w:rPr>
        <w:t xml:space="preserve">e presence of San in Namibia and Angola. </w:t>
      </w:r>
      <w:r w:rsidR="005E3881">
        <w:rPr>
          <w:rFonts w:cs="Times New Roman"/>
          <w:bCs/>
          <w:szCs w:val="22"/>
        </w:rPr>
        <w:t xml:space="preserve">However, according to MRGI the San number &lt;50,000 in Namibia and the community in Angola is even smaller than that. MRGI notes that there are also San in South </w:t>
      </w:r>
      <w:proofErr w:type="gramStart"/>
      <w:r w:rsidR="005E3881">
        <w:rPr>
          <w:rFonts w:cs="Times New Roman"/>
          <w:bCs/>
          <w:szCs w:val="22"/>
        </w:rPr>
        <w:t>Africa, but</w:t>
      </w:r>
      <w:proofErr w:type="gramEnd"/>
      <w:r w:rsidR="005E3881">
        <w:rPr>
          <w:rFonts w:cs="Times New Roman"/>
          <w:bCs/>
          <w:szCs w:val="22"/>
        </w:rPr>
        <w:t xml:space="preserve"> puts their number at &lt;10,000. As our numerical threshold is not met, we do not code ethnic kin. [no kin]</w:t>
      </w:r>
    </w:p>
    <w:p w14:paraId="4D89C565" w14:textId="4D3A191C" w:rsidR="00403CC9" w:rsidRDefault="00403CC9" w:rsidP="00794F7B">
      <w:pPr>
        <w:spacing w:after="60"/>
        <w:ind w:left="709" w:hanging="709"/>
        <w:rPr>
          <w:rFonts w:cs="Times New Roman"/>
          <w:bCs/>
          <w:szCs w:val="22"/>
        </w:rPr>
      </w:pPr>
    </w:p>
    <w:p w14:paraId="48E22834" w14:textId="77777777" w:rsidR="0090760D" w:rsidRPr="0090760D" w:rsidRDefault="0090760D"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926DA40" w14:textId="77777777" w:rsidR="00514163" w:rsidRPr="003F5008" w:rsidRDefault="00514163" w:rsidP="00014369">
      <w:pPr>
        <w:spacing w:after="60"/>
        <w:ind w:left="709" w:hanging="709"/>
        <w:rPr>
          <w:rFonts w:cs="Times New Roman"/>
          <w:szCs w:val="22"/>
        </w:rPr>
      </w:pPr>
      <w:proofErr w:type="spellStart"/>
      <w:r w:rsidRPr="003F5008">
        <w:rPr>
          <w:rFonts w:cs="Times New Roman"/>
          <w:szCs w:val="22"/>
        </w:rPr>
        <w:t>Cederman</w:t>
      </w:r>
      <w:proofErr w:type="spellEnd"/>
      <w:r w:rsidRPr="003F5008">
        <w:rPr>
          <w:rFonts w:cs="Times New Roman"/>
          <w:szCs w:val="22"/>
        </w:rPr>
        <w:t xml:space="preserve">, Lars-Erik, Andreas </w:t>
      </w:r>
      <w:proofErr w:type="spellStart"/>
      <w:r w:rsidRPr="003F5008">
        <w:rPr>
          <w:rFonts w:cs="Times New Roman"/>
          <w:szCs w:val="22"/>
        </w:rPr>
        <w:t>Wimmer</w:t>
      </w:r>
      <w:proofErr w:type="spellEnd"/>
      <w:r w:rsidRPr="003F5008">
        <w:rPr>
          <w:rFonts w:cs="Times New Roman"/>
          <w:szCs w:val="22"/>
        </w:rPr>
        <w:t xml:space="preserve">, and Brian Min (2010). “Why Do Ethnic Groups Rebel: New Data and Analysis.” </w:t>
      </w:r>
      <w:r w:rsidRPr="003F5008">
        <w:rPr>
          <w:rFonts w:cs="Times New Roman"/>
          <w:i/>
          <w:iCs/>
          <w:szCs w:val="22"/>
        </w:rPr>
        <w:t>World Politics</w:t>
      </w:r>
      <w:r w:rsidRPr="003F5008">
        <w:rPr>
          <w:rFonts w:cs="Times New Roman"/>
          <w:szCs w:val="22"/>
        </w:rPr>
        <w:t xml:space="preserve"> </w:t>
      </w:r>
      <w:r w:rsidRPr="003F5008">
        <w:rPr>
          <w:rFonts w:cs="Times New Roman"/>
          <w:iCs/>
          <w:szCs w:val="22"/>
        </w:rPr>
        <w:t>62</w:t>
      </w:r>
      <w:r w:rsidRPr="003F5008">
        <w:rPr>
          <w:rFonts w:cs="Times New Roman"/>
          <w:szCs w:val="22"/>
        </w:rPr>
        <w:t>(1): 87-119.</w:t>
      </w:r>
    </w:p>
    <w:p w14:paraId="328F8D10" w14:textId="77777777" w:rsidR="00514163" w:rsidRPr="003F5008" w:rsidRDefault="00514163" w:rsidP="00014369">
      <w:pPr>
        <w:widowControl w:val="0"/>
        <w:spacing w:after="60"/>
        <w:ind w:left="709" w:hanging="709"/>
        <w:rPr>
          <w:rFonts w:cs="Times New Roman"/>
          <w:szCs w:val="22"/>
        </w:rPr>
      </w:pPr>
      <w:r w:rsidRPr="003F5008">
        <w:rPr>
          <w:rFonts w:cs="Times New Roman"/>
          <w:szCs w:val="22"/>
        </w:rPr>
        <w:t xml:space="preserve">Cultural Survival (2002). “Foragers to First Peoples. The Kalahari </w:t>
      </w:r>
      <w:proofErr w:type="spellStart"/>
      <w:r w:rsidRPr="003F5008">
        <w:rPr>
          <w:rFonts w:cs="Times New Roman"/>
          <w:szCs w:val="22"/>
        </w:rPr>
        <w:t>san</w:t>
      </w:r>
      <w:proofErr w:type="spellEnd"/>
      <w:r w:rsidRPr="003F5008">
        <w:rPr>
          <w:rFonts w:cs="Times New Roman"/>
          <w:szCs w:val="22"/>
        </w:rPr>
        <w:t xml:space="preserve"> Today.” https://www.culturalsurvival.org/publications/cultural-survival-quarterly/foragers-first-peoples-kalahari-san-today [July 10, 2017]. </w:t>
      </w:r>
    </w:p>
    <w:p w14:paraId="4823610D" w14:textId="77777777" w:rsidR="00514163" w:rsidRPr="003F5008" w:rsidRDefault="00514163" w:rsidP="00014369">
      <w:pPr>
        <w:widowControl w:val="0"/>
        <w:spacing w:after="60"/>
        <w:ind w:left="709" w:hanging="709"/>
        <w:rPr>
          <w:rFonts w:cs="Times New Roman"/>
          <w:szCs w:val="22"/>
        </w:rPr>
      </w:pPr>
      <w:proofErr w:type="spellStart"/>
      <w:r w:rsidRPr="003F5008">
        <w:rPr>
          <w:rFonts w:cs="Times New Roman"/>
          <w:szCs w:val="22"/>
        </w:rPr>
        <w:t>Danver</w:t>
      </w:r>
      <w:proofErr w:type="spellEnd"/>
      <w:r w:rsidRPr="003F5008">
        <w:rPr>
          <w:rFonts w:cs="Times New Roman"/>
          <w:szCs w:val="22"/>
        </w:rPr>
        <w:t xml:space="preserve">, Steven L. (2015). </w:t>
      </w:r>
      <w:r w:rsidRPr="003F5008">
        <w:rPr>
          <w:rFonts w:cs="Times New Roman"/>
          <w:i/>
          <w:iCs/>
          <w:szCs w:val="22"/>
        </w:rPr>
        <w:t xml:space="preserve">Native Peoples of the World: An Encyclopedia of Groups, Cultures and Contemporary Issues. </w:t>
      </w:r>
      <w:r w:rsidRPr="003F5008">
        <w:rPr>
          <w:rFonts w:cs="Times New Roman"/>
          <w:szCs w:val="22"/>
        </w:rPr>
        <w:t xml:space="preserve">Routledge. </w:t>
      </w:r>
    </w:p>
    <w:p w14:paraId="104EF915" w14:textId="77777777" w:rsidR="00514163" w:rsidRPr="003F5008" w:rsidRDefault="00514163" w:rsidP="00014369">
      <w:pPr>
        <w:widowControl w:val="0"/>
        <w:spacing w:after="60"/>
        <w:ind w:left="709" w:hanging="709"/>
        <w:rPr>
          <w:rFonts w:cs="Times New Roman"/>
          <w:szCs w:val="22"/>
        </w:rPr>
      </w:pPr>
      <w:r w:rsidRPr="003F5008">
        <w:rPr>
          <w:rFonts w:cs="Times New Roman"/>
          <w:szCs w:val="22"/>
        </w:rPr>
        <w:t xml:space="preserve">Google (2021). </w:t>
      </w:r>
      <w:hyperlink r:id="rId9" w:history="1">
        <w:r w:rsidRPr="003F5008">
          <w:rPr>
            <w:rStyle w:val="Hyperlink"/>
            <w:rFonts w:cs="Times New Roman"/>
            <w:color w:val="auto"/>
            <w:szCs w:val="22"/>
          </w:rPr>
          <w:t>https://www.google.com/maps/place/Botswana/@-22.280834,20.1915668,6z/data=!3m1!4b1!4m5!3m4!1s0x1ea44321d1452211:0xf1647c2a8715af7b!8m2!3d-22.328474!4d24.684866</w:t>
        </w:r>
      </w:hyperlink>
      <w:r w:rsidRPr="003F5008">
        <w:rPr>
          <w:rFonts w:cs="Times New Roman"/>
          <w:szCs w:val="22"/>
        </w:rPr>
        <w:t xml:space="preserve"> [June 6, 2021].</w:t>
      </w:r>
    </w:p>
    <w:p w14:paraId="40B64770" w14:textId="070298D6" w:rsidR="00514163" w:rsidRPr="003F5008" w:rsidRDefault="00514163" w:rsidP="00014369">
      <w:pPr>
        <w:pStyle w:val="NormalWeb"/>
        <w:spacing w:before="0" w:beforeAutospacing="0" w:after="60" w:afterAutospacing="0"/>
        <w:ind w:left="709" w:hanging="709"/>
        <w:rPr>
          <w:sz w:val="22"/>
          <w:szCs w:val="22"/>
          <w:lang w:val="en-US"/>
        </w:rPr>
      </w:pPr>
      <w:r w:rsidRPr="003F5008">
        <w:rPr>
          <w:sz w:val="22"/>
          <w:szCs w:val="22"/>
          <w:lang w:val="en-US"/>
        </w:rPr>
        <w:t xml:space="preserve">Harden, Blaine (1988a). “Farewell to the Kalahari.” </w:t>
      </w:r>
      <w:r w:rsidRPr="003F5008">
        <w:rPr>
          <w:i/>
          <w:iCs/>
          <w:sz w:val="22"/>
          <w:szCs w:val="22"/>
          <w:lang w:val="en-US"/>
        </w:rPr>
        <w:t>The Washington Post</w:t>
      </w:r>
      <w:r w:rsidRPr="003F5008">
        <w:rPr>
          <w:sz w:val="22"/>
          <w:szCs w:val="22"/>
          <w:lang w:val="en-US"/>
        </w:rPr>
        <w:t xml:space="preserve">. March 27. </w:t>
      </w:r>
      <w:r w:rsidR="00000000">
        <w:fldChar w:fldCharType="begin"/>
      </w:r>
      <w:r w:rsidR="00000000" w:rsidRPr="005031AA">
        <w:rPr>
          <w:lang w:val="en-US"/>
        </w:rPr>
        <w:instrText>HYPERLINK "https://www.washingtonpost.com/archive/politics/1988/03/27/farewell-to-the-kalahari/6f5cf70f-d331-4ca2-973f-de3ccabb74aa/"</w:instrText>
      </w:r>
      <w:r w:rsidR="00000000">
        <w:fldChar w:fldCharType="separate"/>
      </w:r>
      <w:r w:rsidRPr="003F5008">
        <w:rPr>
          <w:rStyle w:val="Hyperlink"/>
          <w:color w:val="auto"/>
          <w:sz w:val="22"/>
          <w:szCs w:val="22"/>
          <w:lang w:val="en-US"/>
        </w:rPr>
        <w:t>https://www.washingtonpost.com/archive/politics/1988/03/27/farewell-to-the-kalahari/6f5cf70f-d331-4ca2-973f-de3ccabb74aa/</w:t>
      </w:r>
      <w:r w:rsidR="00000000">
        <w:rPr>
          <w:rStyle w:val="Hyperlink"/>
          <w:color w:val="auto"/>
          <w:sz w:val="22"/>
          <w:szCs w:val="22"/>
          <w:lang w:val="en-US"/>
        </w:rPr>
        <w:fldChar w:fldCharType="end"/>
      </w:r>
      <w:r w:rsidRPr="003F5008">
        <w:rPr>
          <w:sz w:val="22"/>
          <w:szCs w:val="22"/>
          <w:lang w:val="en-US"/>
        </w:rPr>
        <w:t xml:space="preserve"> [February 08, 2023].</w:t>
      </w:r>
    </w:p>
    <w:p w14:paraId="2BDF5EFE" w14:textId="75CBBFE6" w:rsidR="00514163" w:rsidRPr="003F5008" w:rsidRDefault="00514163" w:rsidP="00014369">
      <w:pPr>
        <w:pStyle w:val="NormalWeb"/>
        <w:spacing w:before="0" w:beforeAutospacing="0" w:after="60" w:afterAutospacing="0"/>
        <w:ind w:left="709" w:hanging="709"/>
        <w:rPr>
          <w:sz w:val="22"/>
          <w:szCs w:val="22"/>
          <w:lang w:val="en-US"/>
        </w:rPr>
      </w:pPr>
      <w:r w:rsidRPr="003F5008">
        <w:rPr>
          <w:sz w:val="22"/>
          <w:szCs w:val="22"/>
          <w:lang w:val="en-US"/>
        </w:rPr>
        <w:t xml:space="preserve">Harden, Blaine (1988b). “Bushmen Being Forced from Preserve.” </w:t>
      </w:r>
      <w:r w:rsidRPr="003F5008">
        <w:rPr>
          <w:i/>
          <w:iCs/>
          <w:sz w:val="22"/>
          <w:szCs w:val="22"/>
          <w:lang w:val="en-US"/>
        </w:rPr>
        <w:t>The Washington Post</w:t>
      </w:r>
      <w:r w:rsidRPr="003F5008">
        <w:rPr>
          <w:sz w:val="22"/>
          <w:szCs w:val="22"/>
          <w:lang w:val="en-US"/>
        </w:rPr>
        <w:t>. March 27.</w:t>
      </w:r>
    </w:p>
    <w:p w14:paraId="334BFECE" w14:textId="77777777" w:rsidR="00514163" w:rsidRPr="003F5008" w:rsidRDefault="00514163" w:rsidP="00E20D17">
      <w:pPr>
        <w:widowControl w:val="0"/>
        <w:spacing w:after="60"/>
        <w:ind w:left="709" w:hanging="709"/>
        <w:rPr>
          <w:rFonts w:cs="Times New Roman"/>
          <w:szCs w:val="22"/>
        </w:rPr>
      </w:pPr>
      <w:r w:rsidRPr="003F5008">
        <w:rPr>
          <w:rFonts w:cs="Times New Roman"/>
          <w:szCs w:val="22"/>
        </w:rPr>
        <w:lastRenderedPageBreak/>
        <w:t xml:space="preserve">Hitchcock, Robert K (1996). “Subsistence Hunting and Special Game Licenses in Botswana.” </w:t>
      </w:r>
      <w:r w:rsidRPr="003F5008">
        <w:rPr>
          <w:rFonts w:cs="Times New Roman"/>
          <w:i/>
          <w:iCs/>
          <w:szCs w:val="22"/>
        </w:rPr>
        <w:t>Botswana Notes and Records</w:t>
      </w:r>
      <w:r w:rsidRPr="003F5008">
        <w:rPr>
          <w:rFonts w:cs="Times New Roman"/>
          <w:szCs w:val="22"/>
        </w:rPr>
        <w:t xml:space="preserve"> 28: 55-64.</w:t>
      </w:r>
    </w:p>
    <w:p w14:paraId="057AF816" w14:textId="77777777" w:rsidR="00514163" w:rsidRPr="003F5008" w:rsidRDefault="00514163" w:rsidP="00E20D17">
      <w:pPr>
        <w:widowControl w:val="0"/>
        <w:spacing w:after="60"/>
        <w:ind w:left="709" w:hanging="709"/>
        <w:rPr>
          <w:rFonts w:cs="Times New Roman"/>
          <w:szCs w:val="22"/>
        </w:rPr>
      </w:pPr>
      <w:r w:rsidRPr="003F5008">
        <w:rPr>
          <w:rFonts w:cs="Times New Roman"/>
          <w:szCs w:val="22"/>
        </w:rPr>
        <w:t xml:space="preserve">Hitchcock, Robert K (2001). “‘Hunting is Our Heritage’: The Struggle for Hunting and Gathering Rights among the San of Southern Africa.” </w:t>
      </w:r>
      <w:r w:rsidRPr="003F5008">
        <w:rPr>
          <w:rFonts w:cs="Times New Roman"/>
          <w:i/>
          <w:iCs/>
          <w:szCs w:val="22"/>
        </w:rPr>
        <w:t>Parks, Property, and Power: Managing Hunting Practice and Identity within State Policy Regimes</w:t>
      </w:r>
      <w:r w:rsidRPr="003F5008">
        <w:rPr>
          <w:rFonts w:cs="Times New Roman"/>
          <w:szCs w:val="22"/>
        </w:rPr>
        <w:t>. Osaka: National Museum of Ethnology, pp. 139-56.</w:t>
      </w:r>
    </w:p>
    <w:p w14:paraId="598C0FE6" w14:textId="77777777" w:rsidR="00514163" w:rsidRPr="003F5008" w:rsidRDefault="00514163" w:rsidP="00E20D17">
      <w:pPr>
        <w:widowControl w:val="0"/>
        <w:spacing w:after="60"/>
        <w:ind w:left="709" w:hanging="709"/>
        <w:rPr>
          <w:rFonts w:cs="Times New Roman"/>
          <w:szCs w:val="22"/>
        </w:rPr>
      </w:pPr>
      <w:r w:rsidRPr="003F5008">
        <w:rPr>
          <w:rFonts w:cs="Times New Roman"/>
          <w:szCs w:val="22"/>
        </w:rPr>
        <w:t xml:space="preserve">Hitchcock, Robert K., Nicholas Winer, and Melinda C. Kelly. (2020). “Hunter-gatherers, farmers, and environmental degradation in Botswana.” </w:t>
      </w:r>
      <w:r w:rsidRPr="003F5008">
        <w:rPr>
          <w:rFonts w:cs="Times New Roman"/>
          <w:i/>
          <w:iCs/>
          <w:szCs w:val="22"/>
        </w:rPr>
        <w:t>Conservation and Society</w:t>
      </w:r>
      <w:r w:rsidRPr="003F5008">
        <w:rPr>
          <w:rFonts w:cs="Times New Roman"/>
          <w:szCs w:val="22"/>
        </w:rPr>
        <w:t xml:space="preserve"> 18(3): 226-237.</w:t>
      </w:r>
    </w:p>
    <w:p w14:paraId="6D4AD553" w14:textId="77777777" w:rsidR="00514163" w:rsidRPr="003F5008" w:rsidRDefault="00514163" w:rsidP="00014369">
      <w:pPr>
        <w:widowControl w:val="0"/>
        <w:spacing w:after="60"/>
        <w:ind w:left="709" w:hanging="709"/>
        <w:rPr>
          <w:rFonts w:cs="Times New Roman"/>
          <w:szCs w:val="22"/>
        </w:rPr>
      </w:pPr>
      <w:r w:rsidRPr="003F5008">
        <w:rPr>
          <w:rFonts w:cs="Times New Roman"/>
          <w:szCs w:val="22"/>
        </w:rPr>
        <w:t xml:space="preserve">HRC (2010). “Addendum: The situation of indigenous peoples in Botswana”, in </w:t>
      </w:r>
      <w:r w:rsidRPr="003F5008">
        <w:rPr>
          <w:rFonts w:cs="Times New Roman"/>
          <w:i/>
          <w:iCs/>
          <w:szCs w:val="22"/>
        </w:rPr>
        <w:t xml:space="preserve">Report of the Special Rapporteur </w:t>
      </w:r>
      <w:proofErr w:type="gramStart"/>
      <w:r w:rsidRPr="003F5008">
        <w:rPr>
          <w:rFonts w:cs="Times New Roman"/>
          <w:i/>
          <w:iCs/>
          <w:szCs w:val="22"/>
        </w:rPr>
        <w:t>on the situation of</w:t>
      </w:r>
      <w:proofErr w:type="gramEnd"/>
      <w:r w:rsidRPr="003F5008">
        <w:rPr>
          <w:rFonts w:cs="Times New Roman"/>
          <w:i/>
          <w:iCs/>
          <w:szCs w:val="22"/>
        </w:rPr>
        <w:t xml:space="preserve"> human rights and fundamental freedoms of indigenous people, James Anaya</w:t>
      </w:r>
      <w:r w:rsidRPr="003F5008">
        <w:rPr>
          <w:rFonts w:cs="Times New Roman"/>
          <w:szCs w:val="22"/>
        </w:rPr>
        <w:t xml:space="preserve">.” Human Rights Council, United Nations General Assembly, Fifteenth session Agenda item 3. </w:t>
      </w:r>
      <w:hyperlink r:id="rId10" w:history="1">
        <w:r w:rsidRPr="003F5008">
          <w:rPr>
            <w:rStyle w:val="Hyperlink"/>
            <w:rFonts w:cs="Times New Roman"/>
            <w:color w:val="auto"/>
            <w:szCs w:val="22"/>
          </w:rPr>
          <w:t>http://unsr.jamesanaya.org/docs/countries/2010_report_botswana_en.pdf</w:t>
        </w:r>
      </w:hyperlink>
      <w:r w:rsidRPr="003F5008">
        <w:rPr>
          <w:rFonts w:cs="Times New Roman"/>
          <w:szCs w:val="22"/>
        </w:rPr>
        <w:t xml:space="preserve"> [May 19, 2022]</w:t>
      </w:r>
    </w:p>
    <w:p w14:paraId="6AE6CB22" w14:textId="77777777" w:rsidR="00514163" w:rsidRPr="003F5008" w:rsidRDefault="00514163" w:rsidP="00E20D17">
      <w:pPr>
        <w:widowControl w:val="0"/>
        <w:spacing w:after="60"/>
        <w:ind w:left="709" w:hanging="709"/>
        <w:rPr>
          <w:rFonts w:cs="Times New Roman"/>
          <w:szCs w:val="22"/>
        </w:rPr>
      </w:pPr>
      <w:r w:rsidRPr="003F5008">
        <w:rPr>
          <w:rFonts w:cs="Times New Roman"/>
          <w:szCs w:val="22"/>
        </w:rPr>
        <w:t xml:space="preserve">Just Conservation (2012). “Subsistence Hunting and Social Justice Issues in Botswana.” </w:t>
      </w:r>
      <w:hyperlink r:id="rId11" w:history="1">
        <w:r w:rsidRPr="003F5008">
          <w:t>https://justconservation.org/subsistence-hunting-and-social-justice-issues-in-botswana</w:t>
        </w:r>
      </w:hyperlink>
      <w:r w:rsidRPr="003F5008">
        <w:rPr>
          <w:rFonts w:cs="Times New Roman"/>
          <w:szCs w:val="22"/>
        </w:rPr>
        <w:t xml:space="preserve"> [July 20, 2022].</w:t>
      </w:r>
    </w:p>
    <w:p w14:paraId="330BCC77" w14:textId="77777777" w:rsidR="00514163" w:rsidRPr="003F5008" w:rsidRDefault="00514163" w:rsidP="00014369">
      <w:pPr>
        <w:widowControl w:val="0"/>
        <w:spacing w:after="60"/>
        <w:ind w:left="709" w:hanging="709"/>
        <w:rPr>
          <w:rFonts w:cs="Times New Roman"/>
          <w:szCs w:val="22"/>
        </w:rPr>
      </w:pPr>
      <w:r w:rsidRPr="003F5008">
        <w:rPr>
          <w:rFonts w:cs="Times New Roman"/>
          <w:szCs w:val="22"/>
        </w:rPr>
        <w:t xml:space="preserve">Kalahari Game Reserve.” </w:t>
      </w:r>
      <w:r w:rsidRPr="003F5008">
        <w:rPr>
          <w:rFonts w:cs="Times New Roman"/>
          <w:i/>
          <w:iCs/>
          <w:szCs w:val="22"/>
        </w:rPr>
        <w:t>Consilience: The Journal of Sustainable Development</w:t>
      </w:r>
      <w:r w:rsidRPr="003F5008">
        <w:rPr>
          <w:rFonts w:cs="Times New Roman"/>
          <w:szCs w:val="22"/>
        </w:rPr>
        <w:t xml:space="preserve"> 13(1): 285-300.</w:t>
      </w:r>
    </w:p>
    <w:p w14:paraId="66AFC779" w14:textId="77777777" w:rsidR="00514163" w:rsidRPr="003F5008" w:rsidRDefault="00514163" w:rsidP="00014369">
      <w:pPr>
        <w:pStyle w:val="NormalWeb"/>
        <w:spacing w:before="0" w:beforeAutospacing="0" w:after="60" w:afterAutospacing="0"/>
        <w:ind w:left="709" w:hanging="709"/>
        <w:rPr>
          <w:sz w:val="22"/>
          <w:szCs w:val="22"/>
          <w:lang w:val="en-US"/>
        </w:rPr>
      </w:pPr>
      <w:proofErr w:type="spellStart"/>
      <w:r w:rsidRPr="003F5008">
        <w:rPr>
          <w:sz w:val="22"/>
          <w:szCs w:val="22"/>
        </w:rPr>
        <w:t>Kamma</w:t>
      </w:r>
      <w:proofErr w:type="spellEnd"/>
      <w:r w:rsidRPr="003F5008">
        <w:rPr>
          <w:sz w:val="22"/>
          <w:szCs w:val="22"/>
        </w:rPr>
        <w:t xml:space="preserve">, Philip van </w:t>
      </w:r>
      <w:proofErr w:type="spellStart"/>
      <w:r w:rsidRPr="003F5008">
        <w:rPr>
          <w:sz w:val="22"/>
          <w:szCs w:val="22"/>
        </w:rPr>
        <w:t>Niekerk</w:t>
      </w:r>
      <w:proofErr w:type="spellEnd"/>
      <w:r w:rsidRPr="003F5008">
        <w:rPr>
          <w:sz w:val="22"/>
          <w:szCs w:val="22"/>
        </w:rPr>
        <w:t xml:space="preserve"> </w:t>
      </w:r>
      <w:proofErr w:type="spellStart"/>
      <w:r w:rsidRPr="003F5008">
        <w:rPr>
          <w:sz w:val="22"/>
          <w:szCs w:val="22"/>
        </w:rPr>
        <w:t>Kagga</w:t>
      </w:r>
      <w:proofErr w:type="spellEnd"/>
      <w:r w:rsidRPr="003F5008">
        <w:rPr>
          <w:sz w:val="22"/>
          <w:szCs w:val="22"/>
        </w:rPr>
        <w:t xml:space="preserve"> (1996). </w:t>
      </w:r>
      <w:r w:rsidRPr="003F5008">
        <w:rPr>
          <w:sz w:val="22"/>
          <w:szCs w:val="22"/>
          <w:lang w:val="en-US"/>
        </w:rPr>
        <w:t xml:space="preserve">“Bushmen Fight for Final Haven.” </w:t>
      </w:r>
      <w:r w:rsidRPr="003F5008">
        <w:rPr>
          <w:i/>
          <w:iCs/>
          <w:sz w:val="22"/>
          <w:szCs w:val="22"/>
          <w:lang w:val="en-US"/>
        </w:rPr>
        <w:t>The Observer</w:t>
      </w:r>
      <w:r w:rsidRPr="003F5008">
        <w:rPr>
          <w:sz w:val="22"/>
          <w:szCs w:val="22"/>
          <w:lang w:val="en-US"/>
        </w:rPr>
        <w:t xml:space="preserve">, January </w:t>
      </w:r>
      <w:proofErr w:type="gramStart"/>
      <w:r w:rsidRPr="003F5008">
        <w:rPr>
          <w:sz w:val="22"/>
          <w:szCs w:val="22"/>
          <w:lang w:val="en-US"/>
        </w:rPr>
        <w:t>7,  sec.</w:t>
      </w:r>
      <w:proofErr w:type="gramEnd"/>
      <w:r w:rsidRPr="003F5008">
        <w:rPr>
          <w:sz w:val="22"/>
          <w:szCs w:val="22"/>
          <w:lang w:val="en-US"/>
        </w:rPr>
        <w:t xml:space="preserve"> News Page. </w:t>
      </w:r>
    </w:p>
    <w:p w14:paraId="0084496C" w14:textId="77777777" w:rsidR="00514163" w:rsidRPr="003F5008" w:rsidRDefault="00514163" w:rsidP="00E20D17">
      <w:pPr>
        <w:widowControl w:val="0"/>
        <w:spacing w:after="60"/>
        <w:ind w:left="709" w:hanging="709"/>
        <w:rPr>
          <w:rFonts w:cs="Times New Roman"/>
          <w:szCs w:val="22"/>
        </w:rPr>
      </w:pPr>
      <w:proofErr w:type="spellStart"/>
      <w:r w:rsidRPr="003F5008">
        <w:rPr>
          <w:rFonts w:cs="Times New Roman"/>
          <w:szCs w:val="22"/>
        </w:rPr>
        <w:t>LaRocco</w:t>
      </w:r>
      <w:proofErr w:type="spellEnd"/>
      <w:r w:rsidRPr="003F5008">
        <w:rPr>
          <w:rFonts w:cs="Times New Roman"/>
          <w:szCs w:val="22"/>
        </w:rPr>
        <w:t xml:space="preserve">, Annette A. (2020). “Botswana’s hunting ban and the transformation of game-meat cultures, economies and ecologies.” </w:t>
      </w:r>
      <w:r w:rsidRPr="003F5008">
        <w:rPr>
          <w:rFonts w:cs="Times New Roman"/>
          <w:i/>
          <w:iCs/>
          <w:szCs w:val="22"/>
        </w:rPr>
        <w:t>Journal of Southern African Studies</w:t>
      </w:r>
      <w:r w:rsidRPr="003F5008">
        <w:rPr>
          <w:rFonts w:cs="Times New Roman"/>
          <w:szCs w:val="22"/>
        </w:rPr>
        <w:t xml:space="preserve"> 46(4): 723-741.</w:t>
      </w:r>
    </w:p>
    <w:p w14:paraId="6E016D41" w14:textId="77777777" w:rsidR="00514163" w:rsidRPr="003F5008" w:rsidRDefault="00514163" w:rsidP="00014369">
      <w:pPr>
        <w:pStyle w:val="NormalWeb"/>
        <w:spacing w:before="0" w:beforeAutospacing="0" w:after="60" w:afterAutospacing="0"/>
        <w:ind w:left="709" w:hanging="709"/>
        <w:rPr>
          <w:sz w:val="22"/>
          <w:szCs w:val="22"/>
          <w:lang w:val="fr-CH"/>
        </w:rPr>
      </w:pPr>
      <w:r w:rsidRPr="003F5008">
        <w:rPr>
          <w:sz w:val="22"/>
          <w:szCs w:val="22"/>
          <w:lang w:val="en-US"/>
        </w:rPr>
        <w:t xml:space="preserve">Lee, Richard B, Robert Hitchcock, and Megan </w:t>
      </w:r>
      <w:proofErr w:type="spellStart"/>
      <w:r w:rsidRPr="003F5008">
        <w:rPr>
          <w:sz w:val="22"/>
          <w:szCs w:val="22"/>
          <w:lang w:val="en-US"/>
        </w:rPr>
        <w:t>Biesele</w:t>
      </w:r>
      <w:proofErr w:type="spellEnd"/>
      <w:r w:rsidRPr="003F5008">
        <w:rPr>
          <w:sz w:val="22"/>
          <w:szCs w:val="22"/>
          <w:lang w:val="en-US"/>
        </w:rPr>
        <w:t xml:space="preserve"> (2002). “Foragers to First Peoples: The Kalahari San Today.” </w:t>
      </w:r>
      <w:r w:rsidRPr="003F5008">
        <w:rPr>
          <w:i/>
          <w:iCs/>
          <w:sz w:val="22"/>
          <w:szCs w:val="22"/>
          <w:lang w:val="fr-CH"/>
        </w:rPr>
        <w:t>Cultural Survival</w:t>
      </w:r>
      <w:r w:rsidRPr="003F5008">
        <w:rPr>
          <w:sz w:val="22"/>
          <w:szCs w:val="22"/>
          <w:lang w:val="fr-CH"/>
        </w:rPr>
        <w:t xml:space="preserve">. </w:t>
      </w:r>
      <w:r w:rsidR="00000000">
        <w:fldChar w:fldCharType="begin"/>
      </w:r>
      <w:r w:rsidR="00000000" w:rsidRPr="005031AA">
        <w:rPr>
          <w:lang w:val="en-US"/>
        </w:rPr>
        <w:instrText>HYPERLINK "http://www.culturalsurvival.org/publications/cultural-survival-quarterly/botswana/foragers-first-peoples-kalahari-san-today"</w:instrText>
      </w:r>
      <w:r w:rsidR="00000000">
        <w:fldChar w:fldCharType="separate"/>
      </w:r>
      <w:r w:rsidRPr="003F5008">
        <w:rPr>
          <w:rStyle w:val="Hyperlink"/>
          <w:color w:val="auto"/>
          <w:sz w:val="22"/>
          <w:szCs w:val="22"/>
          <w:lang w:val="fr-CH"/>
        </w:rPr>
        <w:t>http://www.culturalsurvival.org/publications/cultural-survival-quarterly/botswana/foragers-first-peoples-kalahari-san-today</w:t>
      </w:r>
      <w:r w:rsidR="00000000">
        <w:rPr>
          <w:rStyle w:val="Hyperlink"/>
          <w:color w:val="auto"/>
          <w:sz w:val="22"/>
          <w:szCs w:val="22"/>
          <w:lang w:val="fr-CH"/>
        </w:rPr>
        <w:fldChar w:fldCharType="end"/>
      </w:r>
      <w:r w:rsidRPr="003F5008">
        <w:rPr>
          <w:sz w:val="22"/>
          <w:szCs w:val="22"/>
          <w:lang w:val="fr-CH"/>
        </w:rPr>
        <w:t xml:space="preserve"> [June 19, 2014].</w:t>
      </w:r>
    </w:p>
    <w:p w14:paraId="47C93938" w14:textId="77777777" w:rsidR="00514163" w:rsidRPr="003F5008" w:rsidRDefault="00514163" w:rsidP="00014369">
      <w:pPr>
        <w:widowControl w:val="0"/>
        <w:spacing w:after="60"/>
        <w:ind w:left="709" w:hanging="709"/>
        <w:rPr>
          <w:rFonts w:cs="Times New Roman"/>
          <w:szCs w:val="22"/>
        </w:rPr>
      </w:pPr>
      <w:r w:rsidRPr="003F5008">
        <w:rPr>
          <w:rFonts w:cs="Times New Roman"/>
          <w:szCs w:val="22"/>
        </w:rPr>
        <w:t>Minorities at Risk Project (MAR) (2009). College Park, MD: University of Maryland.</w:t>
      </w:r>
    </w:p>
    <w:p w14:paraId="0DA50039" w14:textId="77777777" w:rsidR="00514163" w:rsidRPr="00727776" w:rsidRDefault="00514163" w:rsidP="00E20D17">
      <w:pPr>
        <w:widowControl w:val="0"/>
        <w:spacing w:after="60"/>
        <w:ind w:left="709" w:hanging="709"/>
        <w:rPr>
          <w:szCs w:val="22"/>
          <w:lang w:val="en-GB"/>
        </w:rPr>
      </w:pPr>
      <w:r w:rsidRPr="003F5008">
        <w:t xml:space="preserve">Minority Rights Group International. </w:t>
      </w:r>
      <w:r w:rsidRPr="003F5008">
        <w:rPr>
          <w:lang w:val="en-GB"/>
        </w:rPr>
        <w:t xml:space="preserve">“Botswana: </w:t>
      </w:r>
      <w:proofErr w:type="spellStart"/>
      <w:r w:rsidRPr="003F5008">
        <w:rPr>
          <w:lang w:val="en-GB"/>
        </w:rPr>
        <w:t>Basarwa</w:t>
      </w:r>
      <w:proofErr w:type="spellEnd"/>
      <w:r w:rsidRPr="003F5008">
        <w:rPr>
          <w:lang w:val="en-GB"/>
        </w:rPr>
        <w:t xml:space="preserve">.” </w:t>
      </w:r>
      <w:hyperlink r:id="rId12" w:history="1">
        <w:r w:rsidRPr="00727776">
          <w:rPr>
            <w:rStyle w:val="Hyperlink"/>
          </w:rPr>
          <w:t>https://minorityrights.org/minorities/basarwa/</w:t>
        </w:r>
      </w:hyperlink>
      <w:r w:rsidRPr="00727776">
        <w:t xml:space="preserve">. </w:t>
      </w:r>
      <w:r w:rsidRPr="00727776">
        <w:rPr>
          <w:szCs w:val="22"/>
          <w:lang w:val="en-GB"/>
        </w:rPr>
        <w:t>[July 20, 2022].</w:t>
      </w:r>
    </w:p>
    <w:p w14:paraId="0E064D3F" w14:textId="77777777" w:rsidR="00514163" w:rsidRPr="00727776" w:rsidRDefault="00514163" w:rsidP="00014369">
      <w:pPr>
        <w:widowControl w:val="0"/>
        <w:spacing w:after="60"/>
        <w:ind w:left="709" w:hanging="709"/>
        <w:rPr>
          <w:szCs w:val="22"/>
        </w:rPr>
      </w:pPr>
      <w:r w:rsidRPr="00727776">
        <w:rPr>
          <w:szCs w:val="22"/>
        </w:rPr>
        <w:t xml:space="preserve">Minority Rights Group International. </w:t>
      </w:r>
      <w:r w:rsidRPr="00727776">
        <w:rPr>
          <w:i/>
          <w:szCs w:val="22"/>
        </w:rPr>
        <w:t>World Directory of Minorities and Indigenous Groups</w:t>
      </w:r>
      <w:r w:rsidRPr="00727776">
        <w:rPr>
          <w:szCs w:val="22"/>
        </w:rPr>
        <w:t xml:space="preserve">. </w:t>
      </w:r>
    </w:p>
    <w:p w14:paraId="22CE28C1" w14:textId="77777777" w:rsidR="00514163" w:rsidRPr="00727776" w:rsidRDefault="00514163" w:rsidP="00014369">
      <w:pPr>
        <w:widowControl w:val="0"/>
        <w:spacing w:after="60"/>
        <w:ind w:left="709" w:hanging="709"/>
        <w:rPr>
          <w:szCs w:val="22"/>
        </w:rPr>
      </w:pPr>
      <w:proofErr w:type="spellStart"/>
      <w:r w:rsidRPr="00727776">
        <w:rPr>
          <w:szCs w:val="22"/>
        </w:rPr>
        <w:t>Sarkin</w:t>
      </w:r>
      <w:proofErr w:type="spellEnd"/>
      <w:r w:rsidRPr="00727776">
        <w:rPr>
          <w:szCs w:val="22"/>
        </w:rPr>
        <w:t xml:space="preserve">, Jeremy, and Amelia Cook (2010). “The Human Rights of the San (Bushmen) of Botswana- </w:t>
      </w:r>
    </w:p>
    <w:p w14:paraId="59FE36CC" w14:textId="77777777" w:rsidR="00514163" w:rsidRPr="00727776" w:rsidRDefault="00514163" w:rsidP="00014369">
      <w:pPr>
        <w:widowControl w:val="0"/>
        <w:spacing w:after="60"/>
        <w:ind w:left="709" w:hanging="709"/>
        <w:rPr>
          <w:rFonts w:cs="Times New Roman"/>
          <w:szCs w:val="22"/>
        </w:rPr>
      </w:pPr>
      <w:proofErr w:type="spellStart"/>
      <w:r w:rsidRPr="00727776">
        <w:rPr>
          <w:rFonts w:cs="Times New Roman"/>
          <w:szCs w:val="22"/>
        </w:rPr>
        <w:t>Shoup</w:t>
      </w:r>
      <w:proofErr w:type="spellEnd"/>
      <w:r w:rsidRPr="00727776">
        <w:rPr>
          <w:rFonts w:cs="Times New Roman"/>
          <w:szCs w:val="22"/>
        </w:rPr>
        <w:t xml:space="preserve">, John A. (2012). </w:t>
      </w:r>
      <w:r w:rsidRPr="00727776">
        <w:rPr>
          <w:rFonts w:cs="Times New Roman"/>
          <w:i/>
          <w:iCs/>
          <w:szCs w:val="22"/>
        </w:rPr>
        <w:t xml:space="preserve">Ethnic groups of Africa and the Middle East: an encyclopedia. </w:t>
      </w:r>
      <w:r w:rsidRPr="00727776">
        <w:rPr>
          <w:rFonts w:cs="Times New Roman"/>
          <w:szCs w:val="22"/>
        </w:rPr>
        <w:t xml:space="preserve">Santa Barbara, CA: ABC-CLIO. </w:t>
      </w:r>
    </w:p>
    <w:p w14:paraId="08892347" w14:textId="77777777" w:rsidR="00514163" w:rsidRPr="00727776" w:rsidRDefault="00514163" w:rsidP="00014369">
      <w:pPr>
        <w:pStyle w:val="NormalWeb"/>
        <w:spacing w:before="0" w:beforeAutospacing="0" w:after="60" w:afterAutospacing="0"/>
        <w:ind w:left="709" w:hanging="709"/>
        <w:rPr>
          <w:sz w:val="22"/>
          <w:szCs w:val="22"/>
          <w:lang w:val="en-US"/>
        </w:rPr>
      </w:pPr>
      <w:r w:rsidRPr="00727776">
        <w:rPr>
          <w:sz w:val="22"/>
          <w:szCs w:val="22"/>
          <w:lang w:val="fr-CH"/>
        </w:rPr>
        <w:t xml:space="preserve">Survival International (2013). </w:t>
      </w:r>
      <w:r w:rsidRPr="00727776">
        <w:rPr>
          <w:sz w:val="22"/>
          <w:szCs w:val="22"/>
          <w:lang w:val="en-US"/>
        </w:rPr>
        <w:t xml:space="preserve">“Botswana: Kalahari Bushmen Launch New Legal Battle.” </w:t>
      </w:r>
      <w:r w:rsidRPr="00727776">
        <w:rPr>
          <w:i/>
          <w:iCs/>
          <w:sz w:val="22"/>
          <w:szCs w:val="22"/>
          <w:lang w:val="en-US"/>
        </w:rPr>
        <w:t>All Africa</w:t>
      </w:r>
      <w:r w:rsidRPr="00727776">
        <w:rPr>
          <w:sz w:val="22"/>
          <w:szCs w:val="22"/>
          <w:lang w:val="en-US"/>
        </w:rPr>
        <w:t xml:space="preserve">. March 21. </w:t>
      </w:r>
      <w:r w:rsidR="00000000">
        <w:fldChar w:fldCharType="begin"/>
      </w:r>
      <w:r w:rsidR="00000000" w:rsidRPr="005031AA">
        <w:rPr>
          <w:lang w:val="en-US"/>
        </w:rPr>
        <w:instrText>HYPERLINK "http://allafrica.com/stories/201303220096.html"</w:instrText>
      </w:r>
      <w:r w:rsidR="00000000">
        <w:fldChar w:fldCharType="separate"/>
      </w:r>
      <w:r w:rsidRPr="00727776">
        <w:rPr>
          <w:rStyle w:val="Hyperlink"/>
          <w:sz w:val="22"/>
          <w:szCs w:val="22"/>
          <w:lang w:val="en-US"/>
        </w:rPr>
        <w:t>http://allafrica.com/stories/201303220096.html</w:t>
      </w:r>
      <w:r w:rsidR="00000000">
        <w:rPr>
          <w:rStyle w:val="Hyperlink"/>
          <w:sz w:val="22"/>
          <w:szCs w:val="22"/>
          <w:lang w:val="en-US"/>
        </w:rPr>
        <w:fldChar w:fldCharType="end"/>
      </w:r>
      <w:r w:rsidRPr="00727776">
        <w:rPr>
          <w:sz w:val="22"/>
          <w:szCs w:val="22"/>
          <w:lang w:val="en-US"/>
        </w:rPr>
        <w:t xml:space="preserve"> [June 19, 2014]. </w:t>
      </w:r>
    </w:p>
    <w:p w14:paraId="101B153E" w14:textId="77777777" w:rsidR="00514163" w:rsidRPr="00727776" w:rsidRDefault="00514163" w:rsidP="00014369">
      <w:pPr>
        <w:pStyle w:val="NormalWeb"/>
        <w:spacing w:before="0" w:beforeAutospacing="0" w:after="60" w:afterAutospacing="0"/>
        <w:ind w:left="709" w:hanging="709"/>
        <w:rPr>
          <w:sz w:val="22"/>
          <w:szCs w:val="22"/>
          <w:lang w:val="en-US"/>
        </w:rPr>
      </w:pPr>
      <w:r w:rsidRPr="00727776">
        <w:rPr>
          <w:iCs/>
          <w:sz w:val="22"/>
          <w:szCs w:val="22"/>
          <w:lang w:val="en-US"/>
        </w:rPr>
        <w:t>Survival International</w:t>
      </w:r>
      <w:r w:rsidRPr="00727776">
        <w:rPr>
          <w:sz w:val="22"/>
          <w:szCs w:val="22"/>
          <w:lang w:val="en-US"/>
        </w:rPr>
        <w:t xml:space="preserve"> (2013). “Bushmen.”. </w:t>
      </w:r>
      <w:r w:rsidR="00000000">
        <w:fldChar w:fldCharType="begin"/>
      </w:r>
      <w:r w:rsidR="00000000" w:rsidRPr="005031AA">
        <w:rPr>
          <w:lang w:val="en-US"/>
        </w:rPr>
        <w:instrText>HYPERLINK "http://www.survivalinternational.org/tribes/bushmen"</w:instrText>
      </w:r>
      <w:r w:rsidR="00000000">
        <w:fldChar w:fldCharType="separate"/>
      </w:r>
      <w:r w:rsidRPr="00727776">
        <w:rPr>
          <w:rStyle w:val="Hyperlink"/>
          <w:sz w:val="22"/>
          <w:szCs w:val="22"/>
          <w:lang w:val="en-US"/>
        </w:rPr>
        <w:t>http://www.survivalinternational.org/tribes/bushmen</w:t>
      </w:r>
      <w:r w:rsidR="00000000">
        <w:rPr>
          <w:rStyle w:val="Hyperlink"/>
          <w:sz w:val="22"/>
          <w:szCs w:val="22"/>
          <w:lang w:val="en-US"/>
        </w:rPr>
        <w:fldChar w:fldCharType="end"/>
      </w:r>
      <w:r w:rsidRPr="00727776">
        <w:rPr>
          <w:sz w:val="22"/>
          <w:szCs w:val="22"/>
          <w:lang w:val="en-US"/>
        </w:rPr>
        <w:t xml:space="preserve"> [June 19, 2014].</w:t>
      </w:r>
    </w:p>
    <w:p w14:paraId="7A0A92B5" w14:textId="77777777" w:rsidR="00514163" w:rsidRPr="00727776" w:rsidRDefault="00514163" w:rsidP="00E20D17">
      <w:pPr>
        <w:widowControl w:val="0"/>
        <w:spacing w:after="60"/>
        <w:ind w:left="709" w:hanging="709"/>
        <w:rPr>
          <w:rFonts w:cs="Times New Roman"/>
          <w:szCs w:val="22"/>
        </w:rPr>
      </w:pPr>
      <w:r w:rsidRPr="00727776">
        <w:rPr>
          <w:rFonts w:cs="Times New Roman"/>
          <w:szCs w:val="22"/>
        </w:rPr>
        <w:t xml:space="preserve">Survival International. “The Bushmen.” </w:t>
      </w:r>
      <w:hyperlink r:id="rId13" w:history="1">
        <w:r w:rsidRPr="00727776">
          <w:t>https://www.survivalinternational.org/tribes/bushmen</w:t>
        </w:r>
      </w:hyperlink>
      <w:r w:rsidRPr="00727776">
        <w:rPr>
          <w:rFonts w:cs="Times New Roman"/>
          <w:szCs w:val="22"/>
        </w:rPr>
        <w:t xml:space="preserve">. [July 20, 2022] </w:t>
      </w:r>
    </w:p>
    <w:p w14:paraId="02AB29E3" w14:textId="77777777" w:rsidR="00514163" w:rsidRPr="00727776" w:rsidRDefault="00514163" w:rsidP="00014369">
      <w:pPr>
        <w:widowControl w:val="0"/>
        <w:spacing w:after="60"/>
        <w:ind w:left="709" w:hanging="709"/>
        <w:rPr>
          <w:szCs w:val="22"/>
        </w:rPr>
      </w:pPr>
      <w:r w:rsidRPr="00727776">
        <w:rPr>
          <w:szCs w:val="22"/>
        </w:rPr>
        <w:t xml:space="preserve">The Clash of the Rights of Indigenous Communities and Their Access to Water with the Rights of the State to Environmental Conservation and Mineral Resource Exploitation.” </w:t>
      </w:r>
      <w:r w:rsidRPr="00727776">
        <w:rPr>
          <w:i/>
          <w:iCs/>
          <w:szCs w:val="22"/>
        </w:rPr>
        <w:t>Journal of Transnational Law &amp; Policy</w:t>
      </w:r>
      <w:r w:rsidRPr="00727776">
        <w:rPr>
          <w:szCs w:val="22"/>
        </w:rPr>
        <w:t xml:space="preserve"> 20(1): 1-40.</w:t>
      </w:r>
    </w:p>
    <w:p w14:paraId="7B728DF4" w14:textId="77777777" w:rsidR="00514163" w:rsidRPr="00727776" w:rsidRDefault="00514163" w:rsidP="00014369">
      <w:pPr>
        <w:widowControl w:val="0"/>
        <w:spacing w:after="60"/>
        <w:ind w:left="709" w:hanging="709"/>
        <w:rPr>
          <w:rFonts w:cs="Times New Roman"/>
          <w:szCs w:val="22"/>
        </w:rPr>
      </w:pPr>
      <w:r w:rsidRPr="00727776">
        <w:rPr>
          <w:rFonts w:cs="Times New Roman"/>
          <w:szCs w:val="22"/>
        </w:rPr>
        <w:t>The Guardian (2014). “Botswana Bushmen: ‘If you deny us the right to hunt, you are killing us.’” April 18. https://www.theguardian.com/environment/2014/apr/18/kalahari-bushmen-hunting-ban-prince-charles [July 10, 2017].</w:t>
      </w:r>
    </w:p>
    <w:p w14:paraId="74BCB516" w14:textId="77777777" w:rsidR="00514163" w:rsidRPr="00727776" w:rsidRDefault="00514163" w:rsidP="00014369">
      <w:pPr>
        <w:widowControl w:val="0"/>
        <w:spacing w:after="60"/>
        <w:ind w:left="709" w:hanging="709"/>
        <w:rPr>
          <w:rFonts w:cs="Times New Roman"/>
          <w:szCs w:val="22"/>
        </w:rPr>
      </w:pPr>
      <w:r w:rsidRPr="00727776">
        <w:rPr>
          <w:rFonts w:cs="Times New Roman"/>
          <w:szCs w:val="22"/>
        </w:rPr>
        <w:t xml:space="preserve">Vogt, Manuel, Nils-Christian Bormann, Seraina Rüegger, Lars-Erik </w:t>
      </w:r>
      <w:proofErr w:type="spellStart"/>
      <w:r w:rsidRPr="00727776">
        <w:rPr>
          <w:rFonts w:cs="Times New Roman"/>
          <w:szCs w:val="22"/>
        </w:rPr>
        <w:t>Cederman</w:t>
      </w:r>
      <w:proofErr w:type="spellEnd"/>
      <w:r w:rsidRPr="00727776">
        <w:rPr>
          <w:rFonts w:cs="Times New Roman"/>
          <w:szCs w:val="22"/>
        </w:rPr>
        <w:t xml:space="preserve">, Philipp </w:t>
      </w:r>
      <w:proofErr w:type="spellStart"/>
      <w:r w:rsidRPr="00727776">
        <w:rPr>
          <w:rFonts w:cs="Times New Roman"/>
          <w:szCs w:val="22"/>
        </w:rPr>
        <w:t>Hunziker</w:t>
      </w:r>
      <w:proofErr w:type="spellEnd"/>
      <w:r w:rsidRPr="00727776">
        <w:rPr>
          <w:rFonts w:cs="Times New Roman"/>
          <w:szCs w:val="22"/>
        </w:rPr>
        <w:t xml:space="preserve">, and Luc Girardin (2015). “Integrating Data on Ethnicity, Geography, and Conflict: The Ethnic Power Relations Data Set Family.” </w:t>
      </w:r>
      <w:r w:rsidRPr="00727776">
        <w:rPr>
          <w:rFonts w:cs="Times New Roman"/>
          <w:i/>
          <w:iCs/>
          <w:szCs w:val="22"/>
        </w:rPr>
        <w:t>Journal of Conflict Resolution</w:t>
      </w:r>
      <w:r w:rsidRPr="00727776">
        <w:rPr>
          <w:rFonts w:cs="Times New Roman"/>
          <w:szCs w:val="22"/>
        </w:rPr>
        <w:t xml:space="preserve"> 59(7): 1327-1342.</w:t>
      </w:r>
    </w:p>
    <w:p w14:paraId="067C100C" w14:textId="77777777" w:rsidR="00514163" w:rsidRPr="00727776" w:rsidRDefault="00514163" w:rsidP="00014369">
      <w:pPr>
        <w:widowControl w:val="0"/>
        <w:spacing w:after="60"/>
        <w:ind w:left="709" w:hanging="709"/>
        <w:rPr>
          <w:rFonts w:cs="Times New Roman"/>
          <w:szCs w:val="22"/>
        </w:rPr>
      </w:pPr>
      <w:r w:rsidRPr="00727776">
        <w:rPr>
          <w:rFonts w:cs="Times New Roman"/>
          <w:szCs w:val="22"/>
        </w:rPr>
        <w:t xml:space="preserve">Winters, Olivia J. (2015). “The Botswana Bushmen’s Fight for Water &amp; Land Rights in the Central </w:t>
      </w:r>
    </w:p>
    <w:p w14:paraId="608043FF" w14:textId="77777777" w:rsidR="00514163" w:rsidRPr="00727776" w:rsidRDefault="00514163" w:rsidP="00014369">
      <w:pPr>
        <w:widowControl w:val="0"/>
        <w:spacing w:after="60"/>
        <w:ind w:left="709" w:hanging="709"/>
        <w:rPr>
          <w:rFonts w:cs="Times New Roman"/>
          <w:i/>
          <w:iCs/>
          <w:szCs w:val="22"/>
        </w:rPr>
      </w:pPr>
      <w:r w:rsidRPr="00727776">
        <w:rPr>
          <w:rFonts w:cs="Times New Roman"/>
          <w:szCs w:val="22"/>
        </w:rPr>
        <w:t xml:space="preserve">Workman, James G. (2009). </w:t>
      </w:r>
      <w:r w:rsidRPr="00727776">
        <w:rPr>
          <w:rFonts w:cs="Times New Roman"/>
          <w:i/>
          <w:iCs/>
          <w:szCs w:val="22"/>
        </w:rPr>
        <w:t>Heart of Dryness: How the Last Bushmen Can Help Us Endure the</w:t>
      </w:r>
    </w:p>
    <w:p w14:paraId="0C6CBECC" w14:textId="723B039D" w:rsidR="004C3762" w:rsidRDefault="00514163" w:rsidP="003F5008">
      <w:pPr>
        <w:widowControl w:val="0"/>
        <w:spacing w:after="60"/>
        <w:ind w:left="709" w:hanging="709"/>
      </w:pPr>
      <w:r w:rsidRPr="00727776">
        <w:rPr>
          <w:rFonts w:cs="Times New Roman"/>
          <w:szCs w:val="22"/>
        </w:rPr>
        <w:t>Zips-</w:t>
      </w:r>
      <w:proofErr w:type="spellStart"/>
      <w:r w:rsidRPr="00727776">
        <w:rPr>
          <w:rFonts w:cs="Times New Roman"/>
          <w:szCs w:val="22"/>
        </w:rPr>
        <w:t>Mairitsch</w:t>
      </w:r>
      <w:proofErr w:type="spellEnd"/>
      <w:r w:rsidRPr="00727776">
        <w:rPr>
          <w:rFonts w:cs="Times New Roman"/>
          <w:szCs w:val="22"/>
        </w:rPr>
        <w:t xml:space="preserve">, Manuela (2013). </w:t>
      </w:r>
      <w:r w:rsidRPr="00727776">
        <w:rPr>
          <w:rFonts w:cs="Times New Roman"/>
          <w:i/>
          <w:iCs/>
          <w:szCs w:val="22"/>
        </w:rPr>
        <w:t>Lost Lands? (Land) Rights of the San in Botswana and the legal concept of indigeneity in Africa.</w:t>
      </w:r>
      <w:r w:rsidRPr="00727776">
        <w:rPr>
          <w:rFonts w:cs="Times New Roman"/>
          <w:szCs w:val="22"/>
        </w:rPr>
        <w:t xml:space="preserve"> Münster: LIT Verlag.</w:t>
      </w:r>
    </w:p>
    <w:sectPr w:rsidR="004C3762" w:rsidSect="00377142">
      <w:footerReference w:type="default" r:id="rId14"/>
      <w:headerReference w:type="first" r:id="rId1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ABD82" w14:textId="77777777" w:rsidR="007773D2" w:rsidRDefault="007773D2" w:rsidP="00A76598">
      <w:r>
        <w:separator/>
      </w:r>
    </w:p>
  </w:endnote>
  <w:endnote w:type="continuationSeparator" w:id="0">
    <w:p w14:paraId="56FFF27A" w14:textId="77777777" w:rsidR="007773D2" w:rsidRDefault="007773D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62E5B461" w:rsidR="00CD5FED" w:rsidRDefault="00CD5FED">
        <w:pPr>
          <w:pStyle w:val="Footer"/>
          <w:jc w:val="center"/>
        </w:pPr>
        <w:r>
          <w:fldChar w:fldCharType="begin"/>
        </w:r>
        <w:r>
          <w:instrText>PAGE   \* MERGEFORMAT</w:instrText>
        </w:r>
        <w:r>
          <w:fldChar w:fldCharType="separate"/>
        </w:r>
        <w:r w:rsidR="00EE240B" w:rsidRPr="00EE240B">
          <w:rPr>
            <w:noProof/>
            <w:lang w:val="de-DE"/>
          </w:rPr>
          <w:t>3</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770B" w14:textId="77777777" w:rsidR="007773D2" w:rsidRPr="00ED0D02" w:rsidRDefault="007773D2" w:rsidP="00ED0D02">
      <w:pPr>
        <w:pStyle w:val="Footer"/>
      </w:pPr>
      <w:r>
        <w:separator/>
      </w:r>
    </w:p>
  </w:footnote>
  <w:footnote w:type="continuationSeparator" w:id="0">
    <w:p w14:paraId="262D0259" w14:textId="77777777" w:rsidR="007773D2" w:rsidRDefault="007773D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7CA1C70"/>
    <w:multiLevelType w:val="hybridMultilevel"/>
    <w:tmpl w:val="E9B6AE9C"/>
    <w:lvl w:ilvl="0" w:tplc="D96478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35E4D7D"/>
    <w:multiLevelType w:val="hybridMultilevel"/>
    <w:tmpl w:val="E2BCCF1E"/>
    <w:lvl w:ilvl="0" w:tplc="31D2907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DE4BEC"/>
    <w:multiLevelType w:val="hybridMultilevel"/>
    <w:tmpl w:val="5302EF3E"/>
    <w:lvl w:ilvl="0" w:tplc="9D6EFDC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54522380">
    <w:abstractNumId w:val="49"/>
  </w:num>
  <w:num w:numId="2" w16cid:durableId="587810068">
    <w:abstractNumId w:val="65"/>
  </w:num>
  <w:num w:numId="3" w16cid:durableId="825172115">
    <w:abstractNumId w:val="33"/>
  </w:num>
  <w:num w:numId="4" w16cid:durableId="1227837235">
    <w:abstractNumId w:val="52"/>
  </w:num>
  <w:num w:numId="5" w16cid:durableId="608660420">
    <w:abstractNumId w:val="23"/>
  </w:num>
  <w:num w:numId="6" w16cid:durableId="892350931">
    <w:abstractNumId w:val="21"/>
  </w:num>
  <w:num w:numId="7" w16cid:durableId="2005934371">
    <w:abstractNumId w:val="50"/>
  </w:num>
  <w:num w:numId="8" w16cid:durableId="967933217">
    <w:abstractNumId w:val="57"/>
  </w:num>
  <w:num w:numId="9" w16cid:durableId="937370374">
    <w:abstractNumId w:val="56"/>
  </w:num>
  <w:num w:numId="10" w16cid:durableId="1640379555">
    <w:abstractNumId w:val="53"/>
  </w:num>
  <w:num w:numId="11" w16cid:durableId="1589383433">
    <w:abstractNumId w:val="47"/>
  </w:num>
  <w:num w:numId="12" w16cid:durableId="751317999">
    <w:abstractNumId w:val="4"/>
  </w:num>
  <w:num w:numId="13" w16cid:durableId="34477205">
    <w:abstractNumId w:val="44"/>
  </w:num>
  <w:num w:numId="14" w16cid:durableId="2073843797">
    <w:abstractNumId w:val="36"/>
  </w:num>
  <w:num w:numId="15" w16cid:durableId="816992848">
    <w:abstractNumId w:val="41"/>
  </w:num>
  <w:num w:numId="16" w16cid:durableId="631516738">
    <w:abstractNumId w:val="43"/>
  </w:num>
  <w:num w:numId="17" w16cid:durableId="102774753">
    <w:abstractNumId w:val="69"/>
  </w:num>
  <w:num w:numId="18" w16cid:durableId="1800340590">
    <w:abstractNumId w:val="37"/>
  </w:num>
  <w:num w:numId="19" w16cid:durableId="1783068927">
    <w:abstractNumId w:val="17"/>
  </w:num>
  <w:num w:numId="20" w16cid:durableId="1295596692">
    <w:abstractNumId w:val="10"/>
  </w:num>
  <w:num w:numId="21" w16cid:durableId="1108114654">
    <w:abstractNumId w:val="70"/>
  </w:num>
  <w:num w:numId="22" w16cid:durableId="1325546058">
    <w:abstractNumId w:val="27"/>
  </w:num>
  <w:num w:numId="23" w16cid:durableId="76172297">
    <w:abstractNumId w:val="40"/>
  </w:num>
  <w:num w:numId="24" w16cid:durableId="1041982633">
    <w:abstractNumId w:val="14"/>
  </w:num>
  <w:num w:numId="25" w16cid:durableId="840004391">
    <w:abstractNumId w:val="6"/>
  </w:num>
  <w:num w:numId="26" w16cid:durableId="1601713928">
    <w:abstractNumId w:val="66"/>
  </w:num>
  <w:num w:numId="27" w16cid:durableId="1272205758">
    <w:abstractNumId w:val="12"/>
  </w:num>
  <w:num w:numId="28" w16cid:durableId="1544749240">
    <w:abstractNumId w:val="24"/>
  </w:num>
  <w:num w:numId="29" w16cid:durableId="479462127">
    <w:abstractNumId w:val="19"/>
  </w:num>
  <w:num w:numId="30" w16cid:durableId="738289999">
    <w:abstractNumId w:val="46"/>
  </w:num>
  <w:num w:numId="31" w16cid:durableId="2054504576">
    <w:abstractNumId w:val="67"/>
  </w:num>
  <w:num w:numId="32" w16cid:durableId="1059788628">
    <w:abstractNumId w:val="11"/>
  </w:num>
  <w:num w:numId="33" w16cid:durableId="755983308">
    <w:abstractNumId w:val="3"/>
  </w:num>
  <w:num w:numId="34" w16cid:durableId="1111970092">
    <w:abstractNumId w:val="20"/>
  </w:num>
  <w:num w:numId="35" w16cid:durableId="51584985">
    <w:abstractNumId w:val="9"/>
  </w:num>
  <w:num w:numId="36" w16cid:durableId="147676463">
    <w:abstractNumId w:val="0"/>
  </w:num>
  <w:num w:numId="37" w16cid:durableId="1071120708">
    <w:abstractNumId w:val="61"/>
  </w:num>
  <w:num w:numId="38" w16cid:durableId="974675048">
    <w:abstractNumId w:val="8"/>
  </w:num>
  <w:num w:numId="39" w16cid:durableId="910505329">
    <w:abstractNumId w:val="48"/>
  </w:num>
  <w:num w:numId="40" w16cid:durableId="467206911">
    <w:abstractNumId w:val="39"/>
  </w:num>
  <w:num w:numId="41" w16cid:durableId="108358936">
    <w:abstractNumId w:val="15"/>
  </w:num>
  <w:num w:numId="42" w16cid:durableId="1626547774">
    <w:abstractNumId w:val="22"/>
  </w:num>
  <w:num w:numId="43" w16cid:durableId="1024674526">
    <w:abstractNumId w:val="16"/>
  </w:num>
  <w:num w:numId="44" w16cid:durableId="1463302360">
    <w:abstractNumId w:val="62"/>
  </w:num>
  <w:num w:numId="45" w16cid:durableId="366174816">
    <w:abstractNumId w:val="26"/>
  </w:num>
  <w:num w:numId="46" w16cid:durableId="1081415220">
    <w:abstractNumId w:val="7"/>
  </w:num>
  <w:num w:numId="47" w16cid:durableId="112526400">
    <w:abstractNumId w:val="54"/>
  </w:num>
  <w:num w:numId="48" w16cid:durableId="1020932493">
    <w:abstractNumId w:val="28"/>
  </w:num>
  <w:num w:numId="49" w16cid:durableId="199588489">
    <w:abstractNumId w:val="35"/>
  </w:num>
  <w:num w:numId="50" w16cid:durableId="1913083380">
    <w:abstractNumId w:val="60"/>
  </w:num>
  <w:num w:numId="51" w16cid:durableId="368799676">
    <w:abstractNumId w:val="54"/>
  </w:num>
  <w:num w:numId="52" w16cid:durableId="1172648548">
    <w:abstractNumId w:val="63"/>
  </w:num>
  <w:num w:numId="53" w16cid:durableId="545725949">
    <w:abstractNumId w:val="55"/>
  </w:num>
  <w:num w:numId="54" w16cid:durableId="487138017">
    <w:abstractNumId w:val="68"/>
  </w:num>
  <w:num w:numId="55" w16cid:durableId="460921015">
    <w:abstractNumId w:val="2"/>
  </w:num>
  <w:num w:numId="56" w16cid:durableId="370107989">
    <w:abstractNumId w:val="32"/>
  </w:num>
  <w:num w:numId="57" w16cid:durableId="1257979803">
    <w:abstractNumId w:val="51"/>
  </w:num>
  <w:num w:numId="58" w16cid:durableId="352807269">
    <w:abstractNumId w:val="30"/>
  </w:num>
  <w:num w:numId="59" w16cid:durableId="1245723898">
    <w:abstractNumId w:val="45"/>
  </w:num>
  <w:num w:numId="60" w16cid:durableId="265970523">
    <w:abstractNumId w:val="42"/>
  </w:num>
  <w:num w:numId="61" w16cid:durableId="2143962302">
    <w:abstractNumId w:val="64"/>
  </w:num>
  <w:num w:numId="62" w16cid:durableId="1051461961">
    <w:abstractNumId w:val="31"/>
  </w:num>
  <w:num w:numId="63" w16cid:durableId="1829007800">
    <w:abstractNumId w:val="72"/>
  </w:num>
  <w:num w:numId="64" w16cid:durableId="1595824305">
    <w:abstractNumId w:val="5"/>
  </w:num>
  <w:num w:numId="65" w16cid:durableId="1824200660">
    <w:abstractNumId w:val="1"/>
  </w:num>
  <w:num w:numId="66" w16cid:durableId="2039693955">
    <w:abstractNumId w:val="29"/>
  </w:num>
  <w:num w:numId="67" w16cid:durableId="919018800">
    <w:abstractNumId w:val="59"/>
  </w:num>
  <w:num w:numId="68" w16cid:durableId="630089614">
    <w:abstractNumId w:val="34"/>
  </w:num>
  <w:num w:numId="69" w16cid:durableId="1320038442">
    <w:abstractNumId w:val="4"/>
  </w:num>
  <w:num w:numId="70" w16cid:durableId="1823808936">
    <w:abstractNumId w:val="58"/>
  </w:num>
  <w:num w:numId="71" w16cid:durableId="286816765">
    <w:abstractNumId w:val="13"/>
  </w:num>
  <w:num w:numId="72" w16cid:durableId="486483052">
    <w:abstractNumId w:val="71"/>
  </w:num>
  <w:num w:numId="73" w16cid:durableId="1342463961">
    <w:abstractNumId w:val="18"/>
  </w:num>
  <w:num w:numId="74" w16cid:durableId="249894996">
    <w:abstractNumId w:val="38"/>
  </w:num>
  <w:num w:numId="75" w16cid:durableId="467864032">
    <w:abstractNumId w:val="2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69"/>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551"/>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04F"/>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30EC"/>
    <w:rsid w:val="000B30ED"/>
    <w:rsid w:val="000B45BE"/>
    <w:rsid w:val="000B4BD9"/>
    <w:rsid w:val="000B6177"/>
    <w:rsid w:val="000B694F"/>
    <w:rsid w:val="000B6C6C"/>
    <w:rsid w:val="000B6F77"/>
    <w:rsid w:val="000B7846"/>
    <w:rsid w:val="000B785A"/>
    <w:rsid w:val="000B787D"/>
    <w:rsid w:val="000B7DBD"/>
    <w:rsid w:val="000C0125"/>
    <w:rsid w:val="000C02D1"/>
    <w:rsid w:val="000C0E83"/>
    <w:rsid w:val="000C1745"/>
    <w:rsid w:val="000C270A"/>
    <w:rsid w:val="000C2956"/>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04B"/>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032C"/>
    <w:rsid w:val="00151A14"/>
    <w:rsid w:val="001530B0"/>
    <w:rsid w:val="00153CD5"/>
    <w:rsid w:val="0015497E"/>
    <w:rsid w:val="001562FE"/>
    <w:rsid w:val="00156553"/>
    <w:rsid w:val="0015662E"/>
    <w:rsid w:val="00156BA9"/>
    <w:rsid w:val="001578FE"/>
    <w:rsid w:val="001579C8"/>
    <w:rsid w:val="00157EEA"/>
    <w:rsid w:val="00160608"/>
    <w:rsid w:val="00160618"/>
    <w:rsid w:val="00161857"/>
    <w:rsid w:val="00162B4E"/>
    <w:rsid w:val="00163150"/>
    <w:rsid w:val="00163DCF"/>
    <w:rsid w:val="00164B74"/>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A5A"/>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054"/>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2EF"/>
    <w:rsid w:val="001D37E3"/>
    <w:rsid w:val="001D3B85"/>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4162"/>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032"/>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27CAB"/>
    <w:rsid w:val="0023059D"/>
    <w:rsid w:val="002311D5"/>
    <w:rsid w:val="002337B4"/>
    <w:rsid w:val="002340D6"/>
    <w:rsid w:val="0023433D"/>
    <w:rsid w:val="00235980"/>
    <w:rsid w:val="00236303"/>
    <w:rsid w:val="00236628"/>
    <w:rsid w:val="002366A0"/>
    <w:rsid w:val="00236C72"/>
    <w:rsid w:val="0023786E"/>
    <w:rsid w:val="00237F27"/>
    <w:rsid w:val="00240357"/>
    <w:rsid w:val="0024036F"/>
    <w:rsid w:val="002404BA"/>
    <w:rsid w:val="00240E76"/>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3D6"/>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641"/>
    <w:rsid w:val="002E2D93"/>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277CD"/>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3715D"/>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513"/>
    <w:rsid w:val="00360708"/>
    <w:rsid w:val="00360807"/>
    <w:rsid w:val="003631A0"/>
    <w:rsid w:val="00363432"/>
    <w:rsid w:val="0036441A"/>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25A4"/>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2ABE"/>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82"/>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2833"/>
    <w:rsid w:val="003E32AB"/>
    <w:rsid w:val="003E3C67"/>
    <w:rsid w:val="003E4108"/>
    <w:rsid w:val="003E464D"/>
    <w:rsid w:val="003E4C71"/>
    <w:rsid w:val="003E4CA8"/>
    <w:rsid w:val="003E5EF8"/>
    <w:rsid w:val="003E65DE"/>
    <w:rsid w:val="003E6A98"/>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008"/>
    <w:rsid w:val="003F616A"/>
    <w:rsid w:val="003F6295"/>
    <w:rsid w:val="003F6AAE"/>
    <w:rsid w:val="003F6F0B"/>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35"/>
    <w:rsid w:val="00427CB8"/>
    <w:rsid w:val="004300C4"/>
    <w:rsid w:val="00430464"/>
    <w:rsid w:val="004305E2"/>
    <w:rsid w:val="00430EFD"/>
    <w:rsid w:val="00432730"/>
    <w:rsid w:val="00432E20"/>
    <w:rsid w:val="0043329B"/>
    <w:rsid w:val="00433CFA"/>
    <w:rsid w:val="00433DA5"/>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2444"/>
    <w:rsid w:val="004D31BE"/>
    <w:rsid w:val="004D344B"/>
    <w:rsid w:val="004D3E36"/>
    <w:rsid w:val="004D50C7"/>
    <w:rsid w:val="004D514D"/>
    <w:rsid w:val="004D6310"/>
    <w:rsid w:val="004D6C27"/>
    <w:rsid w:val="004D7327"/>
    <w:rsid w:val="004D7BC8"/>
    <w:rsid w:val="004D7E1D"/>
    <w:rsid w:val="004E1AE8"/>
    <w:rsid w:val="004E47D5"/>
    <w:rsid w:val="004E47F4"/>
    <w:rsid w:val="004E4BAD"/>
    <w:rsid w:val="004E4D7B"/>
    <w:rsid w:val="004E64EF"/>
    <w:rsid w:val="004E6FAC"/>
    <w:rsid w:val="004E74B4"/>
    <w:rsid w:val="004E7A34"/>
    <w:rsid w:val="004F0243"/>
    <w:rsid w:val="004F06F0"/>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1AA"/>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163"/>
    <w:rsid w:val="005143EF"/>
    <w:rsid w:val="00515147"/>
    <w:rsid w:val="005154D1"/>
    <w:rsid w:val="005154E9"/>
    <w:rsid w:val="0051564A"/>
    <w:rsid w:val="0051667E"/>
    <w:rsid w:val="00516E1D"/>
    <w:rsid w:val="00517091"/>
    <w:rsid w:val="005203EE"/>
    <w:rsid w:val="0052168D"/>
    <w:rsid w:val="005216EA"/>
    <w:rsid w:val="00521E4A"/>
    <w:rsid w:val="00521FB1"/>
    <w:rsid w:val="00522AD9"/>
    <w:rsid w:val="00522AF5"/>
    <w:rsid w:val="00522BF2"/>
    <w:rsid w:val="00522C00"/>
    <w:rsid w:val="005234EA"/>
    <w:rsid w:val="00523B79"/>
    <w:rsid w:val="00523C23"/>
    <w:rsid w:val="00523E14"/>
    <w:rsid w:val="005242DD"/>
    <w:rsid w:val="00525B06"/>
    <w:rsid w:val="00525E5F"/>
    <w:rsid w:val="0052617C"/>
    <w:rsid w:val="005273A9"/>
    <w:rsid w:val="005274CB"/>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4B1"/>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2B9"/>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881"/>
    <w:rsid w:val="005E3DD7"/>
    <w:rsid w:val="005E409A"/>
    <w:rsid w:val="005E45C7"/>
    <w:rsid w:val="005E551A"/>
    <w:rsid w:val="005E5CF7"/>
    <w:rsid w:val="005E7147"/>
    <w:rsid w:val="005E7552"/>
    <w:rsid w:val="005E7650"/>
    <w:rsid w:val="005F0A7B"/>
    <w:rsid w:val="005F0FBE"/>
    <w:rsid w:val="005F14BE"/>
    <w:rsid w:val="005F308C"/>
    <w:rsid w:val="005F353D"/>
    <w:rsid w:val="005F36C3"/>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59C8"/>
    <w:rsid w:val="006364AA"/>
    <w:rsid w:val="006365E5"/>
    <w:rsid w:val="006366D7"/>
    <w:rsid w:val="00636EEE"/>
    <w:rsid w:val="006371DA"/>
    <w:rsid w:val="006402B9"/>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543"/>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574"/>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254"/>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7776"/>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382"/>
    <w:rsid w:val="007515FE"/>
    <w:rsid w:val="00751B79"/>
    <w:rsid w:val="00752E6D"/>
    <w:rsid w:val="007531B9"/>
    <w:rsid w:val="0075392C"/>
    <w:rsid w:val="00753C99"/>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773D2"/>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1BD7"/>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11B"/>
    <w:rsid w:val="007B5C53"/>
    <w:rsid w:val="007B6A6F"/>
    <w:rsid w:val="007B6BC2"/>
    <w:rsid w:val="007B6C87"/>
    <w:rsid w:val="007B7EBE"/>
    <w:rsid w:val="007C02F6"/>
    <w:rsid w:val="007C0582"/>
    <w:rsid w:val="007C1209"/>
    <w:rsid w:val="007C20CA"/>
    <w:rsid w:val="007C25FE"/>
    <w:rsid w:val="007C2A3D"/>
    <w:rsid w:val="007C2B0A"/>
    <w:rsid w:val="007C2CBA"/>
    <w:rsid w:val="007C4E80"/>
    <w:rsid w:val="007C52FB"/>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486"/>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BF9"/>
    <w:rsid w:val="00860C87"/>
    <w:rsid w:val="00861295"/>
    <w:rsid w:val="0086176B"/>
    <w:rsid w:val="00861C73"/>
    <w:rsid w:val="00862BDE"/>
    <w:rsid w:val="00863718"/>
    <w:rsid w:val="00863ED6"/>
    <w:rsid w:val="0086441E"/>
    <w:rsid w:val="00864E1D"/>
    <w:rsid w:val="00865447"/>
    <w:rsid w:val="00865F1B"/>
    <w:rsid w:val="00866347"/>
    <w:rsid w:val="008663F4"/>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0DF"/>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6AEA"/>
    <w:rsid w:val="008A6F90"/>
    <w:rsid w:val="008A7BC1"/>
    <w:rsid w:val="008B0393"/>
    <w:rsid w:val="008B0B0B"/>
    <w:rsid w:val="008B0C0A"/>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4548"/>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050"/>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0D"/>
    <w:rsid w:val="009076EA"/>
    <w:rsid w:val="009077A9"/>
    <w:rsid w:val="00910085"/>
    <w:rsid w:val="009106C7"/>
    <w:rsid w:val="00910C7D"/>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27DD3"/>
    <w:rsid w:val="009302D4"/>
    <w:rsid w:val="00930436"/>
    <w:rsid w:val="00930FA9"/>
    <w:rsid w:val="00931BDC"/>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AAA"/>
    <w:rsid w:val="00941DF6"/>
    <w:rsid w:val="00942984"/>
    <w:rsid w:val="00942E8A"/>
    <w:rsid w:val="00943024"/>
    <w:rsid w:val="00943F01"/>
    <w:rsid w:val="00944607"/>
    <w:rsid w:val="00945080"/>
    <w:rsid w:val="00945201"/>
    <w:rsid w:val="00945CC1"/>
    <w:rsid w:val="0094638A"/>
    <w:rsid w:val="00946892"/>
    <w:rsid w:val="00946BB5"/>
    <w:rsid w:val="00947387"/>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71A"/>
    <w:rsid w:val="009A1DC6"/>
    <w:rsid w:val="009A1E59"/>
    <w:rsid w:val="009A23FA"/>
    <w:rsid w:val="009A2D73"/>
    <w:rsid w:val="009A2DB3"/>
    <w:rsid w:val="009A2E19"/>
    <w:rsid w:val="009A4F9D"/>
    <w:rsid w:val="009A613C"/>
    <w:rsid w:val="009A67B7"/>
    <w:rsid w:val="009A6980"/>
    <w:rsid w:val="009A6ED3"/>
    <w:rsid w:val="009A7B4D"/>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4E8A"/>
    <w:rsid w:val="009C571B"/>
    <w:rsid w:val="009C580F"/>
    <w:rsid w:val="009C58BD"/>
    <w:rsid w:val="009C62B6"/>
    <w:rsid w:val="009C6C8D"/>
    <w:rsid w:val="009C7229"/>
    <w:rsid w:val="009C79B9"/>
    <w:rsid w:val="009D043A"/>
    <w:rsid w:val="009D07EC"/>
    <w:rsid w:val="009D1113"/>
    <w:rsid w:val="009D1718"/>
    <w:rsid w:val="009D1961"/>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8DC"/>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07CB5"/>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5AD3"/>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05AF"/>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14C"/>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15B"/>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22B5"/>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1B0"/>
    <w:rsid w:val="00B354A6"/>
    <w:rsid w:val="00B35C8A"/>
    <w:rsid w:val="00B36B5C"/>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0AF3"/>
    <w:rsid w:val="00B81841"/>
    <w:rsid w:val="00B81C70"/>
    <w:rsid w:val="00B83693"/>
    <w:rsid w:val="00B855AD"/>
    <w:rsid w:val="00B85EA1"/>
    <w:rsid w:val="00B867A6"/>
    <w:rsid w:val="00B86CC6"/>
    <w:rsid w:val="00B86FE1"/>
    <w:rsid w:val="00B8732E"/>
    <w:rsid w:val="00B87351"/>
    <w:rsid w:val="00B905CD"/>
    <w:rsid w:val="00B9068B"/>
    <w:rsid w:val="00B9093F"/>
    <w:rsid w:val="00B9268D"/>
    <w:rsid w:val="00B93841"/>
    <w:rsid w:val="00B94B13"/>
    <w:rsid w:val="00B95559"/>
    <w:rsid w:val="00B95836"/>
    <w:rsid w:val="00B95B4C"/>
    <w:rsid w:val="00B97911"/>
    <w:rsid w:val="00BA0322"/>
    <w:rsid w:val="00BA0FF0"/>
    <w:rsid w:val="00BA1742"/>
    <w:rsid w:val="00BA2E89"/>
    <w:rsid w:val="00BA4688"/>
    <w:rsid w:val="00BA4A69"/>
    <w:rsid w:val="00BA4CF3"/>
    <w:rsid w:val="00BA653D"/>
    <w:rsid w:val="00BA66B1"/>
    <w:rsid w:val="00BA71B5"/>
    <w:rsid w:val="00BA7378"/>
    <w:rsid w:val="00BB037C"/>
    <w:rsid w:val="00BB04C1"/>
    <w:rsid w:val="00BB129A"/>
    <w:rsid w:val="00BB167C"/>
    <w:rsid w:val="00BB2B44"/>
    <w:rsid w:val="00BB32C8"/>
    <w:rsid w:val="00BB357A"/>
    <w:rsid w:val="00BB3C25"/>
    <w:rsid w:val="00BB3D66"/>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2E5E"/>
    <w:rsid w:val="00BD31D5"/>
    <w:rsid w:val="00BD3AD2"/>
    <w:rsid w:val="00BD4BC7"/>
    <w:rsid w:val="00BD54F6"/>
    <w:rsid w:val="00BD72E9"/>
    <w:rsid w:val="00BE004E"/>
    <w:rsid w:val="00BE13F4"/>
    <w:rsid w:val="00BE1A6F"/>
    <w:rsid w:val="00BE2EDC"/>
    <w:rsid w:val="00BE435A"/>
    <w:rsid w:val="00BE62F4"/>
    <w:rsid w:val="00BE6896"/>
    <w:rsid w:val="00BE7F19"/>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5C36"/>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9DD"/>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5A92"/>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215"/>
    <w:rsid w:val="00D0359D"/>
    <w:rsid w:val="00D035B9"/>
    <w:rsid w:val="00D04917"/>
    <w:rsid w:val="00D04B11"/>
    <w:rsid w:val="00D05045"/>
    <w:rsid w:val="00D05F74"/>
    <w:rsid w:val="00D06072"/>
    <w:rsid w:val="00D069AB"/>
    <w:rsid w:val="00D07AA3"/>
    <w:rsid w:val="00D1011C"/>
    <w:rsid w:val="00D10744"/>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0C1F"/>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6F18"/>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5CB"/>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0B0"/>
    <w:rsid w:val="00E047EF"/>
    <w:rsid w:val="00E04D1B"/>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0D17"/>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4F6"/>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377"/>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078"/>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6233"/>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8D4"/>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0B"/>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0E7D"/>
    <w:rsid w:val="00F510DB"/>
    <w:rsid w:val="00F51537"/>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071"/>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56F1"/>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92C"/>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556F"/>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075E"/>
    <w:rsid w:val="00FD1468"/>
    <w:rsid w:val="00FD1812"/>
    <w:rsid w:val="00FD19D7"/>
    <w:rsid w:val="00FD1AB7"/>
    <w:rsid w:val="00FD1E79"/>
    <w:rsid w:val="00FD1EC9"/>
    <w:rsid w:val="00FD22D5"/>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1C3"/>
    <w:rsid w:val="00FF4279"/>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qFormat/>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styleId="UnresolvedMention">
    <w:name w:val="Unresolved Mention"/>
    <w:basedOn w:val="DefaultParagraphFont"/>
    <w:uiPriority w:val="99"/>
    <w:semiHidden/>
    <w:unhideWhenUsed/>
    <w:rsid w:val="00514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1437626">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06145133">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urvivalinternational.org/tribes/bushme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inorityrights.org/minorities/basarw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stconservation.org/subsistence-hunting-and-social-justice-issues-in-botswan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unsr.jamesanaya.org/docs/countries/2010_report_botswana_en.pdf" TargetMode="External"/><Relationship Id="rId4" Type="http://schemas.openxmlformats.org/officeDocument/2006/relationships/styles" Target="styles.xml"/><Relationship Id="rId9" Type="http://schemas.openxmlformats.org/officeDocument/2006/relationships/hyperlink" Target="https://www.google.com/maps/place/Botswana/@-22.280834,20.1915668,6z/data=!3m1!4b1!4m5!3m4!1s0x1ea44321d1452211:0xf1647c2a8715af7b!8m2!3d-22.328474!4d24.684866"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0B0A3-C292-486B-B066-1860D30B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2413</Words>
  <Characters>13759</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 Jakob Schram</dc:creator>
  <cp:lastModifiedBy>Micha Germann</cp:lastModifiedBy>
  <cp:revision>15</cp:revision>
  <dcterms:created xsi:type="dcterms:W3CDTF">2022-05-19T13:04:00Z</dcterms:created>
  <dcterms:modified xsi:type="dcterms:W3CDTF">2023-05-22T18:07:00Z</dcterms:modified>
</cp:coreProperties>
</file>