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715392C" w:rsidR="00453A9D" w:rsidRDefault="00942952" w:rsidP="00453A9D">
      <w:pPr>
        <w:pStyle w:val="Heading1"/>
        <w:rPr>
          <w:rFonts w:cs="Times New Roman"/>
          <w:szCs w:val="22"/>
        </w:rPr>
      </w:pPr>
      <w:r>
        <w:rPr>
          <w:rFonts w:cs="Times New Roman"/>
          <w:szCs w:val="22"/>
        </w:rPr>
        <w:t>ERITREA</w:t>
      </w:r>
    </w:p>
    <w:p w14:paraId="19E6285B" w14:textId="77777777" w:rsidR="00AB3DBC" w:rsidRDefault="00AB3DBC" w:rsidP="00AB3DBC"/>
    <w:p w14:paraId="2DA6E953" w14:textId="1AB7DF36" w:rsidR="00453A9D" w:rsidRDefault="00942952" w:rsidP="00453A9D">
      <w:pPr>
        <w:pStyle w:val="Heading2"/>
      </w:pPr>
      <w:proofErr w:type="spellStart"/>
      <w:r>
        <w:t>Afars</w:t>
      </w:r>
      <w:proofErr w:type="spellEnd"/>
    </w:p>
    <w:p w14:paraId="7751ECD1" w14:textId="77777777" w:rsidR="00453A9D" w:rsidRDefault="00453A9D" w:rsidP="00453A9D"/>
    <w:p w14:paraId="1CF6FBB3" w14:textId="52ECA22C" w:rsidR="00453A9D" w:rsidRPr="00A85990" w:rsidRDefault="00453A9D" w:rsidP="00453A9D">
      <w:pPr>
        <w:rPr>
          <w:rFonts w:cs="Times New Roman"/>
        </w:rPr>
      </w:pPr>
      <w:r w:rsidRPr="00A85990">
        <w:rPr>
          <w:rFonts w:cs="Times New Roman"/>
        </w:rPr>
        <w:t xml:space="preserve">Activity: </w:t>
      </w:r>
      <w:r w:rsidR="00942952" w:rsidRPr="00A85990">
        <w:rPr>
          <w:rFonts w:cs="Times New Roman"/>
        </w:rPr>
        <w:t>1993-20</w:t>
      </w:r>
      <w:r w:rsidR="00ED7B8E" w:rsidRPr="00A85990">
        <w:rPr>
          <w:rFonts w:cs="Times New Roman"/>
        </w:rPr>
        <w:t>2</w:t>
      </w:r>
      <w:r w:rsidR="00A85990" w:rsidRPr="00A85990">
        <w:rPr>
          <w:rFonts w:cs="Times New Roman"/>
        </w:rPr>
        <w:t>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6CF67A72" w:rsidR="00794F7B" w:rsidRDefault="00794F7B" w:rsidP="00794F7B">
      <w:pPr>
        <w:rPr>
          <w:rFonts w:cs="Times New Roman"/>
          <w:bCs/>
          <w:szCs w:val="22"/>
        </w:rPr>
      </w:pPr>
    </w:p>
    <w:p w14:paraId="75162E71" w14:textId="341BBC76" w:rsidR="005D27EB" w:rsidRPr="00847DD2" w:rsidRDefault="00FF2F82" w:rsidP="00847DD2">
      <w:pPr>
        <w:pStyle w:val="ListParagraph"/>
        <w:numPr>
          <w:ilvl w:val="0"/>
          <w:numId w:val="18"/>
        </w:numPr>
        <w:rPr>
          <w:rFonts w:eastAsia="Times New Roman"/>
          <w:color w:val="000000"/>
        </w:rPr>
      </w:pPr>
      <w:r w:rsidRPr="00847DD2">
        <w:rPr>
          <w:rFonts w:eastAsia="Times New Roman"/>
          <w:color w:val="000000"/>
        </w:rPr>
        <w:t xml:space="preserve">The Afar live in the Afar triangle, a deep valley region that is part of Ethiopia, Djibouti, and Eritrea (Minahan 2002: 41). </w:t>
      </w:r>
      <w:r w:rsidR="006D5159" w:rsidRPr="00847DD2">
        <w:rPr>
          <w:rFonts w:eastAsia="Times New Roman"/>
          <w:color w:val="000000"/>
        </w:rPr>
        <w:t xml:space="preserve">They are mostly Muslim nomadic pastoralists. The part of Eritrea that they live is one of the hottest in the world and suffers from drought and famine. (MRGI) </w:t>
      </w:r>
      <w:r w:rsidR="00671905" w:rsidRPr="00847DD2">
        <w:rPr>
          <w:rFonts w:eastAsia="Times New Roman"/>
          <w:color w:val="000000"/>
        </w:rPr>
        <w:t>The imposition of nation-state borders</w:t>
      </w:r>
      <w:r w:rsidR="00025990" w:rsidRPr="00847DD2">
        <w:rPr>
          <w:rFonts w:eastAsia="Times New Roman"/>
          <w:color w:val="000000"/>
        </w:rPr>
        <w:t xml:space="preserve"> during the period of European </w:t>
      </w:r>
      <w:proofErr w:type="spellStart"/>
      <w:r w:rsidR="00025990" w:rsidRPr="00847DD2">
        <w:rPr>
          <w:rFonts w:eastAsia="Times New Roman"/>
          <w:color w:val="000000"/>
        </w:rPr>
        <w:t>colonisation</w:t>
      </w:r>
      <w:proofErr w:type="spellEnd"/>
      <w:r w:rsidR="00671905" w:rsidRPr="00847DD2">
        <w:rPr>
          <w:rFonts w:eastAsia="Times New Roman"/>
          <w:color w:val="000000"/>
        </w:rPr>
        <w:t xml:space="preserve"> </w:t>
      </w:r>
      <w:r w:rsidR="00025990" w:rsidRPr="00847DD2">
        <w:rPr>
          <w:rFonts w:eastAsia="Times New Roman"/>
          <w:color w:val="000000"/>
        </w:rPr>
        <w:t>divid</w:t>
      </w:r>
      <w:r w:rsidR="00671905" w:rsidRPr="00847DD2">
        <w:rPr>
          <w:rFonts w:eastAsia="Times New Roman"/>
          <w:color w:val="000000"/>
        </w:rPr>
        <w:t xml:space="preserve">ed the </w:t>
      </w:r>
      <w:proofErr w:type="spellStart"/>
      <w:r w:rsidR="00671905" w:rsidRPr="00847DD2">
        <w:rPr>
          <w:rFonts w:eastAsia="Times New Roman"/>
          <w:color w:val="000000"/>
        </w:rPr>
        <w:t>Afars</w:t>
      </w:r>
      <w:proofErr w:type="spellEnd"/>
      <w:r w:rsidR="00671905" w:rsidRPr="00847DD2">
        <w:rPr>
          <w:rFonts w:eastAsia="Times New Roman"/>
          <w:color w:val="000000"/>
        </w:rPr>
        <w:t xml:space="preserve"> and weakened the</w:t>
      </w:r>
      <w:r w:rsidR="005D27EB" w:rsidRPr="00847DD2">
        <w:rPr>
          <w:rFonts w:eastAsia="Times New Roman"/>
          <w:color w:val="000000"/>
        </w:rPr>
        <w:t xml:space="preserve">m </w:t>
      </w:r>
      <w:r w:rsidR="00671905" w:rsidRPr="00847DD2">
        <w:rPr>
          <w:rFonts w:eastAsia="Times New Roman"/>
          <w:color w:val="000000"/>
        </w:rPr>
        <w:t>politically.</w:t>
      </w:r>
    </w:p>
    <w:p w14:paraId="012AC76E" w14:textId="181C6ED6" w:rsidR="00F91569" w:rsidRPr="00847DD2" w:rsidRDefault="00F91569" w:rsidP="00847DD2">
      <w:pPr>
        <w:pStyle w:val="ListParagraph"/>
        <w:numPr>
          <w:ilvl w:val="0"/>
          <w:numId w:val="18"/>
        </w:numPr>
        <w:rPr>
          <w:rFonts w:eastAsia="Times New Roman"/>
          <w:color w:val="000000"/>
        </w:rPr>
      </w:pPr>
      <w:r w:rsidRPr="00847DD2">
        <w:rPr>
          <w:rFonts w:eastAsia="Times New Roman"/>
          <w:color w:val="000000"/>
        </w:rPr>
        <w:t>A border war between Eritrea and Ethiopia between 1998 and 2000 saw the Afar stuck in the middle, with both sides playing the Afar off each other</w:t>
      </w:r>
      <w:r w:rsidR="00720A0A" w:rsidRPr="00847DD2">
        <w:rPr>
          <w:rFonts w:eastAsia="Times New Roman"/>
          <w:color w:val="000000"/>
        </w:rPr>
        <w:t xml:space="preserve"> (MRGI)</w:t>
      </w:r>
      <w:r w:rsidRPr="00847DD2">
        <w:rPr>
          <w:rFonts w:eastAsia="Times New Roman"/>
          <w:color w:val="000000"/>
        </w:rPr>
        <w:t>.</w:t>
      </w:r>
      <w:r w:rsidR="003E28A4" w:rsidRPr="00847DD2">
        <w:rPr>
          <w:rFonts w:eastAsia="Times New Roman"/>
          <w:color w:val="000000"/>
        </w:rPr>
        <w:t xml:space="preserve"> The main Afar armed organization, ARDUF called for a ceasefire on both sides, and tried to remain neutral, but many Afar people were displaced</w:t>
      </w:r>
      <w:r w:rsidR="00720A0A" w:rsidRPr="00847DD2">
        <w:rPr>
          <w:rFonts w:eastAsia="Times New Roman"/>
          <w:color w:val="000000"/>
        </w:rPr>
        <w:t xml:space="preserve"> (Minahan 2002: 44)</w:t>
      </w:r>
      <w:r w:rsidR="003E28A4" w:rsidRPr="00847DD2">
        <w:rPr>
          <w:rFonts w:eastAsia="Times New Roman"/>
          <w:color w:val="000000"/>
        </w:rPr>
        <w:t>.</w:t>
      </w:r>
    </w:p>
    <w:p w14:paraId="46C46B83" w14:textId="1A17B3E1" w:rsidR="00FF2F82" w:rsidRPr="00847DD2" w:rsidRDefault="005D27EB" w:rsidP="00847DD2">
      <w:pPr>
        <w:pStyle w:val="ListParagraph"/>
        <w:numPr>
          <w:ilvl w:val="0"/>
          <w:numId w:val="18"/>
        </w:numPr>
        <w:rPr>
          <w:rFonts w:eastAsia="Times New Roman"/>
          <w:color w:val="000000"/>
        </w:rPr>
      </w:pPr>
      <w:r w:rsidRPr="00847DD2">
        <w:rPr>
          <w:rFonts w:eastAsia="Times New Roman"/>
          <w:color w:val="000000"/>
        </w:rPr>
        <w:t xml:space="preserve">Eritrea is one of the most repressive regimes in the world. Reports of human rights violations, repression </w:t>
      </w:r>
      <w:r w:rsidR="0003007A" w:rsidRPr="00847DD2">
        <w:rPr>
          <w:rFonts w:eastAsia="Times New Roman"/>
          <w:color w:val="000000"/>
        </w:rPr>
        <w:t>against</w:t>
      </w:r>
      <w:r w:rsidRPr="00847DD2">
        <w:rPr>
          <w:rFonts w:eastAsia="Times New Roman"/>
          <w:color w:val="000000"/>
        </w:rPr>
        <w:t xml:space="preserve"> any political opposition to the ruling party led by President Isaias Afwerki, has led to an exodus of refugees</w:t>
      </w:r>
      <w:r w:rsidR="0003007A" w:rsidRPr="00847DD2">
        <w:rPr>
          <w:rFonts w:eastAsia="Times New Roman"/>
          <w:color w:val="000000"/>
        </w:rPr>
        <w:t xml:space="preserve"> and one of the most totalitarian countries in the world</w:t>
      </w:r>
      <w:r w:rsidRPr="00847DD2">
        <w:rPr>
          <w:rFonts w:eastAsia="Times New Roman"/>
          <w:color w:val="000000"/>
        </w:rPr>
        <w:t xml:space="preserve">. (Taylor 2015) There is very limited room for any kind of political organization, including </w:t>
      </w:r>
      <w:r w:rsidR="0003007A" w:rsidRPr="00847DD2">
        <w:rPr>
          <w:rFonts w:eastAsia="Times New Roman"/>
          <w:color w:val="000000"/>
        </w:rPr>
        <w:t xml:space="preserve">space </w:t>
      </w:r>
      <w:r w:rsidRPr="00847DD2">
        <w:rPr>
          <w:rFonts w:eastAsia="Times New Roman"/>
          <w:color w:val="000000"/>
        </w:rPr>
        <w:t xml:space="preserve">for self-determination of the Afar. </w:t>
      </w:r>
      <w:r w:rsidR="00671905" w:rsidRPr="00847DD2">
        <w:rPr>
          <w:rFonts w:eastAsia="Times New Roman"/>
          <w:color w:val="000000"/>
        </w:rPr>
        <w:t xml:space="preserve"> </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2B6FA299" w14:textId="77777777" w:rsidR="00847DD2" w:rsidRDefault="00847DD2" w:rsidP="00847DD2">
      <w:pPr>
        <w:rPr>
          <w:rFonts w:cs="Times New Roman"/>
          <w:bCs/>
          <w:szCs w:val="22"/>
        </w:rPr>
      </w:pPr>
      <w:r>
        <w:rPr>
          <w:rFonts w:cs="Times New Roman"/>
          <w:b/>
          <w:szCs w:val="22"/>
        </w:rPr>
        <w:t>Movement start and end dates</w:t>
      </w:r>
    </w:p>
    <w:p w14:paraId="74BD9F65" w14:textId="77777777" w:rsidR="00847DD2" w:rsidRPr="006F657B" w:rsidRDefault="00847DD2" w:rsidP="00847DD2">
      <w:pPr>
        <w:rPr>
          <w:rFonts w:cs="Times New Roman"/>
          <w:szCs w:val="22"/>
        </w:rPr>
      </w:pPr>
    </w:p>
    <w:p w14:paraId="34E9A0E8" w14:textId="1B32DD39" w:rsidR="00847DD2" w:rsidRPr="00847DD2" w:rsidRDefault="00847DD2" w:rsidP="00847DD2">
      <w:pPr>
        <w:pStyle w:val="ListParagraph"/>
        <w:numPr>
          <w:ilvl w:val="0"/>
          <w:numId w:val="18"/>
        </w:numPr>
      </w:pPr>
      <w:r w:rsidRPr="00847DD2">
        <w:rPr>
          <w:rFonts w:eastAsia="Times New Roman"/>
          <w:color w:val="000000"/>
        </w:rPr>
        <w:t xml:space="preserve">The </w:t>
      </w:r>
      <w:proofErr w:type="spellStart"/>
      <w:r w:rsidRPr="00847DD2">
        <w:rPr>
          <w:rFonts w:eastAsia="Times New Roman"/>
          <w:color w:val="000000"/>
        </w:rPr>
        <w:t>Afars</w:t>
      </w:r>
      <w:proofErr w:type="spellEnd"/>
      <w:r w:rsidRPr="00847DD2">
        <w:rPr>
          <w:rFonts w:eastAsia="Times New Roman"/>
          <w:color w:val="000000"/>
        </w:rPr>
        <w:t xml:space="preserve"> of Eritrea, along with the </w:t>
      </w:r>
      <w:proofErr w:type="spellStart"/>
      <w:r w:rsidRPr="00847DD2">
        <w:rPr>
          <w:rFonts w:eastAsia="Times New Roman"/>
          <w:color w:val="000000"/>
        </w:rPr>
        <w:t>Afars</w:t>
      </w:r>
      <w:proofErr w:type="spellEnd"/>
      <w:r w:rsidRPr="00847DD2">
        <w:rPr>
          <w:rFonts w:eastAsia="Times New Roman"/>
          <w:color w:val="000000"/>
        </w:rPr>
        <w:t xml:space="preserve"> of Djibouti and Ethiopia, formed the Afar Liberation Front (ALF) in 1975. This was the first Afar self-determination movement, though the </w:t>
      </w:r>
      <w:proofErr w:type="spellStart"/>
      <w:r w:rsidRPr="00847DD2">
        <w:rPr>
          <w:rFonts w:eastAsia="Times New Roman"/>
          <w:color w:val="000000"/>
        </w:rPr>
        <w:t>Afars</w:t>
      </w:r>
      <w:proofErr w:type="spellEnd"/>
      <w:r w:rsidRPr="00847DD2">
        <w:rPr>
          <w:rFonts w:eastAsia="Times New Roman"/>
          <w:color w:val="000000"/>
        </w:rPr>
        <w:t xml:space="preserve"> in Eritrea later came to be represented by the Afar Revolutionary Democratic Union (ARDU) and its military wing, </w:t>
      </w:r>
      <w:proofErr w:type="spellStart"/>
      <w:r w:rsidRPr="00847DD2">
        <w:rPr>
          <w:rFonts w:eastAsia="Times New Roman"/>
          <w:color w:val="000000"/>
        </w:rPr>
        <w:t>Ugugumo</w:t>
      </w:r>
      <w:proofErr w:type="spellEnd"/>
      <w:r w:rsidRPr="00847DD2">
        <w:rPr>
          <w:rFonts w:eastAsia="Times New Roman"/>
          <w:color w:val="000000"/>
        </w:rPr>
        <w:t>. Since Eritrea did not become independent until 1993, we begin to code the movement under the header of Eritrea in 1993, but indicate that the movement, through the AFDU’s involv</w:t>
      </w:r>
      <w:r>
        <w:rPr>
          <w:rFonts w:eastAsia="Times New Roman"/>
          <w:color w:val="000000"/>
        </w:rPr>
        <w:t>e</w:t>
      </w:r>
      <w:r w:rsidRPr="00847DD2">
        <w:rPr>
          <w:rFonts w:eastAsia="Times New Roman"/>
          <w:color w:val="000000"/>
        </w:rPr>
        <w:t xml:space="preserve">ment in the Eritrean war of independence, was active and violent prior to independence, though non-violent immediately prior to independence (the </w:t>
      </w:r>
      <w:proofErr w:type="spellStart"/>
      <w:r w:rsidRPr="00847DD2">
        <w:rPr>
          <w:rFonts w:eastAsia="Times New Roman"/>
          <w:color w:val="000000"/>
        </w:rPr>
        <w:t>Afars</w:t>
      </w:r>
      <w:proofErr w:type="spellEnd"/>
      <w:r w:rsidRPr="00847DD2">
        <w:rPr>
          <w:rFonts w:eastAsia="Times New Roman"/>
          <w:color w:val="000000"/>
        </w:rPr>
        <w:t xml:space="preserve"> </w:t>
      </w:r>
      <w:r w:rsidR="00A85990">
        <w:rPr>
          <w:rFonts w:eastAsia="Times New Roman"/>
          <w:color w:val="000000"/>
        </w:rPr>
        <w:t>in</w:t>
      </w:r>
      <w:r w:rsidRPr="00847DD2">
        <w:rPr>
          <w:rFonts w:eastAsia="Times New Roman"/>
          <w:color w:val="000000"/>
        </w:rPr>
        <w:t xml:space="preserve"> Ethiopia are coded with LVIOLSD from 1975-19</w:t>
      </w:r>
      <w:r w:rsidR="00BF16BD">
        <w:rPr>
          <w:rFonts w:eastAsia="Times New Roman"/>
          <w:color w:val="000000"/>
        </w:rPr>
        <w:t>89</w:t>
      </w:r>
      <w:r w:rsidRPr="00847DD2">
        <w:rPr>
          <w:rFonts w:eastAsia="Times New Roman"/>
          <w:color w:val="000000"/>
        </w:rPr>
        <w:t xml:space="preserve">, but not in 1991-1993). </w:t>
      </w:r>
    </w:p>
    <w:p w14:paraId="53599C75" w14:textId="77777777" w:rsidR="00A85990" w:rsidRPr="00A85990" w:rsidRDefault="00A85990" w:rsidP="00847DD2">
      <w:pPr>
        <w:pStyle w:val="ListParagraph"/>
        <w:numPr>
          <w:ilvl w:val="0"/>
          <w:numId w:val="18"/>
        </w:numPr>
      </w:pPr>
      <w:r>
        <w:rPr>
          <w:rFonts w:eastAsia="Times New Roman"/>
          <w:color w:val="000000"/>
        </w:rPr>
        <w:t xml:space="preserve">ARDU was </w:t>
      </w:r>
      <w:r w:rsidR="00847DD2" w:rsidRPr="00847DD2">
        <w:rPr>
          <w:rFonts w:eastAsia="Times New Roman"/>
          <w:color w:val="000000"/>
        </w:rPr>
        <w:t xml:space="preserve">against Eritrea's independence, mainly because it would divide Afar territory for which the ARDU continues to claim autonomy. Rather, they </w:t>
      </w:r>
      <w:r>
        <w:rPr>
          <w:rFonts w:eastAsia="Times New Roman"/>
          <w:color w:val="000000"/>
        </w:rPr>
        <w:t>sought</w:t>
      </w:r>
      <w:r w:rsidR="00847DD2" w:rsidRPr="00847DD2">
        <w:rPr>
          <w:rFonts w:eastAsia="Times New Roman"/>
          <w:color w:val="000000"/>
        </w:rPr>
        <w:t xml:space="preserve"> a union between the </w:t>
      </w:r>
      <w:proofErr w:type="spellStart"/>
      <w:r w:rsidR="00847DD2" w:rsidRPr="00847DD2">
        <w:rPr>
          <w:rFonts w:eastAsia="Times New Roman"/>
          <w:color w:val="000000"/>
        </w:rPr>
        <w:t>Afars</w:t>
      </w:r>
      <w:proofErr w:type="spellEnd"/>
      <w:r w:rsidR="00847DD2" w:rsidRPr="00847DD2">
        <w:rPr>
          <w:rFonts w:eastAsia="Times New Roman"/>
          <w:color w:val="000000"/>
        </w:rPr>
        <w:t xml:space="preserve"> of Eritrea and those of Ethiopia in an autonomous entity within a federal Ethiopia. This plan excludes Djiboutian </w:t>
      </w:r>
      <w:proofErr w:type="spellStart"/>
      <w:r w:rsidR="00847DD2" w:rsidRPr="00847DD2">
        <w:rPr>
          <w:rFonts w:eastAsia="Times New Roman"/>
          <w:color w:val="000000"/>
        </w:rPr>
        <w:t>Afars</w:t>
      </w:r>
      <w:proofErr w:type="spellEnd"/>
      <w:r w:rsidR="00847DD2" w:rsidRPr="00847DD2">
        <w:rPr>
          <w:rFonts w:eastAsia="Times New Roman"/>
          <w:color w:val="000000"/>
        </w:rPr>
        <w:t xml:space="preserve">, but this may be a limit imposed merely to appease French sensitivity. </w:t>
      </w:r>
    </w:p>
    <w:p w14:paraId="2360E4B5" w14:textId="77777777" w:rsidR="00B430D3" w:rsidRPr="00C5337A" w:rsidRDefault="00847DD2" w:rsidP="00847DD2">
      <w:pPr>
        <w:pStyle w:val="ListParagraph"/>
        <w:numPr>
          <w:ilvl w:val="0"/>
          <w:numId w:val="18"/>
        </w:numPr>
      </w:pPr>
      <w:r w:rsidRPr="00847DD2">
        <w:rPr>
          <w:rFonts w:eastAsia="Times New Roman"/>
          <w:color w:val="000000"/>
        </w:rPr>
        <w:t xml:space="preserve">The </w:t>
      </w:r>
      <w:proofErr w:type="spellStart"/>
      <w:r w:rsidRPr="00847DD2">
        <w:rPr>
          <w:rFonts w:eastAsia="Times New Roman"/>
          <w:color w:val="000000"/>
        </w:rPr>
        <w:t>Afars</w:t>
      </w:r>
      <w:proofErr w:type="spellEnd"/>
      <w:r w:rsidRPr="00847DD2">
        <w:rPr>
          <w:rFonts w:eastAsia="Times New Roman"/>
          <w:color w:val="000000"/>
        </w:rPr>
        <w:t xml:space="preserve"> in Eritrea </w:t>
      </w:r>
      <w:r w:rsidR="00A85990">
        <w:rPr>
          <w:rFonts w:eastAsia="Times New Roman"/>
          <w:color w:val="000000"/>
        </w:rPr>
        <w:t>were</w:t>
      </w:r>
      <w:r w:rsidRPr="00847DD2">
        <w:rPr>
          <w:rFonts w:eastAsia="Times New Roman"/>
          <w:color w:val="000000"/>
        </w:rPr>
        <w:t xml:space="preserve"> caught between </w:t>
      </w:r>
      <w:r w:rsidR="00A85990">
        <w:rPr>
          <w:rFonts w:eastAsia="Times New Roman"/>
          <w:color w:val="000000"/>
        </w:rPr>
        <w:t xml:space="preserve">the </w:t>
      </w:r>
      <w:r w:rsidRPr="00847DD2">
        <w:rPr>
          <w:rFonts w:eastAsia="Times New Roman"/>
          <w:color w:val="000000"/>
        </w:rPr>
        <w:t xml:space="preserve">Eritrean People's Liberation Front (EPLF) and Ethiopia’s mainly </w:t>
      </w:r>
      <w:proofErr w:type="spellStart"/>
      <w:r w:rsidRPr="00847DD2">
        <w:rPr>
          <w:rFonts w:eastAsia="Times New Roman"/>
          <w:color w:val="000000"/>
        </w:rPr>
        <w:t>Tigrean</w:t>
      </w:r>
      <w:proofErr w:type="spellEnd"/>
      <w:r w:rsidRPr="00847DD2">
        <w:rPr>
          <w:rFonts w:eastAsia="Times New Roman"/>
          <w:color w:val="000000"/>
        </w:rPr>
        <w:t xml:space="preserve"> armed forces in their long-standing dispute as each state has attempted </w:t>
      </w:r>
      <w:r w:rsidRPr="00C5337A">
        <w:rPr>
          <w:rFonts w:eastAsia="Times New Roman"/>
        </w:rPr>
        <w:t xml:space="preserve">to undermine the other by seeking Afari assistance against one another. </w:t>
      </w:r>
    </w:p>
    <w:p w14:paraId="03BF0CB6" w14:textId="7A10618D" w:rsidR="00D56113" w:rsidRPr="00C5337A" w:rsidRDefault="00847DD2" w:rsidP="00847DD2">
      <w:pPr>
        <w:pStyle w:val="ListParagraph"/>
        <w:numPr>
          <w:ilvl w:val="0"/>
          <w:numId w:val="18"/>
        </w:numPr>
      </w:pPr>
      <w:r w:rsidRPr="00C5337A">
        <w:rPr>
          <w:rFonts w:eastAsia="Times New Roman"/>
        </w:rPr>
        <w:t xml:space="preserve">Since the 1990s, </w:t>
      </w:r>
      <w:r w:rsidR="00B430D3" w:rsidRPr="00C5337A">
        <w:rPr>
          <w:rFonts w:eastAsia="Times New Roman"/>
        </w:rPr>
        <w:t xml:space="preserve">a group called </w:t>
      </w:r>
      <w:r w:rsidRPr="00C5337A">
        <w:rPr>
          <w:rFonts w:eastAsia="Times New Roman"/>
        </w:rPr>
        <w:t xml:space="preserve">Afar Revolutionary Democratic Unity Front (ARDUF) </w:t>
      </w:r>
      <w:r w:rsidR="00B430D3" w:rsidRPr="00C5337A">
        <w:rPr>
          <w:rFonts w:eastAsia="Times New Roman"/>
        </w:rPr>
        <w:t>was</w:t>
      </w:r>
      <w:r w:rsidRPr="00C5337A">
        <w:rPr>
          <w:rFonts w:eastAsia="Times New Roman"/>
        </w:rPr>
        <w:t xml:space="preserve"> politically active as a rebel group that straddles Eritrea and Ethiopia (Ethio 2007; Haddadi 2012; Hewitt &amp; Cheetham 2000; Minahan 1996, 2002; MAR).</w:t>
      </w:r>
    </w:p>
    <w:p w14:paraId="23B38E28" w14:textId="185B7EC5" w:rsidR="00D56113" w:rsidRPr="00C5337A" w:rsidRDefault="00B430D3" w:rsidP="006E2BDC">
      <w:pPr>
        <w:pStyle w:val="ListParagraph"/>
        <w:numPr>
          <w:ilvl w:val="0"/>
          <w:numId w:val="18"/>
        </w:numPr>
      </w:pPr>
      <w:r w:rsidRPr="00C5337A">
        <w:t xml:space="preserve">Another Afar group is the </w:t>
      </w:r>
      <w:r w:rsidRPr="00C5337A">
        <w:rPr>
          <w:rFonts w:eastAsia="Times New Roman"/>
        </w:rPr>
        <w:t xml:space="preserve">Red Sea Afar Democratic </w:t>
      </w:r>
      <w:proofErr w:type="spellStart"/>
      <w:r w:rsidRPr="00C5337A">
        <w:rPr>
          <w:rFonts w:eastAsia="Times New Roman"/>
        </w:rPr>
        <w:t>Organisation</w:t>
      </w:r>
      <w:proofErr w:type="spellEnd"/>
      <w:r w:rsidRPr="00C5337A">
        <w:rPr>
          <w:rFonts w:eastAsia="Times New Roman"/>
        </w:rPr>
        <w:t xml:space="preserve"> (RSA-DO), which was formed in the mid-1990s. </w:t>
      </w:r>
      <w:r w:rsidR="00DC1957" w:rsidRPr="00C5337A">
        <w:rPr>
          <w:rFonts w:eastAsia="Times New Roman"/>
        </w:rPr>
        <w:t xml:space="preserve">In November 2012, </w:t>
      </w:r>
      <w:r w:rsidRPr="00C5337A">
        <w:rPr>
          <w:rFonts w:eastAsia="Times New Roman"/>
        </w:rPr>
        <w:t xml:space="preserve">RSA-DO </w:t>
      </w:r>
      <w:r w:rsidR="00DC1957" w:rsidRPr="00C5337A">
        <w:rPr>
          <w:rFonts w:eastAsia="Times New Roman"/>
        </w:rPr>
        <w:t xml:space="preserve">reportedly “called for </w:t>
      </w:r>
      <w:r w:rsidR="00A85990" w:rsidRPr="00C5337A">
        <w:rPr>
          <w:rFonts w:eastAsia="Times New Roman"/>
        </w:rPr>
        <w:t xml:space="preserve">[a] </w:t>
      </w:r>
      <w:r w:rsidR="00DC1957" w:rsidRPr="00C5337A">
        <w:rPr>
          <w:rFonts w:eastAsia="Times New Roman"/>
        </w:rPr>
        <w:t>public uprising” against the government</w:t>
      </w:r>
      <w:r w:rsidR="000A4A3A" w:rsidRPr="00C5337A">
        <w:rPr>
          <w:rFonts w:eastAsia="Times New Roman"/>
        </w:rPr>
        <w:t xml:space="preserve"> (see ICG n.d.).</w:t>
      </w:r>
      <w:r w:rsidR="00BD16AC" w:rsidRPr="00C5337A">
        <w:rPr>
          <w:rFonts w:eastAsia="Times New Roman"/>
        </w:rPr>
        <w:t xml:space="preserve"> The RSA-DO </w:t>
      </w:r>
      <w:r w:rsidRPr="00C5337A">
        <w:rPr>
          <w:rFonts w:eastAsia="Times New Roman"/>
        </w:rPr>
        <w:t xml:space="preserve">were based in Ethiopia and have received funding from the Ethiopian government (Horne 2017). </w:t>
      </w:r>
      <w:r w:rsidR="00DC1957" w:rsidRPr="00C5337A">
        <w:rPr>
          <w:rFonts w:eastAsia="Times New Roman"/>
        </w:rPr>
        <w:t>In August 2014, the RSA-DO stated that its aim was “to topple regime” and called “for new constitution and democratic federalism”</w:t>
      </w:r>
      <w:r w:rsidR="000A4A3A" w:rsidRPr="00C5337A">
        <w:rPr>
          <w:rFonts w:eastAsia="Times New Roman"/>
        </w:rPr>
        <w:t xml:space="preserve"> (see ICG n.d.)</w:t>
      </w:r>
      <w:r w:rsidR="00DC1957" w:rsidRPr="00C5337A">
        <w:rPr>
          <w:rFonts w:eastAsia="Times New Roman"/>
        </w:rPr>
        <w:t>.</w:t>
      </w:r>
      <w:r w:rsidR="00CE196D" w:rsidRPr="00C5337A">
        <w:rPr>
          <w:rFonts w:eastAsia="Times New Roman"/>
        </w:rPr>
        <w:t xml:space="preserve"> </w:t>
      </w:r>
    </w:p>
    <w:p w14:paraId="2998E166" w14:textId="5B36B5E4" w:rsidR="00847DD2" w:rsidRPr="00C5337A" w:rsidRDefault="00B430D3" w:rsidP="00C5337A">
      <w:pPr>
        <w:pStyle w:val="ListParagraph"/>
        <w:numPr>
          <w:ilvl w:val="0"/>
          <w:numId w:val="18"/>
        </w:numPr>
      </w:pPr>
      <w:r w:rsidRPr="00C5337A">
        <w:rPr>
          <w:rFonts w:eastAsia="Times New Roman"/>
        </w:rPr>
        <w:t>Another organization (though based outside of Eritrea) is t</w:t>
      </w:r>
      <w:r w:rsidR="006C05AD" w:rsidRPr="00C5337A">
        <w:rPr>
          <w:rFonts w:eastAsia="Times New Roman"/>
        </w:rPr>
        <w:t>he Eritrean Afar State in Exile (EASE)</w:t>
      </w:r>
      <w:r w:rsidR="00C5337A" w:rsidRPr="00C5337A">
        <w:rPr>
          <w:rFonts w:eastAsia="Times New Roman"/>
        </w:rPr>
        <w:t xml:space="preserve">, which made calls for </w:t>
      </w:r>
      <w:r w:rsidR="002B46AC" w:rsidRPr="00C5337A">
        <w:rPr>
          <w:rFonts w:eastAsia="Times New Roman"/>
        </w:rPr>
        <w:t>independence</w:t>
      </w:r>
      <w:r w:rsidR="004D6939" w:rsidRPr="00C5337A">
        <w:rPr>
          <w:rFonts w:eastAsia="Times New Roman"/>
        </w:rPr>
        <w:t>. In June 2018</w:t>
      </w:r>
      <w:r w:rsidR="00C5337A" w:rsidRPr="00C5337A">
        <w:rPr>
          <w:rFonts w:eastAsia="Times New Roman"/>
        </w:rPr>
        <w:t>,</w:t>
      </w:r>
      <w:r w:rsidR="004D6939" w:rsidRPr="00C5337A">
        <w:rPr>
          <w:rFonts w:eastAsia="Times New Roman"/>
        </w:rPr>
        <w:t xml:space="preserve"> EASE changed </w:t>
      </w:r>
      <w:r w:rsidR="00C5337A" w:rsidRPr="00C5337A">
        <w:rPr>
          <w:rFonts w:eastAsia="Times New Roman"/>
        </w:rPr>
        <w:t xml:space="preserve">its </w:t>
      </w:r>
      <w:r w:rsidR="004D6939" w:rsidRPr="00C5337A">
        <w:rPr>
          <w:rFonts w:eastAsia="Times New Roman"/>
        </w:rPr>
        <w:t>name to</w:t>
      </w:r>
      <w:r w:rsidR="00A22663" w:rsidRPr="00C5337A">
        <w:rPr>
          <w:rFonts w:eastAsia="Times New Roman"/>
        </w:rPr>
        <w:t xml:space="preserve"> </w:t>
      </w:r>
      <w:r w:rsidR="004D6939" w:rsidRPr="00C5337A">
        <w:rPr>
          <w:rFonts w:eastAsia="Times New Roman"/>
        </w:rPr>
        <w:t>t</w:t>
      </w:r>
      <w:r w:rsidR="00A22663" w:rsidRPr="00C5337A">
        <w:rPr>
          <w:rFonts w:eastAsia="Times New Roman"/>
        </w:rPr>
        <w:t>he Eritrean Afar National Congress (EANC)</w:t>
      </w:r>
      <w:r w:rsidR="004D6939" w:rsidRPr="00C5337A">
        <w:rPr>
          <w:rFonts w:eastAsia="Times New Roman"/>
        </w:rPr>
        <w:t>, describing itself</w:t>
      </w:r>
      <w:r w:rsidR="00A22663" w:rsidRPr="00C5337A">
        <w:rPr>
          <w:rFonts w:eastAsia="Times New Roman"/>
        </w:rPr>
        <w:t xml:space="preserve"> </w:t>
      </w:r>
      <w:r w:rsidR="004D6939" w:rsidRPr="00C5337A">
        <w:rPr>
          <w:rFonts w:eastAsia="Times New Roman"/>
        </w:rPr>
        <w:t>a</w:t>
      </w:r>
      <w:r w:rsidR="00A22663" w:rsidRPr="00C5337A">
        <w:rPr>
          <w:rFonts w:eastAsia="Times New Roman"/>
        </w:rPr>
        <w:t>s a political organization that advocates for self-rule and autonomy, indigenous rights, and constitutional reform (EANC 2022)</w:t>
      </w:r>
      <w:r w:rsidR="004B20ED" w:rsidRPr="00C5337A">
        <w:rPr>
          <w:rFonts w:eastAsia="Times New Roman"/>
        </w:rPr>
        <w:t xml:space="preserve">. The group had </w:t>
      </w:r>
      <w:r w:rsidR="004B20ED" w:rsidRPr="00C5337A">
        <w:rPr>
          <w:rFonts w:eastAsia="Times New Roman"/>
        </w:rPr>
        <w:lastRenderedPageBreak/>
        <w:t>earlier called for independence, as per the evolution of its mission statement from EASE in 2014 to EANC in 2018</w:t>
      </w:r>
      <w:r w:rsidR="00BA442B" w:rsidRPr="00C5337A">
        <w:rPr>
          <w:rFonts w:eastAsia="Times New Roman"/>
        </w:rPr>
        <w:t>.</w:t>
      </w:r>
      <w:r w:rsidR="00847DD2" w:rsidRPr="00C5337A">
        <w:rPr>
          <w:rFonts w:eastAsia="Times New Roman"/>
        </w:rPr>
        <w:t xml:space="preserve"> [start date: 1975; end date: ongoing]</w:t>
      </w:r>
    </w:p>
    <w:p w14:paraId="690BDBB2" w14:textId="6F4DE712" w:rsidR="00847DD2" w:rsidRDefault="00847DD2" w:rsidP="00847DD2">
      <w:pPr>
        <w:rPr>
          <w:rFonts w:cs="Times New Roman"/>
          <w:szCs w:val="22"/>
        </w:rPr>
      </w:pPr>
    </w:p>
    <w:p w14:paraId="1AA69307" w14:textId="77777777" w:rsidR="005A09D3" w:rsidRPr="006F657B" w:rsidRDefault="005A09D3" w:rsidP="00847DD2">
      <w:pPr>
        <w:rPr>
          <w:rFonts w:cs="Times New Roman"/>
          <w:szCs w:val="22"/>
        </w:rPr>
      </w:pPr>
    </w:p>
    <w:p w14:paraId="762CEB2E" w14:textId="5CA506F4" w:rsidR="005A09D3" w:rsidRPr="00BE5168" w:rsidRDefault="005A09D3" w:rsidP="005A09D3">
      <w:pPr>
        <w:rPr>
          <w:rFonts w:cs="Times New Roman"/>
          <w:b/>
          <w:szCs w:val="22"/>
        </w:rPr>
      </w:pPr>
      <w:r>
        <w:rPr>
          <w:rFonts w:cs="Times New Roman"/>
          <w:b/>
          <w:szCs w:val="22"/>
        </w:rPr>
        <w:t>Dominant c</w:t>
      </w:r>
      <w:r w:rsidRPr="00BE5168">
        <w:rPr>
          <w:rFonts w:cs="Times New Roman"/>
          <w:b/>
          <w:szCs w:val="22"/>
        </w:rPr>
        <w:t>laim</w:t>
      </w:r>
    </w:p>
    <w:p w14:paraId="34474929" w14:textId="77777777" w:rsidR="005A09D3" w:rsidRDefault="005A09D3" w:rsidP="005A09D3">
      <w:pPr>
        <w:rPr>
          <w:rFonts w:cs="Times New Roman"/>
          <w:bCs/>
          <w:szCs w:val="22"/>
        </w:rPr>
      </w:pPr>
    </w:p>
    <w:p w14:paraId="2DCE70B4" w14:textId="1CE7F8F3" w:rsidR="005A09D3" w:rsidRPr="002B46AC" w:rsidRDefault="005A09D3" w:rsidP="005A09D3">
      <w:pPr>
        <w:pStyle w:val="ListParagraph"/>
        <w:numPr>
          <w:ilvl w:val="0"/>
          <w:numId w:val="18"/>
        </w:numPr>
        <w:rPr>
          <w:rFonts w:eastAsia="Times New Roman"/>
        </w:rPr>
      </w:pPr>
      <w:proofErr w:type="spellStart"/>
      <w:r w:rsidRPr="002B46AC">
        <w:rPr>
          <w:rFonts w:eastAsia="Times New Roman"/>
        </w:rPr>
        <w:t>Afars</w:t>
      </w:r>
      <w:proofErr w:type="spellEnd"/>
      <w:r w:rsidRPr="002B46AC">
        <w:rPr>
          <w:rFonts w:eastAsia="Times New Roman"/>
        </w:rPr>
        <w:t xml:space="preserve"> in Eritrea are represented by several organizations:</w:t>
      </w:r>
    </w:p>
    <w:p w14:paraId="63C675D1" w14:textId="77777777" w:rsidR="005A09D3" w:rsidRPr="002B46AC" w:rsidRDefault="005A09D3" w:rsidP="005A09D3">
      <w:pPr>
        <w:pStyle w:val="ListParagraph"/>
        <w:numPr>
          <w:ilvl w:val="1"/>
          <w:numId w:val="18"/>
        </w:numPr>
        <w:rPr>
          <w:rFonts w:eastAsia="Times New Roman"/>
        </w:rPr>
      </w:pPr>
      <w:r w:rsidRPr="002B46AC">
        <w:rPr>
          <w:rFonts w:eastAsia="Times New Roman"/>
        </w:rPr>
        <w:t xml:space="preserve">The Afar Revolutionary Democratic Union (ARDUF) and its military wing, </w:t>
      </w:r>
      <w:proofErr w:type="spellStart"/>
      <w:r w:rsidRPr="002B46AC">
        <w:rPr>
          <w:rFonts w:eastAsia="Times New Roman"/>
        </w:rPr>
        <w:t>Ugugumo</w:t>
      </w:r>
      <w:proofErr w:type="spellEnd"/>
      <w:r w:rsidRPr="002B46AC">
        <w:rPr>
          <w:rFonts w:eastAsia="Times New Roman"/>
        </w:rPr>
        <w:t xml:space="preserve">. According to the UCDP Conflict Encyclopedia, ARDUF is “said to be fighting for a federal or confederal Afar state”. The same is being written about </w:t>
      </w:r>
      <w:proofErr w:type="spellStart"/>
      <w:r w:rsidRPr="002B46AC">
        <w:rPr>
          <w:rFonts w:eastAsia="Times New Roman"/>
        </w:rPr>
        <w:t>Ugugumo</w:t>
      </w:r>
      <w:proofErr w:type="spellEnd"/>
      <w:r w:rsidRPr="002B46AC">
        <w:rPr>
          <w:rFonts w:eastAsia="Times New Roman"/>
        </w:rPr>
        <w:t xml:space="preserve"> (OECD 2010). </w:t>
      </w:r>
    </w:p>
    <w:p w14:paraId="4FA2B741" w14:textId="77777777" w:rsidR="005A09D3" w:rsidRPr="002B46AC" w:rsidRDefault="005A09D3" w:rsidP="005A09D3">
      <w:pPr>
        <w:pStyle w:val="ListParagraph"/>
        <w:numPr>
          <w:ilvl w:val="1"/>
          <w:numId w:val="18"/>
        </w:numPr>
        <w:rPr>
          <w:rFonts w:eastAsia="Times New Roman"/>
        </w:rPr>
      </w:pPr>
      <w:r w:rsidRPr="002B46AC">
        <w:rPr>
          <w:rFonts w:eastAsia="Times New Roman"/>
        </w:rPr>
        <w:t xml:space="preserve">Another Afar group, the Red Sea Afar Democratic Organization, has made claims for both secession and autonomy (ICG n.d.; Minorities at Risk). </w:t>
      </w:r>
    </w:p>
    <w:p w14:paraId="305D1AC5" w14:textId="77777777" w:rsidR="005A09D3" w:rsidRPr="002B46AC" w:rsidRDefault="005A09D3" w:rsidP="005A09D3">
      <w:pPr>
        <w:pStyle w:val="ListParagraph"/>
        <w:numPr>
          <w:ilvl w:val="1"/>
          <w:numId w:val="18"/>
        </w:numPr>
        <w:rPr>
          <w:rFonts w:eastAsia="Times New Roman"/>
        </w:rPr>
      </w:pPr>
      <w:r w:rsidRPr="002B46AC">
        <w:rPr>
          <w:rFonts w:eastAsia="Times New Roman"/>
        </w:rPr>
        <w:t>A third organization called Eritrean Afar State in Exile (EASE) made claims for independence until, in 2018, it appears to have changed its claim to autonomy (see EANC 2018a; 2018b).</w:t>
      </w:r>
    </w:p>
    <w:p w14:paraId="7ED8CF74" w14:textId="3A9289D1" w:rsidR="005A09D3" w:rsidRPr="002B46AC" w:rsidRDefault="005A09D3" w:rsidP="005A09D3">
      <w:pPr>
        <w:pStyle w:val="ListParagraph"/>
        <w:numPr>
          <w:ilvl w:val="0"/>
          <w:numId w:val="18"/>
        </w:numPr>
        <w:rPr>
          <w:rFonts w:eastAsia="Times New Roman"/>
        </w:rPr>
      </w:pPr>
      <w:r w:rsidRPr="002B46AC">
        <w:rPr>
          <w:rFonts w:eastAsia="Times New Roman"/>
        </w:rPr>
        <w:t>Overall, claims for both autonomy and independence have been made. It is not clear which claim is dominant, so we code the more radical claim.</w:t>
      </w:r>
      <w:r>
        <w:rPr>
          <w:rFonts w:eastAsia="Times New Roman"/>
        </w:rPr>
        <w:t xml:space="preserve"> </w:t>
      </w:r>
      <w:r w:rsidRPr="002B46AC">
        <w:rPr>
          <w:rFonts w:eastAsia="Times New Roman"/>
        </w:rPr>
        <w:t>[1993-2020: independence claim]</w:t>
      </w:r>
    </w:p>
    <w:p w14:paraId="5E9B97D0" w14:textId="0C81D18A" w:rsidR="005A09D3" w:rsidRDefault="005A09D3" w:rsidP="005A09D3">
      <w:pPr>
        <w:rPr>
          <w:rFonts w:cs="Times New Roman"/>
          <w:bCs/>
          <w:szCs w:val="22"/>
        </w:rPr>
      </w:pPr>
    </w:p>
    <w:p w14:paraId="6B505C05" w14:textId="77777777" w:rsidR="005A09D3" w:rsidRDefault="005A09D3" w:rsidP="005A09D3">
      <w:pPr>
        <w:rPr>
          <w:rFonts w:cs="Times New Roman"/>
          <w:bCs/>
          <w:szCs w:val="22"/>
        </w:rPr>
      </w:pPr>
    </w:p>
    <w:p w14:paraId="03348C2A" w14:textId="52C63248" w:rsidR="005A09D3" w:rsidRPr="00BE5168" w:rsidRDefault="005A09D3" w:rsidP="005A09D3">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11F1E18E" w14:textId="77777777" w:rsidR="005A09D3" w:rsidRDefault="005A09D3" w:rsidP="005A09D3">
      <w:pPr>
        <w:rPr>
          <w:rFonts w:cs="Times New Roman"/>
          <w:bCs/>
          <w:szCs w:val="22"/>
        </w:rPr>
      </w:pPr>
    </w:p>
    <w:p w14:paraId="71088D8A" w14:textId="5DC380EA" w:rsidR="00CB12C1" w:rsidRDefault="00CB12C1" w:rsidP="00CB12C1">
      <w:pPr>
        <w:pStyle w:val="ListParagraph"/>
        <w:numPr>
          <w:ilvl w:val="0"/>
          <w:numId w:val="18"/>
        </w:numPr>
        <w:rPr>
          <w:rFonts w:cs="Times New Roman"/>
          <w:bCs/>
          <w:szCs w:val="22"/>
        </w:rPr>
      </w:pPr>
      <w:r>
        <w:rPr>
          <w:rFonts w:cs="Times New Roman"/>
          <w:bCs/>
          <w:szCs w:val="22"/>
        </w:rPr>
        <w:t xml:space="preserve">See above. Note: the independence movement emerged in Ethiopia (see Ethiopia). </w:t>
      </w:r>
      <w:r>
        <w:rPr>
          <w:rFonts w:eastAsia="Times New Roman"/>
        </w:rPr>
        <w:t>[start date: 1975; end date: ongoing]</w:t>
      </w:r>
    </w:p>
    <w:p w14:paraId="121BFE60" w14:textId="150931EB" w:rsidR="005A09D3" w:rsidRDefault="005A09D3" w:rsidP="005A09D3">
      <w:pPr>
        <w:rPr>
          <w:rFonts w:cs="Times New Roman"/>
          <w:bCs/>
          <w:szCs w:val="22"/>
        </w:rPr>
      </w:pPr>
    </w:p>
    <w:p w14:paraId="1CCCC8DC" w14:textId="77777777" w:rsidR="005A09D3" w:rsidRDefault="005A09D3" w:rsidP="005A09D3">
      <w:pPr>
        <w:rPr>
          <w:rFonts w:cs="Times New Roman"/>
          <w:bCs/>
          <w:szCs w:val="22"/>
        </w:rPr>
      </w:pPr>
    </w:p>
    <w:p w14:paraId="62B903B2" w14:textId="49FC9563" w:rsidR="005A09D3" w:rsidRPr="00BE5168" w:rsidRDefault="005A09D3" w:rsidP="005A09D3">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6ECF9EED" w14:textId="77777777" w:rsidR="005A09D3" w:rsidRDefault="005A09D3" w:rsidP="005A09D3">
      <w:pPr>
        <w:rPr>
          <w:rFonts w:cs="Times New Roman"/>
          <w:bCs/>
          <w:szCs w:val="22"/>
        </w:rPr>
      </w:pPr>
    </w:p>
    <w:p w14:paraId="17599515" w14:textId="3DF45B17" w:rsidR="005A09D3" w:rsidRDefault="005A09D3" w:rsidP="005A09D3">
      <w:pPr>
        <w:rPr>
          <w:rFonts w:cs="Times New Roman"/>
          <w:bCs/>
          <w:szCs w:val="22"/>
        </w:rPr>
      </w:pPr>
      <w:r>
        <w:rPr>
          <w:rFonts w:cs="Times New Roman"/>
          <w:bCs/>
          <w:szCs w:val="22"/>
        </w:rPr>
        <w:t>NA</w:t>
      </w:r>
    </w:p>
    <w:p w14:paraId="4F47EAD8" w14:textId="7CE69469" w:rsidR="005A09D3" w:rsidRDefault="005A09D3" w:rsidP="005A09D3">
      <w:pPr>
        <w:rPr>
          <w:rFonts w:cs="Times New Roman"/>
          <w:bCs/>
          <w:szCs w:val="22"/>
        </w:rPr>
      </w:pPr>
    </w:p>
    <w:p w14:paraId="34D876AF" w14:textId="77777777" w:rsidR="005A09D3" w:rsidRPr="009C6C8D" w:rsidRDefault="005A09D3" w:rsidP="005A09D3">
      <w:pPr>
        <w:rPr>
          <w:rFonts w:cs="Times New Roman"/>
          <w:bCs/>
          <w:szCs w:val="22"/>
        </w:rPr>
      </w:pPr>
    </w:p>
    <w:p w14:paraId="56FA6D5C" w14:textId="77777777" w:rsidR="005A09D3" w:rsidRDefault="005A09D3" w:rsidP="005A09D3">
      <w:pPr>
        <w:rPr>
          <w:rFonts w:cs="Times New Roman"/>
          <w:b/>
        </w:rPr>
      </w:pPr>
      <w:r>
        <w:rPr>
          <w:rFonts w:cs="Times New Roman"/>
          <w:b/>
        </w:rPr>
        <w:t>Claimed territory</w:t>
      </w:r>
    </w:p>
    <w:p w14:paraId="60423D02" w14:textId="77777777" w:rsidR="005A09D3" w:rsidRPr="00904609" w:rsidRDefault="005A09D3" w:rsidP="005A09D3">
      <w:pPr>
        <w:rPr>
          <w:rFonts w:cs="Times New Roman"/>
        </w:rPr>
      </w:pPr>
    </w:p>
    <w:p w14:paraId="682B66B7" w14:textId="3CD6E338" w:rsidR="005A09D3" w:rsidRDefault="005A09D3" w:rsidP="005A09D3">
      <w:pPr>
        <w:pStyle w:val="ListParagraph"/>
        <w:numPr>
          <w:ilvl w:val="0"/>
          <w:numId w:val="18"/>
        </w:numPr>
        <w:rPr>
          <w:rFonts w:eastAsia="Times New Roman"/>
          <w:color w:val="000000"/>
        </w:rPr>
      </w:pPr>
      <w:r w:rsidRPr="00847DD2">
        <w:rPr>
          <w:rFonts w:eastAsia="Times New Roman"/>
          <w:color w:val="000000"/>
        </w:rPr>
        <w:t xml:space="preserve">The territory claimed by the </w:t>
      </w:r>
      <w:proofErr w:type="spellStart"/>
      <w:r w:rsidRPr="00847DD2">
        <w:rPr>
          <w:rFonts w:eastAsia="Times New Roman"/>
          <w:color w:val="000000"/>
        </w:rPr>
        <w:t>Afars</w:t>
      </w:r>
      <w:proofErr w:type="spellEnd"/>
      <w:r w:rsidRPr="00847DD2">
        <w:rPr>
          <w:rFonts w:eastAsia="Times New Roman"/>
          <w:color w:val="000000"/>
        </w:rPr>
        <w:t xml:space="preserve"> in Eritrea is </w:t>
      </w:r>
      <w:proofErr w:type="spellStart"/>
      <w:r w:rsidRPr="00847DD2">
        <w:rPr>
          <w:rFonts w:eastAsia="Times New Roman"/>
          <w:color w:val="000000"/>
        </w:rPr>
        <w:t>Dankalia</w:t>
      </w:r>
      <w:proofErr w:type="spellEnd"/>
      <w:r w:rsidRPr="00847DD2">
        <w:rPr>
          <w:rFonts w:eastAsia="Times New Roman"/>
          <w:color w:val="000000"/>
        </w:rPr>
        <w:t xml:space="preserve">, an area in the southern part of Eritrea (Minahan 2002: 41). We code this claim based on </w:t>
      </w:r>
      <w:r w:rsidR="005363C0">
        <w:rPr>
          <w:rFonts w:eastAsia="Times New Roman"/>
          <w:color w:val="000000"/>
        </w:rPr>
        <w:t>a</w:t>
      </w:r>
      <w:r w:rsidRPr="00847DD2">
        <w:rPr>
          <w:rFonts w:eastAsia="Times New Roman"/>
          <w:color w:val="000000"/>
        </w:rPr>
        <w:t xml:space="preserve"> map by the Eritrean Afar National Congress (2019</w:t>
      </w:r>
      <w:r>
        <w:rPr>
          <w:rFonts w:eastAsia="Times New Roman"/>
          <w:color w:val="000000"/>
        </w:rPr>
        <w:t xml:space="preserve">; </w:t>
      </w:r>
      <w:r w:rsidR="009142C0">
        <w:rPr>
          <w:rFonts w:eastAsia="Times New Roman"/>
          <w:color w:val="000000"/>
        </w:rPr>
        <w:t xml:space="preserve">also see </w:t>
      </w:r>
      <w:r>
        <w:rPr>
          <w:rFonts w:eastAsia="Times New Roman"/>
          <w:color w:val="000000"/>
        </w:rPr>
        <w:t>2018c</w:t>
      </w:r>
      <w:r w:rsidRPr="00847DD2">
        <w:rPr>
          <w:rFonts w:eastAsia="Times New Roman"/>
          <w:color w:val="000000"/>
        </w:rPr>
        <w:t>).</w:t>
      </w:r>
    </w:p>
    <w:p w14:paraId="64107762" w14:textId="77777777" w:rsidR="005A09D3" w:rsidRDefault="005A09D3" w:rsidP="005A09D3">
      <w:pPr>
        <w:rPr>
          <w:rFonts w:cs="Times New Roman"/>
          <w:b/>
          <w:szCs w:val="22"/>
        </w:rPr>
      </w:pPr>
    </w:p>
    <w:p w14:paraId="66C0E2EF" w14:textId="77777777" w:rsidR="005A09D3" w:rsidRDefault="005A09D3" w:rsidP="005A09D3">
      <w:pPr>
        <w:rPr>
          <w:rFonts w:cs="Times New Roman"/>
          <w:b/>
          <w:szCs w:val="22"/>
        </w:rPr>
      </w:pPr>
    </w:p>
    <w:p w14:paraId="10CEE017" w14:textId="77777777" w:rsidR="005A09D3" w:rsidRPr="00BE5168" w:rsidRDefault="005A09D3" w:rsidP="005A09D3">
      <w:pPr>
        <w:rPr>
          <w:rFonts w:cs="Times New Roman"/>
          <w:b/>
          <w:szCs w:val="22"/>
        </w:rPr>
      </w:pPr>
      <w:r w:rsidRPr="00BE5168">
        <w:rPr>
          <w:rFonts w:cs="Times New Roman"/>
          <w:b/>
          <w:szCs w:val="22"/>
        </w:rPr>
        <w:t>Sovereignty declarations</w:t>
      </w:r>
    </w:p>
    <w:p w14:paraId="6B779018" w14:textId="77777777" w:rsidR="005A09D3" w:rsidRPr="006F657B" w:rsidRDefault="005A09D3" w:rsidP="005A09D3">
      <w:pPr>
        <w:rPr>
          <w:rFonts w:cs="Times New Roman"/>
          <w:szCs w:val="22"/>
        </w:rPr>
      </w:pPr>
    </w:p>
    <w:p w14:paraId="64DFDC55" w14:textId="77777777" w:rsidR="005A09D3" w:rsidRPr="006F657B" w:rsidRDefault="005A09D3" w:rsidP="005A09D3">
      <w:pPr>
        <w:rPr>
          <w:rFonts w:cs="Times New Roman"/>
          <w:szCs w:val="22"/>
        </w:rPr>
      </w:pPr>
      <w:r>
        <w:rPr>
          <w:rFonts w:cs="Times New Roman"/>
          <w:szCs w:val="22"/>
        </w:rPr>
        <w:t>NA</w:t>
      </w:r>
    </w:p>
    <w:p w14:paraId="06F82D1C" w14:textId="7B148D34" w:rsidR="00847DD2" w:rsidRDefault="00847DD2" w:rsidP="00847DD2">
      <w:pPr>
        <w:rPr>
          <w:rFonts w:cs="Times New Roman"/>
          <w:szCs w:val="22"/>
        </w:rPr>
      </w:pPr>
    </w:p>
    <w:p w14:paraId="5E7A0C69" w14:textId="77777777" w:rsidR="005A09D3" w:rsidRPr="006F657B" w:rsidRDefault="005A09D3" w:rsidP="00847DD2">
      <w:pPr>
        <w:rPr>
          <w:rFonts w:cs="Times New Roman"/>
          <w:szCs w:val="22"/>
        </w:rPr>
      </w:pPr>
    </w:p>
    <w:p w14:paraId="79E73ECB" w14:textId="77777777" w:rsidR="00847DD2" w:rsidRDefault="00847DD2" w:rsidP="00847DD2">
      <w:pPr>
        <w:rPr>
          <w:rFonts w:cs="Times New Roman"/>
          <w:b/>
          <w:szCs w:val="22"/>
        </w:rPr>
      </w:pPr>
      <w:r>
        <w:rPr>
          <w:rFonts w:cs="Times New Roman"/>
          <w:b/>
          <w:szCs w:val="22"/>
        </w:rPr>
        <w:t>Separatist armed conflict</w:t>
      </w:r>
    </w:p>
    <w:p w14:paraId="3760F7B8" w14:textId="77777777" w:rsidR="00847DD2" w:rsidRPr="006F657B" w:rsidRDefault="00847DD2" w:rsidP="00847DD2">
      <w:pPr>
        <w:rPr>
          <w:rFonts w:cs="Times New Roman"/>
          <w:szCs w:val="22"/>
        </w:rPr>
      </w:pPr>
    </w:p>
    <w:p w14:paraId="7EB58A62" w14:textId="7DCD6E89" w:rsidR="00B979A6" w:rsidRPr="00646994" w:rsidRDefault="00AD5FF0" w:rsidP="00AD5FF0">
      <w:pPr>
        <w:pStyle w:val="ListParagraph"/>
        <w:numPr>
          <w:ilvl w:val="0"/>
          <w:numId w:val="18"/>
        </w:numPr>
        <w:rPr>
          <w:rFonts w:cs="Times New Roman"/>
          <w:b/>
        </w:rPr>
      </w:pPr>
      <w:r w:rsidRPr="00646994">
        <w:rPr>
          <w:rFonts w:eastAsia="Times New Roman"/>
        </w:rPr>
        <w:t xml:space="preserve">We found evidence for </w:t>
      </w:r>
      <w:r w:rsidR="00B979A6" w:rsidRPr="00646994">
        <w:rPr>
          <w:rFonts w:eastAsia="Times New Roman"/>
        </w:rPr>
        <w:t>casualties in several years, due mainly to a rebel group called RSA-DO. In two years (2008 and 2017), we found qualitative evidence for more than 25 casualties:</w:t>
      </w:r>
    </w:p>
    <w:p w14:paraId="4D1671E8" w14:textId="2536C655" w:rsidR="00B979A6" w:rsidRPr="00646994" w:rsidRDefault="00B979A6" w:rsidP="00B979A6">
      <w:pPr>
        <w:pStyle w:val="ListParagraph"/>
        <w:numPr>
          <w:ilvl w:val="1"/>
          <w:numId w:val="18"/>
        </w:numPr>
        <w:rPr>
          <w:rFonts w:cs="Times New Roman"/>
          <w:bCs/>
        </w:rPr>
      </w:pPr>
      <w:r w:rsidRPr="00646994">
        <w:rPr>
          <w:rFonts w:cs="Times New Roman"/>
          <w:bCs/>
        </w:rPr>
        <w:t>RSA-DO claims to have killed at least 250 government troops in 2008 (Tekle 2009).</w:t>
      </w:r>
    </w:p>
    <w:p w14:paraId="40544B54" w14:textId="77777777" w:rsidR="00B979A6" w:rsidRPr="00646994" w:rsidRDefault="00B979A6" w:rsidP="00B979A6">
      <w:pPr>
        <w:pStyle w:val="ListParagraph"/>
        <w:numPr>
          <w:ilvl w:val="1"/>
          <w:numId w:val="18"/>
        </w:numPr>
        <w:rPr>
          <w:rFonts w:cs="Times New Roman"/>
          <w:b/>
        </w:rPr>
      </w:pPr>
      <w:r w:rsidRPr="00646994">
        <w:t xml:space="preserve">In October and November 2017, at least six people were reportedly killed and “another roughly 50 people were injured” during protests in Asmara. The violence involved members of RSA-DO – and the violence was corroborated by the U.S. Embassy in Eritrea which “reported gunfire at several locations in Asmara due to protests”. The Eritrean government denied that any casualties occurred instead declaring that what took place was “hardly breaking news” (see </w:t>
      </w:r>
      <w:proofErr w:type="spellStart"/>
      <w:r w:rsidRPr="00646994">
        <w:t>Voanews</w:t>
      </w:r>
      <w:proofErr w:type="spellEnd"/>
      <w:r w:rsidRPr="00646994">
        <w:t xml:space="preserve">, 2017). According to the RSA-DO, the events led to a series of protests that resulted in the deaths of 28 people and more than 100 injured according. </w:t>
      </w:r>
    </w:p>
    <w:p w14:paraId="46CF8320" w14:textId="25CDD939" w:rsidR="00B979A6" w:rsidRPr="00646994" w:rsidRDefault="00B979A6" w:rsidP="00B979A6">
      <w:pPr>
        <w:pStyle w:val="ListParagraph"/>
        <w:numPr>
          <w:ilvl w:val="0"/>
          <w:numId w:val="18"/>
        </w:numPr>
        <w:rPr>
          <w:rFonts w:cs="Times New Roman"/>
          <w:bCs/>
        </w:rPr>
      </w:pPr>
      <w:r w:rsidRPr="00646994">
        <w:rPr>
          <w:rFonts w:cs="Times New Roman"/>
          <w:bCs/>
        </w:rPr>
        <w:lastRenderedPageBreak/>
        <w:t>We also found evidence for violence associated with RSA-DO in several other years:</w:t>
      </w:r>
    </w:p>
    <w:p w14:paraId="57CB3D0C" w14:textId="04448FAF" w:rsidR="00B979A6" w:rsidRPr="00646994" w:rsidRDefault="00B979A6" w:rsidP="00B979A6">
      <w:pPr>
        <w:pStyle w:val="ListParagraph"/>
        <w:numPr>
          <w:ilvl w:val="1"/>
          <w:numId w:val="18"/>
        </w:numPr>
        <w:rPr>
          <w:rFonts w:cs="Times New Roman"/>
          <w:b/>
        </w:rPr>
      </w:pPr>
      <w:r w:rsidRPr="00646994">
        <w:t>On 1 November 2007, RSA-DO rebels reportedly attacked and killed 23 Eritrean soldiers, wounding another 15, and freed soldiers jailed in the Afar region (Reuters, 2007).</w:t>
      </w:r>
    </w:p>
    <w:p w14:paraId="69F2EB6F" w14:textId="02B44DF6" w:rsidR="00B979A6" w:rsidRPr="00646994" w:rsidRDefault="00B979A6" w:rsidP="00892D49">
      <w:pPr>
        <w:pStyle w:val="ListParagraph"/>
        <w:numPr>
          <w:ilvl w:val="1"/>
          <w:numId w:val="18"/>
        </w:numPr>
        <w:rPr>
          <w:rFonts w:cs="Times New Roman"/>
          <w:b/>
        </w:rPr>
      </w:pPr>
      <w:r w:rsidRPr="00646994">
        <w:t xml:space="preserve">On 26 January 2009, RSA-DO reportedly killed “at least 20 government soldiers”, wounding 30 others at a military camp in </w:t>
      </w:r>
      <w:proofErr w:type="spellStart"/>
      <w:r w:rsidRPr="00646994">
        <w:t>Denkalya</w:t>
      </w:r>
      <w:proofErr w:type="spellEnd"/>
      <w:r w:rsidR="00646994" w:rsidRPr="00646994">
        <w:t xml:space="preserve"> </w:t>
      </w:r>
      <w:r w:rsidR="00646994" w:rsidRPr="00646994">
        <w:rPr>
          <w:rFonts w:cs="Times New Roman"/>
          <w:bCs/>
        </w:rPr>
        <w:t>(Tekle 2009).</w:t>
      </w:r>
    </w:p>
    <w:p w14:paraId="0F049C4A" w14:textId="34D066AA" w:rsidR="00646994" w:rsidRPr="00646994" w:rsidRDefault="00646994" w:rsidP="00646994">
      <w:pPr>
        <w:pStyle w:val="ListParagraph"/>
        <w:numPr>
          <w:ilvl w:val="1"/>
          <w:numId w:val="18"/>
        </w:numPr>
        <w:rPr>
          <w:rFonts w:cs="Times New Roman"/>
          <w:b/>
        </w:rPr>
      </w:pPr>
      <w:r w:rsidRPr="00646994">
        <w:t xml:space="preserve">In October 2011, members of RSA-DO and the Eritrean National Salvation Front reportedly carried out a raid in various locations across southern Eritrea, killing 12 government soldiers and wounding another 15. According to the article “RSA-DO says its operations are in response to Asmara’s refusal to grant autonomy to the Afar” (see </w:t>
      </w:r>
      <w:proofErr w:type="spellStart"/>
      <w:r w:rsidRPr="00646994">
        <w:t>Maasho</w:t>
      </w:r>
      <w:proofErr w:type="spellEnd"/>
      <w:r w:rsidRPr="00646994">
        <w:t xml:space="preserve"> 2011). </w:t>
      </w:r>
    </w:p>
    <w:p w14:paraId="5548EE83" w14:textId="085205D9" w:rsidR="00B979A6" w:rsidRPr="00646994" w:rsidRDefault="00646994" w:rsidP="00646994">
      <w:pPr>
        <w:pStyle w:val="ListParagraph"/>
        <w:numPr>
          <w:ilvl w:val="1"/>
          <w:numId w:val="18"/>
        </w:numPr>
        <w:rPr>
          <w:rFonts w:cs="Times New Roman"/>
          <w:b/>
        </w:rPr>
      </w:pPr>
      <w:r w:rsidRPr="00646994">
        <w:t>On 28 January 2018, members of RSA-DO “reportedly killed six security forces in the Northern Red Sea region”.</w:t>
      </w:r>
    </w:p>
    <w:p w14:paraId="0DA5E708" w14:textId="21F995D7" w:rsidR="00646994" w:rsidRPr="00646994" w:rsidRDefault="00646994" w:rsidP="00B979A6">
      <w:pPr>
        <w:pStyle w:val="ListParagraph"/>
        <w:numPr>
          <w:ilvl w:val="0"/>
          <w:numId w:val="18"/>
        </w:numPr>
        <w:rPr>
          <w:rFonts w:cs="Times New Roman"/>
          <w:b/>
        </w:rPr>
      </w:pPr>
      <w:r w:rsidRPr="00646994">
        <w:t>The problem with many of these reports is that they cannot be independently verified (Horne 2017).</w:t>
      </w:r>
    </w:p>
    <w:p w14:paraId="3C38C440" w14:textId="74D188BA" w:rsidR="00AD5FF0" w:rsidRPr="00646994" w:rsidRDefault="00B979A6" w:rsidP="00646994">
      <w:pPr>
        <w:pStyle w:val="ListParagraph"/>
        <w:numPr>
          <w:ilvl w:val="0"/>
          <w:numId w:val="18"/>
        </w:numPr>
        <w:rPr>
          <w:rFonts w:cs="Times New Roman"/>
          <w:b/>
        </w:rPr>
      </w:pPr>
      <w:r w:rsidRPr="00646994">
        <w:t>As with other claims of killings or murders, these numbers cannot be independently verified</w:t>
      </w:r>
      <w:r w:rsidR="00646994" w:rsidRPr="00646994">
        <w:t>. In many cases, the figures reported stem from the RSA-DO, which systematically over-</w:t>
      </w:r>
      <w:proofErr w:type="spellStart"/>
      <w:r w:rsidR="00646994" w:rsidRPr="00646994">
        <w:t>estiamtes</w:t>
      </w:r>
      <w:proofErr w:type="spellEnd"/>
      <w:r w:rsidR="00646994" w:rsidRPr="00646994">
        <w:t xml:space="preserve"> and exaggerates casualties while the Eritrean government systematically denies there being casualties </w:t>
      </w:r>
      <w:r w:rsidRPr="00646994">
        <w:t>(Horne 2017)</w:t>
      </w:r>
      <w:r w:rsidR="00646994" w:rsidRPr="00646994">
        <w:t>.</w:t>
      </w:r>
      <w:r w:rsidRPr="00646994">
        <w:t xml:space="preserve"> </w:t>
      </w:r>
      <w:r w:rsidR="00646994" w:rsidRPr="00646994">
        <w:t xml:space="preserve">Other sources do report </w:t>
      </w:r>
      <w:r w:rsidRPr="00646994">
        <w:t>gross human rights violations and systematic violence in Eritrea (see CBC 2017)</w:t>
      </w:r>
      <w:r w:rsidR="00646994" w:rsidRPr="00646994">
        <w:t xml:space="preserve">, but overall the evidence is too thin to code for us to code LVIOLSD in any year. Notably, none of our standard sources (in particular, UCDP/PRIO) report a separatist armed conflict. </w:t>
      </w:r>
      <w:r w:rsidR="00AD5FF0" w:rsidRPr="00646994">
        <w:t>[NVIOLSD]</w:t>
      </w:r>
    </w:p>
    <w:p w14:paraId="7554ECF5" w14:textId="257738CA" w:rsidR="00847DD2" w:rsidRDefault="00847DD2" w:rsidP="00847DD2">
      <w:pPr>
        <w:ind w:left="709" w:hanging="709"/>
        <w:rPr>
          <w:rFonts w:cs="Times New Roman"/>
          <w:b/>
        </w:rPr>
      </w:pPr>
    </w:p>
    <w:p w14:paraId="79806B90" w14:textId="77777777" w:rsidR="00403CC9" w:rsidRDefault="00403CC9" w:rsidP="00794F7B">
      <w:pPr>
        <w:rPr>
          <w:rFonts w:cs="Times New Roman"/>
          <w:b/>
          <w:szCs w:val="22"/>
        </w:rPr>
      </w:pPr>
    </w:p>
    <w:p w14:paraId="639A59D5" w14:textId="128886B1" w:rsidR="00794F7B" w:rsidRDefault="002D73D5" w:rsidP="00794F7B">
      <w:pPr>
        <w:rPr>
          <w:rFonts w:cs="Times New Roman"/>
          <w:b/>
          <w:szCs w:val="22"/>
        </w:rPr>
      </w:pPr>
      <w:r>
        <w:rPr>
          <w:rFonts w:cs="Times New Roman"/>
          <w:b/>
          <w:szCs w:val="22"/>
        </w:rPr>
        <w:t xml:space="preserve">Historical </w:t>
      </w:r>
      <w:r w:rsidR="005A09D3">
        <w:rPr>
          <w:rFonts w:cs="Times New Roman"/>
          <w:b/>
          <w:szCs w:val="22"/>
        </w:rPr>
        <w:t>c</w:t>
      </w:r>
      <w:r>
        <w:rPr>
          <w:rFonts w:cs="Times New Roman"/>
          <w:b/>
          <w:szCs w:val="22"/>
        </w:rPr>
        <w:t>ontext</w:t>
      </w:r>
    </w:p>
    <w:p w14:paraId="073CE999" w14:textId="46DA55DE" w:rsidR="00FF2F82" w:rsidRDefault="00FF2F82" w:rsidP="00794F7B">
      <w:pPr>
        <w:rPr>
          <w:rFonts w:cs="Times New Roman"/>
          <w:b/>
          <w:szCs w:val="22"/>
        </w:rPr>
      </w:pPr>
    </w:p>
    <w:p w14:paraId="446DA963" w14:textId="146E7EE9" w:rsidR="00671905" w:rsidRPr="00847DD2" w:rsidRDefault="00671905" w:rsidP="00847DD2">
      <w:pPr>
        <w:pStyle w:val="ListParagraph"/>
        <w:numPr>
          <w:ilvl w:val="0"/>
          <w:numId w:val="18"/>
        </w:numPr>
        <w:rPr>
          <w:rFonts w:eastAsia="Times New Roman"/>
          <w:color w:val="000000"/>
        </w:rPr>
      </w:pPr>
      <w:r w:rsidRPr="00847DD2">
        <w:rPr>
          <w:rFonts w:eastAsia="Times New Roman"/>
          <w:color w:val="000000"/>
        </w:rPr>
        <w:t xml:space="preserve">While </w:t>
      </w:r>
      <w:r w:rsidR="00A54082" w:rsidRPr="00847DD2">
        <w:rPr>
          <w:rFonts w:eastAsia="Times New Roman"/>
          <w:color w:val="000000"/>
        </w:rPr>
        <w:t>governing themselves in</w:t>
      </w:r>
      <w:r w:rsidRPr="00847DD2">
        <w:rPr>
          <w:rFonts w:eastAsia="Times New Roman"/>
          <w:color w:val="000000"/>
        </w:rPr>
        <w:t xml:space="preserve"> largely independent tribes for much of their history, a confederation of Afar sultan</w:t>
      </w:r>
      <w:r w:rsidR="0003007A" w:rsidRPr="00847DD2">
        <w:rPr>
          <w:rFonts w:eastAsia="Times New Roman"/>
          <w:color w:val="000000"/>
        </w:rPr>
        <w:t>at</w:t>
      </w:r>
      <w:r w:rsidRPr="00847DD2">
        <w:rPr>
          <w:rFonts w:eastAsia="Times New Roman"/>
          <w:color w:val="000000"/>
        </w:rPr>
        <w:t xml:space="preserve">es </w:t>
      </w:r>
      <w:r w:rsidR="00A54082" w:rsidRPr="00847DD2">
        <w:rPr>
          <w:rFonts w:eastAsia="Times New Roman"/>
          <w:color w:val="000000"/>
        </w:rPr>
        <w:t xml:space="preserve">emerged in the 12th century (Minahan 2002: 43) Wars with Ethiopia in the 16th century however, pushed the Afar into the arid desert areas. </w:t>
      </w:r>
    </w:p>
    <w:p w14:paraId="1BEA77EC" w14:textId="7264A2D7" w:rsidR="00A54082" w:rsidRPr="00847DD2" w:rsidRDefault="00A54082" w:rsidP="00847DD2">
      <w:pPr>
        <w:pStyle w:val="ListParagraph"/>
        <w:numPr>
          <w:ilvl w:val="0"/>
          <w:numId w:val="18"/>
        </w:numPr>
        <w:rPr>
          <w:rFonts w:eastAsia="Times New Roman"/>
          <w:color w:val="000000"/>
        </w:rPr>
      </w:pPr>
      <w:r w:rsidRPr="00847DD2">
        <w:rPr>
          <w:rFonts w:eastAsia="Times New Roman"/>
          <w:color w:val="000000"/>
        </w:rPr>
        <w:t xml:space="preserve">Italian </w:t>
      </w:r>
      <w:proofErr w:type="spellStart"/>
      <w:r w:rsidRPr="00847DD2">
        <w:rPr>
          <w:rFonts w:eastAsia="Times New Roman"/>
          <w:color w:val="000000"/>
        </w:rPr>
        <w:t>colonisation</w:t>
      </w:r>
      <w:proofErr w:type="spellEnd"/>
      <w:r w:rsidRPr="00847DD2">
        <w:rPr>
          <w:rFonts w:eastAsia="Times New Roman"/>
          <w:color w:val="000000"/>
        </w:rPr>
        <w:t xml:space="preserve"> started when they established a base at coastal Assab in 1869, and created an administration for the region in 1882 (Minahan 2002: 43). </w:t>
      </w:r>
    </w:p>
    <w:p w14:paraId="139B694B" w14:textId="39A3E17B" w:rsidR="00A54082" w:rsidRPr="00847DD2" w:rsidRDefault="00A54082" w:rsidP="00847DD2">
      <w:pPr>
        <w:pStyle w:val="ListParagraph"/>
        <w:numPr>
          <w:ilvl w:val="0"/>
          <w:numId w:val="18"/>
        </w:numPr>
        <w:rPr>
          <w:rFonts w:eastAsia="Times New Roman"/>
          <w:color w:val="000000"/>
        </w:rPr>
      </w:pPr>
      <w:r w:rsidRPr="00847DD2">
        <w:rPr>
          <w:rFonts w:eastAsia="Times New Roman"/>
          <w:color w:val="000000"/>
        </w:rPr>
        <w:t>As the Italians pushed eastwards, closer to Ethiopia, an agreement was reached</w:t>
      </w:r>
      <w:r w:rsidR="0003007A" w:rsidRPr="00847DD2">
        <w:rPr>
          <w:rFonts w:eastAsia="Times New Roman"/>
          <w:color w:val="000000"/>
        </w:rPr>
        <w:t xml:space="preserve"> between the three major powers of the region</w:t>
      </w:r>
      <w:r w:rsidRPr="00847DD2">
        <w:rPr>
          <w:rFonts w:eastAsia="Times New Roman"/>
          <w:color w:val="000000"/>
        </w:rPr>
        <w:t>, and t</w:t>
      </w:r>
      <w:r w:rsidR="00737816" w:rsidRPr="00847DD2">
        <w:rPr>
          <w:rFonts w:eastAsia="Times New Roman"/>
          <w:color w:val="000000"/>
        </w:rPr>
        <w:t xml:space="preserve">he Afar homeland was split between Italy, France, and Ethiopia in 1896, dividing the area into what is known as the ‘Afar Triangle.’ (Minahan 2016: 8) </w:t>
      </w:r>
      <w:r w:rsidR="001D598B" w:rsidRPr="00847DD2">
        <w:rPr>
          <w:rFonts w:eastAsia="Times New Roman"/>
          <w:color w:val="000000"/>
        </w:rPr>
        <w:t xml:space="preserve">The Italian part of the Afar triangle is now part of modern day Eritrea, </w:t>
      </w:r>
      <w:r w:rsidR="00671905" w:rsidRPr="00847DD2">
        <w:rPr>
          <w:rFonts w:eastAsia="Times New Roman"/>
          <w:color w:val="000000"/>
        </w:rPr>
        <w:t xml:space="preserve">the Afar thus living under Italian colonial rule until 1941. </w:t>
      </w:r>
      <w:r w:rsidRPr="00847DD2">
        <w:rPr>
          <w:rFonts w:eastAsia="Times New Roman"/>
          <w:color w:val="000000"/>
        </w:rPr>
        <w:t xml:space="preserve">The Afar under the French came under what is now Djibouti, and the lowland Afar part is still in </w:t>
      </w:r>
      <w:r w:rsidR="0003007A" w:rsidRPr="00847DD2">
        <w:rPr>
          <w:rFonts w:eastAsia="Times New Roman"/>
          <w:color w:val="000000"/>
        </w:rPr>
        <w:t>Ethiopian</w:t>
      </w:r>
      <w:r w:rsidRPr="00847DD2">
        <w:rPr>
          <w:rFonts w:eastAsia="Times New Roman"/>
          <w:color w:val="000000"/>
        </w:rPr>
        <w:t xml:space="preserve"> territory. </w:t>
      </w:r>
    </w:p>
    <w:p w14:paraId="3E44E10A" w14:textId="39FF5516" w:rsidR="00A54082" w:rsidRPr="00847DD2" w:rsidRDefault="00671905" w:rsidP="00847DD2">
      <w:pPr>
        <w:pStyle w:val="ListParagraph"/>
        <w:numPr>
          <w:ilvl w:val="0"/>
          <w:numId w:val="18"/>
        </w:numPr>
        <w:rPr>
          <w:rFonts w:eastAsia="Times New Roman"/>
          <w:color w:val="000000"/>
        </w:rPr>
      </w:pPr>
      <w:r w:rsidRPr="00847DD2">
        <w:rPr>
          <w:rFonts w:eastAsia="Times New Roman"/>
          <w:color w:val="000000"/>
        </w:rPr>
        <w:t xml:space="preserve">From 1941 until 1952 </w:t>
      </w:r>
      <w:r w:rsidR="00A54082" w:rsidRPr="00847DD2">
        <w:rPr>
          <w:rFonts w:eastAsia="Times New Roman"/>
          <w:color w:val="000000"/>
        </w:rPr>
        <w:t>Eritrea</w:t>
      </w:r>
      <w:r w:rsidRPr="00847DD2">
        <w:rPr>
          <w:rFonts w:eastAsia="Times New Roman"/>
          <w:color w:val="000000"/>
        </w:rPr>
        <w:t xml:space="preserve"> was under British administration</w:t>
      </w:r>
      <w:r w:rsidR="00A54082" w:rsidRPr="00847DD2">
        <w:rPr>
          <w:rFonts w:eastAsia="Times New Roman"/>
          <w:color w:val="000000"/>
        </w:rPr>
        <w:t xml:space="preserve"> after Italian defeat in World War II. In 1952, the UN General Assembly decided that Eritrea should be </w:t>
      </w:r>
      <w:r w:rsidR="00C613D8" w:rsidRPr="00847DD2">
        <w:rPr>
          <w:rFonts w:eastAsia="Times New Roman"/>
          <w:color w:val="000000"/>
        </w:rPr>
        <w:t>part of a Federation with</w:t>
      </w:r>
      <w:r w:rsidR="00A54082" w:rsidRPr="00847DD2">
        <w:rPr>
          <w:rFonts w:eastAsia="Times New Roman"/>
          <w:color w:val="000000"/>
        </w:rPr>
        <w:t xml:space="preserve"> Eth</w:t>
      </w:r>
      <w:r w:rsidR="0003007A" w:rsidRPr="00847DD2">
        <w:rPr>
          <w:rFonts w:eastAsia="Times New Roman"/>
          <w:color w:val="000000"/>
        </w:rPr>
        <w:t>i</w:t>
      </w:r>
      <w:r w:rsidR="00A54082" w:rsidRPr="00847DD2">
        <w:rPr>
          <w:rFonts w:eastAsia="Times New Roman"/>
          <w:color w:val="000000"/>
        </w:rPr>
        <w:t xml:space="preserve">opia (Hewitt and Cheetham 2000: 87).  </w:t>
      </w:r>
    </w:p>
    <w:p w14:paraId="411D03D5" w14:textId="136FF1DB" w:rsidR="00FF2F82" w:rsidRPr="00847DD2" w:rsidRDefault="00C613D8" w:rsidP="00847DD2">
      <w:pPr>
        <w:pStyle w:val="ListParagraph"/>
        <w:numPr>
          <w:ilvl w:val="0"/>
          <w:numId w:val="18"/>
        </w:numPr>
        <w:autoSpaceDE w:val="0"/>
        <w:autoSpaceDN w:val="0"/>
        <w:adjustRightInd w:val="0"/>
        <w:rPr>
          <w:rFonts w:eastAsia="Times New Roman"/>
          <w:color w:val="000000"/>
        </w:rPr>
      </w:pPr>
      <w:r w:rsidRPr="00847DD2">
        <w:rPr>
          <w:rFonts w:eastAsia="Times New Roman"/>
          <w:color w:val="000000"/>
        </w:rPr>
        <w:t xml:space="preserve">In 1962, </w:t>
      </w:r>
      <w:r w:rsidR="0003007A" w:rsidRPr="00847DD2">
        <w:rPr>
          <w:rFonts w:eastAsia="Times New Roman"/>
          <w:color w:val="000000"/>
        </w:rPr>
        <w:t>Ethiopian</w:t>
      </w:r>
      <w:r w:rsidR="00025990" w:rsidRPr="00847DD2">
        <w:rPr>
          <w:rFonts w:eastAsia="Times New Roman"/>
          <w:color w:val="000000"/>
        </w:rPr>
        <w:t xml:space="preserve"> leader, </w:t>
      </w:r>
      <w:r w:rsidRPr="00847DD2">
        <w:rPr>
          <w:rFonts w:eastAsia="Times New Roman"/>
          <w:color w:val="000000"/>
        </w:rPr>
        <w:t xml:space="preserve">Hailie </w:t>
      </w:r>
      <w:r w:rsidR="0003007A" w:rsidRPr="00847DD2">
        <w:rPr>
          <w:rFonts w:eastAsia="Times New Roman"/>
          <w:color w:val="000000"/>
        </w:rPr>
        <w:t>Selassie</w:t>
      </w:r>
      <w:r w:rsidRPr="00847DD2">
        <w:rPr>
          <w:rFonts w:eastAsia="Times New Roman"/>
          <w:color w:val="000000"/>
        </w:rPr>
        <w:t xml:space="preserve"> annexed Eritrea, and a nearly 30 year war of independence began (Danver 2015: 611). While several resistance groups emerged in this fighting, it was the Eritrean People’s Liberation Front</w:t>
      </w:r>
      <w:r w:rsidR="00BA652E" w:rsidRPr="00847DD2">
        <w:rPr>
          <w:rFonts w:eastAsia="Times New Roman"/>
          <w:color w:val="000000"/>
        </w:rPr>
        <w:t xml:space="preserve"> (EPLF)</w:t>
      </w:r>
      <w:r w:rsidRPr="00847DD2">
        <w:rPr>
          <w:rFonts w:eastAsia="Times New Roman"/>
          <w:color w:val="000000"/>
        </w:rPr>
        <w:t xml:space="preserve"> that emerged as the dominant group (Cunningham 2015: 207) taking control of Eritrea in May 1991(Danver 2015: 611). </w:t>
      </w:r>
      <w:r w:rsidR="00FF2F82" w:rsidRPr="00847DD2">
        <w:rPr>
          <w:rFonts w:eastAsia="Times New Roman"/>
          <w:color w:val="000000"/>
        </w:rPr>
        <w:t>This was confirmed by a referendum in 1993. (EPR Atlas: 646)</w:t>
      </w:r>
      <w:r w:rsidR="00E56EAD" w:rsidRPr="00847DD2">
        <w:rPr>
          <w:rFonts w:eastAsia="Times New Roman"/>
          <w:color w:val="000000"/>
        </w:rPr>
        <w:t xml:space="preserve"> According to Minahan, the </w:t>
      </w:r>
      <w:proofErr w:type="spellStart"/>
      <w:r w:rsidR="00E56EAD" w:rsidRPr="00847DD2">
        <w:rPr>
          <w:rFonts w:eastAsia="Times New Roman"/>
          <w:color w:val="000000"/>
        </w:rPr>
        <w:t>Afars</w:t>
      </w:r>
      <w:proofErr w:type="spellEnd"/>
      <w:r w:rsidR="00E56EAD" w:rsidRPr="00847DD2">
        <w:rPr>
          <w:rFonts w:eastAsia="Times New Roman"/>
          <w:color w:val="000000"/>
        </w:rPr>
        <w:t xml:space="preserve"> rejected Eritrean independence as “a further partition of their national territory.” (Minahan 2002: 44)</w:t>
      </w:r>
      <w:r w:rsidR="00B34E3D" w:rsidRPr="00847DD2">
        <w:rPr>
          <w:rFonts w:eastAsia="Times New Roman"/>
          <w:color w:val="000000"/>
        </w:rPr>
        <w:t xml:space="preserve"> Similarly, Dias and </w:t>
      </w:r>
      <w:r w:rsidR="001714B5" w:rsidRPr="00847DD2">
        <w:rPr>
          <w:rFonts w:eastAsia="Times New Roman"/>
          <w:color w:val="000000"/>
        </w:rPr>
        <w:t xml:space="preserve">Dorman (2019) state that the </w:t>
      </w:r>
      <w:proofErr w:type="spellStart"/>
      <w:r w:rsidR="001714B5" w:rsidRPr="00847DD2">
        <w:rPr>
          <w:rFonts w:eastAsia="Times New Roman"/>
          <w:color w:val="000000"/>
        </w:rPr>
        <w:t>Afars</w:t>
      </w:r>
      <w:proofErr w:type="spellEnd"/>
      <w:r w:rsidR="001714B5" w:rsidRPr="00847DD2">
        <w:rPr>
          <w:rFonts w:eastAsia="Times New Roman"/>
          <w:color w:val="000000"/>
        </w:rPr>
        <w:t xml:space="preserve"> of Eritrea “did not embrace the war for independence as their own cause, even if some joined the separatist insurgency.” (Dias and Dorman 2019: 404)</w:t>
      </w:r>
    </w:p>
    <w:p w14:paraId="2C11A0F1" w14:textId="4C3F530E" w:rsidR="005340D5" w:rsidRPr="00847DD2" w:rsidRDefault="005340D5" w:rsidP="00847DD2">
      <w:pPr>
        <w:pStyle w:val="ListParagraph"/>
        <w:numPr>
          <w:ilvl w:val="0"/>
          <w:numId w:val="18"/>
        </w:numPr>
        <w:autoSpaceDE w:val="0"/>
        <w:autoSpaceDN w:val="0"/>
        <w:adjustRightInd w:val="0"/>
        <w:rPr>
          <w:rFonts w:eastAsia="Times New Roman"/>
          <w:color w:val="000000"/>
        </w:rPr>
      </w:pPr>
      <w:r w:rsidRPr="00847DD2">
        <w:rPr>
          <w:rFonts w:eastAsia="Times New Roman"/>
          <w:color w:val="000000"/>
        </w:rPr>
        <w:t xml:space="preserve">Eritrean Independence </w:t>
      </w:r>
      <w:proofErr w:type="spellStart"/>
      <w:r w:rsidRPr="00847DD2">
        <w:rPr>
          <w:rFonts w:eastAsia="Times New Roman"/>
          <w:color w:val="000000"/>
        </w:rPr>
        <w:t>catalysed</w:t>
      </w:r>
      <w:proofErr w:type="spellEnd"/>
      <w:r w:rsidRPr="00847DD2">
        <w:rPr>
          <w:rFonts w:eastAsia="Times New Roman"/>
          <w:color w:val="000000"/>
        </w:rPr>
        <w:t xml:space="preserve"> the formation of the </w:t>
      </w:r>
      <w:r w:rsidR="00BA652E" w:rsidRPr="00847DD2">
        <w:rPr>
          <w:rFonts w:eastAsia="Times New Roman"/>
          <w:color w:val="000000"/>
        </w:rPr>
        <w:t xml:space="preserve">Afar Revolutionary Democratic Unity Front </w:t>
      </w:r>
      <w:r w:rsidR="008A6905" w:rsidRPr="00847DD2">
        <w:rPr>
          <w:rFonts w:eastAsia="Times New Roman"/>
          <w:color w:val="000000"/>
        </w:rPr>
        <w:t xml:space="preserve">(AFDUF) </w:t>
      </w:r>
      <w:r w:rsidR="00BA652E" w:rsidRPr="00847DD2">
        <w:rPr>
          <w:rFonts w:eastAsia="Times New Roman"/>
          <w:color w:val="000000"/>
        </w:rPr>
        <w:t>in October 1991, partly because of the creation of another border that would</w:t>
      </w:r>
      <w:r w:rsidR="0003007A" w:rsidRPr="00847DD2">
        <w:rPr>
          <w:rFonts w:eastAsia="Times New Roman"/>
          <w:color w:val="000000"/>
        </w:rPr>
        <w:t xml:space="preserve"> further</w:t>
      </w:r>
      <w:r w:rsidR="00BA652E" w:rsidRPr="00847DD2">
        <w:rPr>
          <w:rFonts w:eastAsia="Times New Roman"/>
          <w:color w:val="000000"/>
        </w:rPr>
        <w:t xml:space="preserve"> divide the Afar</w:t>
      </w:r>
      <w:r w:rsidR="008A6905" w:rsidRPr="00847DD2">
        <w:rPr>
          <w:rFonts w:eastAsia="Times New Roman"/>
          <w:color w:val="000000"/>
        </w:rPr>
        <w:t xml:space="preserve"> whose traditional pastoral livelihoods depended on mobility</w:t>
      </w:r>
      <w:r w:rsidR="00BA652E" w:rsidRPr="00847DD2">
        <w:rPr>
          <w:rFonts w:eastAsia="Times New Roman"/>
          <w:color w:val="000000"/>
        </w:rPr>
        <w:t xml:space="preserve"> (UCD</w:t>
      </w:r>
      <w:r w:rsidR="0003007A" w:rsidRPr="00847DD2">
        <w:rPr>
          <w:rFonts w:eastAsia="Times New Roman"/>
          <w:color w:val="000000"/>
        </w:rPr>
        <w:t>P</w:t>
      </w:r>
      <w:r w:rsidR="00BA652E" w:rsidRPr="00847DD2">
        <w:rPr>
          <w:rFonts w:eastAsia="Times New Roman"/>
          <w:color w:val="000000"/>
        </w:rPr>
        <w:t>)</w:t>
      </w:r>
      <w:r w:rsidR="00FD4D24" w:rsidRPr="00847DD2">
        <w:rPr>
          <w:rFonts w:eastAsia="Times New Roman"/>
          <w:color w:val="000000"/>
        </w:rPr>
        <w:t>.</w:t>
      </w:r>
      <w:r w:rsidR="008A6905" w:rsidRPr="00847DD2">
        <w:rPr>
          <w:rFonts w:eastAsia="Times New Roman"/>
          <w:color w:val="000000"/>
        </w:rPr>
        <w:t xml:space="preserve"> The ARDUF is also active in Ethiopia. </w:t>
      </w:r>
    </w:p>
    <w:p w14:paraId="51EF29D0" w14:textId="77777777" w:rsidR="002B6DD7" w:rsidRPr="00847DD2" w:rsidRDefault="002B6DD7" w:rsidP="00847DD2">
      <w:pPr>
        <w:numPr>
          <w:ilvl w:val="0"/>
          <w:numId w:val="18"/>
        </w:numPr>
        <w:autoSpaceDE w:val="0"/>
        <w:autoSpaceDN w:val="0"/>
        <w:adjustRightInd w:val="0"/>
        <w:contextualSpacing/>
        <w:rPr>
          <w:rFonts w:eastAsia="Times New Roman"/>
          <w:color w:val="000000"/>
        </w:rPr>
      </w:pPr>
      <w:r w:rsidRPr="00847DD2">
        <w:rPr>
          <w:rFonts w:eastAsia="Times New Roman"/>
          <w:color w:val="000000"/>
        </w:rPr>
        <w:t xml:space="preserve">In 1991 Mengistu was ousted and the government of the People’s Republic of Ethiopia overthrown. The Addis Ababa Transitional Conference of July 1991 (‘Democratic and Peaceful Transitional Conference’) established a transitional government in Ethiopia. The Afar Liberation </w:t>
      </w:r>
      <w:r w:rsidRPr="00847DD2">
        <w:rPr>
          <w:rFonts w:eastAsia="Times New Roman"/>
          <w:color w:val="000000"/>
        </w:rPr>
        <w:lastRenderedPageBreak/>
        <w:t xml:space="preserve">Front (ALF) became part of the new ruling coalition government even if it has remained vehemently opposed to the central government. The ALF’s participation in the coalition government concerns power access at the center and is thus not coded. However, with the end of the civil war and the ousting of the </w:t>
      </w:r>
      <w:proofErr w:type="spellStart"/>
      <w:r w:rsidRPr="00847DD2">
        <w:rPr>
          <w:rFonts w:eastAsia="Times New Roman"/>
          <w:color w:val="000000"/>
        </w:rPr>
        <w:t>Derg</w:t>
      </w:r>
      <w:proofErr w:type="spellEnd"/>
      <w:r w:rsidRPr="00847DD2">
        <w:rPr>
          <w:rFonts w:eastAsia="Times New Roman"/>
          <w:color w:val="000000"/>
        </w:rPr>
        <w:t>, a process of decentralization was initiated. The Transitional Charter which worked as an interim constitution acknowledged the right to self-determination for nations and set forth the goal of establishing regional and local administrations based on ethnic lines (Aalen 2002; Ayenew 2002; Assefa and Gebre-Egziabher 2007). This change from a unitary to a federal government is coded as an autonomy concession. [1991: autonomy concession]</w:t>
      </w:r>
    </w:p>
    <w:p w14:paraId="7795F613" w14:textId="77777777" w:rsidR="00794F7B" w:rsidRPr="006F657B" w:rsidRDefault="00794F7B" w:rsidP="00794F7B">
      <w:pPr>
        <w:rPr>
          <w:rFonts w:cs="Times New Roman"/>
          <w:szCs w:val="22"/>
        </w:rPr>
      </w:pPr>
    </w:p>
    <w:p w14:paraId="7A4AB288" w14:textId="77777777" w:rsidR="002B6DD7" w:rsidRDefault="002B6DD7" w:rsidP="00794F7B">
      <w:pPr>
        <w:rPr>
          <w:rFonts w:cs="Times New Roman"/>
          <w:b/>
          <w:szCs w:val="22"/>
        </w:rPr>
      </w:pPr>
    </w:p>
    <w:p w14:paraId="4F0E3921" w14:textId="21169479"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5E1FFC9" w14:textId="489E0F43" w:rsidR="002B6DD7" w:rsidRPr="003A0BF4" w:rsidRDefault="002B6DD7" w:rsidP="00847DD2">
      <w:pPr>
        <w:pStyle w:val="ListParagraph"/>
        <w:numPr>
          <w:ilvl w:val="0"/>
          <w:numId w:val="18"/>
        </w:numPr>
        <w:rPr>
          <w:rFonts w:eastAsia="Times New Roman"/>
        </w:rPr>
      </w:pPr>
      <w:r w:rsidRPr="00847DD2">
        <w:rPr>
          <w:rFonts w:eastAsia="Times New Roman"/>
          <w:color w:val="000000"/>
        </w:rPr>
        <w:t xml:space="preserve">The Eritrean state pursued a “one-state policy…to create a new-brand of Eritrean nationalism with no or little understanding of diversity” (Yasin 2008: 58) and soon after independence in </w:t>
      </w:r>
      <w:r w:rsidRPr="003A0BF4">
        <w:rPr>
          <w:rFonts w:eastAsia="Times New Roman"/>
        </w:rPr>
        <w:t xml:space="preserve">1993 reduced the number of provinces in an effort to “improve national cohesion”. According to MRGI, the reduction occurred in 1995 while Yasin suggests 1994. According to EPR Atlas, (2021) this was “intended to undermine ethno-regional (self-)identification of the population.” (EPR Atlas 2021: 647). We code a single autonomy restriction in 1993 to reflect Eritrea’s centralizing policy, which reversed an earlier move towards federalization when the </w:t>
      </w:r>
      <w:proofErr w:type="spellStart"/>
      <w:r w:rsidRPr="003A0BF4">
        <w:rPr>
          <w:rFonts w:eastAsia="Times New Roman"/>
        </w:rPr>
        <w:t>Afars</w:t>
      </w:r>
      <w:proofErr w:type="spellEnd"/>
      <w:r w:rsidRPr="003A0BF4">
        <w:rPr>
          <w:rFonts w:eastAsia="Times New Roman"/>
        </w:rPr>
        <w:t xml:space="preserve"> had still been part of Ethiopia. [1993: autonomy restriction]</w:t>
      </w:r>
    </w:p>
    <w:p w14:paraId="3AABFA2A" w14:textId="2E4004AA" w:rsidR="00481A21" w:rsidRPr="003A0BF4" w:rsidRDefault="00481A21" w:rsidP="00126CEF">
      <w:pPr>
        <w:pStyle w:val="ListParagraph"/>
        <w:numPr>
          <w:ilvl w:val="0"/>
          <w:numId w:val="18"/>
        </w:numPr>
        <w:rPr>
          <w:rFonts w:cs="Times New Roman"/>
          <w:b/>
        </w:rPr>
      </w:pPr>
      <w:r w:rsidRPr="003A0BF4">
        <w:t xml:space="preserve">According to the UN Commission of Inquiry on Human Rights in Eritrea (COI), Eritrean authorities have systematically committed crimes of persecution and eviction against the Afar people in </w:t>
      </w:r>
      <w:proofErr w:type="spellStart"/>
      <w:r w:rsidRPr="003A0BF4">
        <w:t>Dankalia</w:t>
      </w:r>
      <w:proofErr w:type="spellEnd"/>
      <w:r w:rsidRPr="003A0BF4">
        <w:t xml:space="preserve"> since 1991 (EANC</w:t>
      </w:r>
      <w:r w:rsidR="00126CEF" w:rsidRPr="003A0BF4">
        <w:t xml:space="preserve"> </w:t>
      </w:r>
      <w:r w:rsidRPr="003A0BF4">
        <w:t>2018c).</w:t>
      </w:r>
      <w:r w:rsidR="007057B3" w:rsidRPr="003A0BF4">
        <w:t xml:space="preserve"> </w:t>
      </w:r>
      <w:r w:rsidR="00126CEF" w:rsidRPr="003A0BF4">
        <w:t>Concerns about systematic human rights abuses were also raised by</w:t>
      </w:r>
      <w:r w:rsidR="007057B3" w:rsidRPr="003A0BF4">
        <w:t xml:space="preserve"> the UN General Assembly in May 2013 (UN General Assembly</w:t>
      </w:r>
      <w:r w:rsidR="00126CEF" w:rsidRPr="003A0BF4">
        <w:t xml:space="preserve"> </w:t>
      </w:r>
      <w:r w:rsidR="007057B3" w:rsidRPr="003A0BF4">
        <w:t xml:space="preserve">2013) </w:t>
      </w:r>
      <w:r w:rsidR="00126CEF" w:rsidRPr="003A0BF4">
        <w:t>and the</w:t>
      </w:r>
      <w:r w:rsidR="007057B3" w:rsidRPr="003A0BF4">
        <w:t xml:space="preserve"> </w:t>
      </w:r>
      <w:r w:rsidR="000B54AB" w:rsidRPr="003A0BF4">
        <w:t>United Nations Human Rights Council (2015).</w:t>
      </w:r>
      <w:r w:rsidR="006123C1" w:rsidRPr="003A0BF4">
        <w:t xml:space="preserve"> </w:t>
      </w:r>
      <w:r w:rsidR="00126CEF" w:rsidRPr="003A0BF4">
        <w:t xml:space="preserve">Violations of human rights are not a restriction as defined here. </w:t>
      </w:r>
    </w:p>
    <w:p w14:paraId="3221547D" w14:textId="58FD310D" w:rsidR="003A0BF4" w:rsidRPr="003A0BF4" w:rsidRDefault="00126CEF" w:rsidP="00AD0F59">
      <w:pPr>
        <w:pStyle w:val="ListParagraph"/>
        <w:numPr>
          <w:ilvl w:val="0"/>
          <w:numId w:val="18"/>
        </w:numPr>
        <w:rPr>
          <w:rFonts w:cs="Times New Roman"/>
          <w:szCs w:val="22"/>
        </w:rPr>
      </w:pPr>
      <w:r w:rsidRPr="003A0BF4">
        <w:rPr>
          <w:rFonts w:eastAsia="Times New Roman"/>
        </w:rPr>
        <w:t xml:space="preserve">We found reports from the </w:t>
      </w:r>
      <w:r w:rsidR="00765211" w:rsidRPr="003A0BF4">
        <w:rPr>
          <w:rFonts w:eastAsia="Times New Roman"/>
        </w:rPr>
        <w:t>United Nations that the Eritrean government has continuously pursued a “land policy that has legitimized forcible displacement and dispossession of indigenous populations and minorities</w:t>
      </w:r>
      <w:r w:rsidR="00B55A97" w:rsidRPr="003A0BF4">
        <w:rPr>
          <w:rFonts w:eastAsia="Times New Roman"/>
        </w:rPr>
        <w:t>” and</w:t>
      </w:r>
      <w:r w:rsidR="00765211" w:rsidRPr="003A0BF4">
        <w:rPr>
          <w:rFonts w:eastAsia="Times New Roman"/>
        </w:rPr>
        <w:t xml:space="preserve"> that Afar people “have been forcefully evicted” from their land, excluded from access to their livelihood (salt mines and fishing), and no guarantees, compensation or respect for their property rights and traditional way of life have been made (UNHR 2018). </w:t>
      </w:r>
      <w:r w:rsidR="00F977A3" w:rsidRPr="003A0BF4">
        <w:rPr>
          <w:rFonts w:eastAsia="Times New Roman"/>
        </w:rPr>
        <w:t xml:space="preserve">Evictions of this kind </w:t>
      </w:r>
      <w:r w:rsidR="003A0BF4" w:rsidRPr="003A0BF4">
        <w:rPr>
          <w:rFonts w:eastAsia="Times New Roman"/>
        </w:rPr>
        <w:t>could be seen as restrictions of land rights, but the evidence we found suggests that these policies were of a continuous nature and therefore are picked up by the above 1993 restriction.</w:t>
      </w:r>
    </w:p>
    <w:p w14:paraId="60A38979" w14:textId="7E448F7C" w:rsidR="002B6DD7" w:rsidRDefault="002B6DD7" w:rsidP="007D31AA">
      <w:pPr>
        <w:rPr>
          <w:rFonts w:cs="Times New Roman"/>
          <w:szCs w:val="22"/>
        </w:rPr>
      </w:pPr>
    </w:p>
    <w:p w14:paraId="274179DD" w14:textId="77777777" w:rsidR="00646994" w:rsidRPr="006F657B" w:rsidRDefault="00646994"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04263A" w:rsidRDefault="007D31AA" w:rsidP="007D31AA">
      <w:pPr>
        <w:rPr>
          <w:rFonts w:cs="Times New Roman"/>
          <w:szCs w:val="22"/>
        </w:rPr>
      </w:pPr>
    </w:p>
    <w:p w14:paraId="45C31AC5" w14:textId="03684B10" w:rsidR="007D31AA" w:rsidRPr="0004263A" w:rsidRDefault="00BE4401" w:rsidP="0004263A">
      <w:pPr>
        <w:pStyle w:val="Default"/>
        <w:rPr>
          <w:rFonts w:ascii="Times New Roman" w:hAnsi="Times New Roman" w:cs="Times New Roman"/>
          <w:sz w:val="22"/>
          <w:szCs w:val="22"/>
          <w:lang w:val="en-GB" w:bidi="my-MM"/>
        </w:rPr>
      </w:pPr>
      <w:r w:rsidRPr="002B6DD7">
        <w:rPr>
          <w:rFonts w:ascii="Times New Roman" w:hAnsi="Times New Roman" w:cs="Times New Roman"/>
          <w:sz w:val="22"/>
          <w:szCs w:val="22"/>
          <w:lang w:val="en-GB"/>
        </w:rPr>
        <w:t>NA</w:t>
      </w:r>
    </w:p>
    <w:p w14:paraId="68E6D753" w14:textId="7CDDC690" w:rsidR="007D31AA" w:rsidRDefault="007D31AA" w:rsidP="007D31AA">
      <w:pPr>
        <w:rPr>
          <w:rFonts w:cs="Times New Roman"/>
          <w:szCs w:val="22"/>
        </w:rPr>
      </w:pPr>
    </w:p>
    <w:p w14:paraId="631779D2" w14:textId="77777777" w:rsidR="002B6DD7" w:rsidRPr="006F657B" w:rsidRDefault="002B6DD7"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25F107CA" w:rsidR="007D31AA" w:rsidRPr="006F657B" w:rsidRDefault="006D7BCD" w:rsidP="00794F7B">
      <w:pPr>
        <w:rPr>
          <w:rFonts w:cs="Times New Roman"/>
          <w:bCs/>
          <w:szCs w:val="22"/>
        </w:rPr>
      </w:pPr>
      <w:r>
        <w:rPr>
          <w:rFonts w:cs="Times New Roman"/>
          <w:bCs/>
          <w:szCs w:val="22"/>
        </w:rPr>
        <w:t>NA</w:t>
      </w:r>
    </w:p>
    <w:p w14:paraId="3554CFDD" w14:textId="76543F58" w:rsidR="007D31AA" w:rsidRDefault="007D31AA" w:rsidP="00794F7B">
      <w:pPr>
        <w:rPr>
          <w:rFonts w:cs="Times New Roman"/>
          <w:bCs/>
          <w:szCs w:val="22"/>
        </w:rPr>
      </w:pPr>
    </w:p>
    <w:p w14:paraId="190F1413" w14:textId="77777777" w:rsidR="002B6DD7" w:rsidRPr="006F657B" w:rsidRDefault="002B6DD7" w:rsidP="00794F7B">
      <w:pPr>
        <w:rPr>
          <w:rFonts w:cs="Times New Roman"/>
          <w:bCs/>
          <w:szCs w:val="22"/>
        </w:rPr>
      </w:pPr>
    </w:p>
    <w:p w14:paraId="713EC03F" w14:textId="031C37E7" w:rsidR="00A2750B" w:rsidRPr="005340D5"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6CB1A11" w14:textId="77777777" w:rsidR="005340D5" w:rsidRDefault="005340D5" w:rsidP="00794F7B">
      <w:pPr>
        <w:rPr>
          <w:rFonts w:cs="Times New Roman"/>
          <w:bCs/>
          <w:szCs w:val="22"/>
        </w:rPr>
      </w:pPr>
    </w:p>
    <w:p w14:paraId="0F62216F" w14:textId="3718F962" w:rsidR="00B73A8F" w:rsidRPr="005A1560" w:rsidRDefault="005A1560" w:rsidP="005A1560">
      <w:pPr>
        <w:pStyle w:val="ListParagraph"/>
        <w:numPr>
          <w:ilvl w:val="0"/>
          <w:numId w:val="18"/>
        </w:numPr>
        <w:rPr>
          <w:rFonts w:cs="Times New Roman"/>
          <w:bCs/>
          <w:szCs w:val="22"/>
        </w:rPr>
      </w:pPr>
      <w:r>
        <w:rPr>
          <w:rFonts w:cs="Times New Roman"/>
          <w:bCs/>
          <w:szCs w:val="22"/>
        </w:rPr>
        <w:t>[1993: host change (new)]</w:t>
      </w:r>
    </w:p>
    <w:p w14:paraId="4883CB54" w14:textId="45E14B26" w:rsidR="005340D5" w:rsidRDefault="005340D5" w:rsidP="00794F7B">
      <w:pPr>
        <w:rPr>
          <w:rFonts w:cs="Times New Roman"/>
          <w:b/>
          <w:szCs w:val="22"/>
        </w:rPr>
      </w:pPr>
    </w:p>
    <w:p w14:paraId="6F0CD85A" w14:textId="50E49511" w:rsidR="002B6DD7" w:rsidRDefault="002B6DD7" w:rsidP="00794F7B">
      <w:pPr>
        <w:rPr>
          <w:rFonts w:cs="Times New Roman"/>
          <w:b/>
          <w:szCs w:val="22"/>
        </w:rPr>
      </w:pPr>
    </w:p>
    <w:p w14:paraId="0E33C2C8" w14:textId="77777777" w:rsidR="00CB12C1" w:rsidRDefault="00CB12C1" w:rsidP="005A09D3">
      <w:pPr>
        <w:ind w:left="709" w:hanging="709"/>
        <w:rPr>
          <w:rFonts w:cs="Times New Roman"/>
          <w:b/>
        </w:rPr>
      </w:pPr>
    </w:p>
    <w:p w14:paraId="69A17BE7" w14:textId="77777777" w:rsidR="00CB12C1" w:rsidRDefault="00CB12C1" w:rsidP="005A09D3">
      <w:pPr>
        <w:ind w:left="709" w:hanging="709"/>
        <w:rPr>
          <w:rFonts w:cs="Times New Roman"/>
          <w:b/>
        </w:rPr>
      </w:pPr>
    </w:p>
    <w:p w14:paraId="74E1242E" w14:textId="77777777" w:rsidR="00CB12C1" w:rsidRDefault="00CB12C1" w:rsidP="005A09D3">
      <w:pPr>
        <w:ind w:left="709" w:hanging="709"/>
        <w:rPr>
          <w:rFonts w:cs="Times New Roman"/>
          <w:b/>
        </w:rPr>
      </w:pPr>
    </w:p>
    <w:p w14:paraId="3A1A231B" w14:textId="77777777" w:rsidR="00CB12C1" w:rsidRDefault="00CB12C1" w:rsidP="005A09D3">
      <w:pPr>
        <w:ind w:left="709" w:hanging="709"/>
        <w:rPr>
          <w:rFonts w:cs="Times New Roman"/>
          <w:b/>
        </w:rPr>
      </w:pPr>
    </w:p>
    <w:p w14:paraId="2C235505" w14:textId="7C35E188" w:rsidR="005A09D3" w:rsidRPr="00D251DF" w:rsidRDefault="005A09D3" w:rsidP="005A09D3">
      <w:pPr>
        <w:ind w:left="709" w:hanging="709"/>
        <w:rPr>
          <w:rFonts w:cs="Times New Roman"/>
          <w:b/>
        </w:rPr>
      </w:pPr>
      <w:r w:rsidRPr="00D251DF">
        <w:rPr>
          <w:rFonts w:cs="Times New Roman"/>
          <w:b/>
        </w:rPr>
        <w:lastRenderedPageBreak/>
        <w:t>EPR2SDM</w:t>
      </w:r>
    </w:p>
    <w:p w14:paraId="6281672C" w14:textId="77777777" w:rsidR="005A09D3" w:rsidRPr="00D251DF" w:rsidRDefault="005A09D3" w:rsidP="005A09D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A09D3" w:rsidRPr="00D251DF" w14:paraId="097E6C2A" w14:textId="77777777" w:rsidTr="00F6105B">
        <w:trPr>
          <w:trHeight w:val="284"/>
        </w:trPr>
        <w:tc>
          <w:tcPr>
            <w:tcW w:w="4787" w:type="dxa"/>
            <w:vAlign w:val="center"/>
          </w:tcPr>
          <w:p w14:paraId="195FF255" w14:textId="77777777" w:rsidR="005A09D3" w:rsidRPr="00D251DF" w:rsidRDefault="005A09D3" w:rsidP="00F6105B">
            <w:pPr>
              <w:rPr>
                <w:i/>
              </w:rPr>
            </w:pPr>
            <w:r w:rsidRPr="00D251DF">
              <w:rPr>
                <w:i/>
              </w:rPr>
              <w:t>Movement</w:t>
            </w:r>
          </w:p>
        </w:tc>
        <w:tc>
          <w:tcPr>
            <w:tcW w:w="4783" w:type="dxa"/>
            <w:vAlign w:val="center"/>
          </w:tcPr>
          <w:p w14:paraId="10E05736" w14:textId="77777777" w:rsidR="005A09D3" w:rsidRPr="00D251DF" w:rsidRDefault="005A09D3" w:rsidP="00F6105B">
            <w:proofErr w:type="spellStart"/>
            <w:r>
              <w:t>Afars</w:t>
            </w:r>
            <w:proofErr w:type="spellEnd"/>
          </w:p>
        </w:tc>
      </w:tr>
      <w:tr w:rsidR="005A09D3" w:rsidRPr="00D251DF" w14:paraId="16555A7F" w14:textId="77777777" w:rsidTr="00F6105B">
        <w:trPr>
          <w:trHeight w:val="284"/>
        </w:trPr>
        <w:tc>
          <w:tcPr>
            <w:tcW w:w="4787" w:type="dxa"/>
            <w:vAlign w:val="center"/>
          </w:tcPr>
          <w:p w14:paraId="52084DEA" w14:textId="77777777" w:rsidR="005A09D3" w:rsidRPr="00D251DF" w:rsidRDefault="005A09D3" w:rsidP="00F6105B">
            <w:pPr>
              <w:rPr>
                <w:i/>
              </w:rPr>
            </w:pPr>
            <w:r w:rsidRPr="00D251DF">
              <w:rPr>
                <w:i/>
              </w:rPr>
              <w:t>Scenario</w:t>
            </w:r>
          </w:p>
        </w:tc>
        <w:tc>
          <w:tcPr>
            <w:tcW w:w="4783" w:type="dxa"/>
            <w:vAlign w:val="center"/>
          </w:tcPr>
          <w:p w14:paraId="23A1EEDD" w14:textId="77777777" w:rsidR="005A09D3" w:rsidRPr="00D251DF" w:rsidRDefault="005A09D3" w:rsidP="00F6105B">
            <w:r>
              <w:t>1:1</w:t>
            </w:r>
          </w:p>
        </w:tc>
      </w:tr>
      <w:tr w:rsidR="005A09D3" w:rsidRPr="00D251DF" w14:paraId="68274D19" w14:textId="77777777" w:rsidTr="00F6105B">
        <w:trPr>
          <w:trHeight w:val="284"/>
        </w:trPr>
        <w:tc>
          <w:tcPr>
            <w:tcW w:w="4787" w:type="dxa"/>
            <w:vAlign w:val="center"/>
          </w:tcPr>
          <w:p w14:paraId="637D752E" w14:textId="77777777" w:rsidR="005A09D3" w:rsidRPr="00D251DF" w:rsidRDefault="005A09D3" w:rsidP="00F6105B">
            <w:pPr>
              <w:rPr>
                <w:i/>
              </w:rPr>
            </w:pPr>
            <w:r w:rsidRPr="00D251DF">
              <w:rPr>
                <w:i/>
              </w:rPr>
              <w:t>EPR group(s)</w:t>
            </w:r>
          </w:p>
        </w:tc>
        <w:tc>
          <w:tcPr>
            <w:tcW w:w="4783" w:type="dxa"/>
            <w:vAlign w:val="center"/>
          </w:tcPr>
          <w:p w14:paraId="5F0544A5" w14:textId="77777777" w:rsidR="005A09D3" w:rsidRPr="00D251DF" w:rsidRDefault="005A09D3" w:rsidP="00F6105B">
            <w:r>
              <w:t>Afar</w:t>
            </w:r>
          </w:p>
        </w:tc>
      </w:tr>
      <w:tr w:rsidR="005A09D3" w:rsidRPr="00D251DF" w14:paraId="030820E8" w14:textId="77777777" w:rsidTr="00F6105B">
        <w:trPr>
          <w:trHeight w:val="284"/>
        </w:trPr>
        <w:tc>
          <w:tcPr>
            <w:tcW w:w="4787" w:type="dxa"/>
            <w:vAlign w:val="center"/>
          </w:tcPr>
          <w:p w14:paraId="46C5AC25" w14:textId="77777777" w:rsidR="005A09D3" w:rsidRPr="00D251DF" w:rsidRDefault="005A09D3" w:rsidP="00F6105B">
            <w:pPr>
              <w:rPr>
                <w:i/>
              </w:rPr>
            </w:pPr>
            <w:proofErr w:type="spellStart"/>
            <w:r>
              <w:rPr>
                <w:i/>
              </w:rPr>
              <w:t>Gwgroupid</w:t>
            </w:r>
            <w:proofErr w:type="spellEnd"/>
            <w:r>
              <w:rPr>
                <w:i/>
              </w:rPr>
              <w:t>(s)</w:t>
            </w:r>
          </w:p>
        </w:tc>
        <w:tc>
          <w:tcPr>
            <w:tcW w:w="4783" w:type="dxa"/>
            <w:vAlign w:val="center"/>
          </w:tcPr>
          <w:p w14:paraId="2869EF25" w14:textId="77777777" w:rsidR="005A09D3" w:rsidRPr="00457513" w:rsidRDefault="005A09D3" w:rsidP="00F6105B">
            <w:r w:rsidRPr="00942952">
              <w:t>53103000</w:t>
            </w:r>
          </w:p>
        </w:tc>
      </w:tr>
    </w:tbl>
    <w:p w14:paraId="6C379A32" w14:textId="69E31C2D" w:rsidR="005A09D3" w:rsidRDefault="005A09D3" w:rsidP="00794F7B">
      <w:pPr>
        <w:rPr>
          <w:rFonts w:cs="Times New Roman"/>
          <w:b/>
          <w:szCs w:val="22"/>
        </w:rPr>
      </w:pPr>
    </w:p>
    <w:p w14:paraId="48BCD785" w14:textId="77777777" w:rsidR="005A09D3" w:rsidRDefault="005A09D3" w:rsidP="00794F7B">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7ECB953" w14:textId="0B96522F" w:rsidR="00847DD2" w:rsidRPr="002B46AC" w:rsidRDefault="00847DD2" w:rsidP="00847DD2">
      <w:pPr>
        <w:pStyle w:val="ListParagraph"/>
        <w:numPr>
          <w:ilvl w:val="0"/>
          <w:numId w:val="18"/>
        </w:numPr>
        <w:rPr>
          <w:rFonts w:cs="Times New Roman"/>
          <w:bCs/>
          <w:szCs w:val="22"/>
        </w:rPr>
      </w:pPr>
      <w:r w:rsidRPr="002B46AC">
        <w:rPr>
          <w:rFonts w:cs="Times New Roman"/>
          <w:bCs/>
          <w:szCs w:val="22"/>
        </w:rPr>
        <w:t xml:space="preserve">We draw on EPR, which codes Eritrea’s </w:t>
      </w:r>
      <w:proofErr w:type="spellStart"/>
      <w:r w:rsidRPr="002B46AC">
        <w:rPr>
          <w:rFonts w:cs="Times New Roman"/>
          <w:bCs/>
          <w:szCs w:val="22"/>
        </w:rPr>
        <w:t>Afars</w:t>
      </w:r>
      <w:proofErr w:type="spellEnd"/>
      <w:r w:rsidRPr="002B46AC">
        <w:rPr>
          <w:rFonts w:cs="Times New Roman"/>
          <w:bCs/>
          <w:szCs w:val="22"/>
        </w:rPr>
        <w:t xml:space="preserve"> as discriminated against throughout. [</w:t>
      </w:r>
      <w:r w:rsidR="00A669B1" w:rsidRPr="002B46AC">
        <w:rPr>
          <w:rFonts w:cs="Times New Roman"/>
          <w:bCs/>
          <w:szCs w:val="22"/>
        </w:rPr>
        <w:t xml:space="preserve">1993-2020: </w:t>
      </w:r>
      <w:r w:rsidRPr="002B46AC">
        <w:rPr>
          <w:rFonts w:cs="Times New Roman"/>
          <w:bCs/>
          <w:szCs w:val="22"/>
        </w:rPr>
        <w:t>discriminated]</w:t>
      </w:r>
    </w:p>
    <w:p w14:paraId="03376C3F" w14:textId="7C79D586" w:rsidR="00540127" w:rsidRDefault="00540127" w:rsidP="00367333">
      <w:pPr>
        <w:ind w:left="709" w:hanging="709"/>
        <w:rPr>
          <w:rFonts w:cs="Times New Roman"/>
          <w:bCs/>
          <w:szCs w:val="22"/>
        </w:rPr>
      </w:pPr>
    </w:p>
    <w:p w14:paraId="69015F07" w14:textId="77777777" w:rsidR="00BA23B5" w:rsidRPr="006F657B" w:rsidRDefault="00BA23B5"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567117B3" w14:textId="77777777" w:rsidR="002B46AC" w:rsidRPr="002B46AC" w:rsidRDefault="00BA23B5" w:rsidP="00BA23B5">
      <w:pPr>
        <w:pStyle w:val="ListParagraph"/>
        <w:numPr>
          <w:ilvl w:val="0"/>
          <w:numId w:val="73"/>
        </w:numPr>
        <w:rPr>
          <w:rFonts w:cs="Times New Roman"/>
        </w:rPr>
      </w:pPr>
      <w:r w:rsidRPr="002B46AC">
        <w:rPr>
          <w:rFonts w:cs="Times New Roman"/>
        </w:rPr>
        <w:t xml:space="preserve">We draw on EPR, which suggests that </w:t>
      </w:r>
      <w:proofErr w:type="spellStart"/>
      <w:r w:rsidRPr="002B46AC">
        <w:rPr>
          <w:rFonts w:cs="Times New Roman"/>
        </w:rPr>
        <w:t>Afars</w:t>
      </w:r>
      <w:proofErr w:type="spellEnd"/>
      <w:r w:rsidRPr="002B46AC">
        <w:rPr>
          <w:rFonts w:cs="Times New Roman"/>
        </w:rPr>
        <w:t xml:space="preserve"> make up 5% of Ethiopia’s population.</w:t>
      </w:r>
      <w:r w:rsidR="00847DD2" w:rsidRPr="002B46AC">
        <w:rPr>
          <w:rFonts w:cs="Times New Roman"/>
        </w:rPr>
        <w:t xml:space="preserve"> [0.05]</w:t>
      </w:r>
    </w:p>
    <w:p w14:paraId="207C6C92" w14:textId="3AFEDC9D" w:rsidR="00C524D6" w:rsidRPr="002B46AC" w:rsidRDefault="002B46AC" w:rsidP="002B46AC">
      <w:pPr>
        <w:pStyle w:val="ListParagraph"/>
        <w:numPr>
          <w:ilvl w:val="1"/>
          <w:numId w:val="73"/>
        </w:numPr>
        <w:rPr>
          <w:rFonts w:cs="Times New Roman"/>
        </w:rPr>
      </w:pPr>
      <w:r w:rsidRPr="002B46AC">
        <w:rPr>
          <w:rFonts w:cs="Times New Roman"/>
        </w:rPr>
        <w:t xml:space="preserve">Note: </w:t>
      </w:r>
      <w:r w:rsidR="0045794C" w:rsidRPr="002B46AC">
        <w:rPr>
          <w:rFonts w:cs="Times New Roman"/>
        </w:rPr>
        <w:t>The World Factbook reports 4% instead, which suggests a total Afar population of approx. 250,000 (CIA 2022).</w:t>
      </w:r>
      <w:r w:rsidR="00702BB8" w:rsidRPr="002B46AC">
        <w:rPr>
          <w:rFonts w:cs="Times New Roman"/>
        </w:rPr>
        <w:t xml:space="preserve"> </w:t>
      </w:r>
      <w:r w:rsidRPr="002B46AC">
        <w:rPr>
          <w:rFonts w:cs="Times New Roman"/>
        </w:rPr>
        <w:t>Afar groups claim</w:t>
      </w:r>
      <w:r w:rsidR="00702BB8" w:rsidRPr="002B46AC">
        <w:rPr>
          <w:rFonts w:cs="Times New Roman"/>
        </w:rPr>
        <w:t xml:space="preserve"> a much higher </w:t>
      </w:r>
      <w:r w:rsidRPr="002B46AC">
        <w:rPr>
          <w:rFonts w:cs="Times New Roman"/>
        </w:rPr>
        <w:t>group size of</w:t>
      </w:r>
      <w:r w:rsidR="00702BB8" w:rsidRPr="002B46AC">
        <w:rPr>
          <w:rFonts w:cs="Times New Roman"/>
        </w:rPr>
        <w:t xml:space="preserve"> 600,000 to 800,000 (EANC n.d.)</w:t>
      </w:r>
      <w:r w:rsidR="00CC334B" w:rsidRPr="002B46AC">
        <w:rPr>
          <w:rFonts w:cs="Times New Roman"/>
        </w:rPr>
        <w:t xml:space="preserve">. </w:t>
      </w:r>
    </w:p>
    <w:p w14:paraId="697DADB2" w14:textId="77777777" w:rsidR="00BA23B5" w:rsidRPr="00BA23B5" w:rsidRDefault="00BA23B5" w:rsidP="00BA23B5">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1050E91" w:rsidR="00B412DF" w:rsidRPr="00BA23B5" w:rsidRDefault="00BA23B5" w:rsidP="00BA23B5">
      <w:pPr>
        <w:pStyle w:val="ListParagraph"/>
        <w:numPr>
          <w:ilvl w:val="0"/>
          <w:numId w:val="73"/>
        </w:numPr>
        <w:rPr>
          <w:rFonts w:cs="Times New Roman"/>
          <w:bCs/>
          <w:szCs w:val="22"/>
        </w:rPr>
      </w:pPr>
      <w:r>
        <w:rPr>
          <w:rFonts w:cs="Times New Roman"/>
        </w:rPr>
        <w:t xml:space="preserve">EPR codes the </w:t>
      </w:r>
      <w:proofErr w:type="spellStart"/>
      <w:r>
        <w:rPr>
          <w:rFonts w:cs="Times New Roman"/>
        </w:rPr>
        <w:t>Afars</w:t>
      </w:r>
      <w:proofErr w:type="spellEnd"/>
      <w:r>
        <w:rPr>
          <w:rFonts w:cs="Times New Roman"/>
        </w:rPr>
        <w:t xml:space="preserve"> as regionally concentrated, though EPR applies a lower bar. </w:t>
      </w:r>
      <w:r>
        <w:rPr>
          <w:rFonts w:cs="Times New Roman"/>
          <w:bCs/>
          <w:szCs w:val="22"/>
        </w:rPr>
        <w:t xml:space="preserve">MAR also codes the </w:t>
      </w:r>
      <w:proofErr w:type="spellStart"/>
      <w:r>
        <w:rPr>
          <w:rFonts w:cs="Times New Roman"/>
          <w:bCs/>
          <w:szCs w:val="22"/>
        </w:rPr>
        <w:t>Afars</w:t>
      </w:r>
      <w:proofErr w:type="spellEnd"/>
      <w:r>
        <w:rPr>
          <w:rFonts w:cs="Times New Roman"/>
          <w:bCs/>
          <w:szCs w:val="22"/>
        </w:rPr>
        <w:t xml:space="preserve"> as regionally concentrated and suggests that </w:t>
      </w:r>
      <w:r w:rsidR="001248B1">
        <w:rPr>
          <w:rFonts w:cs="Times New Roman"/>
          <w:bCs/>
          <w:szCs w:val="22"/>
        </w:rPr>
        <w:t xml:space="preserve">the </w:t>
      </w:r>
      <w:proofErr w:type="spellStart"/>
      <w:r w:rsidR="001248B1">
        <w:rPr>
          <w:rFonts w:cs="Times New Roman"/>
          <w:bCs/>
          <w:szCs w:val="22"/>
        </w:rPr>
        <w:t>Afars</w:t>
      </w:r>
      <w:proofErr w:type="spellEnd"/>
      <w:r w:rsidR="001248B1">
        <w:rPr>
          <w:rFonts w:cs="Times New Roman"/>
          <w:bCs/>
          <w:szCs w:val="22"/>
        </w:rPr>
        <w:t xml:space="preserve"> make up the predominant proportion of the population</w:t>
      </w:r>
      <w:r>
        <w:rPr>
          <w:rFonts w:cs="Times New Roman"/>
          <w:bCs/>
          <w:szCs w:val="22"/>
        </w:rPr>
        <w:t xml:space="preserve"> of their regional base and that &gt;75% of all </w:t>
      </w:r>
      <w:proofErr w:type="spellStart"/>
      <w:r>
        <w:rPr>
          <w:rFonts w:cs="Times New Roman"/>
          <w:bCs/>
          <w:szCs w:val="22"/>
        </w:rPr>
        <w:t>Afars</w:t>
      </w:r>
      <w:proofErr w:type="spellEnd"/>
      <w:r>
        <w:rPr>
          <w:rFonts w:cs="Times New Roman"/>
          <w:bCs/>
          <w:szCs w:val="22"/>
        </w:rPr>
        <w:t xml:space="preserve"> in Eritrea live there. </w:t>
      </w:r>
      <w:r w:rsidR="001248B1">
        <w:rPr>
          <w:rFonts w:cs="Times New Roman"/>
          <w:bCs/>
          <w:szCs w:val="22"/>
        </w:rPr>
        <w:t xml:space="preserve">Minahan (2002: 41) suggests that </w:t>
      </w:r>
      <w:proofErr w:type="spellStart"/>
      <w:r w:rsidR="001248B1">
        <w:rPr>
          <w:rFonts w:cs="Times New Roman"/>
          <w:bCs/>
          <w:szCs w:val="22"/>
        </w:rPr>
        <w:t>Afars</w:t>
      </w:r>
      <w:proofErr w:type="spellEnd"/>
      <w:r w:rsidR="001248B1">
        <w:rPr>
          <w:rFonts w:cs="Times New Roman"/>
          <w:bCs/>
          <w:szCs w:val="22"/>
        </w:rPr>
        <w:t xml:space="preserve"> make up &gt;90% of the population of their regional base, though the figure also includes areas in neighboring Djibouti and Ethiopia. </w:t>
      </w:r>
      <w:r w:rsidR="00C30108">
        <w:rPr>
          <w:rFonts w:cs="Times New Roman"/>
          <w:bCs/>
          <w:szCs w:val="22"/>
        </w:rPr>
        <w:t>[regionally concentrated]</w:t>
      </w:r>
    </w:p>
    <w:p w14:paraId="46992874" w14:textId="108ADF73" w:rsidR="00403CC9" w:rsidRDefault="00403CC9" w:rsidP="00B412DF">
      <w:pPr>
        <w:rPr>
          <w:rFonts w:cs="Times New Roman"/>
        </w:rPr>
      </w:pPr>
    </w:p>
    <w:p w14:paraId="3AAB02E3" w14:textId="77777777" w:rsidR="00C30108" w:rsidRDefault="00C30108"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57A63E90" w:rsidR="00B412DF" w:rsidRPr="00BA23B5" w:rsidRDefault="00BA23B5" w:rsidP="00BA23B5">
      <w:pPr>
        <w:pStyle w:val="ListParagraph"/>
        <w:numPr>
          <w:ilvl w:val="0"/>
          <w:numId w:val="73"/>
        </w:numPr>
        <w:spacing w:after="60"/>
        <w:rPr>
          <w:rFonts w:cs="Times New Roman"/>
          <w:bCs/>
          <w:szCs w:val="22"/>
        </w:rPr>
      </w:pPr>
      <w:r>
        <w:rPr>
          <w:rFonts w:cs="Times New Roman"/>
          <w:bCs/>
          <w:szCs w:val="22"/>
        </w:rPr>
        <w:t>Minahan (2002: 41) suggests that there are numerically significant (&gt;100k) Afar populations in Ethiopia and Djibouti.</w:t>
      </w:r>
      <w:r w:rsidR="00C30108">
        <w:rPr>
          <w:rFonts w:cs="Times New Roman"/>
          <w:bCs/>
          <w:szCs w:val="22"/>
        </w:rPr>
        <w:t xml:space="preserve"> This matches information from both MAR and EPR.</w:t>
      </w:r>
      <w:r>
        <w:rPr>
          <w:rFonts w:cs="Times New Roman"/>
          <w:bCs/>
          <w:szCs w:val="22"/>
        </w:rPr>
        <w:t xml:space="preserve"> [kin in adjacent </w:t>
      </w:r>
      <w:r w:rsidR="00C30108">
        <w:rPr>
          <w:rFonts w:cs="Times New Roman"/>
          <w:bCs/>
          <w:szCs w:val="22"/>
        </w:rPr>
        <w:t>country]</w:t>
      </w:r>
    </w:p>
    <w:p w14:paraId="4D89C565" w14:textId="1FBAF221" w:rsidR="00403CC9" w:rsidRDefault="00403CC9" w:rsidP="00794F7B">
      <w:pPr>
        <w:spacing w:after="60"/>
        <w:ind w:left="709" w:hanging="709"/>
        <w:rPr>
          <w:rFonts w:cs="Times New Roman"/>
          <w:bCs/>
          <w:szCs w:val="22"/>
        </w:rPr>
      </w:pPr>
    </w:p>
    <w:p w14:paraId="61E7B154" w14:textId="77777777" w:rsidR="00C30108" w:rsidRPr="006F657B" w:rsidRDefault="00C30108" w:rsidP="00794F7B">
      <w:pPr>
        <w:spacing w:after="60"/>
        <w:ind w:left="709" w:hanging="709"/>
        <w:rPr>
          <w:rFonts w:cs="Times New Roman"/>
          <w:bCs/>
          <w:szCs w:val="22"/>
        </w:rPr>
      </w:pPr>
    </w:p>
    <w:p w14:paraId="5ABE3FB3" w14:textId="59B995C0" w:rsidR="00794F7B" w:rsidRDefault="00794F7B" w:rsidP="00794F7B">
      <w:pPr>
        <w:spacing w:after="60"/>
        <w:ind w:left="709" w:hanging="709"/>
        <w:rPr>
          <w:rFonts w:cs="Times New Roman"/>
          <w:b/>
          <w:szCs w:val="22"/>
        </w:rPr>
      </w:pPr>
      <w:r w:rsidRPr="00BE5168">
        <w:rPr>
          <w:rFonts w:cs="Times New Roman"/>
          <w:b/>
          <w:szCs w:val="22"/>
        </w:rPr>
        <w:t>Sources</w:t>
      </w:r>
    </w:p>
    <w:p w14:paraId="3FB2D592" w14:textId="4AB80E51" w:rsidR="005D27EB" w:rsidRDefault="005D27EB" w:rsidP="00794F7B">
      <w:pPr>
        <w:spacing w:after="60"/>
        <w:ind w:left="709" w:hanging="709"/>
        <w:rPr>
          <w:rFonts w:cs="Times New Roman"/>
          <w:b/>
          <w:szCs w:val="22"/>
        </w:rPr>
      </w:pPr>
    </w:p>
    <w:p w14:paraId="64C1674C" w14:textId="77777777" w:rsidR="000D41F8" w:rsidRPr="003C6AB4" w:rsidRDefault="000D41F8" w:rsidP="00847DD2">
      <w:pPr>
        <w:spacing w:after="60"/>
        <w:ind w:left="709" w:hanging="709"/>
      </w:pPr>
      <w:r w:rsidRPr="003C6AB4">
        <w:t xml:space="preserve">Aalen, Lovise (2002). </w:t>
      </w:r>
      <w:r w:rsidRPr="003C6AB4">
        <w:rPr>
          <w:i/>
        </w:rPr>
        <w:t>Ethnic federalism in a dominant party state: The Ethiopian experience 1991-2000</w:t>
      </w:r>
      <w:r w:rsidRPr="003C6AB4">
        <w:t xml:space="preserve">. </w:t>
      </w:r>
      <w:r w:rsidRPr="003C6AB4">
        <w:rPr>
          <w:iCs/>
        </w:rPr>
        <w:t>CMI Report</w:t>
      </w:r>
      <w:r w:rsidRPr="003C6AB4">
        <w:t xml:space="preserve">. </w:t>
      </w:r>
    </w:p>
    <w:p w14:paraId="6AA4CB83" w14:textId="77777777" w:rsidR="000D41F8" w:rsidRPr="003C6AB4" w:rsidRDefault="000D41F8" w:rsidP="00847DD2">
      <w:pPr>
        <w:spacing w:after="60"/>
        <w:ind w:left="709" w:hanging="709"/>
        <w:rPr>
          <w:lang w:eastAsia="de-CH"/>
        </w:rPr>
      </w:pPr>
      <w:r w:rsidRPr="003C6AB4">
        <w:rPr>
          <w:lang w:val="en-GB"/>
        </w:rPr>
        <w:t xml:space="preserve">Assefa, Taye and Tegegne Gebre-Egziabher (2007). </w:t>
      </w:r>
      <w:r w:rsidRPr="003C6AB4">
        <w:rPr>
          <w:i/>
          <w:iCs/>
        </w:rPr>
        <w:t>Decentralization in Ethiopia</w:t>
      </w:r>
      <w:r w:rsidRPr="003C6AB4">
        <w:t>. Addis Ababa: African Books Collective.</w:t>
      </w:r>
    </w:p>
    <w:p w14:paraId="4F2058ED" w14:textId="77777777" w:rsidR="000D41F8" w:rsidRPr="003C6AB4" w:rsidRDefault="000D41F8" w:rsidP="00847DD2">
      <w:pPr>
        <w:spacing w:after="60"/>
        <w:ind w:left="709" w:hanging="709"/>
      </w:pPr>
      <w:r w:rsidRPr="003C6AB4">
        <w:t xml:space="preserve">Ayenew, </w:t>
      </w:r>
      <w:proofErr w:type="spellStart"/>
      <w:r w:rsidRPr="003C6AB4">
        <w:t>Meheret</w:t>
      </w:r>
      <w:proofErr w:type="spellEnd"/>
      <w:r w:rsidRPr="003C6AB4">
        <w:t xml:space="preserve"> (2002). “Decentralization in Ethiopia.” In: Zewde, Bahru and Siegfried </w:t>
      </w:r>
      <w:proofErr w:type="spellStart"/>
      <w:r w:rsidRPr="003C6AB4">
        <w:t>Pausewang</w:t>
      </w:r>
      <w:proofErr w:type="spellEnd"/>
      <w:r w:rsidRPr="003C6AB4">
        <w:t xml:space="preserve"> (eds.),</w:t>
      </w:r>
      <w:r w:rsidRPr="003C6AB4">
        <w:rPr>
          <w:i/>
          <w:iCs/>
        </w:rPr>
        <w:t xml:space="preserve"> Ethiopia: The Challenge of Democracy from Below</w:t>
      </w:r>
      <w:r w:rsidRPr="003C6AB4">
        <w:t xml:space="preserve">, 130-148. Stockholm: </w:t>
      </w:r>
      <w:proofErr w:type="spellStart"/>
      <w:r w:rsidRPr="003C6AB4">
        <w:t>Elanders</w:t>
      </w:r>
      <w:proofErr w:type="spellEnd"/>
      <w:r w:rsidRPr="003C6AB4">
        <w:t xml:space="preserve"> </w:t>
      </w:r>
      <w:proofErr w:type="spellStart"/>
      <w:r w:rsidRPr="003C6AB4">
        <w:t>Gotab</w:t>
      </w:r>
      <w:proofErr w:type="spellEnd"/>
      <w:r w:rsidRPr="003C6AB4">
        <w:t xml:space="preserve">.  </w:t>
      </w:r>
    </w:p>
    <w:p w14:paraId="27004B00" w14:textId="77777777" w:rsidR="000D41F8" w:rsidRPr="003C6AB4" w:rsidRDefault="000D41F8" w:rsidP="0045794C">
      <w:pPr>
        <w:spacing w:after="60"/>
        <w:ind w:left="709" w:hanging="709"/>
        <w:rPr>
          <w:rFonts w:cs="Times New Roman"/>
          <w:szCs w:val="22"/>
        </w:rPr>
      </w:pPr>
      <w:r w:rsidRPr="003C6AB4">
        <w:rPr>
          <w:rFonts w:cs="Times New Roman"/>
          <w:szCs w:val="22"/>
        </w:rPr>
        <w:t xml:space="preserve">CBC (2017). “28 protesters killed in Eritrea, opposition group says”. </w:t>
      </w:r>
      <w:r w:rsidRPr="003C6AB4">
        <w:rPr>
          <w:rFonts w:cs="Times New Roman"/>
          <w:i/>
          <w:iCs/>
          <w:szCs w:val="22"/>
        </w:rPr>
        <w:t>CBC News</w:t>
      </w:r>
      <w:r w:rsidRPr="003C6AB4">
        <w:rPr>
          <w:rFonts w:cs="Times New Roman"/>
          <w:szCs w:val="22"/>
        </w:rPr>
        <w:t xml:space="preserve">, 1 November. </w:t>
      </w:r>
      <w:hyperlink r:id="rId9" w:history="1">
        <w:r w:rsidRPr="003C6AB4">
          <w:rPr>
            <w:rStyle w:val="Hyperlink"/>
            <w:rFonts w:cs="Times New Roman"/>
            <w:color w:val="auto"/>
            <w:szCs w:val="22"/>
          </w:rPr>
          <w:t>https://www.cbc.ca/news/world/eritrea-protests-1.4382668</w:t>
        </w:r>
      </w:hyperlink>
      <w:r w:rsidRPr="003C6AB4">
        <w:rPr>
          <w:rFonts w:cs="Times New Roman"/>
          <w:szCs w:val="22"/>
        </w:rPr>
        <w:t xml:space="preserve"> [July 25, 2022].</w:t>
      </w:r>
    </w:p>
    <w:p w14:paraId="5149FCBD" w14:textId="77777777" w:rsidR="000D41F8" w:rsidRPr="003C6AB4" w:rsidRDefault="000D41F8" w:rsidP="00847DD2">
      <w:pPr>
        <w:spacing w:after="60"/>
        <w:ind w:left="709" w:hanging="709"/>
        <w:rPr>
          <w:rFonts w:cs="Times New Roman"/>
          <w:szCs w:val="22"/>
        </w:rPr>
      </w:pPr>
      <w:proofErr w:type="spellStart"/>
      <w:r w:rsidRPr="003C6AB4">
        <w:rPr>
          <w:rFonts w:cs="Times New Roman"/>
          <w:szCs w:val="22"/>
        </w:rPr>
        <w:t>Cederman</w:t>
      </w:r>
      <w:proofErr w:type="spellEnd"/>
      <w:r w:rsidRPr="003C6AB4">
        <w:rPr>
          <w:rFonts w:cs="Times New Roman"/>
          <w:szCs w:val="22"/>
        </w:rPr>
        <w:t xml:space="preserve">, Lars-Erik, Andreas Wimmer, and Brian Min (2010). “Why Do Ethnic Groups Rebel: New Data and Analysis.” </w:t>
      </w:r>
      <w:r w:rsidRPr="003C6AB4">
        <w:rPr>
          <w:rFonts w:cs="Times New Roman"/>
          <w:i/>
          <w:iCs/>
          <w:szCs w:val="22"/>
        </w:rPr>
        <w:t>World Politics</w:t>
      </w:r>
      <w:r w:rsidRPr="003C6AB4">
        <w:rPr>
          <w:rFonts w:cs="Times New Roman"/>
          <w:szCs w:val="22"/>
        </w:rPr>
        <w:t xml:space="preserve"> </w:t>
      </w:r>
      <w:r w:rsidRPr="003C6AB4">
        <w:rPr>
          <w:rFonts w:cs="Times New Roman"/>
          <w:iCs/>
          <w:szCs w:val="22"/>
        </w:rPr>
        <w:t>62</w:t>
      </w:r>
      <w:r w:rsidRPr="003C6AB4">
        <w:rPr>
          <w:rFonts w:cs="Times New Roman"/>
          <w:szCs w:val="22"/>
        </w:rPr>
        <w:t>(1): 87-119.</w:t>
      </w:r>
    </w:p>
    <w:p w14:paraId="1E71D247" w14:textId="77777777" w:rsidR="000D41F8" w:rsidRPr="003C6AB4" w:rsidRDefault="000D41F8" w:rsidP="0045794C">
      <w:pPr>
        <w:spacing w:after="60"/>
        <w:ind w:left="709" w:hanging="709"/>
        <w:rPr>
          <w:rFonts w:cs="Times New Roman"/>
          <w:szCs w:val="22"/>
        </w:rPr>
      </w:pPr>
      <w:r w:rsidRPr="003C6AB4">
        <w:rPr>
          <w:rFonts w:cs="Times New Roman"/>
          <w:szCs w:val="22"/>
        </w:rPr>
        <w:t xml:space="preserve">CIA (2022). “Eritrea”. </w:t>
      </w:r>
      <w:r w:rsidRPr="003C6AB4">
        <w:rPr>
          <w:rFonts w:cs="Times New Roman"/>
          <w:i/>
          <w:iCs/>
          <w:szCs w:val="22"/>
        </w:rPr>
        <w:t>The World Factbook</w:t>
      </w:r>
      <w:r w:rsidRPr="003C6AB4">
        <w:rPr>
          <w:rFonts w:cs="Times New Roman"/>
          <w:szCs w:val="22"/>
        </w:rPr>
        <w:t xml:space="preserve">. 30 August. </w:t>
      </w:r>
      <w:r w:rsidRPr="003C6AB4">
        <w:t>https://www.cia.gov/the-world-factbook/countries/eritrea/#people-and-society</w:t>
      </w:r>
      <w:r w:rsidRPr="003C6AB4">
        <w:rPr>
          <w:rFonts w:cs="Times New Roman"/>
          <w:szCs w:val="22"/>
        </w:rPr>
        <w:t xml:space="preserve"> [31 August, 2022].</w:t>
      </w:r>
    </w:p>
    <w:p w14:paraId="0F9CABB0" w14:textId="77777777" w:rsidR="000D41F8" w:rsidRPr="003C6AB4" w:rsidRDefault="000D41F8" w:rsidP="00847DD2">
      <w:pPr>
        <w:spacing w:after="60"/>
        <w:ind w:left="709" w:hanging="709"/>
        <w:rPr>
          <w:rFonts w:eastAsia="Times New Roman" w:cs="Times New Roman"/>
          <w:szCs w:val="22"/>
        </w:rPr>
      </w:pPr>
      <w:r w:rsidRPr="003C6AB4">
        <w:rPr>
          <w:rFonts w:eastAsia="Times New Roman" w:cs="Times New Roman"/>
          <w:szCs w:val="22"/>
        </w:rPr>
        <w:lastRenderedPageBreak/>
        <w:t xml:space="preserve">Cunningham, Kathleen Gallagher (2014). </w:t>
      </w:r>
      <w:r w:rsidRPr="003C6AB4">
        <w:rPr>
          <w:rFonts w:eastAsia="Times New Roman" w:cs="Times New Roman"/>
          <w:i/>
          <w:szCs w:val="22"/>
        </w:rPr>
        <w:t xml:space="preserve">Inside the Politics of Self-Determination. </w:t>
      </w:r>
      <w:r w:rsidRPr="003C6AB4">
        <w:rPr>
          <w:rFonts w:eastAsia="Times New Roman" w:cs="Times New Roman"/>
          <w:szCs w:val="22"/>
        </w:rPr>
        <w:t>Oxford: Oxford University Press.</w:t>
      </w:r>
    </w:p>
    <w:p w14:paraId="087333C4" w14:textId="77777777" w:rsidR="000D41F8" w:rsidRPr="003C6AB4" w:rsidRDefault="000D41F8" w:rsidP="00847DD2">
      <w:pPr>
        <w:spacing w:after="60"/>
        <w:ind w:left="709" w:hanging="709"/>
      </w:pPr>
      <w:r w:rsidRPr="003C6AB4">
        <w:t xml:space="preserve">Danver, Steven L. (ed.) (2015). </w:t>
      </w:r>
      <w:r w:rsidRPr="003C6AB4">
        <w:rPr>
          <w:i/>
          <w:iCs/>
        </w:rPr>
        <w:t xml:space="preserve">Native Peoples of the World: An </w:t>
      </w:r>
      <w:proofErr w:type="spellStart"/>
      <w:r w:rsidRPr="003C6AB4">
        <w:rPr>
          <w:i/>
          <w:iCs/>
        </w:rPr>
        <w:t>Encylopedia</w:t>
      </w:r>
      <w:proofErr w:type="spellEnd"/>
      <w:r w:rsidRPr="003C6AB4">
        <w:rPr>
          <w:i/>
          <w:iCs/>
        </w:rPr>
        <w:t xml:space="preserve"> of Groups, Cultures and Contemporary Issues.</w:t>
      </w:r>
      <w:r w:rsidRPr="003C6AB4">
        <w:t xml:space="preserve"> London and New York, NY: Routledge. </w:t>
      </w:r>
    </w:p>
    <w:p w14:paraId="46959BDA"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Dias, A. &amp; Dorman, S. (2019) ““We didn’t Fight for this”: The Pitfalls of State- and Nation-building in Eritrea.” In De Vries, Lotje, Pierre Englebert, and Mareike </w:t>
      </w:r>
      <w:proofErr w:type="spellStart"/>
      <w:r w:rsidRPr="003C6AB4">
        <w:rPr>
          <w:sz w:val="22"/>
          <w:lang w:val="en-US"/>
        </w:rPr>
        <w:t>Schomerus</w:t>
      </w:r>
      <w:proofErr w:type="spellEnd"/>
      <w:r w:rsidRPr="003C6AB4">
        <w:rPr>
          <w:sz w:val="22"/>
          <w:lang w:val="en-US"/>
        </w:rPr>
        <w:t xml:space="preserve"> (eds.). </w:t>
      </w:r>
      <w:r w:rsidRPr="003C6AB4">
        <w:rPr>
          <w:i/>
          <w:iCs/>
          <w:sz w:val="22"/>
          <w:lang w:val="en-US"/>
        </w:rPr>
        <w:t xml:space="preserve">Secessionism in African Politics : Aspiration, Grievance, Performance, Disenchantment. </w:t>
      </w:r>
      <w:r w:rsidRPr="003C6AB4">
        <w:rPr>
          <w:sz w:val="22"/>
          <w:lang w:val="en-US"/>
        </w:rPr>
        <w:t>Cham: Palgrave Macmillan.</w:t>
      </w:r>
    </w:p>
    <w:p w14:paraId="7488D621"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(2018a) “DANKALIA NOT FOR SALE, DANKALIA BELONGS TO AFAR PEOPLE”. </w:t>
      </w:r>
      <w:r w:rsidRPr="003C6AB4">
        <w:rPr>
          <w:i/>
          <w:iCs/>
          <w:sz w:val="22"/>
          <w:lang w:val="en-US"/>
        </w:rPr>
        <w:t>Eritrean Afar National Congress</w:t>
      </w:r>
      <w:r w:rsidRPr="003C6AB4">
        <w:rPr>
          <w:sz w:val="22"/>
          <w:lang w:val="en-US"/>
        </w:rPr>
        <w:t xml:space="preserve">, Twitter Handle. 3 November. </w:t>
      </w:r>
      <w:hyperlink r:id="rId10" w:history="1">
        <w:r w:rsidRPr="003C6AB4">
          <w:rPr>
            <w:rStyle w:val="Hyperlink"/>
            <w:color w:val="auto"/>
            <w:sz w:val="22"/>
            <w:lang w:val="en-US"/>
          </w:rPr>
          <w:t>https://twitter.com/easewithAfar/status/1058573553619124224 [25</w:t>
        </w:r>
      </w:hyperlink>
      <w:r w:rsidRPr="003C6AB4">
        <w:rPr>
          <w:sz w:val="22"/>
          <w:lang w:val="en-US"/>
        </w:rPr>
        <w:t xml:space="preserve"> July, 2022].</w:t>
      </w:r>
    </w:p>
    <w:p w14:paraId="408BAB52"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EANC (2018b) “DECLARATION OF THE ERITREAN AFAR TRADITIONAL ELDERS, OCTOBER 7</w:t>
      </w:r>
      <w:r w:rsidRPr="003C6AB4">
        <w:rPr>
          <w:sz w:val="22"/>
          <w:vertAlign w:val="superscript"/>
          <w:lang w:val="en-US"/>
        </w:rPr>
        <w:t>TH</w:t>
      </w:r>
      <w:r w:rsidRPr="003C6AB4">
        <w:rPr>
          <w:sz w:val="22"/>
          <w:lang w:val="en-US"/>
        </w:rPr>
        <w:t xml:space="preserve"> 2018”. </w:t>
      </w:r>
      <w:r w:rsidRPr="003C6AB4">
        <w:rPr>
          <w:i/>
          <w:iCs/>
          <w:sz w:val="22"/>
          <w:lang w:val="en-US"/>
        </w:rPr>
        <w:t>Eritrean Afar National Congress</w:t>
      </w:r>
      <w:r w:rsidRPr="003C6AB4">
        <w:rPr>
          <w:sz w:val="22"/>
          <w:lang w:val="en-US"/>
        </w:rPr>
        <w:t xml:space="preserve">, Facebook Profile. 8 October. </w:t>
      </w:r>
      <w:hyperlink r:id="rId11" w:history="1">
        <w:r w:rsidRPr="003C6AB4">
          <w:rPr>
            <w:rStyle w:val="Hyperlink"/>
            <w:color w:val="auto"/>
            <w:sz w:val="22"/>
            <w:lang w:val="en-US"/>
          </w:rPr>
          <w:t>https://www.facebook.com/permalink.php?story_fbid=1201254730014032&amp;id=396338647172315</w:t>
        </w:r>
      </w:hyperlink>
      <w:r w:rsidRPr="003C6AB4">
        <w:rPr>
          <w:sz w:val="22"/>
          <w:lang w:val="en-US"/>
        </w:rPr>
        <w:t xml:space="preserve"> [25 July, 2022].</w:t>
      </w:r>
    </w:p>
    <w:p w14:paraId="49384207"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(2018c) “EANC Political Program – June 2018: Restoring the Self Determination and Dignity of Eritrean Afar”, </w:t>
      </w:r>
      <w:r w:rsidRPr="003C6AB4">
        <w:rPr>
          <w:i/>
          <w:iCs/>
          <w:sz w:val="22"/>
          <w:lang w:val="en-US"/>
        </w:rPr>
        <w:t>Eritrean Afar National Congress</w:t>
      </w:r>
      <w:r w:rsidRPr="003C6AB4">
        <w:rPr>
          <w:sz w:val="22"/>
          <w:lang w:val="en-US"/>
        </w:rPr>
        <w:t xml:space="preserve">. </w:t>
      </w:r>
      <w:hyperlink r:id="rId12" w:history="1">
        <w:r w:rsidRPr="003C6AB4">
          <w:rPr>
            <w:rStyle w:val="Hyperlink"/>
            <w:color w:val="auto"/>
            <w:sz w:val="22"/>
            <w:lang w:val="en-US"/>
          </w:rPr>
          <w:t>http://dankalia.org/ease-policy/</w:t>
        </w:r>
      </w:hyperlink>
      <w:r w:rsidRPr="003C6AB4">
        <w:rPr>
          <w:sz w:val="22"/>
          <w:lang w:val="en-US"/>
        </w:rPr>
        <w:t xml:space="preserve"> [July 25, 2022].</w:t>
      </w:r>
    </w:p>
    <w:p w14:paraId="0E49ED33"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(2019a) “End Afar Marginalization and Crimes Against Humanity in Eritrea”. </w:t>
      </w:r>
      <w:r w:rsidRPr="003C6AB4">
        <w:rPr>
          <w:i/>
          <w:iCs/>
          <w:sz w:val="22"/>
          <w:lang w:val="en-US"/>
        </w:rPr>
        <w:t>Eritrean Afar National Congress</w:t>
      </w:r>
      <w:r w:rsidRPr="003C6AB4">
        <w:rPr>
          <w:sz w:val="22"/>
          <w:lang w:val="en-US"/>
        </w:rPr>
        <w:t xml:space="preserve">, Facebook Profile. 1 January. </w:t>
      </w:r>
      <w:hyperlink r:id="rId13" w:history="1">
        <w:r w:rsidRPr="003C6AB4">
          <w:rPr>
            <w:rStyle w:val="Hyperlink"/>
            <w:color w:val="auto"/>
            <w:sz w:val="22"/>
            <w:lang w:val="en-US"/>
          </w:rPr>
          <w:t>https://www.facebook.com/396338647172315/videos/653377811745884/</w:t>
        </w:r>
      </w:hyperlink>
      <w:r w:rsidRPr="003C6AB4">
        <w:rPr>
          <w:sz w:val="22"/>
          <w:lang w:val="en-US"/>
        </w:rPr>
        <w:t xml:space="preserve"> [25 July, 2022].</w:t>
      </w:r>
    </w:p>
    <w:p w14:paraId="451D6B29"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(2019b) “#EANC calls (2019) YEAR OF AFAR RESISTANCE IN ERITREA”. </w:t>
      </w:r>
      <w:r w:rsidRPr="003C6AB4">
        <w:rPr>
          <w:i/>
          <w:iCs/>
          <w:sz w:val="22"/>
          <w:lang w:val="en-US"/>
        </w:rPr>
        <w:t>Eritrean Afar National Congress</w:t>
      </w:r>
      <w:r w:rsidRPr="003C6AB4">
        <w:rPr>
          <w:sz w:val="22"/>
          <w:lang w:val="en-US"/>
        </w:rPr>
        <w:t xml:space="preserve">, Twitter Handle. 1 January. </w:t>
      </w:r>
      <w:hyperlink r:id="rId14" w:history="1">
        <w:r w:rsidRPr="003C6AB4">
          <w:rPr>
            <w:rStyle w:val="Hyperlink"/>
            <w:color w:val="auto"/>
            <w:sz w:val="22"/>
            <w:lang w:val="en-US"/>
          </w:rPr>
          <w:t>https://twitter.com/easewithAfar/status/1080158134092599296 [25</w:t>
        </w:r>
      </w:hyperlink>
      <w:r w:rsidRPr="003C6AB4">
        <w:rPr>
          <w:sz w:val="22"/>
          <w:lang w:val="en-US"/>
        </w:rPr>
        <w:t xml:space="preserve"> July, 2022].</w:t>
      </w:r>
    </w:p>
    <w:p w14:paraId="14A4CF20"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(n.d.) “Frequently Asked Questions”, </w:t>
      </w:r>
      <w:r w:rsidRPr="003C6AB4">
        <w:rPr>
          <w:i/>
          <w:iCs/>
          <w:sz w:val="22"/>
          <w:lang w:val="en-US"/>
        </w:rPr>
        <w:t>Eritrean Afar National Congress</w:t>
      </w:r>
      <w:r w:rsidRPr="003C6AB4">
        <w:rPr>
          <w:sz w:val="22"/>
          <w:lang w:val="en-US"/>
        </w:rPr>
        <w:t xml:space="preserve">, Dankalia.org. </w:t>
      </w:r>
      <w:hyperlink r:id="rId15" w:history="1">
        <w:r w:rsidRPr="003C6AB4">
          <w:rPr>
            <w:rStyle w:val="Hyperlink"/>
            <w:color w:val="auto"/>
            <w:sz w:val="22"/>
            <w:lang w:val="en-US"/>
          </w:rPr>
          <w:t>http://dankalia.org/faq/</w:t>
        </w:r>
      </w:hyperlink>
      <w:r w:rsidRPr="003C6AB4">
        <w:rPr>
          <w:sz w:val="22"/>
          <w:lang w:val="en-US"/>
        </w:rPr>
        <w:t xml:space="preserve"> [25 July, 2022].</w:t>
      </w:r>
    </w:p>
    <w:p w14:paraId="11AAC031" w14:textId="77777777" w:rsidR="000D41F8" w:rsidRPr="003C6AB4" w:rsidRDefault="000D41F8" w:rsidP="00847DD2">
      <w:pPr>
        <w:pStyle w:val="NormalWeb"/>
        <w:spacing w:before="0" w:beforeAutospacing="0" w:after="60" w:afterAutospacing="0"/>
        <w:ind w:left="709" w:hanging="709"/>
        <w:rPr>
          <w:sz w:val="22"/>
          <w:lang w:val="en-US"/>
        </w:rPr>
      </w:pPr>
      <w:r w:rsidRPr="003C6AB4">
        <w:rPr>
          <w:sz w:val="22"/>
          <w:lang w:val="en-US"/>
        </w:rPr>
        <w:t xml:space="preserve">EANC (n.d.) “Human Rights Violations against Afar in Eritrea”, </w:t>
      </w:r>
      <w:r w:rsidRPr="003C6AB4">
        <w:rPr>
          <w:i/>
          <w:iCs/>
          <w:sz w:val="22"/>
          <w:lang w:val="en-US"/>
        </w:rPr>
        <w:t>Eritrean Afar National Congress</w:t>
      </w:r>
      <w:r w:rsidRPr="003C6AB4">
        <w:rPr>
          <w:sz w:val="22"/>
          <w:lang w:val="en-US"/>
        </w:rPr>
        <w:t xml:space="preserve">, Dankalia.org. </w:t>
      </w:r>
      <w:hyperlink r:id="rId16" w:history="1">
        <w:r w:rsidRPr="003C6AB4">
          <w:rPr>
            <w:rStyle w:val="Hyperlink"/>
            <w:color w:val="auto"/>
            <w:sz w:val="22"/>
            <w:lang w:val="en-US"/>
          </w:rPr>
          <w:t>http://dankalia.org/about/human-rights-violations-against-afar-in-eritrea/</w:t>
        </w:r>
      </w:hyperlink>
      <w:r w:rsidRPr="003C6AB4">
        <w:rPr>
          <w:sz w:val="22"/>
          <w:lang w:val="en-US"/>
        </w:rPr>
        <w:t xml:space="preserve"> [25 July, 2022].</w:t>
      </w:r>
    </w:p>
    <w:p w14:paraId="5E9BC8CD" w14:textId="77777777" w:rsidR="000D41F8" w:rsidRPr="003C6AB4" w:rsidRDefault="000D41F8" w:rsidP="00847DD2">
      <w:pPr>
        <w:spacing w:after="60"/>
        <w:ind w:left="709" w:hanging="709"/>
        <w:rPr>
          <w:rFonts w:cs="Times New Roman"/>
          <w:szCs w:val="22"/>
        </w:rPr>
      </w:pPr>
      <w:r w:rsidRPr="003C6AB4">
        <w:rPr>
          <w:rFonts w:cs="Times New Roman"/>
          <w:bCs/>
          <w:szCs w:val="22"/>
        </w:rPr>
        <w:t xml:space="preserve">Eritrean Afar National Congress (2019). “Afar Political Map Eritrea.” </w:t>
      </w:r>
      <w:hyperlink r:id="rId17" w:history="1">
        <w:r w:rsidRPr="003C6AB4">
          <w:rPr>
            <w:rStyle w:val="Hyperlink"/>
            <w:rFonts w:cs="Times New Roman"/>
            <w:bCs/>
            <w:color w:val="auto"/>
            <w:szCs w:val="22"/>
          </w:rPr>
          <w:t>http://dankalia.org/wp-content/uploads/2015/09/Red-Sea-Afar-political-map-in-Eritrea.jpg</w:t>
        </w:r>
      </w:hyperlink>
      <w:r w:rsidRPr="003C6AB4">
        <w:rPr>
          <w:rFonts w:cs="Times New Roman"/>
          <w:bCs/>
          <w:szCs w:val="22"/>
        </w:rPr>
        <w:t xml:space="preserve"> [November 22, 2021].</w:t>
      </w:r>
    </w:p>
    <w:p w14:paraId="197358BC"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iCs/>
          <w:sz w:val="22"/>
          <w:szCs w:val="22"/>
          <w:lang w:val="en-US"/>
        </w:rPr>
        <w:t>Ethio Media</w:t>
      </w:r>
      <w:r w:rsidRPr="003C6AB4">
        <w:rPr>
          <w:sz w:val="22"/>
          <w:szCs w:val="22"/>
          <w:lang w:val="en-US"/>
        </w:rPr>
        <w:t xml:space="preserve"> (2007). “ARDUF Dismisses Eritrea’s Accusation as Absurd.” March 15. </w:t>
      </w:r>
      <w:hyperlink r:id="rId18" w:history="1">
        <w:r w:rsidRPr="003C6AB4">
          <w:rPr>
            <w:rStyle w:val="Hyperlink"/>
            <w:color w:val="auto"/>
            <w:sz w:val="22"/>
            <w:szCs w:val="22"/>
            <w:lang w:val="en-US"/>
          </w:rPr>
          <w:t>http://www.ethiomedia.com/articles/arduf_blames_eritrea.html</w:t>
        </w:r>
      </w:hyperlink>
      <w:r w:rsidRPr="003C6AB4">
        <w:rPr>
          <w:sz w:val="22"/>
          <w:szCs w:val="22"/>
          <w:lang w:val="en-US"/>
        </w:rPr>
        <w:t xml:space="preserve"> [June 19, 2014].</w:t>
      </w:r>
    </w:p>
    <w:p w14:paraId="791FEC3A" w14:textId="77777777" w:rsidR="000D41F8" w:rsidRPr="003C6AB4" w:rsidRDefault="000D41F8" w:rsidP="0043108D">
      <w:pPr>
        <w:pStyle w:val="NormalWeb"/>
        <w:spacing w:before="0" w:beforeAutospacing="0" w:after="60" w:afterAutospacing="0"/>
        <w:ind w:left="709" w:hanging="709"/>
        <w:rPr>
          <w:b/>
          <w:bCs/>
          <w:sz w:val="22"/>
        </w:rPr>
      </w:pPr>
      <w:r w:rsidRPr="003C6AB4">
        <w:rPr>
          <w:sz w:val="22"/>
          <w:lang w:val="en-US"/>
        </w:rPr>
        <w:t xml:space="preserve">Girardin, Luc (2021) </w:t>
      </w:r>
      <w:r w:rsidRPr="003C6AB4">
        <w:rPr>
          <w:i/>
          <w:iCs/>
          <w:sz w:val="22"/>
          <w:lang w:val="en-US"/>
        </w:rPr>
        <w:t>EPR Atlas</w:t>
      </w:r>
      <w:r w:rsidRPr="003C6AB4">
        <w:rPr>
          <w:sz w:val="22"/>
          <w:lang w:val="en-US"/>
        </w:rPr>
        <w:t xml:space="preserve">. “Eritrea”. </w:t>
      </w:r>
      <w:proofErr w:type="spellStart"/>
      <w:r w:rsidRPr="003C6AB4">
        <w:rPr>
          <w:sz w:val="22"/>
        </w:rPr>
        <w:t>Zurich</w:t>
      </w:r>
      <w:proofErr w:type="spellEnd"/>
      <w:r w:rsidRPr="003C6AB4">
        <w:rPr>
          <w:sz w:val="22"/>
        </w:rPr>
        <w:t xml:space="preserve">: ETH </w:t>
      </w:r>
      <w:proofErr w:type="spellStart"/>
      <w:r w:rsidRPr="003C6AB4">
        <w:rPr>
          <w:sz w:val="22"/>
        </w:rPr>
        <w:t>Zurich</w:t>
      </w:r>
      <w:proofErr w:type="spellEnd"/>
      <w:r w:rsidRPr="003C6AB4">
        <w:rPr>
          <w:sz w:val="22"/>
        </w:rPr>
        <w:t>, pp. 645-657.</w:t>
      </w:r>
    </w:p>
    <w:p w14:paraId="58B6554B" w14:textId="77777777" w:rsidR="000D41F8" w:rsidRPr="003C6AB4" w:rsidRDefault="000D41F8" w:rsidP="00847DD2">
      <w:pPr>
        <w:pStyle w:val="NormalWeb"/>
        <w:spacing w:before="0" w:beforeAutospacing="0" w:after="60" w:afterAutospacing="0"/>
        <w:ind w:left="709" w:hanging="709"/>
        <w:rPr>
          <w:sz w:val="22"/>
          <w:szCs w:val="22"/>
          <w:lang w:val="fr-CH"/>
        </w:rPr>
      </w:pPr>
      <w:proofErr w:type="spellStart"/>
      <w:r w:rsidRPr="003C6AB4">
        <w:rPr>
          <w:sz w:val="22"/>
          <w:szCs w:val="22"/>
        </w:rPr>
        <w:t>Haddadi</w:t>
      </w:r>
      <w:proofErr w:type="spellEnd"/>
      <w:r w:rsidRPr="003C6AB4">
        <w:rPr>
          <w:sz w:val="22"/>
          <w:szCs w:val="22"/>
        </w:rPr>
        <w:t xml:space="preserve">, Anissa (2012). </w:t>
      </w:r>
      <w:r w:rsidRPr="003C6AB4">
        <w:rPr>
          <w:sz w:val="22"/>
          <w:szCs w:val="22"/>
          <w:lang w:val="en-US"/>
        </w:rPr>
        <w:t xml:space="preserve">“Ethiopia Accuses Eritrea of Mass Kidnap and Cross-Border Attacks.” </w:t>
      </w:r>
      <w:r w:rsidRPr="003C6AB4">
        <w:rPr>
          <w:i/>
          <w:iCs/>
          <w:sz w:val="22"/>
          <w:szCs w:val="22"/>
          <w:lang w:val="en-US"/>
        </w:rPr>
        <w:t>International Business Times</w:t>
      </w:r>
      <w:r w:rsidRPr="003C6AB4">
        <w:rPr>
          <w:sz w:val="22"/>
          <w:szCs w:val="22"/>
          <w:lang w:val="en-US"/>
        </w:rPr>
        <w:t xml:space="preserve">. April 19. </w:t>
      </w:r>
      <w:hyperlink r:id="rId19" w:history="1">
        <w:r w:rsidRPr="003C6AB4">
          <w:rPr>
            <w:rStyle w:val="Hyperlink"/>
            <w:color w:val="auto"/>
            <w:sz w:val="22"/>
            <w:szCs w:val="22"/>
            <w:lang w:val="fr-CH"/>
          </w:rPr>
          <w:t>http://www.ibtimes.co.uk/articles/330371/20120419/ethiopia-accuses-eritrea-mass-civilians-kidnapping-cross.htm</w:t>
        </w:r>
      </w:hyperlink>
      <w:r w:rsidRPr="003C6AB4">
        <w:rPr>
          <w:sz w:val="22"/>
          <w:szCs w:val="22"/>
          <w:lang w:val="fr-CH"/>
        </w:rPr>
        <w:t xml:space="preserve"> [June 19, 2014].</w:t>
      </w:r>
    </w:p>
    <w:p w14:paraId="65F3118F"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sz w:val="22"/>
          <w:szCs w:val="22"/>
          <w:lang w:val="en-US"/>
        </w:rPr>
        <w:t xml:space="preserve">Hewitt, Christopher, and Tom Cheetham (2000). </w:t>
      </w:r>
      <w:r w:rsidRPr="003C6AB4">
        <w:rPr>
          <w:i/>
          <w:iCs/>
          <w:sz w:val="22"/>
          <w:szCs w:val="22"/>
          <w:lang w:val="en-US"/>
        </w:rPr>
        <w:t>Encyclopedia of Modern Separatist Movements</w:t>
      </w:r>
      <w:r w:rsidRPr="003C6AB4">
        <w:rPr>
          <w:sz w:val="22"/>
          <w:szCs w:val="22"/>
          <w:lang w:val="en-US"/>
        </w:rPr>
        <w:t>. Santa Barbara, CA: ABC-CLIO, p. 15.</w:t>
      </w:r>
    </w:p>
    <w:p w14:paraId="38F589B2"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sz w:val="22"/>
          <w:szCs w:val="22"/>
          <w:lang w:val="en-US"/>
        </w:rPr>
        <w:t xml:space="preserve">Horne, Felix (2017). “Mystery Shrouds Rare Protest in Eritrea”. </w:t>
      </w:r>
      <w:r w:rsidRPr="003C6AB4">
        <w:rPr>
          <w:i/>
          <w:iCs/>
          <w:sz w:val="22"/>
          <w:szCs w:val="22"/>
          <w:lang w:val="en-US"/>
        </w:rPr>
        <w:t>Human Rights Watch</w:t>
      </w:r>
      <w:r w:rsidRPr="003C6AB4">
        <w:rPr>
          <w:sz w:val="22"/>
          <w:szCs w:val="22"/>
          <w:lang w:val="en-US"/>
        </w:rPr>
        <w:t xml:space="preserve">. 3 November. </w:t>
      </w:r>
      <w:hyperlink r:id="rId20" w:history="1">
        <w:r w:rsidRPr="003C6AB4">
          <w:rPr>
            <w:rStyle w:val="Hyperlink"/>
            <w:color w:val="auto"/>
            <w:sz w:val="22"/>
            <w:szCs w:val="22"/>
            <w:lang w:val="en-US"/>
          </w:rPr>
          <w:t>https://www.hrw.org/news/2017/11/03/mystery-shrouds-rare-protest-eritrea</w:t>
        </w:r>
      </w:hyperlink>
      <w:r w:rsidRPr="003C6AB4">
        <w:rPr>
          <w:sz w:val="22"/>
          <w:szCs w:val="22"/>
          <w:lang w:val="en-US"/>
        </w:rPr>
        <w:t xml:space="preserve"> [July 25, 2022].</w:t>
      </w:r>
    </w:p>
    <w:p w14:paraId="3EB036F9"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sz w:val="22"/>
          <w:szCs w:val="22"/>
          <w:lang w:val="en-US"/>
        </w:rPr>
        <w:t xml:space="preserve">ICG (n.d.) “Crisis Watch: Eritrea”. 2012-2020 Database. </w:t>
      </w:r>
      <w:hyperlink r:id="rId21" w:history="1">
        <w:r w:rsidRPr="003C6AB4">
          <w:rPr>
            <w:rStyle w:val="Hyperlink"/>
            <w:color w:val="auto"/>
            <w:sz w:val="22"/>
            <w:szCs w:val="22"/>
            <w:lang w:val="en-US"/>
          </w:rPr>
          <w:t>https://www.crisisgroup.org/crisiswatch/database?location%5B%5D=10&amp;date_range=custom&amp;from_month=01&amp;from_year=2012&amp;to_month=01&amp;to_year=2021</w:t>
        </w:r>
      </w:hyperlink>
      <w:r w:rsidRPr="003C6AB4">
        <w:rPr>
          <w:sz w:val="22"/>
          <w:szCs w:val="22"/>
          <w:lang w:val="en-US"/>
        </w:rPr>
        <w:t xml:space="preserve"> [July 25, 2022].</w:t>
      </w:r>
    </w:p>
    <w:p w14:paraId="0939C8F9" w14:textId="77777777" w:rsidR="000D41F8" w:rsidRPr="003C6AB4" w:rsidRDefault="000D41F8" w:rsidP="00847DD2">
      <w:pPr>
        <w:pStyle w:val="NormalWeb"/>
        <w:spacing w:before="0" w:beforeAutospacing="0" w:after="60" w:afterAutospacing="0"/>
        <w:ind w:left="709" w:hanging="709"/>
        <w:rPr>
          <w:sz w:val="22"/>
          <w:szCs w:val="22"/>
          <w:lang w:val="en-US"/>
        </w:rPr>
      </w:pPr>
      <w:proofErr w:type="spellStart"/>
      <w:r w:rsidRPr="003C6AB4">
        <w:rPr>
          <w:sz w:val="22"/>
          <w:szCs w:val="22"/>
          <w:lang w:val="en-US"/>
        </w:rPr>
        <w:t>Keesing’s</w:t>
      </w:r>
      <w:proofErr w:type="spellEnd"/>
      <w:r w:rsidRPr="003C6AB4">
        <w:rPr>
          <w:sz w:val="22"/>
          <w:szCs w:val="22"/>
          <w:lang w:val="en-US"/>
        </w:rPr>
        <w:t xml:space="preserve"> Record of World Events. </w:t>
      </w:r>
      <w:hyperlink r:id="rId22" w:history="1">
        <w:r w:rsidRPr="003C6AB4">
          <w:rPr>
            <w:rStyle w:val="Hyperlink"/>
            <w:color w:val="auto"/>
            <w:sz w:val="22"/>
            <w:szCs w:val="22"/>
            <w:lang w:val="en-US"/>
          </w:rPr>
          <w:t>http://www.keesings.com</w:t>
        </w:r>
      </w:hyperlink>
      <w:r w:rsidRPr="003C6AB4">
        <w:rPr>
          <w:sz w:val="22"/>
          <w:szCs w:val="22"/>
          <w:lang w:val="en-US"/>
        </w:rPr>
        <w:t xml:space="preserve"> [February 23, 2002].</w:t>
      </w:r>
    </w:p>
    <w:p w14:paraId="08DFBC1F"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sz w:val="22"/>
          <w:szCs w:val="22"/>
          <w:lang w:val="en-US"/>
        </w:rPr>
        <w:t>Lexis Nexis. http://www.lexis-nexis.com [December 10, 2013].</w:t>
      </w:r>
    </w:p>
    <w:p w14:paraId="0A40A591" w14:textId="77777777" w:rsidR="000D41F8" w:rsidRPr="003C6AB4" w:rsidRDefault="000D41F8" w:rsidP="00F928CE">
      <w:pPr>
        <w:widowControl w:val="0"/>
        <w:spacing w:after="60"/>
        <w:ind w:left="709" w:hanging="709"/>
        <w:rPr>
          <w:rFonts w:cs="Times New Roman"/>
        </w:rPr>
      </w:pPr>
      <w:proofErr w:type="spellStart"/>
      <w:r w:rsidRPr="003C6AB4">
        <w:rPr>
          <w:rFonts w:cs="Times New Roman"/>
        </w:rPr>
        <w:t>Maasho</w:t>
      </w:r>
      <w:proofErr w:type="spellEnd"/>
      <w:r w:rsidRPr="003C6AB4">
        <w:rPr>
          <w:rFonts w:cs="Times New Roman"/>
        </w:rPr>
        <w:t xml:space="preserve">, Aaron (2011). “Eritrea rebels say they killed 12 government troops”. </w:t>
      </w:r>
      <w:r w:rsidRPr="003C6AB4">
        <w:rPr>
          <w:rFonts w:cs="Times New Roman"/>
          <w:i/>
          <w:iCs/>
        </w:rPr>
        <w:t>Reuters</w:t>
      </w:r>
      <w:r w:rsidRPr="003C6AB4">
        <w:rPr>
          <w:rFonts w:cs="Times New Roman"/>
        </w:rPr>
        <w:t xml:space="preserve">, 21 October. </w:t>
      </w:r>
      <w:hyperlink r:id="rId23" w:history="1">
        <w:r w:rsidRPr="003C6AB4">
          <w:rPr>
            <w:rStyle w:val="Hyperlink"/>
            <w:rFonts w:cs="Times New Roman"/>
            <w:color w:val="auto"/>
          </w:rPr>
          <w:t>https://news.trust.org/item/20111021155000-6rw5l</w:t>
        </w:r>
      </w:hyperlink>
      <w:r w:rsidRPr="003C6AB4">
        <w:rPr>
          <w:rFonts w:cs="Times New Roman"/>
        </w:rPr>
        <w:t xml:space="preserve"> [July 25, 2022].</w:t>
      </w:r>
    </w:p>
    <w:p w14:paraId="6D1C56E8"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sz w:val="22"/>
          <w:szCs w:val="22"/>
          <w:lang w:val="en-US"/>
        </w:rPr>
        <w:t xml:space="preserve">Minahan, James (1996). </w:t>
      </w:r>
      <w:r w:rsidRPr="003C6AB4">
        <w:rPr>
          <w:i/>
          <w:sz w:val="22"/>
          <w:szCs w:val="22"/>
          <w:lang w:val="en-US"/>
        </w:rPr>
        <w:t xml:space="preserve">Nations without States: A Historical Dictionary of Contemporary National Movements. </w:t>
      </w:r>
      <w:r w:rsidRPr="003C6AB4">
        <w:rPr>
          <w:sz w:val="22"/>
          <w:szCs w:val="22"/>
          <w:lang w:val="en-US"/>
        </w:rPr>
        <w:t>London: Greenwood Press, pp. 7-9.</w:t>
      </w:r>
    </w:p>
    <w:p w14:paraId="733EFB10" w14:textId="77777777" w:rsidR="000D41F8" w:rsidRPr="003C6AB4" w:rsidRDefault="000D41F8" w:rsidP="00847DD2">
      <w:pPr>
        <w:pStyle w:val="NormalWeb"/>
        <w:spacing w:before="0" w:beforeAutospacing="0" w:after="60" w:afterAutospacing="0"/>
        <w:ind w:left="709" w:hanging="709"/>
        <w:rPr>
          <w:sz w:val="22"/>
          <w:szCs w:val="22"/>
          <w:lang w:val="en-US"/>
        </w:rPr>
      </w:pPr>
      <w:proofErr w:type="spellStart"/>
      <w:r w:rsidRPr="003C6AB4">
        <w:rPr>
          <w:rFonts w:eastAsia="Times"/>
          <w:sz w:val="22"/>
          <w:szCs w:val="22"/>
          <w:lang w:val="fr-CH"/>
        </w:rPr>
        <w:lastRenderedPageBreak/>
        <w:t>Minahan</w:t>
      </w:r>
      <w:proofErr w:type="spellEnd"/>
      <w:r w:rsidRPr="003C6AB4">
        <w:rPr>
          <w:rFonts w:eastAsia="Times"/>
          <w:sz w:val="22"/>
          <w:szCs w:val="22"/>
          <w:lang w:val="fr-CH"/>
        </w:rPr>
        <w:t xml:space="preserve">, James (2002). </w:t>
      </w:r>
      <w:r w:rsidRPr="003C6AB4">
        <w:rPr>
          <w:rFonts w:eastAsia="Times"/>
          <w:i/>
          <w:sz w:val="22"/>
          <w:szCs w:val="22"/>
          <w:lang w:val="en-US"/>
        </w:rPr>
        <w:t xml:space="preserve">Encyclopedia of the Stateless Nations. </w:t>
      </w:r>
      <w:r w:rsidRPr="003C6AB4">
        <w:rPr>
          <w:rFonts w:eastAsia="Times"/>
          <w:sz w:val="22"/>
          <w:szCs w:val="22"/>
          <w:lang w:val="en-US"/>
        </w:rPr>
        <w:t>Westport, CT: Greenwood Press, pp. 41-45</w:t>
      </w:r>
      <w:r w:rsidRPr="003C6AB4">
        <w:rPr>
          <w:sz w:val="22"/>
          <w:szCs w:val="22"/>
          <w:lang w:val="en-US"/>
        </w:rPr>
        <w:t>.</w:t>
      </w:r>
    </w:p>
    <w:p w14:paraId="52328D85" w14:textId="77777777" w:rsidR="000D41F8" w:rsidRPr="003C6AB4" w:rsidRDefault="000D41F8" w:rsidP="00847DD2">
      <w:pPr>
        <w:pStyle w:val="NormalWeb"/>
        <w:spacing w:before="0" w:beforeAutospacing="0" w:after="60" w:afterAutospacing="0"/>
        <w:ind w:left="709" w:hanging="709"/>
        <w:rPr>
          <w:sz w:val="22"/>
          <w:szCs w:val="22"/>
          <w:lang w:val="en-US"/>
        </w:rPr>
      </w:pPr>
      <w:r w:rsidRPr="003C6AB4">
        <w:rPr>
          <w:rFonts w:eastAsia="Times"/>
          <w:sz w:val="22"/>
          <w:szCs w:val="22"/>
          <w:lang w:val="en-US"/>
        </w:rPr>
        <w:t>Minorities at Risk Project (2009). College Park, MD: University of Maryland.</w:t>
      </w:r>
    </w:p>
    <w:p w14:paraId="786C1921" w14:textId="77777777" w:rsidR="000D41F8" w:rsidRPr="003C6AB4" w:rsidRDefault="000D41F8" w:rsidP="00847DD2">
      <w:pPr>
        <w:widowControl w:val="0"/>
        <w:spacing w:after="60"/>
        <w:ind w:left="709" w:hanging="709"/>
      </w:pPr>
      <w:r w:rsidRPr="003C6AB4">
        <w:t xml:space="preserve">Minority Rights Group International. </w:t>
      </w:r>
      <w:r w:rsidRPr="003C6AB4">
        <w:rPr>
          <w:i/>
        </w:rPr>
        <w:t>World Directory of Minorities and Indigenous Groups</w:t>
      </w:r>
      <w:r w:rsidRPr="003C6AB4">
        <w:t xml:space="preserve">. </w:t>
      </w:r>
      <w:hyperlink r:id="rId24" w:history="1">
        <w:r w:rsidRPr="003C6AB4">
          <w:t>http://minorityrights.org/directory/</w:t>
        </w:r>
      </w:hyperlink>
      <w:r w:rsidRPr="003C6AB4">
        <w:t xml:space="preserve"> </w:t>
      </w:r>
      <w:r w:rsidRPr="003C6AB4">
        <w:rPr>
          <w:szCs w:val="22"/>
        </w:rPr>
        <w:t>[November 9, 2021].</w:t>
      </w:r>
    </w:p>
    <w:p w14:paraId="660D03D1" w14:textId="77777777" w:rsidR="000D41F8" w:rsidRPr="003C6AB4" w:rsidRDefault="000D41F8" w:rsidP="00847DD2">
      <w:pPr>
        <w:widowControl w:val="0"/>
        <w:spacing w:after="60"/>
        <w:ind w:left="709" w:hanging="709"/>
        <w:rPr>
          <w:rFonts w:cs="Times New Roman"/>
        </w:rPr>
      </w:pPr>
      <w:r w:rsidRPr="003C6AB4">
        <w:rPr>
          <w:rFonts w:cs="Times New Roman"/>
        </w:rPr>
        <w:t xml:space="preserve">OECD (2010). “The Afar rebellion: geopolitical motivations and control over land and resources.” https://www.oecd.org/countries/ethiopia/44652226.pdf [July 16, 2017]. </w:t>
      </w:r>
    </w:p>
    <w:p w14:paraId="1C585A72" w14:textId="77777777" w:rsidR="000D41F8" w:rsidRPr="003C6AB4" w:rsidRDefault="000D41F8" w:rsidP="00847DD2">
      <w:pPr>
        <w:widowControl w:val="0"/>
        <w:spacing w:after="60"/>
        <w:ind w:left="709" w:hanging="709"/>
        <w:rPr>
          <w:rFonts w:cs="Times New Roman"/>
        </w:rPr>
      </w:pPr>
      <w:r w:rsidRPr="003C6AB4">
        <w:rPr>
          <w:rFonts w:cs="Times New Roman"/>
        </w:rPr>
        <w:t xml:space="preserve">Reuters (2007). “Rebels kill 23 Eritrean troops – Ethiopian media”. </w:t>
      </w:r>
      <w:r w:rsidRPr="003C6AB4">
        <w:rPr>
          <w:rFonts w:cs="Times New Roman"/>
          <w:i/>
          <w:iCs/>
        </w:rPr>
        <w:t>Reuters</w:t>
      </w:r>
      <w:r w:rsidRPr="003C6AB4">
        <w:rPr>
          <w:rFonts w:cs="Times New Roman"/>
        </w:rPr>
        <w:t xml:space="preserve">, 1 November. </w:t>
      </w:r>
      <w:hyperlink r:id="rId25" w:history="1">
        <w:r w:rsidRPr="003C6AB4">
          <w:rPr>
            <w:rStyle w:val="Hyperlink"/>
            <w:rFonts w:cs="Times New Roman"/>
            <w:color w:val="auto"/>
          </w:rPr>
          <w:t>https://www.reuters.com/article/idUSL01136447</w:t>
        </w:r>
      </w:hyperlink>
      <w:r w:rsidRPr="003C6AB4">
        <w:rPr>
          <w:rFonts w:cs="Times New Roman"/>
        </w:rPr>
        <w:t xml:space="preserve"> [July 25, 2022].</w:t>
      </w:r>
    </w:p>
    <w:p w14:paraId="04928203" w14:textId="77777777" w:rsidR="000D41F8" w:rsidRPr="003C6AB4" w:rsidRDefault="000D41F8" w:rsidP="00847DD2">
      <w:pPr>
        <w:spacing w:after="60"/>
        <w:ind w:left="709" w:hanging="709"/>
        <w:rPr>
          <w:rFonts w:cs="Times New Roman"/>
          <w:bCs/>
          <w:szCs w:val="22"/>
        </w:rPr>
      </w:pPr>
      <w:r w:rsidRPr="003C6AB4">
        <w:rPr>
          <w:rFonts w:cs="Times New Roman"/>
          <w:bCs/>
          <w:szCs w:val="22"/>
        </w:rPr>
        <w:t xml:space="preserve">Taylor, A. (2015). “The Brutal Dictatorship the World Keeps Ignoring.” </w:t>
      </w:r>
      <w:r w:rsidRPr="003C6AB4">
        <w:rPr>
          <w:rFonts w:cs="Times New Roman"/>
          <w:bCs/>
          <w:i/>
          <w:iCs/>
          <w:szCs w:val="22"/>
        </w:rPr>
        <w:t xml:space="preserve">The Washington Post. </w:t>
      </w:r>
      <w:r w:rsidRPr="003C6AB4">
        <w:rPr>
          <w:rFonts w:cs="Times New Roman"/>
          <w:bCs/>
          <w:szCs w:val="22"/>
        </w:rPr>
        <w:t xml:space="preserve">June 15. Available at: </w:t>
      </w:r>
      <w:hyperlink r:id="rId26" w:history="1">
        <w:r w:rsidRPr="003C6AB4">
          <w:rPr>
            <w:rStyle w:val="Hyperlink"/>
            <w:rFonts w:cs="Times New Roman"/>
            <w:bCs/>
            <w:color w:val="auto"/>
            <w:szCs w:val="22"/>
          </w:rPr>
          <w:t>https://www.washingtonpost.com/news/worldviews/wp/2015/06/12/the-brutal-dictatorship-the-world-keeps-ignoring/</w:t>
        </w:r>
      </w:hyperlink>
      <w:r w:rsidRPr="003C6AB4">
        <w:rPr>
          <w:rFonts w:cs="Times New Roman"/>
          <w:bCs/>
          <w:szCs w:val="22"/>
        </w:rPr>
        <w:t xml:space="preserve"> [Accessed 13 February 2022] </w:t>
      </w:r>
    </w:p>
    <w:p w14:paraId="03926238" w14:textId="77777777" w:rsidR="000D41F8" w:rsidRPr="003C6AB4" w:rsidRDefault="000D41F8" w:rsidP="00847DD2">
      <w:pPr>
        <w:spacing w:after="60"/>
        <w:ind w:left="709" w:hanging="709"/>
        <w:rPr>
          <w:rFonts w:cs="Times New Roman"/>
          <w:bCs/>
          <w:szCs w:val="22"/>
        </w:rPr>
      </w:pPr>
      <w:proofErr w:type="spellStart"/>
      <w:r w:rsidRPr="003C6AB4">
        <w:rPr>
          <w:rFonts w:cs="Times New Roman"/>
          <w:bCs/>
          <w:szCs w:val="22"/>
        </w:rPr>
        <w:t>Teckle</w:t>
      </w:r>
      <w:proofErr w:type="spellEnd"/>
      <w:r w:rsidRPr="003C6AB4">
        <w:rPr>
          <w:rFonts w:cs="Times New Roman"/>
          <w:bCs/>
          <w:szCs w:val="22"/>
        </w:rPr>
        <w:t>, Tesfa-</w:t>
      </w:r>
      <w:proofErr w:type="spellStart"/>
      <w:r w:rsidRPr="003C6AB4">
        <w:rPr>
          <w:rFonts w:cs="Times New Roman"/>
          <w:bCs/>
          <w:szCs w:val="22"/>
        </w:rPr>
        <w:t>alem</w:t>
      </w:r>
      <w:proofErr w:type="spellEnd"/>
      <w:r w:rsidRPr="003C6AB4">
        <w:rPr>
          <w:rFonts w:cs="Times New Roman"/>
          <w:bCs/>
          <w:szCs w:val="22"/>
        </w:rPr>
        <w:t xml:space="preserve"> (2009). “Red Sea Afar rebels attack Eritrean military camp”. </w:t>
      </w:r>
      <w:r w:rsidRPr="003C6AB4">
        <w:rPr>
          <w:rFonts w:cs="Times New Roman"/>
          <w:bCs/>
          <w:i/>
          <w:iCs/>
          <w:szCs w:val="22"/>
        </w:rPr>
        <w:t>Sudan Tribune</w:t>
      </w:r>
      <w:r w:rsidRPr="003C6AB4">
        <w:rPr>
          <w:rFonts w:cs="Times New Roman"/>
          <w:bCs/>
          <w:szCs w:val="22"/>
        </w:rPr>
        <w:t xml:space="preserve">, 26 January. </w:t>
      </w:r>
      <w:hyperlink r:id="rId27" w:history="1">
        <w:r w:rsidRPr="003C6AB4">
          <w:rPr>
            <w:rStyle w:val="Hyperlink"/>
            <w:rFonts w:cs="Times New Roman"/>
            <w:bCs/>
            <w:color w:val="auto"/>
            <w:szCs w:val="22"/>
          </w:rPr>
          <w:t>https://sudantribune.com/article29861/</w:t>
        </w:r>
      </w:hyperlink>
      <w:r w:rsidRPr="003C6AB4">
        <w:rPr>
          <w:rFonts w:cs="Times New Roman"/>
          <w:bCs/>
          <w:szCs w:val="22"/>
        </w:rPr>
        <w:t xml:space="preserve"> [July 25, 2022].</w:t>
      </w:r>
    </w:p>
    <w:p w14:paraId="21CEA981" w14:textId="54225C1A" w:rsidR="000D41F8" w:rsidRPr="003C6AB4" w:rsidRDefault="000D41F8" w:rsidP="00847DD2">
      <w:pPr>
        <w:spacing w:after="60"/>
        <w:ind w:left="709" w:hanging="709"/>
        <w:rPr>
          <w:rFonts w:cs="Times New Roman"/>
          <w:bCs/>
          <w:szCs w:val="22"/>
        </w:rPr>
      </w:pPr>
      <w:r w:rsidRPr="003C6AB4">
        <w:rPr>
          <w:rFonts w:cs="Times New Roman"/>
          <w:bCs/>
          <w:szCs w:val="22"/>
        </w:rPr>
        <w:t xml:space="preserve">U.S. Department of State (2021) “Country Reports on Human Rights Practices: Eritrea”, March 30. </w:t>
      </w:r>
      <w:hyperlink r:id="rId28" w:history="1">
        <w:r w:rsidRPr="003C6AB4">
          <w:rPr>
            <w:rStyle w:val="Hyperlink"/>
            <w:rFonts w:cs="Times New Roman"/>
            <w:bCs/>
            <w:color w:val="auto"/>
            <w:szCs w:val="22"/>
          </w:rPr>
          <w:t>https://www.state.gov/reports/2020-country-reports-on-human-rights-practices/eritrea/</w:t>
        </w:r>
      </w:hyperlink>
      <w:r w:rsidRPr="003C6AB4">
        <w:rPr>
          <w:rFonts w:cs="Times New Roman"/>
          <w:bCs/>
          <w:szCs w:val="22"/>
        </w:rPr>
        <w:t xml:space="preserve"> [July 25, 2022].</w:t>
      </w:r>
    </w:p>
    <w:p w14:paraId="10498552" w14:textId="77777777" w:rsidR="000D41F8" w:rsidRPr="003C6AB4" w:rsidRDefault="000D41F8" w:rsidP="00847DD2">
      <w:pPr>
        <w:spacing w:after="60"/>
        <w:ind w:left="709" w:hanging="709"/>
        <w:rPr>
          <w:rFonts w:cs="Times New Roman"/>
          <w:bCs/>
          <w:szCs w:val="22"/>
        </w:rPr>
      </w:pPr>
      <w:r w:rsidRPr="003C6AB4">
        <w:rPr>
          <w:rFonts w:cs="Times New Roman"/>
          <w:bCs/>
          <w:szCs w:val="22"/>
        </w:rPr>
        <w:t xml:space="preserve">UCDP (n.d.) “Country: Eritrea”. </w:t>
      </w:r>
      <w:r w:rsidRPr="003C6AB4">
        <w:rPr>
          <w:rFonts w:cs="Times New Roman"/>
          <w:bCs/>
          <w:i/>
          <w:iCs/>
          <w:szCs w:val="22"/>
        </w:rPr>
        <w:t>Uppsala Conflict Data Program</w:t>
      </w:r>
      <w:r w:rsidRPr="003C6AB4">
        <w:rPr>
          <w:rFonts w:cs="Times New Roman"/>
          <w:bCs/>
          <w:szCs w:val="22"/>
        </w:rPr>
        <w:t xml:space="preserve">, </w:t>
      </w:r>
      <w:hyperlink r:id="rId29" w:history="1">
        <w:r w:rsidRPr="003C6AB4">
          <w:rPr>
            <w:rStyle w:val="Hyperlink"/>
            <w:rFonts w:cs="Times New Roman"/>
            <w:bCs/>
            <w:color w:val="auto"/>
            <w:szCs w:val="22"/>
          </w:rPr>
          <w:t>https://ucdp.uu.se/country/531</w:t>
        </w:r>
      </w:hyperlink>
      <w:r w:rsidRPr="003C6AB4">
        <w:rPr>
          <w:rFonts w:cs="Times New Roman"/>
          <w:bCs/>
          <w:szCs w:val="22"/>
        </w:rPr>
        <w:t xml:space="preserve"> [July 25, 2022].</w:t>
      </w:r>
    </w:p>
    <w:p w14:paraId="6F8C4AE4" w14:textId="77777777" w:rsidR="000D41F8" w:rsidRPr="003C6AB4" w:rsidRDefault="000D41F8" w:rsidP="00847DD2">
      <w:pPr>
        <w:spacing w:after="60"/>
        <w:ind w:left="709" w:hanging="709"/>
        <w:rPr>
          <w:rFonts w:cs="Times New Roman"/>
          <w:bCs/>
          <w:szCs w:val="22"/>
        </w:rPr>
      </w:pPr>
      <w:r w:rsidRPr="003C6AB4">
        <w:rPr>
          <w:rFonts w:cs="Times New Roman"/>
          <w:bCs/>
          <w:szCs w:val="22"/>
        </w:rPr>
        <w:t xml:space="preserve">UN General Assembly (2013). “Report of the Special Rapporteur on the situation of human rights in Eritrea, Sheila B. </w:t>
      </w:r>
      <w:proofErr w:type="spellStart"/>
      <w:r w:rsidRPr="003C6AB4">
        <w:rPr>
          <w:rFonts w:cs="Times New Roman"/>
          <w:bCs/>
          <w:szCs w:val="22"/>
        </w:rPr>
        <w:t>Keetharuth</w:t>
      </w:r>
      <w:proofErr w:type="spellEnd"/>
      <w:r w:rsidRPr="003C6AB4">
        <w:rPr>
          <w:rFonts w:cs="Times New Roman"/>
          <w:bCs/>
          <w:szCs w:val="22"/>
        </w:rPr>
        <w:t xml:space="preserve">”. </w:t>
      </w:r>
      <w:r w:rsidRPr="003C6AB4">
        <w:rPr>
          <w:rFonts w:cs="Times New Roman"/>
          <w:bCs/>
          <w:i/>
          <w:iCs/>
          <w:szCs w:val="22"/>
        </w:rPr>
        <w:t>United Nations General Assembly Report</w:t>
      </w:r>
      <w:r w:rsidRPr="003C6AB4">
        <w:rPr>
          <w:rFonts w:cs="Times New Roman"/>
          <w:bCs/>
          <w:szCs w:val="22"/>
        </w:rPr>
        <w:t xml:space="preserve">, A/HRC/23/53, 28 May. </w:t>
      </w:r>
      <w:hyperlink r:id="rId30" w:history="1">
        <w:r w:rsidRPr="003C6AB4">
          <w:rPr>
            <w:rStyle w:val="Hyperlink"/>
            <w:rFonts w:cs="Times New Roman"/>
            <w:bCs/>
            <w:color w:val="auto"/>
            <w:szCs w:val="22"/>
          </w:rPr>
          <w:t>http://www.ohchr.org/Documents/HRBodies/HRCouncil/RegularSession/Session23/A.HRC.23.53_ENG.pdf</w:t>
        </w:r>
      </w:hyperlink>
      <w:r w:rsidRPr="003C6AB4">
        <w:rPr>
          <w:rFonts w:cs="Times New Roman"/>
          <w:bCs/>
          <w:szCs w:val="22"/>
        </w:rPr>
        <w:t xml:space="preserve"> [July 25, 2022].</w:t>
      </w:r>
    </w:p>
    <w:p w14:paraId="7421FE31" w14:textId="77777777" w:rsidR="000D41F8" w:rsidRPr="003C6AB4" w:rsidRDefault="000D41F8" w:rsidP="00847DD2">
      <w:pPr>
        <w:spacing w:after="60"/>
        <w:ind w:left="709" w:hanging="709"/>
        <w:rPr>
          <w:rFonts w:cs="Times New Roman"/>
          <w:bCs/>
          <w:szCs w:val="22"/>
        </w:rPr>
      </w:pPr>
      <w:r w:rsidRPr="003C6AB4">
        <w:rPr>
          <w:rFonts w:cs="Times New Roman"/>
          <w:bCs/>
          <w:szCs w:val="22"/>
        </w:rPr>
        <w:t xml:space="preserve">UN Human Rights Council (2015). “Report of the detailed findings of the Commission of Inquiry on Human Rights in Eritrea”. </w:t>
      </w:r>
      <w:r w:rsidRPr="003C6AB4">
        <w:rPr>
          <w:rFonts w:cs="Times New Roman"/>
          <w:bCs/>
          <w:i/>
          <w:iCs/>
          <w:szCs w:val="22"/>
        </w:rPr>
        <w:t>United Nations Human Rights Council</w:t>
      </w:r>
      <w:r w:rsidRPr="003C6AB4">
        <w:rPr>
          <w:rFonts w:cs="Times New Roman"/>
          <w:bCs/>
          <w:szCs w:val="22"/>
        </w:rPr>
        <w:t xml:space="preserve">. A/HRC/29/CRP.1, 5 June. </w:t>
      </w:r>
      <w:hyperlink r:id="rId31" w:history="1">
        <w:r w:rsidRPr="003C6AB4">
          <w:rPr>
            <w:rStyle w:val="Hyperlink"/>
            <w:rFonts w:cs="Times New Roman"/>
            <w:bCs/>
            <w:color w:val="auto"/>
            <w:szCs w:val="22"/>
          </w:rPr>
          <w:t>http://www.ohchr.org/Documents/HRBodies/HRCouncil/CoIEritrea/A_HRC_29_CRP-1.pdf</w:t>
        </w:r>
      </w:hyperlink>
      <w:r w:rsidRPr="003C6AB4">
        <w:rPr>
          <w:rFonts w:cs="Times New Roman"/>
          <w:bCs/>
          <w:szCs w:val="22"/>
        </w:rPr>
        <w:t xml:space="preserve"> [July 25, 2022].</w:t>
      </w:r>
    </w:p>
    <w:p w14:paraId="57219742" w14:textId="77777777" w:rsidR="000D41F8" w:rsidRPr="003C6AB4" w:rsidRDefault="000D41F8" w:rsidP="00847DD2">
      <w:pPr>
        <w:spacing w:after="60"/>
        <w:ind w:left="709" w:hanging="709"/>
        <w:rPr>
          <w:rFonts w:cs="Times New Roman"/>
          <w:bCs/>
          <w:szCs w:val="22"/>
        </w:rPr>
      </w:pPr>
      <w:r w:rsidRPr="003C6AB4">
        <w:rPr>
          <w:rFonts w:cs="Times New Roman"/>
          <w:bCs/>
          <w:szCs w:val="22"/>
        </w:rPr>
        <w:t xml:space="preserve">UNHR (2018). “Statement by Ms. Sheila B. </w:t>
      </w:r>
      <w:proofErr w:type="spellStart"/>
      <w:r w:rsidRPr="003C6AB4">
        <w:rPr>
          <w:rFonts w:cs="Times New Roman"/>
          <w:bCs/>
          <w:szCs w:val="22"/>
        </w:rPr>
        <w:t>Keetharuth</w:t>
      </w:r>
      <w:proofErr w:type="spellEnd"/>
      <w:r w:rsidRPr="003C6AB4">
        <w:rPr>
          <w:rFonts w:cs="Times New Roman"/>
          <w:bCs/>
          <w:szCs w:val="22"/>
        </w:rPr>
        <w:t>, Special Rapporteur on the situation of human rights in Eritrea at the 73</w:t>
      </w:r>
      <w:r w:rsidRPr="003C6AB4">
        <w:rPr>
          <w:rFonts w:cs="Times New Roman"/>
          <w:bCs/>
          <w:szCs w:val="22"/>
          <w:vertAlign w:val="superscript"/>
        </w:rPr>
        <w:t>rd</w:t>
      </w:r>
      <w:r w:rsidRPr="003C6AB4">
        <w:rPr>
          <w:rFonts w:cs="Times New Roman"/>
          <w:bCs/>
          <w:szCs w:val="22"/>
        </w:rPr>
        <w:t xml:space="preserve"> session of the General Assembly”. </w:t>
      </w:r>
      <w:r w:rsidRPr="003C6AB4">
        <w:rPr>
          <w:rFonts w:cs="Times New Roman"/>
          <w:bCs/>
          <w:i/>
          <w:iCs/>
          <w:szCs w:val="22"/>
        </w:rPr>
        <w:t>United Nations Human Rights Office of the High Commissioner</w:t>
      </w:r>
      <w:r w:rsidRPr="003C6AB4">
        <w:rPr>
          <w:rFonts w:cs="Times New Roman"/>
          <w:bCs/>
          <w:szCs w:val="22"/>
        </w:rPr>
        <w:t xml:space="preserve">. 24 October. </w:t>
      </w:r>
      <w:hyperlink r:id="rId32" w:history="1">
        <w:r w:rsidRPr="003C6AB4">
          <w:rPr>
            <w:rStyle w:val="Hyperlink"/>
            <w:rFonts w:cs="Times New Roman"/>
            <w:bCs/>
            <w:color w:val="auto"/>
            <w:szCs w:val="22"/>
          </w:rPr>
          <w:t>https://www.ohchr.org/en/statements/2018/10/statement-ms-sheila-b-keetharuth-special-rapporteur-situation-human-rights?LangID=E&amp;NewsID=23774</w:t>
        </w:r>
      </w:hyperlink>
      <w:r w:rsidRPr="003C6AB4">
        <w:rPr>
          <w:rFonts w:cs="Times New Roman"/>
          <w:bCs/>
          <w:szCs w:val="22"/>
        </w:rPr>
        <w:t xml:space="preserve"> [25 July, 2022].</w:t>
      </w:r>
    </w:p>
    <w:p w14:paraId="3EB4A9C0" w14:textId="77777777" w:rsidR="000D41F8" w:rsidRPr="003C6AB4" w:rsidRDefault="000D41F8" w:rsidP="00847DD2">
      <w:pPr>
        <w:spacing w:after="60"/>
        <w:ind w:left="709" w:hanging="709"/>
        <w:rPr>
          <w:szCs w:val="22"/>
        </w:rPr>
      </w:pPr>
      <w:r w:rsidRPr="003C6AB4">
        <w:t xml:space="preserve">Uppsala Conflict Data Program (UCDP). </w:t>
      </w:r>
      <w:r w:rsidRPr="003C6AB4">
        <w:rPr>
          <w:i/>
        </w:rPr>
        <w:t xml:space="preserve">Conflict Encyclopedia. </w:t>
      </w:r>
      <w:r w:rsidRPr="003C6AB4">
        <w:t>https://ucdp.uu.se/?id=1&amp;id=1</w:t>
      </w:r>
      <w:r w:rsidRPr="003C6AB4">
        <w:rPr>
          <w:szCs w:val="22"/>
        </w:rPr>
        <w:t xml:space="preserve"> [November 9, 2021].</w:t>
      </w:r>
    </w:p>
    <w:p w14:paraId="33E0FE5F" w14:textId="77777777" w:rsidR="000D41F8" w:rsidRPr="003C6AB4" w:rsidRDefault="000D41F8" w:rsidP="00847DD2">
      <w:pPr>
        <w:spacing w:after="60"/>
        <w:ind w:left="709" w:hanging="709"/>
        <w:rPr>
          <w:rFonts w:cs="Times New Roman"/>
          <w:b/>
          <w:szCs w:val="22"/>
        </w:rPr>
      </w:pPr>
      <w:proofErr w:type="spellStart"/>
      <w:r w:rsidRPr="003C6AB4">
        <w:rPr>
          <w:szCs w:val="22"/>
        </w:rPr>
        <w:t>Voanews</w:t>
      </w:r>
      <w:proofErr w:type="spellEnd"/>
      <w:r w:rsidRPr="003C6AB4">
        <w:rPr>
          <w:szCs w:val="22"/>
        </w:rPr>
        <w:t xml:space="preserve"> (2017). “6 Killed in Rare Protests in Eritrea, Opposition Group Says”. </w:t>
      </w:r>
      <w:proofErr w:type="spellStart"/>
      <w:r w:rsidRPr="003C6AB4">
        <w:rPr>
          <w:i/>
          <w:iCs/>
          <w:szCs w:val="22"/>
        </w:rPr>
        <w:t>Voanews</w:t>
      </w:r>
      <w:proofErr w:type="spellEnd"/>
      <w:r w:rsidRPr="003C6AB4">
        <w:rPr>
          <w:szCs w:val="22"/>
        </w:rPr>
        <w:t xml:space="preserve">, 1 November. </w:t>
      </w:r>
      <w:hyperlink r:id="rId33" w:history="1">
        <w:r w:rsidRPr="003C6AB4">
          <w:rPr>
            <w:rStyle w:val="Hyperlink"/>
            <w:color w:val="auto"/>
            <w:szCs w:val="22"/>
          </w:rPr>
          <w:t>https://www.voanews.com/a/at-least-six-dead-rare-protests-eritrea/4095324.html</w:t>
        </w:r>
      </w:hyperlink>
      <w:r w:rsidRPr="003C6AB4">
        <w:rPr>
          <w:szCs w:val="22"/>
        </w:rPr>
        <w:t xml:space="preserve"> [July 25, 2022].</w:t>
      </w:r>
    </w:p>
    <w:p w14:paraId="598B5143" w14:textId="77777777" w:rsidR="000D41F8" w:rsidRPr="003C6AB4" w:rsidRDefault="000D41F8" w:rsidP="00847DD2">
      <w:pPr>
        <w:widowControl w:val="0"/>
        <w:spacing w:after="60"/>
        <w:ind w:left="709" w:hanging="709"/>
        <w:rPr>
          <w:rFonts w:cs="Times New Roman"/>
        </w:rPr>
      </w:pPr>
      <w:r w:rsidRPr="003C6AB4">
        <w:rPr>
          <w:rFonts w:cs="Times New Roman"/>
        </w:rPr>
        <w:t xml:space="preserve">Vogt, Manuel, Nils-Christian Bormann, Seraina Rüegger, Lars-Erik </w:t>
      </w:r>
      <w:proofErr w:type="spellStart"/>
      <w:r w:rsidRPr="003C6AB4">
        <w:rPr>
          <w:rFonts w:cs="Times New Roman"/>
        </w:rPr>
        <w:t>Cederman</w:t>
      </w:r>
      <w:proofErr w:type="spellEnd"/>
      <w:r w:rsidRPr="003C6AB4">
        <w:rPr>
          <w:rFonts w:cs="Times New Roman"/>
        </w:rPr>
        <w:t xml:space="preserve">, Philipp Hunziker, and Luc Girardin (2015). “Integrating Data on Ethnicity, Geography, and Conflict: The Ethnic Power Relations Data Set Family.” </w:t>
      </w:r>
      <w:r w:rsidRPr="003C6AB4">
        <w:rPr>
          <w:rFonts w:cs="Times New Roman"/>
          <w:i/>
          <w:iCs/>
        </w:rPr>
        <w:t>Journal of Conflict Resolution</w:t>
      </w:r>
      <w:r w:rsidRPr="003C6AB4">
        <w:rPr>
          <w:rFonts w:cs="Times New Roman"/>
        </w:rPr>
        <w:t xml:space="preserve"> 59(7): 1327-1342.</w:t>
      </w:r>
    </w:p>
    <w:p w14:paraId="4F0AF817" w14:textId="474389CF" w:rsidR="004C3762" w:rsidRPr="000D41F8" w:rsidRDefault="000D41F8" w:rsidP="000D41F8">
      <w:pPr>
        <w:widowControl w:val="0"/>
        <w:spacing w:after="60"/>
        <w:ind w:left="709" w:hanging="709"/>
        <w:rPr>
          <w:rFonts w:cs="Times New Roman"/>
        </w:rPr>
      </w:pPr>
      <w:r w:rsidRPr="003C6AB4">
        <w:rPr>
          <w:rFonts w:cs="Times New Roman"/>
        </w:rPr>
        <w:t xml:space="preserve">Yasin. Y.M. (2008). “Political History of the Afar in Ethiopia and Eritrea.” </w:t>
      </w:r>
      <w:r w:rsidRPr="003C6AB4">
        <w:rPr>
          <w:rFonts w:cs="Times New Roman"/>
          <w:i/>
          <w:iCs/>
        </w:rPr>
        <w:t xml:space="preserve">African Spectrum. </w:t>
      </w:r>
      <w:r w:rsidRPr="003C6AB4">
        <w:rPr>
          <w:rFonts w:cs="Times New Roman"/>
        </w:rPr>
        <w:t xml:space="preserve">43(1) Horn of Africa: 39-65. </w:t>
      </w:r>
    </w:p>
    <w:p w14:paraId="309B585B" w14:textId="673C879F" w:rsidR="004C3762" w:rsidRPr="00715F39" w:rsidRDefault="004C3762" w:rsidP="00715F39">
      <w:pPr>
        <w:spacing w:after="200" w:line="276" w:lineRule="auto"/>
      </w:pPr>
    </w:p>
    <w:sectPr w:rsidR="004C3762" w:rsidRPr="00715F39" w:rsidSect="00377142">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ECFE" w14:textId="77777777" w:rsidR="00414792" w:rsidRDefault="00414792" w:rsidP="00A76598">
      <w:r>
        <w:separator/>
      </w:r>
    </w:p>
  </w:endnote>
  <w:endnote w:type="continuationSeparator" w:id="0">
    <w:p w14:paraId="7EC4A1C2" w14:textId="77777777" w:rsidR="00414792" w:rsidRDefault="0041479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4AA6" w14:textId="77777777" w:rsidR="00414792" w:rsidRPr="00ED0D02" w:rsidRDefault="00414792" w:rsidP="00ED0D02">
      <w:pPr>
        <w:pStyle w:val="Footer"/>
      </w:pPr>
      <w:r>
        <w:separator/>
      </w:r>
    </w:p>
  </w:footnote>
  <w:footnote w:type="continuationSeparator" w:id="0">
    <w:p w14:paraId="67A3ACFA" w14:textId="77777777" w:rsidR="00414792" w:rsidRDefault="0041479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BF451E4"/>
    <w:multiLevelType w:val="hybridMultilevel"/>
    <w:tmpl w:val="6FB6138A"/>
    <w:lvl w:ilvl="0" w:tplc="89089E96">
      <w:start w:val="4382"/>
      <w:numFmt w:val="bullet"/>
      <w:lvlText w:val="-"/>
      <w:lvlJc w:val="left"/>
      <w:pPr>
        <w:ind w:left="420" w:hanging="360"/>
      </w:pPr>
      <w:rPr>
        <w:rFonts w:ascii="Times New Roman" w:eastAsiaTheme="minorEastAsia" w:hAnsi="Times New Roman" w:cs="Times New Roman" w:hint="default"/>
        <w:b/>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09E357D"/>
    <w:multiLevelType w:val="hybridMultilevel"/>
    <w:tmpl w:val="77BC022E"/>
    <w:lvl w:ilvl="0" w:tplc="1200F38A">
      <w:start w:val="4382"/>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F03226"/>
    <w:multiLevelType w:val="hybridMultilevel"/>
    <w:tmpl w:val="067AF0AE"/>
    <w:lvl w:ilvl="0" w:tplc="AAFE47C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24574815">
    <w:abstractNumId w:val="48"/>
  </w:num>
  <w:num w:numId="2" w16cid:durableId="1811165672">
    <w:abstractNumId w:val="65"/>
  </w:num>
  <w:num w:numId="3" w16cid:durableId="1662732450">
    <w:abstractNumId w:val="33"/>
  </w:num>
  <w:num w:numId="4" w16cid:durableId="1637107987">
    <w:abstractNumId w:val="52"/>
  </w:num>
  <w:num w:numId="5" w16cid:durableId="171337001">
    <w:abstractNumId w:val="22"/>
  </w:num>
  <w:num w:numId="6" w16cid:durableId="528641468">
    <w:abstractNumId w:val="20"/>
  </w:num>
  <w:num w:numId="7" w16cid:durableId="1003126725">
    <w:abstractNumId w:val="49"/>
  </w:num>
  <w:num w:numId="8" w16cid:durableId="550384520">
    <w:abstractNumId w:val="57"/>
  </w:num>
  <w:num w:numId="9" w16cid:durableId="857816095">
    <w:abstractNumId w:val="56"/>
  </w:num>
  <w:num w:numId="10" w16cid:durableId="600259427">
    <w:abstractNumId w:val="53"/>
  </w:num>
  <w:num w:numId="11" w16cid:durableId="2029288665">
    <w:abstractNumId w:val="46"/>
  </w:num>
  <w:num w:numId="12" w16cid:durableId="2106338947">
    <w:abstractNumId w:val="4"/>
  </w:num>
  <w:num w:numId="13" w16cid:durableId="1809781032">
    <w:abstractNumId w:val="43"/>
  </w:num>
  <w:num w:numId="14" w16cid:durableId="1240097910">
    <w:abstractNumId w:val="36"/>
  </w:num>
  <w:num w:numId="15" w16cid:durableId="855339516">
    <w:abstractNumId w:val="40"/>
  </w:num>
  <w:num w:numId="16" w16cid:durableId="383606351">
    <w:abstractNumId w:val="42"/>
  </w:num>
  <w:num w:numId="17" w16cid:durableId="113058235">
    <w:abstractNumId w:val="69"/>
  </w:num>
  <w:num w:numId="18" w16cid:durableId="30040685">
    <w:abstractNumId w:val="37"/>
  </w:num>
  <w:num w:numId="19" w16cid:durableId="1223449637">
    <w:abstractNumId w:val="17"/>
  </w:num>
  <w:num w:numId="20" w16cid:durableId="1273829319">
    <w:abstractNumId w:val="10"/>
  </w:num>
  <w:num w:numId="21" w16cid:durableId="1513884235">
    <w:abstractNumId w:val="70"/>
  </w:num>
  <w:num w:numId="22" w16cid:durableId="33818749">
    <w:abstractNumId w:val="25"/>
  </w:num>
  <w:num w:numId="23" w16cid:durableId="730931321">
    <w:abstractNumId w:val="39"/>
  </w:num>
  <w:num w:numId="24" w16cid:durableId="1071855871">
    <w:abstractNumId w:val="14"/>
  </w:num>
  <w:num w:numId="25" w16cid:durableId="843788189">
    <w:abstractNumId w:val="6"/>
  </w:num>
  <w:num w:numId="26" w16cid:durableId="842083713">
    <w:abstractNumId w:val="66"/>
  </w:num>
  <w:num w:numId="27" w16cid:durableId="610938060">
    <w:abstractNumId w:val="12"/>
  </w:num>
  <w:num w:numId="28" w16cid:durableId="60296434">
    <w:abstractNumId w:val="23"/>
  </w:num>
  <w:num w:numId="29" w16cid:durableId="1116214965">
    <w:abstractNumId w:val="18"/>
  </w:num>
  <w:num w:numId="30" w16cid:durableId="1690906765">
    <w:abstractNumId w:val="45"/>
  </w:num>
  <w:num w:numId="31" w16cid:durableId="1659111771">
    <w:abstractNumId w:val="67"/>
  </w:num>
  <w:num w:numId="32" w16cid:durableId="1523739040">
    <w:abstractNumId w:val="11"/>
  </w:num>
  <w:num w:numId="33" w16cid:durableId="193735965">
    <w:abstractNumId w:val="3"/>
  </w:num>
  <w:num w:numId="34" w16cid:durableId="1186559408">
    <w:abstractNumId w:val="19"/>
  </w:num>
  <w:num w:numId="35" w16cid:durableId="1614559787">
    <w:abstractNumId w:val="9"/>
  </w:num>
  <w:num w:numId="36" w16cid:durableId="1049308768">
    <w:abstractNumId w:val="0"/>
  </w:num>
  <w:num w:numId="37" w16cid:durableId="1473984924">
    <w:abstractNumId w:val="61"/>
  </w:num>
  <w:num w:numId="38" w16cid:durableId="1952320919">
    <w:abstractNumId w:val="8"/>
  </w:num>
  <w:num w:numId="39" w16cid:durableId="364184559">
    <w:abstractNumId w:val="47"/>
  </w:num>
  <w:num w:numId="40" w16cid:durableId="866793505">
    <w:abstractNumId w:val="38"/>
  </w:num>
  <w:num w:numId="41" w16cid:durableId="378358625">
    <w:abstractNumId w:val="15"/>
  </w:num>
  <w:num w:numId="42" w16cid:durableId="797603900">
    <w:abstractNumId w:val="21"/>
  </w:num>
  <w:num w:numId="43" w16cid:durableId="1449156588">
    <w:abstractNumId w:val="16"/>
  </w:num>
  <w:num w:numId="44" w16cid:durableId="1901285133">
    <w:abstractNumId w:val="62"/>
  </w:num>
  <w:num w:numId="45" w16cid:durableId="960649582">
    <w:abstractNumId w:val="24"/>
  </w:num>
  <w:num w:numId="46" w16cid:durableId="344720405">
    <w:abstractNumId w:val="7"/>
  </w:num>
  <w:num w:numId="47" w16cid:durableId="1315455584">
    <w:abstractNumId w:val="54"/>
  </w:num>
  <w:num w:numId="48" w16cid:durableId="1248686952">
    <w:abstractNumId w:val="26"/>
  </w:num>
  <w:num w:numId="49" w16cid:durableId="544677899">
    <w:abstractNumId w:val="35"/>
  </w:num>
  <w:num w:numId="50" w16cid:durableId="1815944945">
    <w:abstractNumId w:val="60"/>
  </w:num>
  <w:num w:numId="51" w16cid:durableId="760686281">
    <w:abstractNumId w:val="54"/>
  </w:num>
  <w:num w:numId="52" w16cid:durableId="1248609908">
    <w:abstractNumId w:val="63"/>
  </w:num>
  <w:num w:numId="53" w16cid:durableId="1937785185">
    <w:abstractNumId w:val="55"/>
  </w:num>
  <w:num w:numId="54" w16cid:durableId="1471360666">
    <w:abstractNumId w:val="68"/>
  </w:num>
  <w:num w:numId="55" w16cid:durableId="1911499280">
    <w:abstractNumId w:val="2"/>
  </w:num>
  <w:num w:numId="56" w16cid:durableId="1986200492">
    <w:abstractNumId w:val="31"/>
  </w:num>
  <w:num w:numId="57" w16cid:durableId="1951401279">
    <w:abstractNumId w:val="51"/>
  </w:num>
  <w:num w:numId="58" w16cid:durableId="949123618">
    <w:abstractNumId w:val="29"/>
  </w:num>
  <w:num w:numId="59" w16cid:durableId="876549760">
    <w:abstractNumId w:val="44"/>
  </w:num>
  <w:num w:numId="60" w16cid:durableId="1880169243">
    <w:abstractNumId w:val="41"/>
  </w:num>
  <w:num w:numId="61" w16cid:durableId="1883596469">
    <w:abstractNumId w:val="64"/>
  </w:num>
  <w:num w:numId="62" w16cid:durableId="579366526">
    <w:abstractNumId w:val="30"/>
  </w:num>
  <w:num w:numId="63" w16cid:durableId="1530988945">
    <w:abstractNumId w:val="72"/>
  </w:num>
  <w:num w:numId="64" w16cid:durableId="327486432">
    <w:abstractNumId w:val="5"/>
  </w:num>
  <w:num w:numId="65" w16cid:durableId="599291660">
    <w:abstractNumId w:val="1"/>
  </w:num>
  <w:num w:numId="66" w16cid:durableId="1637024110">
    <w:abstractNumId w:val="27"/>
  </w:num>
  <w:num w:numId="67" w16cid:durableId="1734427236">
    <w:abstractNumId w:val="59"/>
  </w:num>
  <w:num w:numId="68" w16cid:durableId="1976593810">
    <w:abstractNumId w:val="34"/>
  </w:num>
  <w:num w:numId="69" w16cid:durableId="337658421">
    <w:abstractNumId w:val="4"/>
  </w:num>
  <w:num w:numId="70" w16cid:durableId="150027966">
    <w:abstractNumId w:val="58"/>
  </w:num>
  <w:num w:numId="71" w16cid:durableId="319963654">
    <w:abstractNumId w:val="13"/>
  </w:num>
  <w:num w:numId="72" w16cid:durableId="791172257">
    <w:abstractNumId w:val="71"/>
  </w:num>
  <w:num w:numId="73" w16cid:durableId="1202593333">
    <w:abstractNumId w:val="50"/>
  </w:num>
  <w:num w:numId="74" w16cid:durableId="1767924599">
    <w:abstractNumId w:val="28"/>
  </w:num>
  <w:num w:numId="75" w16cid:durableId="347027570">
    <w:abstractNumId w:val="32"/>
  </w:num>
  <w:num w:numId="76" w16cid:durableId="1909530740">
    <w:abstractNumId w:val="7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674E"/>
    <w:rsid w:val="00017C7E"/>
    <w:rsid w:val="000210DE"/>
    <w:rsid w:val="00021C31"/>
    <w:rsid w:val="00022960"/>
    <w:rsid w:val="00022EA2"/>
    <w:rsid w:val="00024A95"/>
    <w:rsid w:val="0002532C"/>
    <w:rsid w:val="00025990"/>
    <w:rsid w:val="00025E2B"/>
    <w:rsid w:val="000262AC"/>
    <w:rsid w:val="000265C2"/>
    <w:rsid w:val="0002675B"/>
    <w:rsid w:val="00027391"/>
    <w:rsid w:val="0003007A"/>
    <w:rsid w:val="00030128"/>
    <w:rsid w:val="00032418"/>
    <w:rsid w:val="00033F47"/>
    <w:rsid w:val="00034F16"/>
    <w:rsid w:val="00036A9F"/>
    <w:rsid w:val="00037191"/>
    <w:rsid w:val="000373F7"/>
    <w:rsid w:val="000375E0"/>
    <w:rsid w:val="0003784F"/>
    <w:rsid w:val="00037CDE"/>
    <w:rsid w:val="0004031D"/>
    <w:rsid w:val="00040BCA"/>
    <w:rsid w:val="00041168"/>
    <w:rsid w:val="0004263A"/>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AD0"/>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0A53"/>
    <w:rsid w:val="000A20BD"/>
    <w:rsid w:val="000A2A4F"/>
    <w:rsid w:val="000A3447"/>
    <w:rsid w:val="000A3C19"/>
    <w:rsid w:val="000A3C5C"/>
    <w:rsid w:val="000A3FC3"/>
    <w:rsid w:val="000A42E4"/>
    <w:rsid w:val="000A4A3A"/>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54AB"/>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1F8"/>
    <w:rsid w:val="000D4B6C"/>
    <w:rsid w:val="000D5351"/>
    <w:rsid w:val="000D56A2"/>
    <w:rsid w:val="000D66C5"/>
    <w:rsid w:val="000D6A67"/>
    <w:rsid w:val="000D6BEC"/>
    <w:rsid w:val="000D7120"/>
    <w:rsid w:val="000D7801"/>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8B1"/>
    <w:rsid w:val="00124947"/>
    <w:rsid w:val="00125A17"/>
    <w:rsid w:val="00125AB6"/>
    <w:rsid w:val="00125BC4"/>
    <w:rsid w:val="00126B56"/>
    <w:rsid w:val="00126CEF"/>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45CF"/>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14B5"/>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558"/>
    <w:rsid w:val="001A0870"/>
    <w:rsid w:val="001A2AA5"/>
    <w:rsid w:val="001A2AB6"/>
    <w:rsid w:val="001A36BA"/>
    <w:rsid w:val="001A3D4E"/>
    <w:rsid w:val="001A4089"/>
    <w:rsid w:val="001A45FA"/>
    <w:rsid w:val="001A67B6"/>
    <w:rsid w:val="001A778E"/>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610"/>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98B"/>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16AE"/>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2FAF"/>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1E6"/>
    <w:rsid w:val="00297EC8"/>
    <w:rsid w:val="002A0CEC"/>
    <w:rsid w:val="002A116E"/>
    <w:rsid w:val="002A1666"/>
    <w:rsid w:val="002A2152"/>
    <w:rsid w:val="002A27DF"/>
    <w:rsid w:val="002A29BB"/>
    <w:rsid w:val="002A29F4"/>
    <w:rsid w:val="002A32D8"/>
    <w:rsid w:val="002A4132"/>
    <w:rsid w:val="002A42EB"/>
    <w:rsid w:val="002A45A0"/>
    <w:rsid w:val="002A4A8A"/>
    <w:rsid w:val="002A4E78"/>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6AC"/>
    <w:rsid w:val="002B48F9"/>
    <w:rsid w:val="002B4C56"/>
    <w:rsid w:val="002B5565"/>
    <w:rsid w:val="002B6DD7"/>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2F7D10"/>
    <w:rsid w:val="0030016E"/>
    <w:rsid w:val="0030074B"/>
    <w:rsid w:val="00301539"/>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43BF"/>
    <w:rsid w:val="0031571C"/>
    <w:rsid w:val="00316651"/>
    <w:rsid w:val="0031696B"/>
    <w:rsid w:val="00316982"/>
    <w:rsid w:val="00320CA1"/>
    <w:rsid w:val="0032126C"/>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2A30"/>
    <w:rsid w:val="003631A0"/>
    <w:rsid w:val="00363432"/>
    <w:rsid w:val="003649BA"/>
    <w:rsid w:val="003649DE"/>
    <w:rsid w:val="00364E03"/>
    <w:rsid w:val="00365779"/>
    <w:rsid w:val="00366206"/>
    <w:rsid w:val="00367333"/>
    <w:rsid w:val="00370392"/>
    <w:rsid w:val="003703A2"/>
    <w:rsid w:val="00371068"/>
    <w:rsid w:val="00371548"/>
    <w:rsid w:val="00371595"/>
    <w:rsid w:val="00371A7A"/>
    <w:rsid w:val="00371B4F"/>
    <w:rsid w:val="00371BDD"/>
    <w:rsid w:val="00371E7D"/>
    <w:rsid w:val="00372395"/>
    <w:rsid w:val="003725C8"/>
    <w:rsid w:val="00372E0E"/>
    <w:rsid w:val="003734C6"/>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BF4"/>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AB4"/>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8A4"/>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CC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792"/>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08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D46"/>
    <w:rsid w:val="004435A2"/>
    <w:rsid w:val="0044399B"/>
    <w:rsid w:val="00443BE1"/>
    <w:rsid w:val="00443DA9"/>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A90"/>
    <w:rsid w:val="00456C0A"/>
    <w:rsid w:val="00456CB6"/>
    <w:rsid w:val="00457513"/>
    <w:rsid w:val="0045794C"/>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379F"/>
    <w:rsid w:val="00473C3B"/>
    <w:rsid w:val="00474FA1"/>
    <w:rsid w:val="004758EE"/>
    <w:rsid w:val="00475A0C"/>
    <w:rsid w:val="00475BF3"/>
    <w:rsid w:val="00476425"/>
    <w:rsid w:val="00476829"/>
    <w:rsid w:val="004768FA"/>
    <w:rsid w:val="004769DF"/>
    <w:rsid w:val="00476A57"/>
    <w:rsid w:val="00476C14"/>
    <w:rsid w:val="00476C7D"/>
    <w:rsid w:val="004770D5"/>
    <w:rsid w:val="0047769E"/>
    <w:rsid w:val="00477949"/>
    <w:rsid w:val="00480996"/>
    <w:rsid w:val="00480CDA"/>
    <w:rsid w:val="00481A21"/>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1DD3"/>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20ED"/>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939"/>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0D5"/>
    <w:rsid w:val="00534228"/>
    <w:rsid w:val="00535733"/>
    <w:rsid w:val="00535A2B"/>
    <w:rsid w:val="005363C0"/>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3D18"/>
    <w:rsid w:val="00594D65"/>
    <w:rsid w:val="00595048"/>
    <w:rsid w:val="00595194"/>
    <w:rsid w:val="00595B2E"/>
    <w:rsid w:val="00596148"/>
    <w:rsid w:val="00596DE5"/>
    <w:rsid w:val="00597772"/>
    <w:rsid w:val="00597B33"/>
    <w:rsid w:val="005A09D3"/>
    <w:rsid w:val="005A123B"/>
    <w:rsid w:val="005A137A"/>
    <w:rsid w:val="005A1388"/>
    <w:rsid w:val="005A1560"/>
    <w:rsid w:val="005A1633"/>
    <w:rsid w:val="005A1775"/>
    <w:rsid w:val="005A2270"/>
    <w:rsid w:val="005A39F2"/>
    <w:rsid w:val="005A3BFF"/>
    <w:rsid w:val="005A4059"/>
    <w:rsid w:val="005A48DB"/>
    <w:rsid w:val="005A49BF"/>
    <w:rsid w:val="005A4BC4"/>
    <w:rsid w:val="005A4EAD"/>
    <w:rsid w:val="005A5435"/>
    <w:rsid w:val="005A5CD8"/>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7EB"/>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3C1"/>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2A6B"/>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6994"/>
    <w:rsid w:val="00647489"/>
    <w:rsid w:val="00647731"/>
    <w:rsid w:val="00650E1B"/>
    <w:rsid w:val="00650EC6"/>
    <w:rsid w:val="00652922"/>
    <w:rsid w:val="00654EAB"/>
    <w:rsid w:val="00657926"/>
    <w:rsid w:val="00657D87"/>
    <w:rsid w:val="00661807"/>
    <w:rsid w:val="00661DEA"/>
    <w:rsid w:val="0066280A"/>
    <w:rsid w:val="00662BA2"/>
    <w:rsid w:val="00663093"/>
    <w:rsid w:val="006636C9"/>
    <w:rsid w:val="006637A3"/>
    <w:rsid w:val="00664856"/>
    <w:rsid w:val="00664FAF"/>
    <w:rsid w:val="00667254"/>
    <w:rsid w:val="006700D8"/>
    <w:rsid w:val="00670B36"/>
    <w:rsid w:val="00671905"/>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404"/>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05AD"/>
    <w:rsid w:val="006C11E0"/>
    <w:rsid w:val="006C1383"/>
    <w:rsid w:val="006C1D4E"/>
    <w:rsid w:val="006C3962"/>
    <w:rsid w:val="006C4894"/>
    <w:rsid w:val="006C4931"/>
    <w:rsid w:val="006C56BA"/>
    <w:rsid w:val="006C66D8"/>
    <w:rsid w:val="006C6BC7"/>
    <w:rsid w:val="006C720E"/>
    <w:rsid w:val="006C7FBA"/>
    <w:rsid w:val="006D02C9"/>
    <w:rsid w:val="006D0424"/>
    <w:rsid w:val="006D0662"/>
    <w:rsid w:val="006D06DE"/>
    <w:rsid w:val="006D1010"/>
    <w:rsid w:val="006D16B9"/>
    <w:rsid w:val="006D1DED"/>
    <w:rsid w:val="006D2B3F"/>
    <w:rsid w:val="006D368E"/>
    <w:rsid w:val="006D5068"/>
    <w:rsid w:val="006D5159"/>
    <w:rsid w:val="006D5366"/>
    <w:rsid w:val="006D560C"/>
    <w:rsid w:val="006D5C65"/>
    <w:rsid w:val="006D6081"/>
    <w:rsid w:val="006D6348"/>
    <w:rsid w:val="006D7070"/>
    <w:rsid w:val="006D716C"/>
    <w:rsid w:val="006D722C"/>
    <w:rsid w:val="006D7BCD"/>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BB8"/>
    <w:rsid w:val="00703D84"/>
    <w:rsid w:val="007041DB"/>
    <w:rsid w:val="00704BA8"/>
    <w:rsid w:val="007051C1"/>
    <w:rsid w:val="007057B3"/>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5F39"/>
    <w:rsid w:val="007170F4"/>
    <w:rsid w:val="00720A0A"/>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816"/>
    <w:rsid w:val="00737A3A"/>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11"/>
    <w:rsid w:val="00765274"/>
    <w:rsid w:val="00766AA9"/>
    <w:rsid w:val="00767600"/>
    <w:rsid w:val="00767D72"/>
    <w:rsid w:val="00770105"/>
    <w:rsid w:val="00770E93"/>
    <w:rsid w:val="00770F47"/>
    <w:rsid w:val="007712A0"/>
    <w:rsid w:val="00771405"/>
    <w:rsid w:val="007722E0"/>
    <w:rsid w:val="00772B7A"/>
    <w:rsid w:val="00772F48"/>
    <w:rsid w:val="0077316D"/>
    <w:rsid w:val="0077411C"/>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E34"/>
    <w:rsid w:val="00845378"/>
    <w:rsid w:val="0084581A"/>
    <w:rsid w:val="00846B2E"/>
    <w:rsid w:val="00846CA0"/>
    <w:rsid w:val="00847DD2"/>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905"/>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2C0"/>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52"/>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364"/>
    <w:rsid w:val="00A03973"/>
    <w:rsid w:val="00A03C65"/>
    <w:rsid w:val="00A04F81"/>
    <w:rsid w:val="00A05600"/>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663"/>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8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69B1"/>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990"/>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8D9"/>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CDE"/>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5FF0"/>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25D"/>
    <w:rsid w:val="00AE7565"/>
    <w:rsid w:val="00AE7DA1"/>
    <w:rsid w:val="00AF02F5"/>
    <w:rsid w:val="00AF0939"/>
    <w:rsid w:val="00AF0DD6"/>
    <w:rsid w:val="00AF0DD9"/>
    <w:rsid w:val="00AF159B"/>
    <w:rsid w:val="00AF1BF9"/>
    <w:rsid w:val="00AF22A9"/>
    <w:rsid w:val="00AF3932"/>
    <w:rsid w:val="00AF3A83"/>
    <w:rsid w:val="00AF4AC9"/>
    <w:rsid w:val="00AF50A1"/>
    <w:rsid w:val="00AF7756"/>
    <w:rsid w:val="00AF798D"/>
    <w:rsid w:val="00B00516"/>
    <w:rsid w:val="00B007C3"/>
    <w:rsid w:val="00B00FCA"/>
    <w:rsid w:val="00B01B78"/>
    <w:rsid w:val="00B03BEA"/>
    <w:rsid w:val="00B0493B"/>
    <w:rsid w:val="00B053E0"/>
    <w:rsid w:val="00B0705A"/>
    <w:rsid w:val="00B078A2"/>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4E3D"/>
    <w:rsid w:val="00B354A6"/>
    <w:rsid w:val="00B35C8A"/>
    <w:rsid w:val="00B36EE0"/>
    <w:rsid w:val="00B3712E"/>
    <w:rsid w:val="00B37D00"/>
    <w:rsid w:val="00B404D5"/>
    <w:rsid w:val="00B40873"/>
    <w:rsid w:val="00B412DF"/>
    <w:rsid w:val="00B4190E"/>
    <w:rsid w:val="00B426D7"/>
    <w:rsid w:val="00B42949"/>
    <w:rsid w:val="00B430D3"/>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5A97"/>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CED"/>
    <w:rsid w:val="00B83693"/>
    <w:rsid w:val="00B855AD"/>
    <w:rsid w:val="00B85EA1"/>
    <w:rsid w:val="00B867A6"/>
    <w:rsid w:val="00B86CC6"/>
    <w:rsid w:val="00B86FE1"/>
    <w:rsid w:val="00B8732E"/>
    <w:rsid w:val="00B905CD"/>
    <w:rsid w:val="00B90681"/>
    <w:rsid w:val="00B9068B"/>
    <w:rsid w:val="00B9093F"/>
    <w:rsid w:val="00B91A8F"/>
    <w:rsid w:val="00B9268D"/>
    <w:rsid w:val="00B93841"/>
    <w:rsid w:val="00B94B13"/>
    <w:rsid w:val="00B95559"/>
    <w:rsid w:val="00B95836"/>
    <w:rsid w:val="00B97911"/>
    <w:rsid w:val="00B979A6"/>
    <w:rsid w:val="00BA0322"/>
    <w:rsid w:val="00BA0FF0"/>
    <w:rsid w:val="00BA1742"/>
    <w:rsid w:val="00BA23B5"/>
    <w:rsid w:val="00BA2E89"/>
    <w:rsid w:val="00BA442B"/>
    <w:rsid w:val="00BA4688"/>
    <w:rsid w:val="00BA4A69"/>
    <w:rsid w:val="00BA4CF3"/>
    <w:rsid w:val="00BA652E"/>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6AC"/>
    <w:rsid w:val="00BD1B1F"/>
    <w:rsid w:val="00BD2537"/>
    <w:rsid w:val="00BD26FD"/>
    <w:rsid w:val="00BD2C54"/>
    <w:rsid w:val="00BD31D5"/>
    <w:rsid w:val="00BD3AD2"/>
    <w:rsid w:val="00BD4BC7"/>
    <w:rsid w:val="00BD54F6"/>
    <w:rsid w:val="00BD72E9"/>
    <w:rsid w:val="00BE004E"/>
    <w:rsid w:val="00BE13F4"/>
    <w:rsid w:val="00BE159C"/>
    <w:rsid w:val="00BE1A6F"/>
    <w:rsid w:val="00BE2EDC"/>
    <w:rsid w:val="00BE435A"/>
    <w:rsid w:val="00BE4401"/>
    <w:rsid w:val="00BE62F4"/>
    <w:rsid w:val="00BE6896"/>
    <w:rsid w:val="00BF084A"/>
    <w:rsid w:val="00BF091D"/>
    <w:rsid w:val="00BF0BBA"/>
    <w:rsid w:val="00BF16BD"/>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08"/>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37A"/>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3D8"/>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C54"/>
    <w:rsid w:val="00C91D6F"/>
    <w:rsid w:val="00C92BA0"/>
    <w:rsid w:val="00C93021"/>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12C1"/>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B"/>
    <w:rsid w:val="00CC334D"/>
    <w:rsid w:val="00CC339B"/>
    <w:rsid w:val="00CC38C3"/>
    <w:rsid w:val="00CC5709"/>
    <w:rsid w:val="00CC5F3C"/>
    <w:rsid w:val="00CC6B4B"/>
    <w:rsid w:val="00CC7BF8"/>
    <w:rsid w:val="00CD1CCE"/>
    <w:rsid w:val="00CD4FC7"/>
    <w:rsid w:val="00CD56B3"/>
    <w:rsid w:val="00CD5C70"/>
    <w:rsid w:val="00CD5FED"/>
    <w:rsid w:val="00CD641F"/>
    <w:rsid w:val="00CD7158"/>
    <w:rsid w:val="00CD7BA9"/>
    <w:rsid w:val="00CE0342"/>
    <w:rsid w:val="00CE0E3E"/>
    <w:rsid w:val="00CE1212"/>
    <w:rsid w:val="00CE196D"/>
    <w:rsid w:val="00CE1AB7"/>
    <w:rsid w:val="00CE1ACB"/>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BDA"/>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113"/>
    <w:rsid w:val="00D5688C"/>
    <w:rsid w:val="00D56BC2"/>
    <w:rsid w:val="00D571C9"/>
    <w:rsid w:val="00D57FAE"/>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957"/>
    <w:rsid w:val="00DC1BC3"/>
    <w:rsid w:val="00DC224C"/>
    <w:rsid w:val="00DC2A26"/>
    <w:rsid w:val="00DC5BAE"/>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09E9"/>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B35"/>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4110"/>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6DD"/>
    <w:rsid w:val="00E52A0D"/>
    <w:rsid w:val="00E53ED7"/>
    <w:rsid w:val="00E54213"/>
    <w:rsid w:val="00E55220"/>
    <w:rsid w:val="00E55B94"/>
    <w:rsid w:val="00E56EAD"/>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0DD3"/>
    <w:rsid w:val="00E911A2"/>
    <w:rsid w:val="00E91D0B"/>
    <w:rsid w:val="00E9301D"/>
    <w:rsid w:val="00E93446"/>
    <w:rsid w:val="00E93FCD"/>
    <w:rsid w:val="00E9406B"/>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6BD2"/>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B8E"/>
    <w:rsid w:val="00ED7FCC"/>
    <w:rsid w:val="00EE1C44"/>
    <w:rsid w:val="00EE241E"/>
    <w:rsid w:val="00EE2CA4"/>
    <w:rsid w:val="00EE3668"/>
    <w:rsid w:val="00EE3C3B"/>
    <w:rsid w:val="00EE3CD8"/>
    <w:rsid w:val="00EE4587"/>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02"/>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6FF"/>
    <w:rsid w:val="00F23B2E"/>
    <w:rsid w:val="00F25397"/>
    <w:rsid w:val="00F25763"/>
    <w:rsid w:val="00F261A5"/>
    <w:rsid w:val="00F26D16"/>
    <w:rsid w:val="00F274ED"/>
    <w:rsid w:val="00F27706"/>
    <w:rsid w:val="00F30B11"/>
    <w:rsid w:val="00F30BF1"/>
    <w:rsid w:val="00F30D99"/>
    <w:rsid w:val="00F314DE"/>
    <w:rsid w:val="00F332E9"/>
    <w:rsid w:val="00F34E36"/>
    <w:rsid w:val="00F34F7F"/>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569"/>
    <w:rsid w:val="00F919DD"/>
    <w:rsid w:val="00F928CE"/>
    <w:rsid w:val="00F93A66"/>
    <w:rsid w:val="00F941FF"/>
    <w:rsid w:val="00F94728"/>
    <w:rsid w:val="00F95A51"/>
    <w:rsid w:val="00F971A2"/>
    <w:rsid w:val="00F977A3"/>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87D"/>
    <w:rsid w:val="00FC6A67"/>
    <w:rsid w:val="00FC7244"/>
    <w:rsid w:val="00FC778E"/>
    <w:rsid w:val="00FC7CDF"/>
    <w:rsid w:val="00FC7EBE"/>
    <w:rsid w:val="00FD1468"/>
    <w:rsid w:val="00FD1812"/>
    <w:rsid w:val="00FD1AB7"/>
    <w:rsid w:val="00FD1E79"/>
    <w:rsid w:val="00FD1EC9"/>
    <w:rsid w:val="00FD4D24"/>
    <w:rsid w:val="00FD4E3B"/>
    <w:rsid w:val="00FD5118"/>
    <w:rsid w:val="00FD5272"/>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2F82"/>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3009359">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396338647172315/videos/653377811745884/" TargetMode="External"/><Relationship Id="rId18" Type="http://schemas.openxmlformats.org/officeDocument/2006/relationships/hyperlink" Target="http://www.ethiomedia.com/articles/arduf_blames_eritrea.html" TargetMode="External"/><Relationship Id="rId26" Type="http://schemas.openxmlformats.org/officeDocument/2006/relationships/hyperlink" Target="https://www.washingtonpost.com/news/worldviews/wp/2015/06/12/the-brutal-dictatorship-the-world-keeps-ignoring/" TargetMode="External"/><Relationship Id="rId21" Type="http://schemas.openxmlformats.org/officeDocument/2006/relationships/hyperlink" Target="https://www.crisisgroup.org/crisiswatch/database?location%5B%5D=10&amp;date_range=custom&amp;from_month=01&amp;from_year=2012&amp;to_month=01&amp;to_year=2021"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dankalia.org/ease-policy/" TargetMode="External"/><Relationship Id="rId17" Type="http://schemas.openxmlformats.org/officeDocument/2006/relationships/hyperlink" Target="http://dankalia.org/wp-content/uploads/2015/09/Red-Sea-Afar-political-map-in-Eritrea.jpg" TargetMode="External"/><Relationship Id="rId25" Type="http://schemas.openxmlformats.org/officeDocument/2006/relationships/hyperlink" Target="https://www.reuters.com/article/idUSL01136447" TargetMode="External"/><Relationship Id="rId33" Type="http://schemas.openxmlformats.org/officeDocument/2006/relationships/hyperlink" Target="https://www.voanews.com/a/at-least-six-dead-rare-protests-eritrea/4095324.html" TargetMode="External"/><Relationship Id="rId2" Type="http://schemas.openxmlformats.org/officeDocument/2006/relationships/customXml" Target="../customXml/item2.xml"/><Relationship Id="rId16" Type="http://schemas.openxmlformats.org/officeDocument/2006/relationships/hyperlink" Target="http://dankalia.org/about/human-rights-violations-against-afar-in-eritrea/" TargetMode="External"/><Relationship Id="rId20" Type="http://schemas.openxmlformats.org/officeDocument/2006/relationships/hyperlink" Target="https://www.hrw.org/news/2017/11/03/mystery-shrouds-rare-protest-eritrea" TargetMode="External"/><Relationship Id="rId29" Type="http://schemas.openxmlformats.org/officeDocument/2006/relationships/hyperlink" Target="https://ucdp.uu.se/country/5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permalink.php?story_fbid=1201254730014032&amp;id=396338647172315" TargetMode="External"/><Relationship Id="rId24" Type="http://schemas.openxmlformats.org/officeDocument/2006/relationships/hyperlink" Target="http://minorityrights.org/directory/" TargetMode="External"/><Relationship Id="rId32" Type="http://schemas.openxmlformats.org/officeDocument/2006/relationships/hyperlink" Target="https://www.ohchr.org/en/statements/2018/10/statement-ms-sheila-b-keetharuth-special-rapporteur-situation-human-rights?LangID=E&amp;NewsID=2377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ankalia.org/faq/" TargetMode="External"/><Relationship Id="rId23" Type="http://schemas.openxmlformats.org/officeDocument/2006/relationships/hyperlink" Target="https://news.trust.org/item/20111021155000-6rw5l" TargetMode="External"/><Relationship Id="rId28" Type="http://schemas.openxmlformats.org/officeDocument/2006/relationships/hyperlink" Target="https://www.state.gov/reports/2020-country-reports-on-human-rights-practices/eritrea/" TargetMode="External"/><Relationship Id="rId36" Type="http://schemas.openxmlformats.org/officeDocument/2006/relationships/fontTable" Target="fontTable.xml"/><Relationship Id="rId10" Type="http://schemas.openxmlformats.org/officeDocument/2006/relationships/hyperlink" Target="https://twitter.com/easewithAfar/status/1058573553619124224%20%5b25" TargetMode="External"/><Relationship Id="rId19" Type="http://schemas.openxmlformats.org/officeDocument/2006/relationships/hyperlink" Target="http://www.ibtimes.co.uk/articles/330371/20120419/ethiopia-accuses-eritrea-mass-civilians-kidnapping-cross.htm" TargetMode="External"/><Relationship Id="rId31" Type="http://schemas.openxmlformats.org/officeDocument/2006/relationships/hyperlink" Target="http://www.ohchr.org/Documents/HRBodies/HRCouncil/CoIEritrea/A_HRC_29_CRP-1.pdf" TargetMode="External"/><Relationship Id="rId4" Type="http://schemas.openxmlformats.org/officeDocument/2006/relationships/styles" Target="styles.xml"/><Relationship Id="rId9" Type="http://schemas.openxmlformats.org/officeDocument/2006/relationships/hyperlink" Target="https://www.cbc.ca/news/world/eritrea-protests-1.4382668" TargetMode="External"/><Relationship Id="rId14" Type="http://schemas.openxmlformats.org/officeDocument/2006/relationships/hyperlink" Target="https://twitter.com/easewithAfar/status/1080158134092599296%20%5b25" TargetMode="External"/><Relationship Id="rId22" Type="http://schemas.openxmlformats.org/officeDocument/2006/relationships/hyperlink" Target="http://keesings.gvpi.net/keesings/lpext.dll?f=templates&amp;fn=main-h.htm&amp;2.0/" TargetMode="External"/><Relationship Id="rId27" Type="http://schemas.openxmlformats.org/officeDocument/2006/relationships/hyperlink" Target="https://sudantribune.com/article29861/" TargetMode="External"/><Relationship Id="rId30" Type="http://schemas.openxmlformats.org/officeDocument/2006/relationships/hyperlink" Target="http://www.ohchr.org/Documents/HRBodies/HRCouncil/RegularSession/Session23/A.HRC.23.53_ENG.pdf"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7</Pages>
  <Words>3556</Words>
  <Characters>20272</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86</cp:revision>
  <dcterms:created xsi:type="dcterms:W3CDTF">2016-03-01T18:07:00Z</dcterms:created>
  <dcterms:modified xsi:type="dcterms:W3CDTF">2023-11-16T10:51:00Z</dcterms:modified>
</cp:coreProperties>
</file>