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B9C9986" w:rsidR="00453A9D" w:rsidRDefault="00993AAD" w:rsidP="00453A9D">
      <w:pPr>
        <w:pStyle w:val="Heading1"/>
        <w:rPr>
          <w:rFonts w:cs="Times New Roman"/>
          <w:szCs w:val="22"/>
        </w:rPr>
      </w:pPr>
      <w:r>
        <w:rPr>
          <w:rFonts w:cs="Times New Roman"/>
          <w:szCs w:val="22"/>
        </w:rPr>
        <w:t>SERBIA (YUGOSLAVIA)</w:t>
      </w:r>
    </w:p>
    <w:p w14:paraId="19E6285B" w14:textId="77777777" w:rsidR="00AB3DBC" w:rsidRDefault="00AB3DBC" w:rsidP="00AB3DBC"/>
    <w:p w14:paraId="2DA6E953" w14:textId="6F8E9DD8" w:rsidR="00453A9D" w:rsidRDefault="006778E6" w:rsidP="00453A9D">
      <w:pPr>
        <w:pStyle w:val="Heading2"/>
      </w:pPr>
      <w:proofErr w:type="spellStart"/>
      <w:r>
        <w:t>Bosniaks</w:t>
      </w:r>
      <w:proofErr w:type="spellEnd"/>
    </w:p>
    <w:p w14:paraId="7751ECD1" w14:textId="77777777" w:rsidR="00453A9D" w:rsidRDefault="00453A9D" w:rsidP="00453A9D"/>
    <w:p w14:paraId="1CF6FBB3" w14:textId="264B5C39" w:rsidR="00453A9D" w:rsidRPr="00F83BF0" w:rsidRDefault="00453A9D" w:rsidP="00453A9D">
      <w:pPr>
        <w:rPr>
          <w:rFonts w:cs="Times New Roman"/>
        </w:rPr>
      </w:pPr>
      <w:r>
        <w:rPr>
          <w:rFonts w:cs="Times New Roman"/>
        </w:rPr>
        <w:t xml:space="preserve">Activity: </w:t>
      </w:r>
      <w:r w:rsidR="00C861E2">
        <w:rPr>
          <w:rFonts w:cs="Times New Roman"/>
        </w:rPr>
        <w:t>1990-1992</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C3C77A3" w14:textId="77777777" w:rsidR="00C861E2" w:rsidRPr="00FB5631" w:rsidRDefault="00C861E2" w:rsidP="00C861E2">
      <w:pPr>
        <w:rPr>
          <w:rFonts w:cs="Times New Roman"/>
          <w:szCs w:val="22"/>
        </w:rPr>
      </w:pPr>
      <w:r>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38395DE2" w14:textId="3E0BD7D4" w:rsidR="0027232D" w:rsidRPr="0027232D" w:rsidRDefault="0027232D" w:rsidP="00533AB0">
      <w:pPr>
        <w:pStyle w:val="ListParagraph"/>
        <w:numPr>
          <w:ilvl w:val="0"/>
          <w:numId w:val="73"/>
        </w:numPr>
        <w:rPr>
          <w:rFonts w:cs="Times New Roman"/>
          <w:szCs w:val="22"/>
        </w:rPr>
      </w:pPr>
      <w:r w:rsidRPr="0027232D">
        <w:rPr>
          <w:rFonts w:cs="Times New Roman"/>
          <w:szCs w:val="22"/>
        </w:rPr>
        <w:t xml:space="preserve">Although nationalist sentiment was present beforehand, the various </w:t>
      </w:r>
      <w:proofErr w:type="spellStart"/>
      <w:r w:rsidRPr="0027232D">
        <w:rPr>
          <w:rFonts w:cs="Times New Roman"/>
          <w:szCs w:val="22"/>
        </w:rPr>
        <w:t>Bosniak</w:t>
      </w:r>
      <w:proofErr w:type="spellEnd"/>
      <w:r w:rsidRPr="0027232D">
        <w:rPr>
          <w:rFonts w:cs="Times New Roman"/>
          <w:szCs w:val="22"/>
        </w:rPr>
        <w:t xml:space="preserve"> nationalist parties were formed in 1990, hence the start date of the movement. In particular, the Party of Democratic Action (</w:t>
      </w:r>
      <w:proofErr w:type="spellStart"/>
      <w:r w:rsidRPr="0027232D">
        <w:rPr>
          <w:rFonts w:cs="Times New Roman"/>
          <w:szCs w:val="22"/>
        </w:rPr>
        <w:t>Stranka</w:t>
      </w:r>
      <w:proofErr w:type="spellEnd"/>
      <w:r w:rsidRPr="0027232D">
        <w:rPr>
          <w:rFonts w:cs="Times New Roman"/>
          <w:szCs w:val="22"/>
        </w:rPr>
        <w:t xml:space="preserve"> </w:t>
      </w:r>
      <w:proofErr w:type="spellStart"/>
      <w:r w:rsidRPr="0027232D">
        <w:rPr>
          <w:rFonts w:cs="Times New Roman"/>
          <w:szCs w:val="22"/>
        </w:rPr>
        <w:t>Demokratske</w:t>
      </w:r>
      <w:proofErr w:type="spellEnd"/>
      <w:r w:rsidRPr="0027232D">
        <w:rPr>
          <w:rFonts w:cs="Times New Roman"/>
          <w:szCs w:val="22"/>
        </w:rPr>
        <w:t xml:space="preserve"> </w:t>
      </w:r>
      <w:proofErr w:type="spellStart"/>
      <w:r w:rsidRPr="0027232D">
        <w:rPr>
          <w:rFonts w:cs="Times New Roman"/>
          <w:szCs w:val="22"/>
        </w:rPr>
        <w:t>Akcije</w:t>
      </w:r>
      <w:proofErr w:type="spellEnd"/>
      <w:r w:rsidRPr="0027232D">
        <w:rPr>
          <w:rFonts w:cs="Times New Roman"/>
          <w:szCs w:val="22"/>
        </w:rPr>
        <w:t xml:space="preserve"> (SDA) was formed on May 26, 1990. The SDA advocated a “sovereign and united Bosnia and Herzegovina as a multiethnic democratic state, region, nation and equal citizens” (</w:t>
      </w:r>
      <w:proofErr w:type="spellStart"/>
      <w:r w:rsidRPr="0027232D">
        <w:rPr>
          <w:rFonts w:cs="Times New Roman"/>
          <w:szCs w:val="22"/>
        </w:rPr>
        <w:t>Stranka</w:t>
      </w:r>
      <w:proofErr w:type="spellEnd"/>
      <w:r w:rsidRPr="0027232D">
        <w:rPr>
          <w:rFonts w:cs="Times New Roman"/>
          <w:szCs w:val="22"/>
        </w:rPr>
        <w:t xml:space="preserve"> </w:t>
      </w:r>
      <w:proofErr w:type="spellStart"/>
      <w:r w:rsidRPr="0027232D">
        <w:rPr>
          <w:rFonts w:cs="Times New Roman"/>
          <w:szCs w:val="22"/>
        </w:rPr>
        <w:t>Demokratske</w:t>
      </w:r>
      <w:proofErr w:type="spellEnd"/>
      <w:r w:rsidRPr="0027232D">
        <w:rPr>
          <w:rFonts w:cs="Times New Roman"/>
          <w:szCs w:val="22"/>
        </w:rPr>
        <w:t xml:space="preserve"> </w:t>
      </w:r>
      <w:proofErr w:type="spellStart"/>
      <w:r w:rsidRPr="0027232D">
        <w:rPr>
          <w:rFonts w:cs="Times New Roman"/>
          <w:szCs w:val="22"/>
        </w:rPr>
        <w:t>Acije</w:t>
      </w:r>
      <w:proofErr w:type="spellEnd"/>
      <w:r w:rsidRPr="0027232D">
        <w:rPr>
          <w:rFonts w:cs="Times New Roman"/>
          <w:szCs w:val="22"/>
        </w:rPr>
        <w:t xml:space="preserve"> 2012). The SDA won the most seats in Bosnia and Herzegovina’s first multi-party elections in November 1990. </w:t>
      </w:r>
    </w:p>
    <w:p w14:paraId="11E8690F" w14:textId="77777777" w:rsidR="00C861E2" w:rsidRDefault="0027232D" w:rsidP="00CB6426">
      <w:pPr>
        <w:pStyle w:val="ListParagraph"/>
        <w:numPr>
          <w:ilvl w:val="0"/>
          <w:numId w:val="73"/>
        </w:numPr>
        <w:rPr>
          <w:rFonts w:cs="Times New Roman"/>
          <w:szCs w:val="22"/>
        </w:rPr>
      </w:pPr>
      <w:r w:rsidRPr="0027232D">
        <w:rPr>
          <w:rFonts w:cs="Times New Roman"/>
          <w:szCs w:val="22"/>
        </w:rPr>
        <w:t xml:space="preserve">Bosnia became independent in 1992 (according to Correlates of War), Bosnia’s date of independence is in early April 1992 while Gleditsch &amp; Ward (1999) peg the date of independence to late April 1992. </w:t>
      </w:r>
      <w:proofErr w:type="gramStart"/>
      <w:r w:rsidRPr="0027232D">
        <w:rPr>
          <w:rFonts w:cs="Times New Roman"/>
          <w:szCs w:val="22"/>
        </w:rPr>
        <w:t>Hence</w:t>
      </w:r>
      <w:proofErr w:type="gramEnd"/>
      <w:r w:rsidRPr="0027232D">
        <w:rPr>
          <w:rFonts w:cs="Times New Roman"/>
          <w:szCs w:val="22"/>
        </w:rPr>
        <w:t xml:space="preserve"> we code an end to the movement in 1992. </w:t>
      </w:r>
    </w:p>
    <w:p w14:paraId="29ACBFA8" w14:textId="77777777" w:rsidR="00C861E2" w:rsidRPr="00FF2FF6" w:rsidRDefault="00C861E2" w:rsidP="00C861E2">
      <w:pPr>
        <w:pStyle w:val="ListParagraph"/>
        <w:numPr>
          <w:ilvl w:val="1"/>
          <w:numId w:val="73"/>
        </w:numPr>
        <w:rPr>
          <w:b/>
        </w:rPr>
      </w:pPr>
      <w:r>
        <w:rPr>
          <w:rFonts w:eastAsia="Times New Roman"/>
        </w:rPr>
        <w:t xml:space="preserve">Note: in 1970 </w:t>
      </w:r>
      <w:r w:rsidRPr="00FF2FF6">
        <w:rPr>
          <w:rFonts w:eastAsia="Times New Roman"/>
        </w:rPr>
        <w:t xml:space="preserve">Alja Izetbegovic </w:t>
      </w:r>
      <w:r>
        <w:rPr>
          <w:rFonts w:eastAsia="Times New Roman"/>
        </w:rPr>
        <w:t>published</w:t>
      </w:r>
      <w:r w:rsidRPr="00FF2FF6">
        <w:rPr>
          <w:rFonts w:eastAsia="Times New Roman"/>
        </w:rPr>
        <w:t xml:space="preserve"> the contested manifesto “Islamic Declaration” (Burg and Shoup 1999: 46). He proposed a new model for the relationship between state, Islam and society (</w:t>
      </w:r>
      <w:proofErr w:type="spellStart"/>
      <w:r w:rsidRPr="00FF2FF6">
        <w:rPr>
          <w:lang w:eastAsia="de-DE"/>
        </w:rPr>
        <w:t>Hamourtziadou</w:t>
      </w:r>
      <w:proofErr w:type="spellEnd"/>
      <w:r w:rsidRPr="00FF2FF6">
        <w:rPr>
          <w:lang w:eastAsia="de-DE"/>
        </w:rPr>
        <w:t xml:space="preserve"> 2002: 150</w:t>
      </w:r>
      <w:r w:rsidRPr="00FF2FF6">
        <w:rPr>
          <w:rFonts w:eastAsia="Times New Roman"/>
        </w:rPr>
        <w:t xml:space="preserve">). While some Serb authorities considered this as a claim for the creation of a fundamentalist Muslim Bosnian state, the manifesto itself does not mention Bosnia or </w:t>
      </w:r>
      <w:proofErr w:type="spellStart"/>
      <w:r w:rsidRPr="00FF2FF6">
        <w:rPr>
          <w:rFonts w:eastAsia="Times New Roman"/>
        </w:rPr>
        <w:t>Bosniaks</w:t>
      </w:r>
      <w:proofErr w:type="spellEnd"/>
      <w:r w:rsidRPr="00FF2FF6">
        <w:rPr>
          <w:rFonts w:eastAsia="Times New Roman"/>
        </w:rPr>
        <w:t xml:space="preserve">, and Izetbegovic denied this and stated that it should be considered as a theory for the entire Muslim world (BBC News 2003). Thus, before 1990, </w:t>
      </w:r>
      <w:r>
        <w:rPr>
          <w:rFonts w:eastAsia="Times New Roman"/>
        </w:rPr>
        <w:t xml:space="preserve">there were no organized claims </w:t>
      </w:r>
      <w:r w:rsidRPr="00FF2FF6">
        <w:rPr>
          <w:rFonts w:eastAsia="Times New Roman"/>
        </w:rPr>
        <w:t xml:space="preserve">for </w:t>
      </w:r>
      <w:r>
        <w:rPr>
          <w:rFonts w:eastAsia="Times New Roman"/>
        </w:rPr>
        <w:t>self-determination.</w:t>
      </w:r>
    </w:p>
    <w:p w14:paraId="27D72D78" w14:textId="1C131D3F" w:rsidR="00E17E6D" w:rsidRDefault="0027232D" w:rsidP="00CB6426">
      <w:pPr>
        <w:pStyle w:val="ListParagraph"/>
        <w:numPr>
          <w:ilvl w:val="0"/>
          <w:numId w:val="73"/>
        </w:numPr>
        <w:rPr>
          <w:rFonts w:cs="Times New Roman"/>
          <w:szCs w:val="22"/>
        </w:rPr>
      </w:pPr>
      <w:r>
        <w:rPr>
          <w:rFonts w:cs="Times New Roman"/>
          <w:szCs w:val="22"/>
        </w:rPr>
        <w:t>[start date: 1990; end date: 1992]</w:t>
      </w:r>
    </w:p>
    <w:p w14:paraId="218EC22A" w14:textId="514CBA77" w:rsidR="0027232D" w:rsidRDefault="0027232D" w:rsidP="0027232D">
      <w:pPr>
        <w:rPr>
          <w:rFonts w:cs="Times New Roman"/>
          <w:szCs w:val="22"/>
        </w:rPr>
      </w:pPr>
    </w:p>
    <w:p w14:paraId="079A57DA" w14:textId="77777777" w:rsidR="0027232D" w:rsidRPr="0027232D" w:rsidRDefault="0027232D" w:rsidP="0027232D">
      <w:pPr>
        <w:rPr>
          <w:rFonts w:cs="Times New Roman"/>
          <w:szCs w:val="22"/>
        </w:rPr>
      </w:pPr>
    </w:p>
    <w:p w14:paraId="5B0BFD15" w14:textId="155E2892" w:rsidR="00CE287F" w:rsidRPr="00BE5168" w:rsidRDefault="00CE287F" w:rsidP="00CE287F">
      <w:pPr>
        <w:rPr>
          <w:rFonts w:cs="Times New Roman"/>
          <w:b/>
          <w:szCs w:val="22"/>
        </w:rPr>
      </w:pPr>
      <w:r>
        <w:rPr>
          <w:rFonts w:cs="Times New Roman"/>
          <w:b/>
          <w:szCs w:val="22"/>
        </w:rPr>
        <w:t>Dominant claim</w:t>
      </w:r>
    </w:p>
    <w:p w14:paraId="75F8F295" w14:textId="77777777" w:rsidR="00CE287F" w:rsidRDefault="00CE287F" w:rsidP="00CE287F">
      <w:pPr>
        <w:rPr>
          <w:rFonts w:cs="Times New Roman"/>
          <w:bCs/>
          <w:szCs w:val="22"/>
        </w:rPr>
      </w:pPr>
    </w:p>
    <w:p w14:paraId="6A7F23CE" w14:textId="77777777" w:rsidR="00CE287F" w:rsidRPr="00961F05" w:rsidRDefault="00CE287F" w:rsidP="00CE287F">
      <w:pPr>
        <w:pStyle w:val="ListParagraph"/>
        <w:numPr>
          <w:ilvl w:val="0"/>
          <w:numId w:val="73"/>
        </w:numPr>
        <w:rPr>
          <w:b/>
        </w:rPr>
      </w:pPr>
      <w:r w:rsidRPr="007F66C9">
        <w:t>Although nationalist sentiment was present</w:t>
      </w:r>
      <w:r>
        <w:t xml:space="preserve"> beforehand, the various </w:t>
      </w:r>
      <w:proofErr w:type="spellStart"/>
      <w:r>
        <w:t>Bosniak</w:t>
      </w:r>
      <w:proofErr w:type="spellEnd"/>
      <w:r w:rsidRPr="007F66C9">
        <w:t xml:space="preserve"> nationalist parties were formed in 1990, hence the start date of the movement. </w:t>
      </w:r>
      <w:r>
        <w:t>In particular, the Party of Democratic Action (</w:t>
      </w:r>
      <w:proofErr w:type="spellStart"/>
      <w:r>
        <w:t>Stranka</w:t>
      </w:r>
      <w:proofErr w:type="spellEnd"/>
      <w:r>
        <w:t xml:space="preserve"> </w:t>
      </w:r>
      <w:proofErr w:type="spellStart"/>
      <w:r>
        <w:t>Demokratske</w:t>
      </w:r>
      <w:proofErr w:type="spellEnd"/>
      <w:r>
        <w:t xml:space="preserve"> </w:t>
      </w:r>
      <w:proofErr w:type="spellStart"/>
      <w:r>
        <w:t>Akcije</w:t>
      </w:r>
      <w:proofErr w:type="spellEnd"/>
      <w:r>
        <w:t>, SDA) was formed on May 26, 1990. The SDA advocated a “sovereign and united Bosnia and Herzegovina as a multiethnic democratic state, region, nation and equal citizens” (</w:t>
      </w:r>
      <w:proofErr w:type="spellStart"/>
      <w:r>
        <w:t>Stranka</w:t>
      </w:r>
      <w:proofErr w:type="spellEnd"/>
      <w:r>
        <w:t xml:space="preserve"> </w:t>
      </w:r>
      <w:proofErr w:type="spellStart"/>
      <w:r>
        <w:t>Demokratske</w:t>
      </w:r>
      <w:proofErr w:type="spellEnd"/>
      <w:r>
        <w:t xml:space="preserve"> </w:t>
      </w:r>
      <w:proofErr w:type="spellStart"/>
      <w:r>
        <w:t>Acije</w:t>
      </w:r>
      <w:proofErr w:type="spellEnd"/>
      <w:r>
        <w:t xml:space="preserve"> 2012). The SDA won the most seats in Bosnia and Herzegovina’s first multi-party elections in November 1990. </w:t>
      </w:r>
      <w:proofErr w:type="gramStart"/>
      <w:r>
        <w:t>Thus</w:t>
      </w:r>
      <w:proofErr w:type="gramEnd"/>
      <w:r>
        <w:t xml:space="preserve"> independence is coded as the dominant claim. [1990-1992: independence claim]</w:t>
      </w:r>
    </w:p>
    <w:p w14:paraId="2A8D8269" w14:textId="77777777" w:rsidR="00CE287F" w:rsidRPr="009C6C8D" w:rsidRDefault="00CE287F" w:rsidP="00CE287F">
      <w:pPr>
        <w:rPr>
          <w:rFonts w:cs="Times New Roman"/>
          <w:bCs/>
          <w:szCs w:val="22"/>
        </w:rPr>
      </w:pPr>
    </w:p>
    <w:p w14:paraId="11D0B131" w14:textId="77777777" w:rsidR="00CE287F" w:rsidRPr="009C6C8D" w:rsidRDefault="00CE287F" w:rsidP="00CE287F">
      <w:pPr>
        <w:rPr>
          <w:rFonts w:cs="Times New Roman"/>
          <w:bCs/>
          <w:szCs w:val="22"/>
        </w:rPr>
      </w:pPr>
    </w:p>
    <w:p w14:paraId="5C5E2D19" w14:textId="77777777" w:rsidR="00CE287F" w:rsidRPr="00BE5168" w:rsidRDefault="00CE287F" w:rsidP="00CE287F">
      <w:pPr>
        <w:rPr>
          <w:rFonts w:cs="Times New Roman"/>
          <w:b/>
          <w:szCs w:val="22"/>
        </w:rPr>
      </w:pPr>
      <w:r>
        <w:rPr>
          <w:rFonts w:cs="Times New Roman"/>
          <w:b/>
          <w:szCs w:val="22"/>
        </w:rPr>
        <w:t>Independence claims</w:t>
      </w:r>
    </w:p>
    <w:p w14:paraId="23F4F346" w14:textId="77777777" w:rsidR="00CE287F" w:rsidRDefault="00CE287F" w:rsidP="00CE287F">
      <w:pPr>
        <w:rPr>
          <w:rFonts w:cs="Times New Roman"/>
          <w:bCs/>
          <w:szCs w:val="22"/>
        </w:rPr>
      </w:pPr>
    </w:p>
    <w:p w14:paraId="07257A15" w14:textId="0729E2FE" w:rsidR="00CE287F" w:rsidRPr="00CE287F" w:rsidRDefault="00CE287F" w:rsidP="00CE287F">
      <w:pPr>
        <w:pStyle w:val="ListParagraph"/>
        <w:numPr>
          <w:ilvl w:val="0"/>
          <w:numId w:val="73"/>
        </w:numPr>
        <w:rPr>
          <w:rFonts w:cs="Times New Roman"/>
          <w:szCs w:val="22"/>
        </w:rPr>
      </w:pPr>
      <w:r>
        <w:rPr>
          <w:rFonts w:cs="Times New Roman"/>
          <w:bCs/>
          <w:szCs w:val="22"/>
        </w:rPr>
        <w:t xml:space="preserve">See above. </w:t>
      </w:r>
      <w:r>
        <w:rPr>
          <w:rFonts w:cs="Times New Roman"/>
          <w:szCs w:val="22"/>
        </w:rPr>
        <w:t>[start date: 1990; end date: 1992]</w:t>
      </w:r>
    </w:p>
    <w:p w14:paraId="43C92D34" w14:textId="77777777" w:rsidR="00CE287F" w:rsidRDefault="00CE287F" w:rsidP="00CE287F">
      <w:pPr>
        <w:rPr>
          <w:rFonts w:cs="Times New Roman"/>
          <w:bCs/>
          <w:szCs w:val="22"/>
        </w:rPr>
      </w:pPr>
    </w:p>
    <w:p w14:paraId="17D7F8DD" w14:textId="77777777" w:rsidR="00CE287F" w:rsidRDefault="00CE287F" w:rsidP="00CE287F">
      <w:pPr>
        <w:rPr>
          <w:rFonts w:cs="Times New Roman"/>
          <w:bCs/>
          <w:szCs w:val="22"/>
        </w:rPr>
      </w:pPr>
    </w:p>
    <w:p w14:paraId="5372E903" w14:textId="77777777" w:rsidR="00CE287F" w:rsidRPr="00BE5168" w:rsidRDefault="00CE287F" w:rsidP="00CE287F">
      <w:pPr>
        <w:rPr>
          <w:rFonts w:cs="Times New Roman"/>
          <w:b/>
          <w:szCs w:val="22"/>
        </w:rPr>
      </w:pPr>
      <w:r>
        <w:rPr>
          <w:rFonts w:cs="Times New Roman"/>
          <w:b/>
          <w:szCs w:val="22"/>
        </w:rPr>
        <w:t>Irredentist claims</w:t>
      </w:r>
    </w:p>
    <w:p w14:paraId="7A61F0CD" w14:textId="77777777" w:rsidR="00CE287F" w:rsidRDefault="00CE287F" w:rsidP="00CE287F">
      <w:pPr>
        <w:rPr>
          <w:rFonts w:cs="Times New Roman"/>
          <w:bCs/>
          <w:szCs w:val="22"/>
        </w:rPr>
      </w:pPr>
    </w:p>
    <w:p w14:paraId="1A5FEB13" w14:textId="77777777" w:rsidR="00CE287F" w:rsidRDefault="00CE287F" w:rsidP="00CE287F">
      <w:pPr>
        <w:rPr>
          <w:rFonts w:cs="Times New Roman"/>
          <w:bCs/>
          <w:szCs w:val="22"/>
        </w:rPr>
      </w:pPr>
      <w:r>
        <w:rPr>
          <w:rFonts w:cs="Times New Roman"/>
          <w:bCs/>
          <w:szCs w:val="22"/>
        </w:rPr>
        <w:t>NA</w:t>
      </w:r>
    </w:p>
    <w:p w14:paraId="6CCA0274" w14:textId="77777777" w:rsidR="00CE287F" w:rsidRDefault="00CE287F" w:rsidP="00CE287F">
      <w:pPr>
        <w:rPr>
          <w:rFonts w:cs="Times New Roman"/>
          <w:bCs/>
          <w:szCs w:val="22"/>
        </w:rPr>
      </w:pPr>
    </w:p>
    <w:p w14:paraId="1CCD1215" w14:textId="77777777" w:rsidR="00CE287F" w:rsidRPr="009C6C8D" w:rsidRDefault="00CE287F" w:rsidP="00CE287F">
      <w:pPr>
        <w:rPr>
          <w:rFonts w:cs="Times New Roman"/>
          <w:bCs/>
          <w:szCs w:val="22"/>
        </w:rPr>
      </w:pPr>
    </w:p>
    <w:p w14:paraId="2F1522C0" w14:textId="77777777" w:rsidR="00CE287F" w:rsidRDefault="00CE287F" w:rsidP="00CE287F">
      <w:pPr>
        <w:rPr>
          <w:rFonts w:cs="Times New Roman"/>
          <w:b/>
        </w:rPr>
      </w:pPr>
    </w:p>
    <w:p w14:paraId="0E2A5D60" w14:textId="6CF5DC66" w:rsidR="00CE287F" w:rsidRPr="00904609" w:rsidRDefault="00CE287F" w:rsidP="00CE287F">
      <w:pPr>
        <w:rPr>
          <w:rFonts w:cs="Times New Roman"/>
        </w:rPr>
      </w:pPr>
      <w:r>
        <w:rPr>
          <w:rFonts w:cs="Times New Roman"/>
          <w:b/>
        </w:rPr>
        <w:lastRenderedPageBreak/>
        <w:t>Claimed territory</w:t>
      </w:r>
    </w:p>
    <w:p w14:paraId="0A4CE4AD" w14:textId="77777777" w:rsidR="00CE287F" w:rsidRPr="006F657B" w:rsidRDefault="00CE287F" w:rsidP="00CE287F">
      <w:pPr>
        <w:rPr>
          <w:rFonts w:cs="Times New Roman"/>
          <w:bCs/>
          <w:szCs w:val="22"/>
        </w:rPr>
      </w:pPr>
    </w:p>
    <w:p w14:paraId="42ED682F" w14:textId="77777777" w:rsidR="00CE287F" w:rsidRDefault="00CE287F" w:rsidP="00CE287F">
      <w:pPr>
        <w:pStyle w:val="ListParagraph"/>
        <w:numPr>
          <w:ilvl w:val="0"/>
          <w:numId w:val="73"/>
        </w:numPr>
      </w:pPr>
      <w:r>
        <w:t xml:space="preserve">The territory claimed by </w:t>
      </w:r>
      <w:proofErr w:type="spellStart"/>
      <w:r>
        <w:t>Bosniaks</w:t>
      </w:r>
      <w:proofErr w:type="spellEnd"/>
      <w:r>
        <w:t xml:space="preserve"> consists of present-day Bosnia and Herzegovina. We code this claim based on the Global Administrative Areas database.</w:t>
      </w:r>
    </w:p>
    <w:p w14:paraId="28C2BAC7" w14:textId="77777777" w:rsidR="00CE287F" w:rsidRPr="006F657B" w:rsidRDefault="00CE287F" w:rsidP="00CE287F">
      <w:pPr>
        <w:rPr>
          <w:rFonts w:cs="Times New Roman"/>
          <w:bCs/>
          <w:szCs w:val="22"/>
        </w:rPr>
      </w:pPr>
    </w:p>
    <w:p w14:paraId="518426C1" w14:textId="77777777" w:rsidR="00CE287F" w:rsidRPr="006F657B" w:rsidRDefault="00CE287F" w:rsidP="00CE287F">
      <w:pPr>
        <w:rPr>
          <w:rFonts w:cs="Times New Roman"/>
          <w:bCs/>
          <w:szCs w:val="22"/>
        </w:rPr>
      </w:pPr>
    </w:p>
    <w:p w14:paraId="55CF985F" w14:textId="77777777" w:rsidR="00CE287F" w:rsidRPr="00BE5168" w:rsidRDefault="00CE287F" w:rsidP="00CE287F">
      <w:pPr>
        <w:rPr>
          <w:rFonts w:cs="Times New Roman"/>
          <w:b/>
          <w:szCs w:val="22"/>
        </w:rPr>
      </w:pPr>
      <w:r w:rsidRPr="00BE5168">
        <w:rPr>
          <w:rFonts w:cs="Times New Roman"/>
          <w:b/>
          <w:szCs w:val="22"/>
        </w:rPr>
        <w:t>Sovereignty declarations</w:t>
      </w:r>
    </w:p>
    <w:p w14:paraId="181561AF" w14:textId="77777777" w:rsidR="00CE287F" w:rsidRPr="006F657B" w:rsidRDefault="00CE287F" w:rsidP="00CE287F">
      <w:pPr>
        <w:rPr>
          <w:rFonts w:cs="Times New Roman"/>
          <w:szCs w:val="22"/>
        </w:rPr>
      </w:pPr>
    </w:p>
    <w:p w14:paraId="07514301" w14:textId="77777777" w:rsidR="00CE287F" w:rsidRPr="00263CD2" w:rsidRDefault="00CE287F" w:rsidP="00CE287F">
      <w:pPr>
        <w:pStyle w:val="ListParagraph"/>
        <w:numPr>
          <w:ilvl w:val="0"/>
          <w:numId w:val="9"/>
        </w:numPr>
      </w:pPr>
      <w:r w:rsidRPr="00263CD2">
        <w:t xml:space="preserve">The Bosnian parliament declared the republic’s independence </w:t>
      </w:r>
      <w:r>
        <w:t>on October 14, 1991.</w:t>
      </w:r>
      <w:r w:rsidRPr="00263CD2">
        <w:t xml:space="preserve"> </w:t>
      </w:r>
      <w:r>
        <w:t>T</w:t>
      </w:r>
      <w:r w:rsidRPr="00263CD2">
        <w:t>he Serbian and Croatian minorit</w:t>
      </w:r>
      <w:r>
        <w:t>ies</w:t>
      </w:r>
      <w:r w:rsidRPr="00263CD2">
        <w:t xml:space="preserve"> rejected this declaration (Raic 2002: 414). The international community refused to recognize</w:t>
      </w:r>
      <w:r>
        <w:t xml:space="preserve"> Bosnia’s referendum</w:t>
      </w:r>
      <w:r w:rsidRPr="00263CD2">
        <w:t xml:space="preserve"> because it was made without a popular referendum (Richter and </w:t>
      </w:r>
      <w:proofErr w:type="spellStart"/>
      <w:r w:rsidRPr="00263CD2">
        <w:t>Gavric</w:t>
      </w:r>
      <w:proofErr w:type="spellEnd"/>
      <w:r w:rsidRPr="00263CD2">
        <w:t xml:space="preserve"> 2010: 837). [1991: independence declaration]</w:t>
      </w:r>
    </w:p>
    <w:p w14:paraId="53843B54" w14:textId="77777777" w:rsidR="00CE287F" w:rsidRPr="00263CD2" w:rsidRDefault="00CE287F" w:rsidP="00CE287F">
      <w:pPr>
        <w:pStyle w:val="ListParagraph"/>
        <w:numPr>
          <w:ilvl w:val="0"/>
          <w:numId w:val="9"/>
        </w:numPr>
      </w:pPr>
      <w:r w:rsidRPr="00263CD2">
        <w:t xml:space="preserve">On February 29 and March 1, 1992, a referendum was held on </w:t>
      </w:r>
      <w:proofErr w:type="gramStart"/>
      <w:r w:rsidRPr="00263CD2">
        <w:t>whether or not</w:t>
      </w:r>
      <w:proofErr w:type="gramEnd"/>
      <w:r w:rsidRPr="00263CD2">
        <w:t xml:space="preserve"> Bosnia should be independent. </w:t>
      </w:r>
      <w:proofErr w:type="gramStart"/>
      <w:r w:rsidRPr="00263CD2">
        <w:t>The vast majority of</w:t>
      </w:r>
      <w:proofErr w:type="gramEnd"/>
      <w:r w:rsidRPr="00263CD2">
        <w:t xml:space="preserve"> voters voted in favor of Bosnia’s independence. The Serbs in BiH boycotted the referendum. </w:t>
      </w:r>
      <w:r>
        <w:t>Shortly thereafter,</w:t>
      </w:r>
      <w:r w:rsidRPr="00263CD2">
        <w:t xml:space="preserve"> on March 6, 1992, the Republic of Bosnia and Herzegovina was declared an independent state (Raic 2002: 414). Due to Bosnia’s declaration of independence, war between the Bosnians and the Serb and Croat minorities erupted </w:t>
      </w:r>
      <w:r>
        <w:t>in the beginning of April 199</w:t>
      </w:r>
      <w:r w:rsidRPr="00263CD2">
        <w:t>2 (Meier 1999</w:t>
      </w:r>
      <w:r>
        <w:t>;</w:t>
      </w:r>
      <w:r w:rsidRPr="00263CD2">
        <w:t xml:space="preserve"> Kalyvas and Sambanis 2005: 193). [1992: independence declaration]</w:t>
      </w:r>
    </w:p>
    <w:p w14:paraId="12E4E7AD" w14:textId="77777777" w:rsidR="00CE287F" w:rsidRPr="006F657B" w:rsidRDefault="00CE287F" w:rsidP="00CE287F">
      <w:pPr>
        <w:rPr>
          <w:rFonts w:cs="Times New Roman"/>
          <w:szCs w:val="22"/>
        </w:rPr>
      </w:pPr>
    </w:p>
    <w:p w14:paraId="7298895F" w14:textId="77777777" w:rsidR="00CE287F" w:rsidRPr="006F657B" w:rsidRDefault="00CE287F" w:rsidP="00CE287F">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728F9E5" w14:textId="253F2C78" w:rsidR="0027232D" w:rsidRPr="0027232D" w:rsidRDefault="0027232D" w:rsidP="0027232D">
      <w:pPr>
        <w:pStyle w:val="ListParagraph"/>
        <w:numPr>
          <w:ilvl w:val="0"/>
          <w:numId w:val="73"/>
        </w:numPr>
        <w:rPr>
          <w:rFonts w:cs="Times New Roman"/>
          <w:szCs w:val="22"/>
        </w:rPr>
      </w:pPr>
      <w:r w:rsidRPr="0027232D">
        <w:rPr>
          <w:rFonts w:cs="Times New Roman"/>
          <w:szCs w:val="22"/>
        </w:rPr>
        <w:t xml:space="preserve">Fighting had erupted in Bosnia already before independence, but it appears to mainly concern the Bosnian state-Serb dyad and not the </w:t>
      </w:r>
      <w:proofErr w:type="spellStart"/>
      <w:r w:rsidRPr="0027232D">
        <w:rPr>
          <w:rFonts w:cs="Times New Roman"/>
          <w:szCs w:val="22"/>
        </w:rPr>
        <w:t>Bosniaks</w:t>
      </w:r>
      <w:proofErr w:type="spellEnd"/>
      <w:r w:rsidRPr="0027232D">
        <w:rPr>
          <w:rFonts w:cs="Times New Roman"/>
          <w:szCs w:val="22"/>
        </w:rPr>
        <w:t xml:space="preserve">-Yugoslavia dyad. UCDP/PRIO, for instance, reports that: “Already by March 1992, violent clashes between different armed formations in Bosnia became increasingly frequent. On 3 March, fighting between Serbian militia and Bosnian police in the northern Bosnia-Herzegovina town of </w:t>
      </w:r>
      <w:proofErr w:type="spellStart"/>
      <w:r w:rsidRPr="0027232D">
        <w:rPr>
          <w:rFonts w:cs="Times New Roman"/>
          <w:szCs w:val="22"/>
        </w:rPr>
        <w:t>Bosanski</w:t>
      </w:r>
      <w:proofErr w:type="spellEnd"/>
      <w:r w:rsidRPr="0027232D">
        <w:rPr>
          <w:rFonts w:cs="Times New Roman"/>
          <w:szCs w:val="22"/>
        </w:rPr>
        <w:t xml:space="preserve"> Brod resulted in several deaths. The violence escalated by April-May, with killings occurring regularly in Sarajevo and in other parts of Bosnia.” Thus, we code the </w:t>
      </w:r>
      <w:proofErr w:type="spellStart"/>
      <w:r w:rsidRPr="0027232D">
        <w:rPr>
          <w:rFonts w:cs="Times New Roman"/>
          <w:szCs w:val="22"/>
        </w:rPr>
        <w:t>Bosniaks</w:t>
      </w:r>
      <w:proofErr w:type="spellEnd"/>
      <w:r w:rsidRPr="0027232D">
        <w:rPr>
          <w:rFonts w:cs="Times New Roman"/>
          <w:szCs w:val="22"/>
        </w:rPr>
        <w:t xml:space="preserve"> as NVIOLSD throughout (also see Meier 1999).</w:t>
      </w:r>
      <w:r>
        <w:rPr>
          <w:rFonts w:cs="Times New Roman"/>
          <w:szCs w:val="22"/>
        </w:rPr>
        <w:t xml:space="preserve"> [NVIOLSD]</w:t>
      </w:r>
    </w:p>
    <w:p w14:paraId="2B08FF1A" w14:textId="0A07ACC6" w:rsidR="00E17E6D" w:rsidRDefault="00E17E6D" w:rsidP="00E17E6D">
      <w:pPr>
        <w:rPr>
          <w:rFonts w:cs="Times New Roman"/>
          <w:szCs w:val="22"/>
        </w:rPr>
      </w:pPr>
    </w:p>
    <w:p w14:paraId="317398A8" w14:textId="77777777" w:rsidR="00C861E2" w:rsidRDefault="00C861E2" w:rsidP="00794F7B">
      <w:pPr>
        <w:rPr>
          <w:rFonts w:cs="Times New Roman"/>
          <w:b/>
          <w:szCs w:val="22"/>
        </w:rPr>
      </w:pPr>
    </w:p>
    <w:p w14:paraId="639A59D5" w14:textId="45E296D8" w:rsidR="00794F7B" w:rsidRPr="00BE5168" w:rsidRDefault="002D73D5" w:rsidP="00794F7B">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48B9EFE" w14:textId="77777777" w:rsidR="00C861E2" w:rsidRPr="00C861E2" w:rsidRDefault="00C861E2" w:rsidP="00C861E2">
      <w:pPr>
        <w:pStyle w:val="ListParagraph"/>
        <w:numPr>
          <w:ilvl w:val="0"/>
          <w:numId w:val="8"/>
        </w:numPr>
        <w:rPr>
          <w:rFonts w:cs="Times New Roman"/>
          <w:szCs w:val="22"/>
        </w:rPr>
      </w:pPr>
      <w:r>
        <w:t>Since 1946, Bosnia and Herzegovina had been</w:t>
      </w:r>
      <w:r w:rsidRPr="00E6397C">
        <w:t xml:space="preserve"> one of the six federal republics of Yugoslavia. </w:t>
      </w:r>
      <w:r>
        <w:t xml:space="preserve">However, in the initial years of Yugoslavia’s existence, Bosnia and Herzegovina’s administration was dominated by the local Serbs. Moreover, the </w:t>
      </w:r>
      <w:proofErr w:type="spellStart"/>
      <w:r>
        <w:t>Bosniaks</w:t>
      </w:r>
      <w:proofErr w:type="spellEnd"/>
      <w:r>
        <w:t xml:space="preserve"> were not recognized as one of Yugoslavia’s constituent nations. </w:t>
      </w:r>
    </w:p>
    <w:p w14:paraId="3FBDBBBB" w14:textId="3B5F3D4E" w:rsidR="00C861E2" w:rsidRPr="00741D32" w:rsidRDefault="00C861E2" w:rsidP="00C861E2">
      <w:pPr>
        <w:pStyle w:val="ListParagraph"/>
        <w:numPr>
          <w:ilvl w:val="0"/>
          <w:numId w:val="8"/>
        </w:numPr>
        <w:rPr>
          <w:rFonts w:cs="Times New Roman"/>
          <w:szCs w:val="22"/>
        </w:rPr>
      </w:pPr>
      <w:r>
        <w:t xml:space="preserve">This began to change in the late 1960s. </w:t>
      </w:r>
      <w:r w:rsidRPr="00741D32">
        <w:rPr>
          <w:rFonts w:cs="Times New Roman"/>
          <w:szCs w:val="22"/>
        </w:rPr>
        <w:t xml:space="preserve">In 1968, </w:t>
      </w:r>
      <w:r>
        <w:rPr>
          <w:rFonts w:cs="Times New Roman"/>
          <w:szCs w:val="22"/>
        </w:rPr>
        <w:t xml:space="preserve">the </w:t>
      </w:r>
      <w:r>
        <w:rPr>
          <w:lang w:eastAsia="de-DE"/>
        </w:rPr>
        <w:t xml:space="preserve">Muslims were recognized as a nationality of Yugoslavia equal to Serbs and Montenegrins (Bieber n.d.; Mitchell 2010: 311). </w:t>
      </w:r>
      <w:r w:rsidRPr="006238B7">
        <w:rPr>
          <w:rFonts w:cs="Times New Roman"/>
          <w:szCs w:val="22"/>
        </w:rPr>
        <w:t xml:space="preserve">In </w:t>
      </w:r>
      <w:r>
        <w:rPr>
          <w:rFonts w:cs="Times New Roman"/>
          <w:szCs w:val="22"/>
        </w:rPr>
        <w:t>1969, “a second tier of armed forces, a lightly armed territorial defense force was put in place to deter a possible Soviet invasion.” Each republic got control over this second tier of defense on its own territory and over its police and security apparatus (</w:t>
      </w:r>
      <w:proofErr w:type="spellStart"/>
      <w:r>
        <w:rPr>
          <w:rFonts w:cs="Times New Roman"/>
          <w:szCs w:val="22"/>
        </w:rPr>
        <w:t>Pavkovic</w:t>
      </w:r>
      <w:proofErr w:type="spellEnd"/>
      <w:r>
        <w:rPr>
          <w:rFonts w:cs="Times New Roman"/>
          <w:szCs w:val="22"/>
        </w:rPr>
        <w:t xml:space="preserve"> &amp; Radan 2007: 143-144). </w:t>
      </w:r>
      <w:r>
        <w:t>With the 1971 constitutional reforms and the 1974 constitution Yugoslavia became ever more decentralized (</w:t>
      </w:r>
      <w:proofErr w:type="spellStart"/>
      <w:r>
        <w:t>Keesing’s</w:t>
      </w:r>
      <w:proofErr w:type="spellEnd"/>
      <w:r>
        <w:t xml:space="preserve"> Record of World Events: August 1971; Ramet 1984; Bertsch 1977; </w:t>
      </w:r>
      <w:proofErr w:type="spellStart"/>
      <w:r>
        <w:t>Malesevic</w:t>
      </w:r>
      <w:proofErr w:type="spellEnd"/>
      <w:r>
        <w:t xml:space="preserve"> 2000; </w:t>
      </w:r>
      <w:proofErr w:type="spellStart"/>
      <w:r w:rsidRPr="00FF2FF6">
        <w:rPr>
          <w:lang w:eastAsia="de-DE"/>
        </w:rPr>
        <w:t>Hamourtziadou</w:t>
      </w:r>
      <w:proofErr w:type="spellEnd"/>
      <w:r w:rsidRPr="00FF2FF6">
        <w:rPr>
          <w:lang w:eastAsia="de-DE"/>
        </w:rPr>
        <w:t xml:space="preserve"> 2002: 147</w:t>
      </w:r>
      <w:r>
        <w:t>). Critically, the 1974 c</w:t>
      </w:r>
      <w:r w:rsidRPr="00C30003">
        <w:t>onstitution of Bosnia and</w:t>
      </w:r>
      <w:r>
        <w:t xml:space="preserve"> </w:t>
      </w:r>
      <w:r w:rsidRPr="00C30003">
        <w:t>Herzegovina foresaw a strict system of proportional representation of all</w:t>
      </w:r>
      <w:r>
        <w:t xml:space="preserve"> </w:t>
      </w:r>
      <w:r w:rsidRPr="00C30003">
        <w:t>three peoples in the republica</w:t>
      </w:r>
      <w:r>
        <w:t xml:space="preserve">n administration and the party, thus increasing the influence of the Bosnia’s Muslims (which comprised the majority in Bosnia and Herzegovina) over the regional government (Bieber &amp; Keil 2009).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161AECB4" w14:textId="77777777" w:rsidR="00CE287F" w:rsidRDefault="00CE287F" w:rsidP="00794F7B">
      <w:pPr>
        <w:rPr>
          <w:rFonts w:cs="Times New Roman"/>
          <w:b/>
          <w:szCs w:val="22"/>
        </w:rPr>
      </w:pPr>
    </w:p>
    <w:p w14:paraId="2D228B71" w14:textId="77777777" w:rsidR="00CE287F" w:rsidRDefault="00CE287F" w:rsidP="00794F7B">
      <w:pPr>
        <w:rPr>
          <w:rFonts w:cs="Times New Roman"/>
          <w:b/>
          <w:szCs w:val="22"/>
        </w:rPr>
      </w:pPr>
    </w:p>
    <w:p w14:paraId="026F758B" w14:textId="77777777" w:rsidR="00CE287F" w:rsidRDefault="00CE287F" w:rsidP="00794F7B">
      <w:pPr>
        <w:rPr>
          <w:rFonts w:cs="Times New Roman"/>
          <w:b/>
          <w:szCs w:val="22"/>
        </w:rPr>
      </w:pPr>
    </w:p>
    <w:p w14:paraId="4F0E3921" w14:textId="214C2D38"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1DB4D146" w14:textId="2FF4F364" w:rsidR="00C861E2" w:rsidRDefault="00C861E2" w:rsidP="00C861E2">
      <w:pPr>
        <w:pStyle w:val="ListParagraph"/>
        <w:numPr>
          <w:ilvl w:val="0"/>
          <w:numId w:val="8"/>
        </w:numPr>
        <w:rPr>
          <w:rFonts w:cs="Times New Roman"/>
          <w:szCs w:val="22"/>
        </w:rPr>
      </w:pPr>
      <w:r>
        <w:rPr>
          <w:rFonts w:cs="Times New Roman"/>
          <w:szCs w:val="22"/>
        </w:rPr>
        <w:t>In late 1991, Serbia launched an economic blockade against Bosnia-Herzegovina. Many Bosnians believe</w:t>
      </w:r>
      <w:r w:rsidR="00A058D7">
        <w:rPr>
          <w:rFonts w:cs="Times New Roman"/>
          <w:szCs w:val="22"/>
        </w:rPr>
        <w:t>d</w:t>
      </w:r>
      <w:r>
        <w:rPr>
          <w:rFonts w:cs="Times New Roman"/>
          <w:szCs w:val="22"/>
        </w:rPr>
        <w:t xml:space="preserve"> the blockade was used as a bargaining chip by the Serbian government to force Bosnia-Herzegovina to remain a constituent part of a Serbian-dominated Yugoslavia (Helsinki Watch Report 1992: 17-18). [1991: autonomy restriction]</w:t>
      </w:r>
    </w:p>
    <w:p w14:paraId="3CCD37C2" w14:textId="77777777" w:rsidR="00C861E2" w:rsidRPr="00263CD2" w:rsidRDefault="00C861E2" w:rsidP="00C861E2">
      <w:pPr>
        <w:pStyle w:val="ListParagraph"/>
        <w:numPr>
          <w:ilvl w:val="0"/>
          <w:numId w:val="8"/>
        </w:numPr>
        <w:rPr>
          <w:rFonts w:cs="Times New Roman"/>
          <w:szCs w:val="22"/>
        </w:rPr>
      </w:pPr>
      <w:r>
        <w:rPr>
          <w:rFonts w:cs="Times New Roman"/>
          <w:szCs w:val="22"/>
        </w:rPr>
        <w:t xml:space="preserve">Bosnia held a referendum on independence in late February/early March 1992; recognition by the EC and the US followed in April. Yet </w:t>
      </w:r>
      <w:r w:rsidRPr="00263CD2">
        <w:rPr>
          <w:rFonts w:cs="Times New Roman"/>
          <w:szCs w:val="22"/>
        </w:rPr>
        <w:t xml:space="preserve">Yugoslavia (or what was left of it – Serbia and Montenegro – and thus essentially the Milosevic regime) did not recognize </w:t>
      </w:r>
      <w:r>
        <w:rPr>
          <w:rFonts w:cs="Times New Roman"/>
          <w:szCs w:val="22"/>
        </w:rPr>
        <w:t>Bosnia</w:t>
      </w:r>
      <w:r w:rsidRPr="00263CD2">
        <w:rPr>
          <w:rFonts w:cs="Times New Roman"/>
          <w:szCs w:val="22"/>
        </w:rPr>
        <w:t>’s independence until after the 1995 Dayton Agreement (</w:t>
      </w:r>
      <w:r>
        <w:rPr>
          <w:rFonts w:cs="Times New Roman"/>
          <w:szCs w:val="22"/>
        </w:rPr>
        <w:t>UNMIBH</w:t>
      </w:r>
      <w:r w:rsidRPr="00263CD2">
        <w:rPr>
          <w:rFonts w:cs="Times New Roman"/>
          <w:szCs w:val="22"/>
        </w:rPr>
        <w:t>).</w:t>
      </w:r>
      <w:r>
        <w:rPr>
          <w:rFonts w:cs="Times New Roman"/>
          <w:szCs w:val="22"/>
        </w:rPr>
        <w:t xml:space="preserve"> </w:t>
      </w:r>
      <w:proofErr w:type="gramStart"/>
      <w:r>
        <w:rPr>
          <w:rFonts w:cs="Times New Roman"/>
          <w:szCs w:val="22"/>
        </w:rPr>
        <w:t>Thus</w:t>
      </w:r>
      <w:proofErr w:type="gramEnd"/>
      <w:r>
        <w:rPr>
          <w:rFonts w:cs="Times New Roman"/>
          <w:szCs w:val="22"/>
        </w:rPr>
        <w:t xml:space="preserve"> we do not code a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8F6307B" w14:textId="77777777" w:rsidR="00C861E2" w:rsidRPr="006C3566" w:rsidRDefault="00C861E2" w:rsidP="00C861E2">
      <w:pPr>
        <w:pStyle w:val="ListParagraph"/>
        <w:numPr>
          <w:ilvl w:val="0"/>
          <w:numId w:val="9"/>
        </w:numPr>
      </w:pPr>
      <w:r>
        <w:t xml:space="preserve">Bosnia and Herzegovina </w:t>
      </w:r>
      <w:proofErr w:type="gramStart"/>
      <w:r>
        <w:t>was</w:t>
      </w:r>
      <w:proofErr w:type="gramEnd"/>
      <w:r>
        <w:t xml:space="preserve"> one of Yugoslavia’s constituent republics and enjoyed significant autonomy under the 1974 constitution. The </w:t>
      </w:r>
      <w:proofErr w:type="spellStart"/>
      <w:r>
        <w:t>Bosniaks</w:t>
      </w:r>
      <w:proofErr w:type="spellEnd"/>
      <w:r>
        <w:t xml:space="preserve"> (the majority group in Bosnia and Herzegovina) had guaranteed proportional representation </w:t>
      </w:r>
      <w:r w:rsidRPr="00C30003">
        <w:t>proportional representation in the republica</w:t>
      </w:r>
      <w:r>
        <w:t>n administration and the party under BiH’s 1974 constitution. [1990-1992: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E3654F6" w14:textId="77777777" w:rsidR="00C861E2" w:rsidRPr="00FB5631" w:rsidRDefault="00C861E2" w:rsidP="00C861E2">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42FDB8B6" w14:textId="77777777" w:rsidR="00C861E2" w:rsidRPr="00961F05" w:rsidRDefault="00C861E2" w:rsidP="00C861E2">
      <w:pPr>
        <w:pStyle w:val="ListParagraph"/>
        <w:numPr>
          <w:ilvl w:val="0"/>
          <w:numId w:val="9"/>
        </w:numPr>
        <w:rPr>
          <w:rFonts w:cs="Times New Roman"/>
          <w:szCs w:val="22"/>
        </w:rPr>
      </w:pPr>
      <w:r w:rsidRPr="00961F05">
        <w:rPr>
          <w:rFonts w:cs="Times New Roman"/>
          <w:szCs w:val="22"/>
        </w:rPr>
        <w:t>Bosnia held a referendum on independence in late February/early March 1992; recognition by the EC and the US followed in April</w:t>
      </w:r>
      <w:r>
        <w:rPr>
          <w:rFonts w:cs="Times New Roman"/>
          <w:szCs w:val="22"/>
        </w:rPr>
        <w:t xml:space="preserve"> (Raic 2002: 414). [1992: independence]</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E7DF861" w14:textId="77777777" w:rsidR="00CE287F" w:rsidRPr="00D251DF" w:rsidRDefault="00CE287F" w:rsidP="00CE287F">
      <w:pPr>
        <w:ind w:left="709" w:hanging="709"/>
        <w:rPr>
          <w:rFonts w:cs="Times New Roman"/>
          <w:b/>
        </w:rPr>
      </w:pPr>
      <w:r w:rsidRPr="00D251DF">
        <w:rPr>
          <w:rFonts w:cs="Times New Roman"/>
          <w:b/>
        </w:rPr>
        <w:t>EPR2SDM</w:t>
      </w:r>
    </w:p>
    <w:p w14:paraId="11AE6474" w14:textId="77777777" w:rsidR="00CE287F" w:rsidRPr="00D251DF" w:rsidRDefault="00CE287F" w:rsidP="00CE287F">
      <w:pPr>
        <w:ind w:left="709" w:hanging="709"/>
        <w:rPr>
          <w:rFonts w:cs="Times New Roman"/>
          <w:b/>
        </w:rPr>
      </w:pPr>
    </w:p>
    <w:tbl>
      <w:tblPr>
        <w:tblStyle w:val="Tabellenraster1"/>
        <w:tblW w:w="5000" w:type="pct"/>
        <w:tblLook w:val="04A0" w:firstRow="1" w:lastRow="0" w:firstColumn="1" w:lastColumn="0" w:noHBand="0" w:noVBand="1"/>
      </w:tblPr>
      <w:tblGrid>
        <w:gridCol w:w="4668"/>
        <w:gridCol w:w="4676"/>
      </w:tblGrid>
      <w:tr w:rsidR="00CE287F" w:rsidRPr="00D251DF" w14:paraId="7C32A5C1" w14:textId="77777777" w:rsidTr="00AA4D43">
        <w:trPr>
          <w:trHeight w:val="284"/>
        </w:trPr>
        <w:tc>
          <w:tcPr>
            <w:tcW w:w="4787" w:type="dxa"/>
            <w:vAlign w:val="center"/>
          </w:tcPr>
          <w:p w14:paraId="6A5066FE" w14:textId="77777777" w:rsidR="00CE287F" w:rsidRPr="00D251DF" w:rsidRDefault="00CE287F" w:rsidP="00AA4D43">
            <w:pPr>
              <w:rPr>
                <w:i/>
              </w:rPr>
            </w:pPr>
            <w:r w:rsidRPr="00D251DF">
              <w:rPr>
                <w:i/>
              </w:rPr>
              <w:t>Movement</w:t>
            </w:r>
          </w:p>
        </w:tc>
        <w:tc>
          <w:tcPr>
            <w:tcW w:w="4783" w:type="dxa"/>
            <w:vAlign w:val="center"/>
          </w:tcPr>
          <w:p w14:paraId="298C0899" w14:textId="77777777" w:rsidR="00CE287F" w:rsidRPr="00D251DF" w:rsidRDefault="00CE287F" w:rsidP="00AA4D43">
            <w:proofErr w:type="spellStart"/>
            <w:r>
              <w:t>Bosniaks</w:t>
            </w:r>
            <w:proofErr w:type="spellEnd"/>
          </w:p>
        </w:tc>
      </w:tr>
      <w:tr w:rsidR="00CE287F" w:rsidRPr="00D251DF" w14:paraId="58C97E6C" w14:textId="77777777" w:rsidTr="00AA4D43">
        <w:trPr>
          <w:trHeight w:val="284"/>
        </w:trPr>
        <w:tc>
          <w:tcPr>
            <w:tcW w:w="4787" w:type="dxa"/>
            <w:vAlign w:val="center"/>
          </w:tcPr>
          <w:p w14:paraId="3E0DC497" w14:textId="77777777" w:rsidR="00CE287F" w:rsidRPr="00D251DF" w:rsidRDefault="00CE287F" w:rsidP="00AA4D43">
            <w:pPr>
              <w:rPr>
                <w:i/>
              </w:rPr>
            </w:pPr>
            <w:r w:rsidRPr="00D251DF">
              <w:rPr>
                <w:i/>
              </w:rPr>
              <w:t>Scenario</w:t>
            </w:r>
          </w:p>
        </w:tc>
        <w:tc>
          <w:tcPr>
            <w:tcW w:w="4783" w:type="dxa"/>
            <w:vAlign w:val="center"/>
          </w:tcPr>
          <w:p w14:paraId="313BA8DA" w14:textId="77777777" w:rsidR="00CE287F" w:rsidRPr="00D251DF" w:rsidRDefault="00CE287F" w:rsidP="00AA4D43">
            <w:r>
              <w:t>1:1</w:t>
            </w:r>
          </w:p>
        </w:tc>
      </w:tr>
      <w:tr w:rsidR="00CE287F" w:rsidRPr="00D251DF" w14:paraId="2F95ED3D" w14:textId="77777777" w:rsidTr="00AA4D43">
        <w:trPr>
          <w:trHeight w:val="284"/>
        </w:trPr>
        <w:tc>
          <w:tcPr>
            <w:tcW w:w="4787" w:type="dxa"/>
            <w:vAlign w:val="center"/>
          </w:tcPr>
          <w:p w14:paraId="4503DD29" w14:textId="77777777" w:rsidR="00CE287F" w:rsidRPr="00D251DF" w:rsidRDefault="00CE287F" w:rsidP="00AA4D43">
            <w:pPr>
              <w:rPr>
                <w:i/>
              </w:rPr>
            </w:pPr>
            <w:r w:rsidRPr="00D251DF">
              <w:rPr>
                <w:i/>
              </w:rPr>
              <w:t>EPR group(s)</w:t>
            </w:r>
          </w:p>
        </w:tc>
        <w:tc>
          <w:tcPr>
            <w:tcW w:w="4783" w:type="dxa"/>
            <w:vAlign w:val="center"/>
          </w:tcPr>
          <w:p w14:paraId="40484543" w14:textId="77777777" w:rsidR="00CE287F" w:rsidRPr="00D251DF" w:rsidRDefault="00CE287F" w:rsidP="00AA4D43">
            <w:proofErr w:type="spellStart"/>
            <w:r w:rsidRPr="00FE64DB">
              <w:t>Bosniak</w:t>
            </w:r>
            <w:proofErr w:type="spellEnd"/>
            <w:r w:rsidRPr="00FE64DB">
              <w:t>/Muslims</w:t>
            </w:r>
          </w:p>
        </w:tc>
      </w:tr>
      <w:tr w:rsidR="00CE287F" w:rsidRPr="00D251DF" w14:paraId="4AF7C001" w14:textId="77777777" w:rsidTr="00AA4D43">
        <w:trPr>
          <w:trHeight w:val="284"/>
        </w:trPr>
        <w:tc>
          <w:tcPr>
            <w:tcW w:w="4787" w:type="dxa"/>
            <w:vAlign w:val="center"/>
          </w:tcPr>
          <w:p w14:paraId="25BB0518" w14:textId="77777777" w:rsidR="00CE287F" w:rsidRPr="00D251DF" w:rsidRDefault="00CE287F" w:rsidP="00AA4D43">
            <w:pPr>
              <w:rPr>
                <w:i/>
              </w:rPr>
            </w:pPr>
            <w:proofErr w:type="spellStart"/>
            <w:r>
              <w:rPr>
                <w:i/>
              </w:rPr>
              <w:t>Gwgroupid</w:t>
            </w:r>
            <w:proofErr w:type="spellEnd"/>
            <w:r>
              <w:rPr>
                <w:i/>
              </w:rPr>
              <w:t>(s)</w:t>
            </w:r>
          </w:p>
        </w:tc>
        <w:tc>
          <w:tcPr>
            <w:tcW w:w="4783" w:type="dxa"/>
            <w:vAlign w:val="center"/>
          </w:tcPr>
          <w:p w14:paraId="12BF2B95" w14:textId="77777777" w:rsidR="00CE287F" w:rsidRPr="00457513" w:rsidRDefault="00CE287F" w:rsidP="00AA4D43">
            <w:r w:rsidRPr="00FE64DB">
              <w:t>34504000</w:t>
            </w:r>
          </w:p>
        </w:tc>
      </w:tr>
    </w:tbl>
    <w:p w14:paraId="1D8DCE24" w14:textId="77777777" w:rsidR="00CE287F" w:rsidRDefault="00CE287F" w:rsidP="00CE287F">
      <w:pPr>
        <w:rPr>
          <w:rFonts w:cs="Times New Roman"/>
          <w:b/>
          <w:szCs w:val="22"/>
        </w:rPr>
      </w:pPr>
    </w:p>
    <w:p w14:paraId="642A0482" w14:textId="77777777" w:rsidR="00CE287F" w:rsidRDefault="00CE287F" w:rsidP="00CE287F">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6EED9D4E" w:rsidR="00403CC9" w:rsidRPr="00C861E2" w:rsidRDefault="00C861E2" w:rsidP="00C861E2">
      <w:pPr>
        <w:pStyle w:val="ListParagraph"/>
        <w:numPr>
          <w:ilvl w:val="0"/>
          <w:numId w:val="9"/>
        </w:numPr>
        <w:rPr>
          <w:rFonts w:cs="Times New Roman"/>
          <w:bCs/>
          <w:szCs w:val="22"/>
        </w:rPr>
      </w:pPr>
      <w:r>
        <w:rPr>
          <w:rFonts w:cs="Times New Roman"/>
          <w:bCs/>
          <w:szCs w:val="22"/>
        </w:rPr>
        <w:t xml:space="preserve">We follow EPR. </w:t>
      </w:r>
      <w:r w:rsidR="00CC4AB3">
        <w:rPr>
          <w:rFonts w:cs="Times New Roman"/>
          <w:bCs/>
          <w:szCs w:val="22"/>
        </w:rPr>
        <w:t xml:space="preserve">Self-exclusion = powerless. [1990-1991: senior partner; 1992: powerless] </w:t>
      </w:r>
    </w:p>
    <w:p w14:paraId="03376C3F" w14:textId="29C2ADE5" w:rsidR="00540127" w:rsidRDefault="00540127" w:rsidP="00367333">
      <w:pPr>
        <w:ind w:left="709" w:hanging="709"/>
        <w:rPr>
          <w:rFonts w:cs="Times New Roman"/>
          <w:bCs/>
          <w:szCs w:val="22"/>
        </w:rPr>
      </w:pPr>
    </w:p>
    <w:p w14:paraId="2C95F87E" w14:textId="77777777" w:rsidR="00C861E2" w:rsidRPr="006F657B" w:rsidRDefault="00C861E2"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106ACC7F" w14:textId="7DA63DDB" w:rsidR="00C861E2" w:rsidRPr="00C861E2" w:rsidRDefault="00C861E2" w:rsidP="00C861E2">
      <w:pPr>
        <w:pStyle w:val="ListParagraph"/>
        <w:numPr>
          <w:ilvl w:val="0"/>
          <w:numId w:val="9"/>
        </w:numPr>
        <w:rPr>
          <w:rFonts w:cs="Times New Roman"/>
          <w:bCs/>
          <w:szCs w:val="22"/>
        </w:rPr>
      </w:pPr>
      <w:r>
        <w:rPr>
          <w:rFonts w:cs="Times New Roman"/>
          <w:bCs/>
          <w:szCs w:val="22"/>
        </w:rPr>
        <w:t xml:space="preserve">We follow EPR. </w:t>
      </w:r>
      <w:r w:rsidR="00CC4AB3">
        <w:rPr>
          <w:rFonts w:cs="Times New Roman"/>
          <w:bCs/>
          <w:szCs w:val="22"/>
        </w:rPr>
        <w:t>[1990-1991: 0.1; 1992: 0.11]</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7A7BB0A" w14:textId="77777777" w:rsidR="00C861E2" w:rsidRPr="00772ACB" w:rsidRDefault="00C861E2" w:rsidP="00C861E2">
      <w:pPr>
        <w:pStyle w:val="ListParagraph"/>
        <w:widowControl w:val="0"/>
        <w:numPr>
          <w:ilvl w:val="0"/>
          <w:numId w:val="70"/>
        </w:numPr>
        <w:rPr>
          <w:szCs w:val="22"/>
        </w:rPr>
      </w:pPr>
      <w:r w:rsidRPr="00772ACB">
        <w:rPr>
          <w:szCs w:val="22"/>
        </w:rPr>
        <w:t xml:space="preserve">The </w:t>
      </w:r>
      <w:proofErr w:type="spellStart"/>
      <w:r w:rsidRPr="00772ACB">
        <w:rPr>
          <w:szCs w:val="22"/>
        </w:rPr>
        <w:t>Bosniaks</w:t>
      </w:r>
      <w:proofErr w:type="spellEnd"/>
      <w:r w:rsidRPr="00772ACB">
        <w:rPr>
          <w:szCs w:val="22"/>
        </w:rPr>
        <w:t xml:space="preserve"> form but a minority </w:t>
      </w:r>
      <w:r>
        <w:rPr>
          <w:szCs w:val="22"/>
        </w:rPr>
        <w:t xml:space="preserve">in </w:t>
      </w:r>
      <w:r w:rsidRPr="00772ACB">
        <w:rPr>
          <w:szCs w:val="22"/>
        </w:rPr>
        <w:t xml:space="preserve">Bosnia and Hercegovina. According to the 1981 census, </w:t>
      </w:r>
      <w:r>
        <w:rPr>
          <w:szCs w:val="22"/>
        </w:rPr>
        <w:t xml:space="preserve">there were </w:t>
      </w:r>
      <w:r w:rsidRPr="00772ACB">
        <w:rPr>
          <w:szCs w:val="22"/>
        </w:rPr>
        <w:t xml:space="preserve">2 million </w:t>
      </w:r>
      <w:proofErr w:type="spellStart"/>
      <w:r w:rsidRPr="00772ACB">
        <w:rPr>
          <w:szCs w:val="22"/>
        </w:rPr>
        <w:t>Bosniaks</w:t>
      </w:r>
      <w:proofErr w:type="spellEnd"/>
      <w:r>
        <w:rPr>
          <w:szCs w:val="22"/>
        </w:rPr>
        <w:t xml:space="preserve"> in Yugoslavia,</w:t>
      </w:r>
      <w:r w:rsidRPr="00772ACB">
        <w:rPr>
          <w:szCs w:val="22"/>
        </w:rPr>
        <w:t xml:space="preserve"> 1.63 million in BiH (39.5% of total population)</w:t>
      </w:r>
      <w:r>
        <w:rPr>
          <w:szCs w:val="22"/>
        </w:rPr>
        <w:t xml:space="preserve">. This share increased in 1991, but still, the </w:t>
      </w:r>
      <w:proofErr w:type="spellStart"/>
      <w:r>
        <w:rPr>
          <w:szCs w:val="22"/>
        </w:rPr>
        <w:t>Bosniaks</w:t>
      </w:r>
      <w:proofErr w:type="spellEnd"/>
      <w:r>
        <w:rPr>
          <w:szCs w:val="22"/>
        </w:rPr>
        <w:t xml:space="preserve"> remained a minority in BiH as a whole: 2.35 </w:t>
      </w:r>
      <w:r>
        <w:rPr>
          <w:szCs w:val="22"/>
        </w:rPr>
        <w:lastRenderedPageBreak/>
        <w:t xml:space="preserve">million </w:t>
      </w:r>
      <w:proofErr w:type="spellStart"/>
      <w:r>
        <w:rPr>
          <w:szCs w:val="22"/>
        </w:rPr>
        <w:t>Bosniaks</w:t>
      </w:r>
      <w:proofErr w:type="spellEnd"/>
      <w:r>
        <w:rPr>
          <w:szCs w:val="22"/>
        </w:rPr>
        <w:t>,</w:t>
      </w:r>
      <w:r w:rsidRPr="00772ACB">
        <w:rPr>
          <w:szCs w:val="22"/>
        </w:rPr>
        <w:t xml:space="preserve"> 1.9 million in BiH (43.5% of total population)</w:t>
      </w:r>
      <w:r>
        <w:rPr>
          <w:szCs w:val="22"/>
        </w:rPr>
        <w:t>.</w:t>
      </w:r>
    </w:p>
    <w:p w14:paraId="48BF3331" w14:textId="77777777" w:rsidR="00C861E2" w:rsidRDefault="00C861E2" w:rsidP="00C861E2">
      <w:pPr>
        <w:pStyle w:val="ListParagraph"/>
        <w:widowControl w:val="0"/>
        <w:numPr>
          <w:ilvl w:val="0"/>
          <w:numId w:val="70"/>
        </w:numPr>
        <w:rPr>
          <w:szCs w:val="22"/>
        </w:rPr>
      </w:pPr>
      <w:r>
        <w:rPr>
          <w:szCs w:val="22"/>
        </w:rPr>
        <w:t>BiH is famous for its checkered ethnic geography, and the three constituent peoples (</w:t>
      </w:r>
      <w:proofErr w:type="spellStart"/>
      <w:r>
        <w:rPr>
          <w:szCs w:val="22"/>
        </w:rPr>
        <w:t>Bosniaks</w:t>
      </w:r>
      <w:proofErr w:type="spellEnd"/>
      <w:r>
        <w:rPr>
          <w:szCs w:val="22"/>
        </w:rPr>
        <w:t>, Serbs, and Croats) live in varying proportions throughout the country.</w:t>
      </w:r>
    </w:p>
    <w:p w14:paraId="6A1BC05B" w14:textId="77777777" w:rsidR="00C861E2" w:rsidRDefault="00C861E2" w:rsidP="00C861E2">
      <w:pPr>
        <w:pStyle w:val="ListParagraph"/>
        <w:widowControl w:val="0"/>
        <w:numPr>
          <w:ilvl w:val="0"/>
          <w:numId w:val="70"/>
        </w:numPr>
        <w:rPr>
          <w:szCs w:val="22"/>
        </w:rPr>
      </w:pPr>
      <w:r>
        <w:rPr>
          <w:szCs w:val="22"/>
        </w:rPr>
        <w:t xml:space="preserve">Nevertheless, there existed a spatially contiguous territory within Bosnia that crosses the threshold for spatial concentration: today’s Federation of BiH. According to the 1991 census, approx. 60% of all </w:t>
      </w:r>
      <w:proofErr w:type="spellStart"/>
      <w:r>
        <w:rPr>
          <w:szCs w:val="22"/>
        </w:rPr>
        <w:t>Bosniaks</w:t>
      </w:r>
      <w:proofErr w:type="spellEnd"/>
      <w:r>
        <w:rPr>
          <w:szCs w:val="22"/>
        </w:rPr>
        <w:t xml:space="preserve"> lived in today’s Federation of BiH, and they made up approx. 52% of the local population (Federal Statistics Office, Bosnia and Herzegovina, Federation of Bosnia and Herzegovina 2008: 20). [concentrated]</w:t>
      </w:r>
    </w:p>
    <w:p w14:paraId="45AF4FEE" w14:textId="77777777" w:rsidR="00C861E2" w:rsidRDefault="00C861E2" w:rsidP="00C861E2">
      <w:pPr>
        <w:pStyle w:val="ListParagraph"/>
        <w:widowControl w:val="0"/>
        <w:numPr>
          <w:ilvl w:val="1"/>
          <w:numId w:val="70"/>
        </w:numPr>
        <w:rPr>
          <w:szCs w:val="22"/>
        </w:rPr>
      </w:pPr>
      <w:r>
        <w:rPr>
          <w:szCs w:val="22"/>
        </w:rPr>
        <w:t>We also investigated district (municipality) level data from the 1991 census.</w:t>
      </w:r>
    </w:p>
    <w:p w14:paraId="719A3460" w14:textId="77777777" w:rsidR="00C861E2" w:rsidRDefault="00C861E2" w:rsidP="00C861E2">
      <w:pPr>
        <w:pStyle w:val="ListParagraph"/>
        <w:widowControl w:val="0"/>
        <w:numPr>
          <w:ilvl w:val="1"/>
          <w:numId w:val="70"/>
        </w:numPr>
        <w:rPr>
          <w:szCs w:val="22"/>
        </w:rPr>
      </w:pPr>
      <w:r w:rsidRPr="00772ACB">
        <w:rPr>
          <w:szCs w:val="22"/>
        </w:rPr>
        <w:t xml:space="preserve">The </w:t>
      </w:r>
      <w:proofErr w:type="spellStart"/>
      <w:r w:rsidRPr="00772ACB">
        <w:rPr>
          <w:szCs w:val="22"/>
        </w:rPr>
        <w:t>Bosniaks</w:t>
      </w:r>
      <w:proofErr w:type="spellEnd"/>
      <w:r w:rsidRPr="00772ACB">
        <w:rPr>
          <w:szCs w:val="22"/>
        </w:rPr>
        <w:t xml:space="preserve"> make up an absolute majority in 31 municipalities, a relative majority in another 13 municipalities, and &gt;40% but no relative majority in another 7 municipalities. Most of these municipalities lie in central and northwestern Bosnia, though six of them </w:t>
      </w:r>
      <w:proofErr w:type="gramStart"/>
      <w:r w:rsidRPr="00772ACB">
        <w:rPr>
          <w:szCs w:val="22"/>
        </w:rPr>
        <w:t>lie</w:t>
      </w:r>
      <w:proofErr w:type="gramEnd"/>
      <w:r w:rsidRPr="00772ACB">
        <w:rPr>
          <w:szCs w:val="22"/>
        </w:rPr>
        <w:t xml:space="preserve"> in the country’s e</w:t>
      </w:r>
      <w:r>
        <w:rPr>
          <w:szCs w:val="22"/>
        </w:rPr>
        <w:t xml:space="preserve">astern part in the Bihac area. While the resulting area looks a bit checkered, the 45 municipalities in central and northwestern Bosnia make up a spatially contiguous territory. 65% of the 2.35 million </w:t>
      </w:r>
      <w:proofErr w:type="spellStart"/>
      <w:r>
        <w:rPr>
          <w:szCs w:val="22"/>
        </w:rPr>
        <w:t>Bosniaks</w:t>
      </w:r>
      <w:proofErr w:type="spellEnd"/>
      <w:r>
        <w:rPr>
          <w:szCs w:val="22"/>
        </w:rPr>
        <w:t xml:space="preserve"> live there, and they make up 57% of the local population.</w:t>
      </w:r>
    </w:p>
    <w:p w14:paraId="43D83BB0" w14:textId="77777777" w:rsidR="00C861E2" w:rsidRDefault="00C861E2" w:rsidP="00C861E2">
      <w:pPr>
        <w:pStyle w:val="ListParagraph"/>
        <w:widowControl w:val="0"/>
        <w:numPr>
          <w:ilvl w:val="1"/>
          <w:numId w:val="70"/>
        </w:numPr>
        <w:rPr>
          <w:szCs w:val="22"/>
        </w:rPr>
      </w:pPr>
      <w:r>
        <w:rPr>
          <w:szCs w:val="22"/>
        </w:rPr>
        <w:t xml:space="preserve">For the detailed census figures see below. Note that we counted Sarajevo as one municipality, while in the census it is counted as 10. </w:t>
      </w:r>
      <w:proofErr w:type="gramStart"/>
      <w:r>
        <w:rPr>
          <w:szCs w:val="22"/>
        </w:rPr>
        <w:t>Total</w:t>
      </w:r>
      <w:proofErr w:type="gramEnd"/>
      <w:r>
        <w:rPr>
          <w:szCs w:val="22"/>
        </w:rPr>
        <w:t xml:space="preserve"> number of municipalities was thus 100.</w:t>
      </w:r>
    </w:p>
    <w:p w14:paraId="5976AFAB" w14:textId="77777777" w:rsidR="00C861E2" w:rsidRDefault="00C861E2" w:rsidP="00C861E2">
      <w:pPr>
        <w:widowControl w:val="0"/>
        <w:rPr>
          <w:szCs w:val="22"/>
        </w:rPr>
      </w:pPr>
    </w:p>
    <w:p w14:paraId="393E2011" w14:textId="77777777" w:rsidR="00C861E2" w:rsidRDefault="00C861E2" w:rsidP="00C861E2">
      <w:pPr>
        <w:widowControl w:val="0"/>
        <w:rPr>
          <w:szCs w:val="22"/>
        </w:rPr>
      </w:pPr>
    </w:p>
    <w:tbl>
      <w:tblPr>
        <w:tblW w:w="5670" w:type="dxa"/>
        <w:jc w:val="center"/>
        <w:tblCellMar>
          <w:left w:w="70" w:type="dxa"/>
          <w:right w:w="70" w:type="dxa"/>
        </w:tblCellMar>
        <w:tblLook w:val="04A0" w:firstRow="1" w:lastRow="0" w:firstColumn="1" w:lastColumn="0" w:noHBand="0" w:noVBand="1"/>
      </w:tblPr>
      <w:tblGrid>
        <w:gridCol w:w="1623"/>
        <w:gridCol w:w="1349"/>
        <w:gridCol w:w="1349"/>
        <w:gridCol w:w="1349"/>
      </w:tblGrid>
      <w:tr w:rsidR="00C861E2" w:rsidRPr="00087D47" w14:paraId="5063420A"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F610A10" w14:textId="77777777" w:rsidR="00C861E2" w:rsidRPr="00087D47" w:rsidRDefault="00C861E2" w:rsidP="00B32EE5">
            <w:pPr>
              <w:widowControl w:val="0"/>
              <w:rPr>
                <w:b/>
                <w:color w:val="000000"/>
                <w:szCs w:val="22"/>
              </w:rPr>
            </w:pPr>
            <w:r w:rsidRPr="00087D47">
              <w:rPr>
                <w:b/>
                <w:color w:val="000000"/>
                <w:szCs w:val="22"/>
              </w:rPr>
              <w:t>District</w:t>
            </w:r>
          </w:p>
        </w:tc>
        <w:tc>
          <w:tcPr>
            <w:tcW w:w="1200" w:type="dxa"/>
            <w:tcBorders>
              <w:top w:val="nil"/>
              <w:left w:val="nil"/>
              <w:bottom w:val="nil"/>
              <w:right w:val="nil"/>
            </w:tcBorders>
            <w:shd w:val="clear" w:color="auto" w:fill="auto"/>
            <w:noWrap/>
            <w:vAlign w:val="bottom"/>
            <w:hideMark/>
          </w:tcPr>
          <w:p w14:paraId="68CBD224" w14:textId="77777777" w:rsidR="00C861E2" w:rsidRPr="00087D47" w:rsidRDefault="00C861E2" w:rsidP="00B32EE5">
            <w:pPr>
              <w:widowControl w:val="0"/>
              <w:rPr>
                <w:b/>
                <w:color w:val="000000"/>
                <w:szCs w:val="22"/>
              </w:rPr>
            </w:pPr>
            <w:r w:rsidRPr="00087D47">
              <w:rPr>
                <w:b/>
                <w:color w:val="000000"/>
                <w:szCs w:val="22"/>
              </w:rPr>
              <w:t>Total</w:t>
            </w:r>
          </w:p>
        </w:tc>
        <w:tc>
          <w:tcPr>
            <w:tcW w:w="1200" w:type="dxa"/>
            <w:tcBorders>
              <w:top w:val="nil"/>
              <w:left w:val="nil"/>
              <w:bottom w:val="nil"/>
              <w:right w:val="nil"/>
            </w:tcBorders>
            <w:shd w:val="clear" w:color="auto" w:fill="auto"/>
            <w:noWrap/>
            <w:vAlign w:val="bottom"/>
            <w:hideMark/>
          </w:tcPr>
          <w:p w14:paraId="6E49901C" w14:textId="77777777" w:rsidR="00C861E2" w:rsidRPr="00087D47" w:rsidRDefault="00C861E2" w:rsidP="00B32EE5">
            <w:pPr>
              <w:widowControl w:val="0"/>
              <w:rPr>
                <w:b/>
                <w:color w:val="000000"/>
                <w:szCs w:val="22"/>
              </w:rPr>
            </w:pPr>
            <w:proofErr w:type="spellStart"/>
            <w:r w:rsidRPr="00087D47">
              <w:rPr>
                <w:b/>
                <w:color w:val="000000"/>
                <w:szCs w:val="22"/>
              </w:rPr>
              <w:t>Bosniaks</w:t>
            </w:r>
            <w:proofErr w:type="spellEnd"/>
          </w:p>
        </w:tc>
        <w:tc>
          <w:tcPr>
            <w:tcW w:w="1200" w:type="dxa"/>
            <w:tcBorders>
              <w:top w:val="nil"/>
              <w:left w:val="nil"/>
              <w:bottom w:val="nil"/>
              <w:right w:val="nil"/>
            </w:tcBorders>
            <w:shd w:val="clear" w:color="auto" w:fill="auto"/>
            <w:noWrap/>
            <w:vAlign w:val="bottom"/>
            <w:hideMark/>
          </w:tcPr>
          <w:p w14:paraId="172A64A1" w14:textId="77777777" w:rsidR="00C861E2" w:rsidRPr="00087D47" w:rsidRDefault="00C861E2" w:rsidP="00B32EE5">
            <w:pPr>
              <w:widowControl w:val="0"/>
              <w:rPr>
                <w:b/>
                <w:color w:val="000000"/>
                <w:szCs w:val="22"/>
              </w:rPr>
            </w:pPr>
            <w:proofErr w:type="spellStart"/>
            <w:r w:rsidRPr="00087D47">
              <w:rPr>
                <w:b/>
                <w:color w:val="000000"/>
                <w:szCs w:val="22"/>
              </w:rPr>
              <w:t>Bosniaks</w:t>
            </w:r>
            <w:proofErr w:type="spellEnd"/>
            <w:r w:rsidRPr="00087D47">
              <w:rPr>
                <w:b/>
                <w:color w:val="000000"/>
                <w:szCs w:val="22"/>
              </w:rPr>
              <w:t xml:space="preserve"> %</w:t>
            </w:r>
          </w:p>
        </w:tc>
      </w:tr>
      <w:tr w:rsidR="00C861E2" w:rsidRPr="00087D47" w14:paraId="5FA801FC" w14:textId="77777777" w:rsidTr="00B32EE5">
        <w:trPr>
          <w:trHeight w:val="300"/>
          <w:jc w:val="center"/>
        </w:trPr>
        <w:tc>
          <w:tcPr>
            <w:tcW w:w="3842" w:type="dxa"/>
            <w:gridSpan w:val="3"/>
            <w:tcBorders>
              <w:top w:val="nil"/>
              <w:left w:val="nil"/>
              <w:bottom w:val="nil"/>
              <w:right w:val="nil"/>
            </w:tcBorders>
            <w:shd w:val="clear" w:color="auto" w:fill="auto"/>
            <w:noWrap/>
            <w:vAlign w:val="bottom"/>
            <w:hideMark/>
          </w:tcPr>
          <w:p w14:paraId="0AE95367" w14:textId="77777777" w:rsidR="00C861E2" w:rsidRPr="00087D47" w:rsidRDefault="00C861E2" w:rsidP="00B32EE5">
            <w:pPr>
              <w:widowControl w:val="0"/>
              <w:rPr>
                <w:b/>
                <w:color w:val="000000"/>
                <w:szCs w:val="22"/>
              </w:rPr>
            </w:pPr>
            <w:r w:rsidRPr="00087D47">
              <w:rPr>
                <w:b/>
                <w:color w:val="000000"/>
                <w:szCs w:val="22"/>
              </w:rPr>
              <w:t>Central and northwestern Bosnia</w:t>
            </w:r>
          </w:p>
        </w:tc>
        <w:tc>
          <w:tcPr>
            <w:tcW w:w="1200" w:type="dxa"/>
            <w:tcBorders>
              <w:top w:val="nil"/>
              <w:left w:val="nil"/>
              <w:bottom w:val="nil"/>
              <w:right w:val="nil"/>
            </w:tcBorders>
            <w:shd w:val="clear" w:color="auto" w:fill="auto"/>
            <w:noWrap/>
            <w:vAlign w:val="bottom"/>
            <w:hideMark/>
          </w:tcPr>
          <w:p w14:paraId="34313AC2" w14:textId="77777777" w:rsidR="00C861E2" w:rsidRPr="00087D47" w:rsidRDefault="00C861E2" w:rsidP="00B32EE5">
            <w:pPr>
              <w:widowControl w:val="0"/>
              <w:rPr>
                <w:b/>
                <w:color w:val="000000"/>
                <w:szCs w:val="22"/>
              </w:rPr>
            </w:pPr>
          </w:p>
        </w:tc>
      </w:tr>
      <w:tr w:rsidR="00C861E2" w:rsidRPr="00087D47" w14:paraId="1F36BEE9" w14:textId="77777777" w:rsidTr="00B32EE5">
        <w:trPr>
          <w:trHeight w:val="300"/>
          <w:jc w:val="center"/>
        </w:trPr>
        <w:tc>
          <w:tcPr>
            <w:tcW w:w="2642" w:type="dxa"/>
            <w:gridSpan w:val="2"/>
            <w:tcBorders>
              <w:top w:val="nil"/>
              <w:left w:val="nil"/>
              <w:bottom w:val="nil"/>
              <w:right w:val="nil"/>
            </w:tcBorders>
            <w:shd w:val="clear" w:color="auto" w:fill="auto"/>
            <w:noWrap/>
            <w:vAlign w:val="bottom"/>
            <w:hideMark/>
          </w:tcPr>
          <w:p w14:paraId="4B6114C3" w14:textId="77777777" w:rsidR="00C861E2" w:rsidRPr="00087D47" w:rsidRDefault="00C861E2" w:rsidP="00B32EE5">
            <w:pPr>
              <w:widowControl w:val="0"/>
              <w:rPr>
                <w:b/>
                <w:color w:val="000000"/>
                <w:szCs w:val="22"/>
              </w:rPr>
            </w:pPr>
            <w:r w:rsidRPr="00087D47">
              <w:rPr>
                <w:b/>
                <w:color w:val="000000"/>
                <w:szCs w:val="22"/>
              </w:rPr>
              <w:t>Absolute majority</w:t>
            </w:r>
          </w:p>
        </w:tc>
        <w:tc>
          <w:tcPr>
            <w:tcW w:w="1200" w:type="dxa"/>
            <w:tcBorders>
              <w:top w:val="nil"/>
              <w:left w:val="nil"/>
              <w:bottom w:val="nil"/>
              <w:right w:val="nil"/>
            </w:tcBorders>
            <w:shd w:val="clear" w:color="auto" w:fill="auto"/>
            <w:noWrap/>
            <w:vAlign w:val="bottom"/>
            <w:hideMark/>
          </w:tcPr>
          <w:p w14:paraId="66664C1D" w14:textId="77777777" w:rsidR="00C861E2" w:rsidRPr="00087D47" w:rsidRDefault="00C861E2" w:rsidP="00B32EE5">
            <w:pPr>
              <w:widowControl w:val="0"/>
              <w:rPr>
                <w:b/>
                <w:color w:val="000000"/>
                <w:szCs w:val="22"/>
              </w:rPr>
            </w:pPr>
          </w:p>
        </w:tc>
        <w:tc>
          <w:tcPr>
            <w:tcW w:w="1200" w:type="dxa"/>
            <w:tcBorders>
              <w:top w:val="nil"/>
              <w:left w:val="nil"/>
              <w:bottom w:val="nil"/>
              <w:right w:val="nil"/>
            </w:tcBorders>
            <w:shd w:val="clear" w:color="auto" w:fill="auto"/>
            <w:noWrap/>
            <w:vAlign w:val="bottom"/>
            <w:hideMark/>
          </w:tcPr>
          <w:p w14:paraId="7D82D51D" w14:textId="77777777" w:rsidR="00C861E2" w:rsidRPr="00087D47" w:rsidRDefault="00C861E2" w:rsidP="00B32EE5">
            <w:pPr>
              <w:widowControl w:val="0"/>
              <w:rPr>
                <w:b/>
                <w:color w:val="000000"/>
                <w:szCs w:val="22"/>
              </w:rPr>
            </w:pPr>
          </w:p>
        </w:tc>
      </w:tr>
      <w:tr w:rsidR="00C861E2" w:rsidRPr="00087D47" w14:paraId="3272BD86"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246B069" w14:textId="77777777" w:rsidR="00C861E2" w:rsidRPr="00087D47" w:rsidRDefault="00C861E2" w:rsidP="00B32EE5">
            <w:pPr>
              <w:widowControl w:val="0"/>
              <w:rPr>
                <w:color w:val="000000"/>
                <w:szCs w:val="22"/>
              </w:rPr>
            </w:pPr>
            <w:proofErr w:type="spellStart"/>
            <w:r w:rsidRPr="00087D47">
              <w:rPr>
                <w:color w:val="000000"/>
                <w:szCs w:val="22"/>
              </w:rPr>
              <w:t>Živinice</w:t>
            </w:r>
            <w:proofErr w:type="spellEnd"/>
          </w:p>
        </w:tc>
        <w:tc>
          <w:tcPr>
            <w:tcW w:w="1200" w:type="dxa"/>
            <w:tcBorders>
              <w:top w:val="nil"/>
              <w:left w:val="nil"/>
              <w:bottom w:val="nil"/>
              <w:right w:val="nil"/>
            </w:tcBorders>
            <w:shd w:val="clear" w:color="auto" w:fill="auto"/>
            <w:noWrap/>
            <w:vAlign w:val="bottom"/>
            <w:hideMark/>
          </w:tcPr>
          <w:p w14:paraId="3CEA75BA" w14:textId="77777777" w:rsidR="00C861E2" w:rsidRPr="00087D47" w:rsidRDefault="00C861E2" w:rsidP="00B32EE5">
            <w:pPr>
              <w:widowControl w:val="0"/>
              <w:jc w:val="right"/>
              <w:rPr>
                <w:color w:val="000000"/>
                <w:szCs w:val="22"/>
              </w:rPr>
            </w:pPr>
            <w:r w:rsidRPr="00087D47">
              <w:rPr>
                <w:color w:val="000000"/>
                <w:szCs w:val="22"/>
              </w:rPr>
              <w:t>54783</w:t>
            </w:r>
          </w:p>
        </w:tc>
        <w:tc>
          <w:tcPr>
            <w:tcW w:w="1200" w:type="dxa"/>
            <w:tcBorders>
              <w:top w:val="nil"/>
              <w:left w:val="nil"/>
              <w:bottom w:val="nil"/>
              <w:right w:val="nil"/>
            </w:tcBorders>
            <w:shd w:val="clear" w:color="auto" w:fill="auto"/>
            <w:noWrap/>
            <w:vAlign w:val="bottom"/>
            <w:hideMark/>
          </w:tcPr>
          <w:p w14:paraId="09B32249" w14:textId="77777777" w:rsidR="00C861E2" w:rsidRPr="00087D47" w:rsidRDefault="00C861E2" w:rsidP="00B32EE5">
            <w:pPr>
              <w:widowControl w:val="0"/>
              <w:jc w:val="right"/>
              <w:rPr>
                <w:color w:val="000000"/>
                <w:szCs w:val="22"/>
              </w:rPr>
            </w:pPr>
            <w:r w:rsidRPr="00087D47">
              <w:rPr>
                <w:color w:val="000000"/>
                <w:szCs w:val="22"/>
              </w:rPr>
              <w:t>44017</w:t>
            </w:r>
          </w:p>
        </w:tc>
        <w:tc>
          <w:tcPr>
            <w:tcW w:w="1200" w:type="dxa"/>
            <w:tcBorders>
              <w:top w:val="nil"/>
              <w:left w:val="nil"/>
              <w:bottom w:val="nil"/>
              <w:right w:val="nil"/>
            </w:tcBorders>
            <w:shd w:val="clear" w:color="auto" w:fill="auto"/>
            <w:noWrap/>
            <w:vAlign w:val="bottom"/>
            <w:hideMark/>
          </w:tcPr>
          <w:p w14:paraId="38370976" w14:textId="77777777" w:rsidR="00C861E2" w:rsidRPr="00087D47" w:rsidRDefault="00C861E2" w:rsidP="00B32EE5">
            <w:pPr>
              <w:widowControl w:val="0"/>
              <w:jc w:val="right"/>
              <w:rPr>
                <w:color w:val="000000"/>
                <w:szCs w:val="22"/>
              </w:rPr>
            </w:pPr>
            <w:r w:rsidRPr="00087D47">
              <w:rPr>
                <w:color w:val="000000"/>
                <w:szCs w:val="22"/>
              </w:rPr>
              <w:t>80.3%</w:t>
            </w:r>
          </w:p>
        </w:tc>
      </w:tr>
      <w:tr w:rsidR="00C861E2" w:rsidRPr="00087D47" w14:paraId="7EB947A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76DD865B" w14:textId="77777777" w:rsidR="00C861E2" w:rsidRPr="00087D47" w:rsidRDefault="00C861E2" w:rsidP="00B32EE5">
            <w:pPr>
              <w:widowControl w:val="0"/>
              <w:rPr>
                <w:color w:val="000000"/>
                <w:szCs w:val="22"/>
              </w:rPr>
            </w:pPr>
            <w:proofErr w:type="spellStart"/>
            <w:r w:rsidRPr="00087D47">
              <w:rPr>
                <w:color w:val="000000"/>
                <w:szCs w:val="22"/>
              </w:rPr>
              <w:t>Kalesija</w:t>
            </w:r>
            <w:proofErr w:type="spellEnd"/>
          </w:p>
        </w:tc>
        <w:tc>
          <w:tcPr>
            <w:tcW w:w="1200" w:type="dxa"/>
            <w:tcBorders>
              <w:top w:val="nil"/>
              <w:left w:val="nil"/>
              <w:bottom w:val="nil"/>
              <w:right w:val="nil"/>
            </w:tcBorders>
            <w:shd w:val="clear" w:color="auto" w:fill="auto"/>
            <w:noWrap/>
            <w:vAlign w:val="bottom"/>
            <w:hideMark/>
          </w:tcPr>
          <w:p w14:paraId="2B78589B" w14:textId="77777777" w:rsidR="00C861E2" w:rsidRPr="00087D47" w:rsidRDefault="00C861E2" w:rsidP="00B32EE5">
            <w:pPr>
              <w:widowControl w:val="0"/>
              <w:jc w:val="right"/>
              <w:rPr>
                <w:color w:val="000000"/>
                <w:szCs w:val="22"/>
              </w:rPr>
            </w:pPr>
            <w:r w:rsidRPr="00087D47">
              <w:rPr>
                <w:color w:val="000000"/>
                <w:szCs w:val="22"/>
              </w:rPr>
              <w:t>41809</w:t>
            </w:r>
          </w:p>
        </w:tc>
        <w:tc>
          <w:tcPr>
            <w:tcW w:w="1200" w:type="dxa"/>
            <w:tcBorders>
              <w:top w:val="nil"/>
              <w:left w:val="nil"/>
              <w:bottom w:val="nil"/>
              <w:right w:val="nil"/>
            </w:tcBorders>
            <w:shd w:val="clear" w:color="auto" w:fill="auto"/>
            <w:noWrap/>
            <w:vAlign w:val="bottom"/>
            <w:hideMark/>
          </w:tcPr>
          <w:p w14:paraId="42EBFC6A" w14:textId="77777777" w:rsidR="00C861E2" w:rsidRPr="00087D47" w:rsidRDefault="00C861E2" w:rsidP="00B32EE5">
            <w:pPr>
              <w:widowControl w:val="0"/>
              <w:jc w:val="right"/>
              <w:rPr>
                <w:color w:val="000000"/>
                <w:szCs w:val="22"/>
              </w:rPr>
            </w:pPr>
            <w:r w:rsidRPr="00087D47">
              <w:rPr>
                <w:color w:val="000000"/>
                <w:szCs w:val="22"/>
              </w:rPr>
              <w:t>33137</w:t>
            </w:r>
          </w:p>
        </w:tc>
        <w:tc>
          <w:tcPr>
            <w:tcW w:w="1200" w:type="dxa"/>
            <w:tcBorders>
              <w:top w:val="nil"/>
              <w:left w:val="nil"/>
              <w:bottom w:val="nil"/>
              <w:right w:val="nil"/>
            </w:tcBorders>
            <w:shd w:val="clear" w:color="auto" w:fill="auto"/>
            <w:noWrap/>
            <w:vAlign w:val="bottom"/>
            <w:hideMark/>
          </w:tcPr>
          <w:p w14:paraId="723F3AA2" w14:textId="77777777" w:rsidR="00C861E2" w:rsidRPr="00087D47" w:rsidRDefault="00C861E2" w:rsidP="00B32EE5">
            <w:pPr>
              <w:widowControl w:val="0"/>
              <w:jc w:val="right"/>
              <w:rPr>
                <w:color w:val="000000"/>
                <w:szCs w:val="22"/>
              </w:rPr>
            </w:pPr>
            <w:r w:rsidRPr="00087D47">
              <w:rPr>
                <w:color w:val="000000"/>
                <w:szCs w:val="22"/>
              </w:rPr>
              <w:t>79.3%</w:t>
            </w:r>
          </w:p>
        </w:tc>
      </w:tr>
      <w:tr w:rsidR="00C861E2" w:rsidRPr="00087D47" w14:paraId="4F23F3FC"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4FF5DD7" w14:textId="77777777" w:rsidR="00C861E2" w:rsidRPr="00087D47" w:rsidRDefault="00C861E2" w:rsidP="00B32EE5">
            <w:pPr>
              <w:widowControl w:val="0"/>
              <w:rPr>
                <w:color w:val="000000"/>
                <w:szCs w:val="22"/>
              </w:rPr>
            </w:pPr>
            <w:r w:rsidRPr="00087D47">
              <w:rPr>
                <w:color w:val="000000"/>
                <w:szCs w:val="22"/>
              </w:rPr>
              <w:t>Breza</w:t>
            </w:r>
          </w:p>
        </w:tc>
        <w:tc>
          <w:tcPr>
            <w:tcW w:w="1200" w:type="dxa"/>
            <w:tcBorders>
              <w:top w:val="nil"/>
              <w:left w:val="nil"/>
              <w:bottom w:val="nil"/>
              <w:right w:val="nil"/>
            </w:tcBorders>
            <w:shd w:val="clear" w:color="auto" w:fill="auto"/>
            <w:noWrap/>
            <w:vAlign w:val="bottom"/>
            <w:hideMark/>
          </w:tcPr>
          <w:p w14:paraId="73BFB82D" w14:textId="77777777" w:rsidR="00C861E2" w:rsidRPr="00087D47" w:rsidRDefault="00C861E2" w:rsidP="00B32EE5">
            <w:pPr>
              <w:widowControl w:val="0"/>
              <w:jc w:val="right"/>
              <w:rPr>
                <w:color w:val="000000"/>
                <w:szCs w:val="22"/>
              </w:rPr>
            </w:pPr>
            <w:r w:rsidRPr="00087D47">
              <w:rPr>
                <w:color w:val="000000"/>
                <w:szCs w:val="22"/>
              </w:rPr>
              <w:t>17317</w:t>
            </w:r>
          </w:p>
        </w:tc>
        <w:tc>
          <w:tcPr>
            <w:tcW w:w="1200" w:type="dxa"/>
            <w:tcBorders>
              <w:top w:val="nil"/>
              <w:left w:val="nil"/>
              <w:bottom w:val="nil"/>
              <w:right w:val="nil"/>
            </w:tcBorders>
            <w:shd w:val="clear" w:color="auto" w:fill="auto"/>
            <w:noWrap/>
            <w:vAlign w:val="bottom"/>
            <w:hideMark/>
          </w:tcPr>
          <w:p w14:paraId="1D098398" w14:textId="77777777" w:rsidR="00C861E2" w:rsidRPr="00087D47" w:rsidRDefault="00C861E2" w:rsidP="00B32EE5">
            <w:pPr>
              <w:widowControl w:val="0"/>
              <w:jc w:val="right"/>
              <w:rPr>
                <w:color w:val="000000"/>
                <w:szCs w:val="22"/>
              </w:rPr>
            </w:pPr>
            <w:r w:rsidRPr="00087D47">
              <w:rPr>
                <w:color w:val="000000"/>
                <w:szCs w:val="22"/>
              </w:rPr>
              <w:t>13079</w:t>
            </w:r>
          </w:p>
        </w:tc>
        <w:tc>
          <w:tcPr>
            <w:tcW w:w="1200" w:type="dxa"/>
            <w:tcBorders>
              <w:top w:val="nil"/>
              <w:left w:val="nil"/>
              <w:bottom w:val="nil"/>
              <w:right w:val="nil"/>
            </w:tcBorders>
            <w:shd w:val="clear" w:color="auto" w:fill="auto"/>
            <w:noWrap/>
            <w:vAlign w:val="bottom"/>
            <w:hideMark/>
          </w:tcPr>
          <w:p w14:paraId="110A31C4" w14:textId="77777777" w:rsidR="00C861E2" w:rsidRPr="00087D47" w:rsidRDefault="00C861E2" w:rsidP="00B32EE5">
            <w:pPr>
              <w:widowControl w:val="0"/>
              <w:jc w:val="right"/>
              <w:rPr>
                <w:color w:val="000000"/>
                <w:szCs w:val="22"/>
              </w:rPr>
            </w:pPr>
            <w:r w:rsidRPr="00087D47">
              <w:rPr>
                <w:color w:val="000000"/>
                <w:szCs w:val="22"/>
              </w:rPr>
              <w:t>75.5%</w:t>
            </w:r>
          </w:p>
        </w:tc>
      </w:tr>
      <w:tr w:rsidR="00C861E2" w:rsidRPr="00087D47" w14:paraId="545D84A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153E4D6" w14:textId="77777777" w:rsidR="00C861E2" w:rsidRPr="00087D47" w:rsidRDefault="00C861E2" w:rsidP="00B32EE5">
            <w:pPr>
              <w:widowControl w:val="0"/>
              <w:rPr>
                <w:color w:val="000000"/>
                <w:szCs w:val="22"/>
              </w:rPr>
            </w:pPr>
            <w:r w:rsidRPr="00087D47">
              <w:rPr>
                <w:color w:val="000000"/>
                <w:szCs w:val="22"/>
              </w:rPr>
              <w:t>Srebrenica</w:t>
            </w:r>
          </w:p>
        </w:tc>
        <w:tc>
          <w:tcPr>
            <w:tcW w:w="1200" w:type="dxa"/>
            <w:tcBorders>
              <w:top w:val="nil"/>
              <w:left w:val="nil"/>
              <w:bottom w:val="nil"/>
              <w:right w:val="nil"/>
            </w:tcBorders>
            <w:shd w:val="clear" w:color="auto" w:fill="auto"/>
            <w:noWrap/>
            <w:vAlign w:val="bottom"/>
            <w:hideMark/>
          </w:tcPr>
          <w:p w14:paraId="7A7EBADC" w14:textId="77777777" w:rsidR="00C861E2" w:rsidRPr="00087D47" w:rsidRDefault="00C861E2" w:rsidP="00B32EE5">
            <w:pPr>
              <w:widowControl w:val="0"/>
              <w:jc w:val="right"/>
              <w:rPr>
                <w:color w:val="000000"/>
                <w:szCs w:val="22"/>
              </w:rPr>
            </w:pPr>
            <w:r w:rsidRPr="00087D47">
              <w:rPr>
                <w:color w:val="000000"/>
                <w:szCs w:val="22"/>
              </w:rPr>
              <w:t>36666</w:t>
            </w:r>
          </w:p>
        </w:tc>
        <w:tc>
          <w:tcPr>
            <w:tcW w:w="1200" w:type="dxa"/>
            <w:tcBorders>
              <w:top w:val="nil"/>
              <w:left w:val="nil"/>
              <w:bottom w:val="nil"/>
              <w:right w:val="nil"/>
            </w:tcBorders>
            <w:shd w:val="clear" w:color="auto" w:fill="auto"/>
            <w:noWrap/>
            <w:vAlign w:val="bottom"/>
            <w:hideMark/>
          </w:tcPr>
          <w:p w14:paraId="6AD370F2" w14:textId="77777777" w:rsidR="00C861E2" w:rsidRPr="00087D47" w:rsidRDefault="00C861E2" w:rsidP="00B32EE5">
            <w:pPr>
              <w:widowControl w:val="0"/>
              <w:jc w:val="right"/>
              <w:rPr>
                <w:color w:val="000000"/>
                <w:szCs w:val="22"/>
              </w:rPr>
            </w:pPr>
            <w:r w:rsidRPr="00087D47">
              <w:rPr>
                <w:color w:val="000000"/>
                <w:szCs w:val="22"/>
              </w:rPr>
              <w:t>27572</w:t>
            </w:r>
          </w:p>
        </w:tc>
        <w:tc>
          <w:tcPr>
            <w:tcW w:w="1200" w:type="dxa"/>
            <w:tcBorders>
              <w:top w:val="nil"/>
              <w:left w:val="nil"/>
              <w:bottom w:val="nil"/>
              <w:right w:val="nil"/>
            </w:tcBorders>
            <w:shd w:val="clear" w:color="auto" w:fill="auto"/>
            <w:noWrap/>
            <w:vAlign w:val="bottom"/>
            <w:hideMark/>
          </w:tcPr>
          <w:p w14:paraId="4CA0EAD3" w14:textId="77777777" w:rsidR="00C861E2" w:rsidRPr="00087D47" w:rsidRDefault="00C861E2" w:rsidP="00B32EE5">
            <w:pPr>
              <w:widowControl w:val="0"/>
              <w:jc w:val="right"/>
              <w:rPr>
                <w:color w:val="000000"/>
                <w:szCs w:val="22"/>
              </w:rPr>
            </w:pPr>
            <w:r w:rsidRPr="00087D47">
              <w:rPr>
                <w:color w:val="000000"/>
                <w:szCs w:val="22"/>
              </w:rPr>
              <w:t>75.2%</w:t>
            </w:r>
          </w:p>
        </w:tc>
      </w:tr>
      <w:tr w:rsidR="00C861E2" w:rsidRPr="00087D47" w14:paraId="53D26EE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2B7F3DC" w14:textId="77777777" w:rsidR="00C861E2" w:rsidRPr="00087D47" w:rsidRDefault="00C861E2" w:rsidP="00B32EE5">
            <w:pPr>
              <w:widowControl w:val="0"/>
              <w:rPr>
                <w:color w:val="000000"/>
                <w:szCs w:val="22"/>
              </w:rPr>
            </w:pPr>
            <w:proofErr w:type="spellStart"/>
            <w:r w:rsidRPr="00087D47">
              <w:rPr>
                <w:color w:val="000000"/>
                <w:szCs w:val="22"/>
              </w:rPr>
              <w:t>Olovo</w:t>
            </w:r>
            <w:proofErr w:type="spellEnd"/>
          </w:p>
        </w:tc>
        <w:tc>
          <w:tcPr>
            <w:tcW w:w="1200" w:type="dxa"/>
            <w:tcBorders>
              <w:top w:val="nil"/>
              <w:left w:val="nil"/>
              <w:bottom w:val="nil"/>
              <w:right w:val="nil"/>
            </w:tcBorders>
            <w:shd w:val="clear" w:color="auto" w:fill="auto"/>
            <w:noWrap/>
            <w:vAlign w:val="bottom"/>
            <w:hideMark/>
          </w:tcPr>
          <w:p w14:paraId="061300F0" w14:textId="77777777" w:rsidR="00C861E2" w:rsidRPr="00087D47" w:rsidRDefault="00C861E2" w:rsidP="00B32EE5">
            <w:pPr>
              <w:widowControl w:val="0"/>
              <w:jc w:val="right"/>
              <w:rPr>
                <w:color w:val="000000"/>
                <w:szCs w:val="22"/>
              </w:rPr>
            </w:pPr>
            <w:r w:rsidRPr="00087D47">
              <w:rPr>
                <w:color w:val="000000"/>
                <w:szCs w:val="22"/>
              </w:rPr>
              <w:t>16956</w:t>
            </w:r>
          </w:p>
        </w:tc>
        <w:tc>
          <w:tcPr>
            <w:tcW w:w="1200" w:type="dxa"/>
            <w:tcBorders>
              <w:top w:val="nil"/>
              <w:left w:val="nil"/>
              <w:bottom w:val="nil"/>
              <w:right w:val="nil"/>
            </w:tcBorders>
            <w:shd w:val="clear" w:color="auto" w:fill="auto"/>
            <w:noWrap/>
            <w:vAlign w:val="bottom"/>
            <w:hideMark/>
          </w:tcPr>
          <w:p w14:paraId="2217ABA4" w14:textId="77777777" w:rsidR="00C861E2" w:rsidRPr="00087D47" w:rsidRDefault="00C861E2" w:rsidP="00B32EE5">
            <w:pPr>
              <w:widowControl w:val="0"/>
              <w:jc w:val="right"/>
              <w:rPr>
                <w:color w:val="000000"/>
                <w:szCs w:val="22"/>
              </w:rPr>
            </w:pPr>
            <w:r w:rsidRPr="00087D47">
              <w:rPr>
                <w:color w:val="000000"/>
                <w:szCs w:val="22"/>
              </w:rPr>
              <w:t>12699</w:t>
            </w:r>
          </w:p>
        </w:tc>
        <w:tc>
          <w:tcPr>
            <w:tcW w:w="1200" w:type="dxa"/>
            <w:tcBorders>
              <w:top w:val="nil"/>
              <w:left w:val="nil"/>
              <w:bottom w:val="nil"/>
              <w:right w:val="nil"/>
            </w:tcBorders>
            <w:shd w:val="clear" w:color="auto" w:fill="auto"/>
            <w:noWrap/>
            <w:vAlign w:val="bottom"/>
            <w:hideMark/>
          </w:tcPr>
          <w:p w14:paraId="01206BC1" w14:textId="77777777" w:rsidR="00C861E2" w:rsidRPr="00087D47" w:rsidRDefault="00C861E2" w:rsidP="00B32EE5">
            <w:pPr>
              <w:widowControl w:val="0"/>
              <w:jc w:val="right"/>
              <w:rPr>
                <w:color w:val="000000"/>
                <w:szCs w:val="22"/>
              </w:rPr>
            </w:pPr>
            <w:r w:rsidRPr="00087D47">
              <w:rPr>
                <w:color w:val="000000"/>
                <w:szCs w:val="22"/>
              </w:rPr>
              <w:t>74.9%</w:t>
            </w:r>
          </w:p>
        </w:tc>
      </w:tr>
      <w:tr w:rsidR="00C861E2" w:rsidRPr="00087D47" w14:paraId="4AF35A60"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AF6738F" w14:textId="77777777" w:rsidR="00C861E2" w:rsidRPr="00087D47" w:rsidRDefault="00C861E2" w:rsidP="00B32EE5">
            <w:pPr>
              <w:widowControl w:val="0"/>
              <w:rPr>
                <w:color w:val="000000"/>
                <w:szCs w:val="22"/>
              </w:rPr>
            </w:pPr>
            <w:proofErr w:type="spellStart"/>
            <w:r w:rsidRPr="00087D47">
              <w:rPr>
                <w:color w:val="000000"/>
                <w:szCs w:val="22"/>
              </w:rPr>
              <w:t>Srebrenik</w:t>
            </w:r>
            <w:proofErr w:type="spellEnd"/>
          </w:p>
        </w:tc>
        <w:tc>
          <w:tcPr>
            <w:tcW w:w="1200" w:type="dxa"/>
            <w:tcBorders>
              <w:top w:val="nil"/>
              <w:left w:val="nil"/>
              <w:bottom w:val="nil"/>
              <w:right w:val="nil"/>
            </w:tcBorders>
            <w:shd w:val="clear" w:color="auto" w:fill="auto"/>
            <w:noWrap/>
            <w:vAlign w:val="bottom"/>
            <w:hideMark/>
          </w:tcPr>
          <w:p w14:paraId="6BBC04BF" w14:textId="77777777" w:rsidR="00C861E2" w:rsidRPr="00087D47" w:rsidRDefault="00C861E2" w:rsidP="00B32EE5">
            <w:pPr>
              <w:widowControl w:val="0"/>
              <w:jc w:val="right"/>
              <w:rPr>
                <w:color w:val="000000"/>
                <w:szCs w:val="22"/>
              </w:rPr>
            </w:pPr>
            <w:r w:rsidRPr="00087D47">
              <w:rPr>
                <w:color w:val="000000"/>
                <w:szCs w:val="22"/>
              </w:rPr>
              <w:t>40896</w:t>
            </w:r>
          </w:p>
        </w:tc>
        <w:tc>
          <w:tcPr>
            <w:tcW w:w="1200" w:type="dxa"/>
            <w:tcBorders>
              <w:top w:val="nil"/>
              <w:left w:val="nil"/>
              <w:bottom w:val="nil"/>
              <w:right w:val="nil"/>
            </w:tcBorders>
            <w:shd w:val="clear" w:color="auto" w:fill="auto"/>
            <w:noWrap/>
            <w:vAlign w:val="bottom"/>
            <w:hideMark/>
          </w:tcPr>
          <w:p w14:paraId="270EFE63" w14:textId="77777777" w:rsidR="00C861E2" w:rsidRPr="00087D47" w:rsidRDefault="00C861E2" w:rsidP="00B32EE5">
            <w:pPr>
              <w:widowControl w:val="0"/>
              <w:jc w:val="right"/>
              <w:rPr>
                <w:color w:val="000000"/>
                <w:szCs w:val="22"/>
              </w:rPr>
            </w:pPr>
            <w:r w:rsidRPr="00087D47">
              <w:rPr>
                <w:color w:val="000000"/>
                <w:szCs w:val="22"/>
              </w:rPr>
              <w:t>30528</w:t>
            </w:r>
          </w:p>
        </w:tc>
        <w:tc>
          <w:tcPr>
            <w:tcW w:w="1200" w:type="dxa"/>
            <w:tcBorders>
              <w:top w:val="nil"/>
              <w:left w:val="nil"/>
              <w:bottom w:val="nil"/>
              <w:right w:val="nil"/>
            </w:tcBorders>
            <w:shd w:val="clear" w:color="auto" w:fill="auto"/>
            <w:noWrap/>
            <w:vAlign w:val="bottom"/>
            <w:hideMark/>
          </w:tcPr>
          <w:p w14:paraId="0541DE21" w14:textId="77777777" w:rsidR="00C861E2" w:rsidRPr="00087D47" w:rsidRDefault="00C861E2" w:rsidP="00B32EE5">
            <w:pPr>
              <w:widowControl w:val="0"/>
              <w:jc w:val="right"/>
              <w:rPr>
                <w:color w:val="000000"/>
                <w:szCs w:val="22"/>
              </w:rPr>
            </w:pPr>
            <w:r w:rsidRPr="00087D47">
              <w:rPr>
                <w:color w:val="000000"/>
                <w:szCs w:val="22"/>
              </w:rPr>
              <w:t>74.6%</w:t>
            </w:r>
          </w:p>
        </w:tc>
      </w:tr>
      <w:tr w:rsidR="00C861E2" w:rsidRPr="00087D47" w14:paraId="3564388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74DEEC2A" w14:textId="77777777" w:rsidR="00C861E2" w:rsidRPr="00087D47" w:rsidRDefault="00C861E2" w:rsidP="00B32EE5">
            <w:pPr>
              <w:widowControl w:val="0"/>
              <w:rPr>
                <w:color w:val="000000"/>
                <w:szCs w:val="22"/>
              </w:rPr>
            </w:pPr>
            <w:proofErr w:type="spellStart"/>
            <w:r w:rsidRPr="00087D47">
              <w:rPr>
                <w:color w:val="000000"/>
                <w:szCs w:val="22"/>
              </w:rPr>
              <w:t>Visoko</w:t>
            </w:r>
            <w:proofErr w:type="spellEnd"/>
          </w:p>
        </w:tc>
        <w:tc>
          <w:tcPr>
            <w:tcW w:w="1200" w:type="dxa"/>
            <w:tcBorders>
              <w:top w:val="nil"/>
              <w:left w:val="nil"/>
              <w:bottom w:val="nil"/>
              <w:right w:val="nil"/>
            </w:tcBorders>
            <w:shd w:val="clear" w:color="auto" w:fill="auto"/>
            <w:noWrap/>
            <w:vAlign w:val="bottom"/>
            <w:hideMark/>
          </w:tcPr>
          <w:p w14:paraId="2716F88D" w14:textId="77777777" w:rsidR="00C861E2" w:rsidRPr="00087D47" w:rsidRDefault="00C861E2" w:rsidP="00B32EE5">
            <w:pPr>
              <w:widowControl w:val="0"/>
              <w:jc w:val="right"/>
              <w:rPr>
                <w:color w:val="000000"/>
                <w:szCs w:val="22"/>
              </w:rPr>
            </w:pPr>
            <w:r w:rsidRPr="00087D47">
              <w:rPr>
                <w:color w:val="000000"/>
                <w:szCs w:val="22"/>
              </w:rPr>
              <w:t>46160</w:t>
            </w:r>
          </w:p>
        </w:tc>
        <w:tc>
          <w:tcPr>
            <w:tcW w:w="1200" w:type="dxa"/>
            <w:tcBorders>
              <w:top w:val="nil"/>
              <w:left w:val="nil"/>
              <w:bottom w:val="nil"/>
              <w:right w:val="nil"/>
            </w:tcBorders>
            <w:shd w:val="clear" w:color="auto" w:fill="auto"/>
            <w:noWrap/>
            <w:vAlign w:val="bottom"/>
            <w:hideMark/>
          </w:tcPr>
          <w:p w14:paraId="374A0547" w14:textId="77777777" w:rsidR="00C861E2" w:rsidRPr="00087D47" w:rsidRDefault="00C861E2" w:rsidP="00B32EE5">
            <w:pPr>
              <w:widowControl w:val="0"/>
              <w:jc w:val="right"/>
              <w:rPr>
                <w:color w:val="000000"/>
                <w:szCs w:val="22"/>
              </w:rPr>
            </w:pPr>
            <w:r w:rsidRPr="00087D47">
              <w:rPr>
                <w:color w:val="000000"/>
                <w:szCs w:val="22"/>
              </w:rPr>
              <w:t>34373</w:t>
            </w:r>
          </w:p>
        </w:tc>
        <w:tc>
          <w:tcPr>
            <w:tcW w:w="1200" w:type="dxa"/>
            <w:tcBorders>
              <w:top w:val="nil"/>
              <w:left w:val="nil"/>
              <w:bottom w:val="nil"/>
              <w:right w:val="nil"/>
            </w:tcBorders>
            <w:shd w:val="clear" w:color="auto" w:fill="auto"/>
            <w:noWrap/>
            <w:vAlign w:val="bottom"/>
            <w:hideMark/>
          </w:tcPr>
          <w:p w14:paraId="2DB93648" w14:textId="77777777" w:rsidR="00C861E2" w:rsidRPr="00087D47" w:rsidRDefault="00C861E2" w:rsidP="00B32EE5">
            <w:pPr>
              <w:widowControl w:val="0"/>
              <w:jc w:val="right"/>
              <w:rPr>
                <w:color w:val="000000"/>
                <w:szCs w:val="22"/>
              </w:rPr>
            </w:pPr>
            <w:r w:rsidRPr="00087D47">
              <w:rPr>
                <w:color w:val="000000"/>
                <w:szCs w:val="22"/>
              </w:rPr>
              <w:t>74.5%</w:t>
            </w:r>
          </w:p>
        </w:tc>
      </w:tr>
      <w:tr w:rsidR="00C861E2" w:rsidRPr="00087D47" w14:paraId="63A163F1"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60DA759A" w14:textId="77777777" w:rsidR="00C861E2" w:rsidRPr="00087D47" w:rsidRDefault="00C861E2" w:rsidP="00B32EE5">
            <w:pPr>
              <w:widowControl w:val="0"/>
              <w:rPr>
                <w:color w:val="000000"/>
                <w:szCs w:val="22"/>
              </w:rPr>
            </w:pPr>
            <w:proofErr w:type="spellStart"/>
            <w:r w:rsidRPr="00087D47">
              <w:rPr>
                <w:color w:val="000000"/>
                <w:szCs w:val="22"/>
              </w:rPr>
              <w:t>Kladanj</w:t>
            </w:r>
            <w:proofErr w:type="spellEnd"/>
          </w:p>
        </w:tc>
        <w:tc>
          <w:tcPr>
            <w:tcW w:w="1200" w:type="dxa"/>
            <w:tcBorders>
              <w:top w:val="nil"/>
              <w:left w:val="nil"/>
              <w:bottom w:val="nil"/>
              <w:right w:val="nil"/>
            </w:tcBorders>
            <w:shd w:val="clear" w:color="auto" w:fill="auto"/>
            <w:noWrap/>
            <w:vAlign w:val="bottom"/>
            <w:hideMark/>
          </w:tcPr>
          <w:p w14:paraId="37DE82DE" w14:textId="77777777" w:rsidR="00C861E2" w:rsidRPr="00087D47" w:rsidRDefault="00C861E2" w:rsidP="00B32EE5">
            <w:pPr>
              <w:widowControl w:val="0"/>
              <w:jc w:val="right"/>
              <w:rPr>
                <w:color w:val="000000"/>
                <w:szCs w:val="22"/>
              </w:rPr>
            </w:pPr>
            <w:r w:rsidRPr="00087D47">
              <w:rPr>
                <w:color w:val="000000"/>
                <w:szCs w:val="22"/>
              </w:rPr>
              <w:t>16070</w:t>
            </w:r>
          </w:p>
        </w:tc>
        <w:tc>
          <w:tcPr>
            <w:tcW w:w="1200" w:type="dxa"/>
            <w:tcBorders>
              <w:top w:val="nil"/>
              <w:left w:val="nil"/>
              <w:bottom w:val="nil"/>
              <w:right w:val="nil"/>
            </w:tcBorders>
            <w:shd w:val="clear" w:color="auto" w:fill="auto"/>
            <w:noWrap/>
            <w:vAlign w:val="bottom"/>
            <w:hideMark/>
          </w:tcPr>
          <w:p w14:paraId="6E4F4408" w14:textId="77777777" w:rsidR="00C861E2" w:rsidRPr="00087D47" w:rsidRDefault="00C861E2" w:rsidP="00B32EE5">
            <w:pPr>
              <w:widowControl w:val="0"/>
              <w:jc w:val="right"/>
              <w:rPr>
                <w:color w:val="000000"/>
                <w:szCs w:val="22"/>
              </w:rPr>
            </w:pPr>
            <w:r w:rsidRPr="00087D47">
              <w:rPr>
                <w:color w:val="000000"/>
                <w:szCs w:val="22"/>
              </w:rPr>
              <w:t>11621</w:t>
            </w:r>
          </w:p>
        </w:tc>
        <w:tc>
          <w:tcPr>
            <w:tcW w:w="1200" w:type="dxa"/>
            <w:tcBorders>
              <w:top w:val="nil"/>
              <w:left w:val="nil"/>
              <w:bottom w:val="nil"/>
              <w:right w:val="nil"/>
            </w:tcBorders>
            <w:shd w:val="clear" w:color="auto" w:fill="auto"/>
            <w:noWrap/>
            <w:vAlign w:val="bottom"/>
            <w:hideMark/>
          </w:tcPr>
          <w:p w14:paraId="71F1C863" w14:textId="77777777" w:rsidR="00C861E2" w:rsidRPr="00087D47" w:rsidRDefault="00C861E2" w:rsidP="00B32EE5">
            <w:pPr>
              <w:widowControl w:val="0"/>
              <w:jc w:val="right"/>
              <w:rPr>
                <w:color w:val="000000"/>
                <w:szCs w:val="22"/>
              </w:rPr>
            </w:pPr>
            <w:r w:rsidRPr="00087D47">
              <w:rPr>
                <w:color w:val="000000"/>
                <w:szCs w:val="22"/>
              </w:rPr>
              <w:t>72.3%</w:t>
            </w:r>
          </w:p>
        </w:tc>
      </w:tr>
      <w:tr w:rsidR="00C861E2" w:rsidRPr="00087D47" w14:paraId="699394CC"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183F6A2" w14:textId="77777777" w:rsidR="00C861E2" w:rsidRPr="00087D47" w:rsidRDefault="00C861E2" w:rsidP="00B32EE5">
            <w:pPr>
              <w:widowControl w:val="0"/>
              <w:rPr>
                <w:color w:val="000000"/>
                <w:szCs w:val="22"/>
              </w:rPr>
            </w:pPr>
            <w:proofErr w:type="spellStart"/>
            <w:r w:rsidRPr="00087D47">
              <w:rPr>
                <w:color w:val="000000"/>
                <w:szCs w:val="22"/>
              </w:rPr>
              <w:t>Tešanj</w:t>
            </w:r>
            <w:proofErr w:type="spellEnd"/>
          </w:p>
        </w:tc>
        <w:tc>
          <w:tcPr>
            <w:tcW w:w="1200" w:type="dxa"/>
            <w:tcBorders>
              <w:top w:val="nil"/>
              <w:left w:val="nil"/>
              <w:bottom w:val="nil"/>
              <w:right w:val="nil"/>
            </w:tcBorders>
            <w:shd w:val="clear" w:color="auto" w:fill="auto"/>
            <w:noWrap/>
            <w:vAlign w:val="bottom"/>
            <w:hideMark/>
          </w:tcPr>
          <w:p w14:paraId="7E9975C5" w14:textId="77777777" w:rsidR="00C861E2" w:rsidRPr="00087D47" w:rsidRDefault="00C861E2" w:rsidP="00B32EE5">
            <w:pPr>
              <w:widowControl w:val="0"/>
              <w:jc w:val="right"/>
              <w:rPr>
                <w:color w:val="000000"/>
                <w:szCs w:val="22"/>
              </w:rPr>
            </w:pPr>
            <w:r w:rsidRPr="00087D47">
              <w:rPr>
                <w:color w:val="000000"/>
                <w:szCs w:val="22"/>
              </w:rPr>
              <w:t>48480</w:t>
            </w:r>
          </w:p>
        </w:tc>
        <w:tc>
          <w:tcPr>
            <w:tcW w:w="1200" w:type="dxa"/>
            <w:tcBorders>
              <w:top w:val="nil"/>
              <w:left w:val="nil"/>
              <w:bottom w:val="nil"/>
              <w:right w:val="nil"/>
            </w:tcBorders>
            <w:shd w:val="clear" w:color="auto" w:fill="auto"/>
            <w:noWrap/>
            <w:vAlign w:val="bottom"/>
            <w:hideMark/>
          </w:tcPr>
          <w:p w14:paraId="60480D5C" w14:textId="77777777" w:rsidR="00C861E2" w:rsidRPr="00087D47" w:rsidRDefault="00C861E2" w:rsidP="00B32EE5">
            <w:pPr>
              <w:widowControl w:val="0"/>
              <w:jc w:val="right"/>
              <w:rPr>
                <w:color w:val="000000"/>
                <w:szCs w:val="22"/>
              </w:rPr>
            </w:pPr>
            <w:r w:rsidRPr="00087D47">
              <w:rPr>
                <w:color w:val="000000"/>
                <w:szCs w:val="22"/>
              </w:rPr>
              <w:t>34941</w:t>
            </w:r>
          </w:p>
        </w:tc>
        <w:tc>
          <w:tcPr>
            <w:tcW w:w="1200" w:type="dxa"/>
            <w:tcBorders>
              <w:top w:val="nil"/>
              <w:left w:val="nil"/>
              <w:bottom w:val="nil"/>
              <w:right w:val="nil"/>
            </w:tcBorders>
            <w:shd w:val="clear" w:color="auto" w:fill="auto"/>
            <w:noWrap/>
            <w:vAlign w:val="bottom"/>
            <w:hideMark/>
          </w:tcPr>
          <w:p w14:paraId="473579EF" w14:textId="77777777" w:rsidR="00C861E2" w:rsidRPr="00087D47" w:rsidRDefault="00C861E2" w:rsidP="00B32EE5">
            <w:pPr>
              <w:widowControl w:val="0"/>
              <w:jc w:val="right"/>
              <w:rPr>
                <w:color w:val="000000"/>
                <w:szCs w:val="22"/>
              </w:rPr>
            </w:pPr>
            <w:r w:rsidRPr="00087D47">
              <w:rPr>
                <w:color w:val="000000"/>
                <w:szCs w:val="22"/>
              </w:rPr>
              <w:t>72.1%</w:t>
            </w:r>
          </w:p>
        </w:tc>
      </w:tr>
      <w:tr w:rsidR="00C861E2" w:rsidRPr="00087D47" w14:paraId="31E7B81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DC0412E" w14:textId="77777777" w:rsidR="00C861E2" w:rsidRPr="00087D47" w:rsidRDefault="00C861E2" w:rsidP="00B32EE5">
            <w:pPr>
              <w:widowControl w:val="0"/>
              <w:rPr>
                <w:color w:val="000000"/>
                <w:szCs w:val="22"/>
              </w:rPr>
            </w:pPr>
            <w:proofErr w:type="spellStart"/>
            <w:r w:rsidRPr="00087D47">
              <w:rPr>
                <w:color w:val="000000"/>
                <w:szCs w:val="22"/>
              </w:rPr>
              <w:t>Banovići</w:t>
            </w:r>
            <w:proofErr w:type="spellEnd"/>
          </w:p>
        </w:tc>
        <w:tc>
          <w:tcPr>
            <w:tcW w:w="1200" w:type="dxa"/>
            <w:tcBorders>
              <w:top w:val="nil"/>
              <w:left w:val="nil"/>
              <w:bottom w:val="nil"/>
              <w:right w:val="nil"/>
            </w:tcBorders>
            <w:shd w:val="clear" w:color="auto" w:fill="auto"/>
            <w:noWrap/>
            <w:vAlign w:val="bottom"/>
            <w:hideMark/>
          </w:tcPr>
          <w:p w14:paraId="33917135" w14:textId="77777777" w:rsidR="00C861E2" w:rsidRPr="00087D47" w:rsidRDefault="00C861E2" w:rsidP="00B32EE5">
            <w:pPr>
              <w:widowControl w:val="0"/>
              <w:jc w:val="right"/>
              <w:rPr>
                <w:color w:val="000000"/>
                <w:szCs w:val="22"/>
              </w:rPr>
            </w:pPr>
            <w:r w:rsidRPr="00087D47">
              <w:rPr>
                <w:color w:val="000000"/>
                <w:szCs w:val="22"/>
              </w:rPr>
              <w:t>26590</w:t>
            </w:r>
          </w:p>
        </w:tc>
        <w:tc>
          <w:tcPr>
            <w:tcW w:w="1200" w:type="dxa"/>
            <w:tcBorders>
              <w:top w:val="nil"/>
              <w:left w:val="nil"/>
              <w:bottom w:val="nil"/>
              <w:right w:val="nil"/>
            </w:tcBorders>
            <w:shd w:val="clear" w:color="auto" w:fill="auto"/>
            <w:noWrap/>
            <w:vAlign w:val="bottom"/>
            <w:hideMark/>
          </w:tcPr>
          <w:p w14:paraId="6DB0BC84" w14:textId="77777777" w:rsidR="00C861E2" w:rsidRPr="00087D47" w:rsidRDefault="00C861E2" w:rsidP="00B32EE5">
            <w:pPr>
              <w:widowControl w:val="0"/>
              <w:jc w:val="right"/>
              <w:rPr>
                <w:color w:val="000000"/>
                <w:szCs w:val="22"/>
              </w:rPr>
            </w:pPr>
            <w:r w:rsidRPr="00087D47">
              <w:rPr>
                <w:color w:val="000000"/>
                <w:szCs w:val="22"/>
              </w:rPr>
              <w:t>19162</w:t>
            </w:r>
          </w:p>
        </w:tc>
        <w:tc>
          <w:tcPr>
            <w:tcW w:w="1200" w:type="dxa"/>
            <w:tcBorders>
              <w:top w:val="nil"/>
              <w:left w:val="nil"/>
              <w:bottom w:val="nil"/>
              <w:right w:val="nil"/>
            </w:tcBorders>
            <w:shd w:val="clear" w:color="auto" w:fill="auto"/>
            <w:noWrap/>
            <w:vAlign w:val="bottom"/>
            <w:hideMark/>
          </w:tcPr>
          <w:p w14:paraId="303D11FC" w14:textId="77777777" w:rsidR="00C861E2" w:rsidRPr="00087D47" w:rsidRDefault="00C861E2" w:rsidP="00B32EE5">
            <w:pPr>
              <w:widowControl w:val="0"/>
              <w:jc w:val="right"/>
              <w:rPr>
                <w:color w:val="000000"/>
                <w:szCs w:val="22"/>
              </w:rPr>
            </w:pPr>
            <w:r w:rsidRPr="00087D47">
              <w:rPr>
                <w:color w:val="000000"/>
                <w:szCs w:val="22"/>
              </w:rPr>
              <w:t>72.1%</w:t>
            </w:r>
          </w:p>
        </w:tc>
      </w:tr>
      <w:tr w:rsidR="00C861E2" w:rsidRPr="00087D47" w14:paraId="7A65417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18EA932" w14:textId="77777777" w:rsidR="00C861E2" w:rsidRPr="00087D47" w:rsidRDefault="00C861E2" w:rsidP="00B32EE5">
            <w:pPr>
              <w:widowControl w:val="0"/>
              <w:rPr>
                <w:color w:val="000000"/>
                <w:szCs w:val="22"/>
              </w:rPr>
            </w:pPr>
            <w:proofErr w:type="spellStart"/>
            <w:r w:rsidRPr="00087D47">
              <w:rPr>
                <w:color w:val="000000"/>
                <w:szCs w:val="22"/>
              </w:rPr>
              <w:t>Gračanica</w:t>
            </w:r>
            <w:proofErr w:type="spellEnd"/>
          </w:p>
        </w:tc>
        <w:tc>
          <w:tcPr>
            <w:tcW w:w="1200" w:type="dxa"/>
            <w:tcBorders>
              <w:top w:val="nil"/>
              <w:left w:val="nil"/>
              <w:bottom w:val="nil"/>
              <w:right w:val="nil"/>
            </w:tcBorders>
            <w:shd w:val="clear" w:color="auto" w:fill="auto"/>
            <w:noWrap/>
            <w:vAlign w:val="bottom"/>
            <w:hideMark/>
          </w:tcPr>
          <w:p w14:paraId="78FD9E48" w14:textId="77777777" w:rsidR="00C861E2" w:rsidRPr="00087D47" w:rsidRDefault="00C861E2" w:rsidP="00B32EE5">
            <w:pPr>
              <w:widowControl w:val="0"/>
              <w:jc w:val="right"/>
              <w:rPr>
                <w:color w:val="000000"/>
                <w:szCs w:val="22"/>
              </w:rPr>
            </w:pPr>
            <w:r w:rsidRPr="00087D47">
              <w:rPr>
                <w:color w:val="000000"/>
                <w:szCs w:val="22"/>
              </w:rPr>
              <w:t>59134</w:t>
            </w:r>
          </w:p>
        </w:tc>
        <w:tc>
          <w:tcPr>
            <w:tcW w:w="1200" w:type="dxa"/>
            <w:tcBorders>
              <w:top w:val="nil"/>
              <w:left w:val="nil"/>
              <w:bottom w:val="nil"/>
              <w:right w:val="nil"/>
            </w:tcBorders>
            <w:shd w:val="clear" w:color="auto" w:fill="auto"/>
            <w:noWrap/>
            <w:vAlign w:val="bottom"/>
            <w:hideMark/>
          </w:tcPr>
          <w:p w14:paraId="34AE160F" w14:textId="77777777" w:rsidR="00C861E2" w:rsidRPr="00087D47" w:rsidRDefault="00C861E2" w:rsidP="00B32EE5">
            <w:pPr>
              <w:widowControl w:val="0"/>
              <w:jc w:val="right"/>
              <w:rPr>
                <w:color w:val="000000"/>
                <w:szCs w:val="22"/>
              </w:rPr>
            </w:pPr>
            <w:r w:rsidRPr="00087D47">
              <w:rPr>
                <w:color w:val="000000"/>
                <w:szCs w:val="22"/>
              </w:rPr>
              <w:t>42599</w:t>
            </w:r>
          </w:p>
        </w:tc>
        <w:tc>
          <w:tcPr>
            <w:tcW w:w="1200" w:type="dxa"/>
            <w:tcBorders>
              <w:top w:val="nil"/>
              <w:left w:val="nil"/>
              <w:bottom w:val="nil"/>
              <w:right w:val="nil"/>
            </w:tcBorders>
            <w:shd w:val="clear" w:color="auto" w:fill="auto"/>
            <w:noWrap/>
            <w:vAlign w:val="bottom"/>
            <w:hideMark/>
          </w:tcPr>
          <w:p w14:paraId="1591187D" w14:textId="77777777" w:rsidR="00C861E2" w:rsidRPr="00087D47" w:rsidRDefault="00C861E2" w:rsidP="00B32EE5">
            <w:pPr>
              <w:widowControl w:val="0"/>
              <w:jc w:val="right"/>
              <w:rPr>
                <w:color w:val="000000"/>
                <w:szCs w:val="22"/>
              </w:rPr>
            </w:pPr>
            <w:r w:rsidRPr="00087D47">
              <w:rPr>
                <w:color w:val="000000"/>
                <w:szCs w:val="22"/>
              </w:rPr>
              <w:t>72.0%</w:t>
            </w:r>
          </w:p>
        </w:tc>
      </w:tr>
      <w:tr w:rsidR="00C861E2" w:rsidRPr="00087D47" w14:paraId="6FF4C125"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98E163B" w14:textId="77777777" w:rsidR="00C861E2" w:rsidRPr="00087D47" w:rsidRDefault="00C861E2" w:rsidP="00B32EE5">
            <w:pPr>
              <w:widowControl w:val="0"/>
              <w:rPr>
                <w:color w:val="000000"/>
                <w:szCs w:val="22"/>
              </w:rPr>
            </w:pPr>
            <w:r w:rsidRPr="00087D47">
              <w:rPr>
                <w:color w:val="000000"/>
                <w:szCs w:val="22"/>
              </w:rPr>
              <w:t>Jablanica</w:t>
            </w:r>
          </w:p>
        </w:tc>
        <w:tc>
          <w:tcPr>
            <w:tcW w:w="1200" w:type="dxa"/>
            <w:tcBorders>
              <w:top w:val="nil"/>
              <w:left w:val="nil"/>
              <w:bottom w:val="nil"/>
              <w:right w:val="nil"/>
            </w:tcBorders>
            <w:shd w:val="clear" w:color="auto" w:fill="auto"/>
            <w:noWrap/>
            <w:vAlign w:val="bottom"/>
            <w:hideMark/>
          </w:tcPr>
          <w:p w14:paraId="7AF7835D" w14:textId="77777777" w:rsidR="00C861E2" w:rsidRPr="00087D47" w:rsidRDefault="00C861E2" w:rsidP="00B32EE5">
            <w:pPr>
              <w:widowControl w:val="0"/>
              <w:jc w:val="right"/>
              <w:rPr>
                <w:color w:val="000000"/>
                <w:szCs w:val="22"/>
              </w:rPr>
            </w:pPr>
            <w:r w:rsidRPr="00087D47">
              <w:rPr>
                <w:color w:val="000000"/>
                <w:szCs w:val="22"/>
              </w:rPr>
              <w:t>12691</w:t>
            </w:r>
          </w:p>
        </w:tc>
        <w:tc>
          <w:tcPr>
            <w:tcW w:w="1200" w:type="dxa"/>
            <w:tcBorders>
              <w:top w:val="nil"/>
              <w:left w:val="nil"/>
              <w:bottom w:val="nil"/>
              <w:right w:val="nil"/>
            </w:tcBorders>
            <w:shd w:val="clear" w:color="auto" w:fill="auto"/>
            <w:noWrap/>
            <w:vAlign w:val="bottom"/>
            <w:hideMark/>
          </w:tcPr>
          <w:p w14:paraId="04776DE4" w14:textId="77777777" w:rsidR="00C861E2" w:rsidRPr="00087D47" w:rsidRDefault="00C861E2" w:rsidP="00B32EE5">
            <w:pPr>
              <w:widowControl w:val="0"/>
              <w:jc w:val="right"/>
              <w:rPr>
                <w:color w:val="000000"/>
                <w:szCs w:val="22"/>
              </w:rPr>
            </w:pPr>
            <w:r w:rsidRPr="00087D47">
              <w:rPr>
                <w:color w:val="000000"/>
                <w:szCs w:val="22"/>
              </w:rPr>
              <w:t>9099</w:t>
            </w:r>
          </w:p>
        </w:tc>
        <w:tc>
          <w:tcPr>
            <w:tcW w:w="1200" w:type="dxa"/>
            <w:tcBorders>
              <w:top w:val="nil"/>
              <w:left w:val="nil"/>
              <w:bottom w:val="nil"/>
              <w:right w:val="nil"/>
            </w:tcBorders>
            <w:shd w:val="clear" w:color="auto" w:fill="auto"/>
            <w:noWrap/>
            <w:vAlign w:val="bottom"/>
            <w:hideMark/>
          </w:tcPr>
          <w:p w14:paraId="74BF74E7" w14:textId="77777777" w:rsidR="00C861E2" w:rsidRPr="00087D47" w:rsidRDefault="00C861E2" w:rsidP="00B32EE5">
            <w:pPr>
              <w:widowControl w:val="0"/>
              <w:jc w:val="right"/>
              <w:rPr>
                <w:color w:val="000000"/>
                <w:szCs w:val="22"/>
              </w:rPr>
            </w:pPr>
            <w:r w:rsidRPr="00087D47">
              <w:rPr>
                <w:color w:val="000000"/>
                <w:szCs w:val="22"/>
              </w:rPr>
              <w:t>71.7%</w:t>
            </w:r>
          </w:p>
        </w:tc>
      </w:tr>
      <w:tr w:rsidR="00C861E2" w:rsidRPr="00087D47" w14:paraId="74F108DC"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BA292C4" w14:textId="77777777" w:rsidR="00C861E2" w:rsidRPr="00087D47" w:rsidRDefault="00C861E2" w:rsidP="00B32EE5">
            <w:pPr>
              <w:widowControl w:val="0"/>
              <w:rPr>
                <w:color w:val="000000"/>
                <w:szCs w:val="22"/>
              </w:rPr>
            </w:pPr>
            <w:proofErr w:type="spellStart"/>
            <w:r w:rsidRPr="00087D47">
              <w:rPr>
                <w:color w:val="000000"/>
                <w:szCs w:val="22"/>
              </w:rPr>
              <w:t>Goražde</w:t>
            </w:r>
            <w:proofErr w:type="spellEnd"/>
          </w:p>
        </w:tc>
        <w:tc>
          <w:tcPr>
            <w:tcW w:w="1200" w:type="dxa"/>
            <w:tcBorders>
              <w:top w:val="nil"/>
              <w:left w:val="nil"/>
              <w:bottom w:val="nil"/>
              <w:right w:val="nil"/>
            </w:tcBorders>
            <w:shd w:val="clear" w:color="auto" w:fill="auto"/>
            <w:noWrap/>
            <w:vAlign w:val="bottom"/>
            <w:hideMark/>
          </w:tcPr>
          <w:p w14:paraId="46E53974" w14:textId="77777777" w:rsidR="00C861E2" w:rsidRPr="00087D47" w:rsidRDefault="00C861E2" w:rsidP="00B32EE5">
            <w:pPr>
              <w:widowControl w:val="0"/>
              <w:jc w:val="right"/>
              <w:rPr>
                <w:color w:val="000000"/>
                <w:szCs w:val="22"/>
              </w:rPr>
            </w:pPr>
            <w:r w:rsidRPr="00087D47">
              <w:rPr>
                <w:color w:val="000000"/>
                <w:szCs w:val="22"/>
              </w:rPr>
              <w:t>37573</w:t>
            </w:r>
          </w:p>
        </w:tc>
        <w:tc>
          <w:tcPr>
            <w:tcW w:w="1200" w:type="dxa"/>
            <w:tcBorders>
              <w:top w:val="nil"/>
              <w:left w:val="nil"/>
              <w:bottom w:val="nil"/>
              <w:right w:val="nil"/>
            </w:tcBorders>
            <w:shd w:val="clear" w:color="auto" w:fill="auto"/>
            <w:noWrap/>
            <w:vAlign w:val="bottom"/>
            <w:hideMark/>
          </w:tcPr>
          <w:p w14:paraId="62D9DF38" w14:textId="77777777" w:rsidR="00C861E2" w:rsidRPr="00087D47" w:rsidRDefault="00C861E2" w:rsidP="00B32EE5">
            <w:pPr>
              <w:widowControl w:val="0"/>
              <w:jc w:val="right"/>
              <w:rPr>
                <w:color w:val="000000"/>
                <w:szCs w:val="22"/>
              </w:rPr>
            </w:pPr>
            <w:r w:rsidRPr="00087D47">
              <w:rPr>
                <w:color w:val="000000"/>
                <w:szCs w:val="22"/>
              </w:rPr>
              <w:t>26296</w:t>
            </w:r>
          </w:p>
        </w:tc>
        <w:tc>
          <w:tcPr>
            <w:tcW w:w="1200" w:type="dxa"/>
            <w:tcBorders>
              <w:top w:val="nil"/>
              <w:left w:val="nil"/>
              <w:bottom w:val="nil"/>
              <w:right w:val="nil"/>
            </w:tcBorders>
            <w:shd w:val="clear" w:color="auto" w:fill="auto"/>
            <w:noWrap/>
            <w:vAlign w:val="bottom"/>
            <w:hideMark/>
          </w:tcPr>
          <w:p w14:paraId="5B555D81" w14:textId="77777777" w:rsidR="00C861E2" w:rsidRPr="00087D47" w:rsidRDefault="00C861E2" w:rsidP="00B32EE5">
            <w:pPr>
              <w:widowControl w:val="0"/>
              <w:jc w:val="right"/>
              <w:rPr>
                <w:color w:val="000000"/>
                <w:szCs w:val="22"/>
              </w:rPr>
            </w:pPr>
            <w:r w:rsidRPr="00087D47">
              <w:rPr>
                <w:color w:val="000000"/>
                <w:szCs w:val="22"/>
              </w:rPr>
              <w:t>70.0%</w:t>
            </w:r>
          </w:p>
        </w:tc>
      </w:tr>
      <w:tr w:rsidR="00C861E2" w:rsidRPr="00087D47" w14:paraId="6D77A07F"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DEDC872" w14:textId="77777777" w:rsidR="00C861E2" w:rsidRPr="00087D47" w:rsidRDefault="00C861E2" w:rsidP="00B32EE5">
            <w:pPr>
              <w:widowControl w:val="0"/>
              <w:rPr>
                <w:color w:val="000000"/>
                <w:szCs w:val="22"/>
              </w:rPr>
            </w:pPr>
            <w:proofErr w:type="spellStart"/>
            <w:r w:rsidRPr="00087D47">
              <w:rPr>
                <w:color w:val="000000"/>
                <w:szCs w:val="22"/>
              </w:rPr>
              <w:t>Lukavac</w:t>
            </w:r>
            <w:proofErr w:type="spellEnd"/>
          </w:p>
        </w:tc>
        <w:tc>
          <w:tcPr>
            <w:tcW w:w="1200" w:type="dxa"/>
            <w:tcBorders>
              <w:top w:val="nil"/>
              <w:left w:val="nil"/>
              <w:bottom w:val="nil"/>
              <w:right w:val="nil"/>
            </w:tcBorders>
            <w:shd w:val="clear" w:color="auto" w:fill="auto"/>
            <w:noWrap/>
            <w:vAlign w:val="bottom"/>
            <w:hideMark/>
          </w:tcPr>
          <w:p w14:paraId="062FA63E" w14:textId="77777777" w:rsidR="00C861E2" w:rsidRPr="00087D47" w:rsidRDefault="00C861E2" w:rsidP="00B32EE5">
            <w:pPr>
              <w:widowControl w:val="0"/>
              <w:jc w:val="right"/>
              <w:rPr>
                <w:color w:val="000000"/>
                <w:szCs w:val="22"/>
              </w:rPr>
            </w:pPr>
            <w:r w:rsidRPr="00087D47">
              <w:rPr>
                <w:color w:val="000000"/>
                <w:szCs w:val="22"/>
              </w:rPr>
              <w:t>57070</w:t>
            </w:r>
          </w:p>
        </w:tc>
        <w:tc>
          <w:tcPr>
            <w:tcW w:w="1200" w:type="dxa"/>
            <w:tcBorders>
              <w:top w:val="nil"/>
              <w:left w:val="nil"/>
              <w:bottom w:val="nil"/>
              <w:right w:val="nil"/>
            </w:tcBorders>
            <w:shd w:val="clear" w:color="auto" w:fill="auto"/>
            <w:noWrap/>
            <w:vAlign w:val="bottom"/>
            <w:hideMark/>
          </w:tcPr>
          <w:p w14:paraId="6D09506B" w14:textId="77777777" w:rsidR="00C861E2" w:rsidRPr="00087D47" w:rsidRDefault="00C861E2" w:rsidP="00B32EE5">
            <w:pPr>
              <w:widowControl w:val="0"/>
              <w:jc w:val="right"/>
              <w:rPr>
                <w:color w:val="000000"/>
                <w:szCs w:val="22"/>
              </w:rPr>
            </w:pPr>
            <w:r w:rsidRPr="00087D47">
              <w:rPr>
                <w:color w:val="000000"/>
                <w:szCs w:val="22"/>
              </w:rPr>
              <w:t>38080</w:t>
            </w:r>
          </w:p>
        </w:tc>
        <w:tc>
          <w:tcPr>
            <w:tcW w:w="1200" w:type="dxa"/>
            <w:tcBorders>
              <w:top w:val="nil"/>
              <w:left w:val="nil"/>
              <w:bottom w:val="nil"/>
              <w:right w:val="nil"/>
            </w:tcBorders>
            <w:shd w:val="clear" w:color="auto" w:fill="auto"/>
            <w:noWrap/>
            <w:vAlign w:val="bottom"/>
            <w:hideMark/>
          </w:tcPr>
          <w:p w14:paraId="195F060B" w14:textId="77777777" w:rsidR="00C861E2" w:rsidRPr="00087D47" w:rsidRDefault="00C861E2" w:rsidP="00B32EE5">
            <w:pPr>
              <w:widowControl w:val="0"/>
              <w:jc w:val="right"/>
              <w:rPr>
                <w:color w:val="000000"/>
                <w:szCs w:val="22"/>
              </w:rPr>
            </w:pPr>
            <w:r w:rsidRPr="00087D47">
              <w:rPr>
                <w:color w:val="000000"/>
                <w:szCs w:val="22"/>
              </w:rPr>
              <w:t>66.7%</w:t>
            </w:r>
          </w:p>
        </w:tc>
      </w:tr>
      <w:tr w:rsidR="00C861E2" w:rsidRPr="00087D47" w14:paraId="3F2A86DA"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1551370" w14:textId="77777777" w:rsidR="00C861E2" w:rsidRPr="00087D47" w:rsidRDefault="00C861E2" w:rsidP="00B32EE5">
            <w:pPr>
              <w:widowControl w:val="0"/>
              <w:rPr>
                <w:color w:val="000000"/>
                <w:szCs w:val="22"/>
              </w:rPr>
            </w:pPr>
            <w:r w:rsidRPr="00087D47">
              <w:rPr>
                <w:color w:val="000000"/>
                <w:szCs w:val="22"/>
              </w:rPr>
              <w:t>Bratunac</w:t>
            </w:r>
          </w:p>
        </w:tc>
        <w:tc>
          <w:tcPr>
            <w:tcW w:w="1200" w:type="dxa"/>
            <w:tcBorders>
              <w:top w:val="nil"/>
              <w:left w:val="nil"/>
              <w:bottom w:val="nil"/>
              <w:right w:val="nil"/>
            </w:tcBorders>
            <w:shd w:val="clear" w:color="auto" w:fill="auto"/>
            <w:noWrap/>
            <w:vAlign w:val="bottom"/>
            <w:hideMark/>
          </w:tcPr>
          <w:p w14:paraId="57D7675C" w14:textId="77777777" w:rsidR="00C861E2" w:rsidRPr="00087D47" w:rsidRDefault="00C861E2" w:rsidP="00B32EE5">
            <w:pPr>
              <w:widowControl w:val="0"/>
              <w:jc w:val="right"/>
              <w:rPr>
                <w:color w:val="000000"/>
                <w:szCs w:val="22"/>
              </w:rPr>
            </w:pPr>
            <w:r w:rsidRPr="00087D47">
              <w:rPr>
                <w:color w:val="000000"/>
                <w:szCs w:val="22"/>
              </w:rPr>
              <w:t>33619</w:t>
            </w:r>
          </w:p>
        </w:tc>
        <w:tc>
          <w:tcPr>
            <w:tcW w:w="1200" w:type="dxa"/>
            <w:tcBorders>
              <w:top w:val="nil"/>
              <w:left w:val="nil"/>
              <w:bottom w:val="nil"/>
              <w:right w:val="nil"/>
            </w:tcBorders>
            <w:shd w:val="clear" w:color="auto" w:fill="auto"/>
            <w:noWrap/>
            <w:vAlign w:val="bottom"/>
            <w:hideMark/>
          </w:tcPr>
          <w:p w14:paraId="7DA50CAF" w14:textId="77777777" w:rsidR="00C861E2" w:rsidRPr="00087D47" w:rsidRDefault="00C861E2" w:rsidP="00B32EE5">
            <w:pPr>
              <w:widowControl w:val="0"/>
              <w:jc w:val="right"/>
              <w:rPr>
                <w:color w:val="000000"/>
                <w:szCs w:val="22"/>
              </w:rPr>
            </w:pPr>
            <w:r w:rsidRPr="00087D47">
              <w:rPr>
                <w:color w:val="000000"/>
                <w:szCs w:val="22"/>
              </w:rPr>
              <w:t>21535</w:t>
            </w:r>
          </w:p>
        </w:tc>
        <w:tc>
          <w:tcPr>
            <w:tcW w:w="1200" w:type="dxa"/>
            <w:tcBorders>
              <w:top w:val="nil"/>
              <w:left w:val="nil"/>
              <w:bottom w:val="nil"/>
              <w:right w:val="nil"/>
            </w:tcBorders>
            <w:shd w:val="clear" w:color="auto" w:fill="auto"/>
            <w:noWrap/>
            <w:vAlign w:val="bottom"/>
            <w:hideMark/>
          </w:tcPr>
          <w:p w14:paraId="3FE494BA" w14:textId="77777777" w:rsidR="00C861E2" w:rsidRPr="00087D47" w:rsidRDefault="00C861E2" w:rsidP="00B32EE5">
            <w:pPr>
              <w:widowControl w:val="0"/>
              <w:jc w:val="right"/>
              <w:rPr>
                <w:color w:val="000000"/>
                <w:szCs w:val="22"/>
              </w:rPr>
            </w:pPr>
            <w:r w:rsidRPr="00087D47">
              <w:rPr>
                <w:color w:val="000000"/>
                <w:szCs w:val="22"/>
              </w:rPr>
              <w:t>64.1%</w:t>
            </w:r>
          </w:p>
        </w:tc>
      </w:tr>
      <w:tr w:rsidR="00C861E2" w:rsidRPr="00087D47" w14:paraId="147E196D"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D842685" w14:textId="77777777" w:rsidR="00C861E2" w:rsidRPr="00087D47" w:rsidRDefault="00C861E2" w:rsidP="00B32EE5">
            <w:pPr>
              <w:widowControl w:val="0"/>
              <w:rPr>
                <w:color w:val="000000"/>
                <w:szCs w:val="22"/>
              </w:rPr>
            </w:pPr>
            <w:proofErr w:type="spellStart"/>
            <w:r w:rsidRPr="00087D47">
              <w:rPr>
                <w:color w:val="000000"/>
                <w:szCs w:val="22"/>
              </w:rPr>
              <w:t>Višegrad</w:t>
            </w:r>
            <w:proofErr w:type="spellEnd"/>
          </w:p>
        </w:tc>
        <w:tc>
          <w:tcPr>
            <w:tcW w:w="1200" w:type="dxa"/>
            <w:tcBorders>
              <w:top w:val="nil"/>
              <w:left w:val="nil"/>
              <w:bottom w:val="nil"/>
              <w:right w:val="nil"/>
            </w:tcBorders>
            <w:shd w:val="clear" w:color="auto" w:fill="auto"/>
            <w:noWrap/>
            <w:vAlign w:val="bottom"/>
            <w:hideMark/>
          </w:tcPr>
          <w:p w14:paraId="31C6A78A" w14:textId="77777777" w:rsidR="00C861E2" w:rsidRPr="00087D47" w:rsidRDefault="00C861E2" w:rsidP="00B32EE5">
            <w:pPr>
              <w:widowControl w:val="0"/>
              <w:jc w:val="right"/>
              <w:rPr>
                <w:color w:val="000000"/>
                <w:szCs w:val="22"/>
              </w:rPr>
            </w:pPr>
            <w:r w:rsidRPr="00087D47">
              <w:rPr>
                <w:color w:val="000000"/>
                <w:szCs w:val="22"/>
              </w:rPr>
              <w:t>21199</w:t>
            </w:r>
          </w:p>
        </w:tc>
        <w:tc>
          <w:tcPr>
            <w:tcW w:w="1200" w:type="dxa"/>
            <w:tcBorders>
              <w:top w:val="nil"/>
              <w:left w:val="nil"/>
              <w:bottom w:val="nil"/>
              <w:right w:val="nil"/>
            </w:tcBorders>
            <w:shd w:val="clear" w:color="auto" w:fill="auto"/>
            <w:noWrap/>
            <w:vAlign w:val="bottom"/>
            <w:hideMark/>
          </w:tcPr>
          <w:p w14:paraId="2D163033" w14:textId="77777777" w:rsidR="00C861E2" w:rsidRPr="00087D47" w:rsidRDefault="00C861E2" w:rsidP="00B32EE5">
            <w:pPr>
              <w:widowControl w:val="0"/>
              <w:jc w:val="right"/>
              <w:rPr>
                <w:color w:val="000000"/>
                <w:szCs w:val="22"/>
              </w:rPr>
            </w:pPr>
            <w:r w:rsidRPr="00087D47">
              <w:rPr>
                <w:color w:val="000000"/>
                <w:szCs w:val="22"/>
              </w:rPr>
              <w:t>13471</w:t>
            </w:r>
          </w:p>
        </w:tc>
        <w:tc>
          <w:tcPr>
            <w:tcW w:w="1200" w:type="dxa"/>
            <w:tcBorders>
              <w:top w:val="nil"/>
              <w:left w:val="nil"/>
              <w:bottom w:val="nil"/>
              <w:right w:val="nil"/>
            </w:tcBorders>
            <w:shd w:val="clear" w:color="auto" w:fill="auto"/>
            <w:noWrap/>
            <w:vAlign w:val="bottom"/>
            <w:hideMark/>
          </w:tcPr>
          <w:p w14:paraId="4743F0EA" w14:textId="77777777" w:rsidR="00C861E2" w:rsidRPr="00087D47" w:rsidRDefault="00C861E2" w:rsidP="00B32EE5">
            <w:pPr>
              <w:widowControl w:val="0"/>
              <w:jc w:val="right"/>
              <w:rPr>
                <w:color w:val="000000"/>
                <w:szCs w:val="22"/>
              </w:rPr>
            </w:pPr>
            <w:r w:rsidRPr="00087D47">
              <w:rPr>
                <w:color w:val="000000"/>
                <w:szCs w:val="22"/>
              </w:rPr>
              <w:t>63.5%</w:t>
            </w:r>
          </w:p>
        </w:tc>
      </w:tr>
      <w:tr w:rsidR="00C861E2" w:rsidRPr="00087D47" w14:paraId="6AB934AD"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4A22AF6" w14:textId="77777777" w:rsidR="00C861E2" w:rsidRPr="00087D47" w:rsidRDefault="00C861E2" w:rsidP="00B32EE5">
            <w:pPr>
              <w:widowControl w:val="0"/>
              <w:rPr>
                <w:color w:val="000000"/>
                <w:szCs w:val="22"/>
              </w:rPr>
            </w:pPr>
            <w:r w:rsidRPr="00087D47">
              <w:rPr>
                <w:color w:val="000000"/>
                <w:szCs w:val="22"/>
              </w:rPr>
              <w:t>Rogatica</w:t>
            </w:r>
          </w:p>
        </w:tc>
        <w:tc>
          <w:tcPr>
            <w:tcW w:w="1200" w:type="dxa"/>
            <w:tcBorders>
              <w:top w:val="nil"/>
              <w:left w:val="nil"/>
              <w:bottom w:val="nil"/>
              <w:right w:val="nil"/>
            </w:tcBorders>
            <w:shd w:val="clear" w:color="auto" w:fill="auto"/>
            <w:noWrap/>
            <w:vAlign w:val="bottom"/>
            <w:hideMark/>
          </w:tcPr>
          <w:p w14:paraId="1C56FA55" w14:textId="77777777" w:rsidR="00C861E2" w:rsidRPr="00087D47" w:rsidRDefault="00C861E2" w:rsidP="00B32EE5">
            <w:pPr>
              <w:widowControl w:val="0"/>
              <w:jc w:val="right"/>
              <w:rPr>
                <w:color w:val="000000"/>
                <w:szCs w:val="22"/>
              </w:rPr>
            </w:pPr>
            <w:r w:rsidRPr="00087D47">
              <w:rPr>
                <w:color w:val="000000"/>
                <w:szCs w:val="22"/>
              </w:rPr>
              <w:t>21978</w:t>
            </w:r>
          </w:p>
        </w:tc>
        <w:tc>
          <w:tcPr>
            <w:tcW w:w="1200" w:type="dxa"/>
            <w:tcBorders>
              <w:top w:val="nil"/>
              <w:left w:val="nil"/>
              <w:bottom w:val="nil"/>
              <w:right w:val="nil"/>
            </w:tcBorders>
            <w:shd w:val="clear" w:color="auto" w:fill="auto"/>
            <w:noWrap/>
            <w:vAlign w:val="bottom"/>
            <w:hideMark/>
          </w:tcPr>
          <w:p w14:paraId="4FCE55FC" w14:textId="77777777" w:rsidR="00C861E2" w:rsidRPr="00087D47" w:rsidRDefault="00C861E2" w:rsidP="00B32EE5">
            <w:pPr>
              <w:widowControl w:val="0"/>
              <w:jc w:val="right"/>
              <w:rPr>
                <w:color w:val="000000"/>
                <w:szCs w:val="22"/>
              </w:rPr>
            </w:pPr>
            <w:r w:rsidRPr="00087D47">
              <w:rPr>
                <w:color w:val="000000"/>
                <w:szCs w:val="22"/>
              </w:rPr>
              <w:t>13209</w:t>
            </w:r>
          </w:p>
        </w:tc>
        <w:tc>
          <w:tcPr>
            <w:tcW w:w="1200" w:type="dxa"/>
            <w:tcBorders>
              <w:top w:val="nil"/>
              <w:left w:val="nil"/>
              <w:bottom w:val="nil"/>
              <w:right w:val="nil"/>
            </w:tcBorders>
            <w:shd w:val="clear" w:color="auto" w:fill="auto"/>
            <w:noWrap/>
            <w:vAlign w:val="bottom"/>
            <w:hideMark/>
          </w:tcPr>
          <w:p w14:paraId="39C58CD9" w14:textId="77777777" w:rsidR="00C861E2" w:rsidRPr="00087D47" w:rsidRDefault="00C861E2" w:rsidP="00B32EE5">
            <w:pPr>
              <w:widowControl w:val="0"/>
              <w:jc w:val="right"/>
              <w:rPr>
                <w:color w:val="000000"/>
                <w:szCs w:val="22"/>
              </w:rPr>
            </w:pPr>
            <w:r w:rsidRPr="00087D47">
              <w:rPr>
                <w:color w:val="000000"/>
                <w:szCs w:val="22"/>
              </w:rPr>
              <w:t>60.1%</w:t>
            </w:r>
          </w:p>
        </w:tc>
      </w:tr>
      <w:tr w:rsidR="00C861E2" w:rsidRPr="00087D47" w14:paraId="1EE0ADBA"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E26B480" w14:textId="77777777" w:rsidR="00C861E2" w:rsidRPr="00087D47" w:rsidRDefault="00C861E2" w:rsidP="00B32EE5">
            <w:pPr>
              <w:widowControl w:val="0"/>
              <w:rPr>
                <w:color w:val="000000"/>
                <w:szCs w:val="22"/>
              </w:rPr>
            </w:pPr>
            <w:proofErr w:type="spellStart"/>
            <w:r w:rsidRPr="00087D47">
              <w:rPr>
                <w:color w:val="000000"/>
                <w:szCs w:val="22"/>
              </w:rPr>
              <w:t>Gradačac</w:t>
            </w:r>
            <w:proofErr w:type="spellEnd"/>
          </w:p>
        </w:tc>
        <w:tc>
          <w:tcPr>
            <w:tcW w:w="1200" w:type="dxa"/>
            <w:tcBorders>
              <w:top w:val="nil"/>
              <w:left w:val="nil"/>
              <w:bottom w:val="nil"/>
              <w:right w:val="nil"/>
            </w:tcBorders>
            <w:shd w:val="clear" w:color="auto" w:fill="auto"/>
            <w:noWrap/>
            <w:vAlign w:val="bottom"/>
            <w:hideMark/>
          </w:tcPr>
          <w:p w14:paraId="0DE782AC" w14:textId="77777777" w:rsidR="00C861E2" w:rsidRPr="00087D47" w:rsidRDefault="00C861E2" w:rsidP="00B32EE5">
            <w:pPr>
              <w:widowControl w:val="0"/>
              <w:jc w:val="right"/>
              <w:rPr>
                <w:color w:val="000000"/>
                <w:szCs w:val="22"/>
              </w:rPr>
            </w:pPr>
            <w:r w:rsidRPr="00087D47">
              <w:rPr>
                <w:color w:val="000000"/>
                <w:szCs w:val="22"/>
              </w:rPr>
              <w:t>56581</w:t>
            </w:r>
          </w:p>
        </w:tc>
        <w:tc>
          <w:tcPr>
            <w:tcW w:w="1200" w:type="dxa"/>
            <w:tcBorders>
              <w:top w:val="nil"/>
              <w:left w:val="nil"/>
              <w:bottom w:val="nil"/>
              <w:right w:val="nil"/>
            </w:tcBorders>
            <w:shd w:val="clear" w:color="auto" w:fill="auto"/>
            <w:noWrap/>
            <w:vAlign w:val="bottom"/>
            <w:hideMark/>
          </w:tcPr>
          <w:p w14:paraId="058CB0BE" w14:textId="77777777" w:rsidR="00C861E2" w:rsidRPr="00087D47" w:rsidRDefault="00C861E2" w:rsidP="00B32EE5">
            <w:pPr>
              <w:widowControl w:val="0"/>
              <w:jc w:val="right"/>
              <w:rPr>
                <w:color w:val="000000"/>
                <w:szCs w:val="22"/>
              </w:rPr>
            </w:pPr>
            <w:r w:rsidRPr="00087D47">
              <w:rPr>
                <w:color w:val="000000"/>
                <w:szCs w:val="22"/>
              </w:rPr>
              <w:t>33856</w:t>
            </w:r>
          </w:p>
        </w:tc>
        <w:tc>
          <w:tcPr>
            <w:tcW w:w="1200" w:type="dxa"/>
            <w:tcBorders>
              <w:top w:val="nil"/>
              <w:left w:val="nil"/>
              <w:bottom w:val="nil"/>
              <w:right w:val="nil"/>
            </w:tcBorders>
            <w:shd w:val="clear" w:color="auto" w:fill="auto"/>
            <w:noWrap/>
            <w:vAlign w:val="bottom"/>
            <w:hideMark/>
          </w:tcPr>
          <w:p w14:paraId="01651B9B" w14:textId="77777777" w:rsidR="00C861E2" w:rsidRPr="00087D47" w:rsidRDefault="00C861E2" w:rsidP="00B32EE5">
            <w:pPr>
              <w:widowControl w:val="0"/>
              <w:jc w:val="right"/>
              <w:rPr>
                <w:color w:val="000000"/>
                <w:szCs w:val="22"/>
              </w:rPr>
            </w:pPr>
            <w:r w:rsidRPr="00087D47">
              <w:rPr>
                <w:color w:val="000000"/>
                <w:szCs w:val="22"/>
              </w:rPr>
              <w:t>59.8%</w:t>
            </w:r>
          </w:p>
        </w:tc>
      </w:tr>
      <w:tr w:rsidR="00C861E2" w:rsidRPr="00087D47" w14:paraId="39A3E60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C7576B0" w14:textId="77777777" w:rsidR="00C861E2" w:rsidRPr="00087D47" w:rsidRDefault="00C861E2" w:rsidP="00B32EE5">
            <w:pPr>
              <w:widowControl w:val="0"/>
              <w:rPr>
                <w:color w:val="000000"/>
                <w:szCs w:val="22"/>
              </w:rPr>
            </w:pPr>
            <w:proofErr w:type="spellStart"/>
            <w:r w:rsidRPr="00087D47">
              <w:rPr>
                <w:color w:val="000000"/>
                <w:szCs w:val="22"/>
              </w:rPr>
              <w:t>Zavidovići</w:t>
            </w:r>
            <w:proofErr w:type="spellEnd"/>
          </w:p>
        </w:tc>
        <w:tc>
          <w:tcPr>
            <w:tcW w:w="1200" w:type="dxa"/>
            <w:tcBorders>
              <w:top w:val="nil"/>
              <w:left w:val="nil"/>
              <w:bottom w:val="nil"/>
              <w:right w:val="nil"/>
            </w:tcBorders>
            <w:shd w:val="clear" w:color="auto" w:fill="auto"/>
            <w:noWrap/>
            <w:vAlign w:val="bottom"/>
            <w:hideMark/>
          </w:tcPr>
          <w:p w14:paraId="3157132B" w14:textId="77777777" w:rsidR="00C861E2" w:rsidRPr="00087D47" w:rsidRDefault="00C861E2" w:rsidP="00B32EE5">
            <w:pPr>
              <w:widowControl w:val="0"/>
              <w:jc w:val="right"/>
              <w:rPr>
                <w:color w:val="000000"/>
                <w:szCs w:val="22"/>
              </w:rPr>
            </w:pPr>
            <w:r w:rsidRPr="00087D47">
              <w:rPr>
                <w:color w:val="000000"/>
                <w:szCs w:val="22"/>
              </w:rPr>
              <w:t>57164</w:t>
            </w:r>
          </w:p>
        </w:tc>
        <w:tc>
          <w:tcPr>
            <w:tcW w:w="1200" w:type="dxa"/>
            <w:tcBorders>
              <w:top w:val="nil"/>
              <w:left w:val="nil"/>
              <w:bottom w:val="nil"/>
              <w:right w:val="nil"/>
            </w:tcBorders>
            <w:shd w:val="clear" w:color="auto" w:fill="auto"/>
            <w:noWrap/>
            <w:vAlign w:val="bottom"/>
            <w:hideMark/>
          </w:tcPr>
          <w:p w14:paraId="748736EA" w14:textId="77777777" w:rsidR="00C861E2" w:rsidRPr="00087D47" w:rsidRDefault="00C861E2" w:rsidP="00B32EE5">
            <w:pPr>
              <w:widowControl w:val="0"/>
              <w:jc w:val="right"/>
              <w:rPr>
                <w:color w:val="000000"/>
                <w:szCs w:val="22"/>
              </w:rPr>
            </w:pPr>
            <w:r w:rsidRPr="00087D47">
              <w:rPr>
                <w:color w:val="000000"/>
                <w:szCs w:val="22"/>
              </w:rPr>
              <w:t>34198</w:t>
            </w:r>
          </w:p>
        </w:tc>
        <w:tc>
          <w:tcPr>
            <w:tcW w:w="1200" w:type="dxa"/>
            <w:tcBorders>
              <w:top w:val="nil"/>
              <w:left w:val="nil"/>
              <w:bottom w:val="nil"/>
              <w:right w:val="nil"/>
            </w:tcBorders>
            <w:shd w:val="clear" w:color="auto" w:fill="auto"/>
            <w:noWrap/>
            <w:vAlign w:val="bottom"/>
            <w:hideMark/>
          </w:tcPr>
          <w:p w14:paraId="0252B2D9" w14:textId="77777777" w:rsidR="00C861E2" w:rsidRPr="00087D47" w:rsidRDefault="00C861E2" w:rsidP="00B32EE5">
            <w:pPr>
              <w:widowControl w:val="0"/>
              <w:jc w:val="right"/>
              <w:rPr>
                <w:color w:val="000000"/>
                <w:szCs w:val="22"/>
              </w:rPr>
            </w:pPr>
            <w:r w:rsidRPr="00087D47">
              <w:rPr>
                <w:color w:val="000000"/>
                <w:szCs w:val="22"/>
              </w:rPr>
              <w:t>59.8%</w:t>
            </w:r>
          </w:p>
        </w:tc>
      </w:tr>
      <w:tr w:rsidR="00C861E2" w:rsidRPr="00087D47" w14:paraId="0D75D2B8"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FBD7BE8" w14:textId="77777777" w:rsidR="00C861E2" w:rsidRPr="00087D47" w:rsidRDefault="00C861E2" w:rsidP="00B32EE5">
            <w:pPr>
              <w:widowControl w:val="0"/>
              <w:rPr>
                <w:color w:val="000000"/>
                <w:szCs w:val="22"/>
              </w:rPr>
            </w:pPr>
            <w:proofErr w:type="spellStart"/>
            <w:r w:rsidRPr="00087D47">
              <w:rPr>
                <w:color w:val="000000"/>
                <w:szCs w:val="22"/>
              </w:rPr>
              <w:t>Zvornik</w:t>
            </w:r>
            <w:proofErr w:type="spellEnd"/>
          </w:p>
        </w:tc>
        <w:tc>
          <w:tcPr>
            <w:tcW w:w="1200" w:type="dxa"/>
            <w:tcBorders>
              <w:top w:val="nil"/>
              <w:left w:val="nil"/>
              <w:bottom w:val="nil"/>
              <w:right w:val="nil"/>
            </w:tcBorders>
            <w:shd w:val="clear" w:color="auto" w:fill="auto"/>
            <w:noWrap/>
            <w:vAlign w:val="bottom"/>
            <w:hideMark/>
          </w:tcPr>
          <w:p w14:paraId="03475571" w14:textId="77777777" w:rsidR="00C861E2" w:rsidRPr="00087D47" w:rsidRDefault="00C861E2" w:rsidP="00B32EE5">
            <w:pPr>
              <w:widowControl w:val="0"/>
              <w:jc w:val="right"/>
              <w:rPr>
                <w:color w:val="000000"/>
                <w:szCs w:val="22"/>
              </w:rPr>
            </w:pPr>
            <w:r w:rsidRPr="00087D47">
              <w:rPr>
                <w:color w:val="000000"/>
                <w:szCs w:val="22"/>
              </w:rPr>
              <w:t>81295</w:t>
            </w:r>
          </w:p>
        </w:tc>
        <w:tc>
          <w:tcPr>
            <w:tcW w:w="1200" w:type="dxa"/>
            <w:tcBorders>
              <w:top w:val="nil"/>
              <w:left w:val="nil"/>
              <w:bottom w:val="nil"/>
              <w:right w:val="nil"/>
            </w:tcBorders>
            <w:shd w:val="clear" w:color="auto" w:fill="auto"/>
            <w:noWrap/>
            <w:vAlign w:val="bottom"/>
            <w:hideMark/>
          </w:tcPr>
          <w:p w14:paraId="62A58194" w14:textId="77777777" w:rsidR="00C861E2" w:rsidRPr="00087D47" w:rsidRDefault="00C861E2" w:rsidP="00B32EE5">
            <w:pPr>
              <w:widowControl w:val="0"/>
              <w:jc w:val="right"/>
              <w:rPr>
                <w:color w:val="000000"/>
                <w:szCs w:val="22"/>
              </w:rPr>
            </w:pPr>
            <w:r w:rsidRPr="00087D47">
              <w:rPr>
                <w:color w:val="000000"/>
                <w:szCs w:val="22"/>
              </w:rPr>
              <w:t>48102</w:t>
            </w:r>
          </w:p>
        </w:tc>
        <w:tc>
          <w:tcPr>
            <w:tcW w:w="1200" w:type="dxa"/>
            <w:tcBorders>
              <w:top w:val="nil"/>
              <w:left w:val="nil"/>
              <w:bottom w:val="nil"/>
              <w:right w:val="nil"/>
            </w:tcBorders>
            <w:shd w:val="clear" w:color="auto" w:fill="auto"/>
            <w:noWrap/>
            <w:vAlign w:val="bottom"/>
            <w:hideMark/>
          </w:tcPr>
          <w:p w14:paraId="0268E715" w14:textId="77777777" w:rsidR="00C861E2" w:rsidRPr="00087D47" w:rsidRDefault="00C861E2" w:rsidP="00B32EE5">
            <w:pPr>
              <w:widowControl w:val="0"/>
              <w:jc w:val="right"/>
              <w:rPr>
                <w:color w:val="000000"/>
                <w:szCs w:val="22"/>
              </w:rPr>
            </w:pPr>
            <w:r w:rsidRPr="00087D47">
              <w:rPr>
                <w:color w:val="000000"/>
                <w:szCs w:val="22"/>
              </w:rPr>
              <w:t>59.2%</w:t>
            </w:r>
          </w:p>
        </w:tc>
      </w:tr>
      <w:tr w:rsidR="00C861E2" w:rsidRPr="00087D47" w14:paraId="7D6FE4E5"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7C219843" w14:textId="77777777" w:rsidR="00C861E2" w:rsidRPr="00087D47" w:rsidRDefault="00C861E2" w:rsidP="00B32EE5">
            <w:pPr>
              <w:widowControl w:val="0"/>
              <w:rPr>
                <w:color w:val="000000"/>
                <w:szCs w:val="22"/>
              </w:rPr>
            </w:pPr>
            <w:r w:rsidRPr="00087D47">
              <w:rPr>
                <w:color w:val="000000"/>
                <w:szCs w:val="22"/>
              </w:rPr>
              <w:t xml:space="preserve">Gornji </w:t>
            </w:r>
            <w:proofErr w:type="spellStart"/>
            <w:r w:rsidRPr="00087D47">
              <w:rPr>
                <w:color w:val="000000"/>
                <w:szCs w:val="22"/>
              </w:rPr>
              <w:t>Vakuf</w:t>
            </w:r>
            <w:proofErr w:type="spellEnd"/>
          </w:p>
        </w:tc>
        <w:tc>
          <w:tcPr>
            <w:tcW w:w="1200" w:type="dxa"/>
            <w:tcBorders>
              <w:top w:val="nil"/>
              <w:left w:val="nil"/>
              <w:bottom w:val="nil"/>
              <w:right w:val="nil"/>
            </w:tcBorders>
            <w:shd w:val="clear" w:color="auto" w:fill="auto"/>
            <w:noWrap/>
            <w:vAlign w:val="bottom"/>
            <w:hideMark/>
          </w:tcPr>
          <w:p w14:paraId="2FDB34C2" w14:textId="77777777" w:rsidR="00C861E2" w:rsidRPr="00087D47" w:rsidRDefault="00C861E2" w:rsidP="00B32EE5">
            <w:pPr>
              <w:widowControl w:val="0"/>
              <w:jc w:val="right"/>
              <w:rPr>
                <w:color w:val="000000"/>
                <w:szCs w:val="22"/>
              </w:rPr>
            </w:pPr>
            <w:r w:rsidRPr="00087D47">
              <w:rPr>
                <w:color w:val="000000"/>
                <w:szCs w:val="22"/>
              </w:rPr>
              <w:t>25181</w:t>
            </w:r>
          </w:p>
        </w:tc>
        <w:tc>
          <w:tcPr>
            <w:tcW w:w="1200" w:type="dxa"/>
            <w:tcBorders>
              <w:top w:val="nil"/>
              <w:left w:val="nil"/>
              <w:bottom w:val="nil"/>
              <w:right w:val="nil"/>
            </w:tcBorders>
            <w:shd w:val="clear" w:color="auto" w:fill="auto"/>
            <w:noWrap/>
            <w:vAlign w:val="bottom"/>
            <w:hideMark/>
          </w:tcPr>
          <w:p w14:paraId="0783B80B" w14:textId="77777777" w:rsidR="00C861E2" w:rsidRPr="00087D47" w:rsidRDefault="00C861E2" w:rsidP="00B32EE5">
            <w:pPr>
              <w:widowControl w:val="0"/>
              <w:jc w:val="right"/>
              <w:rPr>
                <w:color w:val="000000"/>
                <w:szCs w:val="22"/>
              </w:rPr>
            </w:pPr>
            <w:r w:rsidRPr="00087D47">
              <w:rPr>
                <w:color w:val="000000"/>
                <w:szCs w:val="22"/>
              </w:rPr>
              <w:t>14063</w:t>
            </w:r>
          </w:p>
        </w:tc>
        <w:tc>
          <w:tcPr>
            <w:tcW w:w="1200" w:type="dxa"/>
            <w:tcBorders>
              <w:top w:val="nil"/>
              <w:left w:val="nil"/>
              <w:bottom w:val="nil"/>
              <w:right w:val="nil"/>
            </w:tcBorders>
            <w:shd w:val="clear" w:color="auto" w:fill="auto"/>
            <w:noWrap/>
            <w:vAlign w:val="bottom"/>
            <w:hideMark/>
          </w:tcPr>
          <w:p w14:paraId="63382EFF" w14:textId="77777777" w:rsidR="00C861E2" w:rsidRPr="00087D47" w:rsidRDefault="00C861E2" w:rsidP="00B32EE5">
            <w:pPr>
              <w:widowControl w:val="0"/>
              <w:jc w:val="right"/>
              <w:rPr>
                <w:color w:val="000000"/>
                <w:szCs w:val="22"/>
              </w:rPr>
            </w:pPr>
            <w:r w:rsidRPr="00087D47">
              <w:rPr>
                <w:color w:val="000000"/>
                <w:szCs w:val="22"/>
              </w:rPr>
              <w:t>55.8%</w:t>
            </w:r>
          </w:p>
        </w:tc>
      </w:tr>
      <w:tr w:rsidR="00C861E2" w:rsidRPr="00087D47" w14:paraId="46B267F7"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8AD137C" w14:textId="77777777" w:rsidR="00C861E2" w:rsidRPr="00087D47" w:rsidRDefault="00C861E2" w:rsidP="00B32EE5">
            <w:pPr>
              <w:widowControl w:val="0"/>
              <w:rPr>
                <w:color w:val="000000"/>
                <w:szCs w:val="22"/>
              </w:rPr>
            </w:pPr>
            <w:proofErr w:type="spellStart"/>
            <w:r w:rsidRPr="00087D47">
              <w:rPr>
                <w:color w:val="000000"/>
                <w:szCs w:val="22"/>
              </w:rPr>
              <w:t>Zenica</w:t>
            </w:r>
            <w:proofErr w:type="spellEnd"/>
          </w:p>
        </w:tc>
        <w:tc>
          <w:tcPr>
            <w:tcW w:w="1200" w:type="dxa"/>
            <w:tcBorders>
              <w:top w:val="nil"/>
              <w:left w:val="nil"/>
              <w:bottom w:val="nil"/>
              <w:right w:val="nil"/>
            </w:tcBorders>
            <w:shd w:val="clear" w:color="auto" w:fill="auto"/>
            <w:noWrap/>
            <w:vAlign w:val="bottom"/>
            <w:hideMark/>
          </w:tcPr>
          <w:p w14:paraId="32D16446" w14:textId="77777777" w:rsidR="00C861E2" w:rsidRPr="00087D47" w:rsidRDefault="00C861E2" w:rsidP="00B32EE5">
            <w:pPr>
              <w:widowControl w:val="0"/>
              <w:jc w:val="right"/>
              <w:rPr>
                <w:color w:val="000000"/>
                <w:szCs w:val="22"/>
              </w:rPr>
            </w:pPr>
            <w:r w:rsidRPr="00087D47">
              <w:rPr>
                <w:color w:val="000000"/>
                <w:szCs w:val="22"/>
              </w:rPr>
              <w:t>145517</w:t>
            </w:r>
          </w:p>
        </w:tc>
        <w:tc>
          <w:tcPr>
            <w:tcW w:w="1200" w:type="dxa"/>
            <w:tcBorders>
              <w:top w:val="nil"/>
              <w:left w:val="nil"/>
              <w:bottom w:val="nil"/>
              <w:right w:val="nil"/>
            </w:tcBorders>
            <w:shd w:val="clear" w:color="auto" w:fill="auto"/>
            <w:noWrap/>
            <w:vAlign w:val="bottom"/>
            <w:hideMark/>
          </w:tcPr>
          <w:p w14:paraId="26009E4F" w14:textId="77777777" w:rsidR="00C861E2" w:rsidRPr="00087D47" w:rsidRDefault="00C861E2" w:rsidP="00B32EE5">
            <w:pPr>
              <w:widowControl w:val="0"/>
              <w:jc w:val="right"/>
              <w:rPr>
                <w:color w:val="000000"/>
                <w:szCs w:val="22"/>
              </w:rPr>
            </w:pPr>
            <w:r w:rsidRPr="00087D47">
              <w:rPr>
                <w:color w:val="000000"/>
                <w:szCs w:val="22"/>
              </w:rPr>
              <w:t>80359</w:t>
            </w:r>
          </w:p>
        </w:tc>
        <w:tc>
          <w:tcPr>
            <w:tcW w:w="1200" w:type="dxa"/>
            <w:tcBorders>
              <w:top w:val="nil"/>
              <w:left w:val="nil"/>
              <w:bottom w:val="nil"/>
              <w:right w:val="nil"/>
            </w:tcBorders>
            <w:shd w:val="clear" w:color="auto" w:fill="auto"/>
            <w:noWrap/>
            <w:vAlign w:val="bottom"/>
            <w:hideMark/>
          </w:tcPr>
          <w:p w14:paraId="00C5FE1E" w14:textId="77777777" w:rsidR="00C861E2" w:rsidRPr="00087D47" w:rsidRDefault="00C861E2" w:rsidP="00B32EE5">
            <w:pPr>
              <w:widowControl w:val="0"/>
              <w:jc w:val="right"/>
              <w:rPr>
                <w:color w:val="000000"/>
                <w:szCs w:val="22"/>
              </w:rPr>
            </w:pPr>
            <w:r w:rsidRPr="00087D47">
              <w:rPr>
                <w:color w:val="000000"/>
                <w:szCs w:val="22"/>
              </w:rPr>
              <w:t>55.2%</w:t>
            </w:r>
          </w:p>
        </w:tc>
      </w:tr>
      <w:tr w:rsidR="00C861E2" w:rsidRPr="00087D47" w14:paraId="1B625823"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54B48DF" w14:textId="77777777" w:rsidR="00C861E2" w:rsidRPr="00087D47" w:rsidRDefault="00C861E2" w:rsidP="00B32EE5">
            <w:pPr>
              <w:widowControl w:val="0"/>
              <w:rPr>
                <w:color w:val="000000"/>
                <w:szCs w:val="22"/>
              </w:rPr>
            </w:pPr>
            <w:proofErr w:type="spellStart"/>
            <w:r w:rsidRPr="00087D47">
              <w:rPr>
                <w:color w:val="000000"/>
                <w:szCs w:val="22"/>
              </w:rPr>
              <w:t>Vlasenica</w:t>
            </w:r>
            <w:proofErr w:type="spellEnd"/>
          </w:p>
        </w:tc>
        <w:tc>
          <w:tcPr>
            <w:tcW w:w="1200" w:type="dxa"/>
            <w:tcBorders>
              <w:top w:val="nil"/>
              <w:left w:val="nil"/>
              <w:bottom w:val="nil"/>
              <w:right w:val="nil"/>
            </w:tcBorders>
            <w:shd w:val="clear" w:color="auto" w:fill="auto"/>
            <w:noWrap/>
            <w:vAlign w:val="bottom"/>
            <w:hideMark/>
          </w:tcPr>
          <w:p w14:paraId="743765A8" w14:textId="77777777" w:rsidR="00C861E2" w:rsidRPr="00087D47" w:rsidRDefault="00C861E2" w:rsidP="00B32EE5">
            <w:pPr>
              <w:widowControl w:val="0"/>
              <w:jc w:val="right"/>
              <w:rPr>
                <w:color w:val="000000"/>
                <w:szCs w:val="22"/>
              </w:rPr>
            </w:pPr>
            <w:r w:rsidRPr="00087D47">
              <w:rPr>
                <w:color w:val="000000"/>
                <w:szCs w:val="22"/>
              </w:rPr>
              <w:t>33942</w:t>
            </w:r>
          </w:p>
        </w:tc>
        <w:tc>
          <w:tcPr>
            <w:tcW w:w="1200" w:type="dxa"/>
            <w:tcBorders>
              <w:top w:val="nil"/>
              <w:left w:val="nil"/>
              <w:bottom w:val="nil"/>
              <w:right w:val="nil"/>
            </w:tcBorders>
            <w:shd w:val="clear" w:color="auto" w:fill="auto"/>
            <w:noWrap/>
            <w:vAlign w:val="bottom"/>
            <w:hideMark/>
          </w:tcPr>
          <w:p w14:paraId="0C43C549" w14:textId="77777777" w:rsidR="00C861E2" w:rsidRPr="00087D47" w:rsidRDefault="00C861E2" w:rsidP="00B32EE5">
            <w:pPr>
              <w:widowControl w:val="0"/>
              <w:jc w:val="right"/>
              <w:rPr>
                <w:color w:val="000000"/>
                <w:szCs w:val="22"/>
              </w:rPr>
            </w:pPr>
            <w:r w:rsidRPr="00087D47">
              <w:rPr>
                <w:color w:val="000000"/>
                <w:szCs w:val="22"/>
              </w:rPr>
              <w:t>18727</w:t>
            </w:r>
          </w:p>
        </w:tc>
        <w:tc>
          <w:tcPr>
            <w:tcW w:w="1200" w:type="dxa"/>
            <w:tcBorders>
              <w:top w:val="nil"/>
              <w:left w:val="nil"/>
              <w:bottom w:val="nil"/>
              <w:right w:val="nil"/>
            </w:tcBorders>
            <w:shd w:val="clear" w:color="auto" w:fill="auto"/>
            <w:noWrap/>
            <w:vAlign w:val="bottom"/>
            <w:hideMark/>
          </w:tcPr>
          <w:p w14:paraId="1EF440B0" w14:textId="77777777" w:rsidR="00C861E2" w:rsidRPr="00087D47" w:rsidRDefault="00C861E2" w:rsidP="00B32EE5">
            <w:pPr>
              <w:widowControl w:val="0"/>
              <w:jc w:val="right"/>
              <w:rPr>
                <w:color w:val="000000"/>
                <w:szCs w:val="22"/>
              </w:rPr>
            </w:pPr>
            <w:r w:rsidRPr="00087D47">
              <w:rPr>
                <w:color w:val="000000"/>
                <w:szCs w:val="22"/>
              </w:rPr>
              <w:t>55.2%</w:t>
            </w:r>
          </w:p>
        </w:tc>
      </w:tr>
      <w:tr w:rsidR="00C861E2" w:rsidRPr="00087D47" w14:paraId="59DB7D3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6DBF309" w14:textId="77777777" w:rsidR="00C861E2" w:rsidRPr="00087D47" w:rsidRDefault="00C861E2" w:rsidP="00B32EE5">
            <w:pPr>
              <w:widowControl w:val="0"/>
              <w:rPr>
                <w:color w:val="000000"/>
                <w:szCs w:val="22"/>
              </w:rPr>
            </w:pPr>
            <w:r w:rsidRPr="00087D47">
              <w:rPr>
                <w:color w:val="000000"/>
                <w:szCs w:val="22"/>
              </w:rPr>
              <w:t xml:space="preserve">Donji </w:t>
            </w:r>
            <w:proofErr w:type="spellStart"/>
            <w:r w:rsidRPr="00087D47">
              <w:rPr>
                <w:color w:val="000000"/>
                <w:szCs w:val="22"/>
              </w:rPr>
              <w:t>Vakuf</w:t>
            </w:r>
            <w:proofErr w:type="spellEnd"/>
          </w:p>
        </w:tc>
        <w:tc>
          <w:tcPr>
            <w:tcW w:w="1200" w:type="dxa"/>
            <w:tcBorders>
              <w:top w:val="nil"/>
              <w:left w:val="nil"/>
              <w:bottom w:val="nil"/>
              <w:right w:val="nil"/>
            </w:tcBorders>
            <w:shd w:val="clear" w:color="auto" w:fill="auto"/>
            <w:noWrap/>
            <w:vAlign w:val="bottom"/>
            <w:hideMark/>
          </w:tcPr>
          <w:p w14:paraId="5F075C36" w14:textId="77777777" w:rsidR="00C861E2" w:rsidRPr="00087D47" w:rsidRDefault="00C861E2" w:rsidP="00B32EE5">
            <w:pPr>
              <w:widowControl w:val="0"/>
              <w:jc w:val="right"/>
              <w:rPr>
                <w:color w:val="000000"/>
                <w:szCs w:val="22"/>
              </w:rPr>
            </w:pPr>
            <w:r w:rsidRPr="00087D47">
              <w:rPr>
                <w:color w:val="000000"/>
                <w:szCs w:val="22"/>
              </w:rPr>
              <w:t>24544</w:t>
            </w:r>
          </w:p>
        </w:tc>
        <w:tc>
          <w:tcPr>
            <w:tcW w:w="1200" w:type="dxa"/>
            <w:tcBorders>
              <w:top w:val="nil"/>
              <w:left w:val="nil"/>
              <w:bottom w:val="nil"/>
              <w:right w:val="nil"/>
            </w:tcBorders>
            <w:shd w:val="clear" w:color="auto" w:fill="auto"/>
            <w:noWrap/>
            <w:vAlign w:val="bottom"/>
            <w:hideMark/>
          </w:tcPr>
          <w:p w14:paraId="38696972" w14:textId="77777777" w:rsidR="00C861E2" w:rsidRPr="00087D47" w:rsidRDefault="00C861E2" w:rsidP="00B32EE5">
            <w:pPr>
              <w:widowControl w:val="0"/>
              <w:jc w:val="right"/>
              <w:rPr>
                <w:color w:val="000000"/>
                <w:szCs w:val="22"/>
              </w:rPr>
            </w:pPr>
            <w:r w:rsidRPr="00087D47">
              <w:rPr>
                <w:color w:val="000000"/>
                <w:szCs w:val="22"/>
              </w:rPr>
              <w:t>13509</w:t>
            </w:r>
          </w:p>
        </w:tc>
        <w:tc>
          <w:tcPr>
            <w:tcW w:w="1200" w:type="dxa"/>
            <w:tcBorders>
              <w:top w:val="nil"/>
              <w:left w:val="nil"/>
              <w:bottom w:val="nil"/>
              <w:right w:val="nil"/>
            </w:tcBorders>
            <w:shd w:val="clear" w:color="auto" w:fill="auto"/>
            <w:noWrap/>
            <w:vAlign w:val="bottom"/>
            <w:hideMark/>
          </w:tcPr>
          <w:p w14:paraId="3EFF0E7C" w14:textId="77777777" w:rsidR="00C861E2" w:rsidRPr="00087D47" w:rsidRDefault="00C861E2" w:rsidP="00B32EE5">
            <w:pPr>
              <w:widowControl w:val="0"/>
              <w:jc w:val="right"/>
              <w:rPr>
                <w:color w:val="000000"/>
                <w:szCs w:val="22"/>
              </w:rPr>
            </w:pPr>
            <w:r w:rsidRPr="00087D47">
              <w:rPr>
                <w:color w:val="000000"/>
                <w:szCs w:val="22"/>
              </w:rPr>
              <w:t>55.0%</w:t>
            </w:r>
          </w:p>
        </w:tc>
      </w:tr>
      <w:tr w:rsidR="00C861E2" w:rsidRPr="00087D47" w14:paraId="5FB806C6"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4609754" w14:textId="77777777" w:rsidR="00C861E2" w:rsidRPr="00087D47" w:rsidRDefault="00C861E2" w:rsidP="00B32EE5">
            <w:pPr>
              <w:widowControl w:val="0"/>
              <w:rPr>
                <w:color w:val="000000"/>
                <w:szCs w:val="22"/>
              </w:rPr>
            </w:pPr>
            <w:r w:rsidRPr="00087D47">
              <w:rPr>
                <w:color w:val="000000"/>
                <w:szCs w:val="22"/>
              </w:rPr>
              <w:t>Kakanj</w:t>
            </w:r>
          </w:p>
        </w:tc>
        <w:tc>
          <w:tcPr>
            <w:tcW w:w="1200" w:type="dxa"/>
            <w:tcBorders>
              <w:top w:val="nil"/>
              <w:left w:val="nil"/>
              <w:bottom w:val="nil"/>
              <w:right w:val="nil"/>
            </w:tcBorders>
            <w:shd w:val="clear" w:color="auto" w:fill="auto"/>
            <w:noWrap/>
            <w:vAlign w:val="bottom"/>
            <w:hideMark/>
          </w:tcPr>
          <w:p w14:paraId="189A4942" w14:textId="77777777" w:rsidR="00C861E2" w:rsidRPr="00087D47" w:rsidRDefault="00C861E2" w:rsidP="00B32EE5">
            <w:pPr>
              <w:widowControl w:val="0"/>
              <w:jc w:val="right"/>
              <w:rPr>
                <w:color w:val="000000"/>
                <w:szCs w:val="22"/>
              </w:rPr>
            </w:pPr>
            <w:r w:rsidRPr="00087D47">
              <w:rPr>
                <w:color w:val="000000"/>
                <w:szCs w:val="22"/>
              </w:rPr>
              <w:t>55950</w:t>
            </w:r>
          </w:p>
        </w:tc>
        <w:tc>
          <w:tcPr>
            <w:tcW w:w="1200" w:type="dxa"/>
            <w:tcBorders>
              <w:top w:val="nil"/>
              <w:left w:val="nil"/>
              <w:bottom w:val="nil"/>
              <w:right w:val="nil"/>
            </w:tcBorders>
            <w:shd w:val="clear" w:color="auto" w:fill="auto"/>
            <w:noWrap/>
            <w:vAlign w:val="bottom"/>
            <w:hideMark/>
          </w:tcPr>
          <w:p w14:paraId="71F93759" w14:textId="77777777" w:rsidR="00C861E2" w:rsidRPr="00087D47" w:rsidRDefault="00C861E2" w:rsidP="00B32EE5">
            <w:pPr>
              <w:widowControl w:val="0"/>
              <w:jc w:val="right"/>
              <w:rPr>
                <w:color w:val="000000"/>
                <w:szCs w:val="22"/>
              </w:rPr>
            </w:pPr>
            <w:r w:rsidRPr="00087D47">
              <w:rPr>
                <w:color w:val="000000"/>
                <w:szCs w:val="22"/>
              </w:rPr>
              <w:t>30528</w:t>
            </w:r>
          </w:p>
        </w:tc>
        <w:tc>
          <w:tcPr>
            <w:tcW w:w="1200" w:type="dxa"/>
            <w:tcBorders>
              <w:top w:val="nil"/>
              <w:left w:val="nil"/>
              <w:bottom w:val="nil"/>
              <w:right w:val="nil"/>
            </w:tcBorders>
            <w:shd w:val="clear" w:color="auto" w:fill="auto"/>
            <w:noWrap/>
            <w:vAlign w:val="bottom"/>
            <w:hideMark/>
          </w:tcPr>
          <w:p w14:paraId="00CD5163" w14:textId="77777777" w:rsidR="00C861E2" w:rsidRPr="00087D47" w:rsidRDefault="00C861E2" w:rsidP="00B32EE5">
            <w:pPr>
              <w:widowControl w:val="0"/>
              <w:jc w:val="right"/>
              <w:rPr>
                <w:color w:val="000000"/>
                <w:szCs w:val="22"/>
              </w:rPr>
            </w:pPr>
            <w:r w:rsidRPr="00087D47">
              <w:rPr>
                <w:color w:val="000000"/>
                <w:szCs w:val="22"/>
              </w:rPr>
              <w:t>54.6%</w:t>
            </w:r>
          </w:p>
        </w:tc>
      </w:tr>
      <w:tr w:rsidR="00C861E2" w:rsidRPr="00087D47" w14:paraId="6525003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1E8C288" w14:textId="77777777" w:rsidR="00C861E2" w:rsidRPr="00087D47" w:rsidRDefault="00C861E2" w:rsidP="00B32EE5">
            <w:pPr>
              <w:widowControl w:val="0"/>
              <w:rPr>
                <w:color w:val="000000"/>
                <w:szCs w:val="22"/>
              </w:rPr>
            </w:pPr>
            <w:r w:rsidRPr="00087D47">
              <w:rPr>
                <w:color w:val="000000"/>
                <w:szCs w:val="22"/>
              </w:rPr>
              <w:t>Konjic</w:t>
            </w:r>
          </w:p>
        </w:tc>
        <w:tc>
          <w:tcPr>
            <w:tcW w:w="1200" w:type="dxa"/>
            <w:tcBorders>
              <w:top w:val="nil"/>
              <w:left w:val="nil"/>
              <w:bottom w:val="nil"/>
              <w:right w:val="nil"/>
            </w:tcBorders>
            <w:shd w:val="clear" w:color="auto" w:fill="auto"/>
            <w:noWrap/>
            <w:vAlign w:val="bottom"/>
            <w:hideMark/>
          </w:tcPr>
          <w:p w14:paraId="497BB03A" w14:textId="77777777" w:rsidR="00C861E2" w:rsidRPr="00087D47" w:rsidRDefault="00C861E2" w:rsidP="00B32EE5">
            <w:pPr>
              <w:widowControl w:val="0"/>
              <w:jc w:val="right"/>
              <w:rPr>
                <w:color w:val="000000"/>
                <w:szCs w:val="22"/>
              </w:rPr>
            </w:pPr>
            <w:r w:rsidRPr="00087D47">
              <w:rPr>
                <w:color w:val="000000"/>
                <w:szCs w:val="22"/>
              </w:rPr>
              <w:t>43878</w:t>
            </w:r>
          </w:p>
        </w:tc>
        <w:tc>
          <w:tcPr>
            <w:tcW w:w="1200" w:type="dxa"/>
            <w:tcBorders>
              <w:top w:val="nil"/>
              <w:left w:val="nil"/>
              <w:bottom w:val="nil"/>
              <w:right w:val="nil"/>
            </w:tcBorders>
            <w:shd w:val="clear" w:color="auto" w:fill="auto"/>
            <w:noWrap/>
            <w:vAlign w:val="bottom"/>
            <w:hideMark/>
          </w:tcPr>
          <w:p w14:paraId="29246C3A" w14:textId="77777777" w:rsidR="00C861E2" w:rsidRPr="00087D47" w:rsidRDefault="00C861E2" w:rsidP="00B32EE5">
            <w:pPr>
              <w:widowControl w:val="0"/>
              <w:jc w:val="right"/>
              <w:rPr>
                <w:color w:val="000000"/>
                <w:szCs w:val="22"/>
              </w:rPr>
            </w:pPr>
            <w:r w:rsidRPr="00087D47">
              <w:rPr>
                <w:color w:val="000000"/>
                <w:szCs w:val="22"/>
              </w:rPr>
              <w:t>23815</w:t>
            </w:r>
          </w:p>
        </w:tc>
        <w:tc>
          <w:tcPr>
            <w:tcW w:w="1200" w:type="dxa"/>
            <w:tcBorders>
              <w:top w:val="nil"/>
              <w:left w:val="nil"/>
              <w:bottom w:val="nil"/>
              <w:right w:val="nil"/>
            </w:tcBorders>
            <w:shd w:val="clear" w:color="auto" w:fill="auto"/>
            <w:noWrap/>
            <w:vAlign w:val="bottom"/>
            <w:hideMark/>
          </w:tcPr>
          <w:p w14:paraId="7558A7A9" w14:textId="77777777" w:rsidR="00C861E2" w:rsidRPr="00087D47" w:rsidRDefault="00C861E2" w:rsidP="00B32EE5">
            <w:pPr>
              <w:widowControl w:val="0"/>
              <w:jc w:val="right"/>
              <w:rPr>
                <w:color w:val="000000"/>
                <w:szCs w:val="22"/>
              </w:rPr>
            </w:pPr>
            <w:r w:rsidRPr="00087D47">
              <w:rPr>
                <w:color w:val="000000"/>
                <w:szCs w:val="22"/>
              </w:rPr>
              <w:t>54.3%</w:t>
            </w:r>
          </w:p>
        </w:tc>
      </w:tr>
      <w:tr w:rsidR="00C861E2" w:rsidRPr="00087D47" w14:paraId="4FFF7BE8"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787427C" w14:textId="77777777" w:rsidR="00C861E2" w:rsidRPr="00087D47" w:rsidRDefault="00C861E2" w:rsidP="00B32EE5">
            <w:pPr>
              <w:widowControl w:val="0"/>
              <w:rPr>
                <w:color w:val="000000"/>
                <w:szCs w:val="22"/>
              </w:rPr>
            </w:pPr>
            <w:proofErr w:type="spellStart"/>
            <w:r w:rsidRPr="00087D47">
              <w:rPr>
                <w:color w:val="000000"/>
                <w:szCs w:val="22"/>
              </w:rPr>
              <w:lastRenderedPageBreak/>
              <w:t>Foča</w:t>
            </w:r>
            <w:proofErr w:type="spellEnd"/>
          </w:p>
        </w:tc>
        <w:tc>
          <w:tcPr>
            <w:tcW w:w="1200" w:type="dxa"/>
            <w:tcBorders>
              <w:top w:val="nil"/>
              <w:left w:val="nil"/>
              <w:bottom w:val="nil"/>
              <w:right w:val="nil"/>
            </w:tcBorders>
            <w:shd w:val="clear" w:color="auto" w:fill="auto"/>
            <w:noWrap/>
            <w:vAlign w:val="bottom"/>
            <w:hideMark/>
          </w:tcPr>
          <w:p w14:paraId="7B0E6177" w14:textId="77777777" w:rsidR="00C861E2" w:rsidRPr="00087D47" w:rsidRDefault="00C861E2" w:rsidP="00B32EE5">
            <w:pPr>
              <w:widowControl w:val="0"/>
              <w:jc w:val="right"/>
              <w:rPr>
                <w:color w:val="000000"/>
                <w:szCs w:val="22"/>
              </w:rPr>
            </w:pPr>
            <w:r w:rsidRPr="00087D47">
              <w:rPr>
                <w:color w:val="000000"/>
                <w:szCs w:val="22"/>
              </w:rPr>
              <w:t>40513</w:t>
            </w:r>
          </w:p>
        </w:tc>
        <w:tc>
          <w:tcPr>
            <w:tcW w:w="1200" w:type="dxa"/>
            <w:tcBorders>
              <w:top w:val="nil"/>
              <w:left w:val="nil"/>
              <w:bottom w:val="nil"/>
              <w:right w:val="nil"/>
            </w:tcBorders>
            <w:shd w:val="clear" w:color="auto" w:fill="auto"/>
            <w:noWrap/>
            <w:vAlign w:val="bottom"/>
            <w:hideMark/>
          </w:tcPr>
          <w:p w14:paraId="71BE0AF0" w14:textId="77777777" w:rsidR="00C861E2" w:rsidRPr="00087D47" w:rsidRDefault="00C861E2" w:rsidP="00B32EE5">
            <w:pPr>
              <w:widowControl w:val="0"/>
              <w:jc w:val="right"/>
              <w:rPr>
                <w:color w:val="000000"/>
                <w:szCs w:val="22"/>
              </w:rPr>
            </w:pPr>
            <w:r w:rsidRPr="00087D47">
              <w:rPr>
                <w:color w:val="000000"/>
                <w:szCs w:val="22"/>
              </w:rPr>
              <w:t>20790</w:t>
            </w:r>
          </w:p>
        </w:tc>
        <w:tc>
          <w:tcPr>
            <w:tcW w:w="1200" w:type="dxa"/>
            <w:tcBorders>
              <w:top w:val="nil"/>
              <w:left w:val="nil"/>
              <w:bottom w:val="nil"/>
              <w:right w:val="nil"/>
            </w:tcBorders>
            <w:shd w:val="clear" w:color="auto" w:fill="auto"/>
            <w:noWrap/>
            <w:vAlign w:val="bottom"/>
            <w:hideMark/>
          </w:tcPr>
          <w:p w14:paraId="22B68B01" w14:textId="77777777" w:rsidR="00C861E2" w:rsidRPr="00087D47" w:rsidRDefault="00C861E2" w:rsidP="00B32EE5">
            <w:pPr>
              <w:widowControl w:val="0"/>
              <w:jc w:val="right"/>
              <w:rPr>
                <w:color w:val="000000"/>
                <w:szCs w:val="22"/>
              </w:rPr>
            </w:pPr>
            <w:r w:rsidRPr="00087D47">
              <w:rPr>
                <w:color w:val="000000"/>
                <w:szCs w:val="22"/>
              </w:rPr>
              <w:t>51.3%</w:t>
            </w:r>
          </w:p>
        </w:tc>
      </w:tr>
      <w:tr w:rsidR="00C861E2" w:rsidRPr="00087D47" w14:paraId="46136843"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7414541"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3E0A9D83"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38498EB2"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78F40FE9" w14:textId="77777777" w:rsidR="00C861E2" w:rsidRPr="00087D47" w:rsidRDefault="00C861E2" w:rsidP="00B32EE5">
            <w:pPr>
              <w:widowControl w:val="0"/>
              <w:rPr>
                <w:color w:val="000000"/>
                <w:szCs w:val="22"/>
              </w:rPr>
            </w:pPr>
          </w:p>
        </w:tc>
      </w:tr>
      <w:tr w:rsidR="00C861E2" w:rsidRPr="00087D47" w14:paraId="40798C4C" w14:textId="77777777" w:rsidTr="00B32EE5">
        <w:trPr>
          <w:trHeight w:val="300"/>
          <w:jc w:val="center"/>
        </w:trPr>
        <w:tc>
          <w:tcPr>
            <w:tcW w:w="2642" w:type="dxa"/>
            <w:gridSpan w:val="2"/>
            <w:tcBorders>
              <w:top w:val="nil"/>
              <w:left w:val="nil"/>
              <w:bottom w:val="nil"/>
              <w:right w:val="nil"/>
            </w:tcBorders>
            <w:shd w:val="clear" w:color="auto" w:fill="auto"/>
            <w:noWrap/>
            <w:vAlign w:val="bottom"/>
            <w:hideMark/>
          </w:tcPr>
          <w:p w14:paraId="7193ADAD" w14:textId="77777777" w:rsidR="00C861E2" w:rsidRPr="00087D47" w:rsidRDefault="00C861E2" w:rsidP="00B32EE5">
            <w:pPr>
              <w:widowControl w:val="0"/>
              <w:rPr>
                <w:b/>
                <w:color w:val="000000"/>
                <w:szCs w:val="22"/>
              </w:rPr>
            </w:pPr>
            <w:r w:rsidRPr="00087D47">
              <w:rPr>
                <w:b/>
                <w:color w:val="000000"/>
                <w:szCs w:val="22"/>
              </w:rPr>
              <w:t>Relative majority</w:t>
            </w:r>
          </w:p>
        </w:tc>
        <w:tc>
          <w:tcPr>
            <w:tcW w:w="1200" w:type="dxa"/>
            <w:tcBorders>
              <w:top w:val="nil"/>
              <w:left w:val="nil"/>
              <w:bottom w:val="nil"/>
              <w:right w:val="nil"/>
            </w:tcBorders>
            <w:shd w:val="clear" w:color="auto" w:fill="auto"/>
            <w:noWrap/>
            <w:vAlign w:val="bottom"/>
            <w:hideMark/>
          </w:tcPr>
          <w:p w14:paraId="497AAFCC"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02B6F8F5" w14:textId="77777777" w:rsidR="00C861E2" w:rsidRPr="00087D47" w:rsidRDefault="00C861E2" w:rsidP="00B32EE5">
            <w:pPr>
              <w:widowControl w:val="0"/>
              <w:rPr>
                <w:color w:val="000000"/>
                <w:szCs w:val="22"/>
              </w:rPr>
            </w:pPr>
          </w:p>
        </w:tc>
      </w:tr>
      <w:tr w:rsidR="00C861E2" w:rsidRPr="00087D47" w14:paraId="351E7FDF"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208096B" w14:textId="77777777" w:rsidR="00C861E2" w:rsidRPr="00087D47" w:rsidRDefault="00C861E2" w:rsidP="00B32EE5">
            <w:pPr>
              <w:widowControl w:val="0"/>
              <w:rPr>
                <w:color w:val="000000"/>
                <w:szCs w:val="22"/>
              </w:rPr>
            </w:pPr>
            <w:r w:rsidRPr="00087D47">
              <w:rPr>
                <w:color w:val="000000"/>
                <w:szCs w:val="22"/>
              </w:rPr>
              <w:t>Sarajevo</w:t>
            </w:r>
          </w:p>
        </w:tc>
        <w:tc>
          <w:tcPr>
            <w:tcW w:w="1200" w:type="dxa"/>
            <w:tcBorders>
              <w:top w:val="nil"/>
              <w:left w:val="nil"/>
              <w:bottom w:val="nil"/>
              <w:right w:val="nil"/>
            </w:tcBorders>
            <w:shd w:val="clear" w:color="auto" w:fill="auto"/>
            <w:noWrap/>
            <w:vAlign w:val="bottom"/>
            <w:hideMark/>
          </w:tcPr>
          <w:p w14:paraId="595E1520" w14:textId="77777777" w:rsidR="00C861E2" w:rsidRPr="00087D47" w:rsidRDefault="00C861E2" w:rsidP="00B32EE5">
            <w:pPr>
              <w:widowControl w:val="0"/>
              <w:jc w:val="right"/>
              <w:rPr>
                <w:color w:val="000000"/>
                <w:szCs w:val="22"/>
              </w:rPr>
            </w:pPr>
            <w:r w:rsidRPr="00087D47">
              <w:rPr>
                <w:color w:val="000000"/>
                <w:szCs w:val="22"/>
              </w:rPr>
              <w:t>527049</w:t>
            </w:r>
          </w:p>
        </w:tc>
        <w:tc>
          <w:tcPr>
            <w:tcW w:w="1200" w:type="dxa"/>
            <w:tcBorders>
              <w:top w:val="nil"/>
              <w:left w:val="nil"/>
              <w:bottom w:val="nil"/>
              <w:right w:val="nil"/>
            </w:tcBorders>
            <w:shd w:val="clear" w:color="auto" w:fill="auto"/>
            <w:noWrap/>
            <w:vAlign w:val="bottom"/>
            <w:hideMark/>
          </w:tcPr>
          <w:p w14:paraId="095D62DE" w14:textId="77777777" w:rsidR="00C861E2" w:rsidRPr="00087D47" w:rsidRDefault="00C861E2" w:rsidP="00B32EE5">
            <w:pPr>
              <w:widowControl w:val="0"/>
              <w:jc w:val="right"/>
              <w:rPr>
                <w:color w:val="000000"/>
                <w:szCs w:val="22"/>
              </w:rPr>
            </w:pPr>
            <w:r w:rsidRPr="00087D47">
              <w:rPr>
                <w:color w:val="000000"/>
                <w:szCs w:val="22"/>
              </w:rPr>
              <w:t>259470</w:t>
            </w:r>
          </w:p>
        </w:tc>
        <w:tc>
          <w:tcPr>
            <w:tcW w:w="1200" w:type="dxa"/>
            <w:tcBorders>
              <w:top w:val="nil"/>
              <w:left w:val="nil"/>
              <w:bottom w:val="nil"/>
              <w:right w:val="nil"/>
            </w:tcBorders>
            <w:shd w:val="clear" w:color="auto" w:fill="auto"/>
            <w:noWrap/>
            <w:vAlign w:val="bottom"/>
            <w:hideMark/>
          </w:tcPr>
          <w:p w14:paraId="5EA683E3" w14:textId="77777777" w:rsidR="00C861E2" w:rsidRPr="00087D47" w:rsidRDefault="00C861E2" w:rsidP="00B32EE5">
            <w:pPr>
              <w:widowControl w:val="0"/>
              <w:jc w:val="right"/>
              <w:rPr>
                <w:color w:val="000000"/>
                <w:szCs w:val="22"/>
              </w:rPr>
            </w:pPr>
            <w:r w:rsidRPr="00087D47">
              <w:rPr>
                <w:color w:val="000000"/>
                <w:szCs w:val="22"/>
              </w:rPr>
              <w:t>49.2%</w:t>
            </w:r>
          </w:p>
        </w:tc>
      </w:tr>
      <w:tr w:rsidR="00C861E2" w:rsidRPr="00087D47" w14:paraId="2E9783C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6E1C50C5" w14:textId="77777777" w:rsidR="00C861E2" w:rsidRPr="00087D47" w:rsidRDefault="00C861E2" w:rsidP="00B32EE5">
            <w:pPr>
              <w:widowControl w:val="0"/>
              <w:rPr>
                <w:color w:val="000000"/>
                <w:szCs w:val="22"/>
              </w:rPr>
            </w:pPr>
            <w:r w:rsidRPr="00087D47">
              <w:rPr>
                <w:color w:val="000000"/>
                <w:szCs w:val="22"/>
              </w:rPr>
              <w:t>Tuzla</w:t>
            </w:r>
          </w:p>
        </w:tc>
        <w:tc>
          <w:tcPr>
            <w:tcW w:w="1200" w:type="dxa"/>
            <w:tcBorders>
              <w:top w:val="nil"/>
              <w:left w:val="nil"/>
              <w:bottom w:val="nil"/>
              <w:right w:val="nil"/>
            </w:tcBorders>
            <w:shd w:val="clear" w:color="auto" w:fill="auto"/>
            <w:noWrap/>
            <w:vAlign w:val="bottom"/>
            <w:hideMark/>
          </w:tcPr>
          <w:p w14:paraId="4F538FB3" w14:textId="77777777" w:rsidR="00C861E2" w:rsidRPr="00087D47" w:rsidRDefault="00C861E2" w:rsidP="00B32EE5">
            <w:pPr>
              <w:widowControl w:val="0"/>
              <w:jc w:val="right"/>
              <w:rPr>
                <w:color w:val="000000"/>
                <w:szCs w:val="22"/>
              </w:rPr>
            </w:pPr>
            <w:r w:rsidRPr="00087D47">
              <w:rPr>
                <w:color w:val="000000"/>
                <w:szCs w:val="22"/>
              </w:rPr>
              <w:t>131618</w:t>
            </w:r>
          </w:p>
        </w:tc>
        <w:tc>
          <w:tcPr>
            <w:tcW w:w="1200" w:type="dxa"/>
            <w:tcBorders>
              <w:top w:val="nil"/>
              <w:left w:val="nil"/>
              <w:bottom w:val="nil"/>
              <w:right w:val="nil"/>
            </w:tcBorders>
            <w:shd w:val="clear" w:color="auto" w:fill="auto"/>
            <w:noWrap/>
            <w:vAlign w:val="bottom"/>
            <w:hideMark/>
          </w:tcPr>
          <w:p w14:paraId="53BCA2DD" w14:textId="77777777" w:rsidR="00C861E2" w:rsidRPr="00087D47" w:rsidRDefault="00C861E2" w:rsidP="00B32EE5">
            <w:pPr>
              <w:widowControl w:val="0"/>
              <w:jc w:val="right"/>
              <w:rPr>
                <w:color w:val="000000"/>
                <w:szCs w:val="22"/>
              </w:rPr>
            </w:pPr>
            <w:r w:rsidRPr="00087D47">
              <w:rPr>
                <w:color w:val="000000"/>
                <w:szCs w:val="22"/>
              </w:rPr>
              <w:t>62669</w:t>
            </w:r>
          </w:p>
        </w:tc>
        <w:tc>
          <w:tcPr>
            <w:tcW w:w="1200" w:type="dxa"/>
            <w:tcBorders>
              <w:top w:val="nil"/>
              <w:left w:val="nil"/>
              <w:bottom w:val="nil"/>
              <w:right w:val="nil"/>
            </w:tcBorders>
            <w:shd w:val="clear" w:color="auto" w:fill="auto"/>
            <w:noWrap/>
            <w:vAlign w:val="bottom"/>
            <w:hideMark/>
          </w:tcPr>
          <w:p w14:paraId="06C0D427" w14:textId="77777777" w:rsidR="00C861E2" w:rsidRPr="00087D47" w:rsidRDefault="00C861E2" w:rsidP="00B32EE5">
            <w:pPr>
              <w:widowControl w:val="0"/>
              <w:jc w:val="right"/>
              <w:rPr>
                <w:color w:val="000000"/>
                <w:szCs w:val="22"/>
              </w:rPr>
            </w:pPr>
            <w:r w:rsidRPr="00087D47">
              <w:rPr>
                <w:color w:val="000000"/>
                <w:szCs w:val="22"/>
              </w:rPr>
              <w:t>47.6%</w:t>
            </w:r>
          </w:p>
        </w:tc>
      </w:tr>
      <w:tr w:rsidR="00C861E2" w:rsidRPr="00087D47" w14:paraId="2531D18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5A8530D" w14:textId="77777777" w:rsidR="00C861E2" w:rsidRPr="00087D47" w:rsidRDefault="00C861E2" w:rsidP="00B32EE5">
            <w:pPr>
              <w:widowControl w:val="0"/>
              <w:rPr>
                <w:color w:val="000000"/>
                <w:szCs w:val="22"/>
              </w:rPr>
            </w:pPr>
            <w:proofErr w:type="spellStart"/>
            <w:r w:rsidRPr="00087D47">
              <w:rPr>
                <w:color w:val="000000"/>
                <w:szCs w:val="22"/>
              </w:rPr>
              <w:t>Žepče</w:t>
            </w:r>
            <w:proofErr w:type="spellEnd"/>
          </w:p>
        </w:tc>
        <w:tc>
          <w:tcPr>
            <w:tcW w:w="1200" w:type="dxa"/>
            <w:tcBorders>
              <w:top w:val="nil"/>
              <w:left w:val="nil"/>
              <w:bottom w:val="nil"/>
              <w:right w:val="nil"/>
            </w:tcBorders>
            <w:shd w:val="clear" w:color="auto" w:fill="auto"/>
            <w:noWrap/>
            <w:vAlign w:val="bottom"/>
            <w:hideMark/>
          </w:tcPr>
          <w:p w14:paraId="2586CBB4" w14:textId="77777777" w:rsidR="00C861E2" w:rsidRPr="00087D47" w:rsidRDefault="00C861E2" w:rsidP="00B32EE5">
            <w:pPr>
              <w:widowControl w:val="0"/>
              <w:jc w:val="right"/>
              <w:rPr>
                <w:color w:val="000000"/>
                <w:szCs w:val="22"/>
              </w:rPr>
            </w:pPr>
            <w:r w:rsidRPr="00087D47">
              <w:rPr>
                <w:color w:val="000000"/>
                <w:szCs w:val="22"/>
              </w:rPr>
              <w:t>22966</w:t>
            </w:r>
          </w:p>
        </w:tc>
        <w:tc>
          <w:tcPr>
            <w:tcW w:w="1200" w:type="dxa"/>
            <w:tcBorders>
              <w:top w:val="nil"/>
              <w:left w:val="nil"/>
              <w:bottom w:val="nil"/>
              <w:right w:val="nil"/>
            </w:tcBorders>
            <w:shd w:val="clear" w:color="auto" w:fill="auto"/>
            <w:noWrap/>
            <w:vAlign w:val="bottom"/>
            <w:hideMark/>
          </w:tcPr>
          <w:p w14:paraId="3F4171C9" w14:textId="77777777" w:rsidR="00C861E2" w:rsidRPr="00087D47" w:rsidRDefault="00C861E2" w:rsidP="00B32EE5">
            <w:pPr>
              <w:widowControl w:val="0"/>
              <w:jc w:val="right"/>
              <w:rPr>
                <w:color w:val="000000"/>
                <w:szCs w:val="22"/>
              </w:rPr>
            </w:pPr>
            <w:r w:rsidRPr="00087D47">
              <w:rPr>
                <w:color w:val="000000"/>
                <w:szCs w:val="22"/>
              </w:rPr>
              <w:t>10820</w:t>
            </w:r>
          </w:p>
        </w:tc>
        <w:tc>
          <w:tcPr>
            <w:tcW w:w="1200" w:type="dxa"/>
            <w:tcBorders>
              <w:top w:val="nil"/>
              <w:left w:val="nil"/>
              <w:bottom w:val="nil"/>
              <w:right w:val="nil"/>
            </w:tcBorders>
            <w:shd w:val="clear" w:color="auto" w:fill="auto"/>
            <w:noWrap/>
            <w:vAlign w:val="bottom"/>
            <w:hideMark/>
          </w:tcPr>
          <w:p w14:paraId="4CB70B1A" w14:textId="77777777" w:rsidR="00C861E2" w:rsidRPr="00087D47" w:rsidRDefault="00C861E2" w:rsidP="00B32EE5">
            <w:pPr>
              <w:widowControl w:val="0"/>
              <w:jc w:val="right"/>
              <w:rPr>
                <w:color w:val="000000"/>
                <w:szCs w:val="22"/>
              </w:rPr>
            </w:pPr>
            <w:r w:rsidRPr="00087D47">
              <w:rPr>
                <w:color w:val="000000"/>
                <w:szCs w:val="22"/>
              </w:rPr>
              <w:t>47.1%</w:t>
            </w:r>
          </w:p>
        </w:tc>
      </w:tr>
      <w:tr w:rsidR="00C861E2" w:rsidRPr="00087D47" w14:paraId="64E05DE9"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34086F5" w14:textId="77777777" w:rsidR="00C861E2" w:rsidRPr="00087D47" w:rsidRDefault="00C861E2" w:rsidP="00B32EE5">
            <w:pPr>
              <w:widowControl w:val="0"/>
              <w:rPr>
                <w:color w:val="000000"/>
                <w:szCs w:val="22"/>
              </w:rPr>
            </w:pPr>
            <w:proofErr w:type="spellStart"/>
            <w:r w:rsidRPr="00087D47">
              <w:rPr>
                <w:color w:val="000000"/>
                <w:szCs w:val="22"/>
              </w:rPr>
              <w:t>Maglaj</w:t>
            </w:r>
            <w:proofErr w:type="spellEnd"/>
          </w:p>
        </w:tc>
        <w:tc>
          <w:tcPr>
            <w:tcW w:w="1200" w:type="dxa"/>
            <w:tcBorders>
              <w:top w:val="nil"/>
              <w:left w:val="nil"/>
              <w:bottom w:val="nil"/>
              <w:right w:val="nil"/>
            </w:tcBorders>
            <w:shd w:val="clear" w:color="auto" w:fill="auto"/>
            <w:noWrap/>
            <w:vAlign w:val="bottom"/>
            <w:hideMark/>
          </w:tcPr>
          <w:p w14:paraId="5D862717" w14:textId="77777777" w:rsidR="00C861E2" w:rsidRPr="00087D47" w:rsidRDefault="00C861E2" w:rsidP="00B32EE5">
            <w:pPr>
              <w:widowControl w:val="0"/>
              <w:jc w:val="right"/>
              <w:rPr>
                <w:color w:val="000000"/>
                <w:szCs w:val="22"/>
              </w:rPr>
            </w:pPr>
            <w:r w:rsidRPr="00087D47">
              <w:rPr>
                <w:color w:val="000000"/>
                <w:szCs w:val="22"/>
              </w:rPr>
              <w:t>43388</w:t>
            </w:r>
          </w:p>
        </w:tc>
        <w:tc>
          <w:tcPr>
            <w:tcW w:w="1200" w:type="dxa"/>
            <w:tcBorders>
              <w:top w:val="nil"/>
              <w:left w:val="nil"/>
              <w:bottom w:val="nil"/>
              <w:right w:val="nil"/>
            </w:tcBorders>
            <w:shd w:val="clear" w:color="auto" w:fill="auto"/>
            <w:noWrap/>
            <w:vAlign w:val="bottom"/>
            <w:hideMark/>
          </w:tcPr>
          <w:p w14:paraId="7E967F23" w14:textId="77777777" w:rsidR="00C861E2" w:rsidRPr="00087D47" w:rsidRDefault="00C861E2" w:rsidP="00B32EE5">
            <w:pPr>
              <w:widowControl w:val="0"/>
              <w:jc w:val="right"/>
              <w:rPr>
                <w:color w:val="000000"/>
                <w:szCs w:val="22"/>
              </w:rPr>
            </w:pPr>
            <w:r w:rsidRPr="00087D47">
              <w:rPr>
                <w:color w:val="000000"/>
                <w:szCs w:val="22"/>
              </w:rPr>
              <w:t>19569</w:t>
            </w:r>
          </w:p>
        </w:tc>
        <w:tc>
          <w:tcPr>
            <w:tcW w:w="1200" w:type="dxa"/>
            <w:tcBorders>
              <w:top w:val="nil"/>
              <w:left w:val="nil"/>
              <w:bottom w:val="nil"/>
              <w:right w:val="nil"/>
            </w:tcBorders>
            <w:shd w:val="clear" w:color="auto" w:fill="auto"/>
            <w:noWrap/>
            <w:vAlign w:val="bottom"/>
            <w:hideMark/>
          </w:tcPr>
          <w:p w14:paraId="6E985421" w14:textId="77777777" w:rsidR="00C861E2" w:rsidRPr="00087D47" w:rsidRDefault="00C861E2" w:rsidP="00B32EE5">
            <w:pPr>
              <w:widowControl w:val="0"/>
              <w:jc w:val="right"/>
              <w:rPr>
                <w:color w:val="000000"/>
                <w:szCs w:val="22"/>
              </w:rPr>
            </w:pPr>
            <w:r w:rsidRPr="00087D47">
              <w:rPr>
                <w:color w:val="000000"/>
                <w:szCs w:val="22"/>
              </w:rPr>
              <w:t>45.1%</w:t>
            </w:r>
          </w:p>
        </w:tc>
      </w:tr>
      <w:tr w:rsidR="00C861E2" w:rsidRPr="00087D47" w14:paraId="4377860D"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E7FB174" w14:textId="77777777" w:rsidR="00C861E2" w:rsidRPr="00087D47" w:rsidRDefault="00C861E2" w:rsidP="00B32EE5">
            <w:pPr>
              <w:widowControl w:val="0"/>
              <w:rPr>
                <w:color w:val="000000"/>
                <w:szCs w:val="22"/>
              </w:rPr>
            </w:pPr>
            <w:proofErr w:type="spellStart"/>
            <w:r w:rsidRPr="00087D47">
              <w:rPr>
                <w:color w:val="000000"/>
                <w:szCs w:val="22"/>
              </w:rPr>
              <w:t>Travnik</w:t>
            </w:r>
            <w:proofErr w:type="spellEnd"/>
          </w:p>
        </w:tc>
        <w:tc>
          <w:tcPr>
            <w:tcW w:w="1200" w:type="dxa"/>
            <w:tcBorders>
              <w:top w:val="nil"/>
              <w:left w:val="nil"/>
              <w:bottom w:val="nil"/>
              <w:right w:val="nil"/>
            </w:tcBorders>
            <w:shd w:val="clear" w:color="auto" w:fill="auto"/>
            <w:noWrap/>
            <w:vAlign w:val="bottom"/>
            <w:hideMark/>
          </w:tcPr>
          <w:p w14:paraId="53C761A4" w14:textId="77777777" w:rsidR="00C861E2" w:rsidRPr="00087D47" w:rsidRDefault="00C861E2" w:rsidP="00B32EE5">
            <w:pPr>
              <w:widowControl w:val="0"/>
              <w:jc w:val="right"/>
              <w:rPr>
                <w:color w:val="000000"/>
                <w:szCs w:val="22"/>
              </w:rPr>
            </w:pPr>
            <w:r w:rsidRPr="00087D47">
              <w:rPr>
                <w:color w:val="000000"/>
                <w:szCs w:val="22"/>
              </w:rPr>
              <w:t>70747</w:t>
            </w:r>
          </w:p>
        </w:tc>
        <w:tc>
          <w:tcPr>
            <w:tcW w:w="1200" w:type="dxa"/>
            <w:tcBorders>
              <w:top w:val="nil"/>
              <w:left w:val="nil"/>
              <w:bottom w:val="nil"/>
              <w:right w:val="nil"/>
            </w:tcBorders>
            <w:shd w:val="clear" w:color="auto" w:fill="auto"/>
            <w:noWrap/>
            <w:vAlign w:val="bottom"/>
            <w:hideMark/>
          </w:tcPr>
          <w:p w14:paraId="22F9BAC1" w14:textId="77777777" w:rsidR="00C861E2" w:rsidRPr="00087D47" w:rsidRDefault="00C861E2" w:rsidP="00B32EE5">
            <w:pPr>
              <w:widowControl w:val="0"/>
              <w:jc w:val="right"/>
              <w:rPr>
                <w:color w:val="000000"/>
                <w:szCs w:val="22"/>
              </w:rPr>
            </w:pPr>
            <w:r w:rsidRPr="00087D47">
              <w:rPr>
                <w:color w:val="000000"/>
                <w:szCs w:val="22"/>
              </w:rPr>
              <w:t>31813</w:t>
            </w:r>
          </w:p>
        </w:tc>
        <w:tc>
          <w:tcPr>
            <w:tcW w:w="1200" w:type="dxa"/>
            <w:tcBorders>
              <w:top w:val="nil"/>
              <w:left w:val="nil"/>
              <w:bottom w:val="nil"/>
              <w:right w:val="nil"/>
            </w:tcBorders>
            <w:shd w:val="clear" w:color="auto" w:fill="auto"/>
            <w:noWrap/>
            <w:vAlign w:val="bottom"/>
            <w:hideMark/>
          </w:tcPr>
          <w:p w14:paraId="617E4059" w14:textId="77777777" w:rsidR="00C861E2" w:rsidRPr="00087D47" w:rsidRDefault="00C861E2" w:rsidP="00B32EE5">
            <w:pPr>
              <w:widowControl w:val="0"/>
              <w:jc w:val="right"/>
              <w:rPr>
                <w:color w:val="000000"/>
                <w:szCs w:val="22"/>
              </w:rPr>
            </w:pPr>
            <w:r w:rsidRPr="00087D47">
              <w:rPr>
                <w:color w:val="000000"/>
                <w:szCs w:val="22"/>
              </w:rPr>
              <w:t>45.0%</w:t>
            </w:r>
          </w:p>
        </w:tc>
      </w:tr>
      <w:tr w:rsidR="00C861E2" w:rsidRPr="00087D47" w14:paraId="07DB6E6C"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B5E73E4" w14:textId="77777777" w:rsidR="00C861E2" w:rsidRPr="00087D47" w:rsidRDefault="00C861E2" w:rsidP="00B32EE5">
            <w:pPr>
              <w:widowControl w:val="0"/>
              <w:rPr>
                <w:color w:val="000000"/>
                <w:szCs w:val="22"/>
              </w:rPr>
            </w:pPr>
            <w:r w:rsidRPr="00087D47">
              <w:rPr>
                <w:color w:val="000000"/>
                <w:szCs w:val="22"/>
              </w:rPr>
              <w:t>Brčko</w:t>
            </w:r>
          </w:p>
        </w:tc>
        <w:tc>
          <w:tcPr>
            <w:tcW w:w="1200" w:type="dxa"/>
            <w:tcBorders>
              <w:top w:val="nil"/>
              <w:left w:val="nil"/>
              <w:bottom w:val="nil"/>
              <w:right w:val="nil"/>
            </w:tcBorders>
            <w:shd w:val="clear" w:color="auto" w:fill="auto"/>
            <w:noWrap/>
            <w:vAlign w:val="bottom"/>
            <w:hideMark/>
          </w:tcPr>
          <w:p w14:paraId="5190E37E" w14:textId="77777777" w:rsidR="00C861E2" w:rsidRPr="00087D47" w:rsidRDefault="00C861E2" w:rsidP="00B32EE5">
            <w:pPr>
              <w:widowControl w:val="0"/>
              <w:jc w:val="right"/>
              <w:rPr>
                <w:color w:val="000000"/>
                <w:szCs w:val="22"/>
              </w:rPr>
            </w:pPr>
            <w:r w:rsidRPr="00087D47">
              <w:rPr>
                <w:color w:val="000000"/>
                <w:szCs w:val="22"/>
              </w:rPr>
              <w:t>87627</w:t>
            </w:r>
          </w:p>
        </w:tc>
        <w:tc>
          <w:tcPr>
            <w:tcW w:w="1200" w:type="dxa"/>
            <w:tcBorders>
              <w:top w:val="nil"/>
              <w:left w:val="nil"/>
              <w:bottom w:val="nil"/>
              <w:right w:val="nil"/>
            </w:tcBorders>
            <w:shd w:val="clear" w:color="auto" w:fill="auto"/>
            <w:noWrap/>
            <w:vAlign w:val="bottom"/>
            <w:hideMark/>
          </w:tcPr>
          <w:p w14:paraId="3E7447AB" w14:textId="77777777" w:rsidR="00C861E2" w:rsidRPr="00087D47" w:rsidRDefault="00C861E2" w:rsidP="00B32EE5">
            <w:pPr>
              <w:widowControl w:val="0"/>
              <w:jc w:val="right"/>
              <w:rPr>
                <w:color w:val="000000"/>
                <w:szCs w:val="22"/>
              </w:rPr>
            </w:pPr>
            <w:r w:rsidRPr="00087D47">
              <w:rPr>
                <w:color w:val="000000"/>
                <w:szCs w:val="22"/>
              </w:rPr>
              <w:t>38617</w:t>
            </w:r>
          </w:p>
        </w:tc>
        <w:tc>
          <w:tcPr>
            <w:tcW w:w="1200" w:type="dxa"/>
            <w:tcBorders>
              <w:top w:val="nil"/>
              <w:left w:val="nil"/>
              <w:bottom w:val="nil"/>
              <w:right w:val="nil"/>
            </w:tcBorders>
            <w:shd w:val="clear" w:color="auto" w:fill="auto"/>
            <w:noWrap/>
            <w:vAlign w:val="bottom"/>
            <w:hideMark/>
          </w:tcPr>
          <w:p w14:paraId="0DEE3E5F" w14:textId="77777777" w:rsidR="00C861E2" w:rsidRPr="00087D47" w:rsidRDefault="00C861E2" w:rsidP="00B32EE5">
            <w:pPr>
              <w:widowControl w:val="0"/>
              <w:jc w:val="right"/>
              <w:rPr>
                <w:color w:val="000000"/>
                <w:szCs w:val="22"/>
              </w:rPr>
            </w:pPr>
            <w:r w:rsidRPr="00087D47">
              <w:rPr>
                <w:color w:val="000000"/>
                <w:szCs w:val="22"/>
              </w:rPr>
              <w:t>44.1%</w:t>
            </w:r>
          </w:p>
        </w:tc>
      </w:tr>
      <w:tr w:rsidR="00C861E2" w:rsidRPr="00087D47" w14:paraId="2CCE768D"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827E9A6" w14:textId="77777777" w:rsidR="00C861E2" w:rsidRPr="00087D47" w:rsidRDefault="00C861E2" w:rsidP="00B32EE5">
            <w:pPr>
              <w:widowControl w:val="0"/>
              <w:rPr>
                <w:color w:val="000000"/>
                <w:szCs w:val="22"/>
              </w:rPr>
            </w:pPr>
            <w:r w:rsidRPr="00087D47">
              <w:rPr>
                <w:color w:val="000000"/>
                <w:szCs w:val="22"/>
              </w:rPr>
              <w:t>Stolac</w:t>
            </w:r>
          </w:p>
        </w:tc>
        <w:tc>
          <w:tcPr>
            <w:tcW w:w="1200" w:type="dxa"/>
            <w:tcBorders>
              <w:top w:val="nil"/>
              <w:left w:val="nil"/>
              <w:bottom w:val="nil"/>
              <w:right w:val="nil"/>
            </w:tcBorders>
            <w:shd w:val="clear" w:color="auto" w:fill="auto"/>
            <w:noWrap/>
            <w:vAlign w:val="bottom"/>
            <w:hideMark/>
          </w:tcPr>
          <w:p w14:paraId="7E3B328F" w14:textId="77777777" w:rsidR="00C861E2" w:rsidRPr="00087D47" w:rsidRDefault="00C861E2" w:rsidP="00B32EE5">
            <w:pPr>
              <w:widowControl w:val="0"/>
              <w:jc w:val="right"/>
              <w:rPr>
                <w:color w:val="000000"/>
                <w:szCs w:val="22"/>
              </w:rPr>
            </w:pPr>
            <w:r w:rsidRPr="00087D47">
              <w:rPr>
                <w:color w:val="000000"/>
                <w:szCs w:val="22"/>
              </w:rPr>
              <w:t>18681</w:t>
            </w:r>
          </w:p>
        </w:tc>
        <w:tc>
          <w:tcPr>
            <w:tcW w:w="1200" w:type="dxa"/>
            <w:tcBorders>
              <w:top w:val="nil"/>
              <w:left w:val="nil"/>
              <w:bottom w:val="nil"/>
              <w:right w:val="nil"/>
            </w:tcBorders>
            <w:shd w:val="clear" w:color="auto" w:fill="auto"/>
            <w:noWrap/>
            <w:vAlign w:val="bottom"/>
            <w:hideMark/>
          </w:tcPr>
          <w:p w14:paraId="400F8D10" w14:textId="77777777" w:rsidR="00C861E2" w:rsidRPr="00087D47" w:rsidRDefault="00C861E2" w:rsidP="00B32EE5">
            <w:pPr>
              <w:widowControl w:val="0"/>
              <w:jc w:val="right"/>
              <w:rPr>
                <w:color w:val="000000"/>
                <w:szCs w:val="22"/>
              </w:rPr>
            </w:pPr>
            <w:r w:rsidRPr="00087D47">
              <w:rPr>
                <w:color w:val="000000"/>
                <w:szCs w:val="22"/>
              </w:rPr>
              <w:t>8101</w:t>
            </w:r>
          </w:p>
        </w:tc>
        <w:tc>
          <w:tcPr>
            <w:tcW w:w="1200" w:type="dxa"/>
            <w:tcBorders>
              <w:top w:val="nil"/>
              <w:left w:val="nil"/>
              <w:bottom w:val="nil"/>
              <w:right w:val="nil"/>
            </w:tcBorders>
            <w:shd w:val="clear" w:color="auto" w:fill="auto"/>
            <w:noWrap/>
            <w:vAlign w:val="bottom"/>
            <w:hideMark/>
          </w:tcPr>
          <w:p w14:paraId="2FA3750E" w14:textId="77777777" w:rsidR="00C861E2" w:rsidRPr="00087D47" w:rsidRDefault="00C861E2" w:rsidP="00B32EE5">
            <w:pPr>
              <w:widowControl w:val="0"/>
              <w:jc w:val="right"/>
              <w:rPr>
                <w:color w:val="000000"/>
                <w:szCs w:val="22"/>
              </w:rPr>
            </w:pPr>
            <w:r w:rsidRPr="00087D47">
              <w:rPr>
                <w:color w:val="000000"/>
                <w:szCs w:val="22"/>
              </w:rPr>
              <w:t>43.4%</w:t>
            </w:r>
          </w:p>
        </w:tc>
      </w:tr>
      <w:tr w:rsidR="00C861E2" w:rsidRPr="00087D47" w14:paraId="53B07924"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7A6B83F" w14:textId="77777777" w:rsidR="00C861E2" w:rsidRPr="00087D47" w:rsidRDefault="00C861E2" w:rsidP="00B32EE5">
            <w:pPr>
              <w:widowControl w:val="0"/>
              <w:rPr>
                <w:color w:val="000000"/>
                <w:szCs w:val="22"/>
              </w:rPr>
            </w:pPr>
            <w:r w:rsidRPr="00087D47">
              <w:rPr>
                <w:color w:val="000000"/>
                <w:szCs w:val="22"/>
              </w:rPr>
              <w:t>Bugojno</w:t>
            </w:r>
          </w:p>
        </w:tc>
        <w:tc>
          <w:tcPr>
            <w:tcW w:w="1200" w:type="dxa"/>
            <w:tcBorders>
              <w:top w:val="nil"/>
              <w:left w:val="nil"/>
              <w:bottom w:val="nil"/>
              <w:right w:val="nil"/>
            </w:tcBorders>
            <w:shd w:val="clear" w:color="auto" w:fill="auto"/>
            <w:noWrap/>
            <w:vAlign w:val="bottom"/>
            <w:hideMark/>
          </w:tcPr>
          <w:p w14:paraId="21F70522" w14:textId="77777777" w:rsidR="00C861E2" w:rsidRPr="00087D47" w:rsidRDefault="00C861E2" w:rsidP="00B32EE5">
            <w:pPr>
              <w:widowControl w:val="0"/>
              <w:jc w:val="right"/>
              <w:rPr>
                <w:color w:val="000000"/>
                <w:szCs w:val="22"/>
              </w:rPr>
            </w:pPr>
            <w:r w:rsidRPr="00087D47">
              <w:rPr>
                <w:color w:val="000000"/>
                <w:szCs w:val="22"/>
              </w:rPr>
              <w:t>46889</w:t>
            </w:r>
          </w:p>
        </w:tc>
        <w:tc>
          <w:tcPr>
            <w:tcW w:w="1200" w:type="dxa"/>
            <w:tcBorders>
              <w:top w:val="nil"/>
              <w:left w:val="nil"/>
              <w:bottom w:val="nil"/>
              <w:right w:val="nil"/>
            </w:tcBorders>
            <w:shd w:val="clear" w:color="auto" w:fill="auto"/>
            <w:noWrap/>
            <w:vAlign w:val="bottom"/>
            <w:hideMark/>
          </w:tcPr>
          <w:p w14:paraId="1C8C9E54" w14:textId="77777777" w:rsidR="00C861E2" w:rsidRPr="00087D47" w:rsidRDefault="00C861E2" w:rsidP="00B32EE5">
            <w:pPr>
              <w:widowControl w:val="0"/>
              <w:jc w:val="right"/>
              <w:rPr>
                <w:color w:val="000000"/>
                <w:szCs w:val="22"/>
              </w:rPr>
            </w:pPr>
            <w:r w:rsidRPr="00087D47">
              <w:rPr>
                <w:color w:val="000000"/>
                <w:szCs w:val="22"/>
              </w:rPr>
              <w:t>19697</w:t>
            </w:r>
          </w:p>
        </w:tc>
        <w:tc>
          <w:tcPr>
            <w:tcW w:w="1200" w:type="dxa"/>
            <w:tcBorders>
              <w:top w:val="nil"/>
              <w:left w:val="nil"/>
              <w:bottom w:val="nil"/>
              <w:right w:val="nil"/>
            </w:tcBorders>
            <w:shd w:val="clear" w:color="auto" w:fill="auto"/>
            <w:noWrap/>
            <w:vAlign w:val="bottom"/>
            <w:hideMark/>
          </w:tcPr>
          <w:p w14:paraId="59A2C01A" w14:textId="77777777" w:rsidR="00C861E2" w:rsidRPr="00087D47" w:rsidRDefault="00C861E2" w:rsidP="00B32EE5">
            <w:pPr>
              <w:widowControl w:val="0"/>
              <w:jc w:val="right"/>
              <w:rPr>
                <w:color w:val="000000"/>
                <w:szCs w:val="22"/>
              </w:rPr>
            </w:pPr>
            <w:r w:rsidRPr="00087D47">
              <w:rPr>
                <w:color w:val="000000"/>
                <w:szCs w:val="22"/>
              </w:rPr>
              <w:t>42.0%</w:t>
            </w:r>
          </w:p>
        </w:tc>
      </w:tr>
      <w:tr w:rsidR="00C861E2" w:rsidRPr="00087D47" w14:paraId="511DB900"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4242FCC" w14:textId="77777777" w:rsidR="00C861E2" w:rsidRPr="00087D47" w:rsidRDefault="00C861E2" w:rsidP="00B32EE5">
            <w:pPr>
              <w:widowControl w:val="0"/>
              <w:rPr>
                <w:color w:val="000000"/>
                <w:szCs w:val="22"/>
              </w:rPr>
            </w:pPr>
            <w:r w:rsidRPr="00087D47">
              <w:rPr>
                <w:color w:val="000000"/>
                <w:szCs w:val="22"/>
              </w:rPr>
              <w:t>Doboj</w:t>
            </w:r>
          </w:p>
        </w:tc>
        <w:tc>
          <w:tcPr>
            <w:tcW w:w="1200" w:type="dxa"/>
            <w:tcBorders>
              <w:top w:val="nil"/>
              <w:left w:val="nil"/>
              <w:bottom w:val="nil"/>
              <w:right w:val="nil"/>
            </w:tcBorders>
            <w:shd w:val="clear" w:color="auto" w:fill="auto"/>
            <w:noWrap/>
            <w:vAlign w:val="bottom"/>
            <w:hideMark/>
          </w:tcPr>
          <w:p w14:paraId="6B4A7727" w14:textId="77777777" w:rsidR="00C861E2" w:rsidRPr="00087D47" w:rsidRDefault="00C861E2" w:rsidP="00B32EE5">
            <w:pPr>
              <w:widowControl w:val="0"/>
              <w:jc w:val="right"/>
              <w:rPr>
                <w:color w:val="000000"/>
                <w:szCs w:val="22"/>
              </w:rPr>
            </w:pPr>
            <w:r w:rsidRPr="00087D47">
              <w:rPr>
                <w:color w:val="000000"/>
                <w:szCs w:val="22"/>
              </w:rPr>
              <w:t>102549</w:t>
            </w:r>
          </w:p>
        </w:tc>
        <w:tc>
          <w:tcPr>
            <w:tcW w:w="1200" w:type="dxa"/>
            <w:tcBorders>
              <w:top w:val="nil"/>
              <w:left w:val="nil"/>
              <w:bottom w:val="nil"/>
              <w:right w:val="nil"/>
            </w:tcBorders>
            <w:shd w:val="clear" w:color="auto" w:fill="auto"/>
            <w:noWrap/>
            <w:vAlign w:val="bottom"/>
            <w:hideMark/>
          </w:tcPr>
          <w:p w14:paraId="22CA0F67" w14:textId="77777777" w:rsidR="00C861E2" w:rsidRPr="00087D47" w:rsidRDefault="00C861E2" w:rsidP="00B32EE5">
            <w:pPr>
              <w:widowControl w:val="0"/>
              <w:jc w:val="right"/>
              <w:rPr>
                <w:color w:val="000000"/>
                <w:szCs w:val="22"/>
              </w:rPr>
            </w:pPr>
            <w:r w:rsidRPr="00087D47">
              <w:rPr>
                <w:color w:val="000000"/>
                <w:szCs w:val="22"/>
              </w:rPr>
              <w:t>41164</w:t>
            </w:r>
          </w:p>
        </w:tc>
        <w:tc>
          <w:tcPr>
            <w:tcW w:w="1200" w:type="dxa"/>
            <w:tcBorders>
              <w:top w:val="nil"/>
              <w:left w:val="nil"/>
              <w:bottom w:val="nil"/>
              <w:right w:val="nil"/>
            </w:tcBorders>
            <w:shd w:val="clear" w:color="auto" w:fill="auto"/>
            <w:noWrap/>
            <w:vAlign w:val="bottom"/>
            <w:hideMark/>
          </w:tcPr>
          <w:p w14:paraId="3CBD9C30" w14:textId="77777777" w:rsidR="00C861E2" w:rsidRPr="00087D47" w:rsidRDefault="00C861E2" w:rsidP="00B32EE5">
            <w:pPr>
              <w:widowControl w:val="0"/>
              <w:jc w:val="right"/>
              <w:rPr>
                <w:color w:val="000000"/>
                <w:szCs w:val="22"/>
              </w:rPr>
            </w:pPr>
            <w:r w:rsidRPr="00087D47">
              <w:rPr>
                <w:color w:val="000000"/>
                <w:szCs w:val="22"/>
              </w:rPr>
              <w:t>40.1%</w:t>
            </w:r>
          </w:p>
        </w:tc>
      </w:tr>
      <w:tr w:rsidR="00C861E2" w:rsidRPr="00087D47" w14:paraId="62EBA874"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7C4F0D7D" w14:textId="77777777" w:rsidR="00C861E2" w:rsidRPr="00087D47" w:rsidRDefault="00C861E2" w:rsidP="00B32EE5">
            <w:pPr>
              <w:widowControl w:val="0"/>
              <w:rPr>
                <w:color w:val="000000"/>
                <w:szCs w:val="22"/>
              </w:rPr>
            </w:pPr>
            <w:proofErr w:type="spellStart"/>
            <w:r w:rsidRPr="00087D47">
              <w:rPr>
                <w:color w:val="000000"/>
                <w:szCs w:val="22"/>
              </w:rPr>
              <w:t>Jajce</w:t>
            </w:r>
            <w:proofErr w:type="spellEnd"/>
          </w:p>
        </w:tc>
        <w:tc>
          <w:tcPr>
            <w:tcW w:w="1200" w:type="dxa"/>
            <w:tcBorders>
              <w:top w:val="nil"/>
              <w:left w:val="nil"/>
              <w:bottom w:val="nil"/>
              <w:right w:val="nil"/>
            </w:tcBorders>
            <w:shd w:val="clear" w:color="auto" w:fill="auto"/>
            <w:noWrap/>
            <w:vAlign w:val="bottom"/>
            <w:hideMark/>
          </w:tcPr>
          <w:p w14:paraId="7FC5621A" w14:textId="77777777" w:rsidR="00C861E2" w:rsidRPr="00087D47" w:rsidRDefault="00C861E2" w:rsidP="00B32EE5">
            <w:pPr>
              <w:widowControl w:val="0"/>
              <w:jc w:val="right"/>
              <w:rPr>
                <w:color w:val="000000"/>
                <w:szCs w:val="22"/>
              </w:rPr>
            </w:pPr>
            <w:r w:rsidRPr="00087D47">
              <w:rPr>
                <w:color w:val="000000"/>
                <w:szCs w:val="22"/>
              </w:rPr>
              <w:t>45007</w:t>
            </w:r>
          </w:p>
        </w:tc>
        <w:tc>
          <w:tcPr>
            <w:tcW w:w="1200" w:type="dxa"/>
            <w:tcBorders>
              <w:top w:val="nil"/>
              <w:left w:val="nil"/>
              <w:bottom w:val="nil"/>
              <w:right w:val="nil"/>
            </w:tcBorders>
            <w:shd w:val="clear" w:color="auto" w:fill="auto"/>
            <w:noWrap/>
            <w:vAlign w:val="bottom"/>
            <w:hideMark/>
          </w:tcPr>
          <w:p w14:paraId="52517CA6" w14:textId="77777777" w:rsidR="00C861E2" w:rsidRPr="00087D47" w:rsidRDefault="00C861E2" w:rsidP="00B32EE5">
            <w:pPr>
              <w:widowControl w:val="0"/>
              <w:jc w:val="right"/>
              <w:rPr>
                <w:color w:val="000000"/>
                <w:szCs w:val="22"/>
              </w:rPr>
            </w:pPr>
            <w:r w:rsidRPr="00087D47">
              <w:rPr>
                <w:color w:val="000000"/>
                <w:szCs w:val="22"/>
              </w:rPr>
              <w:t>17380</w:t>
            </w:r>
          </w:p>
        </w:tc>
        <w:tc>
          <w:tcPr>
            <w:tcW w:w="1200" w:type="dxa"/>
            <w:tcBorders>
              <w:top w:val="nil"/>
              <w:left w:val="nil"/>
              <w:bottom w:val="nil"/>
              <w:right w:val="nil"/>
            </w:tcBorders>
            <w:shd w:val="clear" w:color="auto" w:fill="auto"/>
            <w:noWrap/>
            <w:vAlign w:val="bottom"/>
            <w:hideMark/>
          </w:tcPr>
          <w:p w14:paraId="1B27DA3A" w14:textId="77777777" w:rsidR="00C861E2" w:rsidRPr="00087D47" w:rsidRDefault="00C861E2" w:rsidP="00B32EE5">
            <w:pPr>
              <w:widowControl w:val="0"/>
              <w:jc w:val="right"/>
              <w:rPr>
                <w:color w:val="000000"/>
                <w:szCs w:val="22"/>
              </w:rPr>
            </w:pPr>
            <w:r w:rsidRPr="00087D47">
              <w:rPr>
                <w:color w:val="000000"/>
                <w:szCs w:val="22"/>
              </w:rPr>
              <w:t>38.6%</w:t>
            </w:r>
          </w:p>
        </w:tc>
      </w:tr>
      <w:tr w:rsidR="00C861E2" w:rsidRPr="00087D47" w14:paraId="6AA87B1F"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5AA4BA0" w14:textId="77777777" w:rsidR="00C861E2" w:rsidRPr="00087D47" w:rsidRDefault="00C861E2" w:rsidP="00B32EE5">
            <w:pPr>
              <w:widowControl w:val="0"/>
              <w:rPr>
                <w:color w:val="000000"/>
                <w:szCs w:val="22"/>
              </w:rPr>
            </w:pPr>
            <w:r w:rsidRPr="00087D47">
              <w:rPr>
                <w:color w:val="000000"/>
                <w:szCs w:val="22"/>
              </w:rPr>
              <w:t>Mostar</w:t>
            </w:r>
          </w:p>
        </w:tc>
        <w:tc>
          <w:tcPr>
            <w:tcW w:w="1200" w:type="dxa"/>
            <w:tcBorders>
              <w:top w:val="nil"/>
              <w:left w:val="nil"/>
              <w:bottom w:val="nil"/>
              <w:right w:val="nil"/>
            </w:tcBorders>
            <w:shd w:val="clear" w:color="auto" w:fill="auto"/>
            <w:noWrap/>
            <w:vAlign w:val="bottom"/>
            <w:hideMark/>
          </w:tcPr>
          <w:p w14:paraId="7123F8A9" w14:textId="77777777" w:rsidR="00C861E2" w:rsidRPr="00087D47" w:rsidRDefault="00C861E2" w:rsidP="00B32EE5">
            <w:pPr>
              <w:widowControl w:val="0"/>
              <w:jc w:val="right"/>
              <w:rPr>
                <w:color w:val="000000"/>
                <w:szCs w:val="22"/>
              </w:rPr>
            </w:pPr>
            <w:r w:rsidRPr="00087D47">
              <w:rPr>
                <w:color w:val="000000"/>
                <w:szCs w:val="22"/>
              </w:rPr>
              <w:t>126628</w:t>
            </w:r>
          </w:p>
        </w:tc>
        <w:tc>
          <w:tcPr>
            <w:tcW w:w="1200" w:type="dxa"/>
            <w:tcBorders>
              <w:top w:val="nil"/>
              <w:left w:val="nil"/>
              <w:bottom w:val="nil"/>
              <w:right w:val="nil"/>
            </w:tcBorders>
            <w:shd w:val="clear" w:color="auto" w:fill="auto"/>
            <w:noWrap/>
            <w:vAlign w:val="bottom"/>
            <w:hideMark/>
          </w:tcPr>
          <w:p w14:paraId="0C076CCD" w14:textId="77777777" w:rsidR="00C861E2" w:rsidRPr="00087D47" w:rsidRDefault="00C861E2" w:rsidP="00B32EE5">
            <w:pPr>
              <w:widowControl w:val="0"/>
              <w:jc w:val="right"/>
              <w:rPr>
                <w:color w:val="000000"/>
                <w:szCs w:val="22"/>
              </w:rPr>
            </w:pPr>
            <w:r w:rsidRPr="00087D47">
              <w:rPr>
                <w:color w:val="000000"/>
                <w:szCs w:val="22"/>
              </w:rPr>
              <w:t>43856</w:t>
            </w:r>
          </w:p>
        </w:tc>
        <w:tc>
          <w:tcPr>
            <w:tcW w:w="1200" w:type="dxa"/>
            <w:tcBorders>
              <w:top w:val="nil"/>
              <w:left w:val="nil"/>
              <w:bottom w:val="nil"/>
              <w:right w:val="nil"/>
            </w:tcBorders>
            <w:shd w:val="clear" w:color="auto" w:fill="auto"/>
            <w:noWrap/>
            <w:vAlign w:val="bottom"/>
            <w:hideMark/>
          </w:tcPr>
          <w:p w14:paraId="13E59C43" w14:textId="77777777" w:rsidR="00C861E2" w:rsidRPr="00087D47" w:rsidRDefault="00C861E2" w:rsidP="00B32EE5">
            <w:pPr>
              <w:widowControl w:val="0"/>
              <w:jc w:val="right"/>
              <w:rPr>
                <w:color w:val="000000"/>
                <w:szCs w:val="22"/>
              </w:rPr>
            </w:pPr>
            <w:r w:rsidRPr="00087D47">
              <w:rPr>
                <w:color w:val="000000"/>
                <w:szCs w:val="22"/>
              </w:rPr>
              <w:t>34.6%</w:t>
            </w:r>
          </w:p>
        </w:tc>
      </w:tr>
      <w:tr w:rsidR="00C861E2" w:rsidRPr="00087D47" w14:paraId="1A52A6D4"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C884AB9"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73A77BB6"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7B41F385"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2C281FA4" w14:textId="77777777" w:rsidR="00C861E2" w:rsidRPr="00087D47" w:rsidRDefault="00C861E2" w:rsidP="00B32EE5">
            <w:pPr>
              <w:widowControl w:val="0"/>
              <w:rPr>
                <w:color w:val="000000"/>
                <w:szCs w:val="22"/>
              </w:rPr>
            </w:pPr>
          </w:p>
        </w:tc>
      </w:tr>
      <w:tr w:rsidR="00C861E2" w:rsidRPr="00087D47" w14:paraId="5D4893B1" w14:textId="77777777" w:rsidTr="00B32EE5">
        <w:trPr>
          <w:trHeight w:val="300"/>
          <w:jc w:val="center"/>
        </w:trPr>
        <w:tc>
          <w:tcPr>
            <w:tcW w:w="2642" w:type="dxa"/>
            <w:gridSpan w:val="2"/>
            <w:tcBorders>
              <w:top w:val="nil"/>
              <w:left w:val="nil"/>
              <w:bottom w:val="nil"/>
              <w:right w:val="nil"/>
            </w:tcBorders>
            <w:shd w:val="clear" w:color="auto" w:fill="auto"/>
            <w:noWrap/>
            <w:vAlign w:val="bottom"/>
            <w:hideMark/>
          </w:tcPr>
          <w:p w14:paraId="6FD6DB18" w14:textId="77777777" w:rsidR="00C861E2" w:rsidRPr="00087D47" w:rsidRDefault="00C861E2" w:rsidP="00B32EE5">
            <w:pPr>
              <w:widowControl w:val="0"/>
              <w:rPr>
                <w:b/>
                <w:color w:val="000000"/>
                <w:szCs w:val="22"/>
              </w:rPr>
            </w:pPr>
            <w:r w:rsidRPr="00087D47">
              <w:rPr>
                <w:b/>
                <w:color w:val="000000"/>
                <w:szCs w:val="22"/>
              </w:rPr>
              <w:t>&gt;40% yet minority</w:t>
            </w:r>
          </w:p>
        </w:tc>
        <w:tc>
          <w:tcPr>
            <w:tcW w:w="1200" w:type="dxa"/>
            <w:tcBorders>
              <w:top w:val="nil"/>
              <w:left w:val="nil"/>
              <w:bottom w:val="nil"/>
              <w:right w:val="nil"/>
            </w:tcBorders>
            <w:shd w:val="clear" w:color="auto" w:fill="auto"/>
            <w:noWrap/>
            <w:vAlign w:val="bottom"/>
            <w:hideMark/>
          </w:tcPr>
          <w:p w14:paraId="20A01DE2"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39A72BD0" w14:textId="77777777" w:rsidR="00C861E2" w:rsidRPr="00087D47" w:rsidRDefault="00C861E2" w:rsidP="00B32EE5">
            <w:pPr>
              <w:widowControl w:val="0"/>
              <w:rPr>
                <w:color w:val="000000"/>
                <w:szCs w:val="22"/>
              </w:rPr>
            </w:pPr>
          </w:p>
        </w:tc>
      </w:tr>
      <w:tr w:rsidR="00C861E2" w:rsidRPr="00087D47" w14:paraId="66458439"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456D1EE" w14:textId="77777777" w:rsidR="00C861E2" w:rsidRPr="00087D47" w:rsidRDefault="00C861E2" w:rsidP="00B32EE5">
            <w:pPr>
              <w:widowControl w:val="0"/>
              <w:rPr>
                <w:color w:val="000000"/>
                <w:szCs w:val="22"/>
              </w:rPr>
            </w:pPr>
            <w:proofErr w:type="spellStart"/>
            <w:r w:rsidRPr="00087D47">
              <w:rPr>
                <w:color w:val="000000"/>
                <w:szCs w:val="22"/>
              </w:rPr>
              <w:t>Ključ</w:t>
            </w:r>
            <w:proofErr w:type="spellEnd"/>
          </w:p>
        </w:tc>
        <w:tc>
          <w:tcPr>
            <w:tcW w:w="1200" w:type="dxa"/>
            <w:tcBorders>
              <w:top w:val="nil"/>
              <w:left w:val="nil"/>
              <w:bottom w:val="nil"/>
              <w:right w:val="nil"/>
            </w:tcBorders>
            <w:shd w:val="clear" w:color="auto" w:fill="auto"/>
            <w:noWrap/>
            <w:vAlign w:val="bottom"/>
            <w:hideMark/>
          </w:tcPr>
          <w:p w14:paraId="51C06F20" w14:textId="77777777" w:rsidR="00C861E2" w:rsidRPr="00087D47" w:rsidRDefault="00C861E2" w:rsidP="00B32EE5">
            <w:pPr>
              <w:widowControl w:val="0"/>
              <w:jc w:val="right"/>
              <w:rPr>
                <w:color w:val="000000"/>
                <w:szCs w:val="22"/>
              </w:rPr>
            </w:pPr>
            <w:r w:rsidRPr="00087D47">
              <w:rPr>
                <w:color w:val="000000"/>
                <w:szCs w:val="22"/>
              </w:rPr>
              <w:t>37391</w:t>
            </w:r>
          </w:p>
        </w:tc>
        <w:tc>
          <w:tcPr>
            <w:tcW w:w="1200" w:type="dxa"/>
            <w:tcBorders>
              <w:top w:val="nil"/>
              <w:left w:val="nil"/>
              <w:bottom w:val="nil"/>
              <w:right w:val="nil"/>
            </w:tcBorders>
            <w:shd w:val="clear" w:color="auto" w:fill="auto"/>
            <w:noWrap/>
            <w:vAlign w:val="bottom"/>
            <w:hideMark/>
          </w:tcPr>
          <w:p w14:paraId="5E740C65" w14:textId="77777777" w:rsidR="00C861E2" w:rsidRPr="00087D47" w:rsidRDefault="00C861E2" w:rsidP="00B32EE5">
            <w:pPr>
              <w:widowControl w:val="0"/>
              <w:jc w:val="right"/>
              <w:rPr>
                <w:color w:val="000000"/>
                <w:szCs w:val="22"/>
              </w:rPr>
            </w:pPr>
            <w:r w:rsidRPr="00087D47">
              <w:rPr>
                <w:color w:val="000000"/>
                <w:szCs w:val="22"/>
              </w:rPr>
              <w:t>17696</w:t>
            </w:r>
          </w:p>
        </w:tc>
        <w:tc>
          <w:tcPr>
            <w:tcW w:w="1200" w:type="dxa"/>
            <w:tcBorders>
              <w:top w:val="nil"/>
              <w:left w:val="nil"/>
              <w:bottom w:val="nil"/>
              <w:right w:val="nil"/>
            </w:tcBorders>
            <w:shd w:val="clear" w:color="auto" w:fill="auto"/>
            <w:noWrap/>
            <w:vAlign w:val="bottom"/>
            <w:hideMark/>
          </w:tcPr>
          <w:p w14:paraId="250C5C81" w14:textId="77777777" w:rsidR="00C861E2" w:rsidRPr="00087D47" w:rsidRDefault="00C861E2" w:rsidP="00B32EE5">
            <w:pPr>
              <w:widowControl w:val="0"/>
              <w:jc w:val="right"/>
              <w:rPr>
                <w:color w:val="000000"/>
                <w:szCs w:val="22"/>
              </w:rPr>
            </w:pPr>
            <w:r w:rsidRPr="00087D47">
              <w:rPr>
                <w:color w:val="000000"/>
                <w:szCs w:val="22"/>
              </w:rPr>
              <w:t>47.3%</w:t>
            </w:r>
          </w:p>
        </w:tc>
      </w:tr>
      <w:tr w:rsidR="00C861E2" w:rsidRPr="00087D47" w14:paraId="2BE9F5B7"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13EE63DD" w14:textId="77777777" w:rsidR="00C861E2" w:rsidRPr="00087D47" w:rsidRDefault="00C861E2" w:rsidP="00B32EE5">
            <w:pPr>
              <w:widowControl w:val="0"/>
              <w:rPr>
                <w:color w:val="000000"/>
                <w:szCs w:val="22"/>
              </w:rPr>
            </w:pPr>
            <w:proofErr w:type="spellStart"/>
            <w:r w:rsidRPr="00087D47">
              <w:rPr>
                <w:color w:val="000000"/>
                <w:szCs w:val="22"/>
              </w:rPr>
              <w:t>Čajniče</w:t>
            </w:r>
            <w:proofErr w:type="spellEnd"/>
          </w:p>
        </w:tc>
        <w:tc>
          <w:tcPr>
            <w:tcW w:w="1200" w:type="dxa"/>
            <w:tcBorders>
              <w:top w:val="nil"/>
              <w:left w:val="nil"/>
              <w:bottom w:val="nil"/>
              <w:right w:val="nil"/>
            </w:tcBorders>
            <w:shd w:val="clear" w:color="auto" w:fill="auto"/>
            <w:noWrap/>
            <w:vAlign w:val="bottom"/>
            <w:hideMark/>
          </w:tcPr>
          <w:p w14:paraId="3B79D101" w14:textId="77777777" w:rsidR="00C861E2" w:rsidRPr="00087D47" w:rsidRDefault="00C861E2" w:rsidP="00B32EE5">
            <w:pPr>
              <w:widowControl w:val="0"/>
              <w:jc w:val="right"/>
              <w:rPr>
                <w:color w:val="000000"/>
                <w:szCs w:val="22"/>
              </w:rPr>
            </w:pPr>
            <w:r w:rsidRPr="00087D47">
              <w:rPr>
                <w:color w:val="000000"/>
                <w:szCs w:val="22"/>
              </w:rPr>
              <w:t>8956</w:t>
            </w:r>
          </w:p>
        </w:tc>
        <w:tc>
          <w:tcPr>
            <w:tcW w:w="1200" w:type="dxa"/>
            <w:tcBorders>
              <w:top w:val="nil"/>
              <w:left w:val="nil"/>
              <w:bottom w:val="nil"/>
              <w:right w:val="nil"/>
            </w:tcBorders>
            <w:shd w:val="clear" w:color="auto" w:fill="auto"/>
            <w:noWrap/>
            <w:vAlign w:val="bottom"/>
            <w:hideMark/>
          </w:tcPr>
          <w:p w14:paraId="4B53E449" w14:textId="77777777" w:rsidR="00C861E2" w:rsidRPr="00087D47" w:rsidRDefault="00C861E2" w:rsidP="00B32EE5">
            <w:pPr>
              <w:widowControl w:val="0"/>
              <w:jc w:val="right"/>
              <w:rPr>
                <w:color w:val="000000"/>
                <w:szCs w:val="22"/>
              </w:rPr>
            </w:pPr>
            <w:r w:rsidRPr="00087D47">
              <w:rPr>
                <w:color w:val="000000"/>
                <w:szCs w:val="22"/>
              </w:rPr>
              <w:t>4024</w:t>
            </w:r>
          </w:p>
        </w:tc>
        <w:tc>
          <w:tcPr>
            <w:tcW w:w="1200" w:type="dxa"/>
            <w:tcBorders>
              <w:top w:val="nil"/>
              <w:left w:val="nil"/>
              <w:bottom w:val="nil"/>
              <w:right w:val="nil"/>
            </w:tcBorders>
            <w:shd w:val="clear" w:color="auto" w:fill="auto"/>
            <w:noWrap/>
            <w:vAlign w:val="bottom"/>
            <w:hideMark/>
          </w:tcPr>
          <w:p w14:paraId="6C69A4F3" w14:textId="77777777" w:rsidR="00C861E2" w:rsidRPr="00087D47" w:rsidRDefault="00C861E2" w:rsidP="00B32EE5">
            <w:pPr>
              <w:widowControl w:val="0"/>
              <w:jc w:val="right"/>
              <w:rPr>
                <w:color w:val="000000"/>
                <w:szCs w:val="22"/>
              </w:rPr>
            </w:pPr>
            <w:r w:rsidRPr="00087D47">
              <w:rPr>
                <w:color w:val="000000"/>
                <w:szCs w:val="22"/>
              </w:rPr>
              <w:t>44.9%</w:t>
            </w:r>
          </w:p>
        </w:tc>
      </w:tr>
      <w:tr w:rsidR="00C861E2" w:rsidRPr="00087D47" w14:paraId="0500DB6F"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98435A3" w14:textId="77777777" w:rsidR="00C861E2" w:rsidRPr="00087D47" w:rsidRDefault="00C861E2" w:rsidP="00B32EE5">
            <w:pPr>
              <w:widowControl w:val="0"/>
              <w:rPr>
                <w:color w:val="000000"/>
                <w:szCs w:val="22"/>
              </w:rPr>
            </w:pPr>
            <w:proofErr w:type="spellStart"/>
            <w:r w:rsidRPr="00087D47">
              <w:rPr>
                <w:color w:val="000000"/>
                <w:szCs w:val="22"/>
              </w:rPr>
              <w:t>Busovača</w:t>
            </w:r>
            <w:proofErr w:type="spellEnd"/>
          </w:p>
        </w:tc>
        <w:tc>
          <w:tcPr>
            <w:tcW w:w="1200" w:type="dxa"/>
            <w:tcBorders>
              <w:top w:val="nil"/>
              <w:left w:val="nil"/>
              <w:bottom w:val="nil"/>
              <w:right w:val="nil"/>
            </w:tcBorders>
            <w:shd w:val="clear" w:color="auto" w:fill="auto"/>
            <w:noWrap/>
            <w:vAlign w:val="bottom"/>
            <w:hideMark/>
          </w:tcPr>
          <w:p w14:paraId="700A84FB" w14:textId="77777777" w:rsidR="00C861E2" w:rsidRPr="00087D47" w:rsidRDefault="00C861E2" w:rsidP="00B32EE5">
            <w:pPr>
              <w:widowControl w:val="0"/>
              <w:jc w:val="right"/>
              <w:rPr>
                <w:color w:val="000000"/>
                <w:szCs w:val="22"/>
              </w:rPr>
            </w:pPr>
            <w:r w:rsidRPr="00087D47">
              <w:rPr>
                <w:color w:val="000000"/>
                <w:szCs w:val="22"/>
              </w:rPr>
              <w:t>18879</w:t>
            </w:r>
          </w:p>
        </w:tc>
        <w:tc>
          <w:tcPr>
            <w:tcW w:w="1200" w:type="dxa"/>
            <w:tcBorders>
              <w:top w:val="nil"/>
              <w:left w:val="nil"/>
              <w:bottom w:val="nil"/>
              <w:right w:val="nil"/>
            </w:tcBorders>
            <w:shd w:val="clear" w:color="auto" w:fill="auto"/>
            <w:noWrap/>
            <w:vAlign w:val="bottom"/>
            <w:hideMark/>
          </w:tcPr>
          <w:p w14:paraId="5E9C780F" w14:textId="77777777" w:rsidR="00C861E2" w:rsidRPr="00087D47" w:rsidRDefault="00C861E2" w:rsidP="00B32EE5">
            <w:pPr>
              <w:widowControl w:val="0"/>
              <w:jc w:val="right"/>
              <w:rPr>
                <w:color w:val="000000"/>
                <w:szCs w:val="22"/>
              </w:rPr>
            </w:pPr>
            <w:r w:rsidRPr="00087D47">
              <w:rPr>
                <w:color w:val="000000"/>
                <w:szCs w:val="22"/>
              </w:rPr>
              <w:t>8451</w:t>
            </w:r>
          </w:p>
        </w:tc>
        <w:tc>
          <w:tcPr>
            <w:tcW w:w="1200" w:type="dxa"/>
            <w:tcBorders>
              <w:top w:val="nil"/>
              <w:left w:val="nil"/>
              <w:bottom w:val="nil"/>
              <w:right w:val="nil"/>
            </w:tcBorders>
            <w:shd w:val="clear" w:color="auto" w:fill="auto"/>
            <w:noWrap/>
            <w:vAlign w:val="bottom"/>
            <w:hideMark/>
          </w:tcPr>
          <w:p w14:paraId="33B6C06D" w14:textId="77777777" w:rsidR="00C861E2" w:rsidRPr="00087D47" w:rsidRDefault="00C861E2" w:rsidP="00B32EE5">
            <w:pPr>
              <w:widowControl w:val="0"/>
              <w:jc w:val="right"/>
              <w:rPr>
                <w:color w:val="000000"/>
                <w:szCs w:val="22"/>
              </w:rPr>
            </w:pPr>
            <w:r w:rsidRPr="00087D47">
              <w:rPr>
                <w:color w:val="000000"/>
                <w:szCs w:val="22"/>
              </w:rPr>
              <w:t>44.8%</w:t>
            </w:r>
          </w:p>
        </w:tc>
      </w:tr>
      <w:tr w:rsidR="00C861E2" w:rsidRPr="00087D47" w14:paraId="5A8817AC"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0CEEEFE5" w14:textId="77777777" w:rsidR="00C861E2" w:rsidRPr="00087D47" w:rsidRDefault="00C861E2" w:rsidP="00B32EE5">
            <w:pPr>
              <w:widowControl w:val="0"/>
              <w:rPr>
                <w:color w:val="000000"/>
                <w:szCs w:val="22"/>
              </w:rPr>
            </w:pPr>
            <w:r w:rsidRPr="00087D47">
              <w:rPr>
                <w:color w:val="000000"/>
                <w:szCs w:val="22"/>
              </w:rPr>
              <w:t>Vitez</w:t>
            </w:r>
          </w:p>
        </w:tc>
        <w:tc>
          <w:tcPr>
            <w:tcW w:w="1200" w:type="dxa"/>
            <w:tcBorders>
              <w:top w:val="nil"/>
              <w:left w:val="nil"/>
              <w:bottom w:val="nil"/>
              <w:right w:val="nil"/>
            </w:tcBorders>
            <w:shd w:val="clear" w:color="auto" w:fill="auto"/>
            <w:noWrap/>
            <w:vAlign w:val="bottom"/>
            <w:hideMark/>
          </w:tcPr>
          <w:p w14:paraId="4575CB01" w14:textId="77777777" w:rsidR="00C861E2" w:rsidRPr="00087D47" w:rsidRDefault="00C861E2" w:rsidP="00B32EE5">
            <w:pPr>
              <w:widowControl w:val="0"/>
              <w:jc w:val="right"/>
              <w:rPr>
                <w:color w:val="000000"/>
                <w:szCs w:val="22"/>
              </w:rPr>
            </w:pPr>
            <w:r w:rsidRPr="00087D47">
              <w:rPr>
                <w:color w:val="000000"/>
                <w:szCs w:val="22"/>
              </w:rPr>
              <w:t>27859</w:t>
            </w:r>
          </w:p>
        </w:tc>
        <w:tc>
          <w:tcPr>
            <w:tcW w:w="1200" w:type="dxa"/>
            <w:tcBorders>
              <w:top w:val="nil"/>
              <w:left w:val="nil"/>
              <w:bottom w:val="nil"/>
              <w:right w:val="nil"/>
            </w:tcBorders>
            <w:shd w:val="clear" w:color="auto" w:fill="auto"/>
            <w:noWrap/>
            <w:vAlign w:val="bottom"/>
            <w:hideMark/>
          </w:tcPr>
          <w:p w14:paraId="52F9C2A6" w14:textId="77777777" w:rsidR="00C861E2" w:rsidRPr="00087D47" w:rsidRDefault="00C861E2" w:rsidP="00B32EE5">
            <w:pPr>
              <w:widowControl w:val="0"/>
              <w:jc w:val="right"/>
              <w:rPr>
                <w:color w:val="000000"/>
                <w:szCs w:val="22"/>
              </w:rPr>
            </w:pPr>
            <w:r w:rsidRPr="00087D47">
              <w:rPr>
                <w:color w:val="000000"/>
                <w:szCs w:val="22"/>
              </w:rPr>
              <w:t>11514</w:t>
            </w:r>
          </w:p>
        </w:tc>
        <w:tc>
          <w:tcPr>
            <w:tcW w:w="1200" w:type="dxa"/>
            <w:tcBorders>
              <w:top w:val="nil"/>
              <w:left w:val="nil"/>
              <w:bottom w:val="nil"/>
              <w:right w:val="nil"/>
            </w:tcBorders>
            <w:shd w:val="clear" w:color="auto" w:fill="auto"/>
            <w:noWrap/>
            <w:vAlign w:val="bottom"/>
            <w:hideMark/>
          </w:tcPr>
          <w:p w14:paraId="52AD399D" w14:textId="77777777" w:rsidR="00C861E2" w:rsidRPr="00087D47" w:rsidRDefault="00C861E2" w:rsidP="00B32EE5">
            <w:pPr>
              <w:widowControl w:val="0"/>
              <w:jc w:val="right"/>
              <w:rPr>
                <w:color w:val="000000"/>
                <w:szCs w:val="22"/>
              </w:rPr>
            </w:pPr>
            <w:r w:rsidRPr="00087D47">
              <w:rPr>
                <w:color w:val="000000"/>
                <w:szCs w:val="22"/>
              </w:rPr>
              <w:t>41.3%</w:t>
            </w:r>
          </w:p>
        </w:tc>
      </w:tr>
      <w:tr w:rsidR="00C861E2" w:rsidRPr="00087D47" w14:paraId="253EFB23"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20100F2" w14:textId="77777777" w:rsidR="00C861E2" w:rsidRPr="00087D47" w:rsidRDefault="00C861E2" w:rsidP="00B32EE5">
            <w:pPr>
              <w:widowControl w:val="0"/>
              <w:rPr>
                <w:color w:val="000000"/>
                <w:szCs w:val="22"/>
              </w:rPr>
            </w:pPr>
            <w:proofErr w:type="spellStart"/>
            <w:r w:rsidRPr="00087D47">
              <w:rPr>
                <w:color w:val="000000"/>
                <w:szCs w:val="22"/>
              </w:rPr>
              <w:t>Kiseljak</w:t>
            </w:r>
            <w:proofErr w:type="spellEnd"/>
          </w:p>
        </w:tc>
        <w:tc>
          <w:tcPr>
            <w:tcW w:w="1200" w:type="dxa"/>
            <w:tcBorders>
              <w:top w:val="nil"/>
              <w:left w:val="nil"/>
              <w:bottom w:val="nil"/>
              <w:right w:val="nil"/>
            </w:tcBorders>
            <w:shd w:val="clear" w:color="auto" w:fill="auto"/>
            <w:noWrap/>
            <w:vAlign w:val="bottom"/>
            <w:hideMark/>
          </w:tcPr>
          <w:p w14:paraId="6B8E071F" w14:textId="77777777" w:rsidR="00C861E2" w:rsidRPr="00087D47" w:rsidRDefault="00C861E2" w:rsidP="00B32EE5">
            <w:pPr>
              <w:widowControl w:val="0"/>
              <w:jc w:val="right"/>
              <w:rPr>
                <w:color w:val="000000"/>
                <w:szCs w:val="22"/>
              </w:rPr>
            </w:pPr>
            <w:r w:rsidRPr="00087D47">
              <w:rPr>
                <w:color w:val="000000"/>
                <w:szCs w:val="22"/>
              </w:rPr>
              <w:t>24164</w:t>
            </w:r>
          </w:p>
        </w:tc>
        <w:tc>
          <w:tcPr>
            <w:tcW w:w="1200" w:type="dxa"/>
            <w:tcBorders>
              <w:top w:val="nil"/>
              <w:left w:val="nil"/>
              <w:bottom w:val="nil"/>
              <w:right w:val="nil"/>
            </w:tcBorders>
            <w:shd w:val="clear" w:color="auto" w:fill="auto"/>
            <w:noWrap/>
            <w:vAlign w:val="bottom"/>
            <w:hideMark/>
          </w:tcPr>
          <w:p w14:paraId="42B42DD7" w14:textId="77777777" w:rsidR="00C861E2" w:rsidRPr="00087D47" w:rsidRDefault="00C861E2" w:rsidP="00B32EE5">
            <w:pPr>
              <w:widowControl w:val="0"/>
              <w:jc w:val="right"/>
              <w:rPr>
                <w:color w:val="000000"/>
                <w:szCs w:val="22"/>
              </w:rPr>
            </w:pPr>
            <w:r w:rsidRPr="00087D47">
              <w:rPr>
                <w:color w:val="000000"/>
                <w:szCs w:val="22"/>
              </w:rPr>
              <w:t>9778</w:t>
            </w:r>
          </w:p>
        </w:tc>
        <w:tc>
          <w:tcPr>
            <w:tcW w:w="1200" w:type="dxa"/>
            <w:tcBorders>
              <w:top w:val="nil"/>
              <w:left w:val="nil"/>
              <w:bottom w:val="nil"/>
              <w:right w:val="nil"/>
            </w:tcBorders>
            <w:shd w:val="clear" w:color="auto" w:fill="auto"/>
            <w:noWrap/>
            <w:vAlign w:val="bottom"/>
            <w:hideMark/>
          </w:tcPr>
          <w:p w14:paraId="154F7B6F" w14:textId="77777777" w:rsidR="00C861E2" w:rsidRPr="00087D47" w:rsidRDefault="00C861E2" w:rsidP="00B32EE5">
            <w:pPr>
              <w:widowControl w:val="0"/>
              <w:jc w:val="right"/>
              <w:rPr>
                <w:color w:val="000000"/>
                <w:szCs w:val="22"/>
              </w:rPr>
            </w:pPr>
            <w:r w:rsidRPr="00087D47">
              <w:rPr>
                <w:color w:val="000000"/>
                <w:szCs w:val="22"/>
              </w:rPr>
              <w:t>40.5%</w:t>
            </w:r>
          </w:p>
        </w:tc>
      </w:tr>
      <w:tr w:rsidR="00C861E2" w:rsidRPr="00087D47" w14:paraId="75083BD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7C352ED3" w14:textId="77777777" w:rsidR="00C861E2" w:rsidRPr="00087D47" w:rsidRDefault="00C861E2" w:rsidP="00B32EE5">
            <w:pPr>
              <w:widowControl w:val="0"/>
              <w:rPr>
                <w:color w:val="000000"/>
                <w:szCs w:val="22"/>
              </w:rPr>
            </w:pPr>
            <w:r w:rsidRPr="00087D47">
              <w:rPr>
                <w:color w:val="000000"/>
                <w:szCs w:val="22"/>
              </w:rPr>
              <w:t xml:space="preserve">Han </w:t>
            </w:r>
            <w:proofErr w:type="spellStart"/>
            <w:r w:rsidRPr="00087D47">
              <w:rPr>
                <w:color w:val="000000"/>
                <w:szCs w:val="22"/>
              </w:rPr>
              <w:t>Pijesak</w:t>
            </w:r>
            <w:proofErr w:type="spellEnd"/>
          </w:p>
        </w:tc>
        <w:tc>
          <w:tcPr>
            <w:tcW w:w="1200" w:type="dxa"/>
            <w:tcBorders>
              <w:top w:val="nil"/>
              <w:left w:val="nil"/>
              <w:bottom w:val="nil"/>
              <w:right w:val="nil"/>
            </w:tcBorders>
            <w:shd w:val="clear" w:color="auto" w:fill="auto"/>
            <w:noWrap/>
            <w:vAlign w:val="bottom"/>
            <w:hideMark/>
          </w:tcPr>
          <w:p w14:paraId="1F524EF0" w14:textId="77777777" w:rsidR="00C861E2" w:rsidRPr="00087D47" w:rsidRDefault="00C861E2" w:rsidP="00B32EE5">
            <w:pPr>
              <w:widowControl w:val="0"/>
              <w:jc w:val="right"/>
              <w:rPr>
                <w:color w:val="000000"/>
                <w:szCs w:val="22"/>
              </w:rPr>
            </w:pPr>
            <w:r w:rsidRPr="00087D47">
              <w:rPr>
                <w:color w:val="000000"/>
                <w:szCs w:val="22"/>
              </w:rPr>
              <w:t>6348</w:t>
            </w:r>
          </w:p>
        </w:tc>
        <w:tc>
          <w:tcPr>
            <w:tcW w:w="1200" w:type="dxa"/>
            <w:tcBorders>
              <w:top w:val="nil"/>
              <w:left w:val="nil"/>
              <w:bottom w:val="nil"/>
              <w:right w:val="nil"/>
            </w:tcBorders>
            <w:shd w:val="clear" w:color="auto" w:fill="auto"/>
            <w:noWrap/>
            <w:vAlign w:val="bottom"/>
            <w:hideMark/>
          </w:tcPr>
          <w:p w14:paraId="33AB1173" w14:textId="77777777" w:rsidR="00C861E2" w:rsidRPr="00087D47" w:rsidRDefault="00C861E2" w:rsidP="00B32EE5">
            <w:pPr>
              <w:widowControl w:val="0"/>
              <w:jc w:val="right"/>
              <w:rPr>
                <w:color w:val="000000"/>
                <w:szCs w:val="22"/>
              </w:rPr>
            </w:pPr>
            <w:r w:rsidRPr="00087D47">
              <w:rPr>
                <w:color w:val="000000"/>
                <w:szCs w:val="22"/>
              </w:rPr>
              <w:t>2543</w:t>
            </w:r>
          </w:p>
        </w:tc>
        <w:tc>
          <w:tcPr>
            <w:tcW w:w="1200" w:type="dxa"/>
            <w:tcBorders>
              <w:top w:val="nil"/>
              <w:left w:val="nil"/>
              <w:bottom w:val="nil"/>
              <w:right w:val="nil"/>
            </w:tcBorders>
            <w:shd w:val="clear" w:color="auto" w:fill="auto"/>
            <w:noWrap/>
            <w:vAlign w:val="bottom"/>
            <w:hideMark/>
          </w:tcPr>
          <w:p w14:paraId="44C92E76" w14:textId="77777777" w:rsidR="00C861E2" w:rsidRPr="00087D47" w:rsidRDefault="00C861E2" w:rsidP="00B32EE5">
            <w:pPr>
              <w:widowControl w:val="0"/>
              <w:jc w:val="right"/>
              <w:rPr>
                <w:color w:val="000000"/>
                <w:szCs w:val="22"/>
              </w:rPr>
            </w:pPr>
            <w:r w:rsidRPr="00087D47">
              <w:rPr>
                <w:color w:val="000000"/>
                <w:szCs w:val="22"/>
              </w:rPr>
              <w:t>40.1%</w:t>
            </w:r>
          </w:p>
        </w:tc>
      </w:tr>
      <w:tr w:rsidR="00C861E2" w:rsidRPr="00087D47" w14:paraId="18E30021"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7ED3C57" w14:textId="77777777" w:rsidR="00C861E2" w:rsidRPr="00087D47" w:rsidRDefault="00C861E2" w:rsidP="00B32EE5">
            <w:pPr>
              <w:widowControl w:val="0"/>
              <w:rPr>
                <w:color w:val="000000"/>
                <w:szCs w:val="22"/>
              </w:rPr>
            </w:pPr>
            <w:r w:rsidRPr="00087D47">
              <w:rPr>
                <w:color w:val="000000"/>
                <w:szCs w:val="22"/>
              </w:rPr>
              <w:t>Ugljevik</w:t>
            </w:r>
          </w:p>
        </w:tc>
        <w:tc>
          <w:tcPr>
            <w:tcW w:w="1200" w:type="dxa"/>
            <w:tcBorders>
              <w:top w:val="nil"/>
              <w:left w:val="nil"/>
              <w:bottom w:val="nil"/>
              <w:right w:val="nil"/>
            </w:tcBorders>
            <w:shd w:val="clear" w:color="auto" w:fill="auto"/>
            <w:noWrap/>
            <w:vAlign w:val="bottom"/>
            <w:hideMark/>
          </w:tcPr>
          <w:p w14:paraId="4330B224" w14:textId="77777777" w:rsidR="00C861E2" w:rsidRPr="00087D47" w:rsidRDefault="00C861E2" w:rsidP="00B32EE5">
            <w:pPr>
              <w:widowControl w:val="0"/>
              <w:jc w:val="right"/>
              <w:rPr>
                <w:color w:val="000000"/>
                <w:szCs w:val="22"/>
              </w:rPr>
            </w:pPr>
            <w:r w:rsidRPr="00087D47">
              <w:rPr>
                <w:color w:val="000000"/>
                <w:szCs w:val="22"/>
              </w:rPr>
              <w:t>25587</w:t>
            </w:r>
          </w:p>
        </w:tc>
        <w:tc>
          <w:tcPr>
            <w:tcW w:w="1200" w:type="dxa"/>
            <w:tcBorders>
              <w:top w:val="nil"/>
              <w:left w:val="nil"/>
              <w:bottom w:val="nil"/>
              <w:right w:val="nil"/>
            </w:tcBorders>
            <w:shd w:val="clear" w:color="auto" w:fill="auto"/>
            <w:noWrap/>
            <w:vAlign w:val="bottom"/>
            <w:hideMark/>
          </w:tcPr>
          <w:p w14:paraId="3E2EF56E" w14:textId="77777777" w:rsidR="00C861E2" w:rsidRPr="00087D47" w:rsidRDefault="00C861E2" w:rsidP="00B32EE5">
            <w:pPr>
              <w:widowControl w:val="0"/>
              <w:jc w:val="right"/>
              <w:rPr>
                <w:color w:val="000000"/>
                <w:szCs w:val="22"/>
              </w:rPr>
            </w:pPr>
            <w:r w:rsidRPr="00087D47">
              <w:rPr>
                <w:color w:val="000000"/>
                <w:szCs w:val="22"/>
              </w:rPr>
              <w:t>10241</w:t>
            </w:r>
          </w:p>
        </w:tc>
        <w:tc>
          <w:tcPr>
            <w:tcW w:w="1200" w:type="dxa"/>
            <w:tcBorders>
              <w:top w:val="nil"/>
              <w:left w:val="nil"/>
              <w:bottom w:val="nil"/>
              <w:right w:val="nil"/>
            </w:tcBorders>
            <w:shd w:val="clear" w:color="auto" w:fill="auto"/>
            <w:noWrap/>
            <w:vAlign w:val="bottom"/>
            <w:hideMark/>
          </w:tcPr>
          <w:p w14:paraId="2A8A5B72" w14:textId="77777777" w:rsidR="00C861E2" w:rsidRPr="00087D47" w:rsidRDefault="00C861E2" w:rsidP="00B32EE5">
            <w:pPr>
              <w:widowControl w:val="0"/>
              <w:jc w:val="right"/>
              <w:rPr>
                <w:color w:val="000000"/>
                <w:szCs w:val="22"/>
              </w:rPr>
            </w:pPr>
            <w:r w:rsidRPr="00087D47">
              <w:rPr>
                <w:color w:val="000000"/>
                <w:szCs w:val="22"/>
              </w:rPr>
              <w:t>40.0%</w:t>
            </w:r>
          </w:p>
        </w:tc>
      </w:tr>
      <w:tr w:rsidR="00C861E2" w:rsidRPr="00087D47" w14:paraId="7D639BD7"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788B20D"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3223822D"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1745CFF1"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6C4710FD" w14:textId="77777777" w:rsidR="00C861E2" w:rsidRPr="00087D47" w:rsidRDefault="00C861E2" w:rsidP="00B32EE5">
            <w:pPr>
              <w:widowControl w:val="0"/>
              <w:rPr>
                <w:color w:val="000000"/>
                <w:szCs w:val="22"/>
              </w:rPr>
            </w:pPr>
          </w:p>
        </w:tc>
      </w:tr>
      <w:tr w:rsidR="00C861E2" w:rsidRPr="00087D47" w14:paraId="2482A444" w14:textId="77777777" w:rsidTr="00B32EE5">
        <w:trPr>
          <w:trHeight w:val="300"/>
          <w:jc w:val="center"/>
        </w:trPr>
        <w:tc>
          <w:tcPr>
            <w:tcW w:w="2642" w:type="dxa"/>
            <w:gridSpan w:val="2"/>
            <w:tcBorders>
              <w:top w:val="nil"/>
              <w:left w:val="nil"/>
              <w:bottom w:val="nil"/>
              <w:right w:val="nil"/>
            </w:tcBorders>
            <w:shd w:val="clear" w:color="auto" w:fill="auto"/>
            <w:noWrap/>
            <w:vAlign w:val="bottom"/>
            <w:hideMark/>
          </w:tcPr>
          <w:p w14:paraId="715E7087" w14:textId="77777777" w:rsidR="00C861E2" w:rsidRPr="00087D47" w:rsidRDefault="00C861E2" w:rsidP="00B32EE5">
            <w:pPr>
              <w:widowControl w:val="0"/>
              <w:rPr>
                <w:b/>
                <w:color w:val="000000"/>
                <w:szCs w:val="22"/>
              </w:rPr>
            </w:pPr>
            <w:r w:rsidRPr="00087D47">
              <w:rPr>
                <w:b/>
                <w:color w:val="000000"/>
                <w:szCs w:val="22"/>
              </w:rPr>
              <w:t>Eastern Bosnia</w:t>
            </w:r>
          </w:p>
        </w:tc>
        <w:tc>
          <w:tcPr>
            <w:tcW w:w="1200" w:type="dxa"/>
            <w:tcBorders>
              <w:top w:val="nil"/>
              <w:left w:val="nil"/>
              <w:bottom w:val="nil"/>
              <w:right w:val="nil"/>
            </w:tcBorders>
            <w:shd w:val="clear" w:color="auto" w:fill="auto"/>
            <w:noWrap/>
            <w:vAlign w:val="bottom"/>
            <w:hideMark/>
          </w:tcPr>
          <w:p w14:paraId="4F0FDAC3" w14:textId="77777777" w:rsidR="00C861E2" w:rsidRPr="00087D47" w:rsidRDefault="00C861E2" w:rsidP="00B32EE5">
            <w:pPr>
              <w:widowControl w:val="0"/>
              <w:rPr>
                <w:color w:val="000000"/>
                <w:szCs w:val="22"/>
              </w:rPr>
            </w:pPr>
          </w:p>
        </w:tc>
        <w:tc>
          <w:tcPr>
            <w:tcW w:w="1200" w:type="dxa"/>
            <w:tcBorders>
              <w:top w:val="nil"/>
              <w:left w:val="nil"/>
              <w:bottom w:val="nil"/>
              <w:right w:val="nil"/>
            </w:tcBorders>
            <w:shd w:val="clear" w:color="auto" w:fill="auto"/>
            <w:noWrap/>
            <w:vAlign w:val="bottom"/>
            <w:hideMark/>
          </w:tcPr>
          <w:p w14:paraId="2E483E16" w14:textId="77777777" w:rsidR="00C861E2" w:rsidRPr="00087D47" w:rsidRDefault="00C861E2" w:rsidP="00B32EE5">
            <w:pPr>
              <w:widowControl w:val="0"/>
              <w:rPr>
                <w:color w:val="000000"/>
                <w:szCs w:val="22"/>
              </w:rPr>
            </w:pPr>
          </w:p>
        </w:tc>
      </w:tr>
      <w:tr w:rsidR="00C861E2" w:rsidRPr="00087D47" w14:paraId="6FF30FCB"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42E4891D" w14:textId="77777777" w:rsidR="00C861E2" w:rsidRPr="00087D47" w:rsidRDefault="00C861E2" w:rsidP="00B32EE5">
            <w:pPr>
              <w:widowControl w:val="0"/>
              <w:rPr>
                <w:color w:val="000000"/>
                <w:szCs w:val="22"/>
              </w:rPr>
            </w:pPr>
            <w:r w:rsidRPr="00087D47">
              <w:rPr>
                <w:color w:val="000000"/>
                <w:szCs w:val="22"/>
              </w:rPr>
              <w:t>Cazin</w:t>
            </w:r>
          </w:p>
        </w:tc>
        <w:tc>
          <w:tcPr>
            <w:tcW w:w="1200" w:type="dxa"/>
            <w:tcBorders>
              <w:top w:val="nil"/>
              <w:left w:val="nil"/>
              <w:bottom w:val="nil"/>
              <w:right w:val="nil"/>
            </w:tcBorders>
            <w:shd w:val="clear" w:color="auto" w:fill="auto"/>
            <w:noWrap/>
            <w:vAlign w:val="bottom"/>
            <w:hideMark/>
          </w:tcPr>
          <w:p w14:paraId="546CF127" w14:textId="77777777" w:rsidR="00C861E2" w:rsidRPr="00087D47" w:rsidRDefault="00C861E2" w:rsidP="00B32EE5">
            <w:pPr>
              <w:widowControl w:val="0"/>
              <w:jc w:val="right"/>
              <w:rPr>
                <w:color w:val="000000"/>
                <w:szCs w:val="22"/>
              </w:rPr>
            </w:pPr>
            <w:r w:rsidRPr="00087D47">
              <w:rPr>
                <w:color w:val="000000"/>
                <w:szCs w:val="22"/>
              </w:rPr>
              <w:t>63409</w:t>
            </w:r>
          </w:p>
        </w:tc>
        <w:tc>
          <w:tcPr>
            <w:tcW w:w="1200" w:type="dxa"/>
            <w:tcBorders>
              <w:top w:val="nil"/>
              <w:left w:val="nil"/>
              <w:bottom w:val="nil"/>
              <w:right w:val="nil"/>
            </w:tcBorders>
            <w:shd w:val="clear" w:color="auto" w:fill="auto"/>
            <w:noWrap/>
            <w:vAlign w:val="bottom"/>
            <w:hideMark/>
          </w:tcPr>
          <w:p w14:paraId="726C5A47" w14:textId="77777777" w:rsidR="00C861E2" w:rsidRPr="00087D47" w:rsidRDefault="00C861E2" w:rsidP="00B32EE5">
            <w:pPr>
              <w:widowControl w:val="0"/>
              <w:jc w:val="right"/>
              <w:rPr>
                <w:color w:val="000000"/>
                <w:szCs w:val="22"/>
              </w:rPr>
            </w:pPr>
            <w:r w:rsidRPr="00087D47">
              <w:rPr>
                <w:color w:val="000000"/>
                <w:szCs w:val="22"/>
              </w:rPr>
              <w:t>61693</w:t>
            </w:r>
          </w:p>
        </w:tc>
        <w:tc>
          <w:tcPr>
            <w:tcW w:w="1200" w:type="dxa"/>
            <w:tcBorders>
              <w:top w:val="nil"/>
              <w:left w:val="nil"/>
              <w:bottom w:val="nil"/>
              <w:right w:val="nil"/>
            </w:tcBorders>
            <w:shd w:val="clear" w:color="auto" w:fill="auto"/>
            <w:noWrap/>
            <w:vAlign w:val="bottom"/>
            <w:hideMark/>
          </w:tcPr>
          <w:p w14:paraId="41D05253" w14:textId="77777777" w:rsidR="00C861E2" w:rsidRPr="00087D47" w:rsidRDefault="00C861E2" w:rsidP="00B32EE5">
            <w:pPr>
              <w:widowControl w:val="0"/>
              <w:jc w:val="right"/>
              <w:rPr>
                <w:color w:val="000000"/>
                <w:szCs w:val="22"/>
              </w:rPr>
            </w:pPr>
            <w:r w:rsidRPr="00087D47">
              <w:rPr>
                <w:color w:val="000000"/>
                <w:szCs w:val="22"/>
              </w:rPr>
              <w:t>97.3%</w:t>
            </w:r>
          </w:p>
        </w:tc>
      </w:tr>
      <w:tr w:rsidR="00C861E2" w:rsidRPr="00087D47" w14:paraId="48F7BC8A"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5AB1D030" w14:textId="77777777" w:rsidR="00C861E2" w:rsidRPr="00087D47" w:rsidRDefault="00C861E2" w:rsidP="00B32EE5">
            <w:pPr>
              <w:widowControl w:val="0"/>
              <w:rPr>
                <w:color w:val="000000"/>
                <w:szCs w:val="22"/>
              </w:rPr>
            </w:pPr>
            <w:r w:rsidRPr="00087D47">
              <w:rPr>
                <w:color w:val="000000"/>
                <w:szCs w:val="22"/>
              </w:rPr>
              <w:t xml:space="preserve">Velika </w:t>
            </w:r>
            <w:proofErr w:type="spellStart"/>
            <w:r w:rsidRPr="00087D47">
              <w:rPr>
                <w:color w:val="000000"/>
                <w:szCs w:val="22"/>
              </w:rPr>
              <w:t>Kladuša</w:t>
            </w:r>
            <w:proofErr w:type="spellEnd"/>
          </w:p>
        </w:tc>
        <w:tc>
          <w:tcPr>
            <w:tcW w:w="1200" w:type="dxa"/>
            <w:tcBorders>
              <w:top w:val="nil"/>
              <w:left w:val="nil"/>
              <w:bottom w:val="nil"/>
              <w:right w:val="nil"/>
            </w:tcBorders>
            <w:shd w:val="clear" w:color="auto" w:fill="auto"/>
            <w:noWrap/>
            <w:vAlign w:val="bottom"/>
            <w:hideMark/>
          </w:tcPr>
          <w:p w14:paraId="728C9B93" w14:textId="77777777" w:rsidR="00C861E2" w:rsidRPr="00087D47" w:rsidRDefault="00C861E2" w:rsidP="00B32EE5">
            <w:pPr>
              <w:widowControl w:val="0"/>
              <w:jc w:val="right"/>
              <w:rPr>
                <w:color w:val="000000"/>
                <w:szCs w:val="22"/>
              </w:rPr>
            </w:pPr>
            <w:r w:rsidRPr="00087D47">
              <w:rPr>
                <w:color w:val="000000"/>
                <w:szCs w:val="22"/>
              </w:rPr>
              <w:t>52908</w:t>
            </w:r>
          </w:p>
        </w:tc>
        <w:tc>
          <w:tcPr>
            <w:tcW w:w="1200" w:type="dxa"/>
            <w:tcBorders>
              <w:top w:val="nil"/>
              <w:left w:val="nil"/>
              <w:bottom w:val="nil"/>
              <w:right w:val="nil"/>
            </w:tcBorders>
            <w:shd w:val="clear" w:color="auto" w:fill="auto"/>
            <w:noWrap/>
            <w:vAlign w:val="bottom"/>
            <w:hideMark/>
          </w:tcPr>
          <w:p w14:paraId="173943F3" w14:textId="77777777" w:rsidR="00C861E2" w:rsidRPr="00087D47" w:rsidRDefault="00C861E2" w:rsidP="00B32EE5">
            <w:pPr>
              <w:widowControl w:val="0"/>
              <w:jc w:val="right"/>
              <w:rPr>
                <w:color w:val="000000"/>
                <w:szCs w:val="22"/>
              </w:rPr>
            </w:pPr>
            <w:r w:rsidRPr="00087D47">
              <w:rPr>
                <w:color w:val="000000"/>
                <w:szCs w:val="22"/>
              </w:rPr>
              <w:t>48305</w:t>
            </w:r>
          </w:p>
        </w:tc>
        <w:tc>
          <w:tcPr>
            <w:tcW w:w="1200" w:type="dxa"/>
            <w:tcBorders>
              <w:top w:val="nil"/>
              <w:left w:val="nil"/>
              <w:bottom w:val="nil"/>
              <w:right w:val="nil"/>
            </w:tcBorders>
            <w:shd w:val="clear" w:color="auto" w:fill="auto"/>
            <w:noWrap/>
            <w:vAlign w:val="bottom"/>
            <w:hideMark/>
          </w:tcPr>
          <w:p w14:paraId="0AF08A56" w14:textId="77777777" w:rsidR="00C861E2" w:rsidRPr="00087D47" w:rsidRDefault="00C861E2" w:rsidP="00B32EE5">
            <w:pPr>
              <w:widowControl w:val="0"/>
              <w:jc w:val="right"/>
              <w:rPr>
                <w:color w:val="000000"/>
                <w:szCs w:val="22"/>
              </w:rPr>
            </w:pPr>
            <w:r w:rsidRPr="00087D47">
              <w:rPr>
                <w:color w:val="000000"/>
                <w:szCs w:val="22"/>
              </w:rPr>
              <w:t>91.3%</w:t>
            </w:r>
          </w:p>
        </w:tc>
      </w:tr>
      <w:tr w:rsidR="00C861E2" w:rsidRPr="00087D47" w14:paraId="07C86B95"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6308D5EB" w14:textId="77777777" w:rsidR="00C861E2" w:rsidRPr="00087D47" w:rsidRDefault="00C861E2" w:rsidP="00B32EE5">
            <w:pPr>
              <w:widowControl w:val="0"/>
              <w:rPr>
                <w:color w:val="000000"/>
                <w:szCs w:val="22"/>
              </w:rPr>
            </w:pPr>
            <w:proofErr w:type="spellStart"/>
            <w:r w:rsidRPr="00087D47">
              <w:rPr>
                <w:color w:val="000000"/>
                <w:szCs w:val="22"/>
              </w:rPr>
              <w:t>Bosanska</w:t>
            </w:r>
            <w:proofErr w:type="spellEnd"/>
            <w:r w:rsidRPr="00087D47">
              <w:rPr>
                <w:color w:val="000000"/>
                <w:szCs w:val="22"/>
              </w:rPr>
              <w:t xml:space="preserve"> Krupa</w:t>
            </w:r>
          </w:p>
        </w:tc>
        <w:tc>
          <w:tcPr>
            <w:tcW w:w="1200" w:type="dxa"/>
            <w:tcBorders>
              <w:top w:val="nil"/>
              <w:left w:val="nil"/>
              <w:bottom w:val="nil"/>
              <w:right w:val="nil"/>
            </w:tcBorders>
            <w:shd w:val="clear" w:color="auto" w:fill="auto"/>
            <w:noWrap/>
            <w:vAlign w:val="bottom"/>
            <w:hideMark/>
          </w:tcPr>
          <w:p w14:paraId="650385C4" w14:textId="77777777" w:rsidR="00C861E2" w:rsidRPr="00087D47" w:rsidRDefault="00C861E2" w:rsidP="00B32EE5">
            <w:pPr>
              <w:widowControl w:val="0"/>
              <w:jc w:val="right"/>
              <w:rPr>
                <w:color w:val="000000"/>
                <w:szCs w:val="22"/>
              </w:rPr>
            </w:pPr>
            <w:r w:rsidRPr="00087D47">
              <w:rPr>
                <w:color w:val="000000"/>
                <w:szCs w:val="22"/>
              </w:rPr>
              <w:t>58320</w:t>
            </w:r>
          </w:p>
        </w:tc>
        <w:tc>
          <w:tcPr>
            <w:tcW w:w="1200" w:type="dxa"/>
            <w:tcBorders>
              <w:top w:val="nil"/>
              <w:left w:val="nil"/>
              <w:bottom w:val="nil"/>
              <w:right w:val="nil"/>
            </w:tcBorders>
            <w:shd w:val="clear" w:color="auto" w:fill="auto"/>
            <w:noWrap/>
            <w:vAlign w:val="bottom"/>
            <w:hideMark/>
          </w:tcPr>
          <w:p w14:paraId="532F9189" w14:textId="77777777" w:rsidR="00C861E2" w:rsidRPr="00087D47" w:rsidRDefault="00C861E2" w:rsidP="00B32EE5">
            <w:pPr>
              <w:widowControl w:val="0"/>
              <w:jc w:val="right"/>
              <w:rPr>
                <w:color w:val="000000"/>
                <w:szCs w:val="22"/>
              </w:rPr>
            </w:pPr>
            <w:r w:rsidRPr="00087D47">
              <w:rPr>
                <w:color w:val="000000"/>
                <w:szCs w:val="22"/>
              </w:rPr>
              <w:t>43104</w:t>
            </w:r>
          </w:p>
        </w:tc>
        <w:tc>
          <w:tcPr>
            <w:tcW w:w="1200" w:type="dxa"/>
            <w:tcBorders>
              <w:top w:val="nil"/>
              <w:left w:val="nil"/>
              <w:bottom w:val="nil"/>
              <w:right w:val="nil"/>
            </w:tcBorders>
            <w:shd w:val="clear" w:color="auto" w:fill="auto"/>
            <w:noWrap/>
            <w:vAlign w:val="bottom"/>
            <w:hideMark/>
          </w:tcPr>
          <w:p w14:paraId="62EF0CBC" w14:textId="77777777" w:rsidR="00C861E2" w:rsidRPr="00087D47" w:rsidRDefault="00C861E2" w:rsidP="00B32EE5">
            <w:pPr>
              <w:widowControl w:val="0"/>
              <w:jc w:val="right"/>
              <w:rPr>
                <w:color w:val="000000"/>
                <w:szCs w:val="22"/>
              </w:rPr>
            </w:pPr>
            <w:r w:rsidRPr="00087D47">
              <w:rPr>
                <w:color w:val="000000"/>
                <w:szCs w:val="22"/>
              </w:rPr>
              <w:t>73.9%</w:t>
            </w:r>
          </w:p>
        </w:tc>
      </w:tr>
      <w:tr w:rsidR="00C861E2" w:rsidRPr="00087D47" w14:paraId="730F719E"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2ED3DA18" w14:textId="77777777" w:rsidR="00C861E2" w:rsidRPr="00087D47" w:rsidRDefault="00C861E2" w:rsidP="00B32EE5">
            <w:pPr>
              <w:widowControl w:val="0"/>
              <w:rPr>
                <w:color w:val="000000"/>
                <w:szCs w:val="22"/>
              </w:rPr>
            </w:pPr>
            <w:proofErr w:type="spellStart"/>
            <w:r w:rsidRPr="00087D47">
              <w:rPr>
                <w:color w:val="000000"/>
                <w:szCs w:val="22"/>
              </w:rPr>
              <w:t>Bihać</w:t>
            </w:r>
            <w:proofErr w:type="spellEnd"/>
          </w:p>
        </w:tc>
        <w:tc>
          <w:tcPr>
            <w:tcW w:w="1200" w:type="dxa"/>
            <w:tcBorders>
              <w:top w:val="nil"/>
              <w:left w:val="nil"/>
              <w:bottom w:val="nil"/>
              <w:right w:val="nil"/>
            </w:tcBorders>
            <w:shd w:val="clear" w:color="auto" w:fill="auto"/>
            <w:noWrap/>
            <w:vAlign w:val="bottom"/>
            <w:hideMark/>
          </w:tcPr>
          <w:p w14:paraId="10628F95" w14:textId="77777777" w:rsidR="00C861E2" w:rsidRPr="00087D47" w:rsidRDefault="00C861E2" w:rsidP="00B32EE5">
            <w:pPr>
              <w:widowControl w:val="0"/>
              <w:jc w:val="right"/>
              <w:rPr>
                <w:color w:val="000000"/>
                <w:szCs w:val="22"/>
              </w:rPr>
            </w:pPr>
            <w:r w:rsidRPr="00087D47">
              <w:rPr>
                <w:color w:val="000000"/>
                <w:szCs w:val="22"/>
              </w:rPr>
              <w:t>70732</w:t>
            </w:r>
          </w:p>
        </w:tc>
        <w:tc>
          <w:tcPr>
            <w:tcW w:w="1200" w:type="dxa"/>
            <w:tcBorders>
              <w:top w:val="nil"/>
              <w:left w:val="nil"/>
              <w:bottom w:val="nil"/>
              <w:right w:val="nil"/>
            </w:tcBorders>
            <w:shd w:val="clear" w:color="auto" w:fill="auto"/>
            <w:noWrap/>
            <w:vAlign w:val="bottom"/>
            <w:hideMark/>
          </w:tcPr>
          <w:p w14:paraId="302AF7D5" w14:textId="77777777" w:rsidR="00C861E2" w:rsidRPr="00087D47" w:rsidRDefault="00C861E2" w:rsidP="00B32EE5">
            <w:pPr>
              <w:widowControl w:val="0"/>
              <w:jc w:val="right"/>
              <w:rPr>
                <w:color w:val="000000"/>
                <w:szCs w:val="22"/>
              </w:rPr>
            </w:pPr>
            <w:r w:rsidRPr="00087D47">
              <w:rPr>
                <w:color w:val="000000"/>
                <w:szCs w:val="22"/>
              </w:rPr>
              <w:t>46737</w:t>
            </w:r>
          </w:p>
        </w:tc>
        <w:tc>
          <w:tcPr>
            <w:tcW w:w="1200" w:type="dxa"/>
            <w:tcBorders>
              <w:top w:val="nil"/>
              <w:left w:val="nil"/>
              <w:bottom w:val="nil"/>
              <w:right w:val="nil"/>
            </w:tcBorders>
            <w:shd w:val="clear" w:color="auto" w:fill="auto"/>
            <w:noWrap/>
            <w:vAlign w:val="bottom"/>
            <w:hideMark/>
          </w:tcPr>
          <w:p w14:paraId="7B7282C3" w14:textId="77777777" w:rsidR="00C861E2" w:rsidRPr="00087D47" w:rsidRDefault="00C861E2" w:rsidP="00B32EE5">
            <w:pPr>
              <w:widowControl w:val="0"/>
              <w:jc w:val="right"/>
              <w:rPr>
                <w:color w:val="000000"/>
                <w:szCs w:val="22"/>
              </w:rPr>
            </w:pPr>
            <w:r w:rsidRPr="00087D47">
              <w:rPr>
                <w:color w:val="000000"/>
                <w:szCs w:val="22"/>
              </w:rPr>
              <w:t>66.1%</w:t>
            </w:r>
          </w:p>
        </w:tc>
      </w:tr>
      <w:tr w:rsidR="00C861E2" w:rsidRPr="00087D47" w14:paraId="5B5AA2E9"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286A120" w14:textId="77777777" w:rsidR="00C861E2" w:rsidRPr="00087D47" w:rsidRDefault="00C861E2" w:rsidP="00B32EE5">
            <w:pPr>
              <w:widowControl w:val="0"/>
              <w:rPr>
                <w:color w:val="000000"/>
                <w:szCs w:val="22"/>
              </w:rPr>
            </w:pPr>
            <w:proofErr w:type="spellStart"/>
            <w:r w:rsidRPr="00087D47">
              <w:rPr>
                <w:color w:val="000000"/>
                <w:szCs w:val="22"/>
              </w:rPr>
              <w:t>Sanski</w:t>
            </w:r>
            <w:proofErr w:type="spellEnd"/>
            <w:r w:rsidRPr="00087D47">
              <w:rPr>
                <w:color w:val="000000"/>
                <w:szCs w:val="22"/>
              </w:rPr>
              <w:t xml:space="preserve"> Most</w:t>
            </w:r>
          </w:p>
        </w:tc>
        <w:tc>
          <w:tcPr>
            <w:tcW w:w="1200" w:type="dxa"/>
            <w:tcBorders>
              <w:top w:val="nil"/>
              <w:left w:val="nil"/>
              <w:bottom w:val="nil"/>
              <w:right w:val="nil"/>
            </w:tcBorders>
            <w:shd w:val="clear" w:color="auto" w:fill="auto"/>
            <w:noWrap/>
            <w:vAlign w:val="bottom"/>
            <w:hideMark/>
          </w:tcPr>
          <w:p w14:paraId="71E023A9" w14:textId="77777777" w:rsidR="00C861E2" w:rsidRPr="00087D47" w:rsidRDefault="00C861E2" w:rsidP="00B32EE5">
            <w:pPr>
              <w:widowControl w:val="0"/>
              <w:jc w:val="right"/>
              <w:rPr>
                <w:color w:val="000000"/>
                <w:szCs w:val="22"/>
              </w:rPr>
            </w:pPr>
            <w:r w:rsidRPr="00087D47">
              <w:rPr>
                <w:color w:val="000000"/>
                <w:szCs w:val="22"/>
              </w:rPr>
              <w:t>60307</w:t>
            </w:r>
          </w:p>
        </w:tc>
        <w:tc>
          <w:tcPr>
            <w:tcW w:w="1200" w:type="dxa"/>
            <w:tcBorders>
              <w:top w:val="nil"/>
              <w:left w:val="nil"/>
              <w:bottom w:val="nil"/>
              <w:right w:val="nil"/>
            </w:tcBorders>
            <w:shd w:val="clear" w:color="auto" w:fill="auto"/>
            <w:noWrap/>
            <w:vAlign w:val="bottom"/>
            <w:hideMark/>
          </w:tcPr>
          <w:p w14:paraId="3EC4FED5" w14:textId="77777777" w:rsidR="00C861E2" w:rsidRPr="00087D47" w:rsidRDefault="00C861E2" w:rsidP="00B32EE5">
            <w:pPr>
              <w:widowControl w:val="0"/>
              <w:jc w:val="right"/>
              <w:rPr>
                <w:color w:val="000000"/>
                <w:szCs w:val="22"/>
              </w:rPr>
            </w:pPr>
            <w:r w:rsidRPr="00087D47">
              <w:rPr>
                <w:color w:val="000000"/>
                <w:szCs w:val="22"/>
              </w:rPr>
              <w:t>28136</w:t>
            </w:r>
          </w:p>
        </w:tc>
        <w:tc>
          <w:tcPr>
            <w:tcW w:w="1200" w:type="dxa"/>
            <w:tcBorders>
              <w:top w:val="nil"/>
              <w:left w:val="nil"/>
              <w:bottom w:val="nil"/>
              <w:right w:val="nil"/>
            </w:tcBorders>
            <w:shd w:val="clear" w:color="auto" w:fill="auto"/>
            <w:noWrap/>
            <w:vAlign w:val="bottom"/>
            <w:hideMark/>
          </w:tcPr>
          <w:p w14:paraId="267115B6" w14:textId="77777777" w:rsidR="00C861E2" w:rsidRPr="00087D47" w:rsidRDefault="00C861E2" w:rsidP="00B32EE5">
            <w:pPr>
              <w:widowControl w:val="0"/>
              <w:jc w:val="right"/>
              <w:rPr>
                <w:color w:val="000000"/>
                <w:szCs w:val="22"/>
              </w:rPr>
            </w:pPr>
            <w:r w:rsidRPr="00087D47">
              <w:rPr>
                <w:color w:val="000000"/>
                <w:szCs w:val="22"/>
              </w:rPr>
              <w:t>46.7%</w:t>
            </w:r>
          </w:p>
        </w:tc>
      </w:tr>
      <w:tr w:rsidR="00C861E2" w:rsidRPr="00087D47" w14:paraId="096BB658" w14:textId="77777777" w:rsidTr="00B32EE5">
        <w:trPr>
          <w:trHeight w:val="300"/>
          <w:jc w:val="center"/>
        </w:trPr>
        <w:tc>
          <w:tcPr>
            <w:tcW w:w="1442" w:type="dxa"/>
            <w:tcBorders>
              <w:top w:val="nil"/>
              <w:left w:val="nil"/>
              <w:bottom w:val="nil"/>
              <w:right w:val="nil"/>
            </w:tcBorders>
            <w:shd w:val="clear" w:color="auto" w:fill="auto"/>
            <w:noWrap/>
            <w:vAlign w:val="bottom"/>
            <w:hideMark/>
          </w:tcPr>
          <w:p w14:paraId="3F289C89" w14:textId="77777777" w:rsidR="00C861E2" w:rsidRPr="00087D47" w:rsidRDefault="00C861E2" w:rsidP="00B32EE5">
            <w:pPr>
              <w:widowControl w:val="0"/>
              <w:rPr>
                <w:color w:val="000000"/>
                <w:szCs w:val="22"/>
              </w:rPr>
            </w:pPr>
            <w:proofErr w:type="spellStart"/>
            <w:r w:rsidRPr="00087D47">
              <w:rPr>
                <w:color w:val="000000"/>
                <w:szCs w:val="22"/>
              </w:rPr>
              <w:t>Prijedor</w:t>
            </w:r>
            <w:proofErr w:type="spellEnd"/>
          </w:p>
        </w:tc>
        <w:tc>
          <w:tcPr>
            <w:tcW w:w="1200" w:type="dxa"/>
            <w:tcBorders>
              <w:top w:val="nil"/>
              <w:left w:val="nil"/>
              <w:bottom w:val="nil"/>
              <w:right w:val="nil"/>
            </w:tcBorders>
            <w:shd w:val="clear" w:color="auto" w:fill="auto"/>
            <w:noWrap/>
            <w:vAlign w:val="bottom"/>
            <w:hideMark/>
          </w:tcPr>
          <w:p w14:paraId="140A1016" w14:textId="77777777" w:rsidR="00C861E2" w:rsidRPr="00087D47" w:rsidRDefault="00C861E2" w:rsidP="00B32EE5">
            <w:pPr>
              <w:widowControl w:val="0"/>
              <w:jc w:val="right"/>
              <w:rPr>
                <w:color w:val="000000"/>
                <w:szCs w:val="22"/>
              </w:rPr>
            </w:pPr>
            <w:r w:rsidRPr="00087D47">
              <w:rPr>
                <w:color w:val="000000"/>
                <w:szCs w:val="22"/>
              </w:rPr>
              <w:t>112543</w:t>
            </w:r>
          </w:p>
        </w:tc>
        <w:tc>
          <w:tcPr>
            <w:tcW w:w="1200" w:type="dxa"/>
            <w:tcBorders>
              <w:top w:val="nil"/>
              <w:left w:val="nil"/>
              <w:bottom w:val="nil"/>
              <w:right w:val="nil"/>
            </w:tcBorders>
            <w:shd w:val="clear" w:color="auto" w:fill="auto"/>
            <w:noWrap/>
            <w:vAlign w:val="bottom"/>
            <w:hideMark/>
          </w:tcPr>
          <w:p w14:paraId="6117C713" w14:textId="77777777" w:rsidR="00C861E2" w:rsidRPr="00087D47" w:rsidRDefault="00C861E2" w:rsidP="00B32EE5">
            <w:pPr>
              <w:widowControl w:val="0"/>
              <w:jc w:val="right"/>
              <w:rPr>
                <w:color w:val="000000"/>
                <w:szCs w:val="22"/>
              </w:rPr>
            </w:pPr>
            <w:r w:rsidRPr="00087D47">
              <w:rPr>
                <w:color w:val="000000"/>
                <w:szCs w:val="22"/>
              </w:rPr>
              <w:t>49351</w:t>
            </w:r>
          </w:p>
        </w:tc>
        <w:tc>
          <w:tcPr>
            <w:tcW w:w="1200" w:type="dxa"/>
            <w:tcBorders>
              <w:top w:val="nil"/>
              <w:left w:val="nil"/>
              <w:bottom w:val="nil"/>
              <w:right w:val="nil"/>
            </w:tcBorders>
            <w:shd w:val="clear" w:color="auto" w:fill="auto"/>
            <w:noWrap/>
            <w:vAlign w:val="bottom"/>
            <w:hideMark/>
          </w:tcPr>
          <w:p w14:paraId="683D0EBF" w14:textId="77777777" w:rsidR="00C861E2" w:rsidRPr="00087D47" w:rsidRDefault="00C861E2" w:rsidP="00B32EE5">
            <w:pPr>
              <w:widowControl w:val="0"/>
              <w:jc w:val="right"/>
              <w:rPr>
                <w:color w:val="000000"/>
                <w:szCs w:val="22"/>
              </w:rPr>
            </w:pPr>
            <w:r w:rsidRPr="00087D47">
              <w:rPr>
                <w:color w:val="000000"/>
                <w:szCs w:val="22"/>
              </w:rPr>
              <w:t>43.9%</w:t>
            </w:r>
          </w:p>
        </w:tc>
      </w:tr>
    </w:tbl>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0C3D268C" w14:textId="77777777" w:rsidR="00C861E2" w:rsidRPr="001F05D8" w:rsidRDefault="00C861E2" w:rsidP="00C861E2">
      <w:pPr>
        <w:pStyle w:val="ListParagraph"/>
        <w:numPr>
          <w:ilvl w:val="0"/>
          <w:numId w:val="70"/>
        </w:numPr>
        <w:spacing w:after="60"/>
        <w:rPr>
          <w:rFonts w:cs="Times New Roman"/>
          <w:b/>
          <w:szCs w:val="22"/>
        </w:rPr>
      </w:pPr>
      <w:r>
        <w:t xml:space="preserve">MAR codes Turkey’s Turks as ethnic </w:t>
      </w:r>
      <w:proofErr w:type="gramStart"/>
      <w:r>
        <w:t>kin;</w:t>
      </w:r>
      <w:proofErr w:type="gramEnd"/>
      <w:r>
        <w:t xml:space="preserve"> this appears rather </w:t>
      </w:r>
      <w:proofErr w:type="spellStart"/>
      <w:r>
        <w:t>far fetched</w:t>
      </w:r>
      <w:proofErr w:type="spellEnd"/>
      <w:r>
        <w:t xml:space="preserve">, and EPR does not follow MAR, but code ethnic kin due to the </w:t>
      </w:r>
      <w:proofErr w:type="spellStart"/>
      <w:r>
        <w:t>Bosniaks</w:t>
      </w:r>
      <w:proofErr w:type="spellEnd"/>
      <w:r>
        <w:t xml:space="preserve"> in Croatia, which are below the numeric threshold (approx. 40,000). The Joshua project reports 283,000 </w:t>
      </w:r>
      <w:proofErr w:type="spellStart"/>
      <w:r>
        <w:t>Bosniaks</w:t>
      </w:r>
      <w:proofErr w:type="spellEnd"/>
      <w:r>
        <w:t xml:space="preserve"> in Germany, 102,000 in Turkey, and 112,000 in the US, but many of them would be refugees from the Bosnian civil war, which broke out in 1992. [no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DC8B7FB" w14:textId="77777777" w:rsidR="00CC4AB3" w:rsidRPr="00CC4AB3" w:rsidRDefault="00CC4AB3" w:rsidP="00CC4AB3">
      <w:pPr>
        <w:pStyle w:val="NormalWeb"/>
        <w:spacing w:before="0" w:beforeAutospacing="0" w:after="60" w:afterAutospacing="0"/>
        <w:ind w:left="709" w:hanging="709"/>
        <w:rPr>
          <w:sz w:val="22"/>
          <w:szCs w:val="22"/>
          <w:lang w:val="en-US"/>
        </w:rPr>
      </w:pPr>
      <w:r w:rsidRPr="00CC4AB3">
        <w:rPr>
          <w:sz w:val="22"/>
          <w:szCs w:val="22"/>
          <w:lang w:val="en-US"/>
        </w:rPr>
        <w:t xml:space="preserve">Banks, Arthur S., Alan J. Day, and Thomas C. Muller (1997). </w:t>
      </w:r>
      <w:r w:rsidRPr="00CC4AB3">
        <w:rPr>
          <w:i/>
          <w:sz w:val="22"/>
          <w:szCs w:val="22"/>
          <w:lang w:val="en-US"/>
        </w:rPr>
        <w:t>Political Handbook of the World: 1997.</w:t>
      </w:r>
      <w:r w:rsidRPr="00CC4AB3">
        <w:rPr>
          <w:sz w:val="22"/>
          <w:szCs w:val="22"/>
          <w:lang w:val="en-US"/>
        </w:rPr>
        <w:t xml:space="preserve"> Binghamton, NY: CSA Publications, pp. 95-101.</w:t>
      </w:r>
    </w:p>
    <w:p w14:paraId="3846E5CF" w14:textId="77777777" w:rsidR="00CC4AB3" w:rsidRPr="00CC4AB3" w:rsidRDefault="00CC4AB3" w:rsidP="00CC4AB3">
      <w:pPr>
        <w:spacing w:after="60"/>
        <w:ind w:left="709" w:hanging="709"/>
        <w:jc w:val="both"/>
        <w:rPr>
          <w:rFonts w:cs="Times New Roman"/>
          <w:szCs w:val="22"/>
        </w:rPr>
      </w:pPr>
      <w:r w:rsidRPr="00CC4AB3">
        <w:rPr>
          <w:rFonts w:eastAsia="Times New Roman" w:cs="Times New Roman"/>
          <w:szCs w:val="22"/>
        </w:rPr>
        <w:t xml:space="preserve">BBC News (2003). “Obituary: Alija Izetbegovic.” </w:t>
      </w:r>
      <w:hyperlink r:id="rId9" w:history="1">
        <w:r w:rsidRPr="00CC4AB3">
          <w:rPr>
            <w:rStyle w:val="Hyperlink"/>
            <w:rFonts w:eastAsia="Times New Roman" w:cs="Times New Roman"/>
            <w:szCs w:val="22"/>
          </w:rPr>
          <w:t>http://news.bbc.co.uk/2/hi/europe/3133038.stm</w:t>
        </w:r>
      </w:hyperlink>
      <w:r w:rsidRPr="00CC4AB3">
        <w:rPr>
          <w:rFonts w:eastAsia="Times New Roman" w:cs="Times New Roman"/>
          <w:szCs w:val="22"/>
        </w:rPr>
        <w:t xml:space="preserve"> [July 10, 2014].</w:t>
      </w:r>
    </w:p>
    <w:p w14:paraId="12EB16EF"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r w:rsidRPr="00CC4AB3">
        <w:rPr>
          <w:rFonts w:ascii="Times New Roman" w:hAnsi="Times New Roman" w:cs="Times New Roman"/>
          <w:sz w:val="22"/>
          <w:szCs w:val="22"/>
          <w:lang w:val="en-US"/>
        </w:rPr>
        <w:lastRenderedPageBreak/>
        <w:t xml:space="preserve">Bertsch, Gary K. (1977). “Ethnicity and Politics in Socialist Yugoslavia.” </w:t>
      </w:r>
      <w:r w:rsidRPr="00CC4AB3">
        <w:rPr>
          <w:rFonts w:ascii="Times New Roman" w:hAnsi="Times New Roman" w:cs="Times New Roman"/>
          <w:i/>
          <w:sz w:val="22"/>
          <w:szCs w:val="22"/>
          <w:lang w:val="en-US"/>
        </w:rPr>
        <w:t xml:space="preserve">The Annals of the American Academy of Political and Social Science </w:t>
      </w:r>
      <w:r w:rsidRPr="00CC4AB3">
        <w:rPr>
          <w:rFonts w:ascii="Times New Roman" w:hAnsi="Times New Roman" w:cs="Times New Roman"/>
          <w:sz w:val="22"/>
          <w:szCs w:val="22"/>
          <w:lang w:val="en-US"/>
        </w:rPr>
        <w:t>433: 88-99.</w:t>
      </w:r>
    </w:p>
    <w:p w14:paraId="5FDB9568" w14:textId="77777777" w:rsidR="00CC4AB3" w:rsidRPr="00CC4AB3" w:rsidRDefault="00CC4AB3" w:rsidP="00CC4AB3">
      <w:pPr>
        <w:spacing w:after="60"/>
        <w:ind w:left="709" w:hanging="709"/>
        <w:rPr>
          <w:rFonts w:cs="Times New Roman"/>
          <w:szCs w:val="22"/>
        </w:rPr>
      </w:pPr>
      <w:r w:rsidRPr="00CC4AB3">
        <w:rPr>
          <w:rFonts w:eastAsia="Times New Roman" w:cs="Times New Roman"/>
          <w:szCs w:val="22"/>
        </w:rPr>
        <w:t>Bieber, Florian (n.d.). “</w:t>
      </w:r>
      <w:proofErr w:type="spellStart"/>
      <w:r w:rsidRPr="00CC4AB3">
        <w:rPr>
          <w:rFonts w:cs="Times New Roman"/>
          <w:szCs w:val="22"/>
        </w:rPr>
        <w:t>Sandžak</w:t>
      </w:r>
      <w:proofErr w:type="spellEnd"/>
      <w:r w:rsidRPr="00CC4AB3">
        <w:rPr>
          <w:rFonts w:cs="Times New Roman"/>
          <w:szCs w:val="22"/>
        </w:rPr>
        <w:t xml:space="preserve">.” </w:t>
      </w:r>
      <w:r w:rsidRPr="00CC4AB3">
        <w:rPr>
          <w:rFonts w:cs="Times New Roman"/>
          <w:i/>
          <w:szCs w:val="22"/>
        </w:rPr>
        <w:t xml:space="preserve">Encyclopedia </w:t>
      </w:r>
      <w:proofErr w:type="spellStart"/>
      <w:r w:rsidRPr="00CC4AB3">
        <w:rPr>
          <w:rFonts w:cs="Times New Roman"/>
          <w:i/>
          <w:szCs w:val="22"/>
        </w:rPr>
        <w:t>Princetoniensis</w:t>
      </w:r>
      <w:proofErr w:type="spellEnd"/>
      <w:r w:rsidRPr="00CC4AB3">
        <w:rPr>
          <w:rFonts w:cs="Times New Roman"/>
          <w:i/>
          <w:szCs w:val="22"/>
        </w:rPr>
        <w:t xml:space="preserve">. The Princeton Encyclopedia of Self-determination. </w:t>
      </w:r>
      <w:hyperlink r:id="rId10" w:history="1">
        <w:r w:rsidRPr="00CC4AB3">
          <w:rPr>
            <w:rStyle w:val="Hyperlink"/>
            <w:rFonts w:cs="Times New Roman"/>
            <w:szCs w:val="22"/>
          </w:rPr>
          <w:t>http://pesd.princeton.edu/?q=node/240</w:t>
        </w:r>
      </w:hyperlink>
      <w:r w:rsidRPr="00CC4AB3">
        <w:rPr>
          <w:rFonts w:cs="Times New Roman"/>
          <w:szCs w:val="22"/>
        </w:rPr>
        <w:t xml:space="preserve"> [December 13, 2014].</w:t>
      </w:r>
    </w:p>
    <w:p w14:paraId="05FF94AC" w14:textId="77777777" w:rsidR="00CC4AB3" w:rsidRPr="00CC4AB3" w:rsidRDefault="00CC4AB3" w:rsidP="00CC4AB3">
      <w:pPr>
        <w:spacing w:after="60"/>
        <w:ind w:left="709" w:hanging="709"/>
        <w:rPr>
          <w:rFonts w:eastAsia="Times New Roman" w:cs="Times New Roman"/>
          <w:szCs w:val="22"/>
        </w:rPr>
      </w:pPr>
      <w:r w:rsidRPr="00CC4AB3">
        <w:rPr>
          <w:rFonts w:cs="Times New Roman"/>
          <w:szCs w:val="22"/>
          <w:lang w:val="de-CH"/>
        </w:rPr>
        <w:t xml:space="preserve">Bieber, Florian, and Sören Keil (2009). </w:t>
      </w:r>
      <w:r w:rsidRPr="00CC4AB3">
        <w:rPr>
          <w:rFonts w:cs="Times New Roman"/>
          <w:szCs w:val="22"/>
        </w:rPr>
        <w:t xml:space="preserve">“Power-Sharing Revisited: Lessons Learned in the Balkans?” </w:t>
      </w:r>
      <w:r w:rsidRPr="00CC4AB3">
        <w:rPr>
          <w:rFonts w:cs="Times New Roman"/>
          <w:i/>
          <w:szCs w:val="22"/>
        </w:rPr>
        <w:t>Review of Central and East European Law</w:t>
      </w:r>
      <w:r w:rsidRPr="00CC4AB3">
        <w:rPr>
          <w:rFonts w:cs="Times New Roman"/>
          <w:szCs w:val="22"/>
        </w:rPr>
        <w:t xml:space="preserve"> 34: 337-360.</w:t>
      </w:r>
    </w:p>
    <w:p w14:paraId="38F72E73" w14:textId="77777777" w:rsidR="00CC4AB3" w:rsidRPr="00CC4AB3" w:rsidRDefault="00CC4AB3" w:rsidP="00CC4AB3">
      <w:pPr>
        <w:spacing w:after="60"/>
        <w:ind w:left="709" w:hanging="709"/>
        <w:rPr>
          <w:rFonts w:cs="Times New Roman"/>
          <w:b/>
          <w:szCs w:val="22"/>
        </w:rPr>
      </w:pPr>
      <w:proofErr w:type="spellStart"/>
      <w:r w:rsidRPr="00CC4AB3">
        <w:rPr>
          <w:rFonts w:cs="Times New Roman"/>
          <w:szCs w:val="22"/>
        </w:rPr>
        <w:t>Cederman</w:t>
      </w:r>
      <w:proofErr w:type="spellEnd"/>
      <w:r w:rsidRPr="00CC4AB3">
        <w:rPr>
          <w:rFonts w:cs="Times New Roman"/>
          <w:szCs w:val="22"/>
        </w:rPr>
        <w:t xml:space="preserve">, Lars-Erik, Andreas Wimmer, and Brian Min (2010). “Why Do Ethnic Groups Rebel: New Data and Analysis.” </w:t>
      </w:r>
      <w:r w:rsidRPr="00CC4AB3">
        <w:rPr>
          <w:rFonts w:cs="Times New Roman"/>
          <w:i/>
          <w:iCs/>
          <w:szCs w:val="22"/>
        </w:rPr>
        <w:t>World Politics</w:t>
      </w:r>
      <w:r w:rsidRPr="00CC4AB3">
        <w:rPr>
          <w:rFonts w:cs="Times New Roman"/>
          <w:szCs w:val="22"/>
        </w:rPr>
        <w:t xml:space="preserve"> </w:t>
      </w:r>
      <w:r w:rsidRPr="00CC4AB3">
        <w:rPr>
          <w:rFonts w:cs="Times New Roman"/>
          <w:iCs/>
          <w:szCs w:val="22"/>
        </w:rPr>
        <w:t>62</w:t>
      </w:r>
      <w:r w:rsidRPr="00CC4AB3">
        <w:rPr>
          <w:rFonts w:cs="Times New Roman"/>
          <w:szCs w:val="22"/>
        </w:rPr>
        <w:t>(1): 87-119.</w:t>
      </w:r>
    </w:p>
    <w:p w14:paraId="7DBDD2CE" w14:textId="77777777" w:rsidR="00CC4AB3" w:rsidRPr="00CC4AB3" w:rsidRDefault="00CC4AB3" w:rsidP="00CC4AB3">
      <w:pPr>
        <w:pStyle w:val="NormalWeb"/>
        <w:spacing w:before="0" w:beforeAutospacing="0" w:after="60" w:afterAutospacing="0"/>
        <w:ind w:left="709" w:hanging="709"/>
        <w:rPr>
          <w:sz w:val="22"/>
          <w:szCs w:val="22"/>
          <w:lang w:val="en-US"/>
        </w:rPr>
      </w:pPr>
      <w:r w:rsidRPr="00CC4AB3">
        <w:rPr>
          <w:sz w:val="22"/>
          <w:szCs w:val="22"/>
          <w:lang w:val="en-GB"/>
        </w:rPr>
        <w:t xml:space="preserve">Correlates of War Project (2011). “State System Membership List, v2011.” </w:t>
      </w:r>
      <w:hyperlink r:id="rId11" w:history="1">
        <w:r w:rsidRPr="00CC4AB3">
          <w:rPr>
            <w:rStyle w:val="Hyperlink"/>
            <w:sz w:val="22"/>
            <w:szCs w:val="22"/>
            <w:lang w:val="en-GB"/>
          </w:rPr>
          <w:t>http://correlatesofwar.org</w:t>
        </w:r>
      </w:hyperlink>
      <w:r w:rsidRPr="00CC4AB3">
        <w:rPr>
          <w:sz w:val="22"/>
          <w:szCs w:val="22"/>
          <w:lang w:val="en-GB"/>
        </w:rPr>
        <w:t xml:space="preserve"> [May 25, 2015].</w:t>
      </w:r>
    </w:p>
    <w:p w14:paraId="764D31A7" w14:textId="77777777" w:rsidR="00CC4AB3" w:rsidRPr="00CC4AB3" w:rsidRDefault="00CC4AB3" w:rsidP="00CC4AB3">
      <w:pPr>
        <w:widowControl w:val="0"/>
        <w:spacing w:after="60"/>
        <w:ind w:left="709" w:hanging="709"/>
        <w:rPr>
          <w:rFonts w:cs="Times New Roman"/>
          <w:szCs w:val="22"/>
        </w:rPr>
      </w:pPr>
      <w:r w:rsidRPr="00CC4AB3">
        <w:rPr>
          <w:rFonts w:cs="Times New Roman"/>
          <w:szCs w:val="22"/>
        </w:rPr>
        <w:t xml:space="preserve">Federal Statistics Office, Bosnia and Herzegovina, Federation of Bosnia and Herzegovina (2008). “Population of the Federation Bosnia and Herzegovina 1996-2006.” </w:t>
      </w:r>
      <w:r w:rsidRPr="00CC4AB3">
        <w:rPr>
          <w:rFonts w:cs="Times New Roman"/>
          <w:i/>
          <w:szCs w:val="22"/>
        </w:rPr>
        <w:t xml:space="preserve">Statistical Bulletin </w:t>
      </w:r>
      <w:r w:rsidRPr="00CC4AB3">
        <w:rPr>
          <w:rFonts w:cs="Times New Roman"/>
          <w:szCs w:val="22"/>
        </w:rPr>
        <w:t xml:space="preserve">110. </w:t>
      </w:r>
      <w:hyperlink r:id="rId12" w:history="1">
        <w:r w:rsidRPr="00CC4AB3">
          <w:rPr>
            <w:rStyle w:val="Hyperlink"/>
            <w:rFonts w:cs="Times New Roman"/>
            <w:szCs w:val="22"/>
          </w:rPr>
          <w:t>http://www.fzs.ba/Dem/stanovnistvo-bilten110.pdf</w:t>
        </w:r>
      </w:hyperlink>
      <w:r w:rsidRPr="00CC4AB3">
        <w:rPr>
          <w:rFonts w:cs="Times New Roman"/>
          <w:szCs w:val="22"/>
        </w:rPr>
        <w:t xml:space="preserve"> [November 18, 2015].</w:t>
      </w:r>
    </w:p>
    <w:p w14:paraId="0A76C796" w14:textId="77777777" w:rsidR="00CC4AB3" w:rsidRPr="00CC4AB3" w:rsidRDefault="00CC4AB3" w:rsidP="00CC4AB3">
      <w:pPr>
        <w:pStyle w:val="NormalWeb"/>
        <w:spacing w:before="0" w:beforeAutospacing="0" w:after="60" w:afterAutospacing="0"/>
        <w:ind w:left="709" w:hanging="709"/>
        <w:rPr>
          <w:i/>
          <w:iCs/>
          <w:sz w:val="22"/>
          <w:szCs w:val="22"/>
          <w:lang w:val="en-US"/>
        </w:rPr>
      </w:pPr>
      <w:r w:rsidRPr="00CC4AB3">
        <w:rPr>
          <w:sz w:val="22"/>
          <w:szCs w:val="22"/>
          <w:lang w:val="fr-CH"/>
        </w:rPr>
        <w:t xml:space="preserve">GADM (2019). </w:t>
      </w:r>
      <w:r w:rsidRPr="00CC4AB3">
        <w:rPr>
          <w:sz w:val="22"/>
          <w:szCs w:val="22"/>
          <w:lang w:val="en-US"/>
        </w:rPr>
        <w:t xml:space="preserve">Database of Global Administrative Boundaries, Version 3.6. </w:t>
      </w:r>
      <w:hyperlink r:id="rId13" w:history="1">
        <w:r w:rsidRPr="00CC4AB3">
          <w:rPr>
            <w:rStyle w:val="Hyperlink"/>
            <w:sz w:val="22"/>
            <w:szCs w:val="22"/>
            <w:lang w:val="en-US"/>
          </w:rPr>
          <w:t>https://gadm.org/</w:t>
        </w:r>
      </w:hyperlink>
      <w:r w:rsidRPr="00CC4AB3">
        <w:rPr>
          <w:sz w:val="22"/>
          <w:szCs w:val="22"/>
          <w:lang w:val="en-US"/>
        </w:rPr>
        <w:t xml:space="preserve"> [November 19, 2021].</w:t>
      </w:r>
    </w:p>
    <w:p w14:paraId="09D378F9" w14:textId="77777777" w:rsidR="00CC4AB3" w:rsidRPr="00CC4AB3" w:rsidRDefault="00CC4AB3" w:rsidP="00CC4AB3">
      <w:pPr>
        <w:pStyle w:val="NormalWeb"/>
        <w:spacing w:before="0" w:beforeAutospacing="0" w:after="60" w:afterAutospacing="0"/>
        <w:ind w:left="709" w:hanging="709"/>
        <w:rPr>
          <w:sz w:val="22"/>
          <w:szCs w:val="22"/>
          <w:lang w:val="en-US"/>
        </w:rPr>
      </w:pPr>
      <w:r w:rsidRPr="00CC4AB3">
        <w:rPr>
          <w:sz w:val="22"/>
          <w:szCs w:val="22"/>
          <w:lang w:val="en-US"/>
        </w:rPr>
        <w:t xml:space="preserve">Gleditsch, Kristian S., and Michael D. Ward (1999). “A Revised List of Independent States since the Congress of Vienna.” </w:t>
      </w:r>
      <w:r w:rsidRPr="00CC4AB3">
        <w:rPr>
          <w:i/>
          <w:sz w:val="22"/>
          <w:szCs w:val="22"/>
          <w:lang w:val="en-US"/>
        </w:rPr>
        <w:t xml:space="preserve">International Interactions </w:t>
      </w:r>
      <w:r w:rsidRPr="00CC4AB3">
        <w:rPr>
          <w:sz w:val="22"/>
          <w:szCs w:val="22"/>
          <w:lang w:val="en-US"/>
        </w:rPr>
        <w:t>25(4): 393-413.</w:t>
      </w:r>
    </w:p>
    <w:p w14:paraId="10D493C5" w14:textId="77777777" w:rsidR="00CC4AB3" w:rsidRPr="00CC4AB3" w:rsidRDefault="00CC4AB3" w:rsidP="00CC4AB3">
      <w:pPr>
        <w:spacing w:after="60"/>
        <w:ind w:left="709" w:hanging="709"/>
        <w:jc w:val="both"/>
        <w:rPr>
          <w:rFonts w:cs="Times New Roman"/>
          <w:szCs w:val="22"/>
        </w:rPr>
      </w:pPr>
      <w:proofErr w:type="spellStart"/>
      <w:r w:rsidRPr="00CC4AB3">
        <w:rPr>
          <w:rFonts w:cs="Times New Roman"/>
          <w:szCs w:val="22"/>
          <w:lang w:eastAsia="de-DE"/>
        </w:rPr>
        <w:t>Hamourtziadou</w:t>
      </w:r>
      <w:proofErr w:type="spellEnd"/>
      <w:r w:rsidRPr="00CC4AB3">
        <w:rPr>
          <w:rFonts w:cs="Times New Roman"/>
          <w:szCs w:val="22"/>
          <w:lang w:eastAsia="de-DE"/>
        </w:rPr>
        <w:t xml:space="preserve">, Lily (2002). “The </w:t>
      </w:r>
      <w:proofErr w:type="spellStart"/>
      <w:r w:rsidRPr="00CC4AB3">
        <w:rPr>
          <w:rFonts w:cs="Times New Roman"/>
          <w:szCs w:val="22"/>
          <w:lang w:eastAsia="de-DE"/>
        </w:rPr>
        <w:t>Bosniaks</w:t>
      </w:r>
      <w:proofErr w:type="spellEnd"/>
      <w:r w:rsidRPr="00CC4AB3">
        <w:rPr>
          <w:rFonts w:cs="Times New Roman"/>
          <w:szCs w:val="22"/>
          <w:lang w:eastAsia="de-DE"/>
        </w:rPr>
        <w:t xml:space="preserve">: From Nation to Threat.” </w:t>
      </w:r>
      <w:r w:rsidRPr="00CC4AB3">
        <w:rPr>
          <w:rFonts w:cs="Times New Roman"/>
          <w:i/>
          <w:szCs w:val="22"/>
          <w:lang w:eastAsia="de-DE"/>
        </w:rPr>
        <w:t>Journal of Southern Europe and the Balkans</w:t>
      </w:r>
      <w:r w:rsidRPr="00CC4AB3">
        <w:rPr>
          <w:rFonts w:cs="Times New Roman"/>
          <w:szCs w:val="22"/>
          <w:lang w:eastAsia="de-DE"/>
        </w:rPr>
        <w:t xml:space="preserve"> 4(2): 141-156.</w:t>
      </w:r>
    </w:p>
    <w:p w14:paraId="46359F98"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r w:rsidRPr="00CC4AB3">
        <w:rPr>
          <w:rFonts w:ascii="Times New Roman" w:hAnsi="Times New Roman" w:cs="Times New Roman"/>
          <w:sz w:val="22"/>
          <w:szCs w:val="22"/>
          <w:lang w:val="en-US"/>
        </w:rPr>
        <w:t xml:space="preserve">Helsinki Watch Group (1992). </w:t>
      </w:r>
      <w:r w:rsidRPr="00CC4AB3">
        <w:rPr>
          <w:rFonts w:ascii="Times New Roman" w:hAnsi="Times New Roman" w:cs="Times New Roman"/>
          <w:i/>
          <w:sz w:val="22"/>
          <w:szCs w:val="22"/>
          <w:lang w:val="en-US"/>
        </w:rPr>
        <w:t xml:space="preserve">War Crimes in Bosnia-Hercegovina. </w:t>
      </w:r>
      <w:r w:rsidRPr="00CC4AB3">
        <w:rPr>
          <w:rFonts w:ascii="Times New Roman" w:hAnsi="Times New Roman" w:cs="Times New Roman"/>
          <w:sz w:val="22"/>
          <w:szCs w:val="22"/>
          <w:lang w:val="en-US"/>
        </w:rPr>
        <w:t>New York, NY: Human Rights Watch.</w:t>
      </w:r>
    </w:p>
    <w:p w14:paraId="12385872" w14:textId="77777777" w:rsidR="00CC4AB3" w:rsidRPr="00CC4AB3" w:rsidRDefault="00CC4AB3" w:rsidP="00CC4AB3">
      <w:pPr>
        <w:pStyle w:val="NormalWeb"/>
        <w:spacing w:before="0" w:beforeAutospacing="0" w:after="60" w:afterAutospacing="0"/>
        <w:ind w:left="709" w:hanging="709"/>
        <w:rPr>
          <w:color w:val="000000"/>
          <w:sz w:val="22"/>
          <w:szCs w:val="22"/>
          <w:lang w:val="en-US"/>
        </w:rPr>
      </w:pPr>
      <w:r w:rsidRPr="00CC4AB3">
        <w:rPr>
          <w:color w:val="000000"/>
          <w:sz w:val="22"/>
          <w:szCs w:val="22"/>
          <w:lang w:val="en-US"/>
        </w:rPr>
        <w:t xml:space="preserve">Hewitt, Christopher, and Tom Cheetham (2000). </w:t>
      </w:r>
      <w:r w:rsidRPr="00CC4AB3">
        <w:rPr>
          <w:i/>
          <w:iCs/>
          <w:color w:val="000000"/>
          <w:sz w:val="22"/>
          <w:szCs w:val="22"/>
          <w:lang w:val="en-US"/>
        </w:rPr>
        <w:t>Encyclopedia of Modern Separatist Movements</w:t>
      </w:r>
      <w:r w:rsidRPr="00CC4AB3">
        <w:rPr>
          <w:color w:val="000000"/>
          <w:sz w:val="22"/>
          <w:szCs w:val="22"/>
          <w:lang w:val="en-US"/>
        </w:rPr>
        <w:t>. Santa Barbara, CA: ABC-CLIO, pp. 49-50, 140-141, 325-326.</w:t>
      </w:r>
    </w:p>
    <w:p w14:paraId="16A5D92B" w14:textId="77777777" w:rsidR="00CC4AB3" w:rsidRPr="00CC4AB3" w:rsidRDefault="00CC4AB3" w:rsidP="00CC4AB3">
      <w:pPr>
        <w:widowControl w:val="0"/>
        <w:spacing w:after="60"/>
        <w:ind w:left="709" w:hanging="709"/>
        <w:rPr>
          <w:rFonts w:cs="Times New Roman"/>
          <w:szCs w:val="22"/>
        </w:rPr>
      </w:pPr>
      <w:r w:rsidRPr="00CC4AB3">
        <w:rPr>
          <w:rFonts w:cs="Times New Roman"/>
          <w:szCs w:val="22"/>
        </w:rPr>
        <w:t>Joshua Project. “</w:t>
      </w:r>
      <w:proofErr w:type="spellStart"/>
      <w:r w:rsidRPr="00CC4AB3">
        <w:rPr>
          <w:rFonts w:cs="Times New Roman"/>
          <w:szCs w:val="22"/>
        </w:rPr>
        <w:t>Bosniak</w:t>
      </w:r>
      <w:proofErr w:type="spellEnd"/>
      <w:r w:rsidRPr="00CC4AB3">
        <w:rPr>
          <w:rFonts w:cs="Times New Roman"/>
          <w:szCs w:val="22"/>
        </w:rPr>
        <w:t xml:space="preserve">.” </w:t>
      </w:r>
      <w:hyperlink r:id="rId14" w:history="1">
        <w:r w:rsidRPr="00CC4AB3">
          <w:rPr>
            <w:rStyle w:val="Hyperlink"/>
            <w:rFonts w:cs="Times New Roman"/>
            <w:szCs w:val="22"/>
          </w:rPr>
          <w:t>https://joshuaproject.net/people_groups/10953</w:t>
        </w:r>
      </w:hyperlink>
      <w:r w:rsidRPr="00CC4AB3">
        <w:rPr>
          <w:rFonts w:cs="Times New Roman"/>
          <w:szCs w:val="22"/>
        </w:rPr>
        <w:t xml:space="preserve"> [November 17, 2015].</w:t>
      </w:r>
    </w:p>
    <w:p w14:paraId="73891298" w14:textId="77777777" w:rsidR="00CC4AB3" w:rsidRPr="00CC4AB3" w:rsidRDefault="00CC4AB3" w:rsidP="00CC4AB3">
      <w:pPr>
        <w:pStyle w:val="NormalWeb"/>
        <w:spacing w:before="0" w:beforeAutospacing="0" w:after="60" w:afterAutospacing="0"/>
        <w:ind w:left="709" w:hanging="709"/>
        <w:rPr>
          <w:rStyle w:val="addmd"/>
          <w:rFonts w:eastAsiaTheme="minorEastAsia"/>
          <w:sz w:val="22"/>
          <w:szCs w:val="22"/>
          <w:lang w:val="en-US"/>
        </w:rPr>
      </w:pPr>
      <w:r w:rsidRPr="00CC4AB3">
        <w:rPr>
          <w:sz w:val="22"/>
          <w:szCs w:val="22"/>
          <w:lang w:val="en-US"/>
        </w:rPr>
        <w:t xml:space="preserve">Kalyvas, Stathis N., and Nicholas Sambanis (2005). “Bosnia’s Civil War: Origins and Violence Dynamics.” In: </w:t>
      </w:r>
      <w:r w:rsidRPr="00CC4AB3">
        <w:rPr>
          <w:rStyle w:val="addmd"/>
          <w:rFonts w:eastAsiaTheme="minorEastAsia"/>
          <w:sz w:val="22"/>
          <w:szCs w:val="22"/>
          <w:lang w:val="en-US"/>
        </w:rPr>
        <w:t xml:space="preserve">Paul Collier, and Nicholas Sambanis. (eds.), </w:t>
      </w:r>
      <w:r w:rsidRPr="00CC4AB3">
        <w:rPr>
          <w:rStyle w:val="addmd"/>
          <w:rFonts w:eastAsiaTheme="minorEastAsia"/>
          <w:i/>
          <w:sz w:val="22"/>
          <w:szCs w:val="22"/>
          <w:lang w:val="en-US"/>
        </w:rPr>
        <w:t>Understanding Civil War, Volume 2, Europe, Central Asia and Other Regions</w:t>
      </w:r>
      <w:r w:rsidRPr="00CC4AB3">
        <w:rPr>
          <w:rStyle w:val="addmd"/>
          <w:rFonts w:eastAsiaTheme="minorEastAsia"/>
          <w:sz w:val="22"/>
          <w:szCs w:val="22"/>
          <w:lang w:val="en-US"/>
        </w:rPr>
        <w:t>, pp. 191-230. Washington D.C.: The World Bank.</w:t>
      </w:r>
    </w:p>
    <w:p w14:paraId="2055F857" w14:textId="77777777" w:rsidR="00CC4AB3" w:rsidRPr="00CC4AB3" w:rsidRDefault="00CC4AB3" w:rsidP="00CC4AB3">
      <w:pPr>
        <w:spacing w:after="60"/>
        <w:ind w:left="709" w:hanging="709"/>
        <w:rPr>
          <w:rFonts w:cs="Times New Roman"/>
          <w:szCs w:val="22"/>
        </w:rPr>
      </w:pPr>
      <w:proofErr w:type="spellStart"/>
      <w:r w:rsidRPr="00CC4AB3">
        <w:rPr>
          <w:rFonts w:cs="Times New Roman"/>
          <w:szCs w:val="22"/>
        </w:rPr>
        <w:t>Keesing’s</w:t>
      </w:r>
      <w:proofErr w:type="spellEnd"/>
      <w:r w:rsidRPr="00CC4AB3">
        <w:rPr>
          <w:rFonts w:cs="Times New Roman"/>
          <w:szCs w:val="22"/>
        </w:rPr>
        <w:t xml:space="preserve"> Record of World Events. </w:t>
      </w:r>
      <w:hyperlink r:id="rId15" w:history="1">
        <w:r w:rsidRPr="00CC4AB3">
          <w:rPr>
            <w:rStyle w:val="Hyperlink"/>
            <w:rFonts w:cs="Times New Roman"/>
            <w:szCs w:val="22"/>
          </w:rPr>
          <w:t>http://www.keesings.com</w:t>
        </w:r>
      </w:hyperlink>
      <w:r w:rsidRPr="00CC4AB3">
        <w:rPr>
          <w:rFonts w:cs="Times New Roman"/>
          <w:szCs w:val="22"/>
        </w:rPr>
        <w:t xml:space="preserve"> [June 26, 2003].</w:t>
      </w:r>
    </w:p>
    <w:p w14:paraId="2D060AA6"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proofErr w:type="spellStart"/>
      <w:r w:rsidRPr="00CC4AB3">
        <w:rPr>
          <w:rFonts w:ascii="Times New Roman" w:hAnsi="Times New Roman" w:cs="Times New Roman"/>
          <w:sz w:val="22"/>
          <w:szCs w:val="22"/>
          <w:lang w:val="en-US"/>
        </w:rPr>
        <w:t>Malesevic</w:t>
      </w:r>
      <w:proofErr w:type="spellEnd"/>
      <w:r w:rsidRPr="00CC4AB3">
        <w:rPr>
          <w:rFonts w:ascii="Times New Roman" w:hAnsi="Times New Roman" w:cs="Times New Roman"/>
          <w:sz w:val="22"/>
          <w:szCs w:val="22"/>
          <w:lang w:val="en-US"/>
        </w:rPr>
        <w:t xml:space="preserve">, Sinisa (2000). “Ethnicity and Federalism in Communist Yugoslavia and Its Successor States.” In: Yash Ghai (ed.), </w:t>
      </w:r>
      <w:r w:rsidRPr="00CC4AB3">
        <w:rPr>
          <w:rFonts w:ascii="Times New Roman" w:hAnsi="Times New Roman" w:cs="Times New Roman"/>
          <w:i/>
          <w:sz w:val="22"/>
          <w:szCs w:val="22"/>
          <w:lang w:val="en-US"/>
        </w:rPr>
        <w:t>Autonomy and Ethnicity. Negotiating Competing Claims in Multi-ethnic States</w:t>
      </w:r>
      <w:r w:rsidRPr="00CC4AB3">
        <w:rPr>
          <w:rFonts w:ascii="Times New Roman" w:hAnsi="Times New Roman" w:cs="Times New Roman"/>
          <w:sz w:val="22"/>
          <w:szCs w:val="22"/>
          <w:lang w:val="en-US"/>
        </w:rPr>
        <w:t>, 147-172. Cambridge: Cambridge University Press.</w:t>
      </w:r>
    </w:p>
    <w:p w14:paraId="56E76496" w14:textId="77777777" w:rsidR="00CC4AB3" w:rsidRPr="00CC4AB3" w:rsidRDefault="00CC4AB3" w:rsidP="00CC4AB3">
      <w:pPr>
        <w:spacing w:after="60"/>
        <w:ind w:left="709" w:hanging="709"/>
        <w:rPr>
          <w:rFonts w:cs="Times New Roman"/>
          <w:szCs w:val="22"/>
        </w:rPr>
      </w:pPr>
      <w:r w:rsidRPr="00CC4AB3">
        <w:rPr>
          <w:rFonts w:cs="Times New Roman"/>
          <w:szCs w:val="22"/>
        </w:rPr>
        <w:t xml:space="preserve">Meier, Viktor (1999). </w:t>
      </w:r>
      <w:r w:rsidRPr="00CC4AB3">
        <w:rPr>
          <w:rFonts w:cs="Times New Roman"/>
          <w:i/>
          <w:szCs w:val="22"/>
        </w:rPr>
        <w:t>Yugoslavia: A History of Its Demise</w:t>
      </w:r>
      <w:r w:rsidRPr="00CC4AB3">
        <w:rPr>
          <w:rFonts w:cs="Times New Roman"/>
          <w:szCs w:val="22"/>
        </w:rPr>
        <w:t>. London: Routledge.</w:t>
      </w:r>
    </w:p>
    <w:p w14:paraId="060AB11A" w14:textId="77777777" w:rsidR="00CC4AB3" w:rsidRPr="00CC4AB3" w:rsidRDefault="00CC4AB3" w:rsidP="00CC4AB3">
      <w:pPr>
        <w:spacing w:after="60"/>
        <w:ind w:left="709" w:hanging="709"/>
        <w:rPr>
          <w:rFonts w:eastAsia="Times New Roman" w:cs="Times New Roman"/>
          <w:szCs w:val="22"/>
        </w:rPr>
      </w:pPr>
      <w:r w:rsidRPr="00CC4AB3">
        <w:rPr>
          <w:rFonts w:eastAsia="Times New Roman" w:cs="Times New Roman"/>
          <w:szCs w:val="22"/>
        </w:rPr>
        <w:t xml:space="preserve">Mitchell, Laurence (2010). </w:t>
      </w:r>
      <w:r w:rsidRPr="00CC4AB3">
        <w:rPr>
          <w:rFonts w:eastAsia="Times New Roman" w:cs="Times New Roman"/>
          <w:i/>
          <w:szCs w:val="22"/>
        </w:rPr>
        <w:t>Serbia</w:t>
      </w:r>
      <w:r w:rsidRPr="00CC4AB3">
        <w:rPr>
          <w:rFonts w:eastAsia="Times New Roman" w:cs="Times New Roman"/>
          <w:szCs w:val="22"/>
        </w:rPr>
        <w:t>. Bucks: Bradt.</w:t>
      </w:r>
    </w:p>
    <w:p w14:paraId="6338E76B"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proofErr w:type="spellStart"/>
      <w:r w:rsidRPr="00CC4AB3">
        <w:rPr>
          <w:rFonts w:ascii="Times New Roman" w:hAnsi="Times New Roman" w:cs="Times New Roman"/>
          <w:sz w:val="22"/>
          <w:szCs w:val="22"/>
          <w:lang w:val="en-US"/>
        </w:rPr>
        <w:t>Pavkovic</w:t>
      </w:r>
      <w:proofErr w:type="spellEnd"/>
      <w:r w:rsidRPr="00CC4AB3">
        <w:rPr>
          <w:rFonts w:ascii="Times New Roman" w:hAnsi="Times New Roman" w:cs="Times New Roman"/>
          <w:sz w:val="22"/>
          <w:szCs w:val="22"/>
          <w:lang w:val="en-US"/>
        </w:rPr>
        <w:t xml:space="preserve">, Aleksandar, and Peter Radan (2007). </w:t>
      </w:r>
      <w:r w:rsidRPr="00CC4AB3">
        <w:rPr>
          <w:rFonts w:ascii="Times New Roman" w:hAnsi="Times New Roman" w:cs="Times New Roman"/>
          <w:i/>
          <w:sz w:val="22"/>
          <w:szCs w:val="22"/>
          <w:lang w:val="en-US"/>
        </w:rPr>
        <w:t xml:space="preserve">Creating New States. Theory and Practice of Secession. </w:t>
      </w:r>
      <w:r w:rsidRPr="00CC4AB3">
        <w:rPr>
          <w:rFonts w:ascii="Times New Roman" w:hAnsi="Times New Roman" w:cs="Times New Roman"/>
          <w:sz w:val="22"/>
          <w:szCs w:val="22"/>
          <w:lang w:val="en-US"/>
        </w:rPr>
        <w:t>Aldershot: Ashgate.</w:t>
      </w:r>
    </w:p>
    <w:p w14:paraId="1912DDD3" w14:textId="77777777" w:rsidR="00CC4AB3" w:rsidRPr="00CC4AB3" w:rsidRDefault="00CC4AB3" w:rsidP="00CC4AB3">
      <w:pPr>
        <w:spacing w:after="60"/>
        <w:ind w:left="709" w:hanging="709"/>
        <w:jc w:val="both"/>
        <w:rPr>
          <w:rFonts w:cs="Times New Roman"/>
          <w:szCs w:val="22"/>
        </w:rPr>
      </w:pPr>
      <w:r w:rsidRPr="00CC4AB3">
        <w:rPr>
          <w:rFonts w:cs="Times New Roman"/>
          <w:szCs w:val="22"/>
        </w:rPr>
        <w:t xml:space="preserve">Raic, David (2002). </w:t>
      </w:r>
      <w:r w:rsidRPr="00CC4AB3">
        <w:rPr>
          <w:rFonts w:eastAsia="Times New Roman" w:cs="Times New Roman"/>
          <w:i/>
          <w:szCs w:val="22"/>
        </w:rPr>
        <w:t>Statehood and the Law of Self-Determination</w:t>
      </w:r>
      <w:r w:rsidRPr="00CC4AB3">
        <w:rPr>
          <w:rFonts w:eastAsia="Times New Roman" w:cs="Times New Roman"/>
          <w:szCs w:val="22"/>
        </w:rPr>
        <w:t>. The Hague: Kluwer Law International.</w:t>
      </w:r>
    </w:p>
    <w:p w14:paraId="03D494FD"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r w:rsidRPr="00CC4AB3">
        <w:rPr>
          <w:rFonts w:ascii="Times New Roman" w:hAnsi="Times New Roman" w:cs="Times New Roman"/>
          <w:sz w:val="22"/>
          <w:szCs w:val="22"/>
          <w:lang w:val="en-US"/>
        </w:rPr>
        <w:t xml:space="preserve">Ramet, Pedro (1984). </w:t>
      </w:r>
      <w:r w:rsidRPr="00CC4AB3">
        <w:rPr>
          <w:rFonts w:ascii="Times New Roman" w:hAnsi="Times New Roman" w:cs="Times New Roman"/>
          <w:i/>
          <w:sz w:val="22"/>
          <w:szCs w:val="22"/>
          <w:lang w:val="en-US"/>
        </w:rPr>
        <w:t>Nationalism and Federalism in Yugoslavia, 1963-1983</w:t>
      </w:r>
      <w:r w:rsidRPr="00CC4AB3">
        <w:rPr>
          <w:rFonts w:ascii="Times New Roman" w:hAnsi="Times New Roman" w:cs="Times New Roman"/>
          <w:sz w:val="22"/>
          <w:szCs w:val="22"/>
          <w:lang w:val="en-US"/>
        </w:rPr>
        <w:t>. Bloomington, IN: Indiana University Press.</w:t>
      </w:r>
    </w:p>
    <w:p w14:paraId="0D645D45" w14:textId="77777777" w:rsidR="00CC4AB3" w:rsidRPr="00CC4AB3" w:rsidRDefault="00CC4AB3" w:rsidP="00CC4AB3">
      <w:pPr>
        <w:spacing w:after="60"/>
        <w:ind w:left="709" w:hanging="709"/>
        <w:rPr>
          <w:rStyle w:val="rslang"/>
          <w:rFonts w:eastAsia="Times New Roman" w:cs="Times New Roman"/>
          <w:szCs w:val="22"/>
          <w:lang w:val="de-CH"/>
        </w:rPr>
      </w:pPr>
      <w:r w:rsidRPr="00CC4AB3">
        <w:rPr>
          <w:rFonts w:cs="Times New Roman"/>
          <w:szCs w:val="22"/>
        </w:rPr>
        <w:t xml:space="preserve">Richter, Solveigh, and </w:t>
      </w:r>
      <w:proofErr w:type="spellStart"/>
      <w:r w:rsidRPr="00CC4AB3">
        <w:rPr>
          <w:rFonts w:cs="Times New Roman"/>
          <w:szCs w:val="22"/>
        </w:rPr>
        <w:t>Vujo</w:t>
      </w:r>
      <w:proofErr w:type="spellEnd"/>
      <w:r w:rsidRPr="00CC4AB3">
        <w:rPr>
          <w:rFonts w:cs="Times New Roman"/>
          <w:szCs w:val="22"/>
        </w:rPr>
        <w:t xml:space="preserve"> </w:t>
      </w:r>
      <w:proofErr w:type="spellStart"/>
      <w:r w:rsidRPr="00CC4AB3">
        <w:rPr>
          <w:rFonts w:cs="Times New Roman"/>
          <w:szCs w:val="22"/>
        </w:rPr>
        <w:t>Gavric</w:t>
      </w:r>
      <w:proofErr w:type="spellEnd"/>
      <w:r w:rsidRPr="00CC4AB3">
        <w:rPr>
          <w:rFonts w:cs="Times New Roman"/>
          <w:szCs w:val="22"/>
        </w:rPr>
        <w:t xml:space="preserve"> (2010). </w:t>
      </w:r>
      <w:r w:rsidRPr="00CC4AB3">
        <w:rPr>
          <w:rFonts w:cs="Times New Roman"/>
          <w:szCs w:val="22"/>
          <w:lang w:val="de-CH"/>
        </w:rPr>
        <w:t xml:space="preserve">“Das politische System Bosnien und </w:t>
      </w:r>
      <w:proofErr w:type="spellStart"/>
      <w:r w:rsidRPr="00CC4AB3">
        <w:rPr>
          <w:rFonts w:cs="Times New Roman"/>
          <w:szCs w:val="22"/>
          <w:lang w:val="de-CH"/>
        </w:rPr>
        <w:t>Hercegovinas</w:t>
      </w:r>
      <w:proofErr w:type="spellEnd"/>
      <w:r w:rsidRPr="00CC4AB3">
        <w:rPr>
          <w:rFonts w:cs="Times New Roman"/>
          <w:szCs w:val="22"/>
          <w:lang w:val="de-CH"/>
        </w:rPr>
        <w:t xml:space="preserve">.“ In: Wolfgang </w:t>
      </w:r>
      <w:proofErr w:type="spellStart"/>
      <w:r w:rsidRPr="00CC4AB3">
        <w:rPr>
          <w:rFonts w:cs="Times New Roman"/>
          <w:bCs/>
          <w:szCs w:val="22"/>
          <w:lang w:val="de-CH"/>
        </w:rPr>
        <w:t>Ismayer</w:t>
      </w:r>
      <w:proofErr w:type="spellEnd"/>
      <w:r w:rsidRPr="00CC4AB3">
        <w:rPr>
          <w:rFonts w:cs="Times New Roman"/>
          <w:bCs/>
          <w:szCs w:val="22"/>
          <w:lang w:val="de-CH"/>
        </w:rPr>
        <w:t>, Solveig Richter, and Markus Soldner (</w:t>
      </w:r>
      <w:proofErr w:type="spellStart"/>
      <w:r w:rsidRPr="00CC4AB3">
        <w:rPr>
          <w:rFonts w:cs="Times New Roman"/>
          <w:bCs/>
          <w:szCs w:val="22"/>
          <w:lang w:val="de-CH"/>
        </w:rPr>
        <w:t>eds</w:t>
      </w:r>
      <w:proofErr w:type="spellEnd"/>
      <w:r w:rsidRPr="00CC4AB3">
        <w:rPr>
          <w:rFonts w:cs="Times New Roman"/>
          <w:bCs/>
          <w:szCs w:val="22"/>
          <w:lang w:val="de-CH"/>
        </w:rPr>
        <w:t>.),</w:t>
      </w:r>
      <w:r w:rsidRPr="00CC4AB3">
        <w:rPr>
          <w:rFonts w:cs="Times New Roman"/>
          <w:bCs/>
          <w:i/>
          <w:szCs w:val="22"/>
          <w:lang w:val="de-CH"/>
        </w:rPr>
        <w:t xml:space="preserve"> Die politischen Systeme Osteuropas</w:t>
      </w:r>
      <w:r w:rsidRPr="00CC4AB3">
        <w:rPr>
          <w:rFonts w:cs="Times New Roman"/>
          <w:bCs/>
          <w:szCs w:val="22"/>
          <w:lang w:val="de-CH"/>
        </w:rPr>
        <w:t xml:space="preserve">, </w:t>
      </w:r>
      <w:r w:rsidRPr="00CC4AB3">
        <w:rPr>
          <w:rStyle w:val="rslang"/>
          <w:rFonts w:eastAsia="Times New Roman" w:cs="Times New Roman"/>
          <w:szCs w:val="22"/>
          <w:lang w:val="de-CH"/>
        </w:rPr>
        <w:t xml:space="preserve">pp. </w:t>
      </w:r>
      <w:r w:rsidRPr="00CC4AB3">
        <w:rPr>
          <w:rFonts w:cs="Times New Roman"/>
          <w:iCs/>
          <w:szCs w:val="22"/>
          <w:lang w:val="de-CH"/>
        </w:rPr>
        <w:t>837-895</w:t>
      </w:r>
      <w:r w:rsidRPr="00CC4AB3">
        <w:rPr>
          <w:rFonts w:cs="Times New Roman"/>
          <w:bCs/>
          <w:szCs w:val="22"/>
          <w:lang w:val="de-CH"/>
        </w:rPr>
        <w:t xml:space="preserve">. </w:t>
      </w:r>
      <w:r w:rsidRPr="00CC4AB3">
        <w:rPr>
          <w:rStyle w:val="rslang"/>
          <w:rFonts w:eastAsia="Times New Roman" w:cs="Times New Roman"/>
          <w:szCs w:val="22"/>
          <w:lang w:val="de-CH"/>
        </w:rPr>
        <w:t>Wiesbaden: Verlag für Sozialwissenschaften.</w:t>
      </w:r>
    </w:p>
    <w:p w14:paraId="5C475A9E" w14:textId="77777777" w:rsidR="00CC4AB3" w:rsidRPr="00CC4AB3" w:rsidRDefault="00CC4AB3" w:rsidP="00CC4AB3">
      <w:pPr>
        <w:pStyle w:val="Default"/>
        <w:spacing w:after="60"/>
        <w:ind w:left="709" w:hanging="709"/>
        <w:rPr>
          <w:rFonts w:ascii="Times New Roman" w:hAnsi="Times New Roman" w:cs="Times New Roman"/>
          <w:sz w:val="22"/>
          <w:szCs w:val="22"/>
          <w:lang w:val="en-US"/>
        </w:rPr>
      </w:pPr>
      <w:proofErr w:type="spellStart"/>
      <w:r w:rsidRPr="00CC4AB3">
        <w:rPr>
          <w:rFonts w:ascii="Times New Roman" w:eastAsia="Times New Roman" w:hAnsi="Times New Roman" w:cs="Times New Roman"/>
          <w:iCs/>
          <w:sz w:val="22"/>
          <w:szCs w:val="22"/>
        </w:rPr>
        <w:t>Stranka</w:t>
      </w:r>
      <w:proofErr w:type="spellEnd"/>
      <w:r w:rsidRPr="00CC4AB3">
        <w:rPr>
          <w:rFonts w:ascii="Times New Roman" w:eastAsia="Times New Roman" w:hAnsi="Times New Roman" w:cs="Times New Roman"/>
          <w:iCs/>
          <w:sz w:val="22"/>
          <w:szCs w:val="22"/>
        </w:rPr>
        <w:t xml:space="preserve"> </w:t>
      </w:r>
      <w:proofErr w:type="spellStart"/>
      <w:r w:rsidRPr="00CC4AB3">
        <w:rPr>
          <w:rFonts w:ascii="Times New Roman" w:eastAsia="Times New Roman" w:hAnsi="Times New Roman" w:cs="Times New Roman"/>
          <w:iCs/>
          <w:sz w:val="22"/>
          <w:szCs w:val="22"/>
        </w:rPr>
        <w:t>Demokratske</w:t>
      </w:r>
      <w:proofErr w:type="spellEnd"/>
      <w:r w:rsidRPr="00CC4AB3">
        <w:rPr>
          <w:rFonts w:ascii="Times New Roman" w:eastAsia="Times New Roman" w:hAnsi="Times New Roman" w:cs="Times New Roman"/>
          <w:iCs/>
          <w:sz w:val="22"/>
          <w:szCs w:val="22"/>
        </w:rPr>
        <w:t xml:space="preserve"> </w:t>
      </w:r>
      <w:proofErr w:type="spellStart"/>
      <w:r w:rsidRPr="00CC4AB3">
        <w:rPr>
          <w:rFonts w:ascii="Times New Roman" w:eastAsia="Times New Roman" w:hAnsi="Times New Roman" w:cs="Times New Roman"/>
          <w:iCs/>
          <w:sz w:val="22"/>
          <w:szCs w:val="22"/>
        </w:rPr>
        <w:t>Akcije</w:t>
      </w:r>
      <w:proofErr w:type="spellEnd"/>
      <w:r w:rsidRPr="00CC4AB3">
        <w:rPr>
          <w:rFonts w:ascii="Times New Roman" w:eastAsia="Times New Roman" w:hAnsi="Times New Roman" w:cs="Times New Roman"/>
          <w:iCs/>
          <w:sz w:val="22"/>
          <w:szCs w:val="22"/>
        </w:rPr>
        <w:t xml:space="preserve"> (2012).</w:t>
      </w:r>
      <w:r w:rsidRPr="00CC4AB3">
        <w:rPr>
          <w:rFonts w:ascii="Times New Roman" w:hAnsi="Times New Roman" w:cs="Times New Roman"/>
          <w:sz w:val="22"/>
          <w:szCs w:val="22"/>
        </w:rPr>
        <w:t xml:space="preserve"> “</w:t>
      </w:r>
      <w:proofErr w:type="spellStart"/>
      <w:r w:rsidRPr="00CC4AB3">
        <w:rPr>
          <w:rFonts w:ascii="Times New Roman" w:hAnsi="Times New Roman" w:cs="Times New Roman"/>
          <w:sz w:val="22"/>
          <w:szCs w:val="22"/>
        </w:rPr>
        <w:t>Licna</w:t>
      </w:r>
      <w:proofErr w:type="spellEnd"/>
      <w:r w:rsidRPr="00CC4AB3">
        <w:rPr>
          <w:rFonts w:ascii="Times New Roman" w:hAnsi="Times New Roman" w:cs="Times New Roman"/>
          <w:sz w:val="22"/>
          <w:szCs w:val="22"/>
        </w:rPr>
        <w:t xml:space="preserve"> </w:t>
      </w:r>
      <w:proofErr w:type="spellStart"/>
      <w:r w:rsidRPr="00CC4AB3">
        <w:rPr>
          <w:rFonts w:ascii="Times New Roman" w:hAnsi="Times New Roman" w:cs="Times New Roman"/>
          <w:sz w:val="22"/>
          <w:szCs w:val="22"/>
        </w:rPr>
        <w:t>Karta</w:t>
      </w:r>
      <w:proofErr w:type="spellEnd"/>
      <w:r w:rsidRPr="00CC4AB3">
        <w:rPr>
          <w:rFonts w:ascii="Times New Roman" w:hAnsi="Times New Roman" w:cs="Times New Roman"/>
          <w:sz w:val="22"/>
          <w:szCs w:val="22"/>
        </w:rPr>
        <w:t xml:space="preserve"> </w:t>
      </w:r>
      <w:proofErr w:type="spellStart"/>
      <w:r w:rsidRPr="00CC4AB3">
        <w:rPr>
          <w:rFonts w:ascii="Times New Roman" w:hAnsi="Times New Roman" w:cs="Times New Roman"/>
          <w:sz w:val="22"/>
          <w:szCs w:val="22"/>
        </w:rPr>
        <w:t>Stranke</w:t>
      </w:r>
      <w:proofErr w:type="spellEnd"/>
      <w:r w:rsidRPr="00CC4AB3">
        <w:rPr>
          <w:rFonts w:ascii="Times New Roman" w:hAnsi="Times New Roman" w:cs="Times New Roman"/>
          <w:sz w:val="22"/>
          <w:szCs w:val="22"/>
        </w:rPr>
        <w:t xml:space="preserve"> </w:t>
      </w:r>
      <w:proofErr w:type="spellStart"/>
      <w:r w:rsidRPr="00CC4AB3">
        <w:rPr>
          <w:rFonts w:ascii="Times New Roman" w:hAnsi="Times New Roman" w:cs="Times New Roman"/>
          <w:sz w:val="22"/>
          <w:szCs w:val="22"/>
        </w:rPr>
        <w:t>Demokratske</w:t>
      </w:r>
      <w:proofErr w:type="spellEnd"/>
      <w:r w:rsidRPr="00CC4AB3">
        <w:rPr>
          <w:rFonts w:ascii="Times New Roman" w:hAnsi="Times New Roman" w:cs="Times New Roman"/>
          <w:sz w:val="22"/>
          <w:szCs w:val="22"/>
        </w:rPr>
        <w:t xml:space="preserve"> </w:t>
      </w:r>
      <w:proofErr w:type="spellStart"/>
      <w:r w:rsidRPr="00CC4AB3">
        <w:rPr>
          <w:rFonts w:ascii="Times New Roman" w:hAnsi="Times New Roman" w:cs="Times New Roman"/>
          <w:sz w:val="22"/>
          <w:szCs w:val="22"/>
        </w:rPr>
        <w:t>Akcije</w:t>
      </w:r>
      <w:proofErr w:type="spellEnd"/>
      <w:r w:rsidRPr="00CC4AB3">
        <w:rPr>
          <w:rFonts w:ascii="Times New Roman" w:hAnsi="Times New Roman" w:cs="Times New Roman"/>
          <w:sz w:val="22"/>
          <w:szCs w:val="22"/>
        </w:rPr>
        <w:t xml:space="preserve">.“ </w:t>
      </w:r>
      <w:hyperlink r:id="rId16" w:history="1">
        <w:r w:rsidRPr="00CC4AB3">
          <w:rPr>
            <w:rStyle w:val="Hyperlink"/>
            <w:rFonts w:ascii="Times New Roman" w:eastAsia="Times New Roman" w:hAnsi="Times New Roman" w:cs="Times New Roman"/>
            <w:color w:val="auto"/>
            <w:sz w:val="22"/>
            <w:szCs w:val="22"/>
            <w:lang w:val="en-US"/>
          </w:rPr>
          <w:t>http://sda.ba/home/o-name/licna-karta-stranke/</w:t>
        </w:r>
      </w:hyperlink>
      <w:r w:rsidRPr="00CC4AB3">
        <w:rPr>
          <w:rFonts w:ascii="Times New Roman" w:eastAsia="Times New Roman" w:hAnsi="Times New Roman" w:cs="Times New Roman"/>
          <w:sz w:val="22"/>
          <w:szCs w:val="22"/>
          <w:lang w:val="en-US"/>
        </w:rPr>
        <w:t xml:space="preserve"> [July 10, 2014].</w:t>
      </w:r>
    </w:p>
    <w:p w14:paraId="386C3F62" w14:textId="77777777" w:rsidR="00CC4AB3" w:rsidRPr="00CC4AB3" w:rsidRDefault="00CC4AB3" w:rsidP="00CC4AB3">
      <w:pPr>
        <w:spacing w:after="60"/>
        <w:ind w:left="709" w:hanging="709"/>
        <w:rPr>
          <w:rFonts w:cs="Times New Roman"/>
          <w:szCs w:val="22"/>
        </w:rPr>
      </w:pPr>
      <w:r w:rsidRPr="00CC4AB3">
        <w:rPr>
          <w:rFonts w:cs="Times New Roman"/>
          <w:szCs w:val="22"/>
        </w:rPr>
        <w:t xml:space="preserve">United Nations Mission in Bosnia and Herzegovina (UNMIBH). “Background.” </w:t>
      </w:r>
      <w:hyperlink r:id="rId17" w:history="1">
        <w:r w:rsidRPr="00CC4AB3">
          <w:rPr>
            <w:rStyle w:val="Hyperlink"/>
            <w:rFonts w:cs="Times New Roman"/>
            <w:szCs w:val="22"/>
          </w:rPr>
          <w:t>http://www.un.org/en/peacekeeping/missions/past/unmibh/background.html</w:t>
        </w:r>
      </w:hyperlink>
      <w:r w:rsidRPr="00CC4AB3">
        <w:rPr>
          <w:rFonts w:cs="Times New Roman"/>
          <w:szCs w:val="22"/>
        </w:rPr>
        <w:t xml:space="preserve"> [December 17, 2014].</w:t>
      </w:r>
    </w:p>
    <w:p w14:paraId="2BC8603B" w14:textId="77777777" w:rsidR="00CC4AB3" w:rsidRPr="00CC4AB3" w:rsidRDefault="00CC4AB3" w:rsidP="00CC4AB3">
      <w:pPr>
        <w:pStyle w:val="NormalWeb"/>
        <w:spacing w:before="0" w:beforeAutospacing="0" w:after="60" w:afterAutospacing="0"/>
        <w:ind w:left="709" w:hanging="709"/>
        <w:rPr>
          <w:sz w:val="22"/>
          <w:szCs w:val="22"/>
          <w:lang w:val="en-US"/>
        </w:rPr>
      </w:pPr>
      <w:r w:rsidRPr="00CC4AB3">
        <w:rPr>
          <w:sz w:val="22"/>
          <w:szCs w:val="22"/>
          <w:lang w:val="en-US"/>
        </w:rPr>
        <w:t xml:space="preserve">Uppsala Conflict Data Program (UCDP). </w:t>
      </w:r>
      <w:r w:rsidRPr="00CC4AB3">
        <w:rPr>
          <w:i/>
          <w:sz w:val="22"/>
          <w:szCs w:val="22"/>
          <w:lang w:val="en-US"/>
        </w:rPr>
        <w:t>Conflict Encyclopedia.</w:t>
      </w:r>
      <w:r w:rsidRPr="00CC4AB3">
        <w:rPr>
          <w:sz w:val="22"/>
          <w:szCs w:val="22"/>
          <w:lang w:val="en-US"/>
        </w:rPr>
        <w:t xml:space="preserve"> </w:t>
      </w:r>
      <w:hyperlink r:id="rId18" w:history="1">
        <w:r w:rsidRPr="00CC4AB3">
          <w:rPr>
            <w:rStyle w:val="Hyperlink"/>
            <w:sz w:val="22"/>
            <w:szCs w:val="22"/>
            <w:lang w:val="en-US"/>
          </w:rPr>
          <w:t>http://www.ucdp.uu.se/gpdatabase/</w:t>
        </w:r>
        <w:r w:rsidRPr="00CC4AB3">
          <w:rPr>
            <w:rStyle w:val="Hyperlink"/>
            <w:sz w:val="22"/>
            <w:szCs w:val="22"/>
            <w:lang w:val="en-US"/>
          </w:rPr>
          <w:br/>
        </w:r>
        <w:proofErr w:type="spellStart"/>
        <w:r w:rsidRPr="00CC4AB3">
          <w:rPr>
            <w:rStyle w:val="Hyperlink"/>
            <w:sz w:val="22"/>
            <w:szCs w:val="22"/>
            <w:lang w:val="en-US"/>
          </w:rPr>
          <w:t>gpcountry.php?id</w:t>
        </w:r>
        <w:proofErr w:type="spellEnd"/>
        <w:r w:rsidRPr="00CC4AB3">
          <w:rPr>
            <w:rStyle w:val="Hyperlink"/>
            <w:sz w:val="22"/>
            <w:szCs w:val="22"/>
            <w:lang w:val="en-US"/>
          </w:rPr>
          <w:t>=20&amp;regionSelect=9-Eastern_Europe</w:t>
        </w:r>
      </w:hyperlink>
      <w:r w:rsidRPr="00CC4AB3">
        <w:rPr>
          <w:sz w:val="22"/>
          <w:szCs w:val="22"/>
          <w:lang w:val="en-US"/>
        </w:rPr>
        <w:t xml:space="preserve"> [April 4, 2015]. </w:t>
      </w:r>
    </w:p>
    <w:p w14:paraId="412071CE" w14:textId="77777777" w:rsidR="00CC4AB3" w:rsidRPr="00CC4AB3" w:rsidRDefault="00CC4AB3" w:rsidP="00CC4AB3">
      <w:pPr>
        <w:widowControl w:val="0"/>
        <w:spacing w:after="60"/>
        <w:ind w:left="709" w:hanging="709"/>
        <w:rPr>
          <w:rFonts w:cs="Times New Roman"/>
          <w:szCs w:val="22"/>
        </w:rPr>
      </w:pPr>
      <w:r w:rsidRPr="00CC4AB3">
        <w:rPr>
          <w:rFonts w:cs="Times New Roman"/>
          <w:szCs w:val="22"/>
        </w:rPr>
        <w:t xml:space="preserve">Vogt, Manuel, Nils-Christian Bormann, Seraina </w:t>
      </w:r>
      <w:proofErr w:type="spellStart"/>
      <w:r w:rsidRPr="00CC4AB3">
        <w:rPr>
          <w:rFonts w:cs="Times New Roman"/>
          <w:szCs w:val="22"/>
        </w:rPr>
        <w:t>Rüegger</w:t>
      </w:r>
      <w:proofErr w:type="spellEnd"/>
      <w:r w:rsidRPr="00CC4AB3">
        <w:rPr>
          <w:rFonts w:cs="Times New Roman"/>
          <w:szCs w:val="22"/>
        </w:rPr>
        <w:t xml:space="preserve">, Lars-Erik </w:t>
      </w:r>
      <w:proofErr w:type="spellStart"/>
      <w:r w:rsidRPr="00CC4AB3">
        <w:rPr>
          <w:rFonts w:cs="Times New Roman"/>
          <w:szCs w:val="22"/>
        </w:rPr>
        <w:t>Cederman</w:t>
      </w:r>
      <w:proofErr w:type="spellEnd"/>
      <w:r w:rsidRPr="00CC4AB3">
        <w:rPr>
          <w:rFonts w:cs="Times New Roman"/>
          <w:szCs w:val="22"/>
        </w:rPr>
        <w:t xml:space="preserve">, Philipp Hunziker, and Luc Girardin (2015). “Integrating Data on Ethnicity, Geography, and Conflict: The Ethnic Power </w:t>
      </w:r>
      <w:r w:rsidRPr="00CC4AB3">
        <w:rPr>
          <w:rFonts w:cs="Times New Roman"/>
          <w:szCs w:val="22"/>
        </w:rPr>
        <w:lastRenderedPageBreak/>
        <w:t xml:space="preserve">Relations Data Set Family.” </w:t>
      </w:r>
      <w:r w:rsidRPr="00CC4AB3">
        <w:rPr>
          <w:rFonts w:cs="Times New Roman"/>
          <w:i/>
          <w:iCs/>
          <w:szCs w:val="22"/>
        </w:rPr>
        <w:t>Journal of Conflict Resolution</w:t>
      </w:r>
      <w:r w:rsidRPr="00CC4AB3">
        <w:rPr>
          <w:rFonts w:cs="Times New Roman"/>
          <w:szCs w:val="22"/>
        </w:rPr>
        <w:t xml:space="preserve"> 59(7): 1327-1342.</w:t>
      </w:r>
    </w:p>
    <w:p w14:paraId="4F0AF817" w14:textId="72DC671D" w:rsidR="004C3762" w:rsidRDefault="004C3762" w:rsidP="00FA452C">
      <w:pPr>
        <w:spacing w:after="60"/>
      </w:pPr>
    </w:p>
    <w:p w14:paraId="309B585B" w14:textId="266E1AD1" w:rsidR="006778E6" w:rsidRDefault="006778E6">
      <w:pPr>
        <w:spacing w:after="200" w:line="276" w:lineRule="auto"/>
      </w:pPr>
      <w:r>
        <w:br w:type="page"/>
      </w:r>
    </w:p>
    <w:p w14:paraId="61E374E7" w14:textId="5BFFC674" w:rsidR="006778E6" w:rsidRDefault="006778E6" w:rsidP="006778E6">
      <w:pPr>
        <w:pStyle w:val="Heading2"/>
      </w:pPr>
      <w:r>
        <w:lastRenderedPageBreak/>
        <w:t>Bosnian Croats</w:t>
      </w:r>
    </w:p>
    <w:p w14:paraId="6E08AC9D" w14:textId="77777777" w:rsidR="006778E6" w:rsidRDefault="006778E6" w:rsidP="006778E6"/>
    <w:p w14:paraId="5DD2F60C" w14:textId="271F3613" w:rsidR="006778E6" w:rsidRPr="00F83BF0" w:rsidRDefault="006778E6" w:rsidP="006778E6">
      <w:pPr>
        <w:rPr>
          <w:rFonts w:cs="Times New Roman"/>
        </w:rPr>
      </w:pPr>
      <w:r>
        <w:rPr>
          <w:rFonts w:cs="Times New Roman"/>
        </w:rPr>
        <w:t xml:space="preserve">Activity: </w:t>
      </w:r>
      <w:r w:rsidR="00CC4AB3">
        <w:rPr>
          <w:rFonts w:cs="Times New Roman"/>
        </w:rPr>
        <w:t>1991-1992</w:t>
      </w:r>
    </w:p>
    <w:p w14:paraId="013623AC" w14:textId="77777777" w:rsidR="006778E6" w:rsidRPr="00E62790" w:rsidRDefault="006778E6" w:rsidP="006778E6">
      <w:pPr>
        <w:rPr>
          <w:rFonts w:cs="Times New Roman"/>
        </w:rPr>
      </w:pPr>
    </w:p>
    <w:p w14:paraId="150333E3" w14:textId="77777777" w:rsidR="006778E6" w:rsidRDefault="006778E6" w:rsidP="006778E6">
      <w:pPr>
        <w:rPr>
          <w:rFonts w:cs="Times New Roman"/>
          <w:b/>
          <w:szCs w:val="22"/>
        </w:rPr>
      </w:pPr>
    </w:p>
    <w:p w14:paraId="36EA39FF"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2BFC942" w14:textId="77777777" w:rsidR="006778E6" w:rsidRPr="006F657B" w:rsidRDefault="006778E6" w:rsidP="006778E6">
      <w:pPr>
        <w:rPr>
          <w:rFonts w:cs="Times New Roman"/>
          <w:szCs w:val="22"/>
        </w:rPr>
      </w:pPr>
    </w:p>
    <w:p w14:paraId="6F772B01" w14:textId="77777777" w:rsidR="00CC4AB3" w:rsidRPr="00FB5631" w:rsidRDefault="00CC4AB3" w:rsidP="00CC4AB3">
      <w:pPr>
        <w:rPr>
          <w:rFonts w:cs="Times New Roman"/>
          <w:szCs w:val="22"/>
        </w:rPr>
      </w:pPr>
      <w:r>
        <w:rPr>
          <w:rFonts w:cs="Times New Roman"/>
          <w:szCs w:val="22"/>
        </w:rPr>
        <w:t>NA</w:t>
      </w:r>
    </w:p>
    <w:p w14:paraId="2298D46D" w14:textId="77777777" w:rsidR="006778E6" w:rsidRPr="006F657B" w:rsidRDefault="006778E6" w:rsidP="006778E6">
      <w:pPr>
        <w:rPr>
          <w:rFonts w:cs="Times New Roman"/>
          <w:szCs w:val="22"/>
        </w:rPr>
      </w:pPr>
    </w:p>
    <w:p w14:paraId="5C1A1F34" w14:textId="77777777" w:rsidR="006778E6" w:rsidRPr="006F657B" w:rsidRDefault="006778E6" w:rsidP="006778E6">
      <w:pPr>
        <w:rPr>
          <w:rFonts w:cs="Times New Roman"/>
          <w:szCs w:val="22"/>
        </w:rPr>
      </w:pPr>
    </w:p>
    <w:p w14:paraId="712C0446"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0ACF155" w14:textId="77777777" w:rsidR="006778E6" w:rsidRPr="006F657B" w:rsidRDefault="006778E6" w:rsidP="006778E6">
      <w:pPr>
        <w:rPr>
          <w:rFonts w:cs="Times New Roman"/>
          <w:szCs w:val="22"/>
        </w:rPr>
      </w:pPr>
    </w:p>
    <w:p w14:paraId="770706C1" w14:textId="77777777" w:rsidR="0027232D" w:rsidRPr="0027232D" w:rsidRDefault="0027232D" w:rsidP="0027232D">
      <w:pPr>
        <w:pStyle w:val="ListParagraph"/>
        <w:numPr>
          <w:ilvl w:val="0"/>
          <w:numId w:val="73"/>
        </w:numPr>
        <w:rPr>
          <w:rFonts w:cs="Times New Roman"/>
          <w:szCs w:val="22"/>
        </w:rPr>
      </w:pPr>
      <w:r w:rsidRPr="009E420D">
        <w:t xml:space="preserve">The Bosnian offshoot of Croatia’s HDZ, HDZ BiH, was formed in August 1990. Initially the HDZ adopted a relatively moderate position. Then, in late 1991, hardliners with irredentist intentions took control of HDZ BiH and began to make self-determination claims. November 18, 1991, they formed the Croat Community of Herceg-Bosna (HZHB), claiming the right to “a separate or distinct political, cultural, economic and territorial [entity] in the territory of Bosnia and </w:t>
      </w:r>
      <w:proofErr w:type="gramStart"/>
      <w:r w:rsidRPr="009E420D">
        <w:t>Herzegovina“ (</w:t>
      </w:r>
      <w:proofErr w:type="gramEnd"/>
      <w:r w:rsidRPr="009E420D">
        <w:t xml:space="preserve">ICTY 2001; Caspersen n.d.). The foundation of the HZHB was a direct consequence of the Bosnian independence declaration in late 1991. 1991 is coded as the start date. </w:t>
      </w:r>
    </w:p>
    <w:p w14:paraId="45B3261E" w14:textId="50B6ACA8" w:rsidR="006778E6" w:rsidRPr="0027232D" w:rsidRDefault="0027232D" w:rsidP="0027232D">
      <w:pPr>
        <w:pStyle w:val="ListParagraph"/>
        <w:numPr>
          <w:ilvl w:val="0"/>
          <w:numId w:val="73"/>
        </w:numPr>
        <w:rPr>
          <w:rFonts w:cs="Times New Roman"/>
          <w:szCs w:val="22"/>
        </w:rPr>
      </w:pPr>
      <w:r w:rsidRPr="009E420D">
        <w:t xml:space="preserve">Bosnia attained independence in 1992, thus the end date. </w:t>
      </w:r>
      <w:r>
        <w:t>[start date: 1991; end date: host change</w:t>
      </w:r>
      <w:r w:rsidR="004F6CD7">
        <w:t xml:space="preserve"> (1992)</w:t>
      </w:r>
      <w:r>
        <w:t>]</w:t>
      </w:r>
    </w:p>
    <w:p w14:paraId="04CA1762" w14:textId="639B2002" w:rsidR="006778E6" w:rsidRDefault="006778E6" w:rsidP="006778E6">
      <w:pPr>
        <w:rPr>
          <w:rFonts w:cs="Times New Roman"/>
          <w:szCs w:val="22"/>
        </w:rPr>
      </w:pPr>
    </w:p>
    <w:p w14:paraId="5127DD58" w14:textId="77777777" w:rsidR="0027232D" w:rsidRPr="006F657B" w:rsidRDefault="0027232D" w:rsidP="006778E6">
      <w:pPr>
        <w:rPr>
          <w:rFonts w:cs="Times New Roman"/>
          <w:szCs w:val="22"/>
        </w:rPr>
      </w:pPr>
    </w:p>
    <w:p w14:paraId="3B59B5AC" w14:textId="0D87831A" w:rsidR="004F6CD7" w:rsidRPr="00BE5168" w:rsidRDefault="004F6CD7" w:rsidP="004F6CD7">
      <w:pPr>
        <w:rPr>
          <w:rFonts w:cs="Times New Roman"/>
          <w:b/>
          <w:szCs w:val="22"/>
        </w:rPr>
      </w:pPr>
      <w:r>
        <w:rPr>
          <w:rFonts w:cs="Times New Roman"/>
          <w:b/>
          <w:szCs w:val="22"/>
        </w:rPr>
        <w:t>Dominant claim</w:t>
      </w:r>
    </w:p>
    <w:p w14:paraId="7B9B4958" w14:textId="77777777" w:rsidR="004F6CD7" w:rsidRDefault="004F6CD7" w:rsidP="004F6CD7">
      <w:pPr>
        <w:rPr>
          <w:rFonts w:cs="Times New Roman"/>
          <w:bCs/>
          <w:szCs w:val="22"/>
        </w:rPr>
      </w:pPr>
    </w:p>
    <w:p w14:paraId="0F59A836" w14:textId="77777777" w:rsidR="004F6CD7" w:rsidRPr="00366269" w:rsidRDefault="004F6CD7" w:rsidP="004F6CD7">
      <w:pPr>
        <w:pStyle w:val="ListParagraph"/>
        <w:widowControl w:val="0"/>
        <w:numPr>
          <w:ilvl w:val="0"/>
          <w:numId w:val="9"/>
        </w:numPr>
        <w:autoSpaceDE w:val="0"/>
        <w:autoSpaceDN w:val="0"/>
        <w:adjustRightInd w:val="0"/>
        <w:rPr>
          <w:b/>
        </w:rPr>
      </w:pPr>
      <w:r w:rsidRPr="00366269">
        <w:rPr>
          <w:rFonts w:cs="Times New Roman"/>
          <w:szCs w:val="22"/>
        </w:rPr>
        <w:t>Caspersen (n.d.):</w:t>
      </w:r>
      <w:r>
        <w:t xml:space="preserve"> “once Yugoslavia started unraveling, the Bosnian Croats were deeply divided over what course to pursue: one faction supported Bosnia’s independence while the other demanded unification with Croatia.” </w:t>
      </w:r>
      <w:r w:rsidRPr="00FF2FF6">
        <w:t xml:space="preserve">The Croat Community of Herceg-Bosna was founded in late 1991 </w:t>
      </w:r>
      <w:proofErr w:type="gramStart"/>
      <w:r w:rsidRPr="00FF2FF6">
        <w:t>in order to</w:t>
      </w:r>
      <w:proofErr w:type="gramEnd"/>
      <w:r w:rsidRPr="00FF2FF6">
        <w:t xml:space="preserve"> establish the Croat Republic of Herceg-Bosna that was proclaimed as an autonomous sub-state within Bosnia and Herzegovina, but its ultimate goal was reunification with Croatia. </w:t>
      </w:r>
      <w:r>
        <w:rPr>
          <w:lang w:eastAsia="de-DE"/>
        </w:rPr>
        <w:t xml:space="preserve">We code an irredentist claim for 1991-1992 (note: Croatia had effectively been independent by the time the movement </w:t>
      </w:r>
      <w:proofErr w:type="gramStart"/>
      <w:r>
        <w:rPr>
          <w:lang w:eastAsia="de-DE"/>
        </w:rPr>
        <w:t>emerged,</w:t>
      </w:r>
      <w:proofErr w:type="gramEnd"/>
      <w:r>
        <w:rPr>
          <w:lang w:eastAsia="de-DE"/>
        </w:rPr>
        <w:t xml:space="preserve"> thus we code an irredentist claim also in 1991). [1991-1992: irredentist claim]</w:t>
      </w:r>
    </w:p>
    <w:p w14:paraId="7D96E12D" w14:textId="77777777" w:rsidR="004F6CD7" w:rsidRPr="009C6C8D" w:rsidRDefault="004F6CD7" w:rsidP="004F6CD7">
      <w:pPr>
        <w:rPr>
          <w:rFonts w:cs="Times New Roman"/>
          <w:bCs/>
          <w:szCs w:val="22"/>
        </w:rPr>
      </w:pPr>
    </w:p>
    <w:p w14:paraId="20497914" w14:textId="77777777" w:rsidR="004F6CD7" w:rsidRPr="009C6C8D" w:rsidRDefault="004F6CD7" w:rsidP="004F6CD7">
      <w:pPr>
        <w:rPr>
          <w:rFonts w:cs="Times New Roman"/>
          <w:bCs/>
          <w:szCs w:val="22"/>
        </w:rPr>
      </w:pPr>
    </w:p>
    <w:p w14:paraId="3C011B00" w14:textId="77777777" w:rsidR="004F6CD7" w:rsidRPr="00BE5168" w:rsidRDefault="004F6CD7" w:rsidP="004F6CD7">
      <w:pPr>
        <w:rPr>
          <w:rFonts w:cs="Times New Roman"/>
          <w:b/>
          <w:szCs w:val="22"/>
        </w:rPr>
      </w:pPr>
      <w:r>
        <w:rPr>
          <w:rFonts w:cs="Times New Roman"/>
          <w:b/>
          <w:szCs w:val="22"/>
        </w:rPr>
        <w:t>Independence claims</w:t>
      </w:r>
    </w:p>
    <w:p w14:paraId="1175949D" w14:textId="77777777" w:rsidR="004F6CD7" w:rsidRDefault="004F6CD7" w:rsidP="004F6CD7">
      <w:pPr>
        <w:rPr>
          <w:rFonts w:cs="Times New Roman"/>
          <w:bCs/>
          <w:szCs w:val="22"/>
        </w:rPr>
      </w:pPr>
    </w:p>
    <w:p w14:paraId="66D2F4B1" w14:textId="77777777" w:rsidR="004F6CD7" w:rsidRDefault="004F6CD7" w:rsidP="004F6CD7">
      <w:pPr>
        <w:rPr>
          <w:rFonts w:cs="Times New Roman"/>
          <w:bCs/>
          <w:szCs w:val="22"/>
        </w:rPr>
      </w:pPr>
      <w:r>
        <w:rPr>
          <w:rFonts w:cs="Times New Roman"/>
          <w:bCs/>
          <w:szCs w:val="22"/>
        </w:rPr>
        <w:t>NA</w:t>
      </w:r>
    </w:p>
    <w:p w14:paraId="46022A34" w14:textId="77777777" w:rsidR="004F6CD7" w:rsidRDefault="004F6CD7" w:rsidP="004F6CD7">
      <w:pPr>
        <w:rPr>
          <w:rFonts w:cs="Times New Roman"/>
          <w:bCs/>
          <w:szCs w:val="22"/>
        </w:rPr>
      </w:pPr>
    </w:p>
    <w:p w14:paraId="5C19E90D" w14:textId="77777777" w:rsidR="004F6CD7" w:rsidRDefault="004F6CD7" w:rsidP="004F6CD7">
      <w:pPr>
        <w:rPr>
          <w:rFonts w:cs="Times New Roman"/>
          <w:bCs/>
          <w:szCs w:val="22"/>
        </w:rPr>
      </w:pPr>
    </w:p>
    <w:p w14:paraId="690E8198" w14:textId="77777777" w:rsidR="004F6CD7" w:rsidRPr="00BE5168" w:rsidRDefault="004F6CD7" w:rsidP="004F6CD7">
      <w:pPr>
        <w:rPr>
          <w:rFonts w:cs="Times New Roman"/>
          <w:b/>
          <w:szCs w:val="22"/>
        </w:rPr>
      </w:pPr>
      <w:r>
        <w:rPr>
          <w:rFonts w:cs="Times New Roman"/>
          <w:b/>
          <w:szCs w:val="22"/>
        </w:rPr>
        <w:t>Irredentist claims</w:t>
      </w:r>
    </w:p>
    <w:p w14:paraId="6C8E974E" w14:textId="77777777" w:rsidR="004F6CD7" w:rsidRDefault="004F6CD7" w:rsidP="004F6CD7">
      <w:pPr>
        <w:rPr>
          <w:rFonts w:cs="Times New Roman"/>
          <w:bCs/>
          <w:szCs w:val="22"/>
        </w:rPr>
      </w:pPr>
    </w:p>
    <w:p w14:paraId="354F8B8A" w14:textId="5FB1557A" w:rsidR="004F6CD7" w:rsidRPr="004F6CD7" w:rsidRDefault="004F6CD7" w:rsidP="004F6CD7">
      <w:pPr>
        <w:pStyle w:val="ListParagraph"/>
        <w:numPr>
          <w:ilvl w:val="0"/>
          <w:numId w:val="9"/>
        </w:numPr>
        <w:rPr>
          <w:rFonts w:cs="Times New Roman"/>
          <w:bCs/>
          <w:szCs w:val="22"/>
        </w:rPr>
      </w:pPr>
      <w:r>
        <w:rPr>
          <w:rFonts w:cs="Times New Roman"/>
          <w:bCs/>
          <w:szCs w:val="22"/>
        </w:rPr>
        <w:t>See above.</w:t>
      </w:r>
      <w:r w:rsidRPr="004F6CD7">
        <w:t xml:space="preserve"> </w:t>
      </w:r>
      <w:r>
        <w:t>[start date: 1991; end date: host change (1992)]</w:t>
      </w:r>
    </w:p>
    <w:p w14:paraId="47A8FEE1" w14:textId="77777777" w:rsidR="004F6CD7" w:rsidRDefault="004F6CD7" w:rsidP="004F6CD7">
      <w:pPr>
        <w:rPr>
          <w:rFonts w:cs="Times New Roman"/>
          <w:bCs/>
          <w:szCs w:val="22"/>
        </w:rPr>
      </w:pPr>
    </w:p>
    <w:p w14:paraId="3946DE19" w14:textId="77777777" w:rsidR="004F6CD7" w:rsidRPr="009C6C8D" w:rsidRDefault="004F6CD7" w:rsidP="004F6CD7">
      <w:pPr>
        <w:rPr>
          <w:rFonts w:cs="Times New Roman"/>
          <w:bCs/>
          <w:szCs w:val="22"/>
        </w:rPr>
      </w:pPr>
    </w:p>
    <w:p w14:paraId="3DB6C650" w14:textId="77777777" w:rsidR="004F6CD7" w:rsidRPr="00904609" w:rsidRDefault="004F6CD7" w:rsidP="004F6CD7">
      <w:pPr>
        <w:rPr>
          <w:rFonts w:cs="Times New Roman"/>
        </w:rPr>
      </w:pPr>
      <w:r>
        <w:rPr>
          <w:rFonts w:cs="Times New Roman"/>
          <w:b/>
        </w:rPr>
        <w:t>Claimed territory</w:t>
      </w:r>
    </w:p>
    <w:p w14:paraId="27E2C0EF" w14:textId="77777777" w:rsidR="004F6CD7" w:rsidRPr="006F657B" w:rsidRDefault="004F6CD7" w:rsidP="004F6CD7">
      <w:pPr>
        <w:rPr>
          <w:rFonts w:cs="Times New Roman"/>
          <w:bCs/>
          <w:szCs w:val="22"/>
        </w:rPr>
      </w:pPr>
    </w:p>
    <w:p w14:paraId="41104A72" w14:textId="6BA1EB12" w:rsidR="004F6CD7" w:rsidRPr="008F5AF2" w:rsidRDefault="004F6CD7" w:rsidP="004F6CD7">
      <w:pPr>
        <w:pStyle w:val="ListParagraph"/>
        <w:numPr>
          <w:ilvl w:val="0"/>
          <w:numId w:val="73"/>
        </w:numPr>
      </w:pPr>
      <w:r w:rsidRPr="008F5AF2">
        <w:t xml:space="preserve">The claim </w:t>
      </w:r>
      <w:r>
        <w:t xml:space="preserve">of this movement broadly related </w:t>
      </w:r>
      <w:r w:rsidRPr="008F5AF2">
        <w:t>to the “Community of Herceg-Bosna”</w:t>
      </w:r>
      <w:r>
        <w:t xml:space="preserve"> that was declared during the ensuing war.</w:t>
      </w:r>
      <w:r w:rsidRPr="008F5AF2">
        <w:t xml:space="preserve"> The exact contours of this territory are not clear as claims changed </w:t>
      </w:r>
      <w:proofErr w:type="gramStart"/>
      <w:r w:rsidRPr="008F5AF2">
        <w:t>as a result of</w:t>
      </w:r>
      <w:proofErr w:type="gramEnd"/>
      <w:r w:rsidRPr="008F5AF2">
        <w:t xml:space="preserve"> war dynamics and displacement. We code this claim according to the map provided in Wikipedia (2020)</w:t>
      </w:r>
      <w:r w:rsidR="00585CCA">
        <w:t xml:space="preserve"> and flag the claim as ambiguous.</w:t>
      </w:r>
    </w:p>
    <w:p w14:paraId="2904C50B" w14:textId="77777777" w:rsidR="004F6CD7" w:rsidRPr="006F657B" w:rsidRDefault="004F6CD7" w:rsidP="004F6CD7">
      <w:pPr>
        <w:rPr>
          <w:rFonts w:cs="Times New Roman"/>
          <w:bCs/>
          <w:szCs w:val="22"/>
        </w:rPr>
      </w:pPr>
    </w:p>
    <w:p w14:paraId="3707F15E" w14:textId="77777777" w:rsidR="004F6CD7" w:rsidRPr="006F657B" w:rsidRDefault="004F6CD7" w:rsidP="004F6CD7">
      <w:pPr>
        <w:rPr>
          <w:rFonts w:cs="Times New Roman"/>
          <w:bCs/>
          <w:szCs w:val="22"/>
        </w:rPr>
      </w:pPr>
    </w:p>
    <w:p w14:paraId="23AE1521" w14:textId="77777777" w:rsidR="004F6CD7" w:rsidRDefault="004F6CD7" w:rsidP="004F6CD7">
      <w:pPr>
        <w:rPr>
          <w:rFonts w:cs="Times New Roman"/>
          <w:b/>
          <w:szCs w:val="22"/>
        </w:rPr>
      </w:pPr>
    </w:p>
    <w:p w14:paraId="46964DFA" w14:textId="77777777" w:rsidR="004F6CD7" w:rsidRDefault="004F6CD7" w:rsidP="004F6CD7">
      <w:pPr>
        <w:rPr>
          <w:rFonts w:cs="Times New Roman"/>
          <w:b/>
          <w:szCs w:val="22"/>
        </w:rPr>
      </w:pPr>
    </w:p>
    <w:p w14:paraId="46C369BB" w14:textId="686D5D04" w:rsidR="004F6CD7" w:rsidRPr="00BE5168" w:rsidRDefault="004F6CD7" w:rsidP="004F6CD7">
      <w:pPr>
        <w:rPr>
          <w:rFonts w:cs="Times New Roman"/>
          <w:b/>
          <w:szCs w:val="22"/>
        </w:rPr>
      </w:pPr>
      <w:r w:rsidRPr="00BE5168">
        <w:rPr>
          <w:rFonts w:cs="Times New Roman"/>
          <w:b/>
          <w:szCs w:val="22"/>
        </w:rPr>
        <w:lastRenderedPageBreak/>
        <w:t>Sovereignty declarations</w:t>
      </w:r>
    </w:p>
    <w:p w14:paraId="51BC08D1" w14:textId="77777777" w:rsidR="004F6CD7" w:rsidRPr="006F657B" w:rsidRDefault="004F6CD7" w:rsidP="004F6CD7">
      <w:pPr>
        <w:rPr>
          <w:rFonts w:cs="Times New Roman"/>
          <w:szCs w:val="22"/>
        </w:rPr>
      </w:pPr>
    </w:p>
    <w:p w14:paraId="35AB2A9E" w14:textId="77777777" w:rsidR="004F6CD7" w:rsidRDefault="004F6CD7" w:rsidP="004F6CD7">
      <w:pPr>
        <w:pStyle w:val="ListParagraph"/>
        <w:numPr>
          <w:ilvl w:val="0"/>
          <w:numId w:val="9"/>
        </w:numPr>
      </w:pPr>
      <w:r>
        <w:t xml:space="preserve">The Bosnian Branch of HDZ, HDZ BiH, received substantial support from Zagreb. This backing and the increasing intensity of the conflict eventually resulted in a change in the party leadership when Mate Boban, a </w:t>
      </w:r>
      <w:proofErr w:type="spellStart"/>
      <w:r>
        <w:t>hard-line</w:t>
      </w:r>
      <w:proofErr w:type="spellEnd"/>
      <w:r>
        <w:t xml:space="preserve"> </w:t>
      </w:r>
      <w:proofErr w:type="spellStart"/>
      <w:r>
        <w:t>Herzegovin</w:t>
      </w:r>
      <w:proofErr w:type="spellEnd"/>
      <w:r>
        <w:t xml:space="preserve"> leader, replaced </w:t>
      </w:r>
      <w:proofErr w:type="spellStart"/>
      <w:r>
        <w:t>Kljuic</w:t>
      </w:r>
      <w:proofErr w:type="spellEnd"/>
      <w:r>
        <w:t xml:space="preserve"> as party leader (Woodward 1995: 194). The radical faction gained effective control of the party in late 1991 and proclaimed on November 18, 1991, the ‘Croatian Community of Herceg-Bosna’ as an economically and politically autonomous entity. Autonomy was, however, not the actual goal: the International Criminal Tribunal for the former Yugoslavia has concluded that the intention was to secede from Bosnia and become part of a ‘Greater Croatia’. At the time, Croatia had been independent, thus we code an irredentist declaration. [1991: irredentist declaration]</w:t>
      </w:r>
    </w:p>
    <w:p w14:paraId="028ED06F" w14:textId="77777777" w:rsidR="004F6CD7" w:rsidRPr="006F657B" w:rsidRDefault="004F6CD7" w:rsidP="004F6CD7">
      <w:pPr>
        <w:rPr>
          <w:rFonts w:cs="Times New Roman"/>
          <w:szCs w:val="22"/>
        </w:rPr>
      </w:pPr>
    </w:p>
    <w:p w14:paraId="3BDEEE6B" w14:textId="77777777" w:rsidR="004F6CD7" w:rsidRPr="006F657B" w:rsidRDefault="004F6CD7" w:rsidP="004F6CD7">
      <w:pPr>
        <w:ind w:left="709" w:hanging="709"/>
        <w:rPr>
          <w:rFonts w:cs="Times New Roman"/>
          <w:szCs w:val="22"/>
        </w:rPr>
      </w:pPr>
    </w:p>
    <w:p w14:paraId="57EFACD8" w14:textId="77777777" w:rsidR="006778E6" w:rsidRDefault="006778E6" w:rsidP="006778E6">
      <w:pPr>
        <w:rPr>
          <w:rFonts w:cs="Times New Roman"/>
          <w:b/>
          <w:szCs w:val="22"/>
        </w:rPr>
      </w:pPr>
      <w:r>
        <w:rPr>
          <w:rFonts w:cs="Times New Roman"/>
          <w:b/>
          <w:szCs w:val="22"/>
        </w:rPr>
        <w:t>Separatist armed conflict</w:t>
      </w:r>
    </w:p>
    <w:p w14:paraId="20C6B4AF" w14:textId="77777777" w:rsidR="006778E6" w:rsidRPr="006F657B" w:rsidRDefault="006778E6" w:rsidP="006778E6">
      <w:pPr>
        <w:rPr>
          <w:rFonts w:cs="Times New Roman"/>
          <w:szCs w:val="22"/>
        </w:rPr>
      </w:pPr>
    </w:p>
    <w:p w14:paraId="7E47835A" w14:textId="57551450" w:rsidR="006778E6" w:rsidRPr="0027232D" w:rsidRDefault="0027232D" w:rsidP="0027232D">
      <w:pPr>
        <w:pStyle w:val="ListParagraph"/>
        <w:numPr>
          <w:ilvl w:val="0"/>
          <w:numId w:val="73"/>
        </w:numPr>
        <w:rPr>
          <w:rFonts w:cs="Times New Roman"/>
          <w:szCs w:val="22"/>
        </w:rPr>
      </w:pPr>
      <w:r w:rsidRPr="009E420D">
        <w:t>The movement turned violent soon after Bosnia’s independence. But under the header of Yugoslavia, the movement is coded as NVIOLSD.</w:t>
      </w:r>
      <w:r w:rsidR="0026239E">
        <w:t xml:space="preserve"> [NVIOLSD]</w:t>
      </w:r>
    </w:p>
    <w:p w14:paraId="48739E23" w14:textId="77777777" w:rsidR="0027232D" w:rsidRDefault="0027232D" w:rsidP="006778E6">
      <w:pPr>
        <w:ind w:left="709" w:hanging="709"/>
        <w:rPr>
          <w:rFonts w:cs="Times New Roman"/>
          <w:b/>
        </w:rPr>
      </w:pPr>
    </w:p>
    <w:p w14:paraId="43AE7CDB" w14:textId="77777777" w:rsidR="0027232D" w:rsidRDefault="0027232D" w:rsidP="006778E6">
      <w:pPr>
        <w:ind w:left="709" w:hanging="709"/>
        <w:rPr>
          <w:rFonts w:cs="Times New Roman"/>
          <w:b/>
        </w:rPr>
      </w:pPr>
    </w:p>
    <w:p w14:paraId="24018583" w14:textId="42F760CF"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696BAA2F" w14:textId="77777777" w:rsidR="006778E6" w:rsidRPr="006F657B" w:rsidRDefault="006778E6" w:rsidP="006778E6">
      <w:pPr>
        <w:rPr>
          <w:rFonts w:cs="Times New Roman"/>
          <w:szCs w:val="22"/>
        </w:rPr>
      </w:pPr>
    </w:p>
    <w:p w14:paraId="1F1C577A" w14:textId="77777777" w:rsidR="00CC4AB3" w:rsidRPr="00CC4AB3" w:rsidRDefault="00CC4AB3" w:rsidP="00CC4AB3">
      <w:pPr>
        <w:pStyle w:val="ListParagraph"/>
        <w:numPr>
          <w:ilvl w:val="0"/>
          <w:numId w:val="8"/>
        </w:numPr>
        <w:rPr>
          <w:rFonts w:cs="Times New Roman"/>
          <w:szCs w:val="22"/>
        </w:rPr>
      </w:pPr>
      <w:r>
        <w:t>Since 1946, Bosnia and Herzegovina had been</w:t>
      </w:r>
      <w:r w:rsidRPr="00E6397C">
        <w:t xml:space="preserve"> one of the six federal republics of Yugoslavia</w:t>
      </w:r>
      <w:r>
        <w:t xml:space="preserve"> and the Croatians had been recognized as one of Yugoslavia’s constituent nations</w:t>
      </w:r>
      <w:r w:rsidRPr="00E6397C">
        <w:t xml:space="preserve">. </w:t>
      </w:r>
      <w:r>
        <w:t xml:space="preserve">However, in the initial years of Yugoslavia’s existence, Bosnia and Herzegovina’s administration was dominated by the local Serbs. </w:t>
      </w:r>
    </w:p>
    <w:p w14:paraId="383CE82A" w14:textId="0237509D" w:rsidR="00CC4AB3" w:rsidRPr="00366269" w:rsidRDefault="00CC4AB3" w:rsidP="00CC4AB3">
      <w:pPr>
        <w:pStyle w:val="ListParagraph"/>
        <w:numPr>
          <w:ilvl w:val="0"/>
          <w:numId w:val="8"/>
        </w:numPr>
        <w:rPr>
          <w:rFonts w:cs="Times New Roman"/>
          <w:szCs w:val="22"/>
        </w:rPr>
      </w:pPr>
      <w:r>
        <w:t xml:space="preserve">In the late 1960s/1970s, Yugoslavia was decentralized. </w:t>
      </w:r>
      <w:r w:rsidRPr="006238B7">
        <w:rPr>
          <w:rFonts w:cs="Times New Roman"/>
          <w:szCs w:val="22"/>
        </w:rPr>
        <w:t xml:space="preserve">In </w:t>
      </w:r>
      <w:r>
        <w:rPr>
          <w:rFonts w:cs="Times New Roman"/>
          <w:szCs w:val="22"/>
        </w:rPr>
        <w:t>1969, “a second tier of armed forces, a lightly armed territorial defense force was put in place to deter a possible Soviet invasion.” Each republic got control over this second tier of defense on its own territory and over its police and security apparatus (</w:t>
      </w:r>
      <w:proofErr w:type="spellStart"/>
      <w:r>
        <w:rPr>
          <w:rFonts w:cs="Times New Roman"/>
          <w:szCs w:val="22"/>
        </w:rPr>
        <w:t>Pavkovic</w:t>
      </w:r>
      <w:proofErr w:type="spellEnd"/>
      <w:r>
        <w:rPr>
          <w:rFonts w:cs="Times New Roman"/>
          <w:szCs w:val="22"/>
        </w:rPr>
        <w:t xml:space="preserve"> &amp; Radan 2007: 143-144). </w:t>
      </w:r>
      <w:r>
        <w:t>With the 1971 constitutional reforms and the 1974 constitution Yugoslavia became ever more decentralized (</w:t>
      </w:r>
      <w:proofErr w:type="spellStart"/>
      <w:r>
        <w:t>Keesing’s</w:t>
      </w:r>
      <w:proofErr w:type="spellEnd"/>
      <w:r>
        <w:t xml:space="preserve"> Record of World Events: August 1971; Ramet 1984; Bertsch 1977; </w:t>
      </w:r>
      <w:proofErr w:type="spellStart"/>
      <w:r>
        <w:t>Malesevic</w:t>
      </w:r>
      <w:proofErr w:type="spellEnd"/>
      <w:r>
        <w:t xml:space="preserve"> 2000; </w:t>
      </w:r>
      <w:proofErr w:type="spellStart"/>
      <w:r w:rsidRPr="00FF2FF6">
        <w:rPr>
          <w:lang w:eastAsia="de-DE"/>
        </w:rPr>
        <w:t>Hamourtziadou</w:t>
      </w:r>
      <w:proofErr w:type="spellEnd"/>
      <w:r w:rsidRPr="00FF2FF6">
        <w:rPr>
          <w:lang w:eastAsia="de-DE"/>
        </w:rPr>
        <w:t xml:space="preserve"> 2002: 147</w:t>
      </w:r>
      <w:r>
        <w:t>). Critically, the 1974 c</w:t>
      </w:r>
      <w:r w:rsidRPr="00C30003">
        <w:t>onstitution of Bosnia and</w:t>
      </w:r>
      <w:r>
        <w:t xml:space="preserve"> </w:t>
      </w:r>
      <w:r w:rsidRPr="00C30003">
        <w:t>Herzegovina foresaw a strict system of proportional representation of all</w:t>
      </w:r>
      <w:r>
        <w:t xml:space="preserve"> </w:t>
      </w:r>
      <w:r w:rsidRPr="00C30003">
        <w:t>three peoples in the republica</w:t>
      </w:r>
      <w:r>
        <w:t>n administration and the party (Bieber &amp; Keil 2009).</w:t>
      </w:r>
    </w:p>
    <w:p w14:paraId="13A36755" w14:textId="1C841B3C" w:rsidR="00CC4AB3" w:rsidRPr="00F83BF0" w:rsidRDefault="00CC4AB3" w:rsidP="00CC4AB3">
      <w:pPr>
        <w:pStyle w:val="ListParagraph"/>
        <w:numPr>
          <w:ilvl w:val="0"/>
          <w:numId w:val="8"/>
        </w:numPr>
        <w:rPr>
          <w:rFonts w:cs="Times New Roman"/>
          <w:szCs w:val="22"/>
        </w:rPr>
      </w:pPr>
      <w:r>
        <w:t>In 1991, Croatia seceded from Yugoslavia which sparked the Bosnian Croat movement.</w:t>
      </w:r>
      <w:r w:rsidRPr="00F83BF0">
        <w:rPr>
          <w:rFonts w:cs="Times New Roman"/>
          <w:szCs w:val="22"/>
        </w:rPr>
        <w:t xml:space="preserve"> </w:t>
      </w:r>
    </w:p>
    <w:p w14:paraId="626CC4BC" w14:textId="77777777" w:rsidR="006778E6" w:rsidRPr="006F657B" w:rsidRDefault="006778E6" w:rsidP="006778E6">
      <w:pPr>
        <w:rPr>
          <w:rFonts w:cs="Times New Roman"/>
          <w:szCs w:val="22"/>
        </w:rPr>
      </w:pPr>
    </w:p>
    <w:p w14:paraId="01C43D36" w14:textId="77777777" w:rsidR="006778E6" w:rsidRPr="006F657B" w:rsidRDefault="006778E6" w:rsidP="006778E6">
      <w:pPr>
        <w:rPr>
          <w:rFonts w:cs="Times New Roman"/>
          <w:szCs w:val="22"/>
        </w:rPr>
      </w:pPr>
    </w:p>
    <w:p w14:paraId="606CFD15" w14:textId="77777777" w:rsidR="006778E6" w:rsidRPr="00BE5168" w:rsidRDefault="006778E6" w:rsidP="006778E6">
      <w:pPr>
        <w:rPr>
          <w:rFonts w:cs="Times New Roman"/>
          <w:b/>
          <w:szCs w:val="22"/>
        </w:rPr>
      </w:pPr>
      <w:r w:rsidRPr="00BE5168">
        <w:rPr>
          <w:rFonts w:cs="Times New Roman"/>
          <w:b/>
          <w:szCs w:val="22"/>
        </w:rPr>
        <w:t>Concessions and restrictions</w:t>
      </w:r>
    </w:p>
    <w:p w14:paraId="5035FEE0" w14:textId="77777777" w:rsidR="006778E6" w:rsidRPr="006F657B" w:rsidRDefault="006778E6" w:rsidP="006778E6">
      <w:pPr>
        <w:rPr>
          <w:rFonts w:cs="Times New Roman"/>
          <w:szCs w:val="22"/>
        </w:rPr>
      </w:pPr>
    </w:p>
    <w:p w14:paraId="415FF040" w14:textId="793AB5CE" w:rsidR="00CC4AB3" w:rsidRPr="00E82DFC" w:rsidRDefault="00CC4AB3" w:rsidP="00CC4AB3">
      <w:pPr>
        <w:pStyle w:val="ListParagraph"/>
        <w:numPr>
          <w:ilvl w:val="0"/>
          <w:numId w:val="8"/>
        </w:numPr>
        <w:rPr>
          <w:rFonts w:cs="Times New Roman"/>
          <w:szCs w:val="22"/>
        </w:rPr>
      </w:pPr>
      <w:r w:rsidRPr="005E666A">
        <w:rPr>
          <w:rFonts w:cs="Times New Roman"/>
          <w:szCs w:val="22"/>
        </w:rPr>
        <w:t xml:space="preserve">There were numerous peace initiatives </w:t>
      </w:r>
      <w:r>
        <w:rPr>
          <w:rFonts w:cs="Times New Roman"/>
          <w:szCs w:val="22"/>
        </w:rPr>
        <w:t>in the context of</w:t>
      </w:r>
      <w:r w:rsidRPr="005E666A">
        <w:rPr>
          <w:rFonts w:cs="Times New Roman"/>
          <w:szCs w:val="22"/>
        </w:rPr>
        <w:t xml:space="preserve"> the Bosnian civil war. </w:t>
      </w:r>
      <w:r>
        <w:rPr>
          <w:rFonts w:cs="Times New Roman"/>
          <w:szCs w:val="22"/>
        </w:rPr>
        <w:t>The Carrington-</w:t>
      </w:r>
      <w:proofErr w:type="spellStart"/>
      <w:r>
        <w:rPr>
          <w:rFonts w:cs="Times New Roman"/>
          <w:szCs w:val="22"/>
        </w:rPr>
        <w:t>Cutileiro</w:t>
      </w:r>
      <w:proofErr w:type="spellEnd"/>
      <w:r>
        <w:rPr>
          <w:rFonts w:cs="Times New Roman"/>
          <w:szCs w:val="22"/>
        </w:rPr>
        <w:t xml:space="preserve"> plan was negotiated while Bosnia was still part of Yugoslavia, thus it is coded under the header of Yugoslavia. In addition, in late </w:t>
      </w:r>
      <w:r w:rsidRPr="00E82DFC">
        <w:rPr>
          <w:rFonts w:cs="Times New Roman"/>
          <w:szCs w:val="22"/>
        </w:rPr>
        <w:t xml:space="preserve">June 1991 </w:t>
      </w:r>
      <w:r>
        <w:rPr>
          <w:rFonts w:cs="Times New Roman"/>
          <w:szCs w:val="22"/>
        </w:rPr>
        <w:t xml:space="preserve">there was a </w:t>
      </w:r>
      <w:r w:rsidRPr="00E82DFC">
        <w:rPr>
          <w:rFonts w:cs="Times New Roman"/>
          <w:szCs w:val="22"/>
        </w:rPr>
        <w:t>proposal by Bosnian Muslims to divide Bosnia into three entities, a Muslim, Serbian, and Croatian block</w:t>
      </w:r>
      <w:r>
        <w:rPr>
          <w:rFonts w:cs="Times New Roman"/>
          <w:szCs w:val="22"/>
        </w:rPr>
        <w:t>.</w:t>
      </w:r>
      <w:r w:rsidRPr="00E82DFC">
        <w:rPr>
          <w:rFonts w:cs="Times New Roman"/>
          <w:szCs w:val="22"/>
        </w:rPr>
        <w:t xml:space="preserve"> We do not code </w:t>
      </w:r>
      <w:r>
        <w:rPr>
          <w:rFonts w:cs="Times New Roman"/>
          <w:szCs w:val="22"/>
        </w:rPr>
        <w:t>a concession because the plan/initiative</w:t>
      </w:r>
      <w:r w:rsidRPr="00E82DFC">
        <w:rPr>
          <w:rFonts w:cs="Times New Roman"/>
          <w:szCs w:val="22"/>
        </w:rPr>
        <w:t xml:space="preserve"> did not exceed proposal or negotiation stage.</w:t>
      </w:r>
      <w:r>
        <w:rPr>
          <w:rFonts w:cs="Times New Roman"/>
          <w:szCs w:val="22"/>
        </w:rPr>
        <w:t xml:space="preserve"> </w:t>
      </w:r>
    </w:p>
    <w:p w14:paraId="1890940E" w14:textId="22FE14D1" w:rsidR="00CC4AB3" w:rsidRDefault="00CC4AB3" w:rsidP="00CC4AB3">
      <w:pPr>
        <w:pStyle w:val="ListParagraph"/>
        <w:numPr>
          <w:ilvl w:val="0"/>
          <w:numId w:val="8"/>
        </w:numPr>
        <w:rPr>
          <w:rFonts w:cs="Times New Roman"/>
          <w:szCs w:val="22"/>
        </w:rPr>
      </w:pPr>
      <w:r w:rsidRPr="0051763A">
        <w:rPr>
          <w:rFonts w:cs="Times New Roman"/>
          <w:szCs w:val="22"/>
        </w:rPr>
        <w:t>In early 1992, an EC-sponsored peace plan (the Carrington-</w:t>
      </w:r>
      <w:proofErr w:type="spellStart"/>
      <w:r w:rsidRPr="0051763A">
        <w:rPr>
          <w:rFonts w:cs="Times New Roman"/>
          <w:szCs w:val="22"/>
        </w:rPr>
        <w:t>Cutileiro</w:t>
      </w:r>
      <w:proofErr w:type="spellEnd"/>
      <w:r w:rsidRPr="0051763A">
        <w:rPr>
          <w:rFonts w:cs="Times New Roman"/>
          <w:szCs w:val="22"/>
        </w:rPr>
        <w:t xml:space="preserve"> plan) proposed the establishment of a loose federation, whereby significant powers would be transferred to the district level. Each district would be classified as Muslim, Serbian or Croat, even if no ethnic group was in the majority. March 18, 1992, all three sides (</w:t>
      </w:r>
      <w:proofErr w:type="spellStart"/>
      <w:r w:rsidRPr="0051763A">
        <w:rPr>
          <w:rFonts w:cs="Times New Roman"/>
          <w:szCs w:val="22"/>
        </w:rPr>
        <w:t>Bosniaks</w:t>
      </w:r>
      <w:proofErr w:type="spellEnd"/>
      <w:r w:rsidRPr="0051763A">
        <w:rPr>
          <w:rFonts w:cs="Times New Roman"/>
          <w:szCs w:val="22"/>
        </w:rPr>
        <w:t>, Croats, Serbs) signed the agreement (</w:t>
      </w:r>
      <w:proofErr w:type="spellStart"/>
      <w:r w:rsidRPr="0051763A">
        <w:rPr>
          <w:rFonts w:cs="Times New Roman"/>
          <w:szCs w:val="22"/>
        </w:rPr>
        <w:t>Goodby</w:t>
      </w:r>
      <w:proofErr w:type="spellEnd"/>
      <w:r w:rsidRPr="0051763A">
        <w:rPr>
          <w:rFonts w:cs="Times New Roman"/>
          <w:szCs w:val="22"/>
        </w:rPr>
        <w:t xml:space="preserve"> 1996: 510; Kumar &amp; Radha 2007). </w:t>
      </w:r>
    </w:p>
    <w:p w14:paraId="7D8C9787" w14:textId="2C08DC99" w:rsidR="00CC4AB3" w:rsidRPr="00E82DFC" w:rsidRDefault="00CC4AB3" w:rsidP="00CC4AB3">
      <w:pPr>
        <w:pStyle w:val="ListParagraph"/>
        <w:numPr>
          <w:ilvl w:val="0"/>
          <w:numId w:val="8"/>
        </w:numPr>
        <w:rPr>
          <w:rFonts w:cs="Times New Roman"/>
          <w:szCs w:val="22"/>
        </w:rPr>
      </w:pPr>
      <w:r w:rsidRPr="0051763A">
        <w:rPr>
          <w:rFonts w:cs="Times New Roman"/>
          <w:szCs w:val="22"/>
        </w:rPr>
        <w:t>Only ten days after the signing of the Carrington-</w:t>
      </w:r>
      <w:proofErr w:type="spellStart"/>
      <w:r w:rsidRPr="0051763A">
        <w:rPr>
          <w:rFonts w:cs="Times New Roman"/>
          <w:szCs w:val="22"/>
        </w:rPr>
        <w:t>Cutileiro</w:t>
      </w:r>
      <w:proofErr w:type="spellEnd"/>
      <w:r w:rsidRPr="0051763A">
        <w:rPr>
          <w:rFonts w:cs="Times New Roman"/>
          <w:szCs w:val="22"/>
        </w:rPr>
        <w:t xml:space="preserve"> plan, the Bosnian president, </w:t>
      </w:r>
      <w:proofErr w:type="spellStart"/>
      <w:r w:rsidRPr="0051763A">
        <w:rPr>
          <w:rFonts w:cs="Times New Roman"/>
          <w:szCs w:val="22"/>
        </w:rPr>
        <w:t>Izbetgovic</w:t>
      </w:r>
      <w:proofErr w:type="spellEnd"/>
      <w:r w:rsidRPr="0051763A">
        <w:rPr>
          <w:rFonts w:cs="Times New Roman"/>
          <w:szCs w:val="22"/>
        </w:rPr>
        <w:t>, withdrew his signature and declared his opposition to any type of division of Bosnia (</w:t>
      </w:r>
      <w:proofErr w:type="spellStart"/>
      <w:r w:rsidRPr="0051763A">
        <w:rPr>
          <w:rFonts w:cs="Times New Roman"/>
          <w:szCs w:val="22"/>
        </w:rPr>
        <w:t>Goodby</w:t>
      </w:r>
      <w:proofErr w:type="spellEnd"/>
      <w:r w:rsidRPr="0051763A">
        <w:rPr>
          <w:rFonts w:cs="Times New Roman"/>
          <w:szCs w:val="22"/>
        </w:rPr>
        <w:t xml:space="preserve"> 1996: 510; Kumar &amp; Radha 2007). </w:t>
      </w:r>
      <w:proofErr w:type="spellStart"/>
      <w:r w:rsidRPr="0051763A">
        <w:rPr>
          <w:rFonts w:cs="Times New Roman"/>
          <w:szCs w:val="22"/>
        </w:rPr>
        <w:t>Izbetgovic</w:t>
      </w:r>
      <w:proofErr w:type="spellEnd"/>
      <w:r w:rsidRPr="0051763A">
        <w:rPr>
          <w:rFonts w:cs="Times New Roman"/>
          <w:szCs w:val="22"/>
        </w:rPr>
        <w:t xml:space="preserve"> argued that he had been forced to sign the agreement because the EC had made his agreement a precondition for diplomatic recognition. However, according to </w:t>
      </w:r>
      <w:proofErr w:type="spellStart"/>
      <w:r w:rsidRPr="0051763A">
        <w:rPr>
          <w:rFonts w:cs="Times New Roman"/>
          <w:szCs w:val="22"/>
        </w:rPr>
        <w:t>Goodby</w:t>
      </w:r>
      <w:proofErr w:type="spellEnd"/>
      <w:r w:rsidRPr="0051763A">
        <w:rPr>
          <w:rFonts w:cs="Times New Roman"/>
          <w:szCs w:val="22"/>
        </w:rPr>
        <w:t xml:space="preserve"> (1996: 510-511), the main cause for </w:t>
      </w:r>
      <w:proofErr w:type="spellStart"/>
      <w:r w:rsidRPr="0051763A">
        <w:rPr>
          <w:rFonts w:cs="Times New Roman"/>
          <w:szCs w:val="22"/>
        </w:rPr>
        <w:t>Izbetgovic’s</w:t>
      </w:r>
      <w:proofErr w:type="spellEnd"/>
      <w:r w:rsidRPr="0051763A">
        <w:rPr>
          <w:rFonts w:cs="Times New Roman"/>
          <w:szCs w:val="22"/>
        </w:rPr>
        <w:t xml:space="preserve"> backtracking was the lack of U.S. support for the proposal. The U.S. was against the division of Bosnia </w:t>
      </w:r>
      <w:r w:rsidRPr="0051763A">
        <w:rPr>
          <w:rFonts w:cs="Times New Roman"/>
          <w:szCs w:val="22"/>
        </w:rPr>
        <w:lastRenderedPageBreak/>
        <w:t xml:space="preserve">because of the precedent this would set in terms of the feasibility of violent border changes. </w:t>
      </w:r>
      <w:r w:rsidR="00B86E43">
        <w:rPr>
          <w:rFonts w:cs="Times New Roman"/>
          <w:szCs w:val="22"/>
        </w:rPr>
        <w:t>We do not code a concession or restriction due to the lack of implementation.</w:t>
      </w:r>
    </w:p>
    <w:p w14:paraId="427FA59A" w14:textId="77777777" w:rsidR="006778E6" w:rsidRPr="006F657B" w:rsidRDefault="006778E6" w:rsidP="006778E6">
      <w:pPr>
        <w:rPr>
          <w:rFonts w:cs="Times New Roman"/>
          <w:szCs w:val="22"/>
        </w:rPr>
      </w:pPr>
    </w:p>
    <w:p w14:paraId="3600D0B3" w14:textId="77777777" w:rsidR="006778E6" w:rsidRPr="006F657B" w:rsidRDefault="006778E6" w:rsidP="006778E6">
      <w:pPr>
        <w:rPr>
          <w:rFonts w:cs="Times New Roman"/>
          <w:szCs w:val="22"/>
        </w:rPr>
      </w:pPr>
    </w:p>
    <w:p w14:paraId="58532F01" w14:textId="77777777" w:rsidR="006778E6" w:rsidRPr="00BE5168" w:rsidRDefault="006778E6" w:rsidP="006778E6">
      <w:pPr>
        <w:rPr>
          <w:rFonts w:cs="Times New Roman"/>
          <w:b/>
          <w:szCs w:val="22"/>
        </w:rPr>
      </w:pPr>
      <w:r>
        <w:rPr>
          <w:rFonts w:cs="Times New Roman"/>
          <w:b/>
          <w:szCs w:val="22"/>
        </w:rPr>
        <w:t xml:space="preserve">Regional autonomy </w:t>
      </w:r>
    </w:p>
    <w:p w14:paraId="0A3F1A40" w14:textId="77777777" w:rsidR="006778E6" w:rsidRPr="006F657B" w:rsidRDefault="006778E6" w:rsidP="006778E6">
      <w:pPr>
        <w:rPr>
          <w:rFonts w:cs="Times New Roman"/>
          <w:szCs w:val="22"/>
        </w:rPr>
      </w:pPr>
    </w:p>
    <w:p w14:paraId="4581EAB5" w14:textId="21214CF3" w:rsidR="00CC4AB3" w:rsidRDefault="00CC4AB3" w:rsidP="00CC4AB3">
      <w:pPr>
        <w:pStyle w:val="ListParagraph"/>
        <w:numPr>
          <w:ilvl w:val="0"/>
          <w:numId w:val="9"/>
        </w:numPr>
      </w:pPr>
      <w:r>
        <w:t>The 1974 c</w:t>
      </w:r>
      <w:r w:rsidRPr="00C30003">
        <w:t>onstitution of Bosnia and</w:t>
      </w:r>
      <w:r>
        <w:t xml:space="preserve"> </w:t>
      </w:r>
      <w:r w:rsidRPr="00C30003">
        <w:t>Herzegovina foresaw a strict system of proportional representation of all</w:t>
      </w:r>
      <w:r>
        <w:t xml:space="preserve"> </w:t>
      </w:r>
      <w:r w:rsidRPr="00C30003">
        <w:t>three peoples in the republica</w:t>
      </w:r>
      <w:r>
        <w:t xml:space="preserve">n administration and the party (Bieber &amp; Keil 2009). </w:t>
      </w:r>
      <w:r w:rsidR="0087739D">
        <w:t xml:space="preserve">However, the Croats are the smallest of the three main communities in Bosnia; </w:t>
      </w:r>
      <w:proofErr w:type="gramStart"/>
      <w:r w:rsidR="0087739D">
        <w:t>therefore</w:t>
      </w:r>
      <w:proofErr w:type="gramEnd"/>
      <w:r w:rsidR="0087739D">
        <w:t xml:space="preserve"> we only code regional autonomy from 1992 due to the proclamation of the de facto independent </w:t>
      </w:r>
      <w:r>
        <w:t xml:space="preserve">Croat Herzeg-Bosa </w:t>
      </w:r>
      <w:r w:rsidR="0087739D">
        <w:t>in late 1991</w:t>
      </w:r>
      <w:r>
        <w:t>. [1992: regional autonomy]</w:t>
      </w:r>
    </w:p>
    <w:p w14:paraId="31DEB768" w14:textId="77777777" w:rsidR="006778E6" w:rsidRPr="006F657B" w:rsidRDefault="006778E6" w:rsidP="006778E6">
      <w:pPr>
        <w:rPr>
          <w:rFonts w:cs="Times New Roman"/>
          <w:szCs w:val="22"/>
        </w:rPr>
      </w:pPr>
    </w:p>
    <w:p w14:paraId="482EE66D" w14:textId="77777777" w:rsidR="006778E6" w:rsidRPr="006F657B" w:rsidRDefault="006778E6" w:rsidP="006778E6">
      <w:pPr>
        <w:rPr>
          <w:rFonts w:cs="Times New Roman"/>
          <w:szCs w:val="22"/>
        </w:rPr>
      </w:pPr>
    </w:p>
    <w:p w14:paraId="4A4AAEAD"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2E1BFCD7" w14:textId="77777777" w:rsidR="006778E6" w:rsidRPr="006F657B" w:rsidRDefault="006778E6" w:rsidP="006778E6">
      <w:pPr>
        <w:rPr>
          <w:rFonts w:cs="Times New Roman"/>
          <w:bCs/>
          <w:szCs w:val="22"/>
        </w:rPr>
      </w:pPr>
    </w:p>
    <w:p w14:paraId="0DD2DF60" w14:textId="29CB3471" w:rsidR="00CC4AB3" w:rsidRDefault="00CC4AB3" w:rsidP="00CC4AB3">
      <w:pPr>
        <w:pStyle w:val="ListParagraph"/>
        <w:numPr>
          <w:ilvl w:val="0"/>
          <w:numId w:val="9"/>
        </w:numPr>
      </w:pPr>
      <w:r>
        <w:t xml:space="preserve">Herzeg-Bosna was proclaimed in late 1991. The local Croats began to engage in ethnic cleansing. The entity functioned as a de-facto independent state (even if it never formally declared independence; the 1991 proclamation spoke of an autonomous entity within Bosnia – but the ICTY has ruled that the actual intention was to merge with Croatia). “The de-facto entity adopted the Croatian currency, state symbol and educational curriculum, and it moreover implemented a policy of persecution against the </w:t>
      </w:r>
      <w:proofErr w:type="spellStart"/>
      <w:r>
        <w:t>Bosniak</w:t>
      </w:r>
      <w:proofErr w:type="spellEnd"/>
      <w:r>
        <w:t xml:space="preserve"> population” (Caspersen n.d.). Herzeg-Bosna was formally reintegrated into Bosnia after the 1994 Washington Agreement. Yet the institutions of the Federation have only been introduced slowly and under strong international pressure. According to Caspersen (n.d.): “although ‘Herceg-Bosna’ had officially ceased to exist in 1994, when the Washington Agreement was signed, a de facto Croat entity continued to exist” (also see International Crisis Group 1998: 3). Thus, de-facto independence did not end in 1994. We peg the end of de-facto independence in 1995 since according to Caspersen (n.d.): “[a]t Dayton, the </w:t>
      </w:r>
      <w:proofErr w:type="spellStart"/>
      <w:r>
        <w:t>Bosniak</w:t>
      </w:r>
      <w:proofErr w:type="spellEnd"/>
      <w:r>
        <w:t xml:space="preserve">-Croat Federation was reaffirmed: the Croats abandoned their separate entity, Herceg-Bosnia, at least for the foreseeable period, and the </w:t>
      </w:r>
      <w:proofErr w:type="spellStart"/>
      <w:r>
        <w:t>Bosniaks</w:t>
      </w:r>
      <w:proofErr w:type="spellEnd"/>
      <w:r>
        <w:t xml:space="preserve"> agreed to equal representation and to devolution of power” (also </w:t>
      </w:r>
      <w:proofErr w:type="gramStart"/>
      <w:r>
        <w:t xml:space="preserve">see  </w:t>
      </w:r>
      <w:r w:rsidRPr="00FF2FF6">
        <w:rPr>
          <w:lang w:eastAsia="de-DE"/>
        </w:rPr>
        <w:t>Bieber</w:t>
      </w:r>
      <w:proofErr w:type="gramEnd"/>
      <w:r w:rsidRPr="00FF2FF6">
        <w:rPr>
          <w:lang w:eastAsia="de-DE"/>
        </w:rPr>
        <w:t xml:space="preserve"> 2002: 211</w:t>
      </w:r>
      <w:r w:rsidRPr="00FF2FF6">
        <w:t>)</w:t>
      </w:r>
      <w:r>
        <w:t xml:space="preserve">. It </w:t>
      </w:r>
      <w:proofErr w:type="gramStart"/>
      <w:r>
        <w:t>has to</w:t>
      </w:r>
      <w:proofErr w:type="gramEnd"/>
      <w:r>
        <w:t xml:space="preserve"> be noted though that the Croats continued to maintain “parallel” structures. [1992: de facto independence]</w:t>
      </w:r>
    </w:p>
    <w:p w14:paraId="02BF7D5B" w14:textId="77777777" w:rsidR="006778E6" w:rsidRPr="006F657B" w:rsidRDefault="006778E6" w:rsidP="006778E6">
      <w:pPr>
        <w:rPr>
          <w:rFonts w:cs="Times New Roman"/>
          <w:bCs/>
          <w:szCs w:val="22"/>
        </w:rPr>
      </w:pPr>
    </w:p>
    <w:p w14:paraId="7E116D01" w14:textId="77777777" w:rsidR="00CC4AB3" w:rsidRDefault="00CC4AB3" w:rsidP="006778E6">
      <w:pPr>
        <w:rPr>
          <w:rFonts w:cs="Times New Roman"/>
          <w:b/>
          <w:szCs w:val="22"/>
        </w:rPr>
      </w:pPr>
    </w:p>
    <w:p w14:paraId="25CB4B73" w14:textId="73A78E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031A301F" w14:textId="77777777" w:rsidR="006778E6" w:rsidRPr="006F657B" w:rsidRDefault="006778E6" w:rsidP="006778E6">
      <w:pPr>
        <w:rPr>
          <w:rFonts w:cs="Times New Roman"/>
          <w:bCs/>
          <w:szCs w:val="22"/>
        </w:rPr>
      </w:pPr>
    </w:p>
    <w:p w14:paraId="00716828" w14:textId="77777777" w:rsidR="00CC4AB3" w:rsidRDefault="00CC4AB3" w:rsidP="00CC4AB3">
      <w:pPr>
        <w:pStyle w:val="ListParagraph"/>
        <w:numPr>
          <w:ilvl w:val="0"/>
          <w:numId w:val="9"/>
        </w:numPr>
      </w:pPr>
      <w:r>
        <w:t xml:space="preserve">Herzeg-Bosna was proclaimed in late 1991. The local Croats began to engage in ethnic cleansing. The entity functioned as a de-facto independent state (even if it never formally declared independence; the 1991 proclamation spoke of an autonomous entity within Bosnia – but the ICTY has ruled that the actual intention was to merge with Croatia). “The de-facto entity adopted the Croatian currency, state symbol and educational curriculum, and it moreover implemented a policy of persecution against the </w:t>
      </w:r>
      <w:proofErr w:type="spellStart"/>
      <w:r>
        <w:t>Bosniak</w:t>
      </w:r>
      <w:proofErr w:type="spellEnd"/>
      <w:r>
        <w:t xml:space="preserve"> population” (Caspersen n.d.). Herzeg-Bosna was formally reintegrated into Bosnia after the 1994 Washington Agreement. Yet the institutions of the Federation have only been introduced slowly and under strong international pressure. According to Caspersen (n.d.): “although ‘Herceg-Bosna’ had officially ceased to exist in 1994, when the Washington Agreement was signed, a de facto Croat entity continued to exist” (also see International Crisis Group 1998: 3). Thus, de-facto independence did not end in 1994. We peg the end of de-facto independence in 1995 since according to Caspersen (n.d.): “[a]t Dayton, the </w:t>
      </w:r>
      <w:proofErr w:type="spellStart"/>
      <w:r>
        <w:t>Bosniak</w:t>
      </w:r>
      <w:proofErr w:type="spellEnd"/>
      <w:r>
        <w:t xml:space="preserve">-Croat Federation was reaffirmed: the Croats abandoned their separate entity, Herceg-Bosnia, at least for the foreseeable period, and the </w:t>
      </w:r>
      <w:proofErr w:type="spellStart"/>
      <w:r>
        <w:t>Bosniaks</w:t>
      </w:r>
      <w:proofErr w:type="spellEnd"/>
      <w:r>
        <w:t xml:space="preserve"> agreed to equal representation and to devolution of power” (also </w:t>
      </w:r>
      <w:proofErr w:type="gramStart"/>
      <w:r>
        <w:t xml:space="preserve">see  </w:t>
      </w:r>
      <w:r w:rsidRPr="00FF2FF6">
        <w:rPr>
          <w:lang w:eastAsia="de-DE"/>
        </w:rPr>
        <w:t>Bieber</w:t>
      </w:r>
      <w:proofErr w:type="gramEnd"/>
      <w:r w:rsidRPr="00FF2FF6">
        <w:rPr>
          <w:lang w:eastAsia="de-DE"/>
        </w:rPr>
        <w:t xml:space="preserve"> 2002: 211</w:t>
      </w:r>
      <w:r w:rsidRPr="00FF2FF6">
        <w:t>)</w:t>
      </w:r>
      <w:r>
        <w:t xml:space="preserve">. It </w:t>
      </w:r>
      <w:proofErr w:type="gramStart"/>
      <w:r>
        <w:t>has to</w:t>
      </w:r>
      <w:proofErr w:type="gramEnd"/>
      <w:r>
        <w:t xml:space="preserve"> be noted though that the Croats continued to maintain “parallel” structures. [1991: establishment of de-facto independence]</w:t>
      </w:r>
    </w:p>
    <w:p w14:paraId="19B57703" w14:textId="77777777" w:rsidR="00CC4AB3" w:rsidRDefault="00CC4AB3" w:rsidP="00CC4AB3">
      <w:pPr>
        <w:pStyle w:val="ListParagraph"/>
        <w:numPr>
          <w:ilvl w:val="0"/>
          <w:numId w:val="9"/>
        </w:numPr>
      </w:pPr>
      <w:r>
        <w:t>Bosnia attained independence in 1992, implying a host change for the Bosnian Croats. [1992: host change (old)]</w:t>
      </w:r>
    </w:p>
    <w:p w14:paraId="4693125F" w14:textId="77777777" w:rsidR="00D752CA" w:rsidRDefault="00D752CA" w:rsidP="004F6CD7">
      <w:pPr>
        <w:ind w:left="709" w:hanging="709"/>
        <w:rPr>
          <w:rFonts w:cs="Times New Roman"/>
          <w:b/>
        </w:rPr>
      </w:pPr>
    </w:p>
    <w:p w14:paraId="623DEDCB" w14:textId="77777777" w:rsidR="00D752CA" w:rsidRDefault="00D752CA" w:rsidP="004F6CD7">
      <w:pPr>
        <w:ind w:left="709" w:hanging="709"/>
        <w:rPr>
          <w:rFonts w:cs="Times New Roman"/>
          <w:b/>
        </w:rPr>
      </w:pPr>
    </w:p>
    <w:p w14:paraId="14388C17" w14:textId="77777777" w:rsidR="00D752CA" w:rsidRDefault="00D752CA" w:rsidP="004F6CD7">
      <w:pPr>
        <w:ind w:left="709" w:hanging="709"/>
        <w:rPr>
          <w:rFonts w:cs="Times New Roman"/>
          <w:b/>
        </w:rPr>
      </w:pPr>
    </w:p>
    <w:p w14:paraId="069D0210" w14:textId="5862FF95" w:rsidR="004F6CD7" w:rsidRPr="00D251DF" w:rsidRDefault="004F6CD7" w:rsidP="004F6CD7">
      <w:pPr>
        <w:ind w:left="709" w:hanging="709"/>
        <w:rPr>
          <w:rFonts w:cs="Times New Roman"/>
          <w:b/>
        </w:rPr>
      </w:pPr>
      <w:r w:rsidRPr="00D251DF">
        <w:rPr>
          <w:rFonts w:cs="Times New Roman"/>
          <w:b/>
        </w:rPr>
        <w:lastRenderedPageBreak/>
        <w:t>EPR2SDM</w:t>
      </w:r>
    </w:p>
    <w:p w14:paraId="5064E26C" w14:textId="77777777" w:rsidR="004F6CD7" w:rsidRPr="00D251DF" w:rsidRDefault="004F6CD7" w:rsidP="004F6CD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F6CD7" w:rsidRPr="00D251DF" w14:paraId="656C7501" w14:textId="77777777" w:rsidTr="00AA4D43">
        <w:trPr>
          <w:trHeight w:val="284"/>
        </w:trPr>
        <w:tc>
          <w:tcPr>
            <w:tcW w:w="4787" w:type="dxa"/>
            <w:vAlign w:val="center"/>
          </w:tcPr>
          <w:p w14:paraId="494F356E" w14:textId="77777777" w:rsidR="004F6CD7" w:rsidRPr="00D251DF" w:rsidRDefault="004F6CD7" w:rsidP="00AA4D43">
            <w:pPr>
              <w:rPr>
                <w:i/>
              </w:rPr>
            </w:pPr>
            <w:r w:rsidRPr="00D251DF">
              <w:rPr>
                <w:i/>
              </w:rPr>
              <w:t>Movement</w:t>
            </w:r>
          </w:p>
        </w:tc>
        <w:tc>
          <w:tcPr>
            <w:tcW w:w="4783" w:type="dxa"/>
            <w:vAlign w:val="center"/>
          </w:tcPr>
          <w:p w14:paraId="7EC1A1E3" w14:textId="77777777" w:rsidR="004F6CD7" w:rsidRPr="00D251DF" w:rsidRDefault="004F6CD7" w:rsidP="00AA4D43">
            <w:r>
              <w:t>Bosnian Croats</w:t>
            </w:r>
          </w:p>
        </w:tc>
      </w:tr>
      <w:tr w:rsidR="004F6CD7" w:rsidRPr="00D251DF" w14:paraId="29B63D75" w14:textId="77777777" w:rsidTr="00AA4D43">
        <w:trPr>
          <w:trHeight w:val="284"/>
        </w:trPr>
        <w:tc>
          <w:tcPr>
            <w:tcW w:w="4787" w:type="dxa"/>
            <w:vAlign w:val="center"/>
          </w:tcPr>
          <w:p w14:paraId="0CD184CD" w14:textId="77777777" w:rsidR="004F6CD7" w:rsidRPr="00D251DF" w:rsidRDefault="004F6CD7" w:rsidP="00AA4D43">
            <w:pPr>
              <w:rPr>
                <w:i/>
              </w:rPr>
            </w:pPr>
            <w:r w:rsidRPr="00D251DF">
              <w:rPr>
                <w:i/>
              </w:rPr>
              <w:t>Scenario</w:t>
            </w:r>
          </w:p>
        </w:tc>
        <w:tc>
          <w:tcPr>
            <w:tcW w:w="4783" w:type="dxa"/>
            <w:vAlign w:val="center"/>
          </w:tcPr>
          <w:p w14:paraId="5CE0735A" w14:textId="77777777" w:rsidR="004F6CD7" w:rsidRPr="00D251DF" w:rsidRDefault="004F6CD7" w:rsidP="00AA4D43">
            <w:r>
              <w:t>n:1</w:t>
            </w:r>
          </w:p>
        </w:tc>
      </w:tr>
      <w:tr w:rsidR="004F6CD7" w:rsidRPr="00D251DF" w14:paraId="2EB74DA8" w14:textId="77777777" w:rsidTr="00AA4D43">
        <w:trPr>
          <w:trHeight w:val="284"/>
        </w:trPr>
        <w:tc>
          <w:tcPr>
            <w:tcW w:w="4787" w:type="dxa"/>
            <w:vAlign w:val="center"/>
          </w:tcPr>
          <w:p w14:paraId="4F606B59" w14:textId="77777777" w:rsidR="004F6CD7" w:rsidRPr="00D251DF" w:rsidRDefault="004F6CD7" w:rsidP="00AA4D43">
            <w:pPr>
              <w:rPr>
                <w:i/>
              </w:rPr>
            </w:pPr>
            <w:r w:rsidRPr="00D251DF">
              <w:rPr>
                <w:i/>
              </w:rPr>
              <w:t>EPR group(s)</w:t>
            </w:r>
          </w:p>
        </w:tc>
        <w:tc>
          <w:tcPr>
            <w:tcW w:w="4783" w:type="dxa"/>
            <w:vAlign w:val="center"/>
          </w:tcPr>
          <w:p w14:paraId="410317DD" w14:textId="77777777" w:rsidR="004F6CD7" w:rsidRPr="00D251DF" w:rsidRDefault="004F6CD7" w:rsidP="00AA4D43">
            <w:r>
              <w:t>Croats</w:t>
            </w:r>
          </w:p>
        </w:tc>
      </w:tr>
      <w:tr w:rsidR="004F6CD7" w:rsidRPr="00D251DF" w14:paraId="0B4FFC6D" w14:textId="77777777" w:rsidTr="00AA4D43">
        <w:trPr>
          <w:trHeight w:val="284"/>
        </w:trPr>
        <w:tc>
          <w:tcPr>
            <w:tcW w:w="4787" w:type="dxa"/>
            <w:vAlign w:val="center"/>
          </w:tcPr>
          <w:p w14:paraId="492AEDBD" w14:textId="77777777" w:rsidR="004F6CD7" w:rsidRPr="00D251DF" w:rsidRDefault="004F6CD7" w:rsidP="00AA4D43">
            <w:pPr>
              <w:rPr>
                <w:i/>
              </w:rPr>
            </w:pPr>
            <w:proofErr w:type="spellStart"/>
            <w:r>
              <w:rPr>
                <w:i/>
              </w:rPr>
              <w:t>Gwgroupid</w:t>
            </w:r>
            <w:proofErr w:type="spellEnd"/>
            <w:r>
              <w:rPr>
                <w:i/>
              </w:rPr>
              <w:t>(s)</w:t>
            </w:r>
          </w:p>
        </w:tc>
        <w:tc>
          <w:tcPr>
            <w:tcW w:w="4783" w:type="dxa"/>
            <w:vAlign w:val="center"/>
          </w:tcPr>
          <w:p w14:paraId="0EEF3EFC" w14:textId="77777777" w:rsidR="004F6CD7" w:rsidRPr="00457513" w:rsidRDefault="004F6CD7" w:rsidP="00AA4D43">
            <w:r w:rsidRPr="00366269">
              <w:t>34502000</w:t>
            </w:r>
          </w:p>
        </w:tc>
      </w:tr>
    </w:tbl>
    <w:p w14:paraId="1693A1E4" w14:textId="77777777" w:rsidR="004F6CD7" w:rsidRDefault="004F6CD7" w:rsidP="004F6CD7">
      <w:pPr>
        <w:rPr>
          <w:rFonts w:cs="Times New Roman"/>
          <w:b/>
          <w:szCs w:val="22"/>
        </w:rPr>
      </w:pPr>
    </w:p>
    <w:p w14:paraId="38B65576" w14:textId="77777777" w:rsidR="004F6CD7" w:rsidRDefault="004F6CD7" w:rsidP="004F6CD7">
      <w:pPr>
        <w:rPr>
          <w:rFonts w:cs="Times New Roman"/>
          <w:b/>
          <w:szCs w:val="22"/>
        </w:rPr>
      </w:pPr>
    </w:p>
    <w:p w14:paraId="71E0A8EF" w14:textId="4513605F" w:rsidR="006778E6" w:rsidRDefault="006778E6" w:rsidP="006778E6">
      <w:pPr>
        <w:ind w:left="709" w:hanging="709"/>
        <w:rPr>
          <w:rFonts w:cs="Times New Roman"/>
          <w:b/>
          <w:szCs w:val="22"/>
        </w:rPr>
      </w:pPr>
      <w:r>
        <w:rPr>
          <w:rFonts w:cs="Times New Roman"/>
          <w:b/>
          <w:szCs w:val="22"/>
        </w:rPr>
        <w:t>Power access</w:t>
      </w:r>
    </w:p>
    <w:p w14:paraId="52BDDA73" w14:textId="77777777" w:rsidR="006778E6" w:rsidRPr="006F657B" w:rsidRDefault="006778E6" w:rsidP="006778E6">
      <w:pPr>
        <w:ind w:left="709" w:hanging="709"/>
        <w:rPr>
          <w:rFonts w:cs="Times New Roman"/>
          <w:bCs/>
          <w:szCs w:val="22"/>
        </w:rPr>
      </w:pPr>
    </w:p>
    <w:p w14:paraId="64401445" w14:textId="792F52A4" w:rsidR="00CC4AB3" w:rsidRPr="00226C62" w:rsidRDefault="00CC4AB3" w:rsidP="00CC4AB3">
      <w:pPr>
        <w:pStyle w:val="ListParagraph"/>
        <w:numPr>
          <w:ilvl w:val="0"/>
          <w:numId w:val="9"/>
        </w:numPr>
        <w:rPr>
          <w:rFonts w:cs="Times New Roman"/>
          <w:szCs w:val="22"/>
        </w:rPr>
      </w:pPr>
      <w:r>
        <w:t>EPR codes the Croats as senior partner in 1991 and as discriminated in 1992. We code the Bosnian Croats as discriminated in both years since EPR’s 1991 code refers to the situation before Croatia’s secession</w:t>
      </w:r>
      <w:r w:rsidR="00C74596">
        <w:t>, and the movement only emerged thereafter</w:t>
      </w:r>
      <w:r>
        <w:t>. [1991-1992: discriminated]</w:t>
      </w:r>
    </w:p>
    <w:p w14:paraId="587250E8" w14:textId="77777777" w:rsidR="006778E6" w:rsidRPr="006F657B" w:rsidRDefault="006778E6" w:rsidP="006778E6">
      <w:pPr>
        <w:ind w:left="709" w:hanging="709"/>
        <w:rPr>
          <w:rFonts w:cs="Times New Roman"/>
          <w:bCs/>
          <w:szCs w:val="22"/>
        </w:rPr>
      </w:pPr>
    </w:p>
    <w:p w14:paraId="3496BA09" w14:textId="77777777" w:rsidR="006778E6" w:rsidRPr="006F657B" w:rsidRDefault="006778E6" w:rsidP="006778E6">
      <w:pPr>
        <w:ind w:left="709" w:hanging="709"/>
        <w:rPr>
          <w:rFonts w:cs="Times New Roman"/>
          <w:bCs/>
          <w:szCs w:val="22"/>
        </w:rPr>
      </w:pPr>
    </w:p>
    <w:p w14:paraId="156BB860" w14:textId="77777777" w:rsidR="006778E6" w:rsidRDefault="006778E6" w:rsidP="006778E6">
      <w:pPr>
        <w:ind w:left="709" w:hanging="709"/>
        <w:rPr>
          <w:rFonts w:cs="Times New Roman"/>
          <w:b/>
          <w:szCs w:val="22"/>
        </w:rPr>
      </w:pPr>
      <w:r>
        <w:rPr>
          <w:rFonts w:cs="Times New Roman"/>
          <w:b/>
          <w:szCs w:val="22"/>
        </w:rPr>
        <w:t>Group size</w:t>
      </w:r>
    </w:p>
    <w:p w14:paraId="608CEAD4" w14:textId="77777777" w:rsidR="006778E6" w:rsidRDefault="006778E6" w:rsidP="006778E6">
      <w:pPr>
        <w:rPr>
          <w:rFonts w:cs="Times New Roman"/>
        </w:rPr>
      </w:pPr>
    </w:p>
    <w:p w14:paraId="4EA53B5E" w14:textId="61CA078A" w:rsidR="00C74596" w:rsidRPr="00226C62" w:rsidRDefault="00C74596" w:rsidP="00C74596">
      <w:pPr>
        <w:pStyle w:val="ListParagraph"/>
        <w:numPr>
          <w:ilvl w:val="0"/>
          <w:numId w:val="9"/>
        </w:numPr>
        <w:rPr>
          <w:rFonts w:cs="Times New Roman"/>
          <w:szCs w:val="22"/>
        </w:rPr>
      </w:pPr>
      <w:r>
        <w:rPr>
          <w:rFonts w:cs="Times New Roman"/>
        </w:rPr>
        <w:t xml:space="preserve">According to the 1991 census, there were </w:t>
      </w:r>
      <w:r>
        <w:t xml:space="preserve">758,136 Croats in Bosnia. By the time the Bosnian Croat movement had emerged, Croatia, Slovenia and (arguably) Macedonia were independent. </w:t>
      </w:r>
      <w:proofErr w:type="gramStart"/>
      <w:r>
        <w:t>Thus</w:t>
      </w:r>
      <w:proofErr w:type="gramEnd"/>
      <w:r>
        <w:t xml:space="preserve"> Yugoslavia’s population was: its total population in the 1991 census – Croatia – Slovenia – Macedonia (14,498,262). [0.0523] </w:t>
      </w:r>
    </w:p>
    <w:p w14:paraId="1919AA73" w14:textId="77777777" w:rsidR="006778E6" w:rsidRDefault="006778E6" w:rsidP="006778E6">
      <w:pPr>
        <w:rPr>
          <w:rFonts w:cs="Times New Roman"/>
        </w:rPr>
      </w:pPr>
    </w:p>
    <w:p w14:paraId="08ACB2AE" w14:textId="77777777" w:rsidR="006778E6" w:rsidRDefault="006778E6" w:rsidP="006778E6">
      <w:pPr>
        <w:rPr>
          <w:rFonts w:cs="Times New Roman"/>
        </w:rPr>
      </w:pPr>
    </w:p>
    <w:p w14:paraId="644F79D3" w14:textId="77777777" w:rsidR="006778E6" w:rsidRPr="00C524D6" w:rsidRDefault="006778E6" w:rsidP="006778E6">
      <w:pPr>
        <w:rPr>
          <w:rFonts w:cs="Times New Roman"/>
          <w:b/>
          <w:bCs/>
        </w:rPr>
      </w:pPr>
      <w:r w:rsidRPr="00C524D6">
        <w:rPr>
          <w:rFonts w:cs="Times New Roman"/>
          <w:b/>
          <w:bCs/>
        </w:rPr>
        <w:t>Regional concentration</w:t>
      </w:r>
    </w:p>
    <w:p w14:paraId="580191D5" w14:textId="77777777" w:rsidR="006778E6" w:rsidRPr="00F229B9" w:rsidRDefault="006778E6" w:rsidP="006778E6">
      <w:pPr>
        <w:rPr>
          <w:rFonts w:cs="Times New Roman"/>
        </w:rPr>
      </w:pPr>
    </w:p>
    <w:p w14:paraId="68FB36FA" w14:textId="77777777" w:rsidR="00C74596" w:rsidRDefault="00C74596" w:rsidP="00C74596">
      <w:pPr>
        <w:pStyle w:val="ListParagraph"/>
        <w:widowControl w:val="0"/>
        <w:numPr>
          <w:ilvl w:val="0"/>
          <w:numId w:val="70"/>
        </w:numPr>
        <w:rPr>
          <w:szCs w:val="22"/>
        </w:rPr>
      </w:pPr>
      <w:r>
        <w:rPr>
          <w:szCs w:val="22"/>
        </w:rPr>
        <w:t>The Croats form a minority in Bosnia</w:t>
      </w:r>
      <w:r w:rsidRPr="00772ACB">
        <w:rPr>
          <w:szCs w:val="22"/>
        </w:rPr>
        <w:t xml:space="preserve">. According to the 1981 census, </w:t>
      </w:r>
      <w:r>
        <w:rPr>
          <w:szCs w:val="22"/>
        </w:rPr>
        <w:t xml:space="preserve">there were 758,000 Croats </w:t>
      </w:r>
      <w:r w:rsidRPr="00772ACB">
        <w:rPr>
          <w:szCs w:val="22"/>
        </w:rPr>
        <w:t>in BiH (</w:t>
      </w:r>
      <w:r>
        <w:rPr>
          <w:szCs w:val="22"/>
        </w:rPr>
        <w:t>18.4</w:t>
      </w:r>
      <w:r w:rsidRPr="00772ACB">
        <w:rPr>
          <w:szCs w:val="22"/>
        </w:rPr>
        <w:t>% of total population)</w:t>
      </w:r>
      <w:r>
        <w:rPr>
          <w:szCs w:val="22"/>
        </w:rPr>
        <w:t>. This share decreased in the 1991 census: 761,000 Croats in Bosnia, 17.4% of the total population.</w:t>
      </w:r>
    </w:p>
    <w:p w14:paraId="0878FA5A" w14:textId="77777777" w:rsidR="00C74596" w:rsidRDefault="00C74596" w:rsidP="00C74596">
      <w:pPr>
        <w:pStyle w:val="ListParagraph"/>
        <w:widowControl w:val="0"/>
        <w:numPr>
          <w:ilvl w:val="0"/>
          <w:numId w:val="70"/>
        </w:numPr>
        <w:rPr>
          <w:szCs w:val="22"/>
        </w:rPr>
      </w:pPr>
      <w:r w:rsidRPr="00022FF0">
        <w:rPr>
          <w:szCs w:val="22"/>
        </w:rPr>
        <w:t>BiH is famous for its checkered ethnic geography, and the three constituent peoples (</w:t>
      </w:r>
      <w:proofErr w:type="spellStart"/>
      <w:r w:rsidRPr="00022FF0">
        <w:rPr>
          <w:szCs w:val="22"/>
        </w:rPr>
        <w:t>Bosniaks</w:t>
      </w:r>
      <w:proofErr w:type="spellEnd"/>
      <w:r w:rsidRPr="00022FF0">
        <w:rPr>
          <w:szCs w:val="22"/>
        </w:rPr>
        <w:t xml:space="preserve">, Serbs, and Croats) live in varying proportions throughout the country. </w:t>
      </w:r>
      <w:r>
        <w:rPr>
          <w:szCs w:val="22"/>
        </w:rPr>
        <w:t xml:space="preserve">Larger concentrations can be found in southwestern Bosnia and northern Bosnia. </w:t>
      </w:r>
    </w:p>
    <w:p w14:paraId="242906E5" w14:textId="77777777" w:rsidR="00C74596" w:rsidRDefault="00C74596" w:rsidP="00C74596">
      <w:pPr>
        <w:pStyle w:val="ListParagraph"/>
        <w:widowControl w:val="0"/>
        <w:numPr>
          <w:ilvl w:val="0"/>
          <w:numId w:val="70"/>
        </w:numPr>
        <w:rPr>
          <w:szCs w:val="22"/>
        </w:rPr>
      </w:pPr>
      <w:r>
        <w:rPr>
          <w:szCs w:val="22"/>
        </w:rPr>
        <w:t xml:space="preserve">Taking today’s administrative units as reference point, most Croats lived in parts of today’s Federation of BiH (approx. 78% in 1991, see Federal Statistics Office, Bosnia and Herzegovina, Federation of Bosnia and Herzegovina 2008: 20). According to data from the 1991 census, the Croats made up an absolute majority in three of the Federation’s 10 cantons: </w:t>
      </w:r>
      <w:proofErr w:type="spellStart"/>
      <w:r>
        <w:rPr>
          <w:szCs w:val="22"/>
        </w:rPr>
        <w:t>Posavski</w:t>
      </w:r>
      <w:proofErr w:type="spellEnd"/>
      <w:r>
        <w:rPr>
          <w:szCs w:val="22"/>
        </w:rPr>
        <w:t xml:space="preserve">, West Hercegovina, and canton 10. Only 25% of all Bosnian Croats lived in these three cantons, and while canton 10 and West Herzegovina are contiguous (both in southwestern Bosnia), </w:t>
      </w:r>
      <w:proofErr w:type="spellStart"/>
      <w:r>
        <w:rPr>
          <w:szCs w:val="22"/>
        </w:rPr>
        <w:t>Posavino</w:t>
      </w:r>
      <w:proofErr w:type="spellEnd"/>
      <w:r>
        <w:rPr>
          <w:szCs w:val="22"/>
        </w:rPr>
        <w:t xml:space="preserve"> lies at the other end of BiH. Out of the remaining seven cantons, one has a Croat plurality (Herzegovina Neretva, 41% Croats) in the 1991 census, and one a very significant Croat minority (Central Bosnia, 39% Croats) (Federal Statistics Office, Bosnia and Herzegovina, Federation of Bosnia and Herzegovina 2008: 21). These two cantons are contiguous to canton 10 and West Herzegovina; if the four cantons are combined, we get a territory in which 51% of all Bosnian Croats lived and the Croats made up 48% of the local population. This is below the threshold for territorial concentration, yet only very marginally. </w:t>
      </w:r>
    </w:p>
    <w:p w14:paraId="54FA3B82" w14:textId="77777777" w:rsidR="00C74596" w:rsidRPr="00022FF0" w:rsidRDefault="00C74596" w:rsidP="00C74596">
      <w:pPr>
        <w:pStyle w:val="ListParagraph"/>
        <w:widowControl w:val="0"/>
        <w:numPr>
          <w:ilvl w:val="0"/>
          <w:numId w:val="70"/>
        </w:numPr>
        <w:rPr>
          <w:szCs w:val="22"/>
        </w:rPr>
      </w:pPr>
      <w:r>
        <w:rPr>
          <w:szCs w:val="22"/>
        </w:rPr>
        <w:t xml:space="preserve">Given that it is so close, we accessed </w:t>
      </w:r>
      <w:r w:rsidRPr="00022FF0">
        <w:rPr>
          <w:szCs w:val="22"/>
        </w:rPr>
        <w:t>district (municipality) level census data from the 1991 census</w:t>
      </w:r>
      <w:r>
        <w:rPr>
          <w:szCs w:val="22"/>
        </w:rPr>
        <w:t xml:space="preserve">. We found </w:t>
      </w:r>
      <w:r w:rsidRPr="00022FF0">
        <w:rPr>
          <w:szCs w:val="22"/>
        </w:rPr>
        <w:t>that the Bosnian Croats can be considered spatially concentrated, if only very marginally.</w:t>
      </w:r>
      <w:r>
        <w:rPr>
          <w:szCs w:val="22"/>
        </w:rPr>
        <w:t xml:space="preserve"> [concentrated]</w:t>
      </w:r>
    </w:p>
    <w:p w14:paraId="1EC9CC89" w14:textId="77777777" w:rsidR="00C74596" w:rsidRDefault="00C74596" w:rsidP="00C74596">
      <w:pPr>
        <w:pStyle w:val="ListParagraph"/>
        <w:widowControl w:val="0"/>
        <w:numPr>
          <w:ilvl w:val="1"/>
          <w:numId w:val="70"/>
        </w:numPr>
        <w:rPr>
          <w:szCs w:val="22"/>
        </w:rPr>
      </w:pPr>
      <w:r>
        <w:rPr>
          <w:szCs w:val="22"/>
        </w:rPr>
        <w:t>We found that the Croats formed an absolute majority in 14 municipalities, a plurality in another 8 municipalities, and a significant majority (&gt; approx. 30%) in another 9 municipalities. Most municipalities lie in the country’s southwestern part and form an adjacent area (5/45 are non-adjacent and lie in the country’s northern part). 53% of all Bosnian Croats reside in the area, and the Croats make up 51% of the local population.</w:t>
      </w:r>
    </w:p>
    <w:p w14:paraId="3EB8633C" w14:textId="77777777" w:rsidR="00C74596" w:rsidRDefault="00C74596" w:rsidP="00C74596">
      <w:pPr>
        <w:pStyle w:val="ListParagraph"/>
        <w:widowControl w:val="0"/>
        <w:numPr>
          <w:ilvl w:val="1"/>
          <w:numId w:val="70"/>
        </w:numPr>
        <w:rPr>
          <w:szCs w:val="22"/>
        </w:rPr>
      </w:pPr>
      <w:r>
        <w:rPr>
          <w:szCs w:val="22"/>
        </w:rPr>
        <w:t xml:space="preserve">For the detailed census figures see below. Note that we counted Sarajevo as one municipality, while in the census it is counted as 10. </w:t>
      </w:r>
      <w:proofErr w:type="gramStart"/>
      <w:r>
        <w:rPr>
          <w:szCs w:val="22"/>
        </w:rPr>
        <w:t>Total</w:t>
      </w:r>
      <w:proofErr w:type="gramEnd"/>
      <w:r>
        <w:rPr>
          <w:szCs w:val="22"/>
        </w:rPr>
        <w:t xml:space="preserve"> number of municipalities was </w:t>
      </w:r>
      <w:r>
        <w:rPr>
          <w:szCs w:val="22"/>
        </w:rPr>
        <w:lastRenderedPageBreak/>
        <w:t>thus 100.</w:t>
      </w:r>
    </w:p>
    <w:p w14:paraId="42C3C8DE" w14:textId="77777777" w:rsidR="00C74596" w:rsidRPr="00F41D63" w:rsidRDefault="00C74596" w:rsidP="00C74596">
      <w:pPr>
        <w:widowControl w:val="0"/>
        <w:rPr>
          <w:szCs w:val="22"/>
        </w:rPr>
      </w:pPr>
    </w:p>
    <w:tbl>
      <w:tblPr>
        <w:tblW w:w="5670" w:type="dxa"/>
        <w:jc w:val="center"/>
        <w:tblCellMar>
          <w:left w:w="70" w:type="dxa"/>
          <w:right w:w="70" w:type="dxa"/>
        </w:tblCellMar>
        <w:tblLook w:val="04A0" w:firstRow="1" w:lastRow="0" w:firstColumn="1" w:lastColumn="0" w:noHBand="0" w:noVBand="1"/>
      </w:tblPr>
      <w:tblGrid>
        <w:gridCol w:w="1620"/>
        <w:gridCol w:w="1350"/>
        <w:gridCol w:w="1350"/>
        <w:gridCol w:w="1350"/>
      </w:tblGrid>
      <w:tr w:rsidR="00C74596" w:rsidRPr="00F6709F" w14:paraId="0769E19E"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BFDBED8" w14:textId="77777777" w:rsidR="00C74596" w:rsidRPr="00F6709F" w:rsidRDefault="00C74596" w:rsidP="00B32EE5">
            <w:pPr>
              <w:widowControl w:val="0"/>
              <w:rPr>
                <w:b/>
                <w:color w:val="000000"/>
                <w:szCs w:val="22"/>
              </w:rPr>
            </w:pPr>
            <w:r w:rsidRPr="00F6709F">
              <w:rPr>
                <w:b/>
                <w:color w:val="000000"/>
                <w:szCs w:val="22"/>
              </w:rPr>
              <w:t>Municipality</w:t>
            </w:r>
          </w:p>
        </w:tc>
        <w:tc>
          <w:tcPr>
            <w:tcW w:w="1350" w:type="dxa"/>
            <w:tcBorders>
              <w:top w:val="nil"/>
              <w:left w:val="nil"/>
              <w:bottom w:val="nil"/>
              <w:right w:val="nil"/>
            </w:tcBorders>
            <w:shd w:val="clear" w:color="auto" w:fill="auto"/>
            <w:noWrap/>
            <w:vAlign w:val="bottom"/>
            <w:hideMark/>
          </w:tcPr>
          <w:p w14:paraId="008F4847" w14:textId="77777777" w:rsidR="00C74596" w:rsidRPr="00F6709F" w:rsidRDefault="00C74596" w:rsidP="00B32EE5">
            <w:pPr>
              <w:widowControl w:val="0"/>
              <w:rPr>
                <w:b/>
                <w:color w:val="000000"/>
                <w:szCs w:val="22"/>
              </w:rPr>
            </w:pPr>
            <w:r w:rsidRPr="00F6709F">
              <w:rPr>
                <w:b/>
                <w:color w:val="000000"/>
                <w:szCs w:val="22"/>
              </w:rPr>
              <w:t>Total</w:t>
            </w:r>
          </w:p>
        </w:tc>
        <w:tc>
          <w:tcPr>
            <w:tcW w:w="1350" w:type="dxa"/>
            <w:tcBorders>
              <w:top w:val="nil"/>
              <w:left w:val="nil"/>
              <w:bottom w:val="nil"/>
              <w:right w:val="nil"/>
            </w:tcBorders>
            <w:shd w:val="clear" w:color="auto" w:fill="auto"/>
            <w:noWrap/>
            <w:vAlign w:val="bottom"/>
            <w:hideMark/>
          </w:tcPr>
          <w:p w14:paraId="13D47D2C" w14:textId="77777777" w:rsidR="00C74596" w:rsidRPr="00F6709F" w:rsidRDefault="00C74596" w:rsidP="00B32EE5">
            <w:pPr>
              <w:widowControl w:val="0"/>
              <w:rPr>
                <w:b/>
                <w:color w:val="000000"/>
                <w:szCs w:val="22"/>
              </w:rPr>
            </w:pPr>
            <w:r w:rsidRPr="00F6709F">
              <w:rPr>
                <w:b/>
                <w:color w:val="000000"/>
                <w:szCs w:val="22"/>
              </w:rPr>
              <w:t>Croats</w:t>
            </w:r>
          </w:p>
        </w:tc>
        <w:tc>
          <w:tcPr>
            <w:tcW w:w="1350" w:type="dxa"/>
            <w:tcBorders>
              <w:top w:val="nil"/>
              <w:left w:val="nil"/>
              <w:bottom w:val="nil"/>
              <w:right w:val="nil"/>
            </w:tcBorders>
            <w:shd w:val="clear" w:color="auto" w:fill="auto"/>
            <w:noWrap/>
            <w:vAlign w:val="bottom"/>
            <w:hideMark/>
          </w:tcPr>
          <w:p w14:paraId="59D2CF5C" w14:textId="77777777" w:rsidR="00C74596" w:rsidRPr="00F6709F" w:rsidRDefault="00C74596" w:rsidP="00B32EE5">
            <w:pPr>
              <w:widowControl w:val="0"/>
              <w:rPr>
                <w:b/>
                <w:color w:val="000000"/>
                <w:szCs w:val="22"/>
              </w:rPr>
            </w:pPr>
            <w:r w:rsidRPr="00F6709F">
              <w:rPr>
                <w:b/>
                <w:color w:val="000000"/>
                <w:szCs w:val="22"/>
              </w:rPr>
              <w:t>% Croats</w:t>
            </w:r>
          </w:p>
        </w:tc>
      </w:tr>
      <w:tr w:rsidR="00C74596" w:rsidRPr="00F6709F" w14:paraId="22A6CCE7" w14:textId="77777777" w:rsidTr="00B32EE5">
        <w:trPr>
          <w:trHeight w:val="300"/>
          <w:jc w:val="center"/>
        </w:trPr>
        <w:tc>
          <w:tcPr>
            <w:tcW w:w="2970" w:type="dxa"/>
            <w:gridSpan w:val="2"/>
            <w:tcBorders>
              <w:top w:val="nil"/>
              <w:left w:val="nil"/>
              <w:bottom w:val="nil"/>
              <w:right w:val="nil"/>
            </w:tcBorders>
            <w:shd w:val="clear" w:color="auto" w:fill="auto"/>
            <w:noWrap/>
            <w:vAlign w:val="bottom"/>
            <w:hideMark/>
          </w:tcPr>
          <w:p w14:paraId="04011676" w14:textId="77777777" w:rsidR="00C74596" w:rsidRPr="00F6709F" w:rsidRDefault="00C74596" w:rsidP="00B32EE5">
            <w:pPr>
              <w:widowControl w:val="0"/>
              <w:rPr>
                <w:b/>
                <w:color w:val="000000"/>
                <w:szCs w:val="22"/>
              </w:rPr>
            </w:pPr>
            <w:r w:rsidRPr="00F6709F">
              <w:rPr>
                <w:b/>
                <w:color w:val="000000"/>
                <w:szCs w:val="22"/>
              </w:rPr>
              <w:t>Southwestern Bosnia</w:t>
            </w:r>
          </w:p>
        </w:tc>
        <w:tc>
          <w:tcPr>
            <w:tcW w:w="1350" w:type="dxa"/>
            <w:tcBorders>
              <w:top w:val="nil"/>
              <w:left w:val="nil"/>
              <w:bottom w:val="nil"/>
              <w:right w:val="nil"/>
            </w:tcBorders>
            <w:shd w:val="clear" w:color="auto" w:fill="auto"/>
            <w:noWrap/>
            <w:vAlign w:val="bottom"/>
            <w:hideMark/>
          </w:tcPr>
          <w:p w14:paraId="38C758DA" w14:textId="77777777" w:rsidR="00C74596" w:rsidRPr="00F6709F" w:rsidRDefault="00C74596" w:rsidP="00B32EE5">
            <w:pPr>
              <w:widowControl w:val="0"/>
              <w:rPr>
                <w:b/>
                <w:color w:val="000000"/>
                <w:szCs w:val="22"/>
              </w:rPr>
            </w:pPr>
          </w:p>
        </w:tc>
        <w:tc>
          <w:tcPr>
            <w:tcW w:w="1350" w:type="dxa"/>
            <w:tcBorders>
              <w:top w:val="nil"/>
              <w:left w:val="nil"/>
              <w:bottom w:val="nil"/>
              <w:right w:val="nil"/>
            </w:tcBorders>
            <w:shd w:val="clear" w:color="auto" w:fill="auto"/>
            <w:noWrap/>
            <w:vAlign w:val="bottom"/>
            <w:hideMark/>
          </w:tcPr>
          <w:p w14:paraId="52A86E93" w14:textId="77777777" w:rsidR="00C74596" w:rsidRPr="00F6709F" w:rsidRDefault="00C74596" w:rsidP="00B32EE5">
            <w:pPr>
              <w:widowControl w:val="0"/>
              <w:rPr>
                <w:b/>
                <w:color w:val="000000"/>
                <w:szCs w:val="22"/>
              </w:rPr>
            </w:pPr>
          </w:p>
        </w:tc>
      </w:tr>
      <w:tr w:rsidR="00C74596" w:rsidRPr="00F6709F" w14:paraId="4F32C144" w14:textId="77777777" w:rsidTr="00B32EE5">
        <w:trPr>
          <w:trHeight w:val="300"/>
          <w:jc w:val="center"/>
        </w:trPr>
        <w:tc>
          <w:tcPr>
            <w:tcW w:w="2970" w:type="dxa"/>
            <w:gridSpan w:val="2"/>
            <w:tcBorders>
              <w:top w:val="nil"/>
              <w:left w:val="nil"/>
              <w:bottom w:val="nil"/>
              <w:right w:val="nil"/>
            </w:tcBorders>
            <w:shd w:val="clear" w:color="auto" w:fill="auto"/>
            <w:noWrap/>
            <w:vAlign w:val="bottom"/>
            <w:hideMark/>
          </w:tcPr>
          <w:p w14:paraId="740F890A" w14:textId="77777777" w:rsidR="00C74596" w:rsidRPr="00F6709F" w:rsidRDefault="00C74596" w:rsidP="00B32EE5">
            <w:pPr>
              <w:widowControl w:val="0"/>
              <w:rPr>
                <w:b/>
                <w:color w:val="000000"/>
                <w:szCs w:val="22"/>
              </w:rPr>
            </w:pPr>
            <w:r w:rsidRPr="00F6709F">
              <w:rPr>
                <w:b/>
                <w:color w:val="000000"/>
                <w:szCs w:val="22"/>
              </w:rPr>
              <w:t>Absolute majority</w:t>
            </w:r>
          </w:p>
        </w:tc>
        <w:tc>
          <w:tcPr>
            <w:tcW w:w="1350" w:type="dxa"/>
            <w:tcBorders>
              <w:top w:val="nil"/>
              <w:left w:val="nil"/>
              <w:bottom w:val="nil"/>
              <w:right w:val="nil"/>
            </w:tcBorders>
            <w:shd w:val="clear" w:color="auto" w:fill="auto"/>
            <w:noWrap/>
            <w:vAlign w:val="bottom"/>
            <w:hideMark/>
          </w:tcPr>
          <w:p w14:paraId="13093DA5" w14:textId="77777777" w:rsidR="00C74596" w:rsidRPr="00F6709F" w:rsidRDefault="00C74596" w:rsidP="00B32EE5">
            <w:pPr>
              <w:widowControl w:val="0"/>
              <w:rPr>
                <w:b/>
                <w:color w:val="000000"/>
                <w:szCs w:val="22"/>
              </w:rPr>
            </w:pPr>
          </w:p>
        </w:tc>
        <w:tc>
          <w:tcPr>
            <w:tcW w:w="1350" w:type="dxa"/>
            <w:tcBorders>
              <w:top w:val="nil"/>
              <w:left w:val="nil"/>
              <w:bottom w:val="nil"/>
              <w:right w:val="nil"/>
            </w:tcBorders>
            <w:shd w:val="clear" w:color="auto" w:fill="auto"/>
            <w:noWrap/>
            <w:vAlign w:val="bottom"/>
            <w:hideMark/>
          </w:tcPr>
          <w:p w14:paraId="648EA3E7" w14:textId="77777777" w:rsidR="00C74596" w:rsidRPr="00F6709F" w:rsidRDefault="00C74596" w:rsidP="00B32EE5">
            <w:pPr>
              <w:widowControl w:val="0"/>
              <w:rPr>
                <w:b/>
                <w:color w:val="000000"/>
                <w:szCs w:val="22"/>
              </w:rPr>
            </w:pPr>
          </w:p>
        </w:tc>
      </w:tr>
      <w:tr w:rsidR="00C74596" w:rsidRPr="00F6709F" w14:paraId="4C24DB80"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92D1A34" w14:textId="77777777" w:rsidR="00C74596" w:rsidRPr="00F6709F" w:rsidRDefault="00C74596" w:rsidP="00B32EE5">
            <w:pPr>
              <w:widowControl w:val="0"/>
              <w:rPr>
                <w:color w:val="000000"/>
                <w:szCs w:val="22"/>
              </w:rPr>
            </w:pPr>
            <w:r w:rsidRPr="00F6709F">
              <w:rPr>
                <w:color w:val="000000"/>
                <w:szCs w:val="22"/>
              </w:rPr>
              <w:t>Grude</w:t>
            </w:r>
          </w:p>
        </w:tc>
        <w:tc>
          <w:tcPr>
            <w:tcW w:w="1350" w:type="dxa"/>
            <w:tcBorders>
              <w:top w:val="nil"/>
              <w:left w:val="nil"/>
              <w:bottom w:val="nil"/>
              <w:right w:val="nil"/>
            </w:tcBorders>
            <w:shd w:val="clear" w:color="auto" w:fill="auto"/>
            <w:noWrap/>
            <w:vAlign w:val="bottom"/>
            <w:hideMark/>
          </w:tcPr>
          <w:p w14:paraId="02532831" w14:textId="77777777" w:rsidR="00C74596" w:rsidRPr="00F6709F" w:rsidRDefault="00C74596" w:rsidP="00B32EE5">
            <w:pPr>
              <w:widowControl w:val="0"/>
              <w:jc w:val="right"/>
              <w:rPr>
                <w:color w:val="000000"/>
                <w:szCs w:val="22"/>
              </w:rPr>
            </w:pPr>
            <w:r w:rsidRPr="00F6709F">
              <w:rPr>
                <w:color w:val="000000"/>
                <w:szCs w:val="22"/>
              </w:rPr>
              <w:t>16358</w:t>
            </w:r>
          </w:p>
        </w:tc>
        <w:tc>
          <w:tcPr>
            <w:tcW w:w="1350" w:type="dxa"/>
            <w:tcBorders>
              <w:top w:val="nil"/>
              <w:left w:val="nil"/>
              <w:bottom w:val="nil"/>
              <w:right w:val="nil"/>
            </w:tcBorders>
            <w:shd w:val="clear" w:color="auto" w:fill="auto"/>
            <w:noWrap/>
            <w:vAlign w:val="bottom"/>
            <w:hideMark/>
          </w:tcPr>
          <w:p w14:paraId="4B399779" w14:textId="77777777" w:rsidR="00C74596" w:rsidRPr="00F6709F" w:rsidRDefault="00C74596" w:rsidP="00B32EE5">
            <w:pPr>
              <w:widowControl w:val="0"/>
              <w:jc w:val="right"/>
              <w:rPr>
                <w:color w:val="000000"/>
                <w:szCs w:val="22"/>
              </w:rPr>
            </w:pPr>
            <w:r w:rsidRPr="00F6709F">
              <w:rPr>
                <w:color w:val="000000"/>
                <w:szCs w:val="22"/>
              </w:rPr>
              <w:t>16210</w:t>
            </w:r>
          </w:p>
        </w:tc>
        <w:tc>
          <w:tcPr>
            <w:tcW w:w="1350" w:type="dxa"/>
            <w:tcBorders>
              <w:top w:val="nil"/>
              <w:left w:val="nil"/>
              <w:bottom w:val="nil"/>
              <w:right w:val="nil"/>
            </w:tcBorders>
            <w:shd w:val="clear" w:color="auto" w:fill="auto"/>
            <w:noWrap/>
            <w:vAlign w:val="bottom"/>
            <w:hideMark/>
          </w:tcPr>
          <w:p w14:paraId="7B74D539" w14:textId="77777777" w:rsidR="00C74596" w:rsidRPr="00F6709F" w:rsidRDefault="00C74596" w:rsidP="00B32EE5">
            <w:pPr>
              <w:widowControl w:val="0"/>
              <w:jc w:val="right"/>
              <w:rPr>
                <w:color w:val="000000"/>
                <w:szCs w:val="22"/>
              </w:rPr>
            </w:pPr>
            <w:r w:rsidRPr="00F6709F">
              <w:rPr>
                <w:color w:val="000000"/>
                <w:szCs w:val="22"/>
              </w:rPr>
              <w:t>99.1%</w:t>
            </w:r>
          </w:p>
        </w:tc>
      </w:tr>
      <w:tr w:rsidR="00C74596" w:rsidRPr="00F6709F" w14:paraId="0AAC3B34"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3D0597A4" w14:textId="77777777" w:rsidR="00C74596" w:rsidRPr="00F6709F" w:rsidRDefault="00C74596" w:rsidP="00B32EE5">
            <w:pPr>
              <w:widowControl w:val="0"/>
              <w:rPr>
                <w:color w:val="000000"/>
                <w:szCs w:val="22"/>
              </w:rPr>
            </w:pPr>
            <w:r w:rsidRPr="00F6709F">
              <w:rPr>
                <w:color w:val="000000"/>
                <w:szCs w:val="22"/>
              </w:rPr>
              <w:t>Posušje</w:t>
            </w:r>
          </w:p>
        </w:tc>
        <w:tc>
          <w:tcPr>
            <w:tcW w:w="1350" w:type="dxa"/>
            <w:tcBorders>
              <w:top w:val="nil"/>
              <w:left w:val="nil"/>
              <w:bottom w:val="nil"/>
              <w:right w:val="nil"/>
            </w:tcBorders>
            <w:shd w:val="clear" w:color="auto" w:fill="auto"/>
            <w:noWrap/>
            <w:vAlign w:val="bottom"/>
            <w:hideMark/>
          </w:tcPr>
          <w:p w14:paraId="1A9735C3" w14:textId="77777777" w:rsidR="00C74596" w:rsidRPr="00F6709F" w:rsidRDefault="00C74596" w:rsidP="00B32EE5">
            <w:pPr>
              <w:widowControl w:val="0"/>
              <w:jc w:val="right"/>
              <w:rPr>
                <w:color w:val="000000"/>
                <w:szCs w:val="22"/>
              </w:rPr>
            </w:pPr>
            <w:r w:rsidRPr="00F6709F">
              <w:rPr>
                <w:color w:val="000000"/>
                <w:szCs w:val="22"/>
              </w:rPr>
              <w:t>17134</w:t>
            </w:r>
          </w:p>
        </w:tc>
        <w:tc>
          <w:tcPr>
            <w:tcW w:w="1350" w:type="dxa"/>
            <w:tcBorders>
              <w:top w:val="nil"/>
              <w:left w:val="nil"/>
              <w:bottom w:val="nil"/>
              <w:right w:val="nil"/>
            </w:tcBorders>
            <w:shd w:val="clear" w:color="auto" w:fill="auto"/>
            <w:noWrap/>
            <w:vAlign w:val="bottom"/>
            <w:hideMark/>
          </w:tcPr>
          <w:p w14:paraId="35F642BF" w14:textId="77777777" w:rsidR="00C74596" w:rsidRPr="00F6709F" w:rsidRDefault="00C74596" w:rsidP="00B32EE5">
            <w:pPr>
              <w:widowControl w:val="0"/>
              <w:jc w:val="right"/>
              <w:rPr>
                <w:color w:val="000000"/>
                <w:szCs w:val="22"/>
              </w:rPr>
            </w:pPr>
            <w:r w:rsidRPr="00F6709F">
              <w:rPr>
                <w:color w:val="000000"/>
                <w:szCs w:val="22"/>
              </w:rPr>
              <w:t>16963</w:t>
            </w:r>
          </w:p>
        </w:tc>
        <w:tc>
          <w:tcPr>
            <w:tcW w:w="1350" w:type="dxa"/>
            <w:tcBorders>
              <w:top w:val="nil"/>
              <w:left w:val="nil"/>
              <w:bottom w:val="nil"/>
              <w:right w:val="nil"/>
            </w:tcBorders>
            <w:shd w:val="clear" w:color="auto" w:fill="auto"/>
            <w:noWrap/>
            <w:vAlign w:val="bottom"/>
            <w:hideMark/>
          </w:tcPr>
          <w:p w14:paraId="436B691C" w14:textId="77777777" w:rsidR="00C74596" w:rsidRPr="00F6709F" w:rsidRDefault="00C74596" w:rsidP="00B32EE5">
            <w:pPr>
              <w:widowControl w:val="0"/>
              <w:jc w:val="right"/>
              <w:rPr>
                <w:color w:val="000000"/>
                <w:szCs w:val="22"/>
              </w:rPr>
            </w:pPr>
            <w:r w:rsidRPr="00F6709F">
              <w:rPr>
                <w:color w:val="000000"/>
                <w:szCs w:val="22"/>
              </w:rPr>
              <w:t>99.0%</w:t>
            </w:r>
          </w:p>
        </w:tc>
      </w:tr>
      <w:tr w:rsidR="00C74596" w:rsidRPr="00F6709F" w14:paraId="3C21140F"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0C68002D" w14:textId="77777777" w:rsidR="00C74596" w:rsidRPr="00F6709F" w:rsidRDefault="00C74596" w:rsidP="00B32EE5">
            <w:pPr>
              <w:widowControl w:val="0"/>
              <w:rPr>
                <w:color w:val="000000"/>
                <w:szCs w:val="22"/>
              </w:rPr>
            </w:pPr>
            <w:proofErr w:type="spellStart"/>
            <w:r w:rsidRPr="00F6709F">
              <w:rPr>
                <w:color w:val="000000"/>
                <w:szCs w:val="22"/>
              </w:rPr>
              <w:t>Široki</w:t>
            </w:r>
            <w:proofErr w:type="spellEnd"/>
            <w:r w:rsidRPr="00F6709F">
              <w:rPr>
                <w:color w:val="000000"/>
                <w:szCs w:val="22"/>
              </w:rPr>
              <w:t xml:space="preserve"> </w:t>
            </w:r>
            <w:proofErr w:type="spellStart"/>
            <w:r w:rsidRPr="00F6709F">
              <w:rPr>
                <w:color w:val="000000"/>
                <w:szCs w:val="22"/>
              </w:rPr>
              <w:t>Brijeg</w:t>
            </w:r>
            <w:proofErr w:type="spellEnd"/>
          </w:p>
        </w:tc>
        <w:tc>
          <w:tcPr>
            <w:tcW w:w="1350" w:type="dxa"/>
            <w:tcBorders>
              <w:top w:val="nil"/>
              <w:left w:val="nil"/>
              <w:bottom w:val="nil"/>
              <w:right w:val="nil"/>
            </w:tcBorders>
            <w:shd w:val="clear" w:color="auto" w:fill="auto"/>
            <w:noWrap/>
            <w:vAlign w:val="bottom"/>
            <w:hideMark/>
          </w:tcPr>
          <w:p w14:paraId="0CDB805D" w14:textId="77777777" w:rsidR="00C74596" w:rsidRPr="00F6709F" w:rsidRDefault="00C74596" w:rsidP="00B32EE5">
            <w:pPr>
              <w:widowControl w:val="0"/>
              <w:jc w:val="right"/>
              <w:rPr>
                <w:color w:val="000000"/>
                <w:szCs w:val="22"/>
              </w:rPr>
            </w:pPr>
            <w:r w:rsidRPr="00F6709F">
              <w:rPr>
                <w:color w:val="000000"/>
                <w:szCs w:val="22"/>
              </w:rPr>
              <w:t>27160</w:t>
            </w:r>
          </w:p>
        </w:tc>
        <w:tc>
          <w:tcPr>
            <w:tcW w:w="1350" w:type="dxa"/>
            <w:tcBorders>
              <w:top w:val="nil"/>
              <w:left w:val="nil"/>
              <w:bottom w:val="nil"/>
              <w:right w:val="nil"/>
            </w:tcBorders>
            <w:shd w:val="clear" w:color="auto" w:fill="auto"/>
            <w:noWrap/>
            <w:vAlign w:val="bottom"/>
            <w:hideMark/>
          </w:tcPr>
          <w:p w14:paraId="5BD8243C" w14:textId="77777777" w:rsidR="00C74596" w:rsidRPr="00F6709F" w:rsidRDefault="00C74596" w:rsidP="00B32EE5">
            <w:pPr>
              <w:widowControl w:val="0"/>
              <w:jc w:val="right"/>
              <w:rPr>
                <w:color w:val="000000"/>
                <w:szCs w:val="22"/>
              </w:rPr>
            </w:pPr>
            <w:r w:rsidRPr="00F6709F">
              <w:rPr>
                <w:color w:val="000000"/>
                <w:szCs w:val="22"/>
              </w:rPr>
              <w:t>26864</w:t>
            </w:r>
          </w:p>
        </w:tc>
        <w:tc>
          <w:tcPr>
            <w:tcW w:w="1350" w:type="dxa"/>
            <w:tcBorders>
              <w:top w:val="nil"/>
              <w:left w:val="nil"/>
              <w:bottom w:val="nil"/>
              <w:right w:val="nil"/>
            </w:tcBorders>
            <w:shd w:val="clear" w:color="auto" w:fill="auto"/>
            <w:noWrap/>
            <w:vAlign w:val="bottom"/>
            <w:hideMark/>
          </w:tcPr>
          <w:p w14:paraId="0DF2F155" w14:textId="77777777" w:rsidR="00C74596" w:rsidRPr="00F6709F" w:rsidRDefault="00C74596" w:rsidP="00B32EE5">
            <w:pPr>
              <w:widowControl w:val="0"/>
              <w:jc w:val="right"/>
              <w:rPr>
                <w:color w:val="000000"/>
                <w:szCs w:val="22"/>
              </w:rPr>
            </w:pPr>
            <w:r w:rsidRPr="00F6709F">
              <w:rPr>
                <w:color w:val="000000"/>
                <w:szCs w:val="22"/>
              </w:rPr>
              <w:t>98.9%</w:t>
            </w:r>
          </w:p>
        </w:tc>
      </w:tr>
      <w:tr w:rsidR="00C74596" w:rsidRPr="00F6709F" w14:paraId="41D886E7"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C0B568B" w14:textId="77777777" w:rsidR="00C74596" w:rsidRPr="00F6709F" w:rsidRDefault="00C74596" w:rsidP="00B32EE5">
            <w:pPr>
              <w:widowControl w:val="0"/>
              <w:rPr>
                <w:color w:val="000000"/>
                <w:szCs w:val="22"/>
              </w:rPr>
            </w:pPr>
            <w:proofErr w:type="spellStart"/>
            <w:r w:rsidRPr="00F6709F">
              <w:rPr>
                <w:color w:val="000000"/>
                <w:szCs w:val="22"/>
              </w:rPr>
              <w:t>Čitluk</w:t>
            </w:r>
            <w:proofErr w:type="spellEnd"/>
          </w:p>
        </w:tc>
        <w:tc>
          <w:tcPr>
            <w:tcW w:w="1350" w:type="dxa"/>
            <w:tcBorders>
              <w:top w:val="nil"/>
              <w:left w:val="nil"/>
              <w:bottom w:val="nil"/>
              <w:right w:val="nil"/>
            </w:tcBorders>
            <w:shd w:val="clear" w:color="auto" w:fill="auto"/>
            <w:noWrap/>
            <w:vAlign w:val="bottom"/>
            <w:hideMark/>
          </w:tcPr>
          <w:p w14:paraId="3A03FD32" w14:textId="77777777" w:rsidR="00C74596" w:rsidRPr="00F6709F" w:rsidRDefault="00C74596" w:rsidP="00B32EE5">
            <w:pPr>
              <w:widowControl w:val="0"/>
              <w:jc w:val="right"/>
              <w:rPr>
                <w:color w:val="000000"/>
                <w:szCs w:val="22"/>
              </w:rPr>
            </w:pPr>
            <w:r w:rsidRPr="00F6709F">
              <w:rPr>
                <w:color w:val="000000"/>
                <w:szCs w:val="22"/>
              </w:rPr>
              <w:t>15083</w:t>
            </w:r>
          </w:p>
        </w:tc>
        <w:tc>
          <w:tcPr>
            <w:tcW w:w="1350" w:type="dxa"/>
            <w:tcBorders>
              <w:top w:val="nil"/>
              <w:left w:val="nil"/>
              <w:bottom w:val="nil"/>
              <w:right w:val="nil"/>
            </w:tcBorders>
            <w:shd w:val="clear" w:color="auto" w:fill="auto"/>
            <w:noWrap/>
            <w:vAlign w:val="bottom"/>
            <w:hideMark/>
          </w:tcPr>
          <w:p w14:paraId="461533D1" w14:textId="77777777" w:rsidR="00C74596" w:rsidRPr="00F6709F" w:rsidRDefault="00C74596" w:rsidP="00B32EE5">
            <w:pPr>
              <w:widowControl w:val="0"/>
              <w:jc w:val="right"/>
              <w:rPr>
                <w:color w:val="000000"/>
                <w:szCs w:val="22"/>
              </w:rPr>
            </w:pPr>
            <w:r w:rsidRPr="00F6709F">
              <w:rPr>
                <w:color w:val="000000"/>
                <w:szCs w:val="22"/>
              </w:rPr>
              <w:t>14823</w:t>
            </w:r>
          </w:p>
        </w:tc>
        <w:tc>
          <w:tcPr>
            <w:tcW w:w="1350" w:type="dxa"/>
            <w:tcBorders>
              <w:top w:val="nil"/>
              <w:left w:val="nil"/>
              <w:bottom w:val="nil"/>
              <w:right w:val="nil"/>
            </w:tcBorders>
            <w:shd w:val="clear" w:color="auto" w:fill="auto"/>
            <w:noWrap/>
            <w:vAlign w:val="bottom"/>
            <w:hideMark/>
          </w:tcPr>
          <w:p w14:paraId="3671ABCC" w14:textId="77777777" w:rsidR="00C74596" w:rsidRPr="00F6709F" w:rsidRDefault="00C74596" w:rsidP="00B32EE5">
            <w:pPr>
              <w:widowControl w:val="0"/>
              <w:jc w:val="right"/>
              <w:rPr>
                <w:color w:val="000000"/>
                <w:szCs w:val="22"/>
              </w:rPr>
            </w:pPr>
            <w:r w:rsidRPr="00F6709F">
              <w:rPr>
                <w:color w:val="000000"/>
                <w:szCs w:val="22"/>
              </w:rPr>
              <w:t>98.3%</w:t>
            </w:r>
          </w:p>
        </w:tc>
      </w:tr>
      <w:tr w:rsidR="00C74596" w:rsidRPr="00F6709F" w14:paraId="3776EF06"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ABC24EF" w14:textId="77777777" w:rsidR="00C74596" w:rsidRPr="00F6709F" w:rsidRDefault="00C74596" w:rsidP="00B32EE5">
            <w:pPr>
              <w:widowControl w:val="0"/>
              <w:rPr>
                <w:color w:val="000000"/>
                <w:szCs w:val="22"/>
              </w:rPr>
            </w:pPr>
            <w:proofErr w:type="spellStart"/>
            <w:r w:rsidRPr="00F6709F">
              <w:rPr>
                <w:color w:val="000000"/>
                <w:szCs w:val="22"/>
              </w:rPr>
              <w:t>Ljubuški</w:t>
            </w:r>
            <w:proofErr w:type="spellEnd"/>
          </w:p>
        </w:tc>
        <w:tc>
          <w:tcPr>
            <w:tcW w:w="1350" w:type="dxa"/>
            <w:tcBorders>
              <w:top w:val="nil"/>
              <w:left w:val="nil"/>
              <w:bottom w:val="nil"/>
              <w:right w:val="nil"/>
            </w:tcBorders>
            <w:shd w:val="clear" w:color="auto" w:fill="auto"/>
            <w:noWrap/>
            <w:vAlign w:val="bottom"/>
            <w:hideMark/>
          </w:tcPr>
          <w:p w14:paraId="0EE1B693" w14:textId="77777777" w:rsidR="00C74596" w:rsidRPr="00F6709F" w:rsidRDefault="00C74596" w:rsidP="00B32EE5">
            <w:pPr>
              <w:widowControl w:val="0"/>
              <w:jc w:val="right"/>
              <w:rPr>
                <w:color w:val="000000"/>
                <w:szCs w:val="22"/>
              </w:rPr>
            </w:pPr>
            <w:r w:rsidRPr="00F6709F">
              <w:rPr>
                <w:color w:val="000000"/>
                <w:szCs w:val="22"/>
              </w:rPr>
              <w:t>28340</w:t>
            </w:r>
          </w:p>
        </w:tc>
        <w:tc>
          <w:tcPr>
            <w:tcW w:w="1350" w:type="dxa"/>
            <w:tcBorders>
              <w:top w:val="nil"/>
              <w:left w:val="nil"/>
              <w:bottom w:val="nil"/>
              <w:right w:val="nil"/>
            </w:tcBorders>
            <w:shd w:val="clear" w:color="auto" w:fill="auto"/>
            <w:noWrap/>
            <w:vAlign w:val="bottom"/>
            <w:hideMark/>
          </w:tcPr>
          <w:p w14:paraId="0425DF67" w14:textId="77777777" w:rsidR="00C74596" w:rsidRPr="00F6709F" w:rsidRDefault="00C74596" w:rsidP="00B32EE5">
            <w:pPr>
              <w:widowControl w:val="0"/>
              <w:jc w:val="right"/>
              <w:rPr>
                <w:color w:val="000000"/>
                <w:szCs w:val="22"/>
              </w:rPr>
            </w:pPr>
            <w:r w:rsidRPr="00F6709F">
              <w:rPr>
                <w:color w:val="000000"/>
                <w:szCs w:val="22"/>
              </w:rPr>
              <w:t>26127</w:t>
            </w:r>
          </w:p>
        </w:tc>
        <w:tc>
          <w:tcPr>
            <w:tcW w:w="1350" w:type="dxa"/>
            <w:tcBorders>
              <w:top w:val="nil"/>
              <w:left w:val="nil"/>
              <w:bottom w:val="nil"/>
              <w:right w:val="nil"/>
            </w:tcBorders>
            <w:shd w:val="clear" w:color="auto" w:fill="auto"/>
            <w:noWrap/>
            <w:vAlign w:val="bottom"/>
            <w:hideMark/>
          </w:tcPr>
          <w:p w14:paraId="3BF81629" w14:textId="77777777" w:rsidR="00C74596" w:rsidRPr="00F6709F" w:rsidRDefault="00C74596" w:rsidP="00B32EE5">
            <w:pPr>
              <w:widowControl w:val="0"/>
              <w:jc w:val="right"/>
              <w:rPr>
                <w:color w:val="000000"/>
                <w:szCs w:val="22"/>
              </w:rPr>
            </w:pPr>
            <w:r w:rsidRPr="00F6709F">
              <w:rPr>
                <w:color w:val="000000"/>
                <w:szCs w:val="22"/>
              </w:rPr>
              <w:t>92.2%</w:t>
            </w:r>
          </w:p>
        </w:tc>
      </w:tr>
      <w:tr w:rsidR="00C74596" w:rsidRPr="00F6709F" w14:paraId="5ACC2B2C"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8BC81A2" w14:textId="77777777" w:rsidR="00C74596" w:rsidRPr="00F6709F" w:rsidRDefault="00C74596" w:rsidP="00B32EE5">
            <w:pPr>
              <w:widowControl w:val="0"/>
              <w:rPr>
                <w:color w:val="000000"/>
                <w:szCs w:val="22"/>
              </w:rPr>
            </w:pPr>
            <w:proofErr w:type="spellStart"/>
            <w:r w:rsidRPr="00F6709F">
              <w:rPr>
                <w:color w:val="000000"/>
                <w:szCs w:val="22"/>
              </w:rPr>
              <w:t>Neum</w:t>
            </w:r>
            <w:proofErr w:type="spellEnd"/>
          </w:p>
        </w:tc>
        <w:tc>
          <w:tcPr>
            <w:tcW w:w="1350" w:type="dxa"/>
            <w:tcBorders>
              <w:top w:val="nil"/>
              <w:left w:val="nil"/>
              <w:bottom w:val="nil"/>
              <w:right w:val="nil"/>
            </w:tcBorders>
            <w:shd w:val="clear" w:color="auto" w:fill="auto"/>
            <w:noWrap/>
            <w:vAlign w:val="bottom"/>
            <w:hideMark/>
          </w:tcPr>
          <w:p w14:paraId="22C6167E" w14:textId="77777777" w:rsidR="00C74596" w:rsidRPr="00F6709F" w:rsidRDefault="00C74596" w:rsidP="00B32EE5">
            <w:pPr>
              <w:widowControl w:val="0"/>
              <w:jc w:val="right"/>
              <w:rPr>
                <w:color w:val="000000"/>
                <w:szCs w:val="22"/>
              </w:rPr>
            </w:pPr>
            <w:r w:rsidRPr="00F6709F">
              <w:rPr>
                <w:color w:val="000000"/>
                <w:szCs w:val="22"/>
              </w:rPr>
              <w:t>4325</w:t>
            </w:r>
          </w:p>
        </w:tc>
        <w:tc>
          <w:tcPr>
            <w:tcW w:w="1350" w:type="dxa"/>
            <w:tcBorders>
              <w:top w:val="nil"/>
              <w:left w:val="nil"/>
              <w:bottom w:val="nil"/>
              <w:right w:val="nil"/>
            </w:tcBorders>
            <w:shd w:val="clear" w:color="auto" w:fill="auto"/>
            <w:noWrap/>
            <w:vAlign w:val="bottom"/>
            <w:hideMark/>
          </w:tcPr>
          <w:p w14:paraId="2459B62B" w14:textId="77777777" w:rsidR="00C74596" w:rsidRPr="00F6709F" w:rsidRDefault="00C74596" w:rsidP="00B32EE5">
            <w:pPr>
              <w:widowControl w:val="0"/>
              <w:jc w:val="right"/>
              <w:rPr>
                <w:color w:val="000000"/>
                <w:szCs w:val="22"/>
              </w:rPr>
            </w:pPr>
            <w:r w:rsidRPr="00F6709F">
              <w:rPr>
                <w:color w:val="000000"/>
                <w:szCs w:val="22"/>
              </w:rPr>
              <w:t>3792</w:t>
            </w:r>
          </w:p>
        </w:tc>
        <w:tc>
          <w:tcPr>
            <w:tcW w:w="1350" w:type="dxa"/>
            <w:tcBorders>
              <w:top w:val="nil"/>
              <w:left w:val="nil"/>
              <w:bottom w:val="nil"/>
              <w:right w:val="nil"/>
            </w:tcBorders>
            <w:shd w:val="clear" w:color="auto" w:fill="auto"/>
            <w:noWrap/>
            <w:vAlign w:val="bottom"/>
            <w:hideMark/>
          </w:tcPr>
          <w:p w14:paraId="20AE53A9" w14:textId="77777777" w:rsidR="00C74596" w:rsidRPr="00F6709F" w:rsidRDefault="00C74596" w:rsidP="00B32EE5">
            <w:pPr>
              <w:widowControl w:val="0"/>
              <w:jc w:val="right"/>
              <w:rPr>
                <w:color w:val="000000"/>
                <w:szCs w:val="22"/>
              </w:rPr>
            </w:pPr>
            <w:r w:rsidRPr="00F6709F">
              <w:rPr>
                <w:color w:val="000000"/>
                <w:szCs w:val="22"/>
              </w:rPr>
              <w:t>87.7%</w:t>
            </w:r>
          </w:p>
        </w:tc>
      </w:tr>
      <w:tr w:rsidR="00C74596" w:rsidRPr="00F6709F" w14:paraId="7C42C7E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5A11A56" w14:textId="77777777" w:rsidR="00C74596" w:rsidRPr="00F6709F" w:rsidRDefault="00C74596" w:rsidP="00B32EE5">
            <w:pPr>
              <w:widowControl w:val="0"/>
              <w:rPr>
                <w:color w:val="000000"/>
                <w:szCs w:val="22"/>
              </w:rPr>
            </w:pPr>
            <w:r w:rsidRPr="00F6709F">
              <w:rPr>
                <w:color w:val="000000"/>
                <w:szCs w:val="22"/>
              </w:rPr>
              <w:t>Tomislavgrad</w:t>
            </w:r>
          </w:p>
        </w:tc>
        <w:tc>
          <w:tcPr>
            <w:tcW w:w="1350" w:type="dxa"/>
            <w:tcBorders>
              <w:top w:val="nil"/>
              <w:left w:val="nil"/>
              <w:bottom w:val="nil"/>
              <w:right w:val="nil"/>
            </w:tcBorders>
            <w:shd w:val="clear" w:color="auto" w:fill="auto"/>
            <w:noWrap/>
            <w:vAlign w:val="bottom"/>
            <w:hideMark/>
          </w:tcPr>
          <w:p w14:paraId="707C4FE6" w14:textId="77777777" w:rsidR="00C74596" w:rsidRPr="00F6709F" w:rsidRDefault="00C74596" w:rsidP="00B32EE5">
            <w:pPr>
              <w:widowControl w:val="0"/>
              <w:jc w:val="right"/>
              <w:rPr>
                <w:color w:val="000000"/>
                <w:szCs w:val="22"/>
              </w:rPr>
            </w:pPr>
            <w:r w:rsidRPr="00F6709F">
              <w:rPr>
                <w:color w:val="000000"/>
                <w:szCs w:val="22"/>
              </w:rPr>
              <w:t>30009</w:t>
            </w:r>
          </w:p>
        </w:tc>
        <w:tc>
          <w:tcPr>
            <w:tcW w:w="1350" w:type="dxa"/>
            <w:tcBorders>
              <w:top w:val="nil"/>
              <w:left w:val="nil"/>
              <w:bottom w:val="nil"/>
              <w:right w:val="nil"/>
            </w:tcBorders>
            <w:shd w:val="clear" w:color="auto" w:fill="auto"/>
            <w:noWrap/>
            <w:vAlign w:val="bottom"/>
            <w:hideMark/>
          </w:tcPr>
          <w:p w14:paraId="6C1211A7" w14:textId="77777777" w:rsidR="00C74596" w:rsidRPr="00F6709F" w:rsidRDefault="00C74596" w:rsidP="00B32EE5">
            <w:pPr>
              <w:widowControl w:val="0"/>
              <w:jc w:val="right"/>
              <w:rPr>
                <w:color w:val="000000"/>
                <w:szCs w:val="22"/>
              </w:rPr>
            </w:pPr>
            <w:r w:rsidRPr="00F6709F">
              <w:rPr>
                <w:color w:val="000000"/>
                <w:szCs w:val="22"/>
              </w:rPr>
              <w:t>25976</w:t>
            </w:r>
          </w:p>
        </w:tc>
        <w:tc>
          <w:tcPr>
            <w:tcW w:w="1350" w:type="dxa"/>
            <w:tcBorders>
              <w:top w:val="nil"/>
              <w:left w:val="nil"/>
              <w:bottom w:val="nil"/>
              <w:right w:val="nil"/>
            </w:tcBorders>
            <w:shd w:val="clear" w:color="auto" w:fill="auto"/>
            <w:noWrap/>
            <w:vAlign w:val="bottom"/>
            <w:hideMark/>
          </w:tcPr>
          <w:p w14:paraId="0C3C317A" w14:textId="77777777" w:rsidR="00C74596" w:rsidRPr="00F6709F" w:rsidRDefault="00C74596" w:rsidP="00B32EE5">
            <w:pPr>
              <w:widowControl w:val="0"/>
              <w:jc w:val="right"/>
              <w:rPr>
                <w:color w:val="000000"/>
                <w:szCs w:val="22"/>
              </w:rPr>
            </w:pPr>
            <w:r w:rsidRPr="00F6709F">
              <w:rPr>
                <w:color w:val="000000"/>
                <w:szCs w:val="22"/>
              </w:rPr>
              <w:t>86.6%</w:t>
            </w:r>
          </w:p>
        </w:tc>
      </w:tr>
      <w:tr w:rsidR="00C74596" w:rsidRPr="00F6709F" w14:paraId="5B1B2764"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8FB8D56" w14:textId="77777777" w:rsidR="00C74596" w:rsidRPr="00F6709F" w:rsidRDefault="00C74596" w:rsidP="00B32EE5">
            <w:pPr>
              <w:widowControl w:val="0"/>
              <w:rPr>
                <w:color w:val="000000"/>
                <w:szCs w:val="22"/>
              </w:rPr>
            </w:pPr>
            <w:proofErr w:type="spellStart"/>
            <w:r w:rsidRPr="00F6709F">
              <w:rPr>
                <w:color w:val="000000"/>
                <w:szCs w:val="22"/>
              </w:rPr>
              <w:t>Livno</w:t>
            </w:r>
            <w:proofErr w:type="spellEnd"/>
          </w:p>
        </w:tc>
        <w:tc>
          <w:tcPr>
            <w:tcW w:w="1350" w:type="dxa"/>
            <w:tcBorders>
              <w:top w:val="nil"/>
              <w:left w:val="nil"/>
              <w:bottom w:val="nil"/>
              <w:right w:val="nil"/>
            </w:tcBorders>
            <w:shd w:val="clear" w:color="auto" w:fill="auto"/>
            <w:noWrap/>
            <w:vAlign w:val="bottom"/>
            <w:hideMark/>
          </w:tcPr>
          <w:p w14:paraId="5569DA82" w14:textId="77777777" w:rsidR="00C74596" w:rsidRPr="00F6709F" w:rsidRDefault="00C74596" w:rsidP="00B32EE5">
            <w:pPr>
              <w:widowControl w:val="0"/>
              <w:jc w:val="right"/>
              <w:rPr>
                <w:color w:val="000000"/>
                <w:szCs w:val="22"/>
              </w:rPr>
            </w:pPr>
            <w:r w:rsidRPr="00F6709F">
              <w:rPr>
                <w:color w:val="000000"/>
                <w:szCs w:val="22"/>
              </w:rPr>
              <w:t>40600</w:t>
            </w:r>
          </w:p>
        </w:tc>
        <w:tc>
          <w:tcPr>
            <w:tcW w:w="1350" w:type="dxa"/>
            <w:tcBorders>
              <w:top w:val="nil"/>
              <w:left w:val="nil"/>
              <w:bottom w:val="nil"/>
              <w:right w:val="nil"/>
            </w:tcBorders>
            <w:shd w:val="clear" w:color="auto" w:fill="auto"/>
            <w:noWrap/>
            <w:vAlign w:val="bottom"/>
            <w:hideMark/>
          </w:tcPr>
          <w:p w14:paraId="58F084E4" w14:textId="77777777" w:rsidR="00C74596" w:rsidRPr="00F6709F" w:rsidRDefault="00C74596" w:rsidP="00B32EE5">
            <w:pPr>
              <w:widowControl w:val="0"/>
              <w:jc w:val="right"/>
              <w:rPr>
                <w:color w:val="000000"/>
                <w:szCs w:val="22"/>
              </w:rPr>
            </w:pPr>
            <w:r w:rsidRPr="00F6709F">
              <w:rPr>
                <w:color w:val="000000"/>
                <w:szCs w:val="22"/>
              </w:rPr>
              <w:t>29324</w:t>
            </w:r>
          </w:p>
        </w:tc>
        <w:tc>
          <w:tcPr>
            <w:tcW w:w="1350" w:type="dxa"/>
            <w:tcBorders>
              <w:top w:val="nil"/>
              <w:left w:val="nil"/>
              <w:bottom w:val="nil"/>
              <w:right w:val="nil"/>
            </w:tcBorders>
            <w:shd w:val="clear" w:color="auto" w:fill="auto"/>
            <w:noWrap/>
            <w:vAlign w:val="bottom"/>
            <w:hideMark/>
          </w:tcPr>
          <w:p w14:paraId="1E270C9A" w14:textId="77777777" w:rsidR="00C74596" w:rsidRPr="00F6709F" w:rsidRDefault="00C74596" w:rsidP="00B32EE5">
            <w:pPr>
              <w:widowControl w:val="0"/>
              <w:jc w:val="right"/>
              <w:rPr>
                <w:color w:val="000000"/>
                <w:szCs w:val="22"/>
              </w:rPr>
            </w:pPr>
            <w:r w:rsidRPr="00F6709F">
              <w:rPr>
                <w:color w:val="000000"/>
                <w:szCs w:val="22"/>
              </w:rPr>
              <w:t>72.2%</w:t>
            </w:r>
          </w:p>
        </w:tc>
      </w:tr>
      <w:tr w:rsidR="00C74596" w:rsidRPr="00F6709F" w14:paraId="2012EA08"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3BC3110D" w14:textId="77777777" w:rsidR="00C74596" w:rsidRPr="00F6709F" w:rsidRDefault="00C74596" w:rsidP="00B32EE5">
            <w:pPr>
              <w:widowControl w:val="0"/>
              <w:rPr>
                <w:color w:val="000000"/>
                <w:szCs w:val="22"/>
              </w:rPr>
            </w:pPr>
            <w:proofErr w:type="spellStart"/>
            <w:r w:rsidRPr="00F6709F">
              <w:rPr>
                <w:color w:val="000000"/>
                <w:szCs w:val="22"/>
              </w:rPr>
              <w:t>Kreševo</w:t>
            </w:r>
            <w:proofErr w:type="spellEnd"/>
          </w:p>
        </w:tc>
        <w:tc>
          <w:tcPr>
            <w:tcW w:w="1350" w:type="dxa"/>
            <w:tcBorders>
              <w:top w:val="nil"/>
              <w:left w:val="nil"/>
              <w:bottom w:val="nil"/>
              <w:right w:val="nil"/>
            </w:tcBorders>
            <w:shd w:val="clear" w:color="auto" w:fill="auto"/>
            <w:noWrap/>
            <w:vAlign w:val="bottom"/>
            <w:hideMark/>
          </w:tcPr>
          <w:p w14:paraId="457204E0" w14:textId="77777777" w:rsidR="00C74596" w:rsidRPr="00F6709F" w:rsidRDefault="00C74596" w:rsidP="00B32EE5">
            <w:pPr>
              <w:widowControl w:val="0"/>
              <w:jc w:val="right"/>
              <w:rPr>
                <w:color w:val="000000"/>
                <w:szCs w:val="22"/>
              </w:rPr>
            </w:pPr>
            <w:r w:rsidRPr="00F6709F">
              <w:rPr>
                <w:color w:val="000000"/>
                <w:szCs w:val="22"/>
              </w:rPr>
              <w:t>6731</w:t>
            </w:r>
          </w:p>
        </w:tc>
        <w:tc>
          <w:tcPr>
            <w:tcW w:w="1350" w:type="dxa"/>
            <w:tcBorders>
              <w:top w:val="nil"/>
              <w:left w:val="nil"/>
              <w:bottom w:val="nil"/>
              <w:right w:val="nil"/>
            </w:tcBorders>
            <w:shd w:val="clear" w:color="auto" w:fill="auto"/>
            <w:noWrap/>
            <w:vAlign w:val="bottom"/>
            <w:hideMark/>
          </w:tcPr>
          <w:p w14:paraId="4231E775" w14:textId="77777777" w:rsidR="00C74596" w:rsidRPr="00F6709F" w:rsidRDefault="00C74596" w:rsidP="00B32EE5">
            <w:pPr>
              <w:widowControl w:val="0"/>
              <w:jc w:val="right"/>
              <w:rPr>
                <w:color w:val="000000"/>
                <w:szCs w:val="22"/>
              </w:rPr>
            </w:pPr>
            <w:r w:rsidRPr="00F6709F">
              <w:rPr>
                <w:color w:val="000000"/>
                <w:szCs w:val="22"/>
              </w:rPr>
              <w:t>4714</w:t>
            </w:r>
          </w:p>
        </w:tc>
        <w:tc>
          <w:tcPr>
            <w:tcW w:w="1350" w:type="dxa"/>
            <w:tcBorders>
              <w:top w:val="nil"/>
              <w:left w:val="nil"/>
              <w:bottom w:val="nil"/>
              <w:right w:val="nil"/>
            </w:tcBorders>
            <w:shd w:val="clear" w:color="auto" w:fill="auto"/>
            <w:noWrap/>
            <w:vAlign w:val="bottom"/>
            <w:hideMark/>
          </w:tcPr>
          <w:p w14:paraId="0F89446E" w14:textId="77777777" w:rsidR="00C74596" w:rsidRPr="00F6709F" w:rsidRDefault="00C74596" w:rsidP="00B32EE5">
            <w:pPr>
              <w:widowControl w:val="0"/>
              <w:jc w:val="right"/>
              <w:rPr>
                <w:color w:val="000000"/>
                <w:szCs w:val="22"/>
              </w:rPr>
            </w:pPr>
            <w:r w:rsidRPr="00F6709F">
              <w:rPr>
                <w:color w:val="000000"/>
                <w:szCs w:val="22"/>
              </w:rPr>
              <w:t>70.0%</w:t>
            </w:r>
          </w:p>
        </w:tc>
      </w:tr>
      <w:tr w:rsidR="00C74596" w:rsidRPr="00F6709F" w14:paraId="5725C37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10A905FB" w14:textId="77777777" w:rsidR="00C74596" w:rsidRPr="00F6709F" w:rsidRDefault="00C74596" w:rsidP="00B32EE5">
            <w:pPr>
              <w:widowControl w:val="0"/>
              <w:rPr>
                <w:color w:val="000000"/>
                <w:szCs w:val="22"/>
              </w:rPr>
            </w:pPr>
            <w:proofErr w:type="spellStart"/>
            <w:r w:rsidRPr="00F6709F">
              <w:rPr>
                <w:color w:val="000000"/>
                <w:szCs w:val="22"/>
              </w:rPr>
              <w:t>Prozor</w:t>
            </w:r>
            <w:proofErr w:type="spellEnd"/>
          </w:p>
        </w:tc>
        <w:tc>
          <w:tcPr>
            <w:tcW w:w="1350" w:type="dxa"/>
            <w:tcBorders>
              <w:top w:val="nil"/>
              <w:left w:val="nil"/>
              <w:bottom w:val="nil"/>
              <w:right w:val="nil"/>
            </w:tcBorders>
            <w:shd w:val="clear" w:color="auto" w:fill="auto"/>
            <w:noWrap/>
            <w:vAlign w:val="bottom"/>
            <w:hideMark/>
          </w:tcPr>
          <w:p w14:paraId="3F573631" w14:textId="77777777" w:rsidR="00C74596" w:rsidRPr="00F6709F" w:rsidRDefault="00C74596" w:rsidP="00B32EE5">
            <w:pPr>
              <w:widowControl w:val="0"/>
              <w:jc w:val="right"/>
              <w:rPr>
                <w:color w:val="000000"/>
                <w:szCs w:val="22"/>
              </w:rPr>
            </w:pPr>
            <w:r w:rsidRPr="00F6709F">
              <w:rPr>
                <w:color w:val="000000"/>
                <w:szCs w:val="22"/>
              </w:rPr>
              <w:t>19760</w:t>
            </w:r>
          </w:p>
        </w:tc>
        <w:tc>
          <w:tcPr>
            <w:tcW w:w="1350" w:type="dxa"/>
            <w:tcBorders>
              <w:top w:val="nil"/>
              <w:left w:val="nil"/>
              <w:bottom w:val="nil"/>
              <w:right w:val="nil"/>
            </w:tcBorders>
            <w:shd w:val="clear" w:color="auto" w:fill="auto"/>
            <w:noWrap/>
            <w:vAlign w:val="bottom"/>
            <w:hideMark/>
          </w:tcPr>
          <w:p w14:paraId="0FC6BEA2" w14:textId="77777777" w:rsidR="00C74596" w:rsidRPr="00F6709F" w:rsidRDefault="00C74596" w:rsidP="00B32EE5">
            <w:pPr>
              <w:widowControl w:val="0"/>
              <w:jc w:val="right"/>
              <w:rPr>
                <w:color w:val="000000"/>
                <w:szCs w:val="22"/>
              </w:rPr>
            </w:pPr>
            <w:r w:rsidRPr="00F6709F">
              <w:rPr>
                <w:color w:val="000000"/>
                <w:szCs w:val="22"/>
              </w:rPr>
              <w:t>12259</w:t>
            </w:r>
          </w:p>
        </w:tc>
        <w:tc>
          <w:tcPr>
            <w:tcW w:w="1350" w:type="dxa"/>
            <w:tcBorders>
              <w:top w:val="nil"/>
              <w:left w:val="nil"/>
              <w:bottom w:val="nil"/>
              <w:right w:val="nil"/>
            </w:tcBorders>
            <w:shd w:val="clear" w:color="auto" w:fill="auto"/>
            <w:noWrap/>
            <w:vAlign w:val="bottom"/>
            <w:hideMark/>
          </w:tcPr>
          <w:p w14:paraId="568C159B" w14:textId="77777777" w:rsidR="00C74596" w:rsidRPr="00F6709F" w:rsidRDefault="00C74596" w:rsidP="00B32EE5">
            <w:pPr>
              <w:widowControl w:val="0"/>
              <w:jc w:val="right"/>
              <w:rPr>
                <w:color w:val="000000"/>
                <w:szCs w:val="22"/>
              </w:rPr>
            </w:pPr>
            <w:r w:rsidRPr="00F6709F">
              <w:rPr>
                <w:color w:val="000000"/>
                <w:szCs w:val="22"/>
              </w:rPr>
              <w:t>62.0%</w:t>
            </w:r>
          </w:p>
        </w:tc>
      </w:tr>
      <w:tr w:rsidR="00C74596" w:rsidRPr="00F6709F" w14:paraId="066C7C51"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EC84BC6" w14:textId="77777777" w:rsidR="00C74596" w:rsidRPr="00F6709F" w:rsidRDefault="00C74596" w:rsidP="00B32EE5">
            <w:pPr>
              <w:widowControl w:val="0"/>
              <w:rPr>
                <w:color w:val="000000"/>
                <w:szCs w:val="22"/>
              </w:rPr>
            </w:pPr>
            <w:proofErr w:type="spellStart"/>
            <w:r w:rsidRPr="00F6709F">
              <w:rPr>
                <w:color w:val="000000"/>
                <w:szCs w:val="22"/>
              </w:rPr>
              <w:t>Čapljina</w:t>
            </w:r>
            <w:proofErr w:type="spellEnd"/>
          </w:p>
        </w:tc>
        <w:tc>
          <w:tcPr>
            <w:tcW w:w="1350" w:type="dxa"/>
            <w:tcBorders>
              <w:top w:val="nil"/>
              <w:left w:val="nil"/>
              <w:bottom w:val="nil"/>
              <w:right w:val="nil"/>
            </w:tcBorders>
            <w:shd w:val="clear" w:color="auto" w:fill="auto"/>
            <w:noWrap/>
            <w:vAlign w:val="bottom"/>
            <w:hideMark/>
          </w:tcPr>
          <w:p w14:paraId="450FD6D4" w14:textId="77777777" w:rsidR="00C74596" w:rsidRPr="00F6709F" w:rsidRDefault="00C74596" w:rsidP="00B32EE5">
            <w:pPr>
              <w:widowControl w:val="0"/>
              <w:jc w:val="right"/>
              <w:rPr>
                <w:color w:val="000000"/>
                <w:szCs w:val="22"/>
              </w:rPr>
            </w:pPr>
            <w:r w:rsidRPr="00F6709F">
              <w:rPr>
                <w:color w:val="000000"/>
                <w:szCs w:val="22"/>
              </w:rPr>
              <w:t>27882</w:t>
            </w:r>
          </w:p>
        </w:tc>
        <w:tc>
          <w:tcPr>
            <w:tcW w:w="1350" w:type="dxa"/>
            <w:tcBorders>
              <w:top w:val="nil"/>
              <w:left w:val="nil"/>
              <w:bottom w:val="nil"/>
              <w:right w:val="nil"/>
            </w:tcBorders>
            <w:shd w:val="clear" w:color="auto" w:fill="auto"/>
            <w:noWrap/>
            <w:vAlign w:val="bottom"/>
            <w:hideMark/>
          </w:tcPr>
          <w:p w14:paraId="0BB14C13" w14:textId="77777777" w:rsidR="00C74596" w:rsidRPr="00F6709F" w:rsidRDefault="00C74596" w:rsidP="00B32EE5">
            <w:pPr>
              <w:widowControl w:val="0"/>
              <w:jc w:val="right"/>
              <w:rPr>
                <w:color w:val="000000"/>
                <w:szCs w:val="22"/>
              </w:rPr>
            </w:pPr>
            <w:r w:rsidRPr="00F6709F">
              <w:rPr>
                <w:color w:val="000000"/>
                <w:szCs w:val="22"/>
              </w:rPr>
              <w:t>14969</w:t>
            </w:r>
          </w:p>
        </w:tc>
        <w:tc>
          <w:tcPr>
            <w:tcW w:w="1350" w:type="dxa"/>
            <w:tcBorders>
              <w:top w:val="nil"/>
              <w:left w:val="nil"/>
              <w:bottom w:val="nil"/>
              <w:right w:val="nil"/>
            </w:tcBorders>
            <w:shd w:val="clear" w:color="auto" w:fill="auto"/>
            <w:noWrap/>
            <w:vAlign w:val="bottom"/>
            <w:hideMark/>
          </w:tcPr>
          <w:p w14:paraId="2BC02C33" w14:textId="77777777" w:rsidR="00C74596" w:rsidRPr="00F6709F" w:rsidRDefault="00C74596" w:rsidP="00B32EE5">
            <w:pPr>
              <w:widowControl w:val="0"/>
              <w:jc w:val="right"/>
              <w:rPr>
                <w:color w:val="000000"/>
                <w:szCs w:val="22"/>
              </w:rPr>
            </w:pPr>
            <w:r w:rsidRPr="00F6709F">
              <w:rPr>
                <w:color w:val="000000"/>
                <w:szCs w:val="22"/>
              </w:rPr>
              <w:t>53.7%</w:t>
            </w:r>
          </w:p>
        </w:tc>
      </w:tr>
      <w:tr w:rsidR="00C74596" w:rsidRPr="00F6709F" w14:paraId="5DED1198"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0AE9F676" w14:textId="77777777" w:rsidR="00C74596" w:rsidRPr="00F6709F" w:rsidRDefault="00C74596" w:rsidP="00B32EE5">
            <w:pPr>
              <w:widowControl w:val="0"/>
              <w:rPr>
                <w:color w:val="000000"/>
                <w:szCs w:val="22"/>
              </w:rPr>
            </w:pPr>
            <w:proofErr w:type="spellStart"/>
            <w:r w:rsidRPr="00F6709F">
              <w:rPr>
                <w:color w:val="000000"/>
                <w:szCs w:val="22"/>
              </w:rPr>
              <w:t>Kiseljak</w:t>
            </w:r>
            <w:proofErr w:type="spellEnd"/>
          </w:p>
        </w:tc>
        <w:tc>
          <w:tcPr>
            <w:tcW w:w="1350" w:type="dxa"/>
            <w:tcBorders>
              <w:top w:val="nil"/>
              <w:left w:val="nil"/>
              <w:bottom w:val="nil"/>
              <w:right w:val="nil"/>
            </w:tcBorders>
            <w:shd w:val="clear" w:color="auto" w:fill="auto"/>
            <w:noWrap/>
            <w:vAlign w:val="bottom"/>
            <w:hideMark/>
          </w:tcPr>
          <w:p w14:paraId="4CA0C7D6" w14:textId="77777777" w:rsidR="00C74596" w:rsidRPr="00F6709F" w:rsidRDefault="00C74596" w:rsidP="00B32EE5">
            <w:pPr>
              <w:widowControl w:val="0"/>
              <w:jc w:val="right"/>
              <w:rPr>
                <w:color w:val="000000"/>
                <w:szCs w:val="22"/>
              </w:rPr>
            </w:pPr>
            <w:r w:rsidRPr="00F6709F">
              <w:rPr>
                <w:color w:val="000000"/>
                <w:szCs w:val="22"/>
              </w:rPr>
              <w:t>24164</w:t>
            </w:r>
          </w:p>
        </w:tc>
        <w:tc>
          <w:tcPr>
            <w:tcW w:w="1350" w:type="dxa"/>
            <w:tcBorders>
              <w:top w:val="nil"/>
              <w:left w:val="nil"/>
              <w:bottom w:val="nil"/>
              <w:right w:val="nil"/>
            </w:tcBorders>
            <w:shd w:val="clear" w:color="auto" w:fill="auto"/>
            <w:noWrap/>
            <w:vAlign w:val="bottom"/>
            <w:hideMark/>
          </w:tcPr>
          <w:p w14:paraId="4F1F34B5" w14:textId="77777777" w:rsidR="00C74596" w:rsidRPr="00F6709F" w:rsidRDefault="00C74596" w:rsidP="00B32EE5">
            <w:pPr>
              <w:widowControl w:val="0"/>
              <w:jc w:val="right"/>
              <w:rPr>
                <w:color w:val="000000"/>
                <w:szCs w:val="22"/>
              </w:rPr>
            </w:pPr>
            <w:r w:rsidRPr="00F6709F">
              <w:rPr>
                <w:color w:val="000000"/>
                <w:szCs w:val="22"/>
              </w:rPr>
              <w:t>12550</w:t>
            </w:r>
          </w:p>
        </w:tc>
        <w:tc>
          <w:tcPr>
            <w:tcW w:w="1350" w:type="dxa"/>
            <w:tcBorders>
              <w:top w:val="nil"/>
              <w:left w:val="nil"/>
              <w:bottom w:val="nil"/>
              <w:right w:val="nil"/>
            </w:tcBorders>
            <w:shd w:val="clear" w:color="auto" w:fill="auto"/>
            <w:noWrap/>
            <w:vAlign w:val="bottom"/>
            <w:hideMark/>
          </w:tcPr>
          <w:p w14:paraId="7B35E708" w14:textId="77777777" w:rsidR="00C74596" w:rsidRPr="00F6709F" w:rsidRDefault="00C74596" w:rsidP="00B32EE5">
            <w:pPr>
              <w:widowControl w:val="0"/>
              <w:jc w:val="right"/>
              <w:rPr>
                <w:color w:val="000000"/>
                <w:szCs w:val="22"/>
              </w:rPr>
            </w:pPr>
            <w:r w:rsidRPr="00F6709F">
              <w:rPr>
                <w:color w:val="000000"/>
                <w:szCs w:val="22"/>
              </w:rPr>
              <w:t>51.9%</w:t>
            </w:r>
          </w:p>
        </w:tc>
      </w:tr>
      <w:tr w:rsidR="00C74596" w:rsidRPr="00F6709F" w14:paraId="28DC935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AC8DF70"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3730C91E"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65A0606F"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54A068AD" w14:textId="77777777" w:rsidR="00C74596" w:rsidRPr="00F6709F" w:rsidRDefault="00C74596" w:rsidP="00B32EE5">
            <w:pPr>
              <w:widowControl w:val="0"/>
              <w:rPr>
                <w:color w:val="000000"/>
                <w:szCs w:val="22"/>
              </w:rPr>
            </w:pPr>
          </w:p>
        </w:tc>
      </w:tr>
      <w:tr w:rsidR="00C74596" w:rsidRPr="00F6709F" w14:paraId="02C1C544" w14:textId="77777777" w:rsidTr="00B32EE5">
        <w:trPr>
          <w:trHeight w:val="300"/>
          <w:jc w:val="center"/>
        </w:trPr>
        <w:tc>
          <w:tcPr>
            <w:tcW w:w="2970" w:type="dxa"/>
            <w:gridSpan w:val="2"/>
            <w:tcBorders>
              <w:top w:val="nil"/>
              <w:left w:val="nil"/>
              <w:bottom w:val="nil"/>
              <w:right w:val="nil"/>
            </w:tcBorders>
            <w:shd w:val="clear" w:color="auto" w:fill="auto"/>
            <w:noWrap/>
            <w:vAlign w:val="bottom"/>
            <w:hideMark/>
          </w:tcPr>
          <w:p w14:paraId="310CFF98" w14:textId="77777777" w:rsidR="00C74596" w:rsidRPr="00F6709F" w:rsidRDefault="00C74596" w:rsidP="00B32EE5">
            <w:pPr>
              <w:widowControl w:val="0"/>
              <w:rPr>
                <w:b/>
                <w:color w:val="000000"/>
                <w:szCs w:val="22"/>
              </w:rPr>
            </w:pPr>
            <w:r w:rsidRPr="00F6709F">
              <w:rPr>
                <w:b/>
                <w:color w:val="000000"/>
                <w:szCs w:val="22"/>
              </w:rPr>
              <w:t>Relative majority</w:t>
            </w:r>
          </w:p>
        </w:tc>
        <w:tc>
          <w:tcPr>
            <w:tcW w:w="1350" w:type="dxa"/>
            <w:tcBorders>
              <w:top w:val="nil"/>
              <w:left w:val="nil"/>
              <w:bottom w:val="nil"/>
              <w:right w:val="nil"/>
            </w:tcBorders>
            <w:shd w:val="clear" w:color="auto" w:fill="auto"/>
            <w:noWrap/>
            <w:vAlign w:val="bottom"/>
            <w:hideMark/>
          </w:tcPr>
          <w:p w14:paraId="5AB62A48"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1980F19D" w14:textId="77777777" w:rsidR="00C74596" w:rsidRPr="00F6709F" w:rsidRDefault="00C74596" w:rsidP="00B32EE5">
            <w:pPr>
              <w:widowControl w:val="0"/>
              <w:rPr>
                <w:color w:val="000000"/>
                <w:szCs w:val="22"/>
              </w:rPr>
            </w:pPr>
          </w:p>
        </w:tc>
      </w:tr>
      <w:tr w:rsidR="00C74596" w:rsidRPr="00F6709F" w14:paraId="59C5028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EB98224" w14:textId="77777777" w:rsidR="00C74596" w:rsidRPr="00F6709F" w:rsidRDefault="00C74596" w:rsidP="00B32EE5">
            <w:pPr>
              <w:widowControl w:val="0"/>
              <w:rPr>
                <w:color w:val="000000"/>
                <w:szCs w:val="22"/>
              </w:rPr>
            </w:pPr>
            <w:proofErr w:type="spellStart"/>
            <w:r w:rsidRPr="00F6709F">
              <w:rPr>
                <w:color w:val="000000"/>
                <w:szCs w:val="22"/>
              </w:rPr>
              <w:t>Fojnica</w:t>
            </w:r>
            <w:proofErr w:type="spellEnd"/>
          </w:p>
        </w:tc>
        <w:tc>
          <w:tcPr>
            <w:tcW w:w="1350" w:type="dxa"/>
            <w:tcBorders>
              <w:top w:val="nil"/>
              <w:left w:val="nil"/>
              <w:bottom w:val="nil"/>
              <w:right w:val="nil"/>
            </w:tcBorders>
            <w:shd w:val="clear" w:color="auto" w:fill="auto"/>
            <w:noWrap/>
            <w:vAlign w:val="bottom"/>
            <w:hideMark/>
          </w:tcPr>
          <w:p w14:paraId="0DC28104" w14:textId="77777777" w:rsidR="00C74596" w:rsidRPr="00F6709F" w:rsidRDefault="00C74596" w:rsidP="00B32EE5">
            <w:pPr>
              <w:widowControl w:val="0"/>
              <w:jc w:val="right"/>
              <w:rPr>
                <w:color w:val="000000"/>
                <w:szCs w:val="22"/>
              </w:rPr>
            </w:pPr>
            <w:r w:rsidRPr="00F6709F">
              <w:rPr>
                <w:color w:val="000000"/>
                <w:szCs w:val="22"/>
              </w:rPr>
              <w:t>16296</w:t>
            </w:r>
          </w:p>
        </w:tc>
        <w:tc>
          <w:tcPr>
            <w:tcW w:w="1350" w:type="dxa"/>
            <w:tcBorders>
              <w:top w:val="nil"/>
              <w:left w:val="nil"/>
              <w:bottom w:val="nil"/>
              <w:right w:val="nil"/>
            </w:tcBorders>
            <w:shd w:val="clear" w:color="auto" w:fill="auto"/>
            <w:noWrap/>
            <w:vAlign w:val="bottom"/>
            <w:hideMark/>
          </w:tcPr>
          <w:p w14:paraId="79DC2A13" w14:textId="77777777" w:rsidR="00C74596" w:rsidRPr="00F6709F" w:rsidRDefault="00C74596" w:rsidP="00B32EE5">
            <w:pPr>
              <w:widowControl w:val="0"/>
              <w:jc w:val="right"/>
              <w:rPr>
                <w:color w:val="000000"/>
                <w:szCs w:val="22"/>
              </w:rPr>
            </w:pPr>
            <w:r w:rsidRPr="00F6709F">
              <w:rPr>
                <w:color w:val="000000"/>
                <w:szCs w:val="22"/>
              </w:rPr>
              <w:t>8024</w:t>
            </w:r>
          </w:p>
        </w:tc>
        <w:tc>
          <w:tcPr>
            <w:tcW w:w="1350" w:type="dxa"/>
            <w:tcBorders>
              <w:top w:val="nil"/>
              <w:left w:val="nil"/>
              <w:bottom w:val="nil"/>
              <w:right w:val="nil"/>
            </w:tcBorders>
            <w:shd w:val="clear" w:color="auto" w:fill="auto"/>
            <w:noWrap/>
            <w:vAlign w:val="bottom"/>
            <w:hideMark/>
          </w:tcPr>
          <w:p w14:paraId="0E4720E1" w14:textId="77777777" w:rsidR="00C74596" w:rsidRPr="00F6709F" w:rsidRDefault="00C74596" w:rsidP="00B32EE5">
            <w:pPr>
              <w:widowControl w:val="0"/>
              <w:jc w:val="right"/>
              <w:rPr>
                <w:color w:val="000000"/>
                <w:szCs w:val="22"/>
              </w:rPr>
            </w:pPr>
            <w:r w:rsidRPr="00F6709F">
              <w:rPr>
                <w:color w:val="000000"/>
                <w:szCs w:val="22"/>
              </w:rPr>
              <w:t>49.2%</w:t>
            </w:r>
          </w:p>
        </w:tc>
      </w:tr>
      <w:tr w:rsidR="00C74596" w:rsidRPr="00F6709F" w14:paraId="6355D3AA"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75FE9DA7" w14:textId="77777777" w:rsidR="00C74596" w:rsidRPr="00F6709F" w:rsidRDefault="00C74596" w:rsidP="00B32EE5">
            <w:pPr>
              <w:widowControl w:val="0"/>
              <w:rPr>
                <w:color w:val="000000"/>
                <w:szCs w:val="22"/>
              </w:rPr>
            </w:pPr>
            <w:proofErr w:type="spellStart"/>
            <w:r w:rsidRPr="00F6709F">
              <w:rPr>
                <w:color w:val="000000"/>
                <w:szCs w:val="22"/>
              </w:rPr>
              <w:t>Busovača</w:t>
            </w:r>
            <w:proofErr w:type="spellEnd"/>
          </w:p>
        </w:tc>
        <w:tc>
          <w:tcPr>
            <w:tcW w:w="1350" w:type="dxa"/>
            <w:tcBorders>
              <w:top w:val="nil"/>
              <w:left w:val="nil"/>
              <w:bottom w:val="nil"/>
              <w:right w:val="nil"/>
            </w:tcBorders>
            <w:shd w:val="clear" w:color="auto" w:fill="auto"/>
            <w:noWrap/>
            <w:vAlign w:val="bottom"/>
            <w:hideMark/>
          </w:tcPr>
          <w:p w14:paraId="43F2FABE" w14:textId="77777777" w:rsidR="00C74596" w:rsidRPr="00F6709F" w:rsidRDefault="00C74596" w:rsidP="00B32EE5">
            <w:pPr>
              <w:widowControl w:val="0"/>
              <w:jc w:val="right"/>
              <w:rPr>
                <w:color w:val="000000"/>
                <w:szCs w:val="22"/>
              </w:rPr>
            </w:pPr>
            <w:r w:rsidRPr="00F6709F">
              <w:rPr>
                <w:color w:val="000000"/>
                <w:szCs w:val="22"/>
              </w:rPr>
              <w:t>18879</w:t>
            </w:r>
          </w:p>
        </w:tc>
        <w:tc>
          <w:tcPr>
            <w:tcW w:w="1350" w:type="dxa"/>
            <w:tcBorders>
              <w:top w:val="nil"/>
              <w:left w:val="nil"/>
              <w:bottom w:val="nil"/>
              <w:right w:val="nil"/>
            </w:tcBorders>
            <w:shd w:val="clear" w:color="auto" w:fill="auto"/>
            <w:noWrap/>
            <w:vAlign w:val="bottom"/>
            <w:hideMark/>
          </w:tcPr>
          <w:p w14:paraId="5B8A143A" w14:textId="77777777" w:rsidR="00C74596" w:rsidRPr="00F6709F" w:rsidRDefault="00C74596" w:rsidP="00B32EE5">
            <w:pPr>
              <w:widowControl w:val="0"/>
              <w:jc w:val="right"/>
              <w:rPr>
                <w:color w:val="000000"/>
                <w:szCs w:val="22"/>
              </w:rPr>
            </w:pPr>
            <w:r w:rsidRPr="00F6709F">
              <w:rPr>
                <w:color w:val="000000"/>
                <w:szCs w:val="22"/>
              </w:rPr>
              <w:t>9093</w:t>
            </w:r>
          </w:p>
        </w:tc>
        <w:tc>
          <w:tcPr>
            <w:tcW w:w="1350" w:type="dxa"/>
            <w:tcBorders>
              <w:top w:val="nil"/>
              <w:left w:val="nil"/>
              <w:bottom w:val="nil"/>
              <w:right w:val="nil"/>
            </w:tcBorders>
            <w:shd w:val="clear" w:color="auto" w:fill="auto"/>
            <w:noWrap/>
            <w:vAlign w:val="bottom"/>
            <w:hideMark/>
          </w:tcPr>
          <w:p w14:paraId="5B36E0AA" w14:textId="77777777" w:rsidR="00C74596" w:rsidRPr="00F6709F" w:rsidRDefault="00C74596" w:rsidP="00B32EE5">
            <w:pPr>
              <w:widowControl w:val="0"/>
              <w:jc w:val="right"/>
              <w:rPr>
                <w:color w:val="000000"/>
                <w:szCs w:val="22"/>
              </w:rPr>
            </w:pPr>
            <w:r w:rsidRPr="00F6709F">
              <w:rPr>
                <w:color w:val="000000"/>
                <w:szCs w:val="22"/>
              </w:rPr>
              <w:t>48.2%</w:t>
            </w:r>
          </w:p>
        </w:tc>
      </w:tr>
      <w:tr w:rsidR="00C74596" w:rsidRPr="00F6709F" w14:paraId="27D6BB72"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EA60EE6" w14:textId="77777777" w:rsidR="00C74596" w:rsidRPr="00F6709F" w:rsidRDefault="00C74596" w:rsidP="00B32EE5">
            <w:pPr>
              <w:widowControl w:val="0"/>
              <w:rPr>
                <w:color w:val="000000"/>
                <w:szCs w:val="22"/>
              </w:rPr>
            </w:pPr>
            <w:r w:rsidRPr="00F6709F">
              <w:rPr>
                <w:color w:val="000000"/>
                <w:szCs w:val="22"/>
              </w:rPr>
              <w:t>Vitez</w:t>
            </w:r>
          </w:p>
        </w:tc>
        <w:tc>
          <w:tcPr>
            <w:tcW w:w="1350" w:type="dxa"/>
            <w:tcBorders>
              <w:top w:val="nil"/>
              <w:left w:val="nil"/>
              <w:bottom w:val="nil"/>
              <w:right w:val="nil"/>
            </w:tcBorders>
            <w:shd w:val="clear" w:color="auto" w:fill="auto"/>
            <w:noWrap/>
            <w:vAlign w:val="bottom"/>
            <w:hideMark/>
          </w:tcPr>
          <w:p w14:paraId="73968E34" w14:textId="77777777" w:rsidR="00C74596" w:rsidRPr="00F6709F" w:rsidRDefault="00C74596" w:rsidP="00B32EE5">
            <w:pPr>
              <w:widowControl w:val="0"/>
              <w:jc w:val="right"/>
              <w:rPr>
                <w:color w:val="000000"/>
                <w:szCs w:val="22"/>
              </w:rPr>
            </w:pPr>
            <w:r w:rsidRPr="00F6709F">
              <w:rPr>
                <w:color w:val="000000"/>
                <w:szCs w:val="22"/>
              </w:rPr>
              <w:t>27859</w:t>
            </w:r>
          </w:p>
        </w:tc>
        <w:tc>
          <w:tcPr>
            <w:tcW w:w="1350" w:type="dxa"/>
            <w:tcBorders>
              <w:top w:val="nil"/>
              <w:left w:val="nil"/>
              <w:bottom w:val="nil"/>
              <w:right w:val="nil"/>
            </w:tcBorders>
            <w:shd w:val="clear" w:color="auto" w:fill="auto"/>
            <w:noWrap/>
            <w:vAlign w:val="bottom"/>
            <w:hideMark/>
          </w:tcPr>
          <w:p w14:paraId="71DA5C72" w14:textId="77777777" w:rsidR="00C74596" w:rsidRPr="00F6709F" w:rsidRDefault="00C74596" w:rsidP="00B32EE5">
            <w:pPr>
              <w:widowControl w:val="0"/>
              <w:jc w:val="right"/>
              <w:rPr>
                <w:color w:val="000000"/>
                <w:szCs w:val="22"/>
              </w:rPr>
            </w:pPr>
            <w:r w:rsidRPr="00F6709F">
              <w:rPr>
                <w:color w:val="000000"/>
                <w:szCs w:val="22"/>
              </w:rPr>
              <w:t>12675</w:t>
            </w:r>
          </w:p>
        </w:tc>
        <w:tc>
          <w:tcPr>
            <w:tcW w:w="1350" w:type="dxa"/>
            <w:tcBorders>
              <w:top w:val="nil"/>
              <w:left w:val="nil"/>
              <w:bottom w:val="nil"/>
              <w:right w:val="nil"/>
            </w:tcBorders>
            <w:shd w:val="clear" w:color="auto" w:fill="auto"/>
            <w:noWrap/>
            <w:vAlign w:val="bottom"/>
            <w:hideMark/>
          </w:tcPr>
          <w:p w14:paraId="61196F7B" w14:textId="77777777" w:rsidR="00C74596" w:rsidRPr="00F6709F" w:rsidRDefault="00C74596" w:rsidP="00B32EE5">
            <w:pPr>
              <w:widowControl w:val="0"/>
              <w:jc w:val="right"/>
              <w:rPr>
                <w:color w:val="000000"/>
                <w:szCs w:val="22"/>
              </w:rPr>
            </w:pPr>
            <w:r w:rsidRPr="00F6709F">
              <w:rPr>
                <w:color w:val="000000"/>
                <w:szCs w:val="22"/>
              </w:rPr>
              <w:t>45.5%</w:t>
            </w:r>
          </w:p>
        </w:tc>
      </w:tr>
      <w:tr w:rsidR="00C74596" w:rsidRPr="00F6709F" w14:paraId="7CC61817"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73E1BE42" w14:textId="77777777" w:rsidR="00C74596" w:rsidRPr="00F6709F" w:rsidRDefault="00C74596" w:rsidP="00B32EE5">
            <w:pPr>
              <w:widowControl w:val="0"/>
              <w:rPr>
                <w:color w:val="000000"/>
                <w:szCs w:val="22"/>
              </w:rPr>
            </w:pPr>
            <w:proofErr w:type="spellStart"/>
            <w:r w:rsidRPr="00F6709F">
              <w:rPr>
                <w:color w:val="000000"/>
                <w:szCs w:val="22"/>
              </w:rPr>
              <w:t>Vareš</w:t>
            </w:r>
            <w:proofErr w:type="spellEnd"/>
          </w:p>
        </w:tc>
        <w:tc>
          <w:tcPr>
            <w:tcW w:w="1350" w:type="dxa"/>
            <w:tcBorders>
              <w:top w:val="nil"/>
              <w:left w:val="nil"/>
              <w:bottom w:val="nil"/>
              <w:right w:val="nil"/>
            </w:tcBorders>
            <w:shd w:val="clear" w:color="auto" w:fill="auto"/>
            <w:noWrap/>
            <w:vAlign w:val="bottom"/>
            <w:hideMark/>
          </w:tcPr>
          <w:p w14:paraId="364CCC82" w14:textId="77777777" w:rsidR="00C74596" w:rsidRPr="00F6709F" w:rsidRDefault="00C74596" w:rsidP="00B32EE5">
            <w:pPr>
              <w:widowControl w:val="0"/>
              <w:jc w:val="right"/>
              <w:rPr>
                <w:color w:val="000000"/>
                <w:szCs w:val="22"/>
              </w:rPr>
            </w:pPr>
            <w:r w:rsidRPr="00F6709F">
              <w:rPr>
                <w:color w:val="000000"/>
                <w:szCs w:val="22"/>
              </w:rPr>
              <w:t>22203</w:t>
            </w:r>
          </w:p>
        </w:tc>
        <w:tc>
          <w:tcPr>
            <w:tcW w:w="1350" w:type="dxa"/>
            <w:tcBorders>
              <w:top w:val="nil"/>
              <w:left w:val="nil"/>
              <w:bottom w:val="nil"/>
              <w:right w:val="nil"/>
            </w:tcBorders>
            <w:shd w:val="clear" w:color="auto" w:fill="auto"/>
            <w:noWrap/>
            <w:vAlign w:val="bottom"/>
            <w:hideMark/>
          </w:tcPr>
          <w:p w14:paraId="3B4E6BAC" w14:textId="77777777" w:rsidR="00C74596" w:rsidRPr="00F6709F" w:rsidRDefault="00C74596" w:rsidP="00B32EE5">
            <w:pPr>
              <w:widowControl w:val="0"/>
              <w:jc w:val="right"/>
              <w:rPr>
                <w:color w:val="000000"/>
                <w:szCs w:val="22"/>
              </w:rPr>
            </w:pPr>
            <w:r w:rsidRPr="00F6709F">
              <w:rPr>
                <w:color w:val="000000"/>
                <w:szCs w:val="22"/>
              </w:rPr>
              <w:t>9016</w:t>
            </w:r>
          </w:p>
        </w:tc>
        <w:tc>
          <w:tcPr>
            <w:tcW w:w="1350" w:type="dxa"/>
            <w:tcBorders>
              <w:top w:val="nil"/>
              <w:left w:val="nil"/>
              <w:bottom w:val="nil"/>
              <w:right w:val="nil"/>
            </w:tcBorders>
            <w:shd w:val="clear" w:color="auto" w:fill="auto"/>
            <w:noWrap/>
            <w:vAlign w:val="bottom"/>
            <w:hideMark/>
          </w:tcPr>
          <w:p w14:paraId="4A857429" w14:textId="77777777" w:rsidR="00C74596" w:rsidRPr="00F6709F" w:rsidRDefault="00C74596" w:rsidP="00B32EE5">
            <w:pPr>
              <w:widowControl w:val="0"/>
              <w:jc w:val="right"/>
              <w:rPr>
                <w:color w:val="000000"/>
                <w:szCs w:val="22"/>
              </w:rPr>
            </w:pPr>
            <w:r w:rsidRPr="00F6709F">
              <w:rPr>
                <w:color w:val="000000"/>
                <w:szCs w:val="22"/>
              </w:rPr>
              <w:t>40.6%</w:t>
            </w:r>
          </w:p>
        </w:tc>
      </w:tr>
      <w:tr w:rsidR="00C74596" w:rsidRPr="00F6709F" w14:paraId="115B1EBA"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6972A55" w14:textId="77777777" w:rsidR="00C74596" w:rsidRPr="00F6709F" w:rsidRDefault="00C74596" w:rsidP="00B32EE5">
            <w:pPr>
              <w:widowControl w:val="0"/>
              <w:rPr>
                <w:color w:val="000000"/>
                <w:szCs w:val="22"/>
              </w:rPr>
            </w:pPr>
            <w:r w:rsidRPr="00F6709F">
              <w:rPr>
                <w:color w:val="000000"/>
                <w:szCs w:val="22"/>
              </w:rPr>
              <w:t xml:space="preserve">Novi </w:t>
            </w:r>
            <w:proofErr w:type="spellStart"/>
            <w:r w:rsidRPr="00F6709F">
              <w:rPr>
                <w:color w:val="000000"/>
                <w:szCs w:val="22"/>
              </w:rPr>
              <w:t>Travnik</w:t>
            </w:r>
            <w:proofErr w:type="spellEnd"/>
          </w:p>
        </w:tc>
        <w:tc>
          <w:tcPr>
            <w:tcW w:w="1350" w:type="dxa"/>
            <w:tcBorders>
              <w:top w:val="nil"/>
              <w:left w:val="nil"/>
              <w:bottom w:val="nil"/>
              <w:right w:val="nil"/>
            </w:tcBorders>
            <w:shd w:val="clear" w:color="auto" w:fill="auto"/>
            <w:noWrap/>
            <w:vAlign w:val="bottom"/>
            <w:hideMark/>
          </w:tcPr>
          <w:p w14:paraId="003FE203" w14:textId="77777777" w:rsidR="00C74596" w:rsidRPr="00F6709F" w:rsidRDefault="00C74596" w:rsidP="00B32EE5">
            <w:pPr>
              <w:widowControl w:val="0"/>
              <w:jc w:val="right"/>
              <w:rPr>
                <w:color w:val="000000"/>
                <w:szCs w:val="22"/>
              </w:rPr>
            </w:pPr>
            <w:r w:rsidRPr="00F6709F">
              <w:rPr>
                <w:color w:val="000000"/>
                <w:szCs w:val="22"/>
              </w:rPr>
              <w:t>30713</w:t>
            </w:r>
          </w:p>
        </w:tc>
        <w:tc>
          <w:tcPr>
            <w:tcW w:w="1350" w:type="dxa"/>
            <w:tcBorders>
              <w:top w:val="nil"/>
              <w:left w:val="nil"/>
              <w:bottom w:val="nil"/>
              <w:right w:val="nil"/>
            </w:tcBorders>
            <w:shd w:val="clear" w:color="auto" w:fill="auto"/>
            <w:noWrap/>
            <w:vAlign w:val="bottom"/>
            <w:hideMark/>
          </w:tcPr>
          <w:p w14:paraId="2DCE4C7B" w14:textId="77777777" w:rsidR="00C74596" w:rsidRPr="00F6709F" w:rsidRDefault="00C74596" w:rsidP="00B32EE5">
            <w:pPr>
              <w:widowControl w:val="0"/>
              <w:jc w:val="right"/>
              <w:rPr>
                <w:color w:val="000000"/>
                <w:szCs w:val="22"/>
              </w:rPr>
            </w:pPr>
            <w:r w:rsidRPr="00F6709F">
              <w:rPr>
                <w:color w:val="000000"/>
                <w:szCs w:val="22"/>
              </w:rPr>
              <w:t>12162</w:t>
            </w:r>
          </w:p>
        </w:tc>
        <w:tc>
          <w:tcPr>
            <w:tcW w:w="1350" w:type="dxa"/>
            <w:tcBorders>
              <w:top w:val="nil"/>
              <w:left w:val="nil"/>
              <w:bottom w:val="nil"/>
              <w:right w:val="nil"/>
            </w:tcBorders>
            <w:shd w:val="clear" w:color="auto" w:fill="auto"/>
            <w:noWrap/>
            <w:vAlign w:val="bottom"/>
            <w:hideMark/>
          </w:tcPr>
          <w:p w14:paraId="5E58D7C9" w14:textId="77777777" w:rsidR="00C74596" w:rsidRPr="00F6709F" w:rsidRDefault="00C74596" w:rsidP="00B32EE5">
            <w:pPr>
              <w:widowControl w:val="0"/>
              <w:jc w:val="right"/>
              <w:rPr>
                <w:color w:val="000000"/>
                <w:szCs w:val="22"/>
              </w:rPr>
            </w:pPr>
            <w:r w:rsidRPr="00F6709F">
              <w:rPr>
                <w:color w:val="000000"/>
                <w:szCs w:val="22"/>
              </w:rPr>
              <w:t>39.6%</w:t>
            </w:r>
          </w:p>
        </w:tc>
      </w:tr>
      <w:tr w:rsidR="00C74596" w:rsidRPr="00F6709F" w14:paraId="0B43A0E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FB67DD7"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47068AC1"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6105EC72"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3B4CC58E" w14:textId="77777777" w:rsidR="00C74596" w:rsidRPr="00F6709F" w:rsidRDefault="00C74596" w:rsidP="00B32EE5">
            <w:pPr>
              <w:widowControl w:val="0"/>
              <w:rPr>
                <w:color w:val="000000"/>
                <w:szCs w:val="22"/>
              </w:rPr>
            </w:pPr>
          </w:p>
        </w:tc>
      </w:tr>
      <w:tr w:rsidR="00C74596" w:rsidRPr="00B93C74" w14:paraId="1CAC530B" w14:textId="77777777" w:rsidTr="00B32EE5">
        <w:trPr>
          <w:trHeight w:val="300"/>
          <w:jc w:val="center"/>
        </w:trPr>
        <w:tc>
          <w:tcPr>
            <w:tcW w:w="5670" w:type="dxa"/>
            <w:gridSpan w:val="4"/>
            <w:tcBorders>
              <w:top w:val="nil"/>
              <w:left w:val="nil"/>
              <w:bottom w:val="nil"/>
              <w:right w:val="nil"/>
            </w:tcBorders>
            <w:shd w:val="clear" w:color="auto" w:fill="auto"/>
            <w:noWrap/>
            <w:vAlign w:val="bottom"/>
            <w:hideMark/>
          </w:tcPr>
          <w:p w14:paraId="3C802F88" w14:textId="77777777" w:rsidR="00C74596" w:rsidRPr="00F6709F" w:rsidRDefault="00C74596" w:rsidP="00B32EE5">
            <w:pPr>
              <w:widowControl w:val="0"/>
              <w:rPr>
                <w:b/>
                <w:color w:val="000000"/>
                <w:szCs w:val="22"/>
              </w:rPr>
            </w:pPr>
            <w:r>
              <w:rPr>
                <w:b/>
                <w:color w:val="000000"/>
                <w:szCs w:val="22"/>
              </w:rPr>
              <w:t>Municipalities with s</w:t>
            </w:r>
            <w:r w:rsidRPr="00F6709F">
              <w:rPr>
                <w:b/>
                <w:color w:val="000000"/>
                <w:szCs w:val="22"/>
              </w:rPr>
              <w:t xml:space="preserve">ignificant Croat </w:t>
            </w:r>
            <w:r>
              <w:rPr>
                <w:b/>
                <w:color w:val="000000"/>
                <w:szCs w:val="22"/>
              </w:rPr>
              <w:t>minority</w:t>
            </w:r>
          </w:p>
        </w:tc>
      </w:tr>
      <w:tr w:rsidR="00C74596" w:rsidRPr="00F6709F" w14:paraId="39B96357"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19FA9049" w14:textId="77777777" w:rsidR="00C74596" w:rsidRPr="00F6709F" w:rsidRDefault="00C74596" w:rsidP="00B32EE5">
            <w:pPr>
              <w:widowControl w:val="0"/>
              <w:rPr>
                <w:color w:val="000000"/>
                <w:szCs w:val="22"/>
              </w:rPr>
            </w:pPr>
            <w:r w:rsidRPr="00F6709F">
              <w:rPr>
                <w:color w:val="000000"/>
                <w:szCs w:val="22"/>
              </w:rPr>
              <w:t xml:space="preserve">Gornji </w:t>
            </w:r>
            <w:proofErr w:type="spellStart"/>
            <w:r w:rsidRPr="00F6709F">
              <w:rPr>
                <w:color w:val="000000"/>
                <w:szCs w:val="22"/>
              </w:rPr>
              <w:t>Vakuf</w:t>
            </w:r>
            <w:proofErr w:type="spellEnd"/>
          </w:p>
        </w:tc>
        <w:tc>
          <w:tcPr>
            <w:tcW w:w="1350" w:type="dxa"/>
            <w:tcBorders>
              <w:top w:val="nil"/>
              <w:left w:val="nil"/>
              <w:bottom w:val="nil"/>
              <w:right w:val="nil"/>
            </w:tcBorders>
            <w:shd w:val="clear" w:color="auto" w:fill="auto"/>
            <w:noWrap/>
            <w:vAlign w:val="bottom"/>
            <w:hideMark/>
          </w:tcPr>
          <w:p w14:paraId="3C7DF857" w14:textId="77777777" w:rsidR="00C74596" w:rsidRPr="00F6709F" w:rsidRDefault="00C74596" w:rsidP="00B32EE5">
            <w:pPr>
              <w:widowControl w:val="0"/>
              <w:jc w:val="right"/>
              <w:rPr>
                <w:color w:val="000000"/>
                <w:szCs w:val="22"/>
              </w:rPr>
            </w:pPr>
            <w:r w:rsidRPr="00F6709F">
              <w:rPr>
                <w:color w:val="000000"/>
                <w:szCs w:val="22"/>
              </w:rPr>
              <w:t>25181</w:t>
            </w:r>
          </w:p>
        </w:tc>
        <w:tc>
          <w:tcPr>
            <w:tcW w:w="1350" w:type="dxa"/>
            <w:tcBorders>
              <w:top w:val="nil"/>
              <w:left w:val="nil"/>
              <w:bottom w:val="nil"/>
              <w:right w:val="nil"/>
            </w:tcBorders>
            <w:shd w:val="clear" w:color="auto" w:fill="auto"/>
            <w:noWrap/>
            <w:vAlign w:val="bottom"/>
            <w:hideMark/>
          </w:tcPr>
          <w:p w14:paraId="47AD07CF" w14:textId="77777777" w:rsidR="00C74596" w:rsidRPr="00F6709F" w:rsidRDefault="00C74596" w:rsidP="00B32EE5">
            <w:pPr>
              <w:widowControl w:val="0"/>
              <w:jc w:val="right"/>
              <w:rPr>
                <w:color w:val="000000"/>
                <w:szCs w:val="22"/>
              </w:rPr>
            </w:pPr>
            <w:r w:rsidRPr="00F6709F">
              <w:rPr>
                <w:color w:val="000000"/>
                <w:szCs w:val="22"/>
              </w:rPr>
              <w:t>10706</w:t>
            </w:r>
          </w:p>
        </w:tc>
        <w:tc>
          <w:tcPr>
            <w:tcW w:w="1350" w:type="dxa"/>
            <w:tcBorders>
              <w:top w:val="nil"/>
              <w:left w:val="nil"/>
              <w:bottom w:val="nil"/>
              <w:right w:val="nil"/>
            </w:tcBorders>
            <w:shd w:val="clear" w:color="auto" w:fill="auto"/>
            <w:noWrap/>
            <w:vAlign w:val="bottom"/>
            <w:hideMark/>
          </w:tcPr>
          <w:p w14:paraId="541160BF" w14:textId="77777777" w:rsidR="00C74596" w:rsidRPr="00F6709F" w:rsidRDefault="00C74596" w:rsidP="00B32EE5">
            <w:pPr>
              <w:widowControl w:val="0"/>
              <w:jc w:val="right"/>
              <w:rPr>
                <w:color w:val="000000"/>
                <w:szCs w:val="22"/>
              </w:rPr>
            </w:pPr>
            <w:r w:rsidRPr="00F6709F">
              <w:rPr>
                <w:color w:val="000000"/>
                <w:szCs w:val="22"/>
              </w:rPr>
              <w:t>42.5%</w:t>
            </w:r>
          </w:p>
        </w:tc>
      </w:tr>
      <w:tr w:rsidR="00C74596" w:rsidRPr="00F6709F" w14:paraId="78D37011"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1824E649" w14:textId="77777777" w:rsidR="00C74596" w:rsidRPr="00F6709F" w:rsidRDefault="00C74596" w:rsidP="00B32EE5">
            <w:pPr>
              <w:widowControl w:val="0"/>
              <w:rPr>
                <w:color w:val="000000"/>
                <w:szCs w:val="22"/>
              </w:rPr>
            </w:pPr>
            <w:r w:rsidRPr="00F6709F">
              <w:rPr>
                <w:color w:val="000000"/>
                <w:szCs w:val="22"/>
              </w:rPr>
              <w:t>Kupres</w:t>
            </w:r>
          </w:p>
        </w:tc>
        <w:tc>
          <w:tcPr>
            <w:tcW w:w="1350" w:type="dxa"/>
            <w:tcBorders>
              <w:top w:val="nil"/>
              <w:left w:val="nil"/>
              <w:bottom w:val="nil"/>
              <w:right w:val="nil"/>
            </w:tcBorders>
            <w:shd w:val="clear" w:color="auto" w:fill="auto"/>
            <w:noWrap/>
            <w:vAlign w:val="bottom"/>
            <w:hideMark/>
          </w:tcPr>
          <w:p w14:paraId="5AA344A7" w14:textId="77777777" w:rsidR="00C74596" w:rsidRPr="00F6709F" w:rsidRDefault="00C74596" w:rsidP="00B32EE5">
            <w:pPr>
              <w:widowControl w:val="0"/>
              <w:jc w:val="right"/>
              <w:rPr>
                <w:color w:val="000000"/>
                <w:szCs w:val="22"/>
              </w:rPr>
            </w:pPr>
            <w:r w:rsidRPr="00F6709F">
              <w:rPr>
                <w:color w:val="000000"/>
                <w:szCs w:val="22"/>
              </w:rPr>
              <w:t>9618</w:t>
            </w:r>
          </w:p>
        </w:tc>
        <w:tc>
          <w:tcPr>
            <w:tcW w:w="1350" w:type="dxa"/>
            <w:tcBorders>
              <w:top w:val="nil"/>
              <w:left w:val="nil"/>
              <w:bottom w:val="nil"/>
              <w:right w:val="nil"/>
            </w:tcBorders>
            <w:shd w:val="clear" w:color="auto" w:fill="auto"/>
            <w:noWrap/>
            <w:vAlign w:val="bottom"/>
            <w:hideMark/>
          </w:tcPr>
          <w:p w14:paraId="448D951B" w14:textId="77777777" w:rsidR="00C74596" w:rsidRPr="00F6709F" w:rsidRDefault="00C74596" w:rsidP="00B32EE5">
            <w:pPr>
              <w:widowControl w:val="0"/>
              <w:jc w:val="right"/>
              <w:rPr>
                <w:color w:val="000000"/>
                <w:szCs w:val="22"/>
              </w:rPr>
            </w:pPr>
            <w:r w:rsidRPr="00F6709F">
              <w:rPr>
                <w:color w:val="000000"/>
                <w:szCs w:val="22"/>
              </w:rPr>
              <w:t>3813</w:t>
            </w:r>
          </w:p>
        </w:tc>
        <w:tc>
          <w:tcPr>
            <w:tcW w:w="1350" w:type="dxa"/>
            <w:tcBorders>
              <w:top w:val="nil"/>
              <w:left w:val="nil"/>
              <w:bottom w:val="nil"/>
              <w:right w:val="nil"/>
            </w:tcBorders>
            <w:shd w:val="clear" w:color="auto" w:fill="auto"/>
            <w:noWrap/>
            <w:vAlign w:val="bottom"/>
            <w:hideMark/>
          </w:tcPr>
          <w:p w14:paraId="069E0FDE" w14:textId="77777777" w:rsidR="00C74596" w:rsidRPr="00F6709F" w:rsidRDefault="00C74596" w:rsidP="00B32EE5">
            <w:pPr>
              <w:widowControl w:val="0"/>
              <w:jc w:val="right"/>
              <w:rPr>
                <w:color w:val="000000"/>
                <w:szCs w:val="22"/>
              </w:rPr>
            </w:pPr>
            <w:r w:rsidRPr="00F6709F">
              <w:rPr>
                <w:color w:val="000000"/>
                <w:szCs w:val="22"/>
              </w:rPr>
              <w:t>39.6%</w:t>
            </w:r>
          </w:p>
        </w:tc>
      </w:tr>
      <w:tr w:rsidR="00C74596" w:rsidRPr="00F6709F" w14:paraId="15DEE176"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627F33C2" w14:textId="77777777" w:rsidR="00C74596" w:rsidRPr="00F6709F" w:rsidRDefault="00C74596" w:rsidP="00B32EE5">
            <w:pPr>
              <w:widowControl w:val="0"/>
              <w:rPr>
                <w:color w:val="000000"/>
                <w:szCs w:val="22"/>
              </w:rPr>
            </w:pPr>
            <w:proofErr w:type="spellStart"/>
            <w:r w:rsidRPr="00F6709F">
              <w:rPr>
                <w:color w:val="000000"/>
                <w:szCs w:val="22"/>
              </w:rPr>
              <w:t>Žepče</w:t>
            </w:r>
            <w:proofErr w:type="spellEnd"/>
          </w:p>
        </w:tc>
        <w:tc>
          <w:tcPr>
            <w:tcW w:w="1350" w:type="dxa"/>
            <w:tcBorders>
              <w:top w:val="nil"/>
              <w:left w:val="nil"/>
              <w:bottom w:val="nil"/>
              <w:right w:val="nil"/>
            </w:tcBorders>
            <w:shd w:val="clear" w:color="auto" w:fill="auto"/>
            <w:noWrap/>
            <w:vAlign w:val="bottom"/>
            <w:hideMark/>
          </w:tcPr>
          <w:p w14:paraId="44F195C8" w14:textId="77777777" w:rsidR="00C74596" w:rsidRPr="00F6709F" w:rsidRDefault="00C74596" w:rsidP="00B32EE5">
            <w:pPr>
              <w:widowControl w:val="0"/>
              <w:jc w:val="right"/>
              <w:rPr>
                <w:color w:val="000000"/>
                <w:szCs w:val="22"/>
              </w:rPr>
            </w:pPr>
            <w:r w:rsidRPr="00F6709F">
              <w:rPr>
                <w:color w:val="000000"/>
                <w:szCs w:val="22"/>
              </w:rPr>
              <w:t>22966</w:t>
            </w:r>
          </w:p>
        </w:tc>
        <w:tc>
          <w:tcPr>
            <w:tcW w:w="1350" w:type="dxa"/>
            <w:tcBorders>
              <w:top w:val="nil"/>
              <w:left w:val="nil"/>
              <w:bottom w:val="nil"/>
              <w:right w:val="nil"/>
            </w:tcBorders>
            <w:shd w:val="clear" w:color="auto" w:fill="auto"/>
            <w:noWrap/>
            <w:vAlign w:val="bottom"/>
            <w:hideMark/>
          </w:tcPr>
          <w:p w14:paraId="030C009D" w14:textId="77777777" w:rsidR="00C74596" w:rsidRPr="00F6709F" w:rsidRDefault="00C74596" w:rsidP="00B32EE5">
            <w:pPr>
              <w:widowControl w:val="0"/>
              <w:jc w:val="right"/>
              <w:rPr>
                <w:color w:val="000000"/>
                <w:szCs w:val="22"/>
              </w:rPr>
            </w:pPr>
            <w:r w:rsidRPr="00F6709F">
              <w:rPr>
                <w:color w:val="000000"/>
                <w:szCs w:val="22"/>
              </w:rPr>
              <w:t>9100</w:t>
            </w:r>
          </w:p>
        </w:tc>
        <w:tc>
          <w:tcPr>
            <w:tcW w:w="1350" w:type="dxa"/>
            <w:tcBorders>
              <w:top w:val="nil"/>
              <w:left w:val="nil"/>
              <w:bottom w:val="nil"/>
              <w:right w:val="nil"/>
            </w:tcBorders>
            <w:shd w:val="clear" w:color="auto" w:fill="auto"/>
            <w:noWrap/>
            <w:vAlign w:val="bottom"/>
            <w:hideMark/>
          </w:tcPr>
          <w:p w14:paraId="7E802A2C" w14:textId="77777777" w:rsidR="00C74596" w:rsidRPr="00F6709F" w:rsidRDefault="00C74596" w:rsidP="00B32EE5">
            <w:pPr>
              <w:widowControl w:val="0"/>
              <w:jc w:val="right"/>
              <w:rPr>
                <w:color w:val="000000"/>
                <w:szCs w:val="22"/>
              </w:rPr>
            </w:pPr>
            <w:r w:rsidRPr="00F6709F">
              <w:rPr>
                <w:color w:val="000000"/>
                <w:szCs w:val="22"/>
              </w:rPr>
              <w:t>39.6%</w:t>
            </w:r>
          </w:p>
        </w:tc>
      </w:tr>
      <w:tr w:rsidR="00C74596" w:rsidRPr="00F6709F" w14:paraId="29C9AB0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27C1FA5" w14:textId="77777777" w:rsidR="00C74596" w:rsidRPr="00F6709F" w:rsidRDefault="00C74596" w:rsidP="00B32EE5">
            <w:pPr>
              <w:widowControl w:val="0"/>
              <w:rPr>
                <w:color w:val="000000"/>
                <w:szCs w:val="22"/>
              </w:rPr>
            </w:pPr>
            <w:proofErr w:type="spellStart"/>
            <w:r w:rsidRPr="00F6709F">
              <w:rPr>
                <w:color w:val="000000"/>
                <w:szCs w:val="22"/>
              </w:rPr>
              <w:t>Travnik</w:t>
            </w:r>
            <w:proofErr w:type="spellEnd"/>
          </w:p>
        </w:tc>
        <w:tc>
          <w:tcPr>
            <w:tcW w:w="1350" w:type="dxa"/>
            <w:tcBorders>
              <w:top w:val="nil"/>
              <w:left w:val="nil"/>
              <w:bottom w:val="nil"/>
              <w:right w:val="nil"/>
            </w:tcBorders>
            <w:shd w:val="clear" w:color="auto" w:fill="auto"/>
            <w:noWrap/>
            <w:vAlign w:val="bottom"/>
            <w:hideMark/>
          </w:tcPr>
          <w:p w14:paraId="0ED6C420" w14:textId="77777777" w:rsidR="00C74596" w:rsidRPr="00F6709F" w:rsidRDefault="00C74596" w:rsidP="00B32EE5">
            <w:pPr>
              <w:widowControl w:val="0"/>
              <w:jc w:val="right"/>
              <w:rPr>
                <w:color w:val="000000"/>
                <w:szCs w:val="22"/>
              </w:rPr>
            </w:pPr>
            <w:r w:rsidRPr="00F6709F">
              <w:rPr>
                <w:color w:val="000000"/>
                <w:szCs w:val="22"/>
              </w:rPr>
              <w:t>70747</w:t>
            </w:r>
          </w:p>
        </w:tc>
        <w:tc>
          <w:tcPr>
            <w:tcW w:w="1350" w:type="dxa"/>
            <w:tcBorders>
              <w:top w:val="nil"/>
              <w:left w:val="nil"/>
              <w:bottom w:val="nil"/>
              <w:right w:val="nil"/>
            </w:tcBorders>
            <w:shd w:val="clear" w:color="auto" w:fill="auto"/>
            <w:noWrap/>
            <w:vAlign w:val="bottom"/>
            <w:hideMark/>
          </w:tcPr>
          <w:p w14:paraId="602EC887" w14:textId="77777777" w:rsidR="00C74596" w:rsidRPr="00F6709F" w:rsidRDefault="00C74596" w:rsidP="00B32EE5">
            <w:pPr>
              <w:widowControl w:val="0"/>
              <w:jc w:val="right"/>
              <w:rPr>
                <w:color w:val="000000"/>
                <w:szCs w:val="22"/>
              </w:rPr>
            </w:pPr>
            <w:r w:rsidRPr="00F6709F">
              <w:rPr>
                <w:color w:val="000000"/>
                <w:szCs w:val="22"/>
              </w:rPr>
              <w:t>26118</w:t>
            </w:r>
          </w:p>
        </w:tc>
        <w:tc>
          <w:tcPr>
            <w:tcW w:w="1350" w:type="dxa"/>
            <w:tcBorders>
              <w:top w:val="nil"/>
              <w:left w:val="nil"/>
              <w:bottom w:val="nil"/>
              <w:right w:val="nil"/>
            </w:tcBorders>
            <w:shd w:val="clear" w:color="auto" w:fill="auto"/>
            <w:noWrap/>
            <w:vAlign w:val="bottom"/>
            <w:hideMark/>
          </w:tcPr>
          <w:p w14:paraId="7DCFD920" w14:textId="77777777" w:rsidR="00C74596" w:rsidRPr="00F6709F" w:rsidRDefault="00C74596" w:rsidP="00B32EE5">
            <w:pPr>
              <w:widowControl w:val="0"/>
              <w:jc w:val="right"/>
              <w:rPr>
                <w:color w:val="000000"/>
                <w:szCs w:val="22"/>
              </w:rPr>
            </w:pPr>
            <w:r w:rsidRPr="00F6709F">
              <w:rPr>
                <w:color w:val="000000"/>
                <w:szCs w:val="22"/>
              </w:rPr>
              <w:t>36.9%</w:t>
            </w:r>
          </w:p>
        </w:tc>
      </w:tr>
      <w:tr w:rsidR="00C74596" w:rsidRPr="00F6709F" w14:paraId="402DEBEA"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38B2A52D" w14:textId="77777777" w:rsidR="00C74596" w:rsidRPr="00F6709F" w:rsidRDefault="00C74596" w:rsidP="00B32EE5">
            <w:pPr>
              <w:widowControl w:val="0"/>
              <w:rPr>
                <w:color w:val="000000"/>
                <w:szCs w:val="22"/>
              </w:rPr>
            </w:pPr>
            <w:proofErr w:type="spellStart"/>
            <w:r w:rsidRPr="00F6709F">
              <w:rPr>
                <w:color w:val="000000"/>
                <w:szCs w:val="22"/>
              </w:rPr>
              <w:t>Jajce</w:t>
            </w:r>
            <w:proofErr w:type="spellEnd"/>
          </w:p>
        </w:tc>
        <w:tc>
          <w:tcPr>
            <w:tcW w:w="1350" w:type="dxa"/>
            <w:tcBorders>
              <w:top w:val="nil"/>
              <w:left w:val="nil"/>
              <w:bottom w:val="nil"/>
              <w:right w:val="nil"/>
            </w:tcBorders>
            <w:shd w:val="clear" w:color="auto" w:fill="auto"/>
            <w:noWrap/>
            <w:vAlign w:val="bottom"/>
            <w:hideMark/>
          </w:tcPr>
          <w:p w14:paraId="38777854" w14:textId="77777777" w:rsidR="00C74596" w:rsidRPr="00F6709F" w:rsidRDefault="00C74596" w:rsidP="00B32EE5">
            <w:pPr>
              <w:widowControl w:val="0"/>
              <w:jc w:val="right"/>
              <w:rPr>
                <w:color w:val="000000"/>
                <w:szCs w:val="22"/>
              </w:rPr>
            </w:pPr>
            <w:r w:rsidRPr="00F6709F">
              <w:rPr>
                <w:color w:val="000000"/>
                <w:szCs w:val="22"/>
              </w:rPr>
              <w:t>45007</w:t>
            </w:r>
          </w:p>
        </w:tc>
        <w:tc>
          <w:tcPr>
            <w:tcW w:w="1350" w:type="dxa"/>
            <w:tcBorders>
              <w:top w:val="nil"/>
              <w:left w:val="nil"/>
              <w:bottom w:val="nil"/>
              <w:right w:val="nil"/>
            </w:tcBorders>
            <w:shd w:val="clear" w:color="auto" w:fill="auto"/>
            <w:noWrap/>
            <w:vAlign w:val="bottom"/>
            <w:hideMark/>
          </w:tcPr>
          <w:p w14:paraId="5A500535" w14:textId="77777777" w:rsidR="00C74596" w:rsidRPr="00F6709F" w:rsidRDefault="00C74596" w:rsidP="00B32EE5">
            <w:pPr>
              <w:widowControl w:val="0"/>
              <w:jc w:val="right"/>
              <w:rPr>
                <w:color w:val="000000"/>
                <w:szCs w:val="22"/>
              </w:rPr>
            </w:pPr>
            <w:r w:rsidRPr="00F6709F">
              <w:rPr>
                <w:color w:val="000000"/>
                <w:szCs w:val="22"/>
              </w:rPr>
              <w:t>15811</w:t>
            </w:r>
          </w:p>
        </w:tc>
        <w:tc>
          <w:tcPr>
            <w:tcW w:w="1350" w:type="dxa"/>
            <w:tcBorders>
              <w:top w:val="nil"/>
              <w:left w:val="nil"/>
              <w:bottom w:val="nil"/>
              <w:right w:val="nil"/>
            </w:tcBorders>
            <w:shd w:val="clear" w:color="auto" w:fill="auto"/>
            <w:noWrap/>
            <w:vAlign w:val="bottom"/>
            <w:hideMark/>
          </w:tcPr>
          <w:p w14:paraId="4AE4A229" w14:textId="77777777" w:rsidR="00C74596" w:rsidRPr="00F6709F" w:rsidRDefault="00C74596" w:rsidP="00B32EE5">
            <w:pPr>
              <w:widowControl w:val="0"/>
              <w:jc w:val="right"/>
              <w:rPr>
                <w:color w:val="000000"/>
                <w:szCs w:val="22"/>
              </w:rPr>
            </w:pPr>
            <w:r w:rsidRPr="00F6709F">
              <w:rPr>
                <w:color w:val="000000"/>
                <w:szCs w:val="22"/>
              </w:rPr>
              <w:t>35.1%</w:t>
            </w:r>
          </w:p>
        </w:tc>
      </w:tr>
      <w:tr w:rsidR="00C74596" w:rsidRPr="00F6709F" w14:paraId="65029319"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3CC054DD" w14:textId="77777777" w:rsidR="00C74596" w:rsidRPr="00F6709F" w:rsidRDefault="00C74596" w:rsidP="00B32EE5">
            <w:pPr>
              <w:widowControl w:val="0"/>
              <w:rPr>
                <w:color w:val="000000"/>
                <w:szCs w:val="22"/>
              </w:rPr>
            </w:pPr>
            <w:r w:rsidRPr="00F6709F">
              <w:rPr>
                <w:color w:val="000000"/>
                <w:szCs w:val="22"/>
              </w:rPr>
              <w:t>Bugojno</w:t>
            </w:r>
          </w:p>
        </w:tc>
        <w:tc>
          <w:tcPr>
            <w:tcW w:w="1350" w:type="dxa"/>
            <w:tcBorders>
              <w:top w:val="nil"/>
              <w:left w:val="nil"/>
              <w:bottom w:val="nil"/>
              <w:right w:val="nil"/>
            </w:tcBorders>
            <w:shd w:val="clear" w:color="auto" w:fill="auto"/>
            <w:noWrap/>
            <w:vAlign w:val="bottom"/>
            <w:hideMark/>
          </w:tcPr>
          <w:p w14:paraId="3984687E" w14:textId="77777777" w:rsidR="00C74596" w:rsidRPr="00F6709F" w:rsidRDefault="00C74596" w:rsidP="00B32EE5">
            <w:pPr>
              <w:widowControl w:val="0"/>
              <w:jc w:val="right"/>
              <w:rPr>
                <w:color w:val="000000"/>
                <w:szCs w:val="22"/>
              </w:rPr>
            </w:pPr>
            <w:r w:rsidRPr="00F6709F">
              <w:rPr>
                <w:color w:val="000000"/>
                <w:szCs w:val="22"/>
              </w:rPr>
              <w:t>46889</w:t>
            </w:r>
          </w:p>
        </w:tc>
        <w:tc>
          <w:tcPr>
            <w:tcW w:w="1350" w:type="dxa"/>
            <w:tcBorders>
              <w:top w:val="nil"/>
              <w:left w:val="nil"/>
              <w:bottom w:val="nil"/>
              <w:right w:val="nil"/>
            </w:tcBorders>
            <w:shd w:val="clear" w:color="auto" w:fill="auto"/>
            <w:noWrap/>
            <w:vAlign w:val="bottom"/>
            <w:hideMark/>
          </w:tcPr>
          <w:p w14:paraId="27A98B2F" w14:textId="77777777" w:rsidR="00C74596" w:rsidRPr="00F6709F" w:rsidRDefault="00C74596" w:rsidP="00B32EE5">
            <w:pPr>
              <w:widowControl w:val="0"/>
              <w:jc w:val="right"/>
              <w:rPr>
                <w:color w:val="000000"/>
                <w:szCs w:val="22"/>
              </w:rPr>
            </w:pPr>
            <w:r w:rsidRPr="00F6709F">
              <w:rPr>
                <w:color w:val="000000"/>
                <w:szCs w:val="22"/>
              </w:rPr>
              <w:t>16031</w:t>
            </w:r>
          </w:p>
        </w:tc>
        <w:tc>
          <w:tcPr>
            <w:tcW w:w="1350" w:type="dxa"/>
            <w:tcBorders>
              <w:top w:val="nil"/>
              <w:left w:val="nil"/>
              <w:bottom w:val="nil"/>
              <w:right w:val="nil"/>
            </w:tcBorders>
            <w:shd w:val="clear" w:color="auto" w:fill="auto"/>
            <w:noWrap/>
            <w:vAlign w:val="bottom"/>
            <w:hideMark/>
          </w:tcPr>
          <w:p w14:paraId="2E4D42A6" w14:textId="77777777" w:rsidR="00C74596" w:rsidRPr="00F6709F" w:rsidRDefault="00C74596" w:rsidP="00B32EE5">
            <w:pPr>
              <w:widowControl w:val="0"/>
              <w:jc w:val="right"/>
              <w:rPr>
                <w:color w:val="000000"/>
                <w:szCs w:val="22"/>
              </w:rPr>
            </w:pPr>
            <w:r w:rsidRPr="00F6709F">
              <w:rPr>
                <w:color w:val="000000"/>
                <w:szCs w:val="22"/>
              </w:rPr>
              <w:t>34.2%</w:t>
            </w:r>
          </w:p>
        </w:tc>
      </w:tr>
      <w:tr w:rsidR="00C74596" w:rsidRPr="00F6709F" w14:paraId="7B24A5AA"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ED21A26" w14:textId="77777777" w:rsidR="00C74596" w:rsidRPr="00F6709F" w:rsidRDefault="00C74596" w:rsidP="00B32EE5">
            <w:pPr>
              <w:widowControl w:val="0"/>
              <w:rPr>
                <w:color w:val="000000"/>
                <w:szCs w:val="22"/>
              </w:rPr>
            </w:pPr>
            <w:r w:rsidRPr="00F6709F">
              <w:rPr>
                <w:color w:val="000000"/>
                <w:szCs w:val="22"/>
              </w:rPr>
              <w:t>Mostar</w:t>
            </w:r>
          </w:p>
        </w:tc>
        <w:tc>
          <w:tcPr>
            <w:tcW w:w="1350" w:type="dxa"/>
            <w:tcBorders>
              <w:top w:val="nil"/>
              <w:left w:val="nil"/>
              <w:bottom w:val="nil"/>
              <w:right w:val="nil"/>
            </w:tcBorders>
            <w:shd w:val="clear" w:color="auto" w:fill="auto"/>
            <w:noWrap/>
            <w:vAlign w:val="bottom"/>
            <w:hideMark/>
          </w:tcPr>
          <w:p w14:paraId="4D41E524" w14:textId="77777777" w:rsidR="00C74596" w:rsidRPr="00F6709F" w:rsidRDefault="00C74596" w:rsidP="00B32EE5">
            <w:pPr>
              <w:widowControl w:val="0"/>
              <w:jc w:val="right"/>
              <w:rPr>
                <w:color w:val="000000"/>
                <w:szCs w:val="22"/>
              </w:rPr>
            </w:pPr>
            <w:r w:rsidRPr="00F6709F">
              <w:rPr>
                <w:color w:val="000000"/>
                <w:szCs w:val="22"/>
              </w:rPr>
              <w:t>126628</w:t>
            </w:r>
          </w:p>
        </w:tc>
        <w:tc>
          <w:tcPr>
            <w:tcW w:w="1350" w:type="dxa"/>
            <w:tcBorders>
              <w:top w:val="nil"/>
              <w:left w:val="nil"/>
              <w:bottom w:val="nil"/>
              <w:right w:val="nil"/>
            </w:tcBorders>
            <w:shd w:val="clear" w:color="auto" w:fill="auto"/>
            <w:noWrap/>
            <w:vAlign w:val="bottom"/>
            <w:hideMark/>
          </w:tcPr>
          <w:p w14:paraId="74007EE6" w14:textId="77777777" w:rsidR="00C74596" w:rsidRPr="00F6709F" w:rsidRDefault="00C74596" w:rsidP="00B32EE5">
            <w:pPr>
              <w:widowControl w:val="0"/>
              <w:jc w:val="right"/>
              <w:rPr>
                <w:color w:val="000000"/>
                <w:szCs w:val="22"/>
              </w:rPr>
            </w:pPr>
            <w:r w:rsidRPr="00F6709F">
              <w:rPr>
                <w:color w:val="000000"/>
                <w:szCs w:val="22"/>
              </w:rPr>
              <w:t>43037</w:t>
            </w:r>
          </w:p>
        </w:tc>
        <w:tc>
          <w:tcPr>
            <w:tcW w:w="1350" w:type="dxa"/>
            <w:tcBorders>
              <w:top w:val="nil"/>
              <w:left w:val="nil"/>
              <w:bottom w:val="nil"/>
              <w:right w:val="nil"/>
            </w:tcBorders>
            <w:shd w:val="clear" w:color="auto" w:fill="auto"/>
            <w:noWrap/>
            <w:vAlign w:val="bottom"/>
            <w:hideMark/>
          </w:tcPr>
          <w:p w14:paraId="5211422D" w14:textId="77777777" w:rsidR="00C74596" w:rsidRPr="00F6709F" w:rsidRDefault="00C74596" w:rsidP="00B32EE5">
            <w:pPr>
              <w:widowControl w:val="0"/>
              <w:jc w:val="right"/>
              <w:rPr>
                <w:color w:val="000000"/>
                <w:szCs w:val="22"/>
              </w:rPr>
            </w:pPr>
            <w:r w:rsidRPr="00F6709F">
              <w:rPr>
                <w:color w:val="000000"/>
                <w:szCs w:val="22"/>
              </w:rPr>
              <w:t>34.0%</w:t>
            </w:r>
          </w:p>
        </w:tc>
      </w:tr>
      <w:tr w:rsidR="00C74596" w:rsidRPr="00F6709F" w14:paraId="54A71F8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47F46B7C" w14:textId="77777777" w:rsidR="00C74596" w:rsidRPr="00F6709F" w:rsidRDefault="00C74596" w:rsidP="00B32EE5">
            <w:pPr>
              <w:widowControl w:val="0"/>
              <w:rPr>
                <w:color w:val="000000"/>
                <w:szCs w:val="22"/>
              </w:rPr>
            </w:pPr>
            <w:r w:rsidRPr="00F6709F">
              <w:rPr>
                <w:color w:val="000000"/>
                <w:szCs w:val="22"/>
              </w:rPr>
              <w:t>Stolac</w:t>
            </w:r>
          </w:p>
        </w:tc>
        <w:tc>
          <w:tcPr>
            <w:tcW w:w="1350" w:type="dxa"/>
            <w:tcBorders>
              <w:top w:val="nil"/>
              <w:left w:val="nil"/>
              <w:bottom w:val="nil"/>
              <w:right w:val="nil"/>
            </w:tcBorders>
            <w:shd w:val="clear" w:color="auto" w:fill="auto"/>
            <w:noWrap/>
            <w:vAlign w:val="bottom"/>
            <w:hideMark/>
          </w:tcPr>
          <w:p w14:paraId="06CC504A" w14:textId="77777777" w:rsidR="00C74596" w:rsidRPr="00F6709F" w:rsidRDefault="00C74596" w:rsidP="00B32EE5">
            <w:pPr>
              <w:widowControl w:val="0"/>
              <w:jc w:val="right"/>
              <w:rPr>
                <w:color w:val="000000"/>
                <w:szCs w:val="22"/>
              </w:rPr>
            </w:pPr>
            <w:r w:rsidRPr="00F6709F">
              <w:rPr>
                <w:color w:val="000000"/>
                <w:szCs w:val="22"/>
              </w:rPr>
              <w:t>18681</w:t>
            </w:r>
          </w:p>
        </w:tc>
        <w:tc>
          <w:tcPr>
            <w:tcW w:w="1350" w:type="dxa"/>
            <w:tcBorders>
              <w:top w:val="nil"/>
              <w:left w:val="nil"/>
              <w:bottom w:val="nil"/>
              <w:right w:val="nil"/>
            </w:tcBorders>
            <w:shd w:val="clear" w:color="auto" w:fill="auto"/>
            <w:noWrap/>
            <w:vAlign w:val="bottom"/>
            <w:hideMark/>
          </w:tcPr>
          <w:p w14:paraId="6730CAFF" w14:textId="77777777" w:rsidR="00C74596" w:rsidRPr="00F6709F" w:rsidRDefault="00C74596" w:rsidP="00B32EE5">
            <w:pPr>
              <w:widowControl w:val="0"/>
              <w:jc w:val="right"/>
              <w:rPr>
                <w:color w:val="000000"/>
                <w:szCs w:val="22"/>
              </w:rPr>
            </w:pPr>
            <w:r w:rsidRPr="00F6709F">
              <w:rPr>
                <w:color w:val="000000"/>
                <w:szCs w:val="22"/>
              </w:rPr>
              <w:t>6188</w:t>
            </w:r>
          </w:p>
        </w:tc>
        <w:tc>
          <w:tcPr>
            <w:tcW w:w="1350" w:type="dxa"/>
            <w:tcBorders>
              <w:top w:val="nil"/>
              <w:left w:val="nil"/>
              <w:bottom w:val="nil"/>
              <w:right w:val="nil"/>
            </w:tcBorders>
            <w:shd w:val="clear" w:color="auto" w:fill="auto"/>
            <w:noWrap/>
            <w:vAlign w:val="bottom"/>
            <w:hideMark/>
          </w:tcPr>
          <w:p w14:paraId="55E8879B" w14:textId="77777777" w:rsidR="00C74596" w:rsidRPr="00F6709F" w:rsidRDefault="00C74596" w:rsidP="00B32EE5">
            <w:pPr>
              <w:widowControl w:val="0"/>
              <w:jc w:val="right"/>
              <w:rPr>
                <w:color w:val="000000"/>
                <w:szCs w:val="22"/>
              </w:rPr>
            </w:pPr>
            <w:r w:rsidRPr="00F6709F">
              <w:rPr>
                <w:color w:val="000000"/>
                <w:szCs w:val="22"/>
              </w:rPr>
              <w:t>33.1%</w:t>
            </w:r>
          </w:p>
        </w:tc>
      </w:tr>
      <w:tr w:rsidR="00C74596" w:rsidRPr="00F6709F" w14:paraId="32C701B8"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A7125D5" w14:textId="77777777" w:rsidR="00C74596" w:rsidRPr="00F6709F" w:rsidRDefault="00C74596" w:rsidP="00B32EE5">
            <w:pPr>
              <w:widowControl w:val="0"/>
              <w:rPr>
                <w:color w:val="000000"/>
                <w:szCs w:val="22"/>
              </w:rPr>
            </w:pPr>
            <w:r w:rsidRPr="00F6709F">
              <w:rPr>
                <w:color w:val="000000"/>
                <w:szCs w:val="22"/>
              </w:rPr>
              <w:t>Kakanj</w:t>
            </w:r>
          </w:p>
        </w:tc>
        <w:tc>
          <w:tcPr>
            <w:tcW w:w="1350" w:type="dxa"/>
            <w:tcBorders>
              <w:top w:val="nil"/>
              <w:left w:val="nil"/>
              <w:bottom w:val="nil"/>
              <w:right w:val="nil"/>
            </w:tcBorders>
            <w:shd w:val="clear" w:color="auto" w:fill="auto"/>
            <w:noWrap/>
            <w:vAlign w:val="bottom"/>
            <w:hideMark/>
          </w:tcPr>
          <w:p w14:paraId="51C5212A" w14:textId="77777777" w:rsidR="00C74596" w:rsidRPr="00F6709F" w:rsidRDefault="00C74596" w:rsidP="00B32EE5">
            <w:pPr>
              <w:widowControl w:val="0"/>
              <w:jc w:val="right"/>
              <w:rPr>
                <w:color w:val="000000"/>
                <w:szCs w:val="22"/>
              </w:rPr>
            </w:pPr>
            <w:r w:rsidRPr="00F6709F">
              <w:rPr>
                <w:color w:val="000000"/>
                <w:szCs w:val="22"/>
              </w:rPr>
              <w:t>55950</w:t>
            </w:r>
          </w:p>
        </w:tc>
        <w:tc>
          <w:tcPr>
            <w:tcW w:w="1350" w:type="dxa"/>
            <w:tcBorders>
              <w:top w:val="nil"/>
              <w:left w:val="nil"/>
              <w:bottom w:val="nil"/>
              <w:right w:val="nil"/>
            </w:tcBorders>
            <w:shd w:val="clear" w:color="auto" w:fill="auto"/>
            <w:noWrap/>
            <w:vAlign w:val="bottom"/>
            <w:hideMark/>
          </w:tcPr>
          <w:p w14:paraId="1296185C" w14:textId="77777777" w:rsidR="00C74596" w:rsidRPr="00F6709F" w:rsidRDefault="00C74596" w:rsidP="00B32EE5">
            <w:pPr>
              <w:widowControl w:val="0"/>
              <w:jc w:val="right"/>
              <w:rPr>
                <w:color w:val="000000"/>
                <w:szCs w:val="22"/>
              </w:rPr>
            </w:pPr>
            <w:r w:rsidRPr="00F6709F">
              <w:rPr>
                <w:color w:val="000000"/>
                <w:szCs w:val="22"/>
              </w:rPr>
              <w:t>16556</w:t>
            </w:r>
          </w:p>
        </w:tc>
        <w:tc>
          <w:tcPr>
            <w:tcW w:w="1350" w:type="dxa"/>
            <w:tcBorders>
              <w:top w:val="nil"/>
              <w:left w:val="nil"/>
              <w:bottom w:val="nil"/>
              <w:right w:val="nil"/>
            </w:tcBorders>
            <w:shd w:val="clear" w:color="auto" w:fill="auto"/>
            <w:noWrap/>
            <w:vAlign w:val="bottom"/>
            <w:hideMark/>
          </w:tcPr>
          <w:p w14:paraId="23313B91" w14:textId="77777777" w:rsidR="00C74596" w:rsidRPr="00F6709F" w:rsidRDefault="00C74596" w:rsidP="00B32EE5">
            <w:pPr>
              <w:widowControl w:val="0"/>
              <w:jc w:val="right"/>
              <w:rPr>
                <w:color w:val="000000"/>
                <w:szCs w:val="22"/>
              </w:rPr>
            </w:pPr>
            <w:r w:rsidRPr="00F6709F">
              <w:rPr>
                <w:color w:val="000000"/>
                <w:szCs w:val="22"/>
              </w:rPr>
              <w:t>29.6%</w:t>
            </w:r>
          </w:p>
        </w:tc>
      </w:tr>
      <w:tr w:rsidR="00C74596" w:rsidRPr="00F6709F" w14:paraId="2450E075"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1799B3BB"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7E90D623"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1573E851"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1AA4189C" w14:textId="77777777" w:rsidR="00C74596" w:rsidRPr="00F6709F" w:rsidRDefault="00C74596" w:rsidP="00B32EE5">
            <w:pPr>
              <w:widowControl w:val="0"/>
              <w:rPr>
                <w:color w:val="000000"/>
                <w:szCs w:val="22"/>
              </w:rPr>
            </w:pPr>
          </w:p>
        </w:tc>
      </w:tr>
      <w:tr w:rsidR="00C74596" w:rsidRPr="00F6709F" w14:paraId="747240B7" w14:textId="77777777" w:rsidTr="00B32EE5">
        <w:trPr>
          <w:trHeight w:val="300"/>
          <w:jc w:val="center"/>
        </w:trPr>
        <w:tc>
          <w:tcPr>
            <w:tcW w:w="2970" w:type="dxa"/>
            <w:gridSpan w:val="2"/>
            <w:tcBorders>
              <w:top w:val="nil"/>
              <w:left w:val="nil"/>
              <w:bottom w:val="nil"/>
              <w:right w:val="nil"/>
            </w:tcBorders>
            <w:shd w:val="clear" w:color="auto" w:fill="auto"/>
            <w:noWrap/>
            <w:vAlign w:val="bottom"/>
            <w:hideMark/>
          </w:tcPr>
          <w:p w14:paraId="4DBF9C6E" w14:textId="77777777" w:rsidR="00C74596" w:rsidRPr="00F6709F" w:rsidRDefault="00C74596" w:rsidP="00B32EE5">
            <w:pPr>
              <w:widowControl w:val="0"/>
              <w:rPr>
                <w:b/>
                <w:color w:val="000000"/>
                <w:szCs w:val="22"/>
              </w:rPr>
            </w:pPr>
            <w:r w:rsidRPr="00F6709F">
              <w:rPr>
                <w:b/>
                <w:color w:val="000000"/>
                <w:szCs w:val="22"/>
              </w:rPr>
              <w:t>Northern Bosnia</w:t>
            </w:r>
          </w:p>
        </w:tc>
        <w:tc>
          <w:tcPr>
            <w:tcW w:w="1350" w:type="dxa"/>
            <w:tcBorders>
              <w:top w:val="nil"/>
              <w:left w:val="nil"/>
              <w:bottom w:val="nil"/>
              <w:right w:val="nil"/>
            </w:tcBorders>
            <w:shd w:val="clear" w:color="auto" w:fill="auto"/>
            <w:noWrap/>
            <w:vAlign w:val="bottom"/>
            <w:hideMark/>
          </w:tcPr>
          <w:p w14:paraId="4AE0FD14" w14:textId="77777777" w:rsidR="00C74596" w:rsidRPr="00F6709F" w:rsidRDefault="00C74596" w:rsidP="00B32EE5">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3459CF4B" w14:textId="77777777" w:rsidR="00C74596" w:rsidRPr="00F6709F" w:rsidRDefault="00C74596" w:rsidP="00B32EE5">
            <w:pPr>
              <w:widowControl w:val="0"/>
              <w:rPr>
                <w:color w:val="000000"/>
                <w:szCs w:val="22"/>
              </w:rPr>
            </w:pPr>
          </w:p>
        </w:tc>
      </w:tr>
      <w:tr w:rsidR="00C74596" w:rsidRPr="00F6709F" w14:paraId="33E466A8"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E29AFD4" w14:textId="77777777" w:rsidR="00C74596" w:rsidRPr="00F6709F" w:rsidRDefault="00C74596" w:rsidP="00B32EE5">
            <w:pPr>
              <w:widowControl w:val="0"/>
              <w:rPr>
                <w:color w:val="000000"/>
                <w:szCs w:val="22"/>
              </w:rPr>
            </w:pPr>
            <w:proofErr w:type="spellStart"/>
            <w:r w:rsidRPr="00F6709F">
              <w:rPr>
                <w:color w:val="000000"/>
                <w:szCs w:val="22"/>
              </w:rPr>
              <w:t>Orašje</w:t>
            </w:r>
            <w:proofErr w:type="spellEnd"/>
          </w:p>
        </w:tc>
        <w:tc>
          <w:tcPr>
            <w:tcW w:w="1350" w:type="dxa"/>
            <w:tcBorders>
              <w:top w:val="nil"/>
              <w:left w:val="nil"/>
              <w:bottom w:val="nil"/>
              <w:right w:val="nil"/>
            </w:tcBorders>
            <w:shd w:val="clear" w:color="auto" w:fill="auto"/>
            <w:noWrap/>
            <w:vAlign w:val="bottom"/>
            <w:hideMark/>
          </w:tcPr>
          <w:p w14:paraId="004B41E5" w14:textId="77777777" w:rsidR="00C74596" w:rsidRPr="00F6709F" w:rsidRDefault="00C74596" w:rsidP="00B32EE5">
            <w:pPr>
              <w:widowControl w:val="0"/>
              <w:jc w:val="right"/>
              <w:rPr>
                <w:color w:val="000000"/>
                <w:szCs w:val="22"/>
              </w:rPr>
            </w:pPr>
            <w:r w:rsidRPr="00F6709F">
              <w:rPr>
                <w:color w:val="000000"/>
                <w:szCs w:val="22"/>
              </w:rPr>
              <w:t>28367</w:t>
            </w:r>
          </w:p>
        </w:tc>
        <w:tc>
          <w:tcPr>
            <w:tcW w:w="1350" w:type="dxa"/>
            <w:tcBorders>
              <w:top w:val="nil"/>
              <w:left w:val="nil"/>
              <w:bottom w:val="nil"/>
              <w:right w:val="nil"/>
            </w:tcBorders>
            <w:shd w:val="clear" w:color="auto" w:fill="auto"/>
            <w:noWrap/>
            <w:vAlign w:val="bottom"/>
            <w:hideMark/>
          </w:tcPr>
          <w:p w14:paraId="622B948E" w14:textId="77777777" w:rsidR="00C74596" w:rsidRPr="00F6709F" w:rsidRDefault="00C74596" w:rsidP="00B32EE5">
            <w:pPr>
              <w:widowControl w:val="0"/>
              <w:jc w:val="right"/>
              <w:rPr>
                <w:color w:val="000000"/>
                <w:szCs w:val="22"/>
              </w:rPr>
            </w:pPr>
            <w:r w:rsidRPr="00F6709F">
              <w:rPr>
                <w:color w:val="000000"/>
                <w:szCs w:val="22"/>
              </w:rPr>
              <w:t>21308</w:t>
            </w:r>
          </w:p>
        </w:tc>
        <w:tc>
          <w:tcPr>
            <w:tcW w:w="1350" w:type="dxa"/>
            <w:tcBorders>
              <w:top w:val="nil"/>
              <w:left w:val="nil"/>
              <w:bottom w:val="nil"/>
              <w:right w:val="nil"/>
            </w:tcBorders>
            <w:shd w:val="clear" w:color="auto" w:fill="auto"/>
            <w:noWrap/>
            <w:vAlign w:val="bottom"/>
            <w:hideMark/>
          </w:tcPr>
          <w:p w14:paraId="3CEEE56D" w14:textId="77777777" w:rsidR="00C74596" w:rsidRPr="00F6709F" w:rsidRDefault="00C74596" w:rsidP="00B32EE5">
            <w:pPr>
              <w:widowControl w:val="0"/>
              <w:jc w:val="right"/>
              <w:rPr>
                <w:color w:val="000000"/>
                <w:szCs w:val="22"/>
              </w:rPr>
            </w:pPr>
            <w:r w:rsidRPr="00F6709F">
              <w:rPr>
                <w:color w:val="000000"/>
                <w:szCs w:val="22"/>
              </w:rPr>
              <w:t>75.1%</w:t>
            </w:r>
          </w:p>
        </w:tc>
      </w:tr>
      <w:tr w:rsidR="00C74596" w:rsidRPr="00F6709F" w14:paraId="13E32DEE"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5C430FA0" w14:textId="77777777" w:rsidR="00C74596" w:rsidRPr="00F6709F" w:rsidRDefault="00C74596" w:rsidP="00B32EE5">
            <w:pPr>
              <w:widowControl w:val="0"/>
              <w:rPr>
                <w:color w:val="000000"/>
                <w:szCs w:val="22"/>
              </w:rPr>
            </w:pPr>
            <w:proofErr w:type="spellStart"/>
            <w:r w:rsidRPr="00F6709F">
              <w:rPr>
                <w:color w:val="000000"/>
                <w:szCs w:val="22"/>
              </w:rPr>
              <w:t>Odžak</w:t>
            </w:r>
            <w:proofErr w:type="spellEnd"/>
          </w:p>
        </w:tc>
        <w:tc>
          <w:tcPr>
            <w:tcW w:w="1350" w:type="dxa"/>
            <w:tcBorders>
              <w:top w:val="nil"/>
              <w:left w:val="nil"/>
              <w:bottom w:val="nil"/>
              <w:right w:val="nil"/>
            </w:tcBorders>
            <w:shd w:val="clear" w:color="auto" w:fill="auto"/>
            <w:noWrap/>
            <w:vAlign w:val="bottom"/>
            <w:hideMark/>
          </w:tcPr>
          <w:p w14:paraId="13BB49BD" w14:textId="77777777" w:rsidR="00C74596" w:rsidRPr="00F6709F" w:rsidRDefault="00C74596" w:rsidP="00B32EE5">
            <w:pPr>
              <w:widowControl w:val="0"/>
              <w:jc w:val="right"/>
              <w:rPr>
                <w:color w:val="000000"/>
                <w:szCs w:val="22"/>
              </w:rPr>
            </w:pPr>
            <w:r w:rsidRPr="00F6709F">
              <w:rPr>
                <w:color w:val="000000"/>
                <w:szCs w:val="22"/>
              </w:rPr>
              <w:t>30056</w:t>
            </w:r>
          </w:p>
        </w:tc>
        <w:tc>
          <w:tcPr>
            <w:tcW w:w="1350" w:type="dxa"/>
            <w:tcBorders>
              <w:top w:val="nil"/>
              <w:left w:val="nil"/>
              <w:bottom w:val="nil"/>
              <w:right w:val="nil"/>
            </w:tcBorders>
            <w:shd w:val="clear" w:color="auto" w:fill="auto"/>
            <w:noWrap/>
            <w:vAlign w:val="bottom"/>
            <w:hideMark/>
          </w:tcPr>
          <w:p w14:paraId="13089E9F" w14:textId="77777777" w:rsidR="00C74596" w:rsidRPr="00F6709F" w:rsidRDefault="00C74596" w:rsidP="00B32EE5">
            <w:pPr>
              <w:widowControl w:val="0"/>
              <w:jc w:val="right"/>
              <w:rPr>
                <w:color w:val="000000"/>
                <w:szCs w:val="22"/>
              </w:rPr>
            </w:pPr>
            <w:r w:rsidRPr="00F6709F">
              <w:rPr>
                <w:color w:val="000000"/>
                <w:szCs w:val="22"/>
              </w:rPr>
              <w:t>16338</w:t>
            </w:r>
          </w:p>
        </w:tc>
        <w:tc>
          <w:tcPr>
            <w:tcW w:w="1350" w:type="dxa"/>
            <w:tcBorders>
              <w:top w:val="nil"/>
              <w:left w:val="nil"/>
              <w:bottom w:val="nil"/>
              <w:right w:val="nil"/>
            </w:tcBorders>
            <w:shd w:val="clear" w:color="auto" w:fill="auto"/>
            <w:noWrap/>
            <w:vAlign w:val="bottom"/>
            <w:hideMark/>
          </w:tcPr>
          <w:p w14:paraId="4CB9EDC3" w14:textId="77777777" w:rsidR="00C74596" w:rsidRPr="00F6709F" w:rsidRDefault="00C74596" w:rsidP="00B32EE5">
            <w:pPr>
              <w:widowControl w:val="0"/>
              <w:jc w:val="right"/>
              <w:rPr>
                <w:color w:val="000000"/>
                <w:szCs w:val="22"/>
              </w:rPr>
            </w:pPr>
            <w:r w:rsidRPr="00F6709F">
              <w:rPr>
                <w:color w:val="000000"/>
                <w:szCs w:val="22"/>
              </w:rPr>
              <w:t>54.4%</w:t>
            </w:r>
          </w:p>
        </w:tc>
      </w:tr>
      <w:tr w:rsidR="00C74596" w:rsidRPr="00F6709F" w14:paraId="74FF0448"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0D65C002" w14:textId="77777777" w:rsidR="00C74596" w:rsidRPr="00F6709F" w:rsidRDefault="00C74596" w:rsidP="00B32EE5">
            <w:pPr>
              <w:widowControl w:val="0"/>
              <w:rPr>
                <w:color w:val="000000"/>
                <w:szCs w:val="22"/>
              </w:rPr>
            </w:pPr>
            <w:proofErr w:type="spellStart"/>
            <w:r w:rsidRPr="00F6709F">
              <w:rPr>
                <w:color w:val="000000"/>
                <w:szCs w:val="22"/>
              </w:rPr>
              <w:t>Bosanski</w:t>
            </w:r>
            <w:proofErr w:type="spellEnd"/>
            <w:r w:rsidRPr="00F6709F">
              <w:rPr>
                <w:color w:val="000000"/>
                <w:szCs w:val="22"/>
              </w:rPr>
              <w:t xml:space="preserve"> </w:t>
            </w:r>
            <w:proofErr w:type="spellStart"/>
            <w:r w:rsidRPr="00F6709F">
              <w:rPr>
                <w:color w:val="000000"/>
                <w:szCs w:val="22"/>
              </w:rPr>
              <w:t>Šamac</w:t>
            </w:r>
            <w:proofErr w:type="spellEnd"/>
          </w:p>
        </w:tc>
        <w:tc>
          <w:tcPr>
            <w:tcW w:w="1350" w:type="dxa"/>
            <w:tcBorders>
              <w:top w:val="nil"/>
              <w:left w:val="nil"/>
              <w:bottom w:val="nil"/>
              <w:right w:val="nil"/>
            </w:tcBorders>
            <w:shd w:val="clear" w:color="auto" w:fill="auto"/>
            <w:noWrap/>
            <w:vAlign w:val="bottom"/>
            <w:hideMark/>
          </w:tcPr>
          <w:p w14:paraId="1383B737" w14:textId="77777777" w:rsidR="00C74596" w:rsidRPr="00F6709F" w:rsidRDefault="00C74596" w:rsidP="00B32EE5">
            <w:pPr>
              <w:widowControl w:val="0"/>
              <w:jc w:val="right"/>
              <w:rPr>
                <w:color w:val="000000"/>
                <w:szCs w:val="22"/>
              </w:rPr>
            </w:pPr>
            <w:r w:rsidRPr="00F6709F">
              <w:rPr>
                <w:color w:val="000000"/>
                <w:szCs w:val="22"/>
              </w:rPr>
              <w:t>32960</w:t>
            </w:r>
          </w:p>
        </w:tc>
        <w:tc>
          <w:tcPr>
            <w:tcW w:w="1350" w:type="dxa"/>
            <w:tcBorders>
              <w:top w:val="nil"/>
              <w:left w:val="nil"/>
              <w:bottom w:val="nil"/>
              <w:right w:val="nil"/>
            </w:tcBorders>
            <w:shd w:val="clear" w:color="auto" w:fill="auto"/>
            <w:noWrap/>
            <w:vAlign w:val="bottom"/>
            <w:hideMark/>
          </w:tcPr>
          <w:p w14:paraId="3F186C15" w14:textId="77777777" w:rsidR="00C74596" w:rsidRPr="00F6709F" w:rsidRDefault="00C74596" w:rsidP="00B32EE5">
            <w:pPr>
              <w:widowControl w:val="0"/>
              <w:jc w:val="right"/>
              <w:rPr>
                <w:color w:val="000000"/>
                <w:szCs w:val="22"/>
              </w:rPr>
            </w:pPr>
            <w:r w:rsidRPr="00F6709F">
              <w:rPr>
                <w:color w:val="000000"/>
                <w:szCs w:val="22"/>
              </w:rPr>
              <w:t>14731</w:t>
            </w:r>
          </w:p>
        </w:tc>
        <w:tc>
          <w:tcPr>
            <w:tcW w:w="1350" w:type="dxa"/>
            <w:tcBorders>
              <w:top w:val="nil"/>
              <w:left w:val="nil"/>
              <w:bottom w:val="nil"/>
              <w:right w:val="nil"/>
            </w:tcBorders>
            <w:shd w:val="clear" w:color="auto" w:fill="auto"/>
            <w:noWrap/>
            <w:vAlign w:val="bottom"/>
            <w:hideMark/>
          </w:tcPr>
          <w:p w14:paraId="26F736D3" w14:textId="77777777" w:rsidR="00C74596" w:rsidRPr="00F6709F" w:rsidRDefault="00C74596" w:rsidP="00B32EE5">
            <w:pPr>
              <w:widowControl w:val="0"/>
              <w:jc w:val="right"/>
              <w:rPr>
                <w:color w:val="000000"/>
                <w:szCs w:val="22"/>
              </w:rPr>
            </w:pPr>
            <w:r w:rsidRPr="00F6709F">
              <w:rPr>
                <w:color w:val="000000"/>
                <w:szCs w:val="22"/>
              </w:rPr>
              <w:t>44.7%</w:t>
            </w:r>
          </w:p>
        </w:tc>
      </w:tr>
      <w:tr w:rsidR="00C74596" w:rsidRPr="00F6709F" w14:paraId="022D877C"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765430DE" w14:textId="77777777" w:rsidR="00C74596" w:rsidRPr="00F6709F" w:rsidRDefault="00C74596" w:rsidP="00B32EE5">
            <w:pPr>
              <w:widowControl w:val="0"/>
              <w:rPr>
                <w:color w:val="000000"/>
                <w:szCs w:val="22"/>
              </w:rPr>
            </w:pPr>
            <w:proofErr w:type="spellStart"/>
            <w:r w:rsidRPr="00F6709F">
              <w:rPr>
                <w:color w:val="000000"/>
                <w:szCs w:val="22"/>
              </w:rPr>
              <w:t>Bosanski</w:t>
            </w:r>
            <w:proofErr w:type="spellEnd"/>
            <w:r w:rsidRPr="00F6709F">
              <w:rPr>
                <w:color w:val="000000"/>
                <w:szCs w:val="22"/>
              </w:rPr>
              <w:t xml:space="preserve"> Brod</w:t>
            </w:r>
          </w:p>
        </w:tc>
        <w:tc>
          <w:tcPr>
            <w:tcW w:w="1350" w:type="dxa"/>
            <w:tcBorders>
              <w:top w:val="nil"/>
              <w:left w:val="nil"/>
              <w:bottom w:val="nil"/>
              <w:right w:val="nil"/>
            </w:tcBorders>
            <w:shd w:val="clear" w:color="auto" w:fill="auto"/>
            <w:noWrap/>
            <w:vAlign w:val="bottom"/>
            <w:hideMark/>
          </w:tcPr>
          <w:p w14:paraId="16E3B873" w14:textId="77777777" w:rsidR="00C74596" w:rsidRPr="00F6709F" w:rsidRDefault="00C74596" w:rsidP="00B32EE5">
            <w:pPr>
              <w:widowControl w:val="0"/>
              <w:jc w:val="right"/>
              <w:rPr>
                <w:color w:val="000000"/>
                <w:szCs w:val="22"/>
              </w:rPr>
            </w:pPr>
            <w:r w:rsidRPr="00F6709F">
              <w:rPr>
                <w:color w:val="000000"/>
                <w:szCs w:val="22"/>
              </w:rPr>
              <w:t>34138</w:t>
            </w:r>
          </w:p>
        </w:tc>
        <w:tc>
          <w:tcPr>
            <w:tcW w:w="1350" w:type="dxa"/>
            <w:tcBorders>
              <w:top w:val="nil"/>
              <w:left w:val="nil"/>
              <w:bottom w:val="nil"/>
              <w:right w:val="nil"/>
            </w:tcBorders>
            <w:shd w:val="clear" w:color="auto" w:fill="auto"/>
            <w:noWrap/>
            <w:vAlign w:val="bottom"/>
            <w:hideMark/>
          </w:tcPr>
          <w:p w14:paraId="3927DABC" w14:textId="77777777" w:rsidR="00C74596" w:rsidRPr="00F6709F" w:rsidRDefault="00C74596" w:rsidP="00B32EE5">
            <w:pPr>
              <w:widowControl w:val="0"/>
              <w:jc w:val="right"/>
              <w:rPr>
                <w:color w:val="000000"/>
                <w:szCs w:val="22"/>
              </w:rPr>
            </w:pPr>
            <w:r w:rsidRPr="00F6709F">
              <w:rPr>
                <w:color w:val="000000"/>
                <w:szCs w:val="22"/>
              </w:rPr>
              <w:t>13993</w:t>
            </w:r>
          </w:p>
        </w:tc>
        <w:tc>
          <w:tcPr>
            <w:tcW w:w="1350" w:type="dxa"/>
            <w:tcBorders>
              <w:top w:val="nil"/>
              <w:left w:val="nil"/>
              <w:bottom w:val="nil"/>
              <w:right w:val="nil"/>
            </w:tcBorders>
            <w:shd w:val="clear" w:color="auto" w:fill="auto"/>
            <w:noWrap/>
            <w:vAlign w:val="bottom"/>
            <w:hideMark/>
          </w:tcPr>
          <w:p w14:paraId="48FF38A9" w14:textId="77777777" w:rsidR="00C74596" w:rsidRPr="00F6709F" w:rsidRDefault="00C74596" w:rsidP="00B32EE5">
            <w:pPr>
              <w:widowControl w:val="0"/>
              <w:jc w:val="right"/>
              <w:rPr>
                <w:color w:val="000000"/>
                <w:szCs w:val="22"/>
              </w:rPr>
            </w:pPr>
            <w:r w:rsidRPr="00F6709F">
              <w:rPr>
                <w:color w:val="000000"/>
                <w:szCs w:val="22"/>
              </w:rPr>
              <w:t>41.0%</w:t>
            </w:r>
          </w:p>
        </w:tc>
      </w:tr>
      <w:tr w:rsidR="00C74596" w:rsidRPr="00F6709F" w14:paraId="548D312D" w14:textId="77777777" w:rsidTr="00B32EE5">
        <w:trPr>
          <w:trHeight w:val="300"/>
          <w:jc w:val="center"/>
        </w:trPr>
        <w:tc>
          <w:tcPr>
            <w:tcW w:w="1620" w:type="dxa"/>
            <w:tcBorders>
              <w:top w:val="nil"/>
              <w:left w:val="nil"/>
              <w:bottom w:val="nil"/>
              <w:right w:val="nil"/>
            </w:tcBorders>
            <w:shd w:val="clear" w:color="auto" w:fill="auto"/>
            <w:noWrap/>
            <w:vAlign w:val="bottom"/>
            <w:hideMark/>
          </w:tcPr>
          <w:p w14:paraId="27B35C97" w14:textId="77777777" w:rsidR="00C74596" w:rsidRPr="00F6709F" w:rsidRDefault="00C74596" w:rsidP="00B32EE5">
            <w:pPr>
              <w:widowControl w:val="0"/>
              <w:rPr>
                <w:color w:val="000000"/>
                <w:szCs w:val="22"/>
              </w:rPr>
            </w:pPr>
            <w:proofErr w:type="spellStart"/>
            <w:r w:rsidRPr="00F6709F">
              <w:rPr>
                <w:color w:val="000000"/>
                <w:szCs w:val="22"/>
              </w:rPr>
              <w:t>Derventa</w:t>
            </w:r>
            <w:proofErr w:type="spellEnd"/>
          </w:p>
        </w:tc>
        <w:tc>
          <w:tcPr>
            <w:tcW w:w="1350" w:type="dxa"/>
            <w:tcBorders>
              <w:top w:val="nil"/>
              <w:left w:val="nil"/>
              <w:bottom w:val="nil"/>
              <w:right w:val="nil"/>
            </w:tcBorders>
            <w:shd w:val="clear" w:color="auto" w:fill="auto"/>
            <w:noWrap/>
            <w:vAlign w:val="bottom"/>
            <w:hideMark/>
          </w:tcPr>
          <w:p w14:paraId="26F3DDB5" w14:textId="77777777" w:rsidR="00C74596" w:rsidRPr="00F6709F" w:rsidRDefault="00C74596" w:rsidP="00B32EE5">
            <w:pPr>
              <w:widowControl w:val="0"/>
              <w:jc w:val="right"/>
              <w:rPr>
                <w:color w:val="000000"/>
                <w:szCs w:val="22"/>
              </w:rPr>
            </w:pPr>
            <w:r w:rsidRPr="00F6709F">
              <w:rPr>
                <w:color w:val="000000"/>
                <w:szCs w:val="22"/>
              </w:rPr>
              <w:t>56489</w:t>
            </w:r>
          </w:p>
        </w:tc>
        <w:tc>
          <w:tcPr>
            <w:tcW w:w="1350" w:type="dxa"/>
            <w:tcBorders>
              <w:top w:val="nil"/>
              <w:left w:val="nil"/>
              <w:bottom w:val="nil"/>
              <w:right w:val="nil"/>
            </w:tcBorders>
            <w:shd w:val="clear" w:color="auto" w:fill="auto"/>
            <w:noWrap/>
            <w:vAlign w:val="bottom"/>
            <w:hideMark/>
          </w:tcPr>
          <w:p w14:paraId="748D32DB" w14:textId="77777777" w:rsidR="00C74596" w:rsidRPr="00F6709F" w:rsidRDefault="00C74596" w:rsidP="00B32EE5">
            <w:pPr>
              <w:widowControl w:val="0"/>
              <w:jc w:val="right"/>
              <w:rPr>
                <w:color w:val="000000"/>
                <w:szCs w:val="22"/>
              </w:rPr>
            </w:pPr>
            <w:r w:rsidRPr="00F6709F">
              <w:rPr>
                <w:color w:val="000000"/>
                <w:szCs w:val="22"/>
              </w:rPr>
              <w:t>22952</w:t>
            </w:r>
          </w:p>
        </w:tc>
        <w:tc>
          <w:tcPr>
            <w:tcW w:w="1350" w:type="dxa"/>
            <w:tcBorders>
              <w:top w:val="nil"/>
              <w:left w:val="nil"/>
              <w:bottom w:val="nil"/>
              <w:right w:val="nil"/>
            </w:tcBorders>
            <w:shd w:val="clear" w:color="auto" w:fill="auto"/>
            <w:noWrap/>
            <w:vAlign w:val="bottom"/>
            <w:hideMark/>
          </w:tcPr>
          <w:p w14:paraId="67E4EE0C" w14:textId="77777777" w:rsidR="00C74596" w:rsidRPr="00F6709F" w:rsidRDefault="00C74596" w:rsidP="00B32EE5">
            <w:pPr>
              <w:widowControl w:val="0"/>
              <w:jc w:val="right"/>
              <w:rPr>
                <w:color w:val="000000"/>
                <w:szCs w:val="22"/>
              </w:rPr>
            </w:pPr>
            <w:r w:rsidRPr="00F6709F">
              <w:rPr>
                <w:color w:val="000000"/>
                <w:szCs w:val="22"/>
              </w:rPr>
              <w:t>40.6%</w:t>
            </w:r>
          </w:p>
        </w:tc>
      </w:tr>
    </w:tbl>
    <w:p w14:paraId="4F446DB9" w14:textId="77777777" w:rsidR="006778E6" w:rsidRDefault="006778E6" w:rsidP="006778E6">
      <w:pPr>
        <w:rPr>
          <w:rFonts w:cs="Times New Roman"/>
        </w:rPr>
      </w:pPr>
    </w:p>
    <w:p w14:paraId="0F3227C7" w14:textId="77777777" w:rsidR="006778E6" w:rsidRDefault="006778E6" w:rsidP="006778E6">
      <w:pPr>
        <w:rPr>
          <w:rFonts w:cs="Times New Roman"/>
        </w:rPr>
      </w:pPr>
    </w:p>
    <w:p w14:paraId="122CC168" w14:textId="77777777" w:rsidR="006778E6" w:rsidRDefault="006778E6" w:rsidP="006778E6">
      <w:pPr>
        <w:rPr>
          <w:rFonts w:cs="Times New Roman"/>
          <w:b/>
        </w:rPr>
      </w:pPr>
      <w:r>
        <w:rPr>
          <w:rFonts w:cs="Times New Roman"/>
          <w:b/>
        </w:rPr>
        <w:t>Kin</w:t>
      </w:r>
    </w:p>
    <w:p w14:paraId="5A046A87" w14:textId="77777777" w:rsidR="006778E6" w:rsidRPr="006F657B" w:rsidRDefault="006778E6" w:rsidP="006778E6">
      <w:pPr>
        <w:spacing w:after="60"/>
        <w:ind w:left="709" w:hanging="709"/>
        <w:rPr>
          <w:rFonts w:cs="Times New Roman"/>
          <w:bCs/>
          <w:szCs w:val="22"/>
        </w:rPr>
      </w:pPr>
    </w:p>
    <w:p w14:paraId="1E126CEB" w14:textId="77777777" w:rsidR="00C74596" w:rsidRPr="005632F4" w:rsidRDefault="00C74596" w:rsidP="00C74596">
      <w:pPr>
        <w:pStyle w:val="ListParagraph"/>
        <w:widowControl w:val="0"/>
        <w:numPr>
          <w:ilvl w:val="0"/>
          <w:numId w:val="70"/>
        </w:numPr>
        <w:rPr>
          <w:szCs w:val="22"/>
        </w:rPr>
      </w:pPr>
      <w:r>
        <w:t>The Croats in Croatia form numerically significant kin (EPR). S</w:t>
      </w:r>
      <w:r>
        <w:rPr>
          <w:szCs w:val="22"/>
        </w:rPr>
        <w:t xml:space="preserve">ince Croatia had effectively been independent when the Bosnian Croat movement emerged, we code kin in adjoining country with </w:t>
      </w:r>
      <w:r>
        <w:rPr>
          <w:szCs w:val="22"/>
        </w:rPr>
        <w:lastRenderedPageBreak/>
        <w:t>1 also in 1991. [kin in neighboring country]</w:t>
      </w:r>
    </w:p>
    <w:p w14:paraId="76779C46" w14:textId="77777777" w:rsidR="006778E6" w:rsidRDefault="006778E6" w:rsidP="006778E6">
      <w:pPr>
        <w:spacing w:after="60"/>
        <w:ind w:left="709" w:hanging="709"/>
        <w:rPr>
          <w:rFonts w:cs="Times New Roman"/>
          <w:bCs/>
          <w:szCs w:val="22"/>
        </w:rPr>
      </w:pPr>
    </w:p>
    <w:p w14:paraId="65B32476" w14:textId="77777777" w:rsidR="006778E6" w:rsidRPr="006F657B" w:rsidRDefault="006778E6" w:rsidP="006778E6">
      <w:pPr>
        <w:spacing w:after="60"/>
        <w:ind w:left="709" w:hanging="709"/>
        <w:rPr>
          <w:rFonts w:cs="Times New Roman"/>
          <w:bCs/>
          <w:szCs w:val="22"/>
        </w:rPr>
      </w:pPr>
    </w:p>
    <w:p w14:paraId="248AA699"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76260C5A" w14:textId="77777777" w:rsidR="006778E6" w:rsidRPr="001728CD" w:rsidRDefault="006778E6" w:rsidP="006778E6">
      <w:pPr>
        <w:rPr>
          <w:rFonts w:cs="Times New Roman"/>
          <w:szCs w:val="22"/>
        </w:rPr>
      </w:pPr>
    </w:p>
    <w:p w14:paraId="0A7BE7F1"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iCs/>
          <w:sz w:val="22"/>
          <w:szCs w:val="22"/>
          <w:lang w:val="en-US"/>
        </w:rPr>
        <w:t>Balkan Insight</w:t>
      </w:r>
      <w:r w:rsidRPr="00C74596">
        <w:rPr>
          <w:sz w:val="22"/>
          <w:szCs w:val="22"/>
          <w:lang w:val="en-US"/>
        </w:rPr>
        <w:t xml:space="preserve"> (2013). “HDZ Chief Takes up Bosnian Croat Grievances.” July 17. </w:t>
      </w:r>
      <w:hyperlink r:id="rId19" w:history="1">
        <w:r w:rsidRPr="00C74596">
          <w:rPr>
            <w:rStyle w:val="Hyperlink"/>
            <w:sz w:val="22"/>
            <w:szCs w:val="22"/>
            <w:lang w:val="en-US"/>
          </w:rPr>
          <w:t>http://www.balkaninsight.com/en/article/croatia-opposition-chief-bosnia-s-european-future-hinges-on-croats-equality</w:t>
        </w:r>
      </w:hyperlink>
      <w:r w:rsidRPr="00C74596">
        <w:rPr>
          <w:sz w:val="22"/>
          <w:szCs w:val="22"/>
          <w:lang w:val="en-US"/>
        </w:rPr>
        <w:t xml:space="preserve"> [June 19, 2014].</w:t>
      </w:r>
    </w:p>
    <w:p w14:paraId="4E7DCD42"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r w:rsidRPr="00C74596">
        <w:rPr>
          <w:rFonts w:ascii="Times New Roman" w:hAnsi="Times New Roman" w:cs="Times New Roman"/>
          <w:sz w:val="22"/>
          <w:szCs w:val="22"/>
          <w:lang w:val="en-US"/>
        </w:rPr>
        <w:t xml:space="preserve">Bertsch, Gary K. (1977). “Ethnicity and Politics in Socialist Yugoslavia.” </w:t>
      </w:r>
      <w:r w:rsidRPr="00C74596">
        <w:rPr>
          <w:rFonts w:ascii="Times New Roman" w:hAnsi="Times New Roman" w:cs="Times New Roman"/>
          <w:i/>
          <w:sz w:val="22"/>
          <w:szCs w:val="22"/>
          <w:lang w:val="en-US"/>
        </w:rPr>
        <w:t xml:space="preserve">The Annals of the American Academy of Political and Social Science </w:t>
      </w:r>
      <w:r w:rsidRPr="00C74596">
        <w:rPr>
          <w:rFonts w:ascii="Times New Roman" w:hAnsi="Times New Roman" w:cs="Times New Roman"/>
          <w:sz w:val="22"/>
          <w:szCs w:val="22"/>
          <w:lang w:val="en-US"/>
        </w:rPr>
        <w:t>433: 88-99.</w:t>
      </w:r>
    </w:p>
    <w:p w14:paraId="4B384C78" w14:textId="77777777" w:rsidR="00C74596" w:rsidRPr="00C74596" w:rsidRDefault="00C74596" w:rsidP="00C74596">
      <w:pPr>
        <w:spacing w:after="60"/>
        <w:ind w:left="709" w:hanging="709"/>
        <w:rPr>
          <w:szCs w:val="22"/>
          <w:lang w:eastAsia="de-DE"/>
        </w:rPr>
      </w:pPr>
      <w:r w:rsidRPr="00C74596">
        <w:rPr>
          <w:szCs w:val="22"/>
          <w:lang w:eastAsia="de-DE"/>
        </w:rPr>
        <w:t xml:space="preserve">Bieber, Florian (2002). “Bosnia-Herzegovina: Developments towards a More Integrated State?” </w:t>
      </w:r>
      <w:r w:rsidRPr="00C74596">
        <w:rPr>
          <w:i/>
          <w:szCs w:val="22"/>
          <w:lang w:eastAsia="de-DE"/>
        </w:rPr>
        <w:t>Journal of Muslim Minority Affairs</w:t>
      </w:r>
      <w:r w:rsidRPr="00C74596">
        <w:rPr>
          <w:szCs w:val="22"/>
          <w:lang w:eastAsia="de-DE"/>
        </w:rPr>
        <w:t xml:space="preserve"> 22(1): 205-218.</w:t>
      </w:r>
    </w:p>
    <w:p w14:paraId="49DA7C39" w14:textId="77777777" w:rsidR="00C74596" w:rsidRPr="00C74596" w:rsidRDefault="00C74596" w:rsidP="00C74596">
      <w:pPr>
        <w:spacing w:after="60"/>
        <w:ind w:left="709" w:hanging="709"/>
        <w:rPr>
          <w:rFonts w:eastAsia="Times New Roman" w:cs="Times New Roman"/>
          <w:szCs w:val="22"/>
        </w:rPr>
      </w:pPr>
      <w:r w:rsidRPr="00CB0C98">
        <w:rPr>
          <w:szCs w:val="22"/>
        </w:rPr>
        <w:t xml:space="preserve">Bieber, Florian, and Sören Keil (2009). </w:t>
      </w:r>
      <w:r w:rsidRPr="00C74596">
        <w:rPr>
          <w:szCs w:val="22"/>
        </w:rPr>
        <w:t xml:space="preserve">“Power-Sharing Revisited: Lessons Learned in the Balkans?” </w:t>
      </w:r>
      <w:r w:rsidRPr="00C74596">
        <w:rPr>
          <w:i/>
          <w:szCs w:val="22"/>
        </w:rPr>
        <w:t>Review of Central and East European Law</w:t>
      </w:r>
      <w:r w:rsidRPr="00C74596">
        <w:rPr>
          <w:szCs w:val="22"/>
        </w:rPr>
        <w:t xml:space="preserve"> 34: 337-360.</w:t>
      </w:r>
    </w:p>
    <w:p w14:paraId="5C4EE873" w14:textId="77777777" w:rsidR="00C74596" w:rsidRDefault="00C74596" w:rsidP="00C74596">
      <w:pPr>
        <w:pStyle w:val="NormalWeb"/>
        <w:spacing w:before="0" w:beforeAutospacing="0" w:after="60" w:afterAutospacing="0"/>
        <w:ind w:left="709" w:hanging="709"/>
        <w:rPr>
          <w:rFonts w:eastAsia="Times"/>
          <w:sz w:val="22"/>
          <w:szCs w:val="22"/>
          <w:lang w:val="en-US" w:eastAsia="de-DE"/>
        </w:rPr>
      </w:pPr>
      <w:r w:rsidRPr="00C74596">
        <w:rPr>
          <w:rFonts w:eastAsia="Times"/>
          <w:sz w:val="22"/>
          <w:szCs w:val="22"/>
          <w:lang w:val="en-US" w:eastAsia="de-DE"/>
        </w:rPr>
        <w:t xml:space="preserve">Caspersen, Nina (n.d.). “Croats (Bosnia).” </w:t>
      </w:r>
      <w:r w:rsidRPr="00C74596">
        <w:rPr>
          <w:rFonts w:eastAsia="Times"/>
          <w:i/>
          <w:sz w:val="22"/>
          <w:szCs w:val="22"/>
          <w:lang w:val="en-US"/>
        </w:rPr>
        <w:t xml:space="preserve">Encyclopedia </w:t>
      </w:r>
      <w:proofErr w:type="spellStart"/>
      <w:r w:rsidRPr="00C74596">
        <w:rPr>
          <w:rFonts w:eastAsia="Times"/>
          <w:i/>
          <w:sz w:val="22"/>
          <w:szCs w:val="22"/>
          <w:lang w:val="en-US"/>
        </w:rPr>
        <w:t>Princetoniensis</w:t>
      </w:r>
      <w:proofErr w:type="spellEnd"/>
      <w:r w:rsidRPr="00C74596">
        <w:rPr>
          <w:rFonts w:eastAsia="Times"/>
          <w:i/>
          <w:sz w:val="22"/>
          <w:szCs w:val="22"/>
          <w:lang w:val="en-US"/>
        </w:rPr>
        <w:t>. The Princeton Encyclopedia of Self-determination.</w:t>
      </w:r>
      <w:r w:rsidRPr="00C74596">
        <w:rPr>
          <w:rFonts w:eastAsia="Times"/>
          <w:sz w:val="22"/>
          <w:szCs w:val="22"/>
          <w:lang w:val="en-US"/>
        </w:rPr>
        <w:t xml:space="preserve"> </w:t>
      </w:r>
      <w:hyperlink r:id="rId20" w:history="1">
        <w:r w:rsidRPr="00C74596">
          <w:rPr>
            <w:rFonts w:eastAsia="Times"/>
            <w:color w:val="0000FF"/>
            <w:sz w:val="22"/>
            <w:szCs w:val="22"/>
            <w:u w:val="single"/>
            <w:lang w:val="en-US" w:eastAsia="de-DE"/>
          </w:rPr>
          <w:t>http://pesd.princeton.edu/?q=node/241</w:t>
        </w:r>
      </w:hyperlink>
      <w:r w:rsidRPr="00C74596">
        <w:rPr>
          <w:rFonts w:eastAsia="Times"/>
          <w:sz w:val="22"/>
          <w:szCs w:val="22"/>
          <w:lang w:val="en-US" w:eastAsia="de-DE"/>
        </w:rPr>
        <w:t xml:space="preserve"> [December 19, 2014]</w:t>
      </w:r>
    </w:p>
    <w:p w14:paraId="7D7A47F7" w14:textId="77777777" w:rsidR="00C74596" w:rsidRPr="00C74596" w:rsidRDefault="00C74596" w:rsidP="00C74596">
      <w:pPr>
        <w:spacing w:after="60"/>
        <w:ind w:left="709" w:hanging="709"/>
        <w:rPr>
          <w:rFonts w:cs="Times New Roman"/>
          <w:b/>
          <w:szCs w:val="22"/>
        </w:rPr>
      </w:pPr>
      <w:proofErr w:type="spellStart"/>
      <w:r w:rsidRPr="00C74596">
        <w:rPr>
          <w:rFonts w:cs="Times New Roman"/>
          <w:szCs w:val="22"/>
        </w:rPr>
        <w:t>Cederman</w:t>
      </w:r>
      <w:proofErr w:type="spellEnd"/>
      <w:r w:rsidRPr="00C74596">
        <w:rPr>
          <w:rFonts w:cs="Times New Roman"/>
          <w:szCs w:val="22"/>
        </w:rPr>
        <w:t xml:space="preserve">, Lars-Erik, Andreas Wimmer, and Brian Min (2010). “Why Do Ethnic Groups Rebel: New Data and Analysis.” </w:t>
      </w:r>
      <w:r w:rsidRPr="00C74596">
        <w:rPr>
          <w:rFonts w:cs="Times New Roman"/>
          <w:i/>
          <w:iCs/>
          <w:szCs w:val="22"/>
        </w:rPr>
        <w:t>World Politics</w:t>
      </w:r>
      <w:r w:rsidRPr="00C74596">
        <w:rPr>
          <w:rFonts w:cs="Times New Roman"/>
          <w:szCs w:val="22"/>
        </w:rPr>
        <w:t xml:space="preserve"> </w:t>
      </w:r>
      <w:r w:rsidRPr="00C74596">
        <w:rPr>
          <w:rFonts w:cs="Times New Roman"/>
          <w:iCs/>
          <w:szCs w:val="22"/>
        </w:rPr>
        <w:t>62</w:t>
      </w:r>
      <w:r w:rsidRPr="00C74596">
        <w:rPr>
          <w:rFonts w:cs="Times New Roman"/>
          <w:szCs w:val="22"/>
        </w:rPr>
        <w:t>(1): 87-119.</w:t>
      </w:r>
    </w:p>
    <w:p w14:paraId="5727B874" w14:textId="77777777" w:rsidR="00C74596" w:rsidRPr="00C74596" w:rsidRDefault="00C74596" w:rsidP="00C74596">
      <w:pPr>
        <w:spacing w:after="60"/>
        <w:ind w:left="709" w:hanging="709"/>
        <w:rPr>
          <w:szCs w:val="22"/>
        </w:rPr>
      </w:pPr>
      <w:r w:rsidRPr="00C74596">
        <w:rPr>
          <w:rFonts w:eastAsiaTheme="majorEastAsia" w:cstheme="majorBidi"/>
          <w:bCs/>
          <w:szCs w:val="22"/>
        </w:rPr>
        <w:t xml:space="preserve">CIA World Factbook. “Bosnia and Herzegovina.” </w:t>
      </w:r>
      <w:hyperlink r:id="rId21" w:history="1">
        <w:r w:rsidRPr="00C74596">
          <w:rPr>
            <w:rStyle w:val="Hyperlink"/>
            <w:rFonts w:eastAsiaTheme="majorEastAsia" w:cstheme="majorBidi"/>
            <w:bCs/>
            <w:szCs w:val="22"/>
          </w:rPr>
          <w:t>https://www.cia.gov/library/publications/the-world-factbook/geos/bk.html</w:t>
        </w:r>
      </w:hyperlink>
      <w:r w:rsidRPr="00C74596">
        <w:rPr>
          <w:rFonts w:eastAsiaTheme="majorEastAsia" w:cstheme="majorBidi"/>
          <w:bCs/>
          <w:szCs w:val="22"/>
        </w:rPr>
        <w:t xml:space="preserve"> [December 18, 2014].</w:t>
      </w:r>
    </w:p>
    <w:p w14:paraId="29DC1F5F" w14:textId="77777777" w:rsidR="00C74596" w:rsidRPr="00C74596" w:rsidRDefault="00C74596" w:rsidP="00C74596">
      <w:pPr>
        <w:widowControl w:val="0"/>
        <w:spacing w:after="60"/>
        <w:ind w:left="709" w:hanging="709"/>
        <w:rPr>
          <w:szCs w:val="22"/>
        </w:rPr>
      </w:pPr>
      <w:r w:rsidRPr="00C74596">
        <w:rPr>
          <w:szCs w:val="22"/>
        </w:rPr>
        <w:t xml:space="preserve">Federal Statistics Office, Bosnia and Herzegovina, Federation of Bosnia and Herzegovina (2008). “Population of the Federation Bosnia and Herzegovina 1996-2006.” </w:t>
      </w:r>
      <w:r w:rsidRPr="00C74596">
        <w:rPr>
          <w:i/>
          <w:szCs w:val="22"/>
        </w:rPr>
        <w:t xml:space="preserve">Statistical Bulletin </w:t>
      </w:r>
      <w:r w:rsidRPr="00C74596">
        <w:rPr>
          <w:szCs w:val="22"/>
        </w:rPr>
        <w:t xml:space="preserve">110. </w:t>
      </w:r>
      <w:hyperlink r:id="rId22" w:history="1">
        <w:r w:rsidRPr="00C74596">
          <w:rPr>
            <w:rStyle w:val="Hyperlink"/>
            <w:szCs w:val="22"/>
          </w:rPr>
          <w:t>http://www.fzs.ba/Dem/stanovnistvo-bilten110.pdf</w:t>
        </w:r>
      </w:hyperlink>
      <w:r w:rsidRPr="00C74596">
        <w:rPr>
          <w:szCs w:val="22"/>
        </w:rPr>
        <w:t xml:space="preserve"> [November 18, 2015].</w:t>
      </w:r>
    </w:p>
    <w:p w14:paraId="7CAC4232" w14:textId="77777777" w:rsidR="00C74596" w:rsidRPr="00C74596" w:rsidRDefault="00C74596" w:rsidP="00C74596">
      <w:pPr>
        <w:spacing w:after="60"/>
        <w:ind w:left="709" w:hanging="709"/>
        <w:rPr>
          <w:rFonts w:cs="Times New Roman"/>
          <w:szCs w:val="22"/>
          <w:lang w:eastAsia="de-DE"/>
        </w:rPr>
      </w:pPr>
      <w:proofErr w:type="spellStart"/>
      <w:r w:rsidRPr="00C74596">
        <w:rPr>
          <w:rFonts w:cs="Times New Roman"/>
          <w:szCs w:val="22"/>
        </w:rPr>
        <w:t>Goodby</w:t>
      </w:r>
      <w:proofErr w:type="spellEnd"/>
      <w:r w:rsidRPr="00C74596">
        <w:rPr>
          <w:rFonts w:cs="Times New Roman"/>
          <w:szCs w:val="22"/>
        </w:rPr>
        <w:t xml:space="preserve">, James E. (1996). “When War Won Out: Bosnian Peace Plans Before Dayton.” </w:t>
      </w:r>
      <w:r w:rsidRPr="00C74596">
        <w:rPr>
          <w:rFonts w:cs="Times New Roman"/>
          <w:i/>
          <w:szCs w:val="22"/>
        </w:rPr>
        <w:t xml:space="preserve">International Negotiation </w:t>
      </w:r>
      <w:r w:rsidRPr="00C74596">
        <w:rPr>
          <w:rFonts w:cs="Times New Roman"/>
          <w:szCs w:val="22"/>
        </w:rPr>
        <w:t>1(3): 501-523.</w:t>
      </w:r>
    </w:p>
    <w:p w14:paraId="77746B53" w14:textId="77777777" w:rsidR="00C74596" w:rsidRPr="00C74596" w:rsidRDefault="00C74596" w:rsidP="00C74596">
      <w:pPr>
        <w:spacing w:after="60"/>
        <w:ind w:left="709" w:hanging="709"/>
        <w:rPr>
          <w:szCs w:val="22"/>
        </w:rPr>
      </w:pPr>
      <w:proofErr w:type="spellStart"/>
      <w:r w:rsidRPr="00C74596">
        <w:rPr>
          <w:szCs w:val="22"/>
          <w:lang w:eastAsia="de-DE"/>
        </w:rPr>
        <w:t>Hamourtziadou</w:t>
      </w:r>
      <w:proofErr w:type="spellEnd"/>
      <w:r w:rsidRPr="00C74596">
        <w:rPr>
          <w:szCs w:val="22"/>
          <w:lang w:eastAsia="de-DE"/>
        </w:rPr>
        <w:t xml:space="preserve">, Lily (2002). “The </w:t>
      </w:r>
      <w:proofErr w:type="spellStart"/>
      <w:r w:rsidRPr="00C74596">
        <w:rPr>
          <w:szCs w:val="22"/>
          <w:lang w:eastAsia="de-DE"/>
        </w:rPr>
        <w:t>Bosniaks</w:t>
      </w:r>
      <w:proofErr w:type="spellEnd"/>
      <w:r w:rsidRPr="00C74596">
        <w:rPr>
          <w:szCs w:val="22"/>
          <w:lang w:eastAsia="de-DE"/>
        </w:rPr>
        <w:t xml:space="preserve">: From Nation to Threat.” </w:t>
      </w:r>
      <w:r w:rsidRPr="00C74596">
        <w:rPr>
          <w:i/>
          <w:szCs w:val="22"/>
          <w:lang w:eastAsia="de-DE"/>
        </w:rPr>
        <w:t>Journal of Southern Europe and the Balkans</w:t>
      </w:r>
      <w:r w:rsidRPr="00C74596">
        <w:rPr>
          <w:szCs w:val="22"/>
          <w:lang w:eastAsia="de-DE"/>
        </w:rPr>
        <w:t xml:space="preserve"> 4(2): 141-156.</w:t>
      </w:r>
    </w:p>
    <w:p w14:paraId="48465666" w14:textId="77777777" w:rsidR="00C74596" w:rsidRPr="00C74596" w:rsidRDefault="00C74596" w:rsidP="00C74596">
      <w:pPr>
        <w:pStyle w:val="NormalWeb"/>
        <w:spacing w:before="0" w:beforeAutospacing="0" w:after="60" w:afterAutospacing="0"/>
        <w:ind w:left="709" w:hanging="709"/>
        <w:rPr>
          <w:rFonts w:eastAsia="Times"/>
          <w:sz w:val="22"/>
          <w:szCs w:val="22"/>
          <w:lang w:val="en-US"/>
        </w:rPr>
      </w:pPr>
      <w:r w:rsidRPr="00C74596">
        <w:rPr>
          <w:color w:val="000000"/>
          <w:sz w:val="22"/>
          <w:szCs w:val="22"/>
          <w:lang w:val="en-US"/>
        </w:rPr>
        <w:t xml:space="preserve">Hewitt, Christopher, and Tom Cheetham (2000). </w:t>
      </w:r>
      <w:r w:rsidRPr="00C74596">
        <w:rPr>
          <w:i/>
          <w:iCs/>
          <w:color w:val="000000"/>
          <w:sz w:val="22"/>
          <w:szCs w:val="22"/>
          <w:lang w:val="en-US"/>
        </w:rPr>
        <w:t>Encyclopedia of Modern Separatist Movements</w:t>
      </w:r>
      <w:r w:rsidRPr="00C74596">
        <w:rPr>
          <w:color w:val="000000"/>
          <w:sz w:val="22"/>
          <w:szCs w:val="22"/>
          <w:lang w:val="en-US"/>
        </w:rPr>
        <w:t>. Santa Barbara, CA: ABC-CLIO, pp. 49-50, 81-82, 122-123, 140-141.</w:t>
      </w:r>
    </w:p>
    <w:p w14:paraId="4D6D5BA6" w14:textId="77777777" w:rsidR="00C74596" w:rsidRPr="00C74596" w:rsidRDefault="00C74596" w:rsidP="00C74596">
      <w:pPr>
        <w:pStyle w:val="NormalWeb"/>
        <w:spacing w:before="0" w:beforeAutospacing="0" w:after="60" w:afterAutospacing="0"/>
        <w:ind w:left="709" w:hanging="709"/>
        <w:rPr>
          <w:sz w:val="22"/>
          <w:szCs w:val="22"/>
          <w:lang w:val="en-US" w:eastAsia="de-DE"/>
        </w:rPr>
      </w:pPr>
      <w:r w:rsidRPr="00C74596">
        <w:rPr>
          <w:sz w:val="22"/>
          <w:szCs w:val="22"/>
          <w:lang w:val="en-US"/>
        </w:rPr>
        <w:t xml:space="preserve">ICTY (2001). The International Criminal Tribunal for the Former Yugoslavia, Case No: IT-98-34-PT. </w:t>
      </w:r>
      <w:hyperlink r:id="rId23" w:history="1">
        <w:r w:rsidRPr="00C74596">
          <w:rPr>
            <w:rStyle w:val="Hyperlink"/>
            <w:sz w:val="22"/>
            <w:szCs w:val="22"/>
            <w:lang w:val="en-US" w:eastAsia="de-DE"/>
          </w:rPr>
          <w:t>http://www.icty.org/x/cases/naletilic_martinovic/ind/en/nal-2ai010928.pdf</w:t>
        </w:r>
      </w:hyperlink>
      <w:r w:rsidRPr="00C74596">
        <w:rPr>
          <w:sz w:val="22"/>
          <w:szCs w:val="22"/>
          <w:lang w:val="en-US" w:eastAsia="de-DE"/>
        </w:rPr>
        <w:t xml:space="preserve"> [July 28, 2014].</w:t>
      </w:r>
    </w:p>
    <w:p w14:paraId="7DD8BD53" w14:textId="77777777" w:rsidR="00C74596" w:rsidRPr="00C74596" w:rsidRDefault="00C74596" w:rsidP="00C74596">
      <w:pPr>
        <w:spacing w:after="60"/>
        <w:ind w:left="709" w:hanging="709"/>
        <w:rPr>
          <w:rFonts w:cs="Times New Roman"/>
          <w:szCs w:val="22"/>
          <w:lang w:eastAsia="de-DE"/>
        </w:rPr>
      </w:pPr>
      <w:r w:rsidRPr="00C74596">
        <w:rPr>
          <w:rFonts w:cs="Times New Roman"/>
          <w:szCs w:val="22"/>
          <w:lang w:eastAsia="de-DE"/>
        </w:rPr>
        <w:t xml:space="preserve">International Crisis Group (1998). “Changing </w:t>
      </w:r>
      <w:proofErr w:type="gramStart"/>
      <w:r w:rsidRPr="00C74596">
        <w:rPr>
          <w:rFonts w:cs="Times New Roman"/>
          <w:szCs w:val="22"/>
          <w:lang w:eastAsia="de-DE"/>
        </w:rPr>
        <w:t>Course?:</w:t>
      </w:r>
      <w:proofErr w:type="gramEnd"/>
      <w:r w:rsidRPr="00C74596">
        <w:rPr>
          <w:rFonts w:cs="Times New Roman"/>
          <w:szCs w:val="22"/>
          <w:lang w:eastAsia="de-DE"/>
        </w:rPr>
        <w:t xml:space="preserve"> Implications of the Divide in Bosnian Politics.” </w:t>
      </w:r>
      <w:r w:rsidRPr="00C74596">
        <w:rPr>
          <w:rFonts w:cs="Times New Roman"/>
          <w:i/>
          <w:szCs w:val="22"/>
          <w:lang w:eastAsia="de-DE"/>
        </w:rPr>
        <w:t>Balkans Report N</w:t>
      </w:r>
      <w:r w:rsidRPr="00C74596">
        <w:rPr>
          <w:rFonts w:cs="Times New Roman"/>
          <w:i/>
          <w:szCs w:val="22"/>
          <w:vertAlign w:val="superscript"/>
          <w:lang w:eastAsia="de-DE"/>
        </w:rPr>
        <w:t>o</w:t>
      </w:r>
      <w:r w:rsidRPr="00C74596">
        <w:rPr>
          <w:rFonts w:cs="Times New Roman"/>
          <w:i/>
          <w:szCs w:val="22"/>
          <w:lang w:eastAsia="de-DE"/>
        </w:rPr>
        <w:t xml:space="preserve"> 39. </w:t>
      </w:r>
      <w:hyperlink r:id="rId24" w:history="1">
        <w:r w:rsidRPr="00C74596">
          <w:rPr>
            <w:rStyle w:val="Hyperlink"/>
            <w:rFonts w:cs="Times New Roman"/>
            <w:szCs w:val="22"/>
            <w:lang w:eastAsia="de-DE"/>
          </w:rPr>
          <w:t>http://www.crisisgroup.org/~/media/Files/europe/balkans/bosnia-herzegovina/Bosnia%2018.pdf</w:t>
        </w:r>
      </w:hyperlink>
      <w:r w:rsidRPr="00C74596">
        <w:rPr>
          <w:rFonts w:cs="Times New Roman"/>
          <w:szCs w:val="22"/>
          <w:lang w:eastAsia="de-DE"/>
        </w:rPr>
        <w:t xml:space="preserve"> [December 19, 2014].</w:t>
      </w:r>
    </w:p>
    <w:p w14:paraId="7EE419F3" w14:textId="77777777" w:rsidR="00C74596" w:rsidRPr="00C74596" w:rsidRDefault="00C74596" w:rsidP="00C74596">
      <w:pPr>
        <w:spacing w:after="60"/>
        <w:ind w:left="709" w:hanging="709"/>
        <w:rPr>
          <w:szCs w:val="22"/>
        </w:rPr>
      </w:pPr>
      <w:proofErr w:type="spellStart"/>
      <w:r w:rsidRPr="00C74596">
        <w:rPr>
          <w:szCs w:val="22"/>
        </w:rPr>
        <w:t>Keesing’s</w:t>
      </w:r>
      <w:proofErr w:type="spellEnd"/>
      <w:r w:rsidRPr="00C74596">
        <w:rPr>
          <w:szCs w:val="22"/>
        </w:rPr>
        <w:t xml:space="preserve"> Record of World Events. </w:t>
      </w:r>
      <w:hyperlink r:id="rId25" w:history="1">
        <w:r w:rsidRPr="00C74596">
          <w:rPr>
            <w:rStyle w:val="Hyperlink"/>
            <w:szCs w:val="22"/>
          </w:rPr>
          <w:t>http://www.keesings.com</w:t>
        </w:r>
      </w:hyperlink>
      <w:r w:rsidRPr="00C74596">
        <w:rPr>
          <w:szCs w:val="22"/>
        </w:rPr>
        <w:t xml:space="preserve"> [June 26, 2003].</w:t>
      </w:r>
    </w:p>
    <w:p w14:paraId="0FC488C6" w14:textId="77777777" w:rsidR="00C74596" w:rsidRPr="00C74596" w:rsidRDefault="00C74596" w:rsidP="00C74596">
      <w:pPr>
        <w:spacing w:after="60"/>
        <w:ind w:left="709" w:hanging="709"/>
        <w:rPr>
          <w:rFonts w:cs="Times New Roman"/>
          <w:szCs w:val="22"/>
          <w:lang w:eastAsia="de-DE"/>
        </w:rPr>
      </w:pPr>
      <w:r w:rsidRPr="00C74596">
        <w:rPr>
          <w:rFonts w:cs="Times New Roman"/>
          <w:szCs w:val="22"/>
        </w:rPr>
        <w:t xml:space="preserve">Kumar, Radha, and David Pacheco (2007). “Bosnia’s Failed Peace Plans.” </w:t>
      </w:r>
      <w:hyperlink r:id="rId26" w:history="1">
        <w:r w:rsidRPr="00C74596">
          <w:rPr>
            <w:rStyle w:val="Hyperlink"/>
            <w:rFonts w:cs="Times New Roman"/>
            <w:szCs w:val="22"/>
          </w:rPr>
          <w:t>http://www.partitionconflicts.com/partitions/regions/balkans/peace_process/05_05_02/</w:t>
        </w:r>
      </w:hyperlink>
      <w:r w:rsidRPr="00C74596">
        <w:rPr>
          <w:rFonts w:cs="Times New Roman"/>
          <w:szCs w:val="22"/>
        </w:rPr>
        <w:t xml:space="preserve"> [April 7, 2015].</w:t>
      </w:r>
    </w:p>
    <w:p w14:paraId="01BFD366"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Lexis Nexis. </w:t>
      </w:r>
      <w:hyperlink r:id="rId27" w:history="1">
        <w:r w:rsidRPr="00C74596">
          <w:rPr>
            <w:rStyle w:val="Hyperlink"/>
            <w:sz w:val="22"/>
            <w:szCs w:val="22"/>
            <w:lang w:val="en-US"/>
          </w:rPr>
          <w:t>http://www.lexis-nexis.com</w:t>
        </w:r>
      </w:hyperlink>
      <w:r w:rsidRPr="00C74596">
        <w:rPr>
          <w:sz w:val="22"/>
          <w:szCs w:val="22"/>
          <w:lang w:val="en-US"/>
        </w:rPr>
        <w:t xml:space="preserve"> [October 26, 2013].</w:t>
      </w:r>
    </w:p>
    <w:p w14:paraId="063A140B"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proofErr w:type="spellStart"/>
      <w:r w:rsidRPr="00C74596">
        <w:rPr>
          <w:rFonts w:ascii="Times New Roman" w:hAnsi="Times New Roman" w:cs="Times New Roman"/>
          <w:sz w:val="22"/>
          <w:szCs w:val="22"/>
          <w:lang w:val="en-US"/>
        </w:rPr>
        <w:t>Malesevic</w:t>
      </w:r>
      <w:proofErr w:type="spellEnd"/>
      <w:r w:rsidRPr="00C74596">
        <w:rPr>
          <w:rFonts w:ascii="Times New Roman" w:hAnsi="Times New Roman" w:cs="Times New Roman"/>
          <w:sz w:val="22"/>
          <w:szCs w:val="22"/>
          <w:lang w:val="en-US"/>
        </w:rPr>
        <w:t xml:space="preserve">, Sinisa (2000). “Ethnicity and Federalism in Communist Yugoslavia and Its Successor States.” In: Yash Ghai (ed.), </w:t>
      </w:r>
      <w:r w:rsidRPr="00C74596">
        <w:rPr>
          <w:rFonts w:ascii="Times New Roman" w:hAnsi="Times New Roman" w:cs="Times New Roman"/>
          <w:i/>
          <w:sz w:val="22"/>
          <w:szCs w:val="22"/>
          <w:lang w:val="en-US"/>
        </w:rPr>
        <w:t>Autonomy and Ethnicity. Negotiating Competing Claims in Multi-ethnic States</w:t>
      </w:r>
      <w:r w:rsidRPr="00C74596">
        <w:rPr>
          <w:rFonts w:ascii="Times New Roman" w:hAnsi="Times New Roman" w:cs="Times New Roman"/>
          <w:sz w:val="22"/>
          <w:szCs w:val="22"/>
          <w:lang w:val="en-US"/>
        </w:rPr>
        <w:t>, 147-172. Cambridge: Cambridge University Press.</w:t>
      </w:r>
    </w:p>
    <w:p w14:paraId="7D1F9813"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Marshall, Monty G., and Ted R. Gurr (2003). </w:t>
      </w:r>
      <w:r w:rsidRPr="00C74596">
        <w:rPr>
          <w:i/>
          <w:sz w:val="22"/>
          <w:szCs w:val="22"/>
          <w:lang w:val="en-US"/>
        </w:rPr>
        <w:t>Peace and Conflict 2003: A Global Survey of Armed Conflicts, Self-Determination Movements and Democracy.</w:t>
      </w:r>
      <w:r w:rsidRPr="00C74596">
        <w:rPr>
          <w:sz w:val="22"/>
          <w:szCs w:val="22"/>
          <w:lang w:val="en-US"/>
        </w:rPr>
        <w:t xml:space="preserve"> College Park, MD: Center for International Development and Conflict Management, p. 57.</w:t>
      </w:r>
    </w:p>
    <w:p w14:paraId="401A05F1"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Minorities at Risk Project (2009). College Park, MD: University of Maryland.</w:t>
      </w:r>
    </w:p>
    <w:p w14:paraId="4162BDE6"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proofErr w:type="spellStart"/>
      <w:r w:rsidRPr="00C74596">
        <w:rPr>
          <w:rFonts w:ascii="Times New Roman" w:hAnsi="Times New Roman"/>
          <w:sz w:val="22"/>
          <w:szCs w:val="22"/>
          <w:lang w:val="en-US"/>
        </w:rPr>
        <w:t>Pavkovic</w:t>
      </w:r>
      <w:proofErr w:type="spellEnd"/>
      <w:r w:rsidRPr="00C74596">
        <w:rPr>
          <w:rFonts w:ascii="Times New Roman" w:hAnsi="Times New Roman"/>
          <w:sz w:val="22"/>
          <w:szCs w:val="22"/>
          <w:lang w:val="en-US"/>
        </w:rPr>
        <w:t xml:space="preserve">, Aleksandar, and Peter Radan (2007). </w:t>
      </w:r>
      <w:r w:rsidRPr="00C74596">
        <w:rPr>
          <w:rFonts w:ascii="Times New Roman" w:hAnsi="Times New Roman"/>
          <w:i/>
          <w:sz w:val="22"/>
          <w:szCs w:val="22"/>
          <w:lang w:val="en-US"/>
        </w:rPr>
        <w:t xml:space="preserve">Creating New States. Theory and Practice of Secession. </w:t>
      </w:r>
      <w:r w:rsidRPr="00C74596">
        <w:rPr>
          <w:rFonts w:ascii="Times New Roman" w:hAnsi="Times New Roman" w:cs="Times New Roman"/>
          <w:sz w:val="22"/>
          <w:szCs w:val="22"/>
          <w:lang w:val="en-US"/>
        </w:rPr>
        <w:t>Aldershot: Ashgate.</w:t>
      </w:r>
    </w:p>
    <w:p w14:paraId="041C081C"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r w:rsidRPr="00C74596">
        <w:rPr>
          <w:rFonts w:ascii="Times New Roman" w:hAnsi="Times New Roman" w:cs="Times New Roman"/>
          <w:sz w:val="22"/>
          <w:szCs w:val="22"/>
          <w:lang w:val="en-US"/>
        </w:rPr>
        <w:t xml:space="preserve">Ramet, Pedro (1984). </w:t>
      </w:r>
      <w:r w:rsidRPr="00C74596">
        <w:rPr>
          <w:rFonts w:ascii="Times New Roman" w:hAnsi="Times New Roman" w:cs="Times New Roman"/>
          <w:i/>
          <w:sz w:val="22"/>
          <w:szCs w:val="22"/>
          <w:lang w:val="en-US"/>
        </w:rPr>
        <w:t>Nationalism and Federalism in Yugoslavia, 1963-1983</w:t>
      </w:r>
      <w:r w:rsidRPr="00C74596">
        <w:rPr>
          <w:rFonts w:ascii="Times New Roman" w:hAnsi="Times New Roman" w:cs="Times New Roman"/>
          <w:sz w:val="22"/>
          <w:szCs w:val="22"/>
          <w:lang w:val="en-US"/>
        </w:rPr>
        <w:t>. Bloomington, IN: Indiana University Press.</w:t>
      </w:r>
    </w:p>
    <w:p w14:paraId="426FCEB2"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iCs/>
          <w:sz w:val="22"/>
          <w:szCs w:val="22"/>
          <w:lang w:val="en-US"/>
        </w:rPr>
        <w:lastRenderedPageBreak/>
        <w:t>SE Times</w:t>
      </w:r>
      <w:r w:rsidRPr="00C74596">
        <w:rPr>
          <w:sz w:val="22"/>
          <w:szCs w:val="22"/>
          <w:lang w:val="en-US"/>
        </w:rPr>
        <w:t xml:space="preserve"> (2011). “Bosnian Croats Demand Own </w:t>
      </w:r>
      <w:proofErr w:type="spellStart"/>
      <w:r w:rsidRPr="00C74596">
        <w:rPr>
          <w:sz w:val="22"/>
          <w:szCs w:val="22"/>
          <w:lang w:val="en-US"/>
        </w:rPr>
        <w:t>Entity</w:t>
      </w:r>
      <w:proofErr w:type="gramStart"/>
      <w:r w:rsidRPr="00C74596">
        <w:rPr>
          <w:sz w:val="22"/>
          <w:szCs w:val="22"/>
          <w:lang w:val="en-US"/>
        </w:rPr>
        <w:t>.”April</w:t>
      </w:r>
      <w:proofErr w:type="spellEnd"/>
      <w:proofErr w:type="gramEnd"/>
      <w:r w:rsidRPr="00C74596">
        <w:rPr>
          <w:sz w:val="22"/>
          <w:szCs w:val="22"/>
          <w:lang w:val="en-US"/>
        </w:rPr>
        <w:t xml:space="preserve"> 19. </w:t>
      </w:r>
      <w:hyperlink r:id="rId28" w:history="1">
        <w:r w:rsidRPr="00C74596">
          <w:rPr>
            <w:rStyle w:val="Hyperlink"/>
            <w:sz w:val="22"/>
            <w:szCs w:val="22"/>
            <w:lang w:val="en-US"/>
          </w:rPr>
          <w:t>http://setimes.com/cocoon/setimes/xhtml/en_GB/features/setimes/features/2011/04/20/feature-01</w:t>
        </w:r>
      </w:hyperlink>
      <w:r w:rsidRPr="00C74596">
        <w:rPr>
          <w:sz w:val="22"/>
          <w:szCs w:val="22"/>
          <w:lang w:val="en-US"/>
        </w:rPr>
        <w:t xml:space="preserve"> [June 19, 2014].</w:t>
      </w:r>
    </w:p>
    <w:p w14:paraId="5659692A" w14:textId="77777777" w:rsidR="00C74596" w:rsidRPr="00C74596" w:rsidRDefault="00C74596" w:rsidP="00C74596">
      <w:pPr>
        <w:widowControl w:val="0"/>
        <w:spacing w:after="60"/>
        <w:ind w:left="709" w:hanging="709"/>
        <w:rPr>
          <w:szCs w:val="22"/>
        </w:rPr>
      </w:pPr>
      <w:r w:rsidRPr="00C74596">
        <w:rPr>
          <w:szCs w:val="22"/>
        </w:rPr>
        <w:t xml:space="preserve">Vogt, Manuel, Nils-Christian Bormann, Seraina </w:t>
      </w:r>
      <w:proofErr w:type="spellStart"/>
      <w:r w:rsidRPr="00C74596">
        <w:rPr>
          <w:szCs w:val="22"/>
        </w:rPr>
        <w:t>Rüegger</w:t>
      </w:r>
      <w:proofErr w:type="spellEnd"/>
      <w:r w:rsidRPr="00C74596">
        <w:rPr>
          <w:szCs w:val="22"/>
        </w:rPr>
        <w:t xml:space="preserve">, Lars-Erik </w:t>
      </w:r>
      <w:proofErr w:type="spellStart"/>
      <w:r w:rsidRPr="00C74596">
        <w:rPr>
          <w:szCs w:val="22"/>
        </w:rPr>
        <w:t>Cederman</w:t>
      </w:r>
      <w:proofErr w:type="spellEnd"/>
      <w:r w:rsidRPr="00C74596">
        <w:rPr>
          <w:szCs w:val="22"/>
        </w:rPr>
        <w:t xml:space="preserve">, Philipp Hunziker, and Luc Girardin (2015). “Integrating Data on Ethnicity, Geography, and Conflict: The Ethnic Power Relations Data Set Family.” </w:t>
      </w:r>
      <w:r w:rsidRPr="00C74596">
        <w:rPr>
          <w:i/>
          <w:iCs/>
          <w:szCs w:val="22"/>
        </w:rPr>
        <w:t>Journal of Conflict Resolution</w:t>
      </w:r>
      <w:r w:rsidRPr="00C74596">
        <w:rPr>
          <w:szCs w:val="22"/>
        </w:rPr>
        <w:t xml:space="preserve"> 59(7): 1327-1342.</w:t>
      </w:r>
    </w:p>
    <w:p w14:paraId="3F245CAE" w14:textId="77777777" w:rsidR="00C74596" w:rsidRPr="00C74596" w:rsidRDefault="00C74596" w:rsidP="00C74596">
      <w:pPr>
        <w:widowControl w:val="0"/>
        <w:spacing w:after="60"/>
        <w:ind w:left="709" w:hanging="709"/>
        <w:rPr>
          <w:szCs w:val="22"/>
        </w:rPr>
      </w:pPr>
      <w:r w:rsidRPr="00C74596">
        <w:rPr>
          <w:szCs w:val="22"/>
        </w:rPr>
        <w:t xml:space="preserve">Wikipedia (2020). “Croatian Republic of Herzeg-Bosnia.” </w:t>
      </w:r>
      <w:hyperlink r:id="rId29" w:history="1">
        <w:r w:rsidRPr="00C74596">
          <w:rPr>
            <w:rStyle w:val="Hyperlink"/>
            <w:szCs w:val="22"/>
          </w:rPr>
          <w:t>https://en.wikipedia.org/wiki/Croatian_Republic_of_Herzeg-Bosnia</w:t>
        </w:r>
      </w:hyperlink>
      <w:r w:rsidRPr="00C74596">
        <w:rPr>
          <w:szCs w:val="22"/>
        </w:rPr>
        <w:t>.</w:t>
      </w:r>
    </w:p>
    <w:p w14:paraId="710452AE" w14:textId="77777777" w:rsidR="00C74596" w:rsidRPr="00C74596" w:rsidRDefault="00C74596" w:rsidP="00C74596">
      <w:pPr>
        <w:spacing w:after="60"/>
        <w:ind w:left="709" w:hanging="709"/>
        <w:rPr>
          <w:szCs w:val="22"/>
          <w:lang w:eastAsia="de-DE"/>
        </w:rPr>
      </w:pPr>
      <w:r w:rsidRPr="00C74596">
        <w:rPr>
          <w:szCs w:val="22"/>
        </w:rPr>
        <w:t xml:space="preserve">Woodward, Susan (1995). </w:t>
      </w:r>
      <w:r w:rsidRPr="00C74596">
        <w:rPr>
          <w:i/>
          <w:szCs w:val="22"/>
        </w:rPr>
        <w:t>Balkan Tragedy: Chaos and Dissolution after the Cold War.</w:t>
      </w:r>
      <w:r w:rsidRPr="00C74596">
        <w:rPr>
          <w:szCs w:val="22"/>
        </w:rPr>
        <w:t xml:space="preserve"> Washington, DC: The Brookings Institution.</w:t>
      </w:r>
    </w:p>
    <w:p w14:paraId="0E9CFE0C" w14:textId="77777777" w:rsidR="006778E6" w:rsidRDefault="006778E6" w:rsidP="006778E6">
      <w:pPr>
        <w:spacing w:after="60"/>
        <w:ind w:left="709" w:hanging="709"/>
        <w:rPr>
          <w:szCs w:val="22"/>
        </w:rPr>
      </w:pPr>
    </w:p>
    <w:p w14:paraId="2DEA3725" w14:textId="77777777" w:rsidR="006778E6" w:rsidRDefault="006778E6" w:rsidP="006778E6">
      <w:pPr>
        <w:spacing w:after="60"/>
      </w:pPr>
    </w:p>
    <w:p w14:paraId="0D524529" w14:textId="77777777" w:rsidR="006778E6" w:rsidRPr="00E17E6D" w:rsidRDefault="006778E6" w:rsidP="006778E6">
      <w:pPr>
        <w:spacing w:after="200" w:line="276" w:lineRule="auto"/>
      </w:pPr>
    </w:p>
    <w:p w14:paraId="69078E1A" w14:textId="2833EAA5" w:rsidR="006778E6" w:rsidRDefault="006778E6">
      <w:pPr>
        <w:spacing w:after="200" w:line="276" w:lineRule="auto"/>
      </w:pPr>
      <w:r>
        <w:br w:type="page"/>
      </w:r>
    </w:p>
    <w:p w14:paraId="056FF39C" w14:textId="2D8C2EB3" w:rsidR="006778E6" w:rsidRDefault="006778E6" w:rsidP="006778E6">
      <w:pPr>
        <w:pStyle w:val="Heading2"/>
      </w:pPr>
      <w:r>
        <w:lastRenderedPageBreak/>
        <w:t>Bosnian Serbs</w:t>
      </w:r>
    </w:p>
    <w:p w14:paraId="32E155E7" w14:textId="77777777" w:rsidR="006778E6" w:rsidRDefault="006778E6" w:rsidP="006778E6"/>
    <w:p w14:paraId="09A95B88" w14:textId="7CF60B31" w:rsidR="006778E6" w:rsidRPr="00F83BF0" w:rsidRDefault="006778E6" w:rsidP="006778E6">
      <w:pPr>
        <w:rPr>
          <w:rFonts w:cs="Times New Roman"/>
        </w:rPr>
      </w:pPr>
      <w:r>
        <w:rPr>
          <w:rFonts w:cs="Times New Roman"/>
        </w:rPr>
        <w:t xml:space="preserve">Activity: </w:t>
      </w:r>
      <w:r w:rsidR="00C74596">
        <w:rPr>
          <w:rFonts w:cs="Times New Roman"/>
        </w:rPr>
        <w:t>1991-1992</w:t>
      </w:r>
    </w:p>
    <w:p w14:paraId="4129375D" w14:textId="77777777" w:rsidR="006778E6" w:rsidRPr="00E62790" w:rsidRDefault="006778E6" w:rsidP="006778E6">
      <w:pPr>
        <w:rPr>
          <w:rFonts w:cs="Times New Roman"/>
        </w:rPr>
      </w:pPr>
    </w:p>
    <w:p w14:paraId="653DC526" w14:textId="77777777" w:rsidR="006778E6" w:rsidRDefault="006778E6" w:rsidP="006778E6">
      <w:pPr>
        <w:rPr>
          <w:rFonts w:cs="Times New Roman"/>
          <w:b/>
          <w:szCs w:val="22"/>
        </w:rPr>
      </w:pPr>
    </w:p>
    <w:p w14:paraId="0DC11EE5"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4CAF3BC" w14:textId="77777777" w:rsidR="006778E6" w:rsidRPr="006F657B" w:rsidRDefault="006778E6" w:rsidP="006778E6">
      <w:pPr>
        <w:rPr>
          <w:rFonts w:cs="Times New Roman"/>
          <w:szCs w:val="22"/>
        </w:rPr>
      </w:pPr>
    </w:p>
    <w:p w14:paraId="6B25E190" w14:textId="77777777" w:rsidR="00C74596" w:rsidRPr="00FB5631" w:rsidRDefault="00C74596" w:rsidP="00C74596">
      <w:pPr>
        <w:rPr>
          <w:rFonts w:cs="Times New Roman"/>
          <w:szCs w:val="22"/>
        </w:rPr>
      </w:pPr>
      <w:r>
        <w:rPr>
          <w:rFonts w:cs="Times New Roman"/>
          <w:szCs w:val="22"/>
        </w:rPr>
        <w:t>NA</w:t>
      </w:r>
    </w:p>
    <w:p w14:paraId="38F54425" w14:textId="77777777" w:rsidR="006778E6" w:rsidRPr="006F657B" w:rsidRDefault="006778E6" w:rsidP="006778E6">
      <w:pPr>
        <w:rPr>
          <w:rFonts w:cs="Times New Roman"/>
          <w:szCs w:val="22"/>
        </w:rPr>
      </w:pPr>
    </w:p>
    <w:p w14:paraId="344418E8" w14:textId="77777777" w:rsidR="006778E6" w:rsidRPr="006F657B" w:rsidRDefault="006778E6" w:rsidP="006778E6">
      <w:pPr>
        <w:rPr>
          <w:rFonts w:cs="Times New Roman"/>
          <w:szCs w:val="22"/>
        </w:rPr>
      </w:pPr>
    </w:p>
    <w:p w14:paraId="337C517A"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34E7CF4" w14:textId="77777777" w:rsidR="006778E6" w:rsidRPr="006F657B" w:rsidRDefault="006778E6" w:rsidP="006778E6">
      <w:pPr>
        <w:rPr>
          <w:rFonts w:cs="Times New Roman"/>
          <w:szCs w:val="22"/>
        </w:rPr>
      </w:pPr>
    </w:p>
    <w:p w14:paraId="351C68FE" w14:textId="3108AB9F" w:rsidR="006778E6" w:rsidRPr="0026239E" w:rsidRDefault="0026239E" w:rsidP="00833107">
      <w:pPr>
        <w:pStyle w:val="ListParagraph"/>
        <w:numPr>
          <w:ilvl w:val="0"/>
          <w:numId w:val="73"/>
        </w:numPr>
        <w:rPr>
          <w:rFonts w:cs="Times New Roman"/>
          <w:szCs w:val="22"/>
        </w:rPr>
      </w:pPr>
      <w:r w:rsidRPr="00A35BDF">
        <w:t>The Serb Democratic Party was established in Bosnia in 1990 (</w:t>
      </w:r>
      <w:proofErr w:type="spellStart"/>
      <w:r w:rsidRPr="00A35BDF">
        <w:t>Pavkovic</w:t>
      </w:r>
      <w:proofErr w:type="spellEnd"/>
      <w:r w:rsidRPr="00A35BDF">
        <w:t xml:space="preserve"> &amp; Radan 2007: 150). </w:t>
      </w:r>
      <w:r w:rsidRPr="0026239E">
        <w:rPr>
          <w:szCs w:val="22"/>
        </w:rPr>
        <w:t>In spring 1991 the SDP set up “Serbian Autonomous Regions” in Serb-inhabited parts of Bosnia and declared them no longer under the authority of the republican government (Gagnon 199</w:t>
      </w:r>
      <w:r>
        <w:t>4: 159), thus the start date.</w:t>
      </w:r>
      <w:r w:rsidRPr="00907DD1">
        <w:t xml:space="preserve"> In November 1991, a referendum was organized in the Serbian part of Bosnia on a merger with Serbia. </w:t>
      </w:r>
      <w:r>
        <w:t>The movement continued to be active in Bosnia. [start date: 1991; end date: host change</w:t>
      </w:r>
      <w:r w:rsidR="004F6CD7">
        <w:t xml:space="preserve"> (1992)</w:t>
      </w:r>
      <w:r>
        <w:t>]</w:t>
      </w:r>
    </w:p>
    <w:p w14:paraId="17E59B76" w14:textId="77777777" w:rsidR="0026239E" w:rsidRPr="0026239E" w:rsidRDefault="0026239E" w:rsidP="0026239E">
      <w:pPr>
        <w:rPr>
          <w:rFonts w:cs="Times New Roman"/>
          <w:szCs w:val="22"/>
        </w:rPr>
      </w:pPr>
    </w:p>
    <w:p w14:paraId="1DF4B5A3" w14:textId="77777777" w:rsidR="006778E6" w:rsidRPr="006F657B" w:rsidRDefault="006778E6" w:rsidP="006778E6">
      <w:pPr>
        <w:rPr>
          <w:rFonts w:cs="Times New Roman"/>
          <w:szCs w:val="22"/>
        </w:rPr>
      </w:pPr>
    </w:p>
    <w:p w14:paraId="2276BBE0" w14:textId="155C1457" w:rsidR="004F6CD7" w:rsidRPr="00BE5168" w:rsidRDefault="004F6CD7" w:rsidP="004F6CD7">
      <w:pPr>
        <w:rPr>
          <w:rFonts w:cs="Times New Roman"/>
          <w:b/>
          <w:szCs w:val="22"/>
        </w:rPr>
      </w:pPr>
      <w:r>
        <w:rPr>
          <w:rFonts w:cs="Times New Roman"/>
          <w:b/>
          <w:szCs w:val="22"/>
        </w:rPr>
        <w:t>Dominant claim</w:t>
      </w:r>
    </w:p>
    <w:p w14:paraId="4012459C" w14:textId="77777777" w:rsidR="004F6CD7" w:rsidRDefault="004F6CD7" w:rsidP="004F6CD7">
      <w:pPr>
        <w:rPr>
          <w:rFonts w:cs="Times New Roman"/>
          <w:bCs/>
          <w:szCs w:val="22"/>
        </w:rPr>
      </w:pPr>
    </w:p>
    <w:p w14:paraId="18054538" w14:textId="77777777" w:rsidR="004F6CD7" w:rsidRPr="0053258F" w:rsidRDefault="004F6CD7" w:rsidP="004F6CD7">
      <w:pPr>
        <w:pStyle w:val="ListParagraph"/>
        <w:numPr>
          <w:ilvl w:val="0"/>
          <w:numId w:val="8"/>
        </w:numPr>
        <w:rPr>
          <w:rFonts w:cs="Times New Roman"/>
        </w:rPr>
      </w:pPr>
      <w:r w:rsidRPr="0053258F">
        <w:t>T</w:t>
      </w:r>
      <w:r w:rsidRPr="00E718A9">
        <w:t>he Serb Democratic Party was established in Bosnia in 1990</w:t>
      </w:r>
      <w:r>
        <w:t xml:space="preserve"> (</w:t>
      </w:r>
      <w:proofErr w:type="spellStart"/>
      <w:r>
        <w:t>Pavkovic</w:t>
      </w:r>
      <w:proofErr w:type="spellEnd"/>
      <w:r>
        <w:t xml:space="preserve"> &amp; Radan 2007: 150)</w:t>
      </w:r>
      <w:r w:rsidRPr="00E718A9">
        <w:t xml:space="preserve">. </w:t>
      </w:r>
      <w:r w:rsidRPr="0053258F">
        <w:rPr>
          <w:rFonts w:cs="Times New Roman"/>
          <w:szCs w:val="22"/>
        </w:rPr>
        <w:t xml:space="preserve">In spring 1991 the SDP set up “Serbian Autonomous Regions” in Serb-inhabited parts of Bosnia and declared them no longer under the authority of the republican government (Gagnon 1994: 159). </w:t>
      </w:r>
      <w:r>
        <w:t>In November 1991, a referendum was organized in the Serbian part of Bosnia on a merger with Serbia. The intention appears to have been to separate from Bosnia from the time of the movement’s inception. [1991-1992: sub-state secession claim]</w:t>
      </w:r>
    </w:p>
    <w:p w14:paraId="1D3D3D21" w14:textId="77777777" w:rsidR="004F6CD7" w:rsidRPr="009C6C8D" w:rsidRDefault="004F6CD7" w:rsidP="004F6CD7">
      <w:pPr>
        <w:rPr>
          <w:rFonts w:cs="Times New Roman"/>
          <w:bCs/>
          <w:szCs w:val="22"/>
        </w:rPr>
      </w:pPr>
    </w:p>
    <w:p w14:paraId="515ECEEA" w14:textId="77777777" w:rsidR="004F6CD7" w:rsidRPr="009C6C8D" w:rsidRDefault="004F6CD7" w:rsidP="004F6CD7">
      <w:pPr>
        <w:rPr>
          <w:rFonts w:cs="Times New Roman"/>
          <w:bCs/>
          <w:szCs w:val="22"/>
        </w:rPr>
      </w:pPr>
    </w:p>
    <w:p w14:paraId="634E9AF6" w14:textId="77777777" w:rsidR="004F6CD7" w:rsidRPr="00BE5168" w:rsidRDefault="004F6CD7" w:rsidP="004F6CD7">
      <w:pPr>
        <w:rPr>
          <w:rFonts w:cs="Times New Roman"/>
          <w:b/>
          <w:szCs w:val="22"/>
        </w:rPr>
      </w:pPr>
      <w:r>
        <w:rPr>
          <w:rFonts w:cs="Times New Roman"/>
          <w:b/>
          <w:szCs w:val="22"/>
        </w:rPr>
        <w:t>Independence claims</w:t>
      </w:r>
    </w:p>
    <w:p w14:paraId="599BC262" w14:textId="77777777" w:rsidR="004F6CD7" w:rsidRDefault="004F6CD7" w:rsidP="004F6CD7">
      <w:pPr>
        <w:rPr>
          <w:rFonts w:cs="Times New Roman"/>
          <w:bCs/>
          <w:szCs w:val="22"/>
        </w:rPr>
      </w:pPr>
    </w:p>
    <w:p w14:paraId="477CFC79" w14:textId="77777777" w:rsidR="004F6CD7" w:rsidRDefault="004F6CD7" w:rsidP="004F6CD7">
      <w:pPr>
        <w:rPr>
          <w:rFonts w:cs="Times New Roman"/>
          <w:bCs/>
          <w:szCs w:val="22"/>
        </w:rPr>
      </w:pPr>
      <w:r>
        <w:rPr>
          <w:rFonts w:cs="Times New Roman"/>
          <w:bCs/>
          <w:szCs w:val="22"/>
        </w:rPr>
        <w:t>NA</w:t>
      </w:r>
    </w:p>
    <w:p w14:paraId="20EE83C1" w14:textId="77777777" w:rsidR="004F6CD7" w:rsidRDefault="004F6CD7" w:rsidP="004F6CD7">
      <w:pPr>
        <w:rPr>
          <w:rFonts w:cs="Times New Roman"/>
          <w:bCs/>
          <w:szCs w:val="22"/>
        </w:rPr>
      </w:pPr>
    </w:p>
    <w:p w14:paraId="794135C3" w14:textId="77777777" w:rsidR="004F6CD7" w:rsidRDefault="004F6CD7" w:rsidP="004F6CD7">
      <w:pPr>
        <w:rPr>
          <w:rFonts w:cs="Times New Roman"/>
          <w:bCs/>
          <w:szCs w:val="22"/>
        </w:rPr>
      </w:pPr>
    </w:p>
    <w:p w14:paraId="55B871F3" w14:textId="77777777" w:rsidR="004F6CD7" w:rsidRPr="00BE5168" w:rsidRDefault="004F6CD7" w:rsidP="004F6CD7">
      <w:pPr>
        <w:rPr>
          <w:rFonts w:cs="Times New Roman"/>
          <w:b/>
          <w:szCs w:val="22"/>
        </w:rPr>
      </w:pPr>
      <w:r>
        <w:rPr>
          <w:rFonts w:cs="Times New Roman"/>
          <w:b/>
          <w:szCs w:val="22"/>
        </w:rPr>
        <w:t>Irredentist claims</w:t>
      </w:r>
    </w:p>
    <w:p w14:paraId="1FF857B6" w14:textId="77777777" w:rsidR="004F6CD7" w:rsidRDefault="004F6CD7" w:rsidP="004F6CD7">
      <w:pPr>
        <w:rPr>
          <w:rFonts w:cs="Times New Roman"/>
          <w:bCs/>
          <w:szCs w:val="22"/>
        </w:rPr>
      </w:pPr>
    </w:p>
    <w:p w14:paraId="1549B231" w14:textId="77777777" w:rsidR="004F6CD7" w:rsidRDefault="004F6CD7" w:rsidP="004F6CD7">
      <w:pPr>
        <w:rPr>
          <w:rFonts w:cs="Times New Roman"/>
          <w:bCs/>
          <w:szCs w:val="22"/>
        </w:rPr>
      </w:pPr>
      <w:r>
        <w:rPr>
          <w:rFonts w:cs="Times New Roman"/>
          <w:bCs/>
          <w:szCs w:val="22"/>
        </w:rPr>
        <w:t>NA</w:t>
      </w:r>
    </w:p>
    <w:p w14:paraId="4745C9CF" w14:textId="77777777" w:rsidR="004F6CD7" w:rsidRDefault="004F6CD7" w:rsidP="004F6CD7">
      <w:pPr>
        <w:rPr>
          <w:rFonts w:cs="Times New Roman"/>
          <w:bCs/>
          <w:szCs w:val="22"/>
        </w:rPr>
      </w:pPr>
    </w:p>
    <w:p w14:paraId="5B5BD307" w14:textId="77777777" w:rsidR="004F6CD7" w:rsidRPr="009C6C8D" w:rsidRDefault="004F6CD7" w:rsidP="004F6CD7">
      <w:pPr>
        <w:rPr>
          <w:rFonts w:cs="Times New Roman"/>
          <w:bCs/>
          <w:szCs w:val="22"/>
        </w:rPr>
      </w:pPr>
    </w:p>
    <w:p w14:paraId="3D34BC20" w14:textId="77777777" w:rsidR="004F6CD7" w:rsidRPr="00904609" w:rsidRDefault="004F6CD7" w:rsidP="004F6CD7">
      <w:pPr>
        <w:rPr>
          <w:rFonts w:cs="Times New Roman"/>
        </w:rPr>
      </w:pPr>
      <w:r>
        <w:rPr>
          <w:rFonts w:cs="Times New Roman"/>
          <w:b/>
        </w:rPr>
        <w:t>Claimed territory</w:t>
      </w:r>
    </w:p>
    <w:p w14:paraId="2B21FEA7" w14:textId="77777777" w:rsidR="004F6CD7" w:rsidRPr="006F657B" w:rsidRDefault="004F6CD7" w:rsidP="004F6CD7">
      <w:pPr>
        <w:rPr>
          <w:rFonts w:cs="Times New Roman"/>
          <w:bCs/>
          <w:szCs w:val="22"/>
        </w:rPr>
      </w:pPr>
    </w:p>
    <w:p w14:paraId="52331D24" w14:textId="77777777" w:rsidR="004F6CD7" w:rsidRDefault="004F6CD7" w:rsidP="004F6CD7">
      <w:pPr>
        <w:pStyle w:val="ListParagraph"/>
        <w:numPr>
          <w:ilvl w:val="0"/>
          <w:numId w:val="73"/>
        </w:numPr>
      </w:pPr>
      <w:r>
        <w:t xml:space="preserve">The territory claimed by the Bosnian Serbs corresponds roughly to today’s </w:t>
      </w:r>
      <w:proofErr w:type="spellStart"/>
      <w:r>
        <w:t>Republika</w:t>
      </w:r>
      <w:proofErr w:type="spellEnd"/>
      <w:r>
        <w:t xml:space="preserve"> Srpska, which consists of scattered Serbian Autonomous Oblasts (SAO) such as the SAO of </w:t>
      </w:r>
      <w:proofErr w:type="spellStart"/>
      <w:r>
        <w:t>Bosanska</w:t>
      </w:r>
      <w:proofErr w:type="spellEnd"/>
      <w:r>
        <w:t xml:space="preserve"> Krajina, the SAO of </w:t>
      </w:r>
      <w:proofErr w:type="spellStart"/>
      <w:r>
        <w:t>Romanija</w:t>
      </w:r>
      <w:proofErr w:type="spellEnd"/>
      <w:r>
        <w:t xml:space="preserve">, the SAO of </w:t>
      </w:r>
      <w:proofErr w:type="spellStart"/>
      <w:r>
        <w:t>NorthEastern</w:t>
      </w:r>
      <w:proofErr w:type="spellEnd"/>
      <w:r>
        <w:t xml:space="preserve"> Bosnia and the SAO of Herzegovina (Roth 2015: 140). We code this claim according to Roth (2015: 137). </w:t>
      </w:r>
    </w:p>
    <w:p w14:paraId="0DF1CB11" w14:textId="77777777" w:rsidR="004F6CD7" w:rsidRPr="006F657B" w:rsidRDefault="004F6CD7" w:rsidP="004F6CD7">
      <w:pPr>
        <w:rPr>
          <w:rFonts w:cs="Times New Roman"/>
          <w:bCs/>
          <w:szCs w:val="22"/>
        </w:rPr>
      </w:pPr>
    </w:p>
    <w:p w14:paraId="10080E9D" w14:textId="77777777" w:rsidR="004F6CD7" w:rsidRPr="006F657B" w:rsidRDefault="004F6CD7" w:rsidP="004F6CD7">
      <w:pPr>
        <w:rPr>
          <w:rFonts w:cs="Times New Roman"/>
          <w:bCs/>
          <w:szCs w:val="22"/>
        </w:rPr>
      </w:pPr>
    </w:p>
    <w:p w14:paraId="202562CC" w14:textId="77777777" w:rsidR="004F6CD7" w:rsidRPr="00BE5168" w:rsidRDefault="004F6CD7" w:rsidP="004F6CD7">
      <w:pPr>
        <w:rPr>
          <w:rFonts w:cs="Times New Roman"/>
          <w:b/>
          <w:szCs w:val="22"/>
        </w:rPr>
      </w:pPr>
      <w:r w:rsidRPr="00BE5168">
        <w:rPr>
          <w:rFonts w:cs="Times New Roman"/>
          <w:b/>
          <w:szCs w:val="22"/>
        </w:rPr>
        <w:t>Sovereignty declarations</w:t>
      </w:r>
    </w:p>
    <w:p w14:paraId="554BE3B5" w14:textId="77777777" w:rsidR="004F6CD7" w:rsidRPr="006F657B" w:rsidRDefault="004F6CD7" w:rsidP="004F6CD7">
      <w:pPr>
        <w:rPr>
          <w:rFonts w:cs="Times New Roman"/>
          <w:szCs w:val="22"/>
        </w:rPr>
      </w:pPr>
    </w:p>
    <w:p w14:paraId="5B6B680D" w14:textId="77777777" w:rsidR="004F6CD7" w:rsidRPr="00316CFD" w:rsidRDefault="004F6CD7" w:rsidP="004F6CD7">
      <w:pPr>
        <w:pStyle w:val="ListParagraph"/>
        <w:numPr>
          <w:ilvl w:val="0"/>
          <w:numId w:val="8"/>
        </w:numPr>
        <w:rPr>
          <w:rFonts w:cs="Times New Roman"/>
          <w:szCs w:val="22"/>
        </w:rPr>
      </w:pPr>
      <w:r>
        <w:rPr>
          <w:rFonts w:cs="Times New Roman"/>
          <w:szCs w:val="22"/>
        </w:rPr>
        <w:t>In a repetition of the Krajina strategy, in spring 1991 the SDP set up “Serbian Autonomous Regions” in Serb-inhabited parts of Bosnia and declared them no longer under the authority of the republican government (Gagnon 1994: 159). We code a sub-state secession declaration since the intention from the movement’s inception was for a merger with Serbia. [1991: sub-state secession declaration]</w:t>
      </w:r>
    </w:p>
    <w:p w14:paraId="428397A2" w14:textId="77777777" w:rsidR="004F6CD7" w:rsidRPr="006F657B" w:rsidRDefault="004F6CD7" w:rsidP="004F6CD7">
      <w:pPr>
        <w:rPr>
          <w:rFonts w:cs="Times New Roman"/>
          <w:szCs w:val="22"/>
        </w:rPr>
      </w:pPr>
    </w:p>
    <w:p w14:paraId="4FE8EE21" w14:textId="77777777" w:rsidR="006778E6" w:rsidRDefault="006778E6" w:rsidP="006778E6">
      <w:pPr>
        <w:rPr>
          <w:rFonts w:cs="Times New Roman"/>
          <w:b/>
          <w:szCs w:val="22"/>
        </w:rPr>
      </w:pPr>
      <w:r>
        <w:rPr>
          <w:rFonts w:cs="Times New Roman"/>
          <w:b/>
          <w:szCs w:val="22"/>
        </w:rPr>
        <w:lastRenderedPageBreak/>
        <w:t>Separatist armed conflict</w:t>
      </w:r>
    </w:p>
    <w:p w14:paraId="36043F81" w14:textId="77777777" w:rsidR="006778E6" w:rsidRPr="006F657B" w:rsidRDefault="006778E6" w:rsidP="006778E6">
      <w:pPr>
        <w:rPr>
          <w:rFonts w:cs="Times New Roman"/>
          <w:szCs w:val="22"/>
        </w:rPr>
      </w:pPr>
    </w:p>
    <w:p w14:paraId="1993400B" w14:textId="0EF362D9" w:rsidR="0026239E" w:rsidRDefault="0026239E" w:rsidP="004B01DF">
      <w:pPr>
        <w:pStyle w:val="ListParagraph"/>
        <w:numPr>
          <w:ilvl w:val="0"/>
          <w:numId w:val="73"/>
        </w:numPr>
      </w:pPr>
      <w:r w:rsidRPr="00907DD1">
        <w:t xml:space="preserve">Fighting between Serbs (including from Croatia and Serbia proper) had spilled over into Bosnia prior to </w:t>
      </w:r>
      <w:r>
        <w:t>Bosnia’s</w:t>
      </w:r>
      <w:r w:rsidRPr="00907DD1">
        <w:t xml:space="preserve"> independence</w:t>
      </w:r>
      <w:r>
        <w:t>. According to the UCDP Conflict Encyclopedia, violence flared up in early March 1992, thus shortly after the Bosnian independence referendum of February 29/March 1</w:t>
      </w:r>
      <w:r w:rsidR="00CE3156">
        <w:t xml:space="preserve"> and subsequent independence declaration</w:t>
      </w:r>
      <w:r>
        <w:t xml:space="preserve">. According to Correlates of War (Russet et al. 1968; Sarkees &amp; Wayman 2010), Bosnia’s date of </w:t>
      </w:r>
      <w:r w:rsidR="00CE3156">
        <w:t xml:space="preserve">recognized </w:t>
      </w:r>
      <w:r>
        <w:t xml:space="preserve">independence is April </w:t>
      </w:r>
      <w:r w:rsidR="00CE3156">
        <w:t xml:space="preserve">7, </w:t>
      </w:r>
      <w:proofErr w:type="gramStart"/>
      <w:r>
        <w:t>1992</w:t>
      </w:r>
      <w:proofErr w:type="gramEnd"/>
      <w:r w:rsidR="00CE3156">
        <w:t xml:space="preserve"> while </w:t>
      </w:r>
      <w:r>
        <w:t xml:space="preserve">Gleditsch &amp; Ward (1999) peg the date of independence to April </w:t>
      </w:r>
      <w:r w:rsidR="00CE3156">
        <w:t xml:space="preserve">27, </w:t>
      </w:r>
      <w:r>
        <w:t xml:space="preserve">1992. </w:t>
      </w:r>
      <w:r w:rsidR="00CE3156">
        <w:t xml:space="preserve">The </w:t>
      </w:r>
      <w:r w:rsidR="00CE3156" w:rsidRPr="00CE3156">
        <w:t>UCDP Georeferenced Event Dataset (GED) Global version 22.1</w:t>
      </w:r>
      <w:r w:rsidR="00CE3156">
        <w:t xml:space="preserve"> reports a </w:t>
      </w:r>
      <w:proofErr w:type="gramStart"/>
      <w:r w:rsidR="00CE3156">
        <w:t>total</w:t>
      </w:r>
      <w:proofErr w:type="gramEnd"/>
      <w:r w:rsidR="00CE3156">
        <w:t xml:space="preserve"> 35 battle-related deaths between April 13 and 26, 1992, with deaths on both sides (Sundberg &amp; Melander 2013). The UCDP Conflict Encyclopedia reports additional deaths in March 1992: “</w:t>
      </w:r>
      <w:r w:rsidR="00CE3156" w:rsidRPr="00CE3156">
        <w:t xml:space="preserve">On 3 March, fighting between Serbian militia and Bosnian police in the northern Bosnia-Herzegovina town of </w:t>
      </w:r>
      <w:proofErr w:type="spellStart"/>
      <w:r w:rsidR="00CE3156" w:rsidRPr="00CE3156">
        <w:t>Bosanski</w:t>
      </w:r>
      <w:proofErr w:type="spellEnd"/>
      <w:r w:rsidR="00CE3156" w:rsidRPr="00CE3156">
        <w:t xml:space="preserve"> Brod resulted in several deaths.</w:t>
      </w:r>
      <w:r w:rsidR="00CE3156">
        <w:t xml:space="preserve">” </w:t>
      </w:r>
      <w:r>
        <w:t>Based on this, 1992 is coded as LVIOLSD. Violence escalated markedly after independence, which was perceived by the Serbs as a violation of their rights and an uneven application of the right to self-determination. [1991: NVIOLSD; 1992: LVIOLSD</w:t>
      </w:r>
      <w:r w:rsidR="00C53923">
        <w:t xml:space="preserve"> (escalating to HVIOLSD in independent Bosnia)</w:t>
      </w:r>
      <w:r>
        <w:t>]</w:t>
      </w:r>
    </w:p>
    <w:p w14:paraId="4A6AEDB7" w14:textId="659DE119" w:rsidR="006778E6" w:rsidRDefault="006778E6" w:rsidP="006778E6">
      <w:pPr>
        <w:rPr>
          <w:rFonts w:cs="Times New Roman"/>
          <w:szCs w:val="22"/>
        </w:rPr>
      </w:pPr>
    </w:p>
    <w:p w14:paraId="3EDA093F" w14:textId="77777777" w:rsidR="00CE3156" w:rsidRDefault="00CE3156" w:rsidP="006778E6">
      <w:pPr>
        <w:rPr>
          <w:rFonts w:cs="Times New Roman"/>
          <w:szCs w:val="22"/>
        </w:rPr>
      </w:pPr>
    </w:p>
    <w:p w14:paraId="613ADA27" w14:textId="5551FBDC"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29CFE85B" w14:textId="77777777" w:rsidR="006778E6" w:rsidRPr="006F657B" w:rsidRDefault="006778E6" w:rsidP="006778E6">
      <w:pPr>
        <w:rPr>
          <w:rFonts w:cs="Times New Roman"/>
          <w:szCs w:val="22"/>
        </w:rPr>
      </w:pPr>
    </w:p>
    <w:p w14:paraId="253419AD" w14:textId="77777777" w:rsidR="00C74596" w:rsidRPr="00C74596" w:rsidRDefault="00C74596" w:rsidP="00C74596">
      <w:pPr>
        <w:pStyle w:val="ListParagraph"/>
        <w:numPr>
          <w:ilvl w:val="0"/>
          <w:numId w:val="8"/>
        </w:numPr>
        <w:rPr>
          <w:rFonts w:cs="Times New Roman"/>
          <w:szCs w:val="22"/>
        </w:rPr>
      </w:pPr>
      <w:r>
        <w:t>Since 1946, Bosnia and Herzegovina had been</w:t>
      </w:r>
      <w:r w:rsidRPr="00E6397C">
        <w:t xml:space="preserve"> one of the six federal republics of Yugoslavia</w:t>
      </w:r>
      <w:r>
        <w:t xml:space="preserve"> and the Serbs had been recognized as one of Yugoslavia’s constituent nations</w:t>
      </w:r>
      <w:r w:rsidRPr="00E6397C">
        <w:t xml:space="preserve">. </w:t>
      </w:r>
      <w:r>
        <w:t xml:space="preserve">In the initial years, Bosnia and Herzegovina’s administration was dominated by the local Serbs. </w:t>
      </w:r>
    </w:p>
    <w:p w14:paraId="2811AAE6" w14:textId="6558DB04" w:rsidR="006778E6" w:rsidRPr="00C74596" w:rsidRDefault="00C74596" w:rsidP="00312A74">
      <w:pPr>
        <w:pStyle w:val="ListParagraph"/>
        <w:numPr>
          <w:ilvl w:val="0"/>
          <w:numId w:val="8"/>
        </w:numPr>
        <w:rPr>
          <w:rFonts w:cs="Times New Roman"/>
          <w:szCs w:val="22"/>
        </w:rPr>
      </w:pPr>
      <w:r>
        <w:t xml:space="preserve">In the late 1960s/1970s, Yugoslavia was decentralized. </w:t>
      </w:r>
      <w:r w:rsidRPr="00C74596">
        <w:rPr>
          <w:rFonts w:cs="Times New Roman"/>
          <w:szCs w:val="22"/>
        </w:rPr>
        <w:t>In 1969, “a second tier of armed forces, a lightly armed territorial defense force was put in place to deter a possible Soviet invasion.” Each republic got control over this second tier of defense on its own territory and over its police and security apparatus (</w:t>
      </w:r>
      <w:proofErr w:type="spellStart"/>
      <w:r w:rsidRPr="00C74596">
        <w:rPr>
          <w:rFonts w:cs="Times New Roman"/>
          <w:szCs w:val="22"/>
        </w:rPr>
        <w:t>Pavkovic</w:t>
      </w:r>
      <w:proofErr w:type="spellEnd"/>
      <w:r w:rsidRPr="00C74596">
        <w:rPr>
          <w:rFonts w:cs="Times New Roman"/>
          <w:szCs w:val="22"/>
        </w:rPr>
        <w:t xml:space="preserve"> &amp; Radan 2007: 143-144). </w:t>
      </w:r>
      <w:r>
        <w:t>With the 1971 constitutional reforms and the 1974 constitution Yugoslavia became ever more decentralized (</w:t>
      </w:r>
      <w:proofErr w:type="spellStart"/>
      <w:r>
        <w:t>Keesing’s</w:t>
      </w:r>
      <w:proofErr w:type="spellEnd"/>
      <w:r>
        <w:t xml:space="preserve"> Record of World Events: August 1971; Ramet 1984; Bertsch 1977; </w:t>
      </w:r>
      <w:proofErr w:type="spellStart"/>
      <w:r>
        <w:t>Malesevic</w:t>
      </w:r>
      <w:proofErr w:type="spellEnd"/>
      <w:r>
        <w:t xml:space="preserve"> 2000; </w:t>
      </w:r>
      <w:proofErr w:type="spellStart"/>
      <w:r w:rsidRPr="00FF2FF6">
        <w:rPr>
          <w:lang w:eastAsia="de-DE"/>
        </w:rPr>
        <w:t>Hamourtziadou</w:t>
      </w:r>
      <w:proofErr w:type="spellEnd"/>
      <w:r w:rsidRPr="00FF2FF6">
        <w:rPr>
          <w:lang w:eastAsia="de-DE"/>
        </w:rPr>
        <w:t xml:space="preserve"> 2002: 147</w:t>
      </w:r>
      <w:r>
        <w:t>). Yet the Bosnian Serbs lost their dominant status within Bosnia: the 1974 c</w:t>
      </w:r>
      <w:r w:rsidRPr="00C30003">
        <w:t>onstitution of Bosnia and</w:t>
      </w:r>
      <w:r>
        <w:t xml:space="preserve"> </w:t>
      </w:r>
      <w:r w:rsidRPr="00C30003">
        <w:t>Herzegovina foresaw a strict system of proportional representation of all</w:t>
      </w:r>
      <w:r>
        <w:t xml:space="preserve"> </w:t>
      </w:r>
      <w:r w:rsidRPr="00C30003">
        <w:t>three peoples in the republica</w:t>
      </w:r>
      <w:r>
        <w:t xml:space="preserve">n administration and the party (Bieber &amp; Keil 2009). </w:t>
      </w:r>
    </w:p>
    <w:p w14:paraId="378DFF5B" w14:textId="77777777" w:rsidR="004F6CD7" w:rsidRDefault="004F6CD7" w:rsidP="006778E6">
      <w:pPr>
        <w:rPr>
          <w:rFonts w:cs="Times New Roman"/>
          <w:b/>
          <w:szCs w:val="22"/>
        </w:rPr>
      </w:pPr>
    </w:p>
    <w:p w14:paraId="17808606" w14:textId="77777777" w:rsidR="004F6CD7" w:rsidRDefault="004F6CD7" w:rsidP="006778E6">
      <w:pPr>
        <w:rPr>
          <w:rFonts w:cs="Times New Roman"/>
          <w:b/>
          <w:szCs w:val="22"/>
        </w:rPr>
      </w:pPr>
    </w:p>
    <w:p w14:paraId="564E6B66" w14:textId="5D8A237E" w:rsidR="006778E6" w:rsidRPr="00BE5168" w:rsidRDefault="006778E6" w:rsidP="006778E6">
      <w:pPr>
        <w:rPr>
          <w:rFonts w:cs="Times New Roman"/>
          <w:b/>
          <w:szCs w:val="22"/>
        </w:rPr>
      </w:pPr>
      <w:r w:rsidRPr="00BE5168">
        <w:rPr>
          <w:rFonts w:cs="Times New Roman"/>
          <w:b/>
          <w:szCs w:val="22"/>
        </w:rPr>
        <w:t>Concessions and restrictions</w:t>
      </w:r>
    </w:p>
    <w:p w14:paraId="197B0DBC" w14:textId="77777777" w:rsidR="006778E6" w:rsidRPr="006F657B" w:rsidRDefault="006778E6" w:rsidP="006778E6">
      <w:pPr>
        <w:rPr>
          <w:rFonts w:cs="Times New Roman"/>
          <w:szCs w:val="22"/>
        </w:rPr>
      </w:pPr>
    </w:p>
    <w:p w14:paraId="5FB24864" w14:textId="5CDAFB10" w:rsidR="00C74596" w:rsidRPr="00E82DFC" w:rsidRDefault="00C74596" w:rsidP="00C74596">
      <w:pPr>
        <w:pStyle w:val="ListParagraph"/>
        <w:numPr>
          <w:ilvl w:val="0"/>
          <w:numId w:val="8"/>
        </w:numPr>
        <w:rPr>
          <w:rFonts w:cs="Times New Roman"/>
          <w:szCs w:val="22"/>
        </w:rPr>
      </w:pPr>
      <w:r w:rsidRPr="005E666A">
        <w:rPr>
          <w:rFonts w:cs="Times New Roman"/>
          <w:szCs w:val="22"/>
        </w:rPr>
        <w:t xml:space="preserve">There were numerous peace initiatives </w:t>
      </w:r>
      <w:r>
        <w:rPr>
          <w:rFonts w:cs="Times New Roman"/>
          <w:szCs w:val="22"/>
        </w:rPr>
        <w:t>in the context of</w:t>
      </w:r>
      <w:r w:rsidRPr="005E666A">
        <w:rPr>
          <w:rFonts w:cs="Times New Roman"/>
          <w:szCs w:val="22"/>
        </w:rPr>
        <w:t xml:space="preserve"> the Bosnian civil war. </w:t>
      </w:r>
      <w:r>
        <w:rPr>
          <w:rFonts w:cs="Times New Roman"/>
          <w:szCs w:val="22"/>
        </w:rPr>
        <w:t>The Carrington-</w:t>
      </w:r>
      <w:proofErr w:type="spellStart"/>
      <w:r>
        <w:rPr>
          <w:rFonts w:cs="Times New Roman"/>
          <w:szCs w:val="22"/>
        </w:rPr>
        <w:t>Cutileiro</w:t>
      </w:r>
      <w:proofErr w:type="spellEnd"/>
      <w:r>
        <w:rPr>
          <w:rFonts w:cs="Times New Roman"/>
          <w:szCs w:val="22"/>
        </w:rPr>
        <w:t xml:space="preserve"> plan was negotiated while Bosnia was still part of Yugoslavia, thus it is coded under the header of Yugoslavia. In addition, in late </w:t>
      </w:r>
      <w:r w:rsidRPr="00E82DFC">
        <w:rPr>
          <w:rFonts w:cs="Times New Roman"/>
          <w:szCs w:val="22"/>
        </w:rPr>
        <w:t xml:space="preserve">June 1991 </w:t>
      </w:r>
      <w:r>
        <w:rPr>
          <w:rFonts w:cs="Times New Roman"/>
          <w:szCs w:val="22"/>
        </w:rPr>
        <w:t xml:space="preserve">there was a </w:t>
      </w:r>
      <w:r w:rsidRPr="00E82DFC">
        <w:rPr>
          <w:rFonts w:cs="Times New Roman"/>
          <w:szCs w:val="22"/>
        </w:rPr>
        <w:t>proposal by Bosnian Muslims to divide Bosnia into three entities, a Muslim, Serbian, and Croatian block</w:t>
      </w:r>
      <w:r>
        <w:rPr>
          <w:rFonts w:cs="Times New Roman"/>
          <w:szCs w:val="22"/>
        </w:rPr>
        <w:t>.</w:t>
      </w:r>
      <w:r w:rsidRPr="00E82DFC">
        <w:rPr>
          <w:rFonts w:cs="Times New Roman"/>
          <w:szCs w:val="22"/>
        </w:rPr>
        <w:t xml:space="preserve"> We do not code </w:t>
      </w:r>
      <w:r>
        <w:rPr>
          <w:rFonts w:cs="Times New Roman"/>
          <w:szCs w:val="22"/>
        </w:rPr>
        <w:t>a concession because the plan/initiative</w:t>
      </w:r>
      <w:r w:rsidRPr="00E82DFC">
        <w:rPr>
          <w:rFonts w:cs="Times New Roman"/>
          <w:szCs w:val="22"/>
        </w:rPr>
        <w:t xml:space="preserve"> did not exceed proposal or negotiation stage.</w:t>
      </w:r>
      <w:r>
        <w:rPr>
          <w:rFonts w:cs="Times New Roman"/>
          <w:szCs w:val="22"/>
        </w:rPr>
        <w:t xml:space="preserve"> </w:t>
      </w:r>
    </w:p>
    <w:p w14:paraId="55901BBA" w14:textId="1589C677" w:rsidR="00C74596" w:rsidRDefault="00C74596" w:rsidP="00C74596">
      <w:pPr>
        <w:pStyle w:val="ListParagraph"/>
        <w:numPr>
          <w:ilvl w:val="0"/>
          <w:numId w:val="8"/>
        </w:numPr>
        <w:rPr>
          <w:rFonts w:cs="Times New Roman"/>
          <w:szCs w:val="22"/>
        </w:rPr>
      </w:pPr>
      <w:r w:rsidRPr="0051763A">
        <w:rPr>
          <w:rFonts w:cs="Times New Roman"/>
          <w:szCs w:val="22"/>
        </w:rPr>
        <w:t>In early 1992, an EC-sponsored peace plan (the Carrington-</w:t>
      </w:r>
      <w:proofErr w:type="spellStart"/>
      <w:r w:rsidRPr="0051763A">
        <w:rPr>
          <w:rFonts w:cs="Times New Roman"/>
          <w:szCs w:val="22"/>
        </w:rPr>
        <w:t>Cutileiro</w:t>
      </w:r>
      <w:proofErr w:type="spellEnd"/>
      <w:r w:rsidRPr="0051763A">
        <w:rPr>
          <w:rFonts w:cs="Times New Roman"/>
          <w:szCs w:val="22"/>
        </w:rPr>
        <w:t xml:space="preserve"> plan) proposed the establishment of a loose federation, whereby significant powers would be transferred to the district level. Each district would be classified as Muslim, Serbian or Croat, even if no ethnic group was in the majority. March 18, 1992, all three sides (</w:t>
      </w:r>
      <w:proofErr w:type="spellStart"/>
      <w:r w:rsidRPr="0051763A">
        <w:rPr>
          <w:rFonts w:cs="Times New Roman"/>
          <w:szCs w:val="22"/>
        </w:rPr>
        <w:t>Bosniaks</w:t>
      </w:r>
      <w:proofErr w:type="spellEnd"/>
      <w:r w:rsidRPr="0051763A">
        <w:rPr>
          <w:rFonts w:cs="Times New Roman"/>
          <w:szCs w:val="22"/>
        </w:rPr>
        <w:t>, Croats, Serbs) signed the agreement (</w:t>
      </w:r>
      <w:proofErr w:type="spellStart"/>
      <w:r w:rsidRPr="0051763A">
        <w:rPr>
          <w:rFonts w:cs="Times New Roman"/>
          <w:szCs w:val="22"/>
        </w:rPr>
        <w:t>Goodby</w:t>
      </w:r>
      <w:proofErr w:type="spellEnd"/>
      <w:r w:rsidRPr="0051763A">
        <w:rPr>
          <w:rFonts w:cs="Times New Roman"/>
          <w:szCs w:val="22"/>
        </w:rPr>
        <w:t xml:space="preserve"> 1996: 510; Kumar &amp; Radha 2007). </w:t>
      </w:r>
    </w:p>
    <w:p w14:paraId="4A69A0E6" w14:textId="77777777" w:rsidR="00D752CA" w:rsidRPr="00E82DFC" w:rsidRDefault="00C74596" w:rsidP="00D752CA">
      <w:pPr>
        <w:pStyle w:val="ListParagraph"/>
        <w:numPr>
          <w:ilvl w:val="0"/>
          <w:numId w:val="8"/>
        </w:numPr>
        <w:rPr>
          <w:rFonts w:cs="Times New Roman"/>
          <w:szCs w:val="22"/>
        </w:rPr>
      </w:pPr>
      <w:r w:rsidRPr="00D752CA">
        <w:rPr>
          <w:rFonts w:cs="Times New Roman"/>
          <w:szCs w:val="22"/>
        </w:rPr>
        <w:t>Only ten days after the signing of the Carrington-</w:t>
      </w:r>
      <w:proofErr w:type="spellStart"/>
      <w:r w:rsidRPr="00D752CA">
        <w:rPr>
          <w:rFonts w:cs="Times New Roman"/>
          <w:szCs w:val="22"/>
        </w:rPr>
        <w:t>Cutileiro</w:t>
      </w:r>
      <w:proofErr w:type="spellEnd"/>
      <w:r w:rsidRPr="00D752CA">
        <w:rPr>
          <w:rFonts w:cs="Times New Roman"/>
          <w:szCs w:val="22"/>
        </w:rPr>
        <w:t xml:space="preserve"> plan, the Bosnian president, </w:t>
      </w:r>
      <w:proofErr w:type="spellStart"/>
      <w:r w:rsidRPr="00D752CA">
        <w:rPr>
          <w:rFonts w:cs="Times New Roman"/>
          <w:szCs w:val="22"/>
        </w:rPr>
        <w:t>Izbetgovic</w:t>
      </w:r>
      <w:proofErr w:type="spellEnd"/>
      <w:r w:rsidRPr="00D752CA">
        <w:rPr>
          <w:rFonts w:cs="Times New Roman"/>
          <w:szCs w:val="22"/>
        </w:rPr>
        <w:t>, withdrew his signature and declared his opposition to any type of division of Bosnia (</w:t>
      </w:r>
      <w:proofErr w:type="spellStart"/>
      <w:r w:rsidRPr="00D752CA">
        <w:rPr>
          <w:rFonts w:cs="Times New Roman"/>
          <w:szCs w:val="22"/>
        </w:rPr>
        <w:t>Goodby</w:t>
      </w:r>
      <w:proofErr w:type="spellEnd"/>
      <w:r w:rsidRPr="00D752CA">
        <w:rPr>
          <w:rFonts w:cs="Times New Roman"/>
          <w:szCs w:val="22"/>
        </w:rPr>
        <w:t xml:space="preserve"> 1996: 510; Kumar &amp; Radha 2007). </w:t>
      </w:r>
      <w:proofErr w:type="spellStart"/>
      <w:r w:rsidRPr="00D752CA">
        <w:rPr>
          <w:rFonts w:cs="Times New Roman"/>
          <w:szCs w:val="22"/>
        </w:rPr>
        <w:t>Izbetgovic</w:t>
      </w:r>
      <w:proofErr w:type="spellEnd"/>
      <w:r w:rsidRPr="00D752CA">
        <w:rPr>
          <w:rFonts w:cs="Times New Roman"/>
          <w:szCs w:val="22"/>
        </w:rPr>
        <w:t xml:space="preserve"> argued that he had been forced to sign the agreement because the EC had made his agreement a precondition for diplomatic recognition. However, according to </w:t>
      </w:r>
      <w:proofErr w:type="spellStart"/>
      <w:r w:rsidRPr="00D752CA">
        <w:rPr>
          <w:rFonts w:cs="Times New Roman"/>
          <w:szCs w:val="22"/>
        </w:rPr>
        <w:t>Goodby</w:t>
      </w:r>
      <w:proofErr w:type="spellEnd"/>
      <w:r w:rsidRPr="00D752CA">
        <w:rPr>
          <w:rFonts w:cs="Times New Roman"/>
          <w:szCs w:val="22"/>
        </w:rPr>
        <w:t xml:space="preserve"> (1996: 510-511), the main cause for </w:t>
      </w:r>
      <w:proofErr w:type="spellStart"/>
      <w:r w:rsidRPr="00D752CA">
        <w:rPr>
          <w:rFonts w:cs="Times New Roman"/>
          <w:szCs w:val="22"/>
        </w:rPr>
        <w:t>Izbetgovic’s</w:t>
      </w:r>
      <w:proofErr w:type="spellEnd"/>
      <w:r w:rsidRPr="00D752CA">
        <w:rPr>
          <w:rFonts w:cs="Times New Roman"/>
          <w:szCs w:val="22"/>
        </w:rPr>
        <w:t xml:space="preserve"> backtracking was the lack of U.S. support for the proposal. The U.S. was against the division of Bosnia because of the precedent this would set in terms of the feasibility of violent border changes. </w:t>
      </w:r>
      <w:r w:rsidR="00D752CA">
        <w:rPr>
          <w:rFonts w:cs="Times New Roman"/>
          <w:szCs w:val="22"/>
        </w:rPr>
        <w:t xml:space="preserve">We do not code </w:t>
      </w:r>
      <w:proofErr w:type="gramStart"/>
      <w:r w:rsidR="00D752CA">
        <w:rPr>
          <w:rFonts w:cs="Times New Roman"/>
          <w:szCs w:val="22"/>
        </w:rPr>
        <w:t>a concession</w:t>
      </w:r>
      <w:proofErr w:type="gramEnd"/>
      <w:r w:rsidR="00D752CA">
        <w:rPr>
          <w:rFonts w:cs="Times New Roman"/>
          <w:szCs w:val="22"/>
        </w:rPr>
        <w:t xml:space="preserve"> or restriction due to the lack of implementation.</w:t>
      </w:r>
    </w:p>
    <w:p w14:paraId="20CAAB6F" w14:textId="514E85A0" w:rsidR="006778E6" w:rsidRPr="00D752CA" w:rsidRDefault="006778E6" w:rsidP="00D752CA">
      <w:pPr>
        <w:rPr>
          <w:rFonts w:cs="Times New Roman"/>
          <w:szCs w:val="22"/>
        </w:rPr>
      </w:pPr>
    </w:p>
    <w:p w14:paraId="1A1F7567" w14:textId="77777777" w:rsidR="006778E6" w:rsidRPr="006F657B" w:rsidRDefault="006778E6" w:rsidP="006778E6">
      <w:pPr>
        <w:rPr>
          <w:rFonts w:cs="Times New Roman"/>
          <w:szCs w:val="22"/>
        </w:rPr>
      </w:pPr>
    </w:p>
    <w:p w14:paraId="43E7AD1C" w14:textId="77777777" w:rsidR="006778E6" w:rsidRPr="00BE5168" w:rsidRDefault="006778E6" w:rsidP="006778E6">
      <w:pPr>
        <w:rPr>
          <w:rFonts w:cs="Times New Roman"/>
          <w:b/>
          <w:szCs w:val="22"/>
        </w:rPr>
      </w:pPr>
      <w:r>
        <w:rPr>
          <w:rFonts w:cs="Times New Roman"/>
          <w:b/>
          <w:szCs w:val="22"/>
        </w:rPr>
        <w:lastRenderedPageBreak/>
        <w:t xml:space="preserve">Regional autonomy </w:t>
      </w:r>
    </w:p>
    <w:p w14:paraId="29E8E9F5" w14:textId="77777777" w:rsidR="006778E6" w:rsidRPr="006F657B" w:rsidRDefault="006778E6" w:rsidP="006778E6">
      <w:pPr>
        <w:rPr>
          <w:rFonts w:cs="Times New Roman"/>
          <w:szCs w:val="22"/>
        </w:rPr>
      </w:pPr>
    </w:p>
    <w:p w14:paraId="4C4F7454" w14:textId="77777777" w:rsidR="00C74596" w:rsidRPr="00325DF6" w:rsidRDefault="00C74596" w:rsidP="00C74596">
      <w:pPr>
        <w:pStyle w:val="ListParagraph"/>
        <w:numPr>
          <w:ilvl w:val="0"/>
          <w:numId w:val="8"/>
        </w:numPr>
        <w:rPr>
          <w:rFonts w:cs="Times New Roman"/>
          <w:szCs w:val="22"/>
        </w:rPr>
      </w:pPr>
      <w:r>
        <w:rPr>
          <w:rFonts w:cs="Times New Roman"/>
          <w:szCs w:val="22"/>
        </w:rPr>
        <w:t>The Bosnian Serbs participated in Bosnia’s regional government and, as of late 1991, had their own de-facto entity. [1991-1992: regional autonomy]</w:t>
      </w:r>
    </w:p>
    <w:p w14:paraId="67642D39" w14:textId="77777777" w:rsidR="006778E6" w:rsidRDefault="006778E6" w:rsidP="006778E6">
      <w:pPr>
        <w:rPr>
          <w:rFonts w:cs="Times New Roman"/>
          <w:szCs w:val="22"/>
        </w:rPr>
      </w:pPr>
    </w:p>
    <w:p w14:paraId="4916AF9F" w14:textId="77777777" w:rsidR="00CE3156" w:rsidRPr="006F657B" w:rsidRDefault="00CE3156" w:rsidP="006778E6">
      <w:pPr>
        <w:rPr>
          <w:rFonts w:cs="Times New Roman"/>
          <w:szCs w:val="22"/>
        </w:rPr>
      </w:pPr>
    </w:p>
    <w:p w14:paraId="59C9BA0A"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2AF30181" w14:textId="77777777" w:rsidR="006778E6" w:rsidRPr="006F657B" w:rsidRDefault="006778E6" w:rsidP="006778E6">
      <w:pPr>
        <w:rPr>
          <w:rFonts w:cs="Times New Roman"/>
          <w:bCs/>
          <w:szCs w:val="22"/>
        </w:rPr>
      </w:pPr>
    </w:p>
    <w:p w14:paraId="6A60657A" w14:textId="75EEF3A9" w:rsidR="00C74596" w:rsidRPr="00325DF6" w:rsidRDefault="00C74596" w:rsidP="00C74596">
      <w:pPr>
        <w:pStyle w:val="ListParagraph"/>
        <w:numPr>
          <w:ilvl w:val="0"/>
          <w:numId w:val="8"/>
        </w:numPr>
        <w:rPr>
          <w:rFonts w:cs="Times New Roman"/>
          <w:szCs w:val="22"/>
        </w:rPr>
      </w:pPr>
      <w:r>
        <w:rPr>
          <w:rFonts w:cs="Times New Roman"/>
          <w:szCs w:val="22"/>
        </w:rPr>
        <w:t>In a repetition of the Krajina strategy, in spring 1991 the SDP set up “Serbian Autonomous Regions” in Serb-inhabited parts of Bosnia and declared them no longer under the authority of the republican government (Gagnon 1994: 159; Bose n.d.). [1992: de facto independence]</w:t>
      </w:r>
    </w:p>
    <w:p w14:paraId="478D6C9B" w14:textId="77777777" w:rsidR="006778E6" w:rsidRPr="006F657B" w:rsidRDefault="006778E6" w:rsidP="006778E6">
      <w:pPr>
        <w:rPr>
          <w:rFonts w:cs="Times New Roman"/>
          <w:bCs/>
          <w:szCs w:val="22"/>
        </w:rPr>
      </w:pPr>
    </w:p>
    <w:p w14:paraId="178C5FBC" w14:textId="77777777" w:rsidR="006778E6" w:rsidRPr="006F657B" w:rsidRDefault="006778E6" w:rsidP="006778E6">
      <w:pPr>
        <w:rPr>
          <w:rFonts w:cs="Times New Roman"/>
          <w:bCs/>
          <w:szCs w:val="22"/>
        </w:rPr>
      </w:pPr>
    </w:p>
    <w:p w14:paraId="7F417893"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0DBB91F9" w14:textId="77777777" w:rsidR="006778E6" w:rsidRPr="006F657B" w:rsidRDefault="006778E6" w:rsidP="006778E6">
      <w:pPr>
        <w:rPr>
          <w:rFonts w:cs="Times New Roman"/>
          <w:bCs/>
          <w:szCs w:val="22"/>
        </w:rPr>
      </w:pPr>
    </w:p>
    <w:p w14:paraId="7F16ACD5" w14:textId="77777777" w:rsidR="00C74596" w:rsidRDefault="00C74596" w:rsidP="00C74596">
      <w:pPr>
        <w:pStyle w:val="ListParagraph"/>
        <w:numPr>
          <w:ilvl w:val="0"/>
          <w:numId w:val="8"/>
        </w:numPr>
        <w:rPr>
          <w:rFonts w:cs="Times New Roman"/>
          <w:szCs w:val="22"/>
        </w:rPr>
      </w:pPr>
      <w:r>
        <w:rPr>
          <w:rFonts w:cs="Times New Roman"/>
          <w:szCs w:val="22"/>
        </w:rPr>
        <w:t>In a repetition of the Krajina strategy, in spring 1991 the SDP set up “Serbian Autonomous Regions” in Serb-inhabited parts of Bosnia and declared them no longer under the authority of the republican government (Gagnon 1994: 159; Bose n.d.). [1991: establishment of de-facto independence]</w:t>
      </w:r>
    </w:p>
    <w:p w14:paraId="23F16A0E" w14:textId="77777777" w:rsidR="00C74596" w:rsidRPr="00F133C0" w:rsidRDefault="00C74596" w:rsidP="00C74596">
      <w:pPr>
        <w:pStyle w:val="ListParagraph"/>
        <w:numPr>
          <w:ilvl w:val="0"/>
          <w:numId w:val="8"/>
        </w:numPr>
      </w:pPr>
      <w:r>
        <w:t>Bosnia attained independence in 1992, implying a host change for the Bosnian Serbs. [1992: host change (old)]</w:t>
      </w:r>
    </w:p>
    <w:p w14:paraId="6FDBA697" w14:textId="77777777" w:rsidR="006778E6" w:rsidRPr="006F657B" w:rsidRDefault="006778E6" w:rsidP="006778E6">
      <w:pPr>
        <w:rPr>
          <w:rFonts w:cs="Times New Roman"/>
          <w:bCs/>
          <w:szCs w:val="22"/>
        </w:rPr>
      </w:pPr>
    </w:p>
    <w:p w14:paraId="5892E458" w14:textId="77777777" w:rsidR="006778E6" w:rsidRPr="006F657B" w:rsidRDefault="006778E6" w:rsidP="006778E6">
      <w:pPr>
        <w:rPr>
          <w:rFonts w:cs="Times New Roman"/>
          <w:bCs/>
          <w:szCs w:val="22"/>
        </w:rPr>
      </w:pPr>
    </w:p>
    <w:p w14:paraId="7C213D83" w14:textId="77777777" w:rsidR="004F6CD7" w:rsidRPr="00D251DF" w:rsidRDefault="004F6CD7" w:rsidP="004F6CD7">
      <w:pPr>
        <w:ind w:left="709" w:hanging="709"/>
        <w:rPr>
          <w:rFonts w:cs="Times New Roman"/>
          <w:b/>
        </w:rPr>
      </w:pPr>
      <w:r w:rsidRPr="00D251DF">
        <w:rPr>
          <w:rFonts w:cs="Times New Roman"/>
          <w:b/>
        </w:rPr>
        <w:t>EPR2SDM</w:t>
      </w:r>
    </w:p>
    <w:p w14:paraId="2241C746" w14:textId="77777777" w:rsidR="004F6CD7" w:rsidRPr="00D251DF" w:rsidRDefault="004F6CD7" w:rsidP="004F6CD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F6CD7" w:rsidRPr="00D251DF" w14:paraId="76331008" w14:textId="77777777" w:rsidTr="00AA4D43">
        <w:trPr>
          <w:trHeight w:val="284"/>
        </w:trPr>
        <w:tc>
          <w:tcPr>
            <w:tcW w:w="4787" w:type="dxa"/>
            <w:vAlign w:val="center"/>
          </w:tcPr>
          <w:p w14:paraId="5086857F" w14:textId="77777777" w:rsidR="004F6CD7" w:rsidRPr="00D251DF" w:rsidRDefault="004F6CD7" w:rsidP="00AA4D43">
            <w:pPr>
              <w:rPr>
                <w:i/>
              </w:rPr>
            </w:pPr>
            <w:r w:rsidRPr="00D251DF">
              <w:rPr>
                <w:i/>
              </w:rPr>
              <w:t>Movement</w:t>
            </w:r>
          </w:p>
        </w:tc>
        <w:tc>
          <w:tcPr>
            <w:tcW w:w="4783" w:type="dxa"/>
            <w:vAlign w:val="center"/>
          </w:tcPr>
          <w:p w14:paraId="53BC3466" w14:textId="77777777" w:rsidR="004F6CD7" w:rsidRPr="00D251DF" w:rsidRDefault="004F6CD7" w:rsidP="00AA4D43">
            <w:r>
              <w:t>Bosnian Serbs</w:t>
            </w:r>
          </w:p>
        </w:tc>
      </w:tr>
      <w:tr w:rsidR="004F6CD7" w:rsidRPr="00D251DF" w14:paraId="7FAC7ECF" w14:textId="77777777" w:rsidTr="00AA4D43">
        <w:trPr>
          <w:trHeight w:val="284"/>
        </w:trPr>
        <w:tc>
          <w:tcPr>
            <w:tcW w:w="4787" w:type="dxa"/>
            <w:vAlign w:val="center"/>
          </w:tcPr>
          <w:p w14:paraId="1FFB0116" w14:textId="77777777" w:rsidR="004F6CD7" w:rsidRPr="00D251DF" w:rsidRDefault="004F6CD7" w:rsidP="00AA4D43">
            <w:pPr>
              <w:rPr>
                <w:i/>
              </w:rPr>
            </w:pPr>
            <w:r w:rsidRPr="00D251DF">
              <w:rPr>
                <w:i/>
              </w:rPr>
              <w:t>Scenario</w:t>
            </w:r>
          </w:p>
        </w:tc>
        <w:tc>
          <w:tcPr>
            <w:tcW w:w="4783" w:type="dxa"/>
            <w:vAlign w:val="center"/>
          </w:tcPr>
          <w:p w14:paraId="7B657E55" w14:textId="77777777" w:rsidR="004F6CD7" w:rsidRPr="00D251DF" w:rsidRDefault="004F6CD7" w:rsidP="00AA4D43">
            <w:r>
              <w:t>n:1</w:t>
            </w:r>
          </w:p>
        </w:tc>
      </w:tr>
      <w:tr w:rsidR="004F6CD7" w:rsidRPr="00D251DF" w14:paraId="41D50B1B" w14:textId="77777777" w:rsidTr="00AA4D43">
        <w:trPr>
          <w:trHeight w:val="284"/>
        </w:trPr>
        <w:tc>
          <w:tcPr>
            <w:tcW w:w="4787" w:type="dxa"/>
            <w:vAlign w:val="center"/>
          </w:tcPr>
          <w:p w14:paraId="1789B5D3" w14:textId="77777777" w:rsidR="004F6CD7" w:rsidRPr="00D251DF" w:rsidRDefault="004F6CD7" w:rsidP="00AA4D43">
            <w:pPr>
              <w:rPr>
                <w:i/>
              </w:rPr>
            </w:pPr>
            <w:r w:rsidRPr="00D251DF">
              <w:rPr>
                <w:i/>
              </w:rPr>
              <w:t>EPR group(s)</w:t>
            </w:r>
          </w:p>
        </w:tc>
        <w:tc>
          <w:tcPr>
            <w:tcW w:w="4783" w:type="dxa"/>
            <w:vAlign w:val="center"/>
          </w:tcPr>
          <w:p w14:paraId="1911256A" w14:textId="77777777" w:rsidR="004F6CD7" w:rsidRPr="00D251DF" w:rsidRDefault="004F6CD7" w:rsidP="00AA4D43">
            <w:r>
              <w:t>Serbs</w:t>
            </w:r>
          </w:p>
        </w:tc>
      </w:tr>
      <w:tr w:rsidR="004F6CD7" w:rsidRPr="00D251DF" w14:paraId="53E479AC" w14:textId="77777777" w:rsidTr="00AA4D43">
        <w:trPr>
          <w:trHeight w:val="284"/>
        </w:trPr>
        <w:tc>
          <w:tcPr>
            <w:tcW w:w="4787" w:type="dxa"/>
            <w:vAlign w:val="center"/>
          </w:tcPr>
          <w:p w14:paraId="2517DC1C" w14:textId="77777777" w:rsidR="004F6CD7" w:rsidRPr="00D251DF" w:rsidRDefault="004F6CD7" w:rsidP="00AA4D43">
            <w:pPr>
              <w:rPr>
                <w:i/>
              </w:rPr>
            </w:pPr>
            <w:proofErr w:type="spellStart"/>
            <w:r>
              <w:rPr>
                <w:i/>
              </w:rPr>
              <w:t>Gwgroupid</w:t>
            </w:r>
            <w:proofErr w:type="spellEnd"/>
            <w:r>
              <w:rPr>
                <w:i/>
              </w:rPr>
              <w:t>(s)</w:t>
            </w:r>
          </w:p>
        </w:tc>
        <w:tc>
          <w:tcPr>
            <w:tcW w:w="4783" w:type="dxa"/>
            <w:vAlign w:val="center"/>
          </w:tcPr>
          <w:p w14:paraId="1F63D4B9" w14:textId="77777777" w:rsidR="004F6CD7" w:rsidRPr="00457513" w:rsidRDefault="004F6CD7" w:rsidP="00AA4D43">
            <w:r w:rsidRPr="00C7054C">
              <w:t>34501000</w:t>
            </w:r>
          </w:p>
        </w:tc>
      </w:tr>
    </w:tbl>
    <w:p w14:paraId="7F1CABB9" w14:textId="77777777" w:rsidR="004F6CD7" w:rsidRDefault="004F6CD7" w:rsidP="004F6CD7">
      <w:pPr>
        <w:rPr>
          <w:rFonts w:cs="Times New Roman"/>
          <w:b/>
          <w:szCs w:val="22"/>
        </w:rPr>
      </w:pPr>
    </w:p>
    <w:p w14:paraId="09F4DC29" w14:textId="77777777" w:rsidR="004F6CD7" w:rsidRDefault="004F6CD7" w:rsidP="004F6CD7">
      <w:pPr>
        <w:rPr>
          <w:rFonts w:cs="Times New Roman"/>
          <w:b/>
          <w:szCs w:val="22"/>
        </w:rPr>
      </w:pPr>
    </w:p>
    <w:p w14:paraId="0F169577" w14:textId="77777777" w:rsidR="006778E6" w:rsidRDefault="006778E6" w:rsidP="006778E6">
      <w:pPr>
        <w:ind w:left="709" w:hanging="709"/>
        <w:rPr>
          <w:rFonts w:cs="Times New Roman"/>
          <w:b/>
          <w:szCs w:val="22"/>
        </w:rPr>
      </w:pPr>
      <w:r>
        <w:rPr>
          <w:rFonts w:cs="Times New Roman"/>
          <w:b/>
          <w:szCs w:val="22"/>
        </w:rPr>
        <w:t>Power access</w:t>
      </w:r>
    </w:p>
    <w:p w14:paraId="7070A8CE" w14:textId="77777777" w:rsidR="006778E6" w:rsidRPr="006F657B" w:rsidRDefault="006778E6" w:rsidP="006778E6">
      <w:pPr>
        <w:ind w:left="709" w:hanging="709"/>
        <w:rPr>
          <w:rFonts w:cs="Times New Roman"/>
          <w:bCs/>
          <w:szCs w:val="22"/>
        </w:rPr>
      </w:pPr>
    </w:p>
    <w:p w14:paraId="06F16EDF" w14:textId="77777777" w:rsidR="00C74596" w:rsidRPr="00EB773D" w:rsidRDefault="00C74596" w:rsidP="00C74596">
      <w:pPr>
        <w:pStyle w:val="ListParagraph"/>
        <w:numPr>
          <w:ilvl w:val="0"/>
          <w:numId w:val="8"/>
        </w:numPr>
        <w:rPr>
          <w:rFonts w:cs="Times New Roman"/>
          <w:b/>
          <w:szCs w:val="22"/>
        </w:rPr>
      </w:pPr>
      <w:r>
        <w:rPr>
          <w:rFonts w:cs="Times New Roman"/>
          <w:szCs w:val="22"/>
        </w:rPr>
        <w:t xml:space="preserve">Part of EPR’s ‘Serbs’. At the time, Yugoslavia’s executive consisted of eight members, one from each republic/autonomous republic. From 1989-1991 Bosnia’s seat was held by an ethnic Serb, </w:t>
      </w:r>
      <w:proofErr w:type="spellStart"/>
      <w:r>
        <w:rPr>
          <w:rFonts w:cs="Times New Roman"/>
          <w:szCs w:val="22"/>
        </w:rPr>
        <w:t>Bogic</w:t>
      </w:r>
      <w:proofErr w:type="spellEnd"/>
      <w:r>
        <w:rPr>
          <w:rFonts w:cs="Times New Roman"/>
          <w:szCs w:val="22"/>
        </w:rPr>
        <w:t xml:space="preserve"> </w:t>
      </w:r>
      <w:proofErr w:type="spellStart"/>
      <w:r>
        <w:rPr>
          <w:rFonts w:cs="Times New Roman"/>
          <w:szCs w:val="22"/>
        </w:rPr>
        <w:t>Bogicevic</w:t>
      </w:r>
      <w:proofErr w:type="spellEnd"/>
      <w:r>
        <w:rPr>
          <w:rFonts w:cs="Times New Roman"/>
          <w:szCs w:val="22"/>
        </w:rPr>
        <w:t xml:space="preserve">. After the secession of Croatia, Slovenia and Macedonia in 1991, the Serbs (together with the Montenegrins) monopolized power under the Milosevic regime and the presidency was abolished. </w:t>
      </w:r>
      <w:proofErr w:type="gramStart"/>
      <w:r>
        <w:rPr>
          <w:rFonts w:cs="Times New Roman"/>
          <w:szCs w:val="22"/>
        </w:rPr>
        <w:t>Thus</w:t>
      </w:r>
      <w:proofErr w:type="gramEnd"/>
      <w:r>
        <w:rPr>
          <w:rFonts w:cs="Times New Roman"/>
          <w:szCs w:val="22"/>
        </w:rPr>
        <w:t xml:space="preserve"> we retain the junior partner code for 1992. [1991-1992: junior partner]</w:t>
      </w:r>
    </w:p>
    <w:p w14:paraId="2D08D7FB" w14:textId="77777777" w:rsidR="006778E6" w:rsidRPr="006F657B" w:rsidRDefault="006778E6" w:rsidP="006778E6">
      <w:pPr>
        <w:ind w:left="709" w:hanging="709"/>
        <w:rPr>
          <w:rFonts w:cs="Times New Roman"/>
          <w:bCs/>
          <w:szCs w:val="22"/>
        </w:rPr>
      </w:pPr>
    </w:p>
    <w:p w14:paraId="47527673" w14:textId="77777777" w:rsidR="006778E6" w:rsidRPr="006F657B" w:rsidRDefault="006778E6" w:rsidP="006778E6">
      <w:pPr>
        <w:ind w:left="709" w:hanging="709"/>
        <w:rPr>
          <w:rFonts w:cs="Times New Roman"/>
          <w:bCs/>
          <w:szCs w:val="22"/>
        </w:rPr>
      </w:pPr>
    </w:p>
    <w:p w14:paraId="4196F172" w14:textId="77777777" w:rsidR="006778E6" w:rsidRDefault="006778E6" w:rsidP="006778E6">
      <w:pPr>
        <w:ind w:left="709" w:hanging="709"/>
        <w:rPr>
          <w:rFonts w:cs="Times New Roman"/>
          <w:b/>
          <w:szCs w:val="22"/>
        </w:rPr>
      </w:pPr>
      <w:r>
        <w:rPr>
          <w:rFonts w:cs="Times New Roman"/>
          <w:b/>
          <w:szCs w:val="22"/>
        </w:rPr>
        <w:t>Group size</w:t>
      </w:r>
    </w:p>
    <w:p w14:paraId="56B969D2" w14:textId="77777777" w:rsidR="006778E6" w:rsidRDefault="006778E6" w:rsidP="006778E6">
      <w:pPr>
        <w:rPr>
          <w:rFonts w:cs="Times New Roman"/>
        </w:rPr>
      </w:pPr>
    </w:p>
    <w:p w14:paraId="4C128C06" w14:textId="2D12507C" w:rsidR="00C74596" w:rsidRPr="00F07B2B" w:rsidRDefault="00C74596" w:rsidP="00C74596">
      <w:pPr>
        <w:pStyle w:val="ListParagraph"/>
        <w:numPr>
          <w:ilvl w:val="0"/>
          <w:numId w:val="8"/>
        </w:numPr>
        <w:rPr>
          <w:rFonts w:cs="Times New Roman"/>
          <w:b/>
          <w:szCs w:val="22"/>
        </w:rPr>
      </w:pPr>
      <w:r>
        <w:rPr>
          <w:rFonts w:cs="Times New Roman"/>
          <w:szCs w:val="22"/>
        </w:rPr>
        <w:t xml:space="preserve">According to the 1991 census, Serbs made up 31.2% of Bosnia’s population of </w:t>
      </w:r>
      <w:r>
        <w:t>4,377,033</w:t>
      </w:r>
      <w:r>
        <w:rPr>
          <w:rFonts w:cs="Times New Roman"/>
          <w:szCs w:val="22"/>
        </w:rPr>
        <w:t xml:space="preserve">. </w:t>
      </w:r>
      <w:r>
        <w:t>Yugoslavia’s total population was 23,229,846 in the 1991 census. [1991: 0.0588]</w:t>
      </w:r>
    </w:p>
    <w:p w14:paraId="7E929100" w14:textId="04723971" w:rsidR="00C74596" w:rsidRPr="00F07B2B" w:rsidRDefault="00C74596" w:rsidP="00C74596">
      <w:pPr>
        <w:pStyle w:val="ListParagraph"/>
        <w:numPr>
          <w:ilvl w:val="0"/>
          <w:numId w:val="8"/>
        </w:numPr>
        <w:rPr>
          <w:rFonts w:cs="Times New Roman"/>
          <w:b/>
          <w:szCs w:val="22"/>
        </w:rPr>
      </w:pPr>
      <w:r>
        <w:t xml:space="preserve">By 1992, Croatia, Slovenia and Macedonia were independent. </w:t>
      </w:r>
      <w:proofErr w:type="gramStart"/>
      <w:r>
        <w:t>Thus</w:t>
      </w:r>
      <w:proofErr w:type="gramEnd"/>
      <w:r>
        <w:t xml:space="preserve"> Yugoslavia’s population was: its total population in the 1991 census – Croatia – Slovenia – Macedonia (14,498,262). [1992: 0.0942]</w:t>
      </w:r>
    </w:p>
    <w:p w14:paraId="221D7B1A" w14:textId="77777777" w:rsidR="006778E6" w:rsidRDefault="006778E6" w:rsidP="006778E6">
      <w:pPr>
        <w:rPr>
          <w:rFonts w:cs="Times New Roman"/>
        </w:rPr>
      </w:pPr>
    </w:p>
    <w:p w14:paraId="600857CE" w14:textId="77777777" w:rsidR="006778E6" w:rsidRDefault="006778E6" w:rsidP="006778E6">
      <w:pPr>
        <w:rPr>
          <w:rFonts w:cs="Times New Roman"/>
        </w:rPr>
      </w:pPr>
    </w:p>
    <w:p w14:paraId="3B1D5EFD" w14:textId="77777777" w:rsidR="006778E6" w:rsidRPr="00C524D6" w:rsidRDefault="006778E6" w:rsidP="006778E6">
      <w:pPr>
        <w:rPr>
          <w:rFonts w:cs="Times New Roman"/>
          <w:b/>
          <w:bCs/>
        </w:rPr>
      </w:pPr>
      <w:r w:rsidRPr="00C524D6">
        <w:rPr>
          <w:rFonts w:cs="Times New Roman"/>
          <w:b/>
          <w:bCs/>
        </w:rPr>
        <w:t>Regional concentration</w:t>
      </w:r>
    </w:p>
    <w:p w14:paraId="70D1F1FD" w14:textId="77777777" w:rsidR="006778E6" w:rsidRPr="00F229B9" w:rsidRDefault="006778E6" w:rsidP="006778E6">
      <w:pPr>
        <w:rPr>
          <w:rFonts w:cs="Times New Roman"/>
        </w:rPr>
      </w:pPr>
    </w:p>
    <w:p w14:paraId="4E29F62D" w14:textId="77777777" w:rsidR="00C74596" w:rsidRDefault="00C74596" w:rsidP="00C74596">
      <w:pPr>
        <w:pStyle w:val="ListParagraph"/>
        <w:widowControl w:val="0"/>
        <w:numPr>
          <w:ilvl w:val="0"/>
          <w:numId w:val="70"/>
        </w:numPr>
        <w:rPr>
          <w:szCs w:val="22"/>
        </w:rPr>
      </w:pPr>
      <w:r>
        <w:rPr>
          <w:szCs w:val="22"/>
        </w:rPr>
        <w:t>The Serbs form a minority in Bosnia</w:t>
      </w:r>
      <w:r w:rsidRPr="00772ACB">
        <w:rPr>
          <w:szCs w:val="22"/>
        </w:rPr>
        <w:t xml:space="preserve">. According to the 1981 census, </w:t>
      </w:r>
      <w:r>
        <w:rPr>
          <w:szCs w:val="22"/>
        </w:rPr>
        <w:t xml:space="preserve">there were 1.32 million Serbs </w:t>
      </w:r>
      <w:r w:rsidRPr="00772ACB">
        <w:rPr>
          <w:szCs w:val="22"/>
        </w:rPr>
        <w:t>in BiH (</w:t>
      </w:r>
      <w:r>
        <w:rPr>
          <w:szCs w:val="22"/>
        </w:rPr>
        <w:t>32</w:t>
      </w:r>
      <w:r w:rsidRPr="00772ACB">
        <w:rPr>
          <w:szCs w:val="22"/>
        </w:rPr>
        <w:t>% of total population)</w:t>
      </w:r>
      <w:r>
        <w:rPr>
          <w:szCs w:val="22"/>
        </w:rPr>
        <w:t>. This share decreased slightly in the 1991 census: 1.367 million Serbs in Bosnia, 31.2% of the total population.</w:t>
      </w:r>
    </w:p>
    <w:p w14:paraId="3AD6003A" w14:textId="77777777" w:rsidR="00C74596" w:rsidRPr="00F517B2" w:rsidRDefault="00C74596" w:rsidP="00C74596">
      <w:pPr>
        <w:pStyle w:val="ListParagraph"/>
        <w:widowControl w:val="0"/>
        <w:numPr>
          <w:ilvl w:val="0"/>
          <w:numId w:val="70"/>
        </w:numPr>
        <w:rPr>
          <w:szCs w:val="22"/>
        </w:rPr>
      </w:pPr>
      <w:r w:rsidRPr="00F517B2">
        <w:rPr>
          <w:szCs w:val="22"/>
        </w:rPr>
        <w:lastRenderedPageBreak/>
        <w:t>BiH is famous for its checkered ethnic geography, and the three constituent peoples (</w:t>
      </w:r>
      <w:proofErr w:type="spellStart"/>
      <w:r w:rsidRPr="00F517B2">
        <w:rPr>
          <w:szCs w:val="22"/>
        </w:rPr>
        <w:t>Bosniaks</w:t>
      </w:r>
      <w:proofErr w:type="spellEnd"/>
      <w:r w:rsidRPr="00F517B2">
        <w:rPr>
          <w:szCs w:val="22"/>
        </w:rPr>
        <w:t>, Serbs, and Croats) live in varying proportions throughout the country. Larger concentrations of Serbs could be found in Bosnia’s west, northwest, and south (MAR). Nevertheless, a spatially contiguous exists that crosses the threshold for spatial concentration</w:t>
      </w:r>
      <w:r>
        <w:rPr>
          <w:szCs w:val="22"/>
        </w:rPr>
        <w:t xml:space="preserve">: today’s </w:t>
      </w:r>
      <w:proofErr w:type="spellStart"/>
      <w:r w:rsidRPr="00F517B2">
        <w:rPr>
          <w:szCs w:val="22"/>
        </w:rPr>
        <w:t>Republika</w:t>
      </w:r>
      <w:proofErr w:type="spellEnd"/>
      <w:r w:rsidRPr="00F517B2">
        <w:rPr>
          <w:szCs w:val="22"/>
        </w:rPr>
        <w:t xml:space="preserve"> Srpska. Data from the 1991 census shows that 64% of all Serbs in Bosnia resided in what would later become the </w:t>
      </w:r>
      <w:proofErr w:type="spellStart"/>
      <w:r w:rsidRPr="00F517B2">
        <w:rPr>
          <w:szCs w:val="22"/>
        </w:rPr>
        <w:t>Republika</w:t>
      </w:r>
      <w:proofErr w:type="spellEnd"/>
      <w:r w:rsidRPr="00F517B2">
        <w:rPr>
          <w:szCs w:val="22"/>
        </w:rPr>
        <w:t xml:space="preserve"> Srpska, and that the Serbs made up a (relatively narrow) absolute majority there (55.4%). Critically, </w:t>
      </w:r>
      <w:proofErr w:type="spellStart"/>
      <w:r w:rsidRPr="00F517B2">
        <w:rPr>
          <w:szCs w:val="22"/>
        </w:rPr>
        <w:t>Republika</w:t>
      </w:r>
      <w:proofErr w:type="spellEnd"/>
      <w:r w:rsidRPr="00F517B2">
        <w:rPr>
          <w:szCs w:val="22"/>
        </w:rPr>
        <w:t xml:space="preserve"> Srpska is not spatially contiguous, but separated into two by Brcko district, a multi-ethnic entity in northeastern Bosnia. In the 1991 census, the Serbs made up 21% of the district, Croats 25%, and </w:t>
      </w:r>
      <w:proofErr w:type="spellStart"/>
      <w:r w:rsidRPr="00F517B2">
        <w:rPr>
          <w:szCs w:val="22"/>
        </w:rPr>
        <w:t>Bosniaks</w:t>
      </w:r>
      <w:proofErr w:type="spellEnd"/>
      <w:r w:rsidRPr="00F517B2">
        <w:rPr>
          <w:szCs w:val="22"/>
        </w:rPr>
        <w:t xml:space="preserve"> 44%.  If Brcko is added to the </w:t>
      </w:r>
      <w:proofErr w:type="spellStart"/>
      <w:r w:rsidRPr="00F517B2">
        <w:rPr>
          <w:szCs w:val="22"/>
        </w:rPr>
        <w:t>Republica</w:t>
      </w:r>
      <w:proofErr w:type="spellEnd"/>
      <w:r w:rsidRPr="00F517B2">
        <w:rPr>
          <w:szCs w:val="22"/>
        </w:rPr>
        <w:t xml:space="preserve"> Srpska, we get a spatially contiguous territory in which 65% of all Bosnian Serbs lived and the Serbs made</w:t>
      </w:r>
      <w:r>
        <w:rPr>
          <w:szCs w:val="22"/>
        </w:rPr>
        <w:t xml:space="preserve"> up 54% of the local population (Federal Statistics Office, Bosnia and Herzegovina, Federation of Bosnia and Herzegovina 2008: 20). [concentrated]</w:t>
      </w:r>
    </w:p>
    <w:p w14:paraId="413D6E32" w14:textId="77777777" w:rsidR="006778E6" w:rsidRDefault="006778E6" w:rsidP="006778E6">
      <w:pPr>
        <w:rPr>
          <w:rFonts w:cs="Times New Roman"/>
        </w:rPr>
      </w:pPr>
    </w:p>
    <w:p w14:paraId="6CB95498" w14:textId="77777777" w:rsidR="006778E6" w:rsidRDefault="006778E6" w:rsidP="006778E6">
      <w:pPr>
        <w:rPr>
          <w:rFonts w:cs="Times New Roman"/>
        </w:rPr>
      </w:pPr>
    </w:p>
    <w:p w14:paraId="1CEF42A8" w14:textId="77777777" w:rsidR="006778E6" w:rsidRDefault="006778E6" w:rsidP="006778E6">
      <w:pPr>
        <w:rPr>
          <w:rFonts w:cs="Times New Roman"/>
          <w:b/>
        </w:rPr>
      </w:pPr>
      <w:r>
        <w:rPr>
          <w:rFonts w:cs="Times New Roman"/>
          <w:b/>
        </w:rPr>
        <w:t>Kin</w:t>
      </w:r>
    </w:p>
    <w:p w14:paraId="21DCEF30" w14:textId="77777777" w:rsidR="006778E6" w:rsidRPr="006F657B" w:rsidRDefault="006778E6" w:rsidP="006778E6">
      <w:pPr>
        <w:spacing w:after="60"/>
        <w:ind w:left="709" w:hanging="709"/>
        <w:rPr>
          <w:rFonts w:cs="Times New Roman"/>
          <w:bCs/>
          <w:szCs w:val="22"/>
        </w:rPr>
      </w:pPr>
    </w:p>
    <w:p w14:paraId="5818F23F" w14:textId="77777777" w:rsidR="00C74596" w:rsidRPr="006527D9" w:rsidRDefault="00C74596" w:rsidP="00C74596">
      <w:pPr>
        <w:pStyle w:val="ListParagraph"/>
        <w:widowControl w:val="0"/>
        <w:numPr>
          <w:ilvl w:val="0"/>
          <w:numId w:val="70"/>
        </w:numPr>
      </w:pPr>
      <w:r w:rsidRPr="006527D9">
        <w:t>According to EPR, there is kin</w:t>
      </w:r>
      <w:r>
        <w:t xml:space="preserve"> (i.e. Serbs)</w:t>
      </w:r>
      <w:r w:rsidRPr="006527D9">
        <w:t xml:space="preserve"> in </w:t>
      </w:r>
      <w:proofErr w:type="gramStart"/>
      <w:r w:rsidRPr="006527D9">
        <w:t>a number of</w:t>
      </w:r>
      <w:proofErr w:type="gramEnd"/>
      <w:r w:rsidRPr="006527D9">
        <w:t xml:space="preserve"> other countries, in particular Serbia and </w:t>
      </w:r>
      <w:r>
        <w:t>Croatia</w:t>
      </w:r>
      <w:r w:rsidRPr="006527D9">
        <w:t xml:space="preserve">, but also Slovenia, Macedonia, and (from 2006) Montenegro as well as (from 2008) Kosovo. MAR also notes the same </w:t>
      </w:r>
      <w:proofErr w:type="gramStart"/>
      <w:r w:rsidRPr="006527D9">
        <w:t>kin</w:t>
      </w:r>
      <w:proofErr w:type="gramEnd"/>
      <w:r w:rsidRPr="006527D9">
        <w:t xml:space="preserve">. </w:t>
      </w:r>
      <w:r>
        <w:t>However, this applies only to the period after Croatia’s secession. T</w:t>
      </w:r>
      <w:r w:rsidRPr="006527D9">
        <w:t>here were also large Serbian populations in places like Germany and Austria</w:t>
      </w:r>
      <w:r>
        <w:t>. We do not code this due to the non-permanent status of the foreign workers (they had to return after a while).</w:t>
      </w:r>
      <w:r w:rsidRPr="006527D9">
        <w:t xml:space="preserve"> [</w:t>
      </w:r>
      <w:r>
        <w:t>1991: no kin; 1992: kin in adjoining country</w:t>
      </w:r>
      <w:r w:rsidRPr="006527D9">
        <w:t xml:space="preserve">] </w:t>
      </w:r>
    </w:p>
    <w:p w14:paraId="33D0DB35" w14:textId="77777777" w:rsidR="006778E6" w:rsidRDefault="006778E6" w:rsidP="006778E6">
      <w:pPr>
        <w:spacing w:after="60"/>
        <w:ind w:left="709" w:hanging="709"/>
        <w:rPr>
          <w:rFonts w:cs="Times New Roman"/>
          <w:bCs/>
          <w:szCs w:val="22"/>
        </w:rPr>
      </w:pPr>
    </w:p>
    <w:p w14:paraId="6E7640C4" w14:textId="77777777" w:rsidR="006778E6" w:rsidRPr="006F657B" w:rsidRDefault="006778E6" w:rsidP="006778E6">
      <w:pPr>
        <w:spacing w:after="60"/>
        <w:ind w:left="709" w:hanging="709"/>
        <w:rPr>
          <w:rFonts w:cs="Times New Roman"/>
          <w:bCs/>
          <w:szCs w:val="22"/>
        </w:rPr>
      </w:pPr>
    </w:p>
    <w:p w14:paraId="499F881A"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083532AD" w14:textId="77777777" w:rsidR="006778E6" w:rsidRPr="001728CD" w:rsidRDefault="006778E6" w:rsidP="006778E6">
      <w:pPr>
        <w:rPr>
          <w:rFonts w:cs="Times New Roman"/>
          <w:szCs w:val="22"/>
        </w:rPr>
      </w:pPr>
    </w:p>
    <w:p w14:paraId="1EF2678F"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iCs/>
          <w:sz w:val="22"/>
          <w:szCs w:val="22"/>
          <w:lang w:val="en-US"/>
        </w:rPr>
        <w:t xml:space="preserve">Balkan Open </w:t>
      </w:r>
      <w:proofErr w:type="gramStart"/>
      <w:r w:rsidRPr="00C74596">
        <w:rPr>
          <w:iCs/>
          <w:sz w:val="22"/>
          <w:szCs w:val="22"/>
          <w:lang w:val="en-US"/>
        </w:rPr>
        <w:t>Report</w:t>
      </w:r>
      <w:r w:rsidRPr="00C74596">
        <w:rPr>
          <w:sz w:val="22"/>
          <w:szCs w:val="22"/>
          <w:lang w:val="en-US"/>
        </w:rPr>
        <w:t xml:space="preserve">  (</w:t>
      </w:r>
      <w:proofErr w:type="gramEnd"/>
      <w:r w:rsidRPr="00C74596">
        <w:rPr>
          <w:sz w:val="22"/>
          <w:szCs w:val="22"/>
          <w:lang w:val="en-US"/>
        </w:rPr>
        <w:t xml:space="preserve">2013). “Dodik: Bosnian Serbs Ultimate Goal ‘High, or Complete Autonomy.’” August 27. </w:t>
      </w:r>
      <w:hyperlink r:id="rId30" w:history="1">
        <w:r w:rsidRPr="00C74596">
          <w:rPr>
            <w:rStyle w:val="Hyperlink"/>
            <w:sz w:val="22"/>
            <w:szCs w:val="22"/>
            <w:lang w:val="en-US"/>
          </w:rPr>
          <w:t>http://www.balkanopen.com/article.php?id=1430</w:t>
        </w:r>
      </w:hyperlink>
      <w:r w:rsidRPr="00C74596">
        <w:rPr>
          <w:sz w:val="22"/>
          <w:szCs w:val="22"/>
          <w:lang w:val="en-US"/>
        </w:rPr>
        <w:t xml:space="preserve"> [June 19, 2014].</w:t>
      </w:r>
    </w:p>
    <w:p w14:paraId="547B8A7A"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r w:rsidRPr="00C74596">
        <w:rPr>
          <w:rFonts w:ascii="Times New Roman" w:hAnsi="Times New Roman" w:cs="Times New Roman"/>
          <w:sz w:val="22"/>
          <w:szCs w:val="22"/>
          <w:lang w:val="en-US"/>
        </w:rPr>
        <w:t xml:space="preserve">Bertsch, Gary K. (1977). “Ethnicity and Politics in Socialist Yugoslavia.” </w:t>
      </w:r>
      <w:r w:rsidRPr="00C74596">
        <w:rPr>
          <w:rFonts w:ascii="Times New Roman" w:hAnsi="Times New Roman" w:cs="Times New Roman"/>
          <w:i/>
          <w:sz w:val="22"/>
          <w:szCs w:val="22"/>
          <w:lang w:val="en-US"/>
        </w:rPr>
        <w:t xml:space="preserve">The Annals of the American Academy of Political and Social Science </w:t>
      </w:r>
      <w:r w:rsidRPr="00C74596">
        <w:rPr>
          <w:rFonts w:ascii="Times New Roman" w:hAnsi="Times New Roman" w:cs="Times New Roman"/>
          <w:sz w:val="22"/>
          <w:szCs w:val="22"/>
          <w:lang w:val="en-US"/>
        </w:rPr>
        <w:t>433: 88-99.</w:t>
      </w:r>
    </w:p>
    <w:p w14:paraId="227C46A2" w14:textId="77777777" w:rsidR="00C74596" w:rsidRPr="00C74596" w:rsidRDefault="00C74596" w:rsidP="00C74596">
      <w:pPr>
        <w:spacing w:after="60"/>
        <w:ind w:left="709" w:hanging="709"/>
        <w:rPr>
          <w:rFonts w:eastAsia="Times New Roman" w:cs="Times New Roman"/>
          <w:szCs w:val="22"/>
        </w:rPr>
      </w:pPr>
      <w:r w:rsidRPr="00C74596">
        <w:rPr>
          <w:szCs w:val="22"/>
          <w:lang w:val="de-CH"/>
        </w:rPr>
        <w:t xml:space="preserve">Bieber, Florian, and Sören Keil (2009). </w:t>
      </w:r>
      <w:r w:rsidRPr="00C74596">
        <w:rPr>
          <w:szCs w:val="22"/>
        </w:rPr>
        <w:t xml:space="preserve">“Power-Sharing Revisited: Lessons Learned in the Balkans?” </w:t>
      </w:r>
      <w:r w:rsidRPr="00C74596">
        <w:rPr>
          <w:i/>
          <w:szCs w:val="22"/>
        </w:rPr>
        <w:t>Review of Central and East European Law</w:t>
      </w:r>
      <w:r w:rsidRPr="00C74596">
        <w:rPr>
          <w:szCs w:val="22"/>
        </w:rPr>
        <w:t xml:space="preserve"> 34: 337-360.</w:t>
      </w:r>
    </w:p>
    <w:p w14:paraId="14AE864D" w14:textId="77777777" w:rsidR="00C74596" w:rsidRPr="00C74596" w:rsidRDefault="00C74596" w:rsidP="00C74596">
      <w:pPr>
        <w:spacing w:after="60"/>
        <w:ind w:left="709" w:hanging="709"/>
        <w:rPr>
          <w:rFonts w:cs="Times New Roman"/>
          <w:szCs w:val="22"/>
          <w:lang w:eastAsia="de-DE"/>
        </w:rPr>
      </w:pPr>
      <w:r w:rsidRPr="00C74596">
        <w:rPr>
          <w:rFonts w:cs="Times New Roman"/>
          <w:szCs w:val="22"/>
          <w:lang w:eastAsia="de-DE"/>
        </w:rPr>
        <w:t xml:space="preserve">Bose, Sumantra (n.d.). “Bosnia – Herzegovina.” </w:t>
      </w:r>
      <w:r w:rsidRPr="00C74596">
        <w:rPr>
          <w:i/>
          <w:szCs w:val="22"/>
        </w:rPr>
        <w:t xml:space="preserve">Encyclopedia </w:t>
      </w:r>
      <w:proofErr w:type="spellStart"/>
      <w:r w:rsidRPr="00C74596">
        <w:rPr>
          <w:i/>
          <w:szCs w:val="22"/>
        </w:rPr>
        <w:t>Princetoniensis</w:t>
      </w:r>
      <w:proofErr w:type="spellEnd"/>
      <w:r w:rsidRPr="00C74596">
        <w:rPr>
          <w:i/>
          <w:szCs w:val="22"/>
        </w:rPr>
        <w:t>. The Princeton Encyclopedia of Self-</w:t>
      </w:r>
      <w:proofErr w:type="spellStart"/>
      <w:r w:rsidRPr="00C74596">
        <w:rPr>
          <w:i/>
          <w:szCs w:val="22"/>
        </w:rPr>
        <w:t>determinati</w:t>
      </w:r>
      <w:proofErr w:type="spellEnd"/>
      <w:r w:rsidRPr="00C74596">
        <w:rPr>
          <w:i/>
          <w:szCs w:val="22"/>
        </w:rPr>
        <w:t xml:space="preserve">. </w:t>
      </w:r>
      <w:r w:rsidRPr="00C74596">
        <w:rPr>
          <w:rFonts w:cs="Times New Roman"/>
          <w:szCs w:val="22"/>
          <w:lang w:eastAsia="de-DE"/>
        </w:rPr>
        <w:t>http://pesd.princeton.edu/?q=node/6 [December 19, 2014].</w:t>
      </w:r>
    </w:p>
    <w:p w14:paraId="0662FC76" w14:textId="77777777" w:rsidR="00C74596" w:rsidRPr="00C74596" w:rsidRDefault="00C74596" w:rsidP="00C74596">
      <w:pPr>
        <w:spacing w:after="60"/>
        <w:ind w:left="709" w:hanging="709"/>
        <w:rPr>
          <w:rFonts w:cs="Times New Roman"/>
          <w:b/>
          <w:szCs w:val="22"/>
        </w:rPr>
      </w:pPr>
      <w:proofErr w:type="spellStart"/>
      <w:r w:rsidRPr="00C74596">
        <w:rPr>
          <w:rFonts w:cs="Times New Roman"/>
          <w:szCs w:val="22"/>
        </w:rPr>
        <w:t>Cederman</w:t>
      </w:r>
      <w:proofErr w:type="spellEnd"/>
      <w:r w:rsidRPr="00C74596">
        <w:rPr>
          <w:rFonts w:cs="Times New Roman"/>
          <w:szCs w:val="22"/>
        </w:rPr>
        <w:t xml:space="preserve">, Lars-Erik, Andreas Wimmer, and Brian Min (2010). “Why Do Ethnic Groups Rebel: New Data and Analysis.” </w:t>
      </w:r>
      <w:r w:rsidRPr="00C74596">
        <w:rPr>
          <w:rFonts w:cs="Times New Roman"/>
          <w:i/>
          <w:iCs/>
          <w:szCs w:val="22"/>
        </w:rPr>
        <w:t>World Politics</w:t>
      </w:r>
      <w:r w:rsidRPr="00C74596">
        <w:rPr>
          <w:rFonts w:cs="Times New Roman"/>
          <w:szCs w:val="22"/>
        </w:rPr>
        <w:t xml:space="preserve"> </w:t>
      </w:r>
      <w:r w:rsidRPr="00C74596">
        <w:rPr>
          <w:rFonts w:cs="Times New Roman"/>
          <w:iCs/>
          <w:szCs w:val="22"/>
        </w:rPr>
        <w:t>62</w:t>
      </w:r>
      <w:r w:rsidRPr="00C74596">
        <w:rPr>
          <w:rFonts w:cs="Times New Roman"/>
          <w:szCs w:val="22"/>
        </w:rPr>
        <w:t>(1): 87-119.</w:t>
      </w:r>
    </w:p>
    <w:p w14:paraId="1E7BEF18" w14:textId="77777777" w:rsidR="00C74596" w:rsidRPr="00C74596" w:rsidRDefault="00C74596" w:rsidP="00C74596">
      <w:pPr>
        <w:widowControl w:val="0"/>
        <w:spacing w:after="60"/>
        <w:ind w:left="709" w:hanging="709"/>
        <w:rPr>
          <w:szCs w:val="22"/>
        </w:rPr>
      </w:pPr>
      <w:r w:rsidRPr="00C74596">
        <w:rPr>
          <w:szCs w:val="22"/>
        </w:rPr>
        <w:t xml:space="preserve">Federal Statistics Office, Bosnia and Herzegovina, Federation of Bosnia and Herzegovina (2008). “Population of the Federation Bosnia and Herzegovina 1996-2006.” </w:t>
      </w:r>
      <w:r w:rsidRPr="00C74596">
        <w:rPr>
          <w:i/>
          <w:szCs w:val="22"/>
        </w:rPr>
        <w:t xml:space="preserve">Statistical Bulletin </w:t>
      </w:r>
      <w:r w:rsidRPr="00C74596">
        <w:rPr>
          <w:szCs w:val="22"/>
        </w:rPr>
        <w:t xml:space="preserve">110. </w:t>
      </w:r>
      <w:hyperlink r:id="rId31" w:history="1">
        <w:r w:rsidRPr="00C74596">
          <w:rPr>
            <w:rStyle w:val="Hyperlink"/>
            <w:szCs w:val="22"/>
          </w:rPr>
          <w:t>http://www.fzs.ba/Dem/stanovnistvo-bilten110.pdf</w:t>
        </w:r>
      </w:hyperlink>
      <w:r w:rsidRPr="00C74596">
        <w:rPr>
          <w:szCs w:val="22"/>
        </w:rPr>
        <w:t xml:space="preserve"> [November 18, 2015].</w:t>
      </w:r>
    </w:p>
    <w:p w14:paraId="1E81CAE0" w14:textId="77777777" w:rsidR="00C74596" w:rsidRPr="00C74596" w:rsidRDefault="00C74596" w:rsidP="00C74596">
      <w:pPr>
        <w:spacing w:after="60"/>
        <w:ind w:left="709" w:hanging="709"/>
        <w:jc w:val="both"/>
        <w:rPr>
          <w:szCs w:val="22"/>
          <w:lang w:eastAsia="de-DE"/>
        </w:rPr>
      </w:pPr>
      <w:r w:rsidRPr="00C74596">
        <w:rPr>
          <w:szCs w:val="22"/>
        </w:rPr>
        <w:t xml:space="preserve">Gagnon, </w:t>
      </w:r>
      <w:r w:rsidRPr="00C74596">
        <w:rPr>
          <w:szCs w:val="22"/>
          <w:lang w:eastAsia="de-DE"/>
        </w:rPr>
        <w:t>V. P. (</w:t>
      </w:r>
      <w:r w:rsidRPr="00C74596">
        <w:rPr>
          <w:szCs w:val="22"/>
        </w:rPr>
        <w:t xml:space="preserve">1994).  “Ethnic Nationalism and International Conflict: The Case of Serbia.” </w:t>
      </w:r>
      <w:r w:rsidRPr="00C74596">
        <w:rPr>
          <w:i/>
          <w:szCs w:val="22"/>
        </w:rPr>
        <w:t xml:space="preserve">International Security </w:t>
      </w:r>
      <w:r w:rsidRPr="00C74596">
        <w:rPr>
          <w:szCs w:val="22"/>
        </w:rPr>
        <w:t>19(3): 130-166.</w:t>
      </w:r>
    </w:p>
    <w:p w14:paraId="7450C558"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Gleditsch, Kristian S., and Michael D. Ward (1999). “A Revised List of Independent States since the Congress of Vienna.” </w:t>
      </w:r>
      <w:r w:rsidRPr="00C74596">
        <w:rPr>
          <w:i/>
          <w:sz w:val="22"/>
          <w:szCs w:val="22"/>
          <w:lang w:val="en-US"/>
        </w:rPr>
        <w:t xml:space="preserve">International Interactions </w:t>
      </w:r>
      <w:r w:rsidRPr="00C74596">
        <w:rPr>
          <w:sz w:val="22"/>
          <w:szCs w:val="22"/>
          <w:lang w:val="en-US"/>
        </w:rPr>
        <w:t>25(4): 393-413.</w:t>
      </w:r>
    </w:p>
    <w:p w14:paraId="59AFB63B" w14:textId="77777777" w:rsidR="00C74596" w:rsidRPr="00C74596" w:rsidRDefault="00C74596" w:rsidP="00C74596">
      <w:pPr>
        <w:spacing w:after="60"/>
        <w:ind w:left="709" w:hanging="709"/>
        <w:rPr>
          <w:rFonts w:cs="Times New Roman"/>
          <w:szCs w:val="22"/>
          <w:lang w:eastAsia="de-DE"/>
        </w:rPr>
      </w:pPr>
      <w:proofErr w:type="spellStart"/>
      <w:r w:rsidRPr="00C74596">
        <w:rPr>
          <w:rFonts w:cs="Times New Roman"/>
          <w:szCs w:val="22"/>
        </w:rPr>
        <w:t>Goodby</w:t>
      </w:r>
      <w:proofErr w:type="spellEnd"/>
      <w:r w:rsidRPr="00C74596">
        <w:rPr>
          <w:rFonts w:cs="Times New Roman"/>
          <w:szCs w:val="22"/>
        </w:rPr>
        <w:t xml:space="preserve">, James E. (1996). “When War Won Out: Bosnian Peace Plans Before Dayton.” </w:t>
      </w:r>
      <w:r w:rsidRPr="00C74596">
        <w:rPr>
          <w:rFonts w:cs="Times New Roman"/>
          <w:i/>
          <w:szCs w:val="22"/>
        </w:rPr>
        <w:t xml:space="preserve">International Negotiation </w:t>
      </w:r>
      <w:r w:rsidRPr="00C74596">
        <w:rPr>
          <w:rFonts w:cs="Times New Roman"/>
          <w:szCs w:val="22"/>
        </w:rPr>
        <w:t>1(3): 501-523.</w:t>
      </w:r>
    </w:p>
    <w:p w14:paraId="44EED99D" w14:textId="77777777" w:rsidR="00C74596" w:rsidRPr="00C74596" w:rsidRDefault="00C74596" w:rsidP="00C74596">
      <w:pPr>
        <w:spacing w:after="60"/>
        <w:ind w:left="709" w:hanging="709"/>
        <w:rPr>
          <w:szCs w:val="22"/>
        </w:rPr>
      </w:pPr>
      <w:proofErr w:type="spellStart"/>
      <w:r w:rsidRPr="00C74596">
        <w:rPr>
          <w:szCs w:val="22"/>
          <w:lang w:eastAsia="de-DE"/>
        </w:rPr>
        <w:t>Hamourtziadou</w:t>
      </w:r>
      <w:proofErr w:type="spellEnd"/>
      <w:r w:rsidRPr="00C74596">
        <w:rPr>
          <w:szCs w:val="22"/>
          <w:lang w:eastAsia="de-DE"/>
        </w:rPr>
        <w:t xml:space="preserve">, Lily (2002). “The </w:t>
      </w:r>
      <w:proofErr w:type="spellStart"/>
      <w:r w:rsidRPr="00C74596">
        <w:rPr>
          <w:szCs w:val="22"/>
          <w:lang w:eastAsia="de-DE"/>
        </w:rPr>
        <w:t>Bosniaks</w:t>
      </w:r>
      <w:proofErr w:type="spellEnd"/>
      <w:r w:rsidRPr="00C74596">
        <w:rPr>
          <w:szCs w:val="22"/>
          <w:lang w:eastAsia="de-DE"/>
        </w:rPr>
        <w:t xml:space="preserve">: From Nation to Threat.” </w:t>
      </w:r>
      <w:r w:rsidRPr="00C74596">
        <w:rPr>
          <w:i/>
          <w:szCs w:val="22"/>
          <w:lang w:eastAsia="de-DE"/>
        </w:rPr>
        <w:t>Journal of Southern Europe and the Balkans</w:t>
      </w:r>
      <w:r w:rsidRPr="00C74596">
        <w:rPr>
          <w:szCs w:val="22"/>
          <w:lang w:eastAsia="de-DE"/>
        </w:rPr>
        <w:t xml:space="preserve"> 4(2): 141-156.</w:t>
      </w:r>
    </w:p>
    <w:p w14:paraId="1A1F3042" w14:textId="77777777" w:rsidR="00C74596" w:rsidRPr="00C74596" w:rsidRDefault="00C74596" w:rsidP="00C74596">
      <w:pPr>
        <w:pStyle w:val="NormalWeb"/>
        <w:spacing w:before="0" w:beforeAutospacing="0" w:after="60" w:afterAutospacing="0"/>
        <w:ind w:left="709" w:hanging="709"/>
        <w:rPr>
          <w:color w:val="000000"/>
          <w:sz w:val="22"/>
          <w:szCs w:val="22"/>
          <w:lang w:val="en-US"/>
        </w:rPr>
      </w:pPr>
      <w:r w:rsidRPr="00C74596">
        <w:rPr>
          <w:color w:val="000000"/>
          <w:sz w:val="22"/>
          <w:szCs w:val="22"/>
          <w:lang w:val="en-US"/>
        </w:rPr>
        <w:t xml:space="preserve">Hewitt, Christopher, and Tom Cheetham (2000). </w:t>
      </w:r>
      <w:r w:rsidRPr="00C74596">
        <w:rPr>
          <w:i/>
          <w:iCs/>
          <w:color w:val="000000"/>
          <w:sz w:val="22"/>
          <w:szCs w:val="22"/>
          <w:lang w:val="en-US"/>
        </w:rPr>
        <w:t>Encyclopedia of Modern Separatist Movements</w:t>
      </w:r>
      <w:r w:rsidRPr="00C74596">
        <w:rPr>
          <w:color w:val="000000"/>
          <w:sz w:val="22"/>
          <w:szCs w:val="22"/>
          <w:lang w:val="en-US"/>
        </w:rPr>
        <w:t>. Santa Barbara, CA: ABC-CLIO, pp. 49-50, 81-82, 116, 140-141, 150, 190-192, 237-238, 280-281.</w:t>
      </w:r>
    </w:p>
    <w:p w14:paraId="398B0DBF" w14:textId="77777777" w:rsidR="00C74596" w:rsidRPr="00C74596" w:rsidRDefault="00C74596" w:rsidP="00C74596">
      <w:pPr>
        <w:pStyle w:val="NormalWeb"/>
        <w:spacing w:before="0" w:beforeAutospacing="0" w:after="60" w:afterAutospacing="0"/>
        <w:ind w:left="709" w:hanging="709"/>
        <w:rPr>
          <w:sz w:val="22"/>
          <w:szCs w:val="22"/>
          <w:lang w:val="en-US" w:eastAsia="de-DE"/>
        </w:rPr>
      </w:pPr>
      <w:r w:rsidRPr="00C74596">
        <w:rPr>
          <w:sz w:val="22"/>
          <w:szCs w:val="22"/>
          <w:lang w:val="en-US" w:eastAsia="de-DE"/>
        </w:rPr>
        <w:t xml:space="preserve">International Crisis Group (2011). “Bosnia: What Does </w:t>
      </w:r>
      <w:proofErr w:type="spellStart"/>
      <w:r w:rsidRPr="00C74596">
        <w:rPr>
          <w:sz w:val="22"/>
          <w:szCs w:val="22"/>
          <w:lang w:val="en-US" w:eastAsia="de-DE"/>
        </w:rPr>
        <w:t>Republika</w:t>
      </w:r>
      <w:proofErr w:type="spellEnd"/>
      <w:r w:rsidRPr="00C74596">
        <w:rPr>
          <w:sz w:val="22"/>
          <w:szCs w:val="22"/>
          <w:lang w:val="en-US" w:eastAsia="de-DE"/>
        </w:rPr>
        <w:t xml:space="preserve"> Srpska </w:t>
      </w:r>
      <w:proofErr w:type="gramStart"/>
      <w:r w:rsidRPr="00C74596">
        <w:rPr>
          <w:sz w:val="22"/>
          <w:szCs w:val="22"/>
          <w:lang w:val="en-US" w:eastAsia="de-DE"/>
        </w:rPr>
        <w:t>Want?.</w:t>
      </w:r>
      <w:proofErr w:type="gramEnd"/>
      <w:r w:rsidRPr="00C74596">
        <w:rPr>
          <w:sz w:val="22"/>
          <w:szCs w:val="22"/>
          <w:lang w:val="en-US" w:eastAsia="de-DE"/>
        </w:rPr>
        <w:t xml:space="preserve">” </w:t>
      </w:r>
      <w:r w:rsidRPr="00C74596">
        <w:rPr>
          <w:i/>
          <w:sz w:val="22"/>
          <w:szCs w:val="22"/>
          <w:lang w:val="en-US" w:eastAsia="de-DE"/>
        </w:rPr>
        <w:t>Europe Report N</w:t>
      </w:r>
      <w:r w:rsidRPr="00C74596">
        <w:rPr>
          <w:i/>
          <w:sz w:val="22"/>
          <w:szCs w:val="22"/>
          <w:vertAlign w:val="superscript"/>
          <w:lang w:val="en-US" w:eastAsia="de-DE"/>
        </w:rPr>
        <w:t>o</w:t>
      </w:r>
      <w:r w:rsidRPr="00C74596">
        <w:rPr>
          <w:i/>
          <w:sz w:val="22"/>
          <w:szCs w:val="22"/>
          <w:lang w:val="en-US" w:eastAsia="de-DE"/>
        </w:rPr>
        <w:t xml:space="preserve"> 214. </w:t>
      </w:r>
      <w:r w:rsidRPr="00C74596">
        <w:rPr>
          <w:sz w:val="22"/>
          <w:szCs w:val="22"/>
          <w:lang w:val="en-US" w:eastAsia="de-DE"/>
        </w:rPr>
        <w:t>http://www.crisisgroup.org/~/media/Files/europe/balkans/bosnia-herzegovina/214%20</w:t>
      </w:r>
      <w:r w:rsidRPr="00C74596">
        <w:rPr>
          <w:sz w:val="22"/>
          <w:szCs w:val="22"/>
          <w:lang w:val="en-US" w:eastAsia="de-DE"/>
        </w:rPr>
        <w:br/>
        <w:t>Bosnia%20---%20What%20Does%20Republika%20SRPSKA%20Want [December 19, 2014].</w:t>
      </w:r>
    </w:p>
    <w:p w14:paraId="269B33F3" w14:textId="77777777" w:rsidR="00C74596" w:rsidRPr="00C74596" w:rsidRDefault="00C74596" w:rsidP="00C74596">
      <w:pPr>
        <w:spacing w:after="60"/>
        <w:ind w:left="709" w:hanging="709"/>
        <w:rPr>
          <w:szCs w:val="22"/>
        </w:rPr>
      </w:pPr>
      <w:proofErr w:type="spellStart"/>
      <w:r w:rsidRPr="00C74596">
        <w:rPr>
          <w:szCs w:val="22"/>
        </w:rPr>
        <w:lastRenderedPageBreak/>
        <w:t>Keesing’s</w:t>
      </w:r>
      <w:proofErr w:type="spellEnd"/>
      <w:r w:rsidRPr="00C74596">
        <w:rPr>
          <w:szCs w:val="22"/>
        </w:rPr>
        <w:t xml:space="preserve"> Record of World Events. </w:t>
      </w:r>
      <w:hyperlink r:id="rId32" w:history="1">
        <w:r w:rsidRPr="00C74596">
          <w:rPr>
            <w:rStyle w:val="Hyperlink"/>
            <w:szCs w:val="22"/>
          </w:rPr>
          <w:t>http://www.keesings.com</w:t>
        </w:r>
      </w:hyperlink>
      <w:r w:rsidRPr="00C74596">
        <w:rPr>
          <w:szCs w:val="22"/>
        </w:rPr>
        <w:t xml:space="preserve"> [June 26, 2003].</w:t>
      </w:r>
    </w:p>
    <w:p w14:paraId="2B24C9C5" w14:textId="77777777" w:rsidR="00C74596" w:rsidRPr="00C74596" w:rsidRDefault="00C74596" w:rsidP="00C74596">
      <w:pPr>
        <w:spacing w:after="60"/>
        <w:ind w:left="709" w:hanging="709"/>
        <w:rPr>
          <w:rFonts w:cs="Times New Roman"/>
          <w:szCs w:val="22"/>
          <w:lang w:eastAsia="de-DE"/>
        </w:rPr>
      </w:pPr>
      <w:r w:rsidRPr="00C74596">
        <w:rPr>
          <w:rFonts w:cs="Times New Roman"/>
          <w:szCs w:val="22"/>
        </w:rPr>
        <w:t xml:space="preserve">Kumar, Radha, and David Pacheco (2007). “Bosnia’s Failed Peace Plans.” </w:t>
      </w:r>
      <w:hyperlink r:id="rId33" w:history="1">
        <w:r w:rsidRPr="00C74596">
          <w:rPr>
            <w:rStyle w:val="Hyperlink"/>
            <w:rFonts w:cs="Times New Roman"/>
            <w:szCs w:val="22"/>
          </w:rPr>
          <w:t>http://www.partitionconflicts.com/partitions/regions/balkans/peace_process/05_05_02/</w:t>
        </w:r>
      </w:hyperlink>
      <w:r w:rsidRPr="00C74596">
        <w:rPr>
          <w:rFonts w:cs="Times New Roman"/>
          <w:szCs w:val="22"/>
        </w:rPr>
        <w:t xml:space="preserve"> [April 7, 2015].</w:t>
      </w:r>
    </w:p>
    <w:p w14:paraId="3D5D51E6" w14:textId="77777777" w:rsidR="00C74596" w:rsidRPr="00C74596" w:rsidRDefault="00C74596" w:rsidP="00C74596">
      <w:pPr>
        <w:pStyle w:val="NormalWeb"/>
        <w:spacing w:before="0" w:beforeAutospacing="0" w:after="60" w:afterAutospacing="0"/>
        <w:ind w:left="709" w:hanging="709"/>
        <w:rPr>
          <w:sz w:val="22"/>
          <w:szCs w:val="22"/>
          <w:lang w:val="fr-CH"/>
        </w:rPr>
      </w:pPr>
      <w:r w:rsidRPr="00C74596">
        <w:rPr>
          <w:sz w:val="22"/>
          <w:szCs w:val="22"/>
          <w:lang w:val="fr-CH"/>
        </w:rPr>
        <w:t xml:space="preserve">Lexis Nexis. </w:t>
      </w:r>
      <w:hyperlink r:id="rId34" w:history="1">
        <w:r w:rsidRPr="00C74596">
          <w:rPr>
            <w:rStyle w:val="Hyperlink"/>
            <w:sz w:val="22"/>
            <w:szCs w:val="22"/>
            <w:lang w:val="fr-CH"/>
          </w:rPr>
          <w:t>http://www.lexis-nexis.com</w:t>
        </w:r>
      </w:hyperlink>
      <w:r w:rsidRPr="00C74596">
        <w:rPr>
          <w:sz w:val="22"/>
          <w:szCs w:val="22"/>
          <w:lang w:val="fr-CH"/>
        </w:rPr>
        <w:t xml:space="preserve"> [June 19, 2014].</w:t>
      </w:r>
    </w:p>
    <w:p w14:paraId="02F0FF8A"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proofErr w:type="spellStart"/>
      <w:r w:rsidRPr="00C74596">
        <w:rPr>
          <w:rFonts w:ascii="Times New Roman" w:hAnsi="Times New Roman" w:cs="Times New Roman"/>
          <w:sz w:val="22"/>
          <w:szCs w:val="22"/>
          <w:lang w:val="en-US"/>
        </w:rPr>
        <w:t>Malesevic</w:t>
      </w:r>
      <w:proofErr w:type="spellEnd"/>
      <w:r w:rsidRPr="00C74596">
        <w:rPr>
          <w:rFonts w:ascii="Times New Roman" w:hAnsi="Times New Roman" w:cs="Times New Roman"/>
          <w:sz w:val="22"/>
          <w:szCs w:val="22"/>
          <w:lang w:val="en-US"/>
        </w:rPr>
        <w:t xml:space="preserve">, Sinisa (2000). “Ethnicity and Federalism in Communist Yugoslavia and Its Successor States.” In: Yash Ghai (ed.), </w:t>
      </w:r>
      <w:r w:rsidRPr="00C74596">
        <w:rPr>
          <w:rFonts w:ascii="Times New Roman" w:hAnsi="Times New Roman" w:cs="Times New Roman"/>
          <w:i/>
          <w:sz w:val="22"/>
          <w:szCs w:val="22"/>
          <w:lang w:val="en-US"/>
        </w:rPr>
        <w:t>Autonomy and Ethnicity. Negotiating Competing Claims in Multi-ethnic States</w:t>
      </w:r>
      <w:r w:rsidRPr="00C74596">
        <w:rPr>
          <w:rFonts w:ascii="Times New Roman" w:hAnsi="Times New Roman" w:cs="Times New Roman"/>
          <w:sz w:val="22"/>
          <w:szCs w:val="22"/>
          <w:lang w:val="en-US"/>
        </w:rPr>
        <w:t>, 147-172. Cambridge: Cambridge University Press.</w:t>
      </w:r>
    </w:p>
    <w:p w14:paraId="72880F8C"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Marshall, Monty G., and Ted R. Gurr (2003). </w:t>
      </w:r>
      <w:r w:rsidRPr="00C74596">
        <w:rPr>
          <w:i/>
          <w:sz w:val="22"/>
          <w:szCs w:val="22"/>
          <w:lang w:val="en-US"/>
        </w:rPr>
        <w:t>Peace and Conflict 2003: A Global Survey of Armed Conflicts, Self-Determination Movements and Democracy.</w:t>
      </w:r>
      <w:r w:rsidRPr="00C74596">
        <w:rPr>
          <w:sz w:val="22"/>
          <w:szCs w:val="22"/>
          <w:lang w:val="en-US"/>
        </w:rPr>
        <w:t xml:space="preserve"> College Park, MD: Center for International Development and Conflict Management, p. 57.</w:t>
      </w:r>
    </w:p>
    <w:p w14:paraId="68C95376"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Minorities at Risk Project (2009). College Park, MD: University of Maryland.</w:t>
      </w:r>
    </w:p>
    <w:p w14:paraId="512D1041"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proofErr w:type="spellStart"/>
      <w:r w:rsidRPr="00C74596">
        <w:rPr>
          <w:rFonts w:ascii="Times New Roman" w:hAnsi="Times New Roman"/>
          <w:sz w:val="22"/>
          <w:szCs w:val="22"/>
          <w:lang w:val="en-US"/>
        </w:rPr>
        <w:t>Pavkovic</w:t>
      </w:r>
      <w:proofErr w:type="spellEnd"/>
      <w:r w:rsidRPr="00C74596">
        <w:rPr>
          <w:rFonts w:ascii="Times New Roman" w:hAnsi="Times New Roman"/>
          <w:sz w:val="22"/>
          <w:szCs w:val="22"/>
          <w:lang w:val="en-US"/>
        </w:rPr>
        <w:t xml:space="preserve">, Aleksandar, and Peter Radan (2007). </w:t>
      </w:r>
      <w:r w:rsidRPr="00C74596">
        <w:rPr>
          <w:rFonts w:ascii="Times New Roman" w:hAnsi="Times New Roman"/>
          <w:i/>
          <w:sz w:val="22"/>
          <w:szCs w:val="22"/>
          <w:lang w:val="en-US"/>
        </w:rPr>
        <w:t xml:space="preserve">Creating New States. Theory and Practice of Secession. </w:t>
      </w:r>
      <w:r w:rsidRPr="00C74596">
        <w:rPr>
          <w:rFonts w:ascii="Times New Roman" w:hAnsi="Times New Roman" w:cs="Times New Roman"/>
          <w:sz w:val="22"/>
          <w:szCs w:val="22"/>
          <w:lang w:val="en-US"/>
        </w:rPr>
        <w:t>Aldershot: Ashgate.</w:t>
      </w:r>
    </w:p>
    <w:p w14:paraId="48D57038" w14:textId="77777777" w:rsidR="00C74596" w:rsidRPr="00C74596" w:rsidRDefault="00C74596" w:rsidP="00C74596">
      <w:pPr>
        <w:pStyle w:val="Default"/>
        <w:spacing w:after="60"/>
        <w:ind w:left="709" w:hanging="709"/>
        <w:rPr>
          <w:rFonts w:ascii="Times New Roman" w:hAnsi="Times New Roman" w:cs="Times New Roman"/>
          <w:sz w:val="22"/>
          <w:szCs w:val="22"/>
          <w:lang w:val="en-US"/>
        </w:rPr>
      </w:pPr>
      <w:r w:rsidRPr="00C74596">
        <w:rPr>
          <w:rFonts w:ascii="Times New Roman" w:hAnsi="Times New Roman" w:cs="Times New Roman"/>
          <w:sz w:val="22"/>
          <w:szCs w:val="22"/>
          <w:lang w:val="en-US"/>
        </w:rPr>
        <w:t xml:space="preserve">Ramet, Pedro (1984). </w:t>
      </w:r>
      <w:r w:rsidRPr="00C74596">
        <w:rPr>
          <w:rFonts w:ascii="Times New Roman" w:hAnsi="Times New Roman" w:cs="Times New Roman"/>
          <w:i/>
          <w:sz w:val="22"/>
          <w:szCs w:val="22"/>
          <w:lang w:val="en-US"/>
        </w:rPr>
        <w:t>Nationalism and Federalism in Yugoslavia, 1963-1983</w:t>
      </w:r>
      <w:r w:rsidRPr="00C74596">
        <w:rPr>
          <w:rFonts w:ascii="Times New Roman" w:hAnsi="Times New Roman" w:cs="Times New Roman"/>
          <w:sz w:val="22"/>
          <w:szCs w:val="22"/>
          <w:lang w:val="en-US"/>
        </w:rPr>
        <w:t>. Bloomington, IN: Indiana University Press.</w:t>
      </w:r>
    </w:p>
    <w:p w14:paraId="3F3EEFAF" w14:textId="77777777" w:rsidR="00C74596" w:rsidRPr="00C74596" w:rsidRDefault="00C74596" w:rsidP="00C74596">
      <w:pPr>
        <w:pStyle w:val="NormalWeb"/>
        <w:spacing w:before="0" w:beforeAutospacing="0" w:after="60" w:afterAutospacing="0"/>
        <w:ind w:left="709" w:hanging="709"/>
        <w:jc w:val="both"/>
        <w:rPr>
          <w:sz w:val="22"/>
          <w:szCs w:val="22"/>
          <w:lang w:val="en-US"/>
        </w:rPr>
      </w:pPr>
      <w:r w:rsidRPr="00C74596">
        <w:rPr>
          <w:sz w:val="22"/>
          <w:szCs w:val="22"/>
          <w:lang w:val="en-US"/>
        </w:rPr>
        <w:t xml:space="preserve">Roth, Christopher F. (2015). </w:t>
      </w:r>
      <w:r w:rsidRPr="00C74596">
        <w:rPr>
          <w:i/>
          <w:iCs/>
          <w:sz w:val="22"/>
          <w:szCs w:val="22"/>
          <w:lang w:val="en-US"/>
        </w:rPr>
        <w:t>Let's Split! A Complete Guide to Separatist Movements and Aspirant Nations, from Abkhazia to Zanzibar.</w:t>
      </w:r>
      <w:r w:rsidRPr="00C74596">
        <w:rPr>
          <w:sz w:val="22"/>
          <w:szCs w:val="22"/>
          <w:lang w:val="en-US"/>
        </w:rPr>
        <w:t xml:space="preserve"> Sacramento, CA: Litwin Books.</w:t>
      </w:r>
    </w:p>
    <w:p w14:paraId="6C7DD028"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Russet, B. M., Singer, J. D., and Small, M. (1968). “National Political Units in the Twentieth Century: A Standardized List.” </w:t>
      </w:r>
      <w:r w:rsidRPr="00C74596">
        <w:rPr>
          <w:i/>
          <w:sz w:val="22"/>
          <w:szCs w:val="22"/>
          <w:lang w:val="en-US"/>
        </w:rPr>
        <w:t>American Political Science Review</w:t>
      </w:r>
      <w:r w:rsidRPr="00C74596">
        <w:rPr>
          <w:sz w:val="22"/>
          <w:szCs w:val="22"/>
          <w:lang w:val="en-US"/>
        </w:rPr>
        <w:t xml:space="preserve"> 62 (3): 932-951.</w:t>
      </w:r>
    </w:p>
    <w:p w14:paraId="31A78897" w14:textId="77777777" w:rsidR="00C74596" w:rsidRPr="00C74596" w:rsidRDefault="00C74596" w:rsidP="00C74596">
      <w:pPr>
        <w:pStyle w:val="NormalWeb"/>
        <w:spacing w:before="0" w:beforeAutospacing="0" w:after="60" w:afterAutospacing="0"/>
        <w:ind w:left="709" w:hanging="709"/>
        <w:rPr>
          <w:sz w:val="22"/>
          <w:szCs w:val="22"/>
          <w:lang w:val="en-US"/>
        </w:rPr>
      </w:pPr>
      <w:r w:rsidRPr="00C74596">
        <w:rPr>
          <w:sz w:val="22"/>
          <w:szCs w:val="22"/>
          <w:lang w:val="en-US"/>
        </w:rPr>
        <w:t xml:space="preserve">Sarkees, M. R. &amp; Wayman, F. W. (2010). </w:t>
      </w:r>
      <w:r w:rsidRPr="00C74596">
        <w:rPr>
          <w:i/>
          <w:sz w:val="22"/>
          <w:szCs w:val="22"/>
          <w:lang w:val="en-US"/>
        </w:rPr>
        <w:t>Resort to War: A Data Guide to Inter-State, Extra-State, Intra-State, and Non-State Wars, 1816-2007</w:t>
      </w:r>
      <w:r w:rsidRPr="00C74596">
        <w:rPr>
          <w:sz w:val="22"/>
          <w:szCs w:val="22"/>
          <w:lang w:val="en-US"/>
        </w:rPr>
        <w:t>. Washington, DC: CQ Press.</w:t>
      </w:r>
    </w:p>
    <w:p w14:paraId="3AC0C305" w14:textId="4D913324" w:rsidR="00CE3156" w:rsidRDefault="00CE3156" w:rsidP="00C74596">
      <w:pPr>
        <w:pStyle w:val="NormalWeb"/>
        <w:spacing w:before="0" w:beforeAutospacing="0" w:after="60" w:afterAutospacing="0"/>
        <w:ind w:left="709" w:hanging="709"/>
        <w:rPr>
          <w:sz w:val="22"/>
          <w:szCs w:val="22"/>
          <w:lang w:val="en-US"/>
        </w:rPr>
      </w:pPr>
      <w:r w:rsidRPr="00CE3156">
        <w:rPr>
          <w:sz w:val="22"/>
          <w:szCs w:val="22"/>
          <w:lang w:val="en-US"/>
        </w:rPr>
        <w:t>Sundberg, Ralph and Erik Melander (2013)</w:t>
      </w:r>
      <w:r>
        <w:rPr>
          <w:sz w:val="22"/>
          <w:szCs w:val="22"/>
          <w:lang w:val="en-US"/>
        </w:rPr>
        <w:t>.</w:t>
      </w:r>
      <w:r w:rsidRPr="00CE3156">
        <w:rPr>
          <w:sz w:val="22"/>
          <w:szCs w:val="22"/>
          <w:lang w:val="en-US"/>
        </w:rPr>
        <w:t xml:space="preserve"> </w:t>
      </w:r>
      <w:r>
        <w:rPr>
          <w:sz w:val="22"/>
          <w:szCs w:val="22"/>
          <w:lang w:val="en-US"/>
        </w:rPr>
        <w:t>“</w:t>
      </w:r>
      <w:r w:rsidRPr="00CE3156">
        <w:rPr>
          <w:sz w:val="22"/>
          <w:szCs w:val="22"/>
          <w:lang w:val="en-US"/>
        </w:rPr>
        <w:t>Introducing the UCDP Georeferenced Event Dataset.</w:t>
      </w:r>
      <w:r>
        <w:rPr>
          <w:sz w:val="22"/>
          <w:szCs w:val="22"/>
          <w:lang w:val="en-US"/>
        </w:rPr>
        <w:t>”</w:t>
      </w:r>
      <w:r w:rsidRPr="00CE3156">
        <w:rPr>
          <w:sz w:val="22"/>
          <w:szCs w:val="22"/>
          <w:lang w:val="en-US"/>
        </w:rPr>
        <w:t xml:space="preserve"> </w:t>
      </w:r>
      <w:r w:rsidRPr="00CE3156">
        <w:rPr>
          <w:i/>
          <w:iCs/>
          <w:sz w:val="22"/>
          <w:szCs w:val="22"/>
          <w:lang w:val="en-US"/>
        </w:rPr>
        <w:t>Journal of Peace Research</w:t>
      </w:r>
      <w:r w:rsidRPr="00CE3156">
        <w:rPr>
          <w:sz w:val="22"/>
          <w:szCs w:val="22"/>
          <w:lang w:val="en-US"/>
        </w:rPr>
        <w:t xml:space="preserve"> 50(4)</w:t>
      </w:r>
      <w:r>
        <w:rPr>
          <w:sz w:val="22"/>
          <w:szCs w:val="22"/>
          <w:lang w:val="en-US"/>
        </w:rPr>
        <w:t xml:space="preserve">: </w:t>
      </w:r>
      <w:r w:rsidRPr="00CE3156">
        <w:rPr>
          <w:sz w:val="22"/>
          <w:szCs w:val="22"/>
          <w:lang w:val="en-US"/>
        </w:rPr>
        <w:t>523-532</w:t>
      </w:r>
      <w:r>
        <w:rPr>
          <w:sz w:val="22"/>
          <w:szCs w:val="22"/>
          <w:lang w:val="en-US"/>
        </w:rPr>
        <w:t>.</w:t>
      </w:r>
    </w:p>
    <w:p w14:paraId="032FDEA7" w14:textId="6F62C231" w:rsidR="00C74596" w:rsidRPr="00585CCA" w:rsidRDefault="00C74596" w:rsidP="00C74596">
      <w:pPr>
        <w:pStyle w:val="NormalWeb"/>
        <w:spacing w:before="0" w:beforeAutospacing="0" w:after="60" w:afterAutospacing="0"/>
        <w:ind w:left="709" w:hanging="709"/>
        <w:rPr>
          <w:sz w:val="22"/>
          <w:szCs w:val="22"/>
        </w:rPr>
      </w:pPr>
      <w:r w:rsidRPr="00C74596">
        <w:rPr>
          <w:sz w:val="22"/>
          <w:szCs w:val="22"/>
          <w:lang w:val="en-US"/>
        </w:rPr>
        <w:t xml:space="preserve">Uppsala Conflict Data Program (UCDP). </w:t>
      </w:r>
      <w:r w:rsidRPr="00C74596">
        <w:rPr>
          <w:i/>
          <w:sz w:val="22"/>
          <w:szCs w:val="22"/>
          <w:lang w:val="en-US"/>
        </w:rPr>
        <w:t>Conflict Encyclopedia.</w:t>
      </w:r>
      <w:r w:rsidRPr="00C74596">
        <w:rPr>
          <w:sz w:val="22"/>
          <w:szCs w:val="22"/>
          <w:lang w:val="en-US"/>
        </w:rPr>
        <w:t xml:space="preserve"> </w:t>
      </w:r>
      <w:hyperlink r:id="rId35" w:history="1">
        <w:r w:rsidRPr="00585CCA">
          <w:rPr>
            <w:rStyle w:val="Hyperlink"/>
            <w:sz w:val="22"/>
            <w:szCs w:val="22"/>
          </w:rPr>
          <w:t>http://www.ucdp.uu.se/gpdatabase/</w:t>
        </w:r>
        <w:r w:rsidRPr="00585CCA">
          <w:rPr>
            <w:rStyle w:val="Hyperlink"/>
            <w:sz w:val="22"/>
            <w:szCs w:val="22"/>
          </w:rPr>
          <w:br/>
        </w:r>
        <w:proofErr w:type="spellStart"/>
        <w:r w:rsidRPr="00585CCA">
          <w:rPr>
            <w:rStyle w:val="Hyperlink"/>
            <w:sz w:val="22"/>
            <w:szCs w:val="22"/>
          </w:rPr>
          <w:t>gpcountry.php?id</w:t>
        </w:r>
        <w:proofErr w:type="spellEnd"/>
        <w:r w:rsidRPr="00585CCA">
          <w:rPr>
            <w:rStyle w:val="Hyperlink"/>
            <w:sz w:val="22"/>
            <w:szCs w:val="22"/>
          </w:rPr>
          <w:t>=20&amp;regionSelect=9-Eastern_Europe</w:t>
        </w:r>
      </w:hyperlink>
      <w:r w:rsidRPr="00585CCA">
        <w:rPr>
          <w:sz w:val="22"/>
          <w:szCs w:val="22"/>
        </w:rPr>
        <w:t xml:space="preserve"> [April 4, 2015].</w:t>
      </w:r>
    </w:p>
    <w:p w14:paraId="5E7D5F51" w14:textId="77777777" w:rsidR="00C74596" w:rsidRPr="00C74596" w:rsidRDefault="00C74596" w:rsidP="00C74596">
      <w:pPr>
        <w:widowControl w:val="0"/>
        <w:spacing w:after="60"/>
        <w:ind w:left="709" w:hanging="709"/>
        <w:rPr>
          <w:szCs w:val="22"/>
        </w:rPr>
      </w:pPr>
      <w:r w:rsidRPr="00585CCA">
        <w:rPr>
          <w:szCs w:val="22"/>
          <w:lang w:val="de-CH"/>
        </w:rPr>
        <w:t xml:space="preserve">Vogt, Manuel, Nils-Christian Bormann, Seraina Rüegger, Lars-Erik </w:t>
      </w:r>
      <w:proofErr w:type="spellStart"/>
      <w:r w:rsidRPr="00585CCA">
        <w:rPr>
          <w:szCs w:val="22"/>
          <w:lang w:val="de-CH"/>
        </w:rPr>
        <w:t>Cederman</w:t>
      </w:r>
      <w:proofErr w:type="spellEnd"/>
      <w:r w:rsidRPr="00585CCA">
        <w:rPr>
          <w:szCs w:val="22"/>
          <w:lang w:val="de-CH"/>
        </w:rPr>
        <w:t xml:space="preserve">, Philipp Hunziker, and Luc Girardin (2015). </w:t>
      </w:r>
      <w:r w:rsidRPr="00C74596">
        <w:rPr>
          <w:szCs w:val="22"/>
        </w:rPr>
        <w:t xml:space="preserve">“Integrating Data on Ethnicity, Geography, and Conflict: The Ethnic Power Relations Data Set Family.” </w:t>
      </w:r>
      <w:r w:rsidRPr="00C74596">
        <w:rPr>
          <w:i/>
          <w:iCs/>
          <w:szCs w:val="22"/>
        </w:rPr>
        <w:t>Journal of Conflict Resolution</w:t>
      </w:r>
      <w:r w:rsidRPr="00C74596">
        <w:rPr>
          <w:szCs w:val="22"/>
        </w:rPr>
        <w:t xml:space="preserve"> 59(7): 1327-1342.</w:t>
      </w:r>
    </w:p>
    <w:p w14:paraId="6ABD90FC" w14:textId="62146FFF" w:rsidR="006778E6" w:rsidRDefault="006778E6">
      <w:pPr>
        <w:spacing w:after="200" w:line="276" w:lineRule="auto"/>
      </w:pPr>
      <w:r>
        <w:br w:type="page"/>
      </w:r>
    </w:p>
    <w:p w14:paraId="7CAAB2BA" w14:textId="4DB651E9" w:rsidR="006778E6" w:rsidRDefault="006778E6" w:rsidP="006778E6">
      <w:pPr>
        <w:pStyle w:val="Heading2"/>
      </w:pPr>
      <w:r>
        <w:lastRenderedPageBreak/>
        <w:t>Croatian Serbs</w:t>
      </w:r>
    </w:p>
    <w:p w14:paraId="3B978414" w14:textId="77777777" w:rsidR="006778E6" w:rsidRDefault="006778E6" w:rsidP="006778E6"/>
    <w:p w14:paraId="3EB2CC81" w14:textId="0B1E27C4" w:rsidR="006778E6" w:rsidRPr="00F83BF0" w:rsidRDefault="006778E6" w:rsidP="006778E6">
      <w:pPr>
        <w:rPr>
          <w:rFonts w:cs="Times New Roman"/>
        </w:rPr>
      </w:pPr>
      <w:r>
        <w:rPr>
          <w:rFonts w:cs="Times New Roman"/>
        </w:rPr>
        <w:t xml:space="preserve">Activity: </w:t>
      </w:r>
      <w:r w:rsidR="00231D94">
        <w:rPr>
          <w:rFonts w:cs="Times New Roman"/>
        </w:rPr>
        <w:t>1989-1991</w:t>
      </w:r>
    </w:p>
    <w:p w14:paraId="6C5C5783" w14:textId="77777777" w:rsidR="006778E6" w:rsidRPr="00E62790" w:rsidRDefault="006778E6" w:rsidP="006778E6">
      <w:pPr>
        <w:rPr>
          <w:rFonts w:cs="Times New Roman"/>
        </w:rPr>
      </w:pPr>
    </w:p>
    <w:p w14:paraId="2D9636F3" w14:textId="77777777" w:rsidR="006778E6" w:rsidRDefault="006778E6" w:rsidP="006778E6">
      <w:pPr>
        <w:rPr>
          <w:rFonts w:cs="Times New Roman"/>
          <w:b/>
          <w:szCs w:val="22"/>
        </w:rPr>
      </w:pPr>
    </w:p>
    <w:p w14:paraId="76C6D394"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4AFC3A9" w14:textId="77777777" w:rsidR="006778E6" w:rsidRPr="006F657B" w:rsidRDefault="006778E6" w:rsidP="006778E6">
      <w:pPr>
        <w:rPr>
          <w:rFonts w:cs="Times New Roman"/>
          <w:szCs w:val="22"/>
        </w:rPr>
      </w:pPr>
    </w:p>
    <w:p w14:paraId="63889C50" w14:textId="77777777" w:rsidR="00231D94" w:rsidRPr="00FB5631" w:rsidRDefault="00231D94" w:rsidP="00231D94">
      <w:pPr>
        <w:rPr>
          <w:rFonts w:cs="Times New Roman"/>
          <w:szCs w:val="22"/>
        </w:rPr>
      </w:pPr>
      <w:r>
        <w:rPr>
          <w:rFonts w:cs="Times New Roman"/>
          <w:szCs w:val="22"/>
        </w:rPr>
        <w:t>NA</w:t>
      </w:r>
    </w:p>
    <w:p w14:paraId="25F1FDA4" w14:textId="77777777" w:rsidR="006778E6" w:rsidRPr="006F657B" w:rsidRDefault="006778E6" w:rsidP="006778E6">
      <w:pPr>
        <w:rPr>
          <w:rFonts w:cs="Times New Roman"/>
          <w:szCs w:val="22"/>
        </w:rPr>
      </w:pPr>
    </w:p>
    <w:p w14:paraId="4F9C4ED9" w14:textId="77777777" w:rsidR="006778E6" w:rsidRPr="006F657B" w:rsidRDefault="006778E6" w:rsidP="006778E6">
      <w:pPr>
        <w:rPr>
          <w:rFonts w:cs="Times New Roman"/>
          <w:szCs w:val="22"/>
        </w:rPr>
      </w:pPr>
    </w:p>
    <w:p w14:paraId="3A89C59B"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26E9EEE" w14:textId="77777777" w:rsidR="006778E6" w:rsidRPr="006F657B" w:rsidRDefault="006778E6" w:rsidP="006778E6">
      <w:pPr>
        <w:rPr>
          <w:rFonts w:cs="Times New Roman"/>
          <w:szCs w:val="22"/>
        </w:rPr>
      </w:pPr>
    </w:p>
    <w:p w14:paraId="1EF9C31F" w14:textId="77777777" w:rsidR="0026239E" w:rsidRPr="0026239E" w:rsidRDefault="0026239E" w:rsidP="0026239E">
      <w:pPr>
        <w:pStyle w:val="ListParagraph"/>
        <w:numPr>
          <w:ilvl w:val="0"/>
          <w:numId w:val="73"/>
        </w:numPr>
        <w:rPr>
          <w:rFonts w:cs="Times New Roman"/>
          <w:szCs w:val="22"/>
        </w:rPr>
      </w:pPr>
      <w:r>
        <w:t xml:space="preserve">Following an economic and political crisis in Yugoslavia that made it clear that the federal republic could no longer stay united, and after an upsurge of Croatian nationalism aimed at securing Croatia independence, </w:t>
      </w:r>
      <w:r w:rsidRPr="0026239E">
        <w:rPr>
          <w:rFonts w:eastAsia="Times New Roman"/>
        </w:rPr>
        <w:t xml:space="preserve">Serbs in Croatia agitated for autonomy from an independent Croatian state. </w:t>
      </w:r>
    </w:p>
    <w:p w14:paraId="3A8E0D0B" w14:textId="769721D4" w:rsidR="0026239E" w:rsidRPr="0026239E" w:rsidRDefault="0026239E" w:rsidP="0026239E">
      <w:pPr>
        <w:pStyle w:val="ListParagraph"/>
        <w:numPr>
          <w:ilvl w:val="0"/>
          <w:numId w:val="73"/>
        </w:numPr>
        <w:rPr>
          <w:rFonts w:cs="Times New Roman"/>
          <w:szCs w:val="22"/>
        </w:rPr>
      </w:pPr>
      <w:r w:rsidRPr="0026239E">
        <w:rPr>
          <w:rFonts w:eastAsia="Times New Roman"/>
        </w:rPr>
        <w:t xml:space="preserve">Huszka (2014: 71) reports that the Croatian Serbs stepped up their demands for political autonomy in 1989 and that the Milosevic regime orchestrated the first Serbian demonstration in the Serb-inhabited areas of Croatia in July 1989, thus the start date. </w:t>
      </w:r>
    </w:p>
    <w:p w14:paraId="37693967" w14:textId="77777777" w:rsidR="0026239E" w:rsidRPr="0026239E" w:rsidRDefault="0026239E" w:rsidP="0026239E">
      <w:pPr>
        <w:pStyle w:val="ListParagraph"/>
        <w:numPr>
          <w:ilvl w:val="0"/>
          <w:numId w:val="73"/>
        </w:numPr>
        <w:rPr>
          <w:rFonts w:cs="Times New Roman"/>
          <w:szCs w:val="22"/>
        </w:rPr>
      </w:pPr>
      <w:r w:rsidRPr="0026239E">
        <w:rPr>
          <w:rFonts w:eastAsia="Times New Roman"/>
        </w:rPr>
        <w:t xml:space="preserve">In February 1990, the Serb Democratic Party (Croatia) was founded, which advocated the merger of Serbian territories in Croatia with Serbia. </w:t>
      </w:r>
    </w:p>
    <w:p w14:paraId="5D3C8ECA" w14:textId="77777777" w:rsidR="0026239E" w:rsidRPr="0026239E" w:rsidRDefault="0026239E" w:rsidP="0026239E">
      <w:pPr>
        <w:pStyle w:val="ListParagraph"/>
        <w:numPr>
          <w:ilvl w:val="0"/>
          <w:numId w:val="73"/>
        </w:numPr>
        <w:rPr>
          <w:rFonts w:cs="Times New Roman"/>
          <w:szCs w:val="22"/>
        </w:rPr>
      </w:pPr>
      <w:r w:rsidRPr="0026239E">
        <w:rPr>
          <w:rFonts w:eastAsia="Times New Roman"/>
        </w:rPr>
        <w:t xml:space="preserve">In October 1990 the Croatian Serbs unilaterally declared an autonomous entity within Croatia, the Serbian Autonomous Oblast Krajina. The so-called Log Revolution ensued: Serbs erected barricades on important roads in opposition. </w:t>
      </w:r>
    </w:p>
    <w:p w14:paraId="263ADE6F" w14:textId="77777777" w:rsidR="009E0E12" w:rsidRPr="009E0E12" w:rsidRDefault="0026239E" w:rsidP="0026239E">
      <w:pPr>
        <w:pStyle w:val="ListParagraph"/>
        <w:numPr>
          <w:ilvl w:val="0"/>
          <w:numId w:val="73"/>
        </w:numPr>
        <w:rPr>
          <w:rFonts w:cs="Times New Roman"/>
          <w:szCs w:val="22"/>
        </w:rPr>
      </w:pPr>
      <w:r w:rsidRPr="0026239E">
        <w:rPr>
          <w:rFonts w:eastAsia="Times New Roman"/>
        </w:rPr>
        <w:t xml:space="preserve">In March 1991 the Krajina Oblast together with other unilaterally declared Croatian Serb Autonomous Oblasts that had been formed in the meantime (the SAO of Eastern Slavonia, Baranja and Western </w:t>
      </w:r>
      <w:proofErr w:type="spellStart"/>
      <w:r w:rsidRPr="0026239E">
        <w:rPr>
          <w:rFonts w:eastAsia="Times New Roman"/>
        </w:rPr>
        <w:t>Srijem</w:t>
      </w:r>
      <w:proofErr w:type="spellEnd"/>
      <w:r w:rsidRPr="0026239E">
        <w:rPr>
          <w:rFonts w:eastAsia="Times New Roman"/>
        </w:rPr>
        <w:t xml:space="preserve"> and the SAO Western Slavonia) declared their secession from Croatia. </w:t>
      </w:r>
    </w:p>
    <w:p w14:paraId="78D3DF35" w14:textId="3A430EEB" w:rsidR="006778E6" w:rsidRPr="0026239E" w:rsidRDefault="0026239E" w:rsidP="0026239E">
      <w:pPr>
        <w:pStyle w:val="ListParagraph"/>
        <w:numPr>
          <w:ilvl w:val="0"/>
          <w:numId w:val="73"/>
        </w:numPr>
        <w:rPr>
          <w:rFonts w:cs="Times New Roman"/>
          <w:szCs w:val="22"/>
        </w:rPr>
      </w:pPr>
      <w:r w:rsidRPr="0026239E">
        <w:rPr>
          <w:rFonts w:eastAsia="Times New Roman"/>
        </w:rPr>
        <w:t>The movement remained active after Croatia’s secession</w:t>
      </w:r>
      <w:r w:rsidR="009E0E12">
        <w:rPr>
          <w:rFonts w:eastAsia="Times New Roman"/>
        </w:rPr>
        <w:t xml:space="preserve"> in 1991 (Gurr 2000; Hewitt &amp; Cheetham 2000: 76f, 116, 161, 190ff, 270; Hewitt et al. 2008; Huska 2014; Marshall &amp; Gurr 2003, 2005; MAR; Sambanis &amp; Shayo 2013; </w:t>
      </w:r>
      <w:proofErr w:type="spellStart"/>
      <w:r w:rsidR="009E0E12" w:rsidRPr="000C6310">
        <w:t>Samostalna</w:t>
      </w:r>
      <w:proofErr w:type="spellEnd"/>
      <w:r w:rsidR="009E0E12" w:rsidRPr="000C6310">
        <w:t xml:space="preserve"> </w:t>
      </w:r>
      <w:proofErr w:type="spellStart"/>
      <w:r w:rsidR="009E0E12" w:rsidRPr="000C6310">
        <w:t>Demokratska</w:t>
      </w:r>
      <w:proofErr w:type="spellEnd"/>
      <w:r w:rsidR="009E0E12" w:rsidRPr="000C6310">
        <w:t xml:space="preserve"> Srpska </w:t>
      </w:r>
      <w:proofErr w:type="spellStart"/>
      <w:r w:rsidR="009E0E12" w:rsidRPr="000C6310">
        <w:t>Stranka</w:t>
      </w:r>
      <w:proofErr w:type="spellEnd"/>
      <w:r w:rsidR="009E0E12">
        <w:t>)</w:t>
      </w:r>
      <w:r w:rsidR="009E0E12">
        <w:rPr>
          <w:rFonts w:eastAsia="Times New Roman"/>
        </w:rPr>
        <w:t>. [start date: 1989; end date: host change</w:t>
      </w:r>
      <w:r w:rsidR="004F6CD7">
        <w:rPr>
          <w:rFonts w:eastAsia="Times New Roman"/>
        </w:rPr>
        <w:t xml:space="preserve"> (1991)</w:t>
      </w:r>
      <w:r w:rsidR="009E0E12">
        <w:rPr>
          <w:rFonts w:eastAsia="Times New Roman"/>
        </w:rPr>
        <w:t>]</w:t>
      </w:r>
    </w:p>
    <w:p w14:paraId="7326F0C8" w14:textId="297E64C9" w:rsidR="006778E6" w:rsidRDefault="006778E6" w:rsidP="006778E6">
      <w:pPr>
        <w:rPr>
          <w:rFonts w:cs="Times New Roman"/>
          <w:szCs w:val="22"/>
        </w:rPr>
      </w:pPr>
    </w:p>
    <w:p w14:paraId="70ED492F" w14:textId="77777777" w:rsidR="0026239E" w:rsidRPr="006F657B" w:rsidRDefault="0026239E" w:rsidP="006778E6">
      <w:pPr>
        <w:rPr>
          <w:rFonts w:cs="Times New Roman"/>
          <w:szCs w:val="22"/>
        </w:rPr>
      </w:pPr>
    </w:p>
    <w:p w14:paraId="7D070868" w14:textId="67B639FB" w:rsidR="004F6CD7" w:rsidRPr="00BE5168" w:rsidRDefault="004F6CD7" w:rsidP="004F6CD7">
      <w:pPr>
        <w:rPr>
          <w:rFonts w:cs="Times New Roman"/>
          <w:b/>
          <w:szCs w:val="22"/>
        </w:rPr>
      </w:pPr>
      <w:r>
        <w:rPr>
          <w:rFonts w:cs="Times New Roman"/>
          <w:b/>
          <w:szCs w:val="22"/>
        </w:rPr>
        <w:t>Dominant claim</w:t>
      </w:r>
    </w:p>
    <w:p w14:paraId="11DA7944" w14:textId="77777777" w:rsidR="004F6CD7" w:rsidRDefault="004F6CD7" w:rsidP="004F6CD7">
      <w:pPr>
        <w:rPr>
          <w:rFonts w:cs="Times New Roman"/>
          <w:bCs/>
          <w:szCs w:val="22"/>
        </w:rPr>
      </w:pPr>
    </w:p>
    <w:p w14:paraId="056AE65F" w14:textId="77777777" w:rsidR="004F6CD7" w:rsidRPr="001758CC" w:rsidRDefault="004F6CD7" w:rsidP="004F6CD7">
      <w:pPr>
        <w:pStyle w:val="ListParagraph"/>
        <w:numPr>
          <w:ilvl w:val="0"/>
          <w:numId w:val="8"/>
        </w:numPr>
        <w:rPr>
          <w:rFonts w:cs="Times New Roman"/>
        </w:rPr>
      </w:pPr>
      <w:r w:rsidRPr="001758CC">
        <w:rPr>
          <w:rFonts w:cs="Times New Roman"/>
          <w:szCs w:val="22"/>
        </w:rPr>
        <w:t xml:space="preserve">Initially the Croatian Serbs lobbied for self-determination within Yugoslavia. Soon the claim escalated to secession, but this is coded under the banner of Croatia. However, it is not entirely clear whether the dominant claim was for an autonomous status within the Croatian Republic, for the set-up of their own republic within Yugoslavia or for a merger with the Serb republic. The 1990 referendum was on unspecified autonomy, and so was the 1990 declaration. </w:t>
      </w:r>
      <w:r w:rsidRPr="001758CC">
        <w:rPr>
          <w:rFonts w:eastAsia="Times New Roman"/>
        </w:rPr>
        <w:t xml:space="preserve">The de-facto independent entity set up in 1990 was declared an autonomous oblast. From Gagnon (1994: 159) it appears that the autonomous oblast was declared “no longer under the authority of the republican </w:t>
      </w:r>
      <w:r>
        <w:rPr>
          <w:rFonts w:eastAsia="Times New Roman"/>
        </w:rPr>
        <w:t>government”</w:t>
      </w:r>
      <w:r w:rsidRPr="001758CC">
        <w:rPr>
          <w:rFonts w:eastAsia="Times New Roman"/>
        </w:rPr>
        <w:t xml:space="preserve">. </w:t>
      </w:r>
      <w:r w:rsidRPr="001758CC">
        <w:rPr>
          <w:rFonts w:cs="Times New Roman"/>
          <w:szCs w:val="22"/>
        </w:rPr>
        <w:t xml:space="preserve">Huszka (2014: 71) notes that the Serbs demanded autonomy, but also notes that the Croatian Serb campaign was widely seen (in Croatia/by Croats) as geared towards separation from the Croatian Republic. MAR argues that the Serbs wanted their areas joined with the Serbian Republic: </w:t>
      </w:r>
      <w:r w:rsidRPr="001758CC">
        <w:rPr>
          <w:rFonts w:eastAsia="Times New Roman"/>
        </w:rPr>
        <w:t xml:space="preserve">“when it began to appear that Yugoslavia was about to dissolve in the late 1980s, Serbs in Croatia began to protest to have their areas joined with those of other Serbs in Yugoslavia as a whole.” According to </w:t>
      </w:r>
      <w:r w:rsidRPr="00FF2FF6">
        <w:rPr>
          <w:lang w:eastAsia="de-DE"/>
        </w:rPr>
        <w:t xml:space="preserve">Stojanovic </w:t>
      </w:r>
      <w:r>
        <w:rPr>
          <w:lang w:eastAsia="de-DE"/>
        </w:rPr>
        <w:t>(1995: 345), w</w:t>
      </w:r>
      <w:r w:rsidRPr="00FF2FF6">
        <w:t xml:space="preserve">hen Croatian claims for independence from Yugoslavia became more concrete in 1990, the Serbs in Croatia immediately declared that they do not want to secede from Yugoslavia, but on the contrary, would secede from Croatia if Croatia became independent, </w:t>
      </w:r>
      <w:proofErr w:type="gramStart"/>
      <w:r w:rsidRPr="00FF2FF6">
        <w:t>in order to</w:t>
      </w:r>
      <w:proofErr w:type="gramEnd"/>
      <w:r w:rsidRPr="00FF2FF6">
        <w:t xml:space="preserve"> join the Yugoslav Republic of Serbia, which</w:t>
      </w:r>
      <w:r>
        <w:t xml:space="preserve"> they considered their homeland. We code the more radical claim throughout. [1989-1991: sub-state secession claim]</w:t>
      </w:r>
    </w:p>
    <w:p w14:paraId="7114749E" w14:textId="77777777" w:rsidR="004F6CD7" w:rsidRPr="009C6C8D" w:rsidRDefault="004F6CD7" w:rsidP="004F6CD7">
      <w:pPr>
        <w:rPr>
          <w:rFonts w:cs="Times New Roman"/>
          <w:bCs/>
          <w:szCs w:val="22"/>
        </w:rPr>
      </w:pPr>
    </w:p>
    <w:p w14:paraId="38CAD4C0" w14:textId="77777777" w:rsidR="004F6CD7" w:rsidRPr="009C6C8D" w:rsidRDefault="004F6CD7" w:rsidP="004F6CD7">
      <w:pPr>
        <w:rPr>
          <w:rFonts w:cs="Times New Roman"/>
          <w:bCs/>
          <w:szCs w:val="22"/>
        </w:rPr>
      </w:pPr>
    </w:p>
    <w:p w14:paraId="5AFDAFC9" w14:textId="77777777" w:rsidR="004F6CD7" w:rsidRPr="00BE5168" w:rsidRDefault="004F6CD7" w:rsidP="004F6CD7">
      <w:pPr>
        <w:rPr>
          <w:rFonts w:cs="Times New Roman"/>
          <w:b/>
          <w:szCs w:val="22"/>
        </w:rPr>
      </w:pPr>
      <w:r>
        <w:rPr>
          <w:rFonts w:cs="Times New Roman"/>
          <w:b/>
          <w:szCs w:val="22"/>
        </w:rPr>
        <w:lastRenderedPageBreak/>
        <w:t>Independence claims</w:t>
      </w:r>
    </w:p>
    <w:p w14:paraId="514D9526" w14:textId="77777777" w:rsidR="004F6CD7" w:rsidRDefault="004F6CD7" w:rsidP="004F6CD7">
      <w:pPr>
        <w:rPr>
          <w:rFonts w:cs="Times New Roman"/>
          <w:bCs/>
          <w:szCs w:val="22"/>
        </w:rPr>
      </w:pPr>
    </w:p>
    <w:p w14:paraId="285FB88F" w14:textId="77777777" w:rsidR="004F6CD7" w:rsidRDefault="004F6CD7" w:rsidP="004F6CD7">
      <w:pPr>
        <w:rPr>
          <w:rFonts w:cs="Times New Roman"/>
          <w:bCs/>
          <w:szCs w:val="22"/>
        </w:rPr>
      </w:pPr>
      <w:r>
        <w:rPr>
          <w:rFonts w:cs="Times New Roman"/>
          <w:bCs/>
          <w:szCs w:val="22"/>
        </w:rPr>
        <w:t>NA</w:t>
      </w:r>
    </w:p>
    <w:p w14:paraId="7B38130C" w14:textId="77777777" w:rsidR="004F6CD7" w:rsidRDefault="004F6CD7" w:rsidP="004F6CD7">
      <w:pPr>
        <w:rPr>
          <w:rFonts w:cs="Times New Roman"/>
          <w:bCs/>
          <w:szCs w:val="22"/>
        </w:rPr>
      </w:pPr>
    </w:p>
    <w:p w14:paraId="313FB00B" w14:textId="77777777" w:rsidR="004F6CD7" w:rsidRDefault="004F6CD7" w:rsidP="004F6CD7">
      <w:pPr>
        <w:rPr>
          <w:rFonts w:cs="Times New Roman"/>
          <w:bCs/>
          <w:szCs w:val="22"/>
        </w:rPr>
      </w:pPr>
    </w:p>
    <w:p w14:paraId="7351530F" w14:textId="77777777" w:rsidR="004F6CD7" w:rsidRPr="00BE5168" w:rsidRDefault="004F6CD7" w:rsidP="004F6CD7">
      <w:pPr>
        <w:rPr>
          <w:rFonts w:cs="Times New Roman"/>
          <w:b/>
          <w:szCs w:val="22"/>
        </w:rPr>
      </w:pPr>
      <w:r>
        <w:rPr>
          <w:rFonts w:cs="Times New Roman"/>
          <w:b/>
          <w:szCs w:val="22"/>
        </w:rPr>
        <w:t>Irredentist claims</w:t>
      </w:r>
    </w:p>
    <w:p w14:paraId="11EC6814" w14:textId="77777777" w:rsidR="004F6CD7" w:rsidRDefault="004F6CD7" w:rsidP="004F6CD7">
      <w:pPr>
        <w:rPr>
          <w:rFonts w:cs="Times New Roman"/>
          <w:bCs/>
          <w:szCs w:val="22"/>
        </w:rPr>
      </w:pPr>
    </w:p>
    <w:p w14:paraId="35618409" w14:textId="77777777" w:rsidR="004F6CD7" w:rsidRDefault="004F6CD7" w:rsidP="004F6CD7">
      <w:pPr>
        <w:rPr>
          <w:rFonts w:cs="Times New Roman"/>
          <w:bCs/>
          <w:szCs w:val="22"/>
        </w:rPr>
      </w:pPr>
      <w:r>
        <w:rPr>
          <w:rFonts w:cs="Times New Roman"/>
          <w:bCs/>
          <w:szCs w:val="22"/>
        </w:rPr>
        <w:t>NA</w:t>
      </w:r>
    </w:p>
    <w:p w14:paraId="79130CA8" w14:textId="77777777" w:rsidR="004F6CD7" w:rsidRDefault="004F6CD7" w:rsidP="004F6CD7">
      <w:pPr>
        <w:rPr>
          <w:rFonts w:cs="Times New Roman"/>
          <w:bCs/>
          <w:szCs w:val="22"/>
        </w:rPr>
      </w:pPr>
    </w:p>
    <w:p w14:paraId="6AD97C7E" w14:textId="77777777" w:rsidR="004F6CD7" w:rsidRPr="009C6C8D" w:rsidRDefault="004F6CD7" w:rsidP="004F6CD7">
      <w:pPr>
        <w:rPr>
          <w:rFonts w:cs="Times New Roman"/>
          <w:bCs/>
          <w:szCs w:val="22"/>
        </w:rPr>
      </w:pPr>
    </w:p>
    <w:p w14:paraId="58508D42" w14:textId="77777777" w:rsidR="004F6CD7" w:rsidRPr="00904609" w:rsidRDefault="004F6CD7" w:rsidP="004F6CD7">
      <w:pPr>
        <w:rPr>
          <w:rFonts w:cs="Times New Roman"/>
        </w:rPr>
      </w:pPr>
      <w:r>
        <w:rPr>
          <w:rFonts w:cs="Times New Roman"/>
          <w:b/>
        </w:rPr>
        <w:t>Claimed territory</w:t>
      </w:r>
    </w:p>
    <w:p w14:paraId="25481012" w14:textId="77777777" w:rsidR="004F6CD7" w:rsidRPr="006F657B" w:rsidRDefault="004F6CD7" w:rsidP="004F6CD7">
      <w:pPr>
        <w:rPr>
          <w:rFonts w:cs="Times New Roman"/>
          <w:bCs/>
          <w:szCs w:val="22"/>
        </w:rPr>
      </w:pPr>
    </w:p>
    <w:p w14:paraId="589D3603" w14:textId="77777777" w:rsidR="004F6CD7" w:rsidRDefault="004F6CD7" w:rsidP="004F6CD7">
      <w:pPr>
        <w:pStyle w:val="ListParagraph"/>
        <w:numPr>
          <w:ilvl w:val="0"/>
          <w:numId w:val="73"/>
        </w:numPr>
      </w:pPr>
      <w:r>
        <w:t xml:space="preserve">The territory claimed by Croatian Serbs consists of the Serbian Autonomous Oblast Krajina and the Oblasts of Eastern Slavonia and Western Slavonia. We code this claim based on Roth (2015: 137). </w:t>
      </w:r>
    </w:p>
    <w:p w14:paraId="222E0921" w14:textId="77777777" w:rsidR="004F6CD7" w:rsidRDefault="004F6CD7" w:rsidP="004F6CD7">
      <w:pPr>
        <w:rPr>
          <w:rFonts w:cs="Times New Roman"/>
          <w:bCs/>
          <w:szCs w:val="22"/>
        </w:rPr>
      </w:pPr>
    </w:p>
    <w:p w14:paraId="5B20EA03" w14:textId="77777777" w:rsidR="004F6CD7" w:rsidRPr="006F657B" w:rsidRDefault="004F6CD7" w:rsidP="004F6CD7">
      <w:pPr>
        <w:rPr>
          <w:rFonts w:cs="Times New Roman"/>
          <w:bCs/>
          <w:szCs w:val="22"/>
        </w:rPr>
      </w:pPr>
    </w:p>
    <w:p w14:paraId="18BE69AE" w14:textId="77777777" w:rsidR="004F6CD7" w:rsidRPr="00BE5168" w:rsidRDefault="004F6CD7" w:rsidP="004F6CD7">
      <w:pPr>
        <w:rPr>
          <w:rFonts w:cs="Times New Roman"/>
          <w:b/>
          <w:szCs w:val="22"/>
        </w:rPr>
      </w:pPr>
      <w:r w:rsidRPr="00BE5168">
        <w:rPr>
          <w:rFonts w:cs="Times New Roman"/>
          <w:b/>
          <w:szCs w:val="22"/>
        </w:rPr>
        <w:t>Sovereignty declarations</w:t>
      </w:r>
    </w:p>
    <w:p w14:paraId="5BE903F6" w14:textId="77777777" w:rsidR="004F6CD7" w:rsidRPr="006F657B" w:rsidRDefault="004F6CD7" w:rsidP="004F6CD7">
      <w:pPr>
        <w:rPr>
          <w:rFonts w:cs="Times New Roman"/>
          <w:szCs w:val="22"/>
        </w:rPr>
      </w:pPr>
    </w:p>
    <w:p w14:paraId="1549E6B6" w14:textId="77777777" w:rsidR="004F6CD7" w:rsidRPr="00316CFD" w:rsidRDefault="004F6CD7" w:rsidP="004F6CD7">
      <w:pPr>
        <w:pStyle w:val="ListParagraph"/>
        <w:numPr>
          <w:ilvl w:val="0"/>
          <w:numId w:val="8"/>
        </w:numPr>
        <w:rPr>
          <w:rFonts w:cs="Times New Roman"/>
          <w:szCs w:val="22"/>
        </w:rPr>
      </w:pPr>
      <w:r w:rsidRPr="00FF2FF6">
        <w:t xml:space="preserve">On July 25, </w:t>
      </w:r>
      <w:r>
        <w:t xml:space="preserve">1990, </w:t>
      </w:r>
      <w:r w:rsidRPr="00FF2FF6">
        <w:t xml:space="preserve">the Serbian National Council was founded in Knin and it decided to organize a referendum on the autonomy of the Serbian Krajina in August (Grandits and </w:t>
      </w:r>
      <w:proofErr w:type="spellStart"/>
      <w:r w:rsidRPr="00FF2FF6">
        <w:t>Leutloff</w:t>
      </w:r>
      <w:proofErr w:type="spellEnd"/>
      <w:r w:rsidRPr="00FF2FF6">
        <w:t xml:space="preserve"> 2003: 30). On August 18, 1990, the Serbs in Croatia held a referendum on autonomy in Croatia (Meier 1999) (known as </w:t>
      </w:r>
      <w:proofErr w:type="spellStart"/>
      <w:r w:rsidRPr="00FF2FF6">
        <w:t>Kraijna</w:t>
      </w:r>
      <w:proofErr w:type="spellEnd"/>
      <w:r w:rsidRPr="00FF2FF6">
        <w:t xml:space="preserve"> referendum). The Croat authorities declared this </w:t>
      </w:r>
      <w:proofErr w:type="gramStart"/>
      <w:r w:rsidRPr="00FF2FF6">
        <w:t>referendum as</w:t>
      </w:r>
      <w:proofErr w:type="gramEnd"/>
      <w:r w:rsidRPr="00FF2FF6">
        <w:t xml:space="preserve"> illegal. </w:t>
      </w:r>
      <w:proofErr w:type="gramStart"/>
      <w:r w:rsidRPr="00FF2FF6">
        <w:t>The vast majority of</w:t>
      </w:r>
      <w:proofErr w:type="gramEnd"/>
      <w:r w:rsidRPr="00FF2FF6">
        <w:t xml:space="preserve"> Serbs voted in favor of Serbian self-rule. Also in summer 1990, the so-called Log Revolution (Balvan </w:t>
      </w:r>
      <w:proofErr w:type="spellStart"/>
      <w:r w:rsidRPr="00FF2FF6">
        <w:t>revolucija</w:t>
      </w:r>
      <w:proofErr w:type="spellEnd"/>
      <w:r w:rsidRPr="00FF2FF6">
        <w:t xml:space="preserve">) took place, where the Serbs established barricades of logs on important roads </w:t>
      </w:r>
      <w:proofErr w:type="gramStart"/>
      <w:r w:rsidRPr="00FF2FF6">
        <w:t>in order to</w:t>
      </w:r>
      <w:proofErr w:type="gramEnd"/>
      <w:r w:rsidRPr="00FF2FF6">
        <w:t xml:space="preserve"> express their secession from Croatia.</w:t>
      </w:r>
      <w:r>
        <w:t xml:space="preserve"> </w:t>
      </w:r>
      <w:r w:rsidRPr="00FF2FF6">
        <w:t xml:space="preserve">On October 1, 1990, the Serbian National Council in Knin, presided by Milan Babic, declared the autonomy over the regions under their control (Grandits and </w:t>
      </w:r>
      <w:proofErr w:type="spellStart"/>
      <w:r w:rsidRPr="00FF2FF6">
        <w:t>Leutloff</w:t>
      </w:r>
      <w:proofErr w:type="spellEnd"/>
      <w:r w:rsidRPr="00FF2FF6">
        <w:t xml:space="preserve"> 2003: 36). Consequently, the Croatian Serbs founded the Serbian Autonomous Oblast of Krajina (Krajina SAO) that consisted of municipalities with a Serbian majority on December 21, 1990.</w:t>
      </w:r>
      <w:r>
        <w:t xml:space="preserve"> </w:t>
      </w:r>
      <w:r>
        <w:rPr>
          <w:rFonts w:cs="Times New Roman"/>
          <w:szCs w:val="22"/>
        </w:rPr>
        <w:t>We code a sub-state secession declaration since the intention from the movement’s inception was for a merger with Serbia. [1990: sub-state secession declaration]</w:t>
      </w:r>
    </w:p>
    <w:p w14:paraId="10779B19" w14:textId="697658F1" w:rsidR="001E2B54" w:rsidRPr="001E2B54" w:rsidRDefault="001E2B54" w:rsidP="001E2B54">
      <w:pPr>
        <w:pStyle w:val="ListParagraph"/>
        <w:numPr>
          <w:ilvl w:val="0"/>
          <w:numId w:val="8"/>
        </w:numPr>
        <w:rPr>
          <w:rFonts w:cs="Times New Roman"/>
          <w:szCs w:val="22"/>
        </w:rPr>
      </w:pPr>
      <w:r w:rsidRPr="001E2B54">
        <w:t xml:space="preserve">On February 28, 1991, the Republic of Serbian Krajina declared its independence </w:t>
      </w:r>
      <w:proofErr w:type="spellStart"/>
      <w:r w:rsidRPr="001E2B54">
        <w:t>form</w:t>
      </w:r>
      <w:proofErr w:type="spellEnd"/>
      <w:r w:rsidRPr="001E2B54">
        <w:t xml:space="preserve"> Croatia (Grandits and </w:t>
      </w:r>
      <w:proofErr w:type="spellStart"/>
      <w:r w:rsidRPr="001E2B54">
        <w:t>Leutloff</w:t>
      </w:r>
      <w:proofErr w:type="spellEnd"/>
      <w:r w:rsidRPr="001E2B54">
        <w:t xml:space="preserve"> 2003: 36). Arguably, the goal was to merge with Serbia: on May 12, 1991, another referendum was held, where </w:t>
      </w:r>
      <w:proofErr w:type="gramStart"/>
      <w:r w:rsidRPr="001E2B54">
        <w:t>the majority of</w:t>
      </w:r>
      <w:proofErr w:type="gramEnd"/>
      <w:r w:rsidRPr="001E2B54">
        <w:t xml:space="preserve"> the Croatian Serbs supported the unification of their territories with Serbia </w:t>
      </w:r>
      <w:r w:rsidRPr="001E2B54">
        <w:rPr>
          <w:bCs/>
        </w:rPr>
        <w:t>(Gagnon 1994: 159).</w:t>
      </w:r>
      <w:r w:rsidRPr="001E2B54">
        <w:t xml:space="preserve"> </w:t>
      </w:r>
      <w:r w:rsidRPr="001E2B54">
        <w:rPr>
          <w:rFonts w:cs="Times New Roman"/>
          <w:szCs w:val="22"/>
        </w:rPr>
        <w:t>[1991: sub-state secession declaration]</w:t>
      </w:r>
    </w:p>
    <w:p w14:paraId="4F248EA3" w14:textId="77777777" w:rsidR="004F6CD7" w:rsidRPr="006F657B" w:rsidRDefault="004F6CD7" w:rsidP="004F6CD7">
      <w:pPr>
        <w:rPr>
          <w:rFonts w:cs="Times New Roman"/>
          <w:szCs w:val="22"/>
        </w:rPr>
      </w:pPr>
    </w:p>
    <w:p w14:paraId="4880D7BC" w14:textId="77777777" w:rsidR="004F6CD7" w:rsidRPr="006F657B" w:rsidRDefault="004F6CD7" w:rsidP="004F6CD7">
      <w:pPr>
        <w:ind w:left="709" w:hanging="709"/>
        <w:rPr>
          <w:rFonts w:cs="Times New Roman"/>
          <w:szCs w:val="22"/>
        </w:rPr>
      </w:pPr>
    </w:p>
    <w:p w14:paraId="37F024AA" w14:textId="77777777" w:rsidR="006778E6" w:rsidRDefault="006778E6" w:rsidP="006778E6">
      <w:pPr>
        <w:rPr>
          <w:rFonts w:cs="Times New Roman"/>
          <w:b/>
          <w:szCs w:val="22"/>
        </w:rPr>
      </w:pPr>
      <w:r>
        <w:rPr>
          <w:rFonts w:cs="Times New Roman"/>
          <w:b/>
          <w:szCs w:val="22"/>
        </w:rPr>
        <w:t>Separatist armed conflict</w:t>
      </w:r>
    </w:p>
    <w:p w14:paraId="12BB58EA" w14:textId="77777777" w:rsidR="006778E6" w:rsidRPr="006F657B" w:rsidRDefault="006778E6" w:rsidP="006778E6">
      <w:pPr>
        <w:rPr>
          <w:rFonts w:cs="Times New Roman"/>
          <w:szCs w:val="22"/>
        </w:rPr>
      </w:pPr>
    </w:p>
    <w:p w14:paraId="40B2C66F" w14:textId="160E23FF" w:rsidR="006778E6" w:rsidRPr="009E0E12" w:rsidRDefault="001E5641" w:rsidP="009E0E12">
      <w:pPr>
        <w:pStyle w:val="ListParagraph"/>
        <w:numPr>
          <w:ilvl w:val="0"/>
          <w:numId w:val="73"/>
        </w:numPr>
        <w:rPr>
          <w:rFonts w:cs="Times New Roman"/>
          <w:szCs w:val="22"/>
        </w:rPr>
      </w:pPr>
      <w:r>
        <w:rPr>
          <w:rFonts w:eastAsia="Times New Roman"/>
        </w:rPr>
        <w:t>Croatian Serbs participated in the war between Yugoslavia and Croatia, yet s</w:t>
      </w:r>
      <w:r w:rsidR="009E0E12">
        <w:rPr>
          <w:rFonts w:eastAsia="Times New Roman"/>
        </w:rPr>
        <w:t>eparatist v</w:t>
      </w:r>
      <w:r w:rsidR="009E0E12" w:rsidRPr="009E0E12">
        <w:rPr>
          <w:rFonts w:eastAsia="Times New Roman"/>
        </w:rPr>
        <w:t xml:space="preserve">iolence erupted </w:t>
      </w:r>
      <w:r>
        <w:rPr>
          <w:rFonts w:eastAsia="Times New Roman"/>
        </w:rPr>
        <w:t xml:space="preserve">only after </w:t>
      </w:r>
      <w:r w:rsidR="009E0E12" w:rsidRPr="009E0E12">
        <w:rPr>
          <w:rFonts w:eastAsia="Times New Roman"/>
        </w:rPr>
        <w:t>Croatia’s secession</w:t>
      </w:r>
      <w:r>
        <w:rPr>
          <w:rFonts w:eastAsia="Times New Roman"/>
        </w:rPr>
        <w:t xml:space="preserve"> in late 1991</w:t>
      </w:r>
      <w:r w:rsidR="009E0E12" w:rsidRPr="009E0E12">
        <w:rPr>
          <w:rFonts w:eastAsia="Times New Roman"/>
        </w:rPr>
        <w:t>.</w:t>
      </w:r>
      <w:r w:rsidR="009E0E12">
        <w:rPr>
          <w:rFonts w:eastAsia="Times New Roman"/>
        </w:rPr>
        <w:t xml:space="preserve"> [NVIOLSD]</w:t>
      </w:r>
    </w:p>
    <w:p w14:paraId="4E5BCCF4" w14:textId="72230EE5" w:rsidR="009E0E12" w:rsidRDefault="009E0E12" w:rsidP="009E0E12">
      <w:pPr>
        <w:rPr>
          <w:rFonts w:cs="Times New Roman"/>
          <w:szCs w:val="22"/>
        </w:rPr>
      </w:pPr>
    </w:p>
    <w:p w14:paraId="45FF532A" w14:textId="77777777" w:rsidR="009E0E12" w:rsidRPr="009E0E12" w:rsidRDefault="009E0E12" w:rsidP="009E0E12">
      <w:pPr>
        <w:rPr>
          <w:rFonts w:cs="Times New Roman"/>
          <w:szCs w:val="22"/>
        </w:rPr>
      </w:pPr>
    </w:p>
    <w:p w14:paraId="72CCC834" w14:textId="1472FD1F"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3529733E" w14:textId="77777777" w:rsidR="006778E6" w:rsidRPr="006F657B" w:rsidRDefault="006778E6" w:rsidP="006778E6">
      <w:pPr>
        <w:rPr>
          <w:rFonts w:cs="Times New Roman"/>
          <w:szCs w:val="22"/>
        </w:rPr>
      </w:pPr>
    </w:p>
    <w:p w14:paraId="303AD4D6" w14:textId="77777777" w:rsidR="00231D94" w:rsidRPr="00231D94" w:rsidRDefault="00231D94" w:rsidP="00231D94">
      <w:pPr>
        <w:pStyle w:val="ListParagraph"/>
        <w:numPr>
          <w:ilvl w:val="0"/>
          <w:numId w:val="8"/>
        </w:numPr>
      </w:pPr>
      <w:r>
        <w:rPr>
          <w:rFonts w:cs="Times New Roman"/>
          <w:szCs w:val="22"/>
        </w:rPr>
        <w:t>In 1941 Nazi Germany invaded Yugoslavia and established a puppet Croatian ‘</w:t>
      </w:r>
      <w:proofErr w:type="spellStart"/>
      <w:r>
        <w:rPr>
          <w:rFonts w:cs="Times New Roman"/>
          <w:szCs w:val="22"/>
        </w:rPr>
        <w:t>Ustasha</w:t>
      </w:r>
      <w:proofErr w:type="spellEnd"/>
      <w:r>
        <w:rPr>
          <w:rFonts w:cs="Times New Roman"/>
          <w:szCs w:val="22"/>
        </w:rPr>
        <w:t xml:space="preserve">’ state. Under the </w:t>
      </w:r>
      <w:proofErr w:type="spellStart"/>
      <w:r>
        <w:rPr>
          <w:rFonts w:cs="Times New Roman"/>
          <w:szCs w:val="22"/>
        </w:rPr>
        <w:t>Ustasha</w:t>
      </w:r>
      <w:proofErr w:type="spellEnd"/>
      <w:r>
        <w:rPr>
          <w:rFonts w:cs="Times New Roman"/>
          <w:szCs w:val="22"/>
        </w:rPr>
        <w:t xml:space="preserve"> regime, the Croatian Serbs were severely discriminated against (Minority Rights Group International). </w:t>
      </w:r>
    </w:p>
    <w:p w14:paraId="1AB81F15" w14:textId="77777777" w:rsidR="00231D94" w:rsidRPr="00231D94" w:rsidRDefault="00231D94" w:rsidP="00231D94">
      <w:pPr>
        <w:pStyle w:val="ListParagraph"/>
        <w:numPr>
          <w:ilvl w:val="0"/>
          <w:numId w:val="8"/>
        </w:numPr>
      </w:pPr>
      <w:r>
        <w:rPr>
          <w:rFonts w:cs="Times New Roman"/>
          <w:szCs w:val="22"/>
        </w:rPr>
        <w:t xml:space="preserve">After the war, Croatia was integrated into the Socialist Federal Republic of Yugoslavia as one of six federal republics. The Croatian Serbs were not granted autonomy, but the Serbs were recognized as one of five constituent nationalities. </w:t>
      </w:r>
    </w:p>
    <w:p w14:paraId="58FF957E" w14:textId="77777777" w:rsidR="00231D94" w:rsidRDefault="00231D94" w:rsidP="00231D94">
      <w:pPr>
        <w:pStyle w:val="ListParagraph"/>
        <w:numPr>
          <w:ilvl w:val="0"/>
          <w:numId w:val="8"/>
        </w:numPr>
      </w:pPr>
      <w:r w:rsidRPr="00FF2FF6">
        <w:t>During Yugoslav times, Serbs in Croatia were overrepresented in the government and public administration. For instance, although constituting 12 percent of the population of Croatia, the Serbs made up 50 percent of the police in Croatia in 1984 (</w:t>
      </w:r>
      <w:proofErr w:type="spellStart"/>
      <w:r w:rsidRPr="00FF2FF6">
        <w:t>Stulhofer</w:t>
      </w:r>
      <w:proofErr w:type="spellEnd"/>
      <w:r w:rsidRPr="00FF2FF6">
        <w:t xml:space="preserve"> 1993).</w:t>
      </w:r>
      <w:r>
        <w:t xml:space="preserve"> </w:t>
      </w:r>
    </w:p>
    <w:p w14:paraId="1236F136" w14:textId="5B278795" w:rsidR="006778E6" w:rsidRPr="00231D94" w:rsidRDefault="00231D94" w:rsidP="00487A90">
      <w:pPr>
        <w:pStyle w:val="ListParagraph"/>
        <w:numPr>
          <w:ilvl w:val="0"/>
          <w:numId w:val="8"/>
        </w:numPr>
        <w:rPr>
          <w:rFonts w:cs="Times New Roman"/>
          <w:szCs w:val="22"/>
        </w:rPr>
      </w:pPr>
      <w:r>
        <w:lastRenderedPageBreak/>
        <w:t xml:space="preserve">In the late 1960s/early 1970s, Yugoslavia underwent rapid decentralization. </w:t>
      </w:r>
      <w:proofErr w:type="gramStart"/>
      <w:r>
        <w:t>Thus</w:t>
      </w:r>
      <w:proofErr w:type="gramEnd"/>
      <w:r>
        <w:t xml:space="preserve"> Croatia gained increased autonomy (</w:t>
      </w:r>
      <w:proofErr w:type="spellStart"/>
      <w:r>
        <w:t>Keesing’s</w:t>
      </w:r>
      <w:proofErr w:type="spellEnd"/>
      <w:r>
        <w:t xml:space="preserve"> Record of World Events: August 1971; Ramet 1984; Bertsch 1977; </w:t>
      </w:r>
      <w:proofErr w:type="spellStart"/>
      <w:r>
        <w:t>Malesevic</w:t>
      </w:r>
      <w:proofErr w:type="spellEnd"/>
      <w:r>
        <w:t xml:space="preserve"> 2000). However, the decentralization reforms were directed mainly at the republics’ constituent nations (Croatians in Croatia etc.). </w:t>
      </w:r>
    </w:p>
    <w:p w14:paraId="6D6CD6F7" w14:textId="77777777" w:rsidR="00DD1B78" w:rsidRDefault="00DD1B78" w:rsidP="006778E6">
      <w:pPr>
        <w:rPr>
          <w:rFonts w:cs="Times New Roman"/>
          <w:b/>
          <w:szCs w:val="22"/>
        </w:rPr>
      </w:pPr>
    </w:p>
    <w:p w14:paraId="195AF3FF" w14:textId="77777777" w:rsidR="001E2B54" w:rsidRDefault="001E2B54" w:rsidP="006778E6">
      <w:pPr>
        <w:rPr>
          <w:rFonts w:cs="Times New Roman"/>
          <w:b/>
          <w:szCs w:val="22"/>
        </w:rPr>
      </w:pPr>
    </w:p>
    <w:p w14:paraId="338E455E" w14:textId="037FBEDD" w:rsidR="006778E6" w:rsidRPr="00BE5168" w:rsidRDefault="006778E6" w:rsidP="006778E6">
      <w:pPr>
        <w:rPr>
          <w:rFonts w:cs="Times New Roman"/>
          <w:b/>
          <w:szCs w:val="22"/>
        </w:rPr>
      </w:pPr>
      <w:r w:rsidRPr="00BE5168">
        <w:rPr>
          <w:rFonts w:cs="Times New Roman"/>
          <w:b/>
          <w:szCs w:val="22"/>
        </w:rPr>
        <w:t>Concessions and restrictions</w:t>
      </w:r>
    </w:p>
    <w:p w14:paraId="7407EC3B" w14:textId="77777777" w:rsidR="006778E6" w:rsidRPr="006F657B" w:rsidRDefault="006778E6" w:rsidP="006778E6">
      <w:pPr>
        <w:rPr>
          <w:rFonts w:cs="Times New Roman"/>
          <w:szCs w:val="22"/>
        </w:rPr>
      </w:pPr>
    </w:p>
    <w:p w14:paraId="4876A3CC" w14:textId="77777777" w:rsidR="00231D94" w:rsidRPr="0013573F" w:rsidRDefault="00231D94" w:rsidP="00231D94">
      <w:pPr>
        <w:pStyle w:val="ListParagraph"/>
        <w:numPr>
          <w:ilvl w:val="0"/>
          <w:numId w:val="8"/>
        </w:numPr>
        <w:rPr>
          <w:rFonts w:cs="Times New Roman"/>
          <w:szCs w:val="22"/>
        </w:rPr>
      </w:pPr>
      <w:r w:rsidRPr="00FF2FF6">
        <w:t>“</w:t>
      </w:r>
      <w:r w:rsidRPr="0013573F">
        <w:rPr>
          <w:bCs/>
        </w:rPr>
        <w:t xml:space="preserve">By the end of 1989, reformist forces had taken over the Croatian party, and both the Slovene and Croatian parties had scheduled multi-party elections for the spring of 1990” (Gagnon 1994: 152). </w:t>
      </w:r>
      <w:r w:rsidRPr="00FF2FF6">
        <w:t>In 1990, Croatia enacted</w:t>
      </w:r>
      <w:r>
        <w:t xml:space="preserve"> two amendment packages to the c</w:t>
      </w:r>
      <w:r w:rsidRPr="00FF2FF6">
        <w:t>onstitution of the Socialist Croatian Republic. First, in January 1990, it legalized multi-party elections. Second, it dropped communist and Yugoslav symbols, language and the Cyrillic script in July 1990</w:t>
      </w:r>
      <w:r w:rsidRPr="0013573F">
        <w:rPr>
          <w:rFonts w:eastAsia="Times New Roman"/>
        </w:rPr>
        <w:t xml:space="preserve"> (Widner 2004). Thus, the Croatian authorities no longer promoted the use of the Serbian language. Furthermore, </w:t>
      </w:r>
      <w:r w:rsidRPr="0013573F">
        <w:rPr>
          <w:rFonts w:cs="Times New Roman"/>
          <w:szCs w:val="22"/>
        </w:rPr>
        <w:t>“</w:t>
      </w:r>
      <w:r>
        <w:rPr>
          <w:rFonts w:cs="Times New Roman"/>
          <w:szCs w:val="22"/>
        </w:rPr>
        <w:t>[</w:t>
      </w:r>
      <w:proofErr w:type="spellStart"/>
      <w:r>
        <w:rPr>
          <w:rFonts w:cs="Times New Roman"/>
          <w:szCs w:val="22"/>
        </w:rPr>
        <w:t>i</w:t>
      </w:r>
      <w:proofErr w:type="spellEnd"/>
      <w:r>
        <w:rPr>
          <w:rFonts w:cs="Times New Roman"/>
          <w:szCs w:val="22"/>
        </w:rPr>
        <w:t>]</w:t>
      </w:r>
      <w:r w:rsidRPr="0013573F">
        <w:rPr>
          <w:rFonts w:cs="Times New Roman"/>
          <w:szCs w:val="22"/>
        </w:rPr>
        <w:t>n December 1990 the Croatian government promulgated a new constitution proclaiming Croatia the state of the Croat nation (thereby demoting the Croatian Serbs, formerly a constituent nation, to minority status)” (</w:t>
      </w:r>
      <w:proofErr w:type="spellStart"/>
      <w:r w:rsidRPr="0013573F">
        <w:rPr>
          <w:rFonts w:cs="Times New Roman"/>
          <w:szCs w:val="22"/>
        </w:rPr>
        <w:t>Pavkovic</w:t>
      </w:r>
      <w:proofErr w:type="spellEnd"/>
      <w:r w:rsidRPr="0013573F">
        <w:rPr>
          <w:rFonts w:cs="Times New Roman"/>
          <w:szCs w:val="22"/>
        </w:rPr>
        <w:t xml:space="preserve"> &amp; Radan 2007: 147</w:t>
      </w:r>
      <w:r>
        <w:rPr>
          <w:rFonts w:cs="Times New Roman"/>
          <w:szCs w:val="22"/>
        </w:rPr>
        <w:t xml:space="preserve">; also see Hayden 1992: 657; </w:t>
      </w:r>
      <w:r w:rsidRPr="00FF2FF6">
        <w:rPr>
          <w:lang w:eastAsia="de-DE"/>
        </w:rPr>
        <w:t>Stojanovic 1995: 345-346</w:t>
      </w:r>
      <w:r>
        <w:rPr>
          <w:lang w:eastAsia="de-DE"/>
        </w:rPr>
        <w:t>; Minority Rights Group International</w:t>
      </w:r>
      <w:r w:rsidRPr="0013573F">
        <w:rPr>
          <w:rFonts w:cs="Times New Roman"/>
          <w:szCs w:val="22"/>
        </w:rPr>
        <w:t xml:space="preserve">). </w:t>
      </w:r>
      <w:r>
        <w:rPr>
          <w:lang w:eastAsia="de-DE"/>
        </w:rPr>
        <w:t>“</w:t>
      </w:r>
      <w:r w:rsidRPr="00FF2FF6">
        <w:rPr>
          <w:lang w:eastAsia="de-DE"/>
        </w:rPr>
        <w:t>The Republic of Croatia is established as the nation state of the Croatian nation and state of members of autochthonous national minorities: Serbs</w:t>
      </w:r>
      <w:proofErr w:type="gramStart"/>
      <w:r w:rsidRPr="00FF2FF6">
        <w:rPr>
          <w:lang w:eastAsia="de-DE"/>
        </w:rPr>
        <w:t>...“ (</w:t>
      </w:r>
      <w:proofErr w:type="gramEnd"/>
      <w:r w:rsidRPr="00FF2FF6">
        <w:rPr>
          <w:lang w:eastAsia="de-DE"/>
        </w:rPr>
        <w:t>Constitution of the Republic of Croatia 1990: 2).</w:t>
      </w:r>
      <w:r>
        <w:rPr>
          <w:lang w:eastAsia="de-DE"/>
        </w:rPr>
        <w:t xml:space="preserve"> [1990: cultural rights restriction]</w:t>
      </w:r>
    </w:p>
    <w:p w14:paraId="6EFE7F67" w14:textId="77777777" w:rsidR="006778E6" w:rsidRPr="006F657B" w:rsidRDefault="006778E6" w:rsidP="006778E6">
      <w:pPr>
        <w:rPr>
          <w:rFonts w:cs="Times New Roman"/>
          <w:szCs w:val="22"/>
        </w:rPr>
      </w:pPr>
    </w:p>
    <w:p w14:paraId="346A88E1" w14:textId="77777777" w:rsidR="006778E6" w:rsidRPr="006F657B" w:rsidRDefault="006778E6" w:rsidP="006778E6">
      <w:pPr>
        <w:rPr>
          <w:rFonts w:cs="Times New Roman"/>
          <w:szCs w:val="22"/>
        </w:rPr>
      </w:pPr>
    </w:p>
    <w:p w14:paraId="76120051" w14:textId="77777777" w:rsidR="006778E6" w:rsidRPr="00BE5168" w:rsidRDefault="006778E6" w:rsidP="006778E6">
      <w:pPr>
        <w:rPr>
          <w:rFonts w:cs="Times New Roman"/>
          <w:b/>
          <w:szCs w:val="22"/>
        </w:rPr>
      </w:pPr>
      <w:r>
        <w:rPr>
          <w:rFonts w:cs="Times New Roman"/>
          <w:b/>
          <w:szCs w:val="22"/>
        </w:rPr>
        <w:t xml:space="preserve">Regional autonomy </w:t>
      </w:r>
    </w:p>
    <w:p w14:paraId="2BA328CD" w14:textId="77777777" w:rsidR="006778E6" w:rsidRPr="006F657B" w:rsidRDefault="006778E6" w:rsidP="006778E6">
      <w:pPr>
        <w:rPr>
          <w:rFonts w:cs="Times New Roman"/>
          <w:szCs w:val="22"/>
        </w:rPr>
      </w:pPr>
    </w:p>
    <w:p w14:paraId="0BB36126" w14:textId="77777777" w:rsidR="00231D94" w:rsidRPr="00335EA0" w:rsidRDefault="00231D94" w:rsidP="00231D94">
      <w:pPr>
        <w:pStyle w:val="ListParagraph"/>
        <w:numPr>
          <w:ilvl w:val="0"/>
          <w:numId w:val="8"/>
        </w:numPr>
        <w:rPr>
          <w:rFonts w:cs="Times New Roman"/>
          <w:szCs w:val="22"/>
        </w:rPr>
      </w:pPr>
      <w:r>
        <w:rPr>
          <w:rFonts w:cs="Times New Roman"/>
          <w:szCs w:val="22"/>
        </w:rPr>
        <w:t>Due to the establishment of de-facto independence in 1990. [1991: regional autonomy]</w:t>
      </w:r>
    </w:p>
    <w:p w14:paraId="2D61003D" w14:textId="77777777" w:rsidR="006778E6" w:rsidRPr="006F657B" w:rsidRDefault="006778E6" w:rsidP="006778E6">
      <w:pPr>
        <w:rPr>
          <w:rFonts w:cs="Times New Roman"/>
          <w:szCs w:val="22"/>
        </w:rPr>
      </w:pPr>
    </w:p>
    <w:p w14:paraId="7D52EDBC" w14:textId="77777777" w:rsidR="006778E6" w:rsidRPr="006F657B" w:rsidRDefault="006778E6" w:rsidP="006778E6">
      <w:pPr>
        <w:rPr>
          <w:rFonts w:cs="Times New Roman"/>
          <w:szCs w:val="22"/>
        </w:rPr>
      </w:pPr>
    </w:p>
    <w:p w14:paraId="717753BC"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09D438AE" w14:textId="77777777" w:rsidR="006778E6" w:rsidRPr="006F657B" w:rsidRDefault="006778E6" w:rsidP="006778E6">
      <w:pPr>
        <w:rPr>
          <w:rFonts w:cs="Times New Roman"/>
          <w:bCs/>
          <w:szCs w:val="22"/>
        </w:rPr>
      </w:pPr>
    </w:p>
    <w:p w14:paraId="2A4CAC46" w14:textId="2D424F94" w:rsidR="00231D94" w:rsidRPr="00C7054C" w:rsidRDefault="00231D94" w:rsidP="00231D94">
      <w:pPr>
        <w:pStyle w:val="ListParagraph"/>
        <w:numPr>
          <w:ilvl w:val="0"/>
          <w:numId w:val="8"/>
        </w:numPr>
      </w:pPr>
      <w:r w:rsidRPr="00335EA0">
        <w:rPr>
          <w:rFonts w:eastAsia="Times New Roman"/>
        </w:rPr>
        <w:t xml:space="preserve">In October 1990 the Croatian Serbs unilaterally declared an autonomous entity within Croatia, the Serbian Autonomous Oblast Krajina. </w:t>
      </w:r>
      <w:r w:rsidRPr="00FF2FF6">
        <w:t xml:space="preserve">As of summer 1990, the Croatian authorities lost control over the municipalities with a Serb majority (see e.g. Grandits and </w:t>
      </w:r>
      <w:proofErr w:type="spellStart"/>
      <w:r w:rsidRPr="00FF2FF6">
        <w:t>Leutloff</w:t>
      </w:r>
      <w:proofErr w:type="spellEnd"/>
      <w:r w:rsidRPr="00FF2FF6">
        <w:t xml:space="preserve"> 2003).</w:t>
      </w:r>
      <w:r>
        <w:t xml:space="preserve"> </w:t>
      </w:r>
      <w:r w:rsidRPr="00FF2FF6">
        <w:t xml:space="preserve"> </w:t>
      </w:r>
      <w:r w:rsidRPr="00C7054C">
        <w:t>[1991: de</w:t>
      </w:r>
      <w:r>
        <w:t xml:space="preserve"> </w:t>
      </w:r>
      <w:r w:rsidRPr="00C7054C">
        <w:t>facto independence]</w:t>
      </w:r>
    </w:p>
    <w:p w14:paraId="2D8F158C" w14:textId="77777777" w:rsidR="006778E6" w:rsidRPr="006F657B" w:rsidRDefault="006778E6" w:rsidP="006778E6">
      <w:pPr>
        <w:rPr>
          <w:rFonts w:cs="Times New Roman"/>
          <w:bCs/>
          <w:szCs w:val="22"/>
        </w:rPr>
      </w:pPr>
    </w:p>
    <w:p w14:paraId="653A6763" w14:textId="77777777" w:rsidR="006778E6" w:rsidRPr="006F657B" w:rsidRDefault="006778E6" w:rsidP="006778E6">
      <w:pPr>
        <w:rPr>
          <w:rFonts w:cs="Times New Roman"/>
          <w:bCs/>
          <w:szCs w:val="22"/>
        </w:rPr>
      </w:pPr>
    </w:p>
    <w:p w14:paraId="0C9D1E67"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02A41C4E" w14:textId="77777777" w:rsidR="006778E6" w:rsidRPr="006F657B" w:rsidRDefault="006778E6" w:rsidP="006778E6">
      <w:pPr>
        <w:rPr>
          <w:rFonts w:cs="Times New Roman"/>
          <w:bCs/>
          <w:szCs w:val="22"/>
        </w:rPr>
      </w:pPr>
    </w:p>
    <w:p w14:paraId="55363CD5" w14:textId="77777777" w:rsidR="00231D94" w:rsidRPr="00F133C0" w:rsidRDefault="00231D94" w:rsidP="00231D94">
      <w:pPr>
        <w:pStyle w:val="ListParagraph"/>
        <w:numPr>
          <w:ilvl w:val="0"/>
          <w:numId w:val="8"/>
        </w:numPr>
        <w:rPr>
          <w:rFonts w:cs="Times New Roman"/>
          <w:szCs w:val="22"/>
        </w:rPr>
      </w:pPr>
      <w:r w:rsidRPr="00335EA0">
        <w:rPr>
          <w:rFonts w:eastAsia="Times New Roman"/>
        </w:rPr>
        <w:t>In October 1990 the Croatian Serbs unilaterally declared an autonomous entity within Croatia, the Serbian</w:t>
      </w:r>
      <w:r w:rsidRPr="00D556C5">
        <w:rPr>
          <w:rFonts w:eastAsia="Times New Roman"/>
        </w:rPr>
        <w:t xml:space="preserve"> Autonomous Oblast Krajina. </w:t>
      </w:r>
      <w:r w:rsidRPr="00D556C5">
        <w:t xml:space="preserve">As of summer 1990, the Croatian authorities lost control over the municipalities with a Serb majority (see e.g. Grandits and </w:t>
      </w:r>
      <w:proofErr w:type="spellStart"/>
      <w:r w:rsidRPr="00D556C5">
        <w:t>Leutloff</w:t>
      </w:r>
      <w:proofErr w:type="spellEnd"/>
      <w:r w:rsidRPr="00D556C5">
        <w:t xml:space="preserve"> 2003).  [1990: establishment of de-facto independent entity]</w:t>
      </w:r>
    </w:p>
    <w:p w14:paraId="1CC89EC8" w14:textId="12B5E563" w:rsidR="00231D94" w:rsidRPr="00F133C0" w:rsidRDefault="00231D94" w:rsidP="00231D94">
      <w:pPr>
        <w:pStyle w:val="ListParagraph"/>
        <w:numPr>
          <w:ilvl w:val="0"/>
          <w:numId w:val="8"/>
        </w:numPr>
      </w:pPr>
      <w:r>
        <w:t xml:space="preserve">Croatia attained independence in </w:t>
      </w:r>
      <w:r w:rsidR="001E5641">
        <w:t xml:space="preserve">late </w:t>
      </w:r>
      <w:r>
        <w:t>1991, implying a host change for the Croatian Serbs. [1991: host change (old)]</w:t>
      </w:r>
    </w:p>
    <w:p w14:paraId="6CDE895E" w14:textId="77777777" w:rsidR="006778E6" w:rsidRPr="006F657B" w:rsidRDefault="006778E6" w:rsidP="006778E6">
      <w:pPr>
        <w:rPr>
          <w:rFonts w:cs="Times New Roman"/>
          <w:bCs/>
          <w:szCs w:val="22"/>
        </w:rPr>
      </w:pPr>
    </w:p>
    <w:p w14:paraId="3048BB5C" w14:textId="77777777" w:rsidR="006778E6" w:rsidRPr="006F657B" w:rsidRDefault="006778E6" w:rsidP="006778E6">
      <w:pPr>
        <w:rPr>
          <w:rFonts w:cs="Times New Roman"/>
          <w:bCs/>
          <w:szCs w:val="22"/>
        </w:rPr>
      </w:pPr>
    </w:p>
    <w:p w14:paraId="793B6E70" w14:textId="77777777" w:rsidR="004F6CD7" w:rsidRPr="00D251DF" w:rsidRDefault="004F6CD7" w:rsidP="004F6CD7">
      <w:pPr>
        <w:ind w:left="709" w:hanging="709"/>
        <w:rPr>
          <w:rFonts w:cs="Times New Roman"/>
          <w:b/>
        </w:rPr>
      </w:pPr>
      <w:r w:rsidRPr="00D251DF">
        <w:rPr>
          <w:rFonts w:cs="Times New Roman"/>
          <w:b/>
        </w:rPr>
        <w:t>EPR2SDM</w:t>
      </w:r>
    </w:p>
    <w:p w14:paraId="7808AC9B" w14:textId="77777777" w:rsidR="004F6CD7" w:rsidRPr="00D251DF" w:rsidRDefault="004F6CD7" w:rsidP="004F6CD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F6CD7" w:rsidRPr="00D251DF" w14:paraId="52F3EE6A" w14:textId="77777777" w:rsidTr="00AA4D43">
        <w:trPr>
          <w:trHeight w:val="284"/>
        </w:trPr>
        <w:tc>
          <w:tcPr>
            <w:tcW w:w="4787" w:type="dxa"/>
            <w:vAlign w:val="center"/>
          </w:tcPr>
          <w:p w14:paraId="7FD2A220" w14:textId="77777777" w:rsidR="004F6CD7" w:rsidRPr="00D251DF" w:rsidRDefault="004F6CD7" w:rsidP="00AA4D43">
            <w:pPr>
              <w:rPr>
                <w:i/>
              </w:rPr>
            </w:pPr>
            <w:r w:rsidRPr="00D251DF">
              <w:rPr>
                <w:i/>
              </w:rPr>
              <w:t>Movement</w:t>
            </w:r>
          </w:p>
        </w:tc>
        <w:tc>
          <w:tcPr>
            <w:tcW w:w="4783" w:type="dxa"/>
            <w:vAlign w:val="center"/>
          </w:tcPr>
          <w:p w14:paraId="4EA2B483" w14:textId="77777777" w:rsidR="004F6CD7" w:rsidRPr="00D251DF" w:rsidRDefault="004F6CD7" w:rsidP="00AA4D43">
            <w:r>
              <w:t>Croatian Serbs</w:t>
            </w:r>
          </w:p>
        </w:tc>
      </w:tr>
      <w:tr w:rsidR="004F6CD7" w:rsidRPr="00D251DF" w14:paraId="5EC73160" w14:textId="77777777" w:rsidTr="00AA4D43">
        <w:trPr>
          <w:trHeight w:val="284"/>
        </w:trPr>
        <w:tc>
          <w:tcPr>
            <w:tcW w:w="4787" w:type="dxa"/>
            <w:vAlign w:val="center"/>
          </w:tcPr>
          <w:p w14:paraId="730E36C4" w14:textId="77777777" w:rsidR="004F6CD7" w:rsidRPr="00D251DF" w:rsidRDefault="004F6CD7" w:rsidP="00AA4D43">
            <w:pPr>
              <w:rPr>
                <w:i/>
              </w:rPr>
            </w:pPr>
            <w:r w:rsidRPr="00D251DF">
              <w:rPr>
                <w:i/>
              </w:rPr>
              <w:t>Scenario</w:t>
            </w:r>
          </w:p>
        </w:tc>
        <w:tc>
          <w:tcPr>
            <w:tcW w:w="4783" w:type="dxa"/>
            <w:vAlign w:val="center"/>
          </w:tcPr>
          <w:p w14:paraId="0357EA61" w14:textId="77777777" w:rsidR="004F6CD7" w:rsidRPr="00D251DF" w:rsidRDefault="004F6CD7" w:rsidP="00AA4D43">
            <w:r>
              <w:t>n:1</w:t>
            </w:r>
          </w:p>
        </w:tc>
      </w:tr>
      <w:tr w:rsidR="004F6CD7" w:rsidRPr="00D251DF" w14:paraId="52D5A915" w14:textId="77777777" w:rsidTr="00AA4D43">
        <w:trPr>
          <w:trHeight w:val="284"/>
        </w:trPr>
        <w:tc>
          <w:tcPr>
            <w:tcW w:w="4787" w:type="dxa"/>
            <w:vAlign w:val="center"/>
          </w:tcPr>
          <w:p w14:paraId="1ABE1B2D" w14:textId="77777777" w:rsidR="004F6CD7" w:rsidRPr="00D251DF" w:rsidRDefault="004F6CD7" w:rsidP="00AA4D43">
            <w:pPr>
              <w:rPr>
                <w:i/>
              </w:rPr>
            </w:pPr>
            <w:r w:rsidRPr="00D251DF">
              <w:rPr>
                <w:i/>
              </w:rPr>
              <w:t>EPR group(s)</w:t>
            </w:r>
          </w:p>
        </w:tc>
        <w:tc>
          <w:tcPr>
            <w:tcW w:w="4783" w:type="dxa"/>
            <w:vAlign w:val="center"/>
          </w:tcPr>
          <w:p w14:paraId="0A254506" w14:textId="77777777" w:rsidR="004F6CD7" w:rsidRPr="00D251DF" w:rsidRDefault="004F6CD7" w:rsidP="00AA4D43">
            <w:r>
              <w:t>Serbs</w:t>
            </w:r>
          </w:p>
        </w:tc>
      </w:tr>
      <w:tr w:rsidR="004F6CD7" w:rsidRPr="00D251DF" w14:paraId="24E23CA0" w14:textId="77777777" w:rsidTr="00AA4D43">
        <w:trPr>
          <w:trHeight w:val="284"/>
        </w:trPr>
        <w:tc>
          <w:tcPr>
            <w:tcW w:w="4787" w:type="dxa"/>
            <w:vAlign w:val="center"/>
          </w:tcPr>
          <w:p w14:paraId="69C4636B" w14:textId="77777777" w:rsidR="004F6CD7" w:rsidRPr="00D251DF" w:rsidRDefault="004F6CD7" w:rsidP="00AA4D43">
            <w:pPr>
              <w:rPr>
                <w:i/>
              </w:rPr>
            </w:pPr>
            <w:proofErr w:type="spellStart"/>
            <w:r>
              <w:rPr>
                <w:i/>
              </w:rPr>
              <w:t>Gwgroupid</w:t>
            </w:r>
            <w:proofErr w:type="spellEnd"/>
            <w:r>
              <w:rPr>
                <w:i/>
              </w:rPr>
              <w:t>(s)</w:t>
            </w:r>
          </w:p>
        </w:tc>
        <w:tc>
          <w:tcPr>
            <w:tcW w:w="4783" w:type="dxa"/>
            <w:vAlign w:val="center"/>
          </w:tcPr>
          <w:p w14:paraId="2E26E314" w14:textId="77777777" w:rsidR="004F6CD7" w:rsidRPr="00457513" w:rsidRDefault="004F6CD7" w:rsidP="00AA4D43">
            <w:r w:rsidRPr="00C7054C">
              <w:t>34501000</w:t>
            </w:r>
          </w:p>
        </w:tc>
      </w:tr>
    </w:tbl>
    <w:p w14:paraId="163C8F1C" w14:textId="77777777" w:rsidR="004F6CD7" w:rsidRDefault="004F6CD7" w:rsidP="004F6CD7">
      <w:pPr>
        <w:rPr>
          <w:rFonts w:cs="Times New Roman"/>
          <w:b/>
          <w:szCs w:val="22"/>
        </w:rPr>
      </w:pPr>
    </w:p>
    <w:p w14:paraId="2C4AD581" w14:textId="77777777" w:rsidR="004F6CD7" w:rsidRDefault="004F6CD7" w:rsidP="004F6CD7">
      <w:pPr>
        <w:rPr>
          <w:rFonts w:cs="Times New Roman"/>
          <w:b/>
          <w:szCs w:val="22"/>
        </w:rPr>
      </w:pPr>
    </w:p>
    <w:p w14:paraId="699CCEDB" w14:textId="77777777" w:rsidR="001E2B54" w:rsidRDefault="001E2B54" w:rsidP="006778E6">
      <w:pPr>
        <w:ind w:left="709" w:hanging="709"/>
        <w:rPr>
          <w:rFonts w:cs="Times New Roman"/>
          <w:b/>
          <w:szCs w:val="22"/>
        </w:rPr>
      </w:pPr>
    </w:p>
    <w:p w14:paraId="2700986E" w14:textId="77777777" w:rsidR="001E2B54" w:rsidRDefault="001E2B54" w:rsidP="006778E6">
      <w:pPr>
        <w:ind w:left="709" w:hanging="709"/>
        <w:rPr>
          <w:rFonts w:cs="Times New Roman"/>
          <w:b/>
          <w:szCs w:val="22"/>
        </w:rPr>
      </w:pPr>
    </w:p>
    <w:p w14:paraId="3A7C0DE0" w14:textId="3FB89388" w:rsidR="006778E6" w:rsidRDefault="006778E6" w:rsidP="006778E6">
      <w:pPr>
        <w:ind w:left="709" w:hanging="709"/>
        <w:rPr>
          <w:rFonts w:cs="Times New Roman"/>
          <w:b/>
          <w:szCs w:val="22"/>
        </w:rPr>
      </w:pPr>
      <w:r>
        <w:rPr>
          <w:rFonts w:cs="Times New Roman"/>
          <w:b/>
          <w:szCs w:val="22"/>
        </w:rPr>
        <w:lastRenderedPageBreak/>
        <w:t>Power access</w:t>
      </w:r>
    </w:p>
    <w:p w14:paraId="442D15FA" w14:textId="77777777" w:rsidR="006778E6" w:rsidRPr="006F657B" w:rsidRDefault="006778E6" w:rsidP="006778E6">
      <w:pPr>
        <w:ind w:left="709" w:hanging="709"/>
        <w:rPr>
          <w:rFonts w:cs="Times New Roman"/>
          <w:bCs/>
          <w:szCs w:val="22"/>
        </w:rPr>
      </w:pPr>
    </w:p>
    <w:p w14:paraId="550CDF6A" w14:textId="5F93F6FC" w:rsidR="00231D94" w:rsidRPr="00EB773D" w:rsidRDefault="00231D94" w:rsidP="00231D94">
      <w:pPr>
        <w:pStyle w:val="ListParagraph"/>
        <w:numPr>
          <w:ilvl w:val="0"/>
          <w:numId w:val="8"/>
        </w:numPr>
        <w:rPr>
          <w:rFonts w:cs="Times New Roman"/>
          <w:b/>
          <w:szCs w:val="22"/>
        </w:rPr>
      </w:pPr>
      <w:r>
        <w:rPr>
          <w:rFonts w:cs="Times New Roman"/>
          <w:szCs w:val="22"/>
        </w:rPr>
        <w:t xml:space="preserve">Part of EPR’s ‘Serbs’. At the time, Yugoslavia’s executive consisted of eight members, one from each republic/autonomous republic. The Croat seat went to </w:t>
      </w:r>
      <w:proofErr w:type="gramStart"/>
      <w:r>
        <w:rPr>
          <w:rFonts w:cs="Times New Roman"/>
          <w:szCs w:val="22"/>
        </w:rPr>
        <w:t>Croats,</w:t>
      </w:r>
      <w:proofErr w:type="gramEnd"/>
      <w:r>
        <w:rPr>
          <w:rFonts w:cs="Times New Roman"/>
          <w:szCs w:val="22"/>
        </w:rPr>
        <w:t xml:space="preserve"> thus the Croatian Serbs had no direct representation and we code them as powerless. Note though that the Serbs (i.e., Milosevic’s) had a very strong position within Yugoslavia. [19</w:t>
      </w:r>
      <w:r w:rsidR="00BC5DB3">
        <w:rPr>
          <w:rFonts w:cs="Times New Roman"/>
          <w:szCs w:val="22"/>
        </w:rPr>
        <w:t>89</w:t>
      </w:r>
      <w:r>
        <w:rPr>
          <w:rFonts w:cs="Times New Roman"/>
          <w:szCs w:val="22"/>
        </w:rPr>
        <w:t>-1991: powerless]</w:t>
      </w:r>
    </w:p>
    <w:p w14:paraId="10B0FC3A" w14:textId="77777777" w:rsidR="006778E6" w:rsidRPr="006F657B" w:rsidRDefault="006778E6" w:rsidP="006778E6">
      <w:pPr>
        <w:ind w:left="709" w:hanging="709"/>
        <w:rPr>
          <w:rFonts w:cs="Times New Roman"/>
          <w:bCs/>
          <w:szCs w:val="22"/>
        </w:rPr>
      </w:pPr>
    </w:p>
    <w:p w14:paraId="70C8FFD4" w14:textId="77777777" w:rsidR="006778E6" w:rsidRPr="006F657B" w:rsidRDefault="006778E6" w:rsidP="006778E6">
      <w:pPr>
        <w:ind w:left="709" w:hanging="709"/>
        <w:rPr>
          <w:rFonts w:cs="Times New Roman"/>
          <w:bCs/>
          <w:szCs w:val="22"/>
        </w:rPr>
      </w:pPr>
    </w:p>
    <w:p w14:paraId="6A0B6226" w14:textId="77777777" w:rsidR="006778E6" w:rsidRDefault="006778E6" w:rsidP="006778E6">
      <w:pPr>
        <w:ind w:left="709" w:hanging="709"/>
        <w:rPr>
          <w:rFonts w:cs="Times New Roman"/>
          <w:b/>
          <w:szCs w:val="22"/>
        </w:rPr>
      </w:pPr>
      <w:r>
        <w:rPr>
          <w:rFonts w:cs="Times New Roman"/>
          <w:b/>
          <w:szCs w:val="22"/>
        </w:rPr>
        <w:t>Group size</w:t>
      </w:r>
    </w:p>
    <w:p w14:paraId="51C128A4" w14:textId="77777777" w:rsidR="006778E6" w:rsidRDefault="006778E6" w:rsidP="006778E6">
      <w:pPr>
        <w:rPr>
          <w:rFonts w:cs="Times New Roman"/>
        </w:rPr>
      </w:pPr>
    </w:p>
    <w:p w14:paraId="2B0CFF9F" w14:textId="76F95D2C" w:rsidR="00231D94" w:rsidRPr="00C7054C" w:rsidRDefault="00231D94" w:rsidP="00231D94">
      <w:pPr>
        <w:pStyle w:val="ListParagraph"/>
        <w:numPr>
          <w:ilvl w:val="0"/>
          <w:numId w:val="8"/>
        </w:numPr>
        <w:rPr>
          <w:rFonts w:cs="Times New Roman"/>
          <w:b/>
          <w:szCs w:val="22"/>
        </w:rPr>
      </w:pPr>
      <w:r>
        <w:rPr>
          <w:rFonts w:cs="Times New Roman"/>
          <w:szCs w:val="22"/>
        </w:rPr>
        <w:t xml:space="preserve">According to the 1991 census, Serbs made up 12.2% of Croatia’s population of </w:t>
      </w:r>
      <w:r>
        <w:t>4,784,265</w:t>
      </w:r>
      <w:r>
        <w:rPr>
          <w:rFonts w:cs="Times New Roman"/>
          <w:szCs w:val="22"/>
        </w:rPr>
        <w:t xml:space="preserve"> (Minority Rights Group International). </w:t>
      </w:r>
      <w:r>
        <w:t>Yugoslavia’s total population was 23,229,846 in the 1991 census. [0.0251]</w:t>
      </w:r>
    </w:p>
    <w:p w14:paraId="7A40F770" w14:textId="77777777" w:rsidR="006778E6" w:rsidRDefault="006778E6" w:rsidP="006778E6">
      <w:pPr>
        <w:rPr>
          <w:rFonts w:cs="Times New Roman"/>
        </w:rPr>
      </w:pPr>
    </w:p>
    <w:p w14:paraId="2961780E" w14:textId="77777777" w:rsidR="006778E6" w:rsidRDefault="006778E6" w:rsidP="006778E6">
      <w:pPr>
        <w:rPr>
          <w:rFonts w:cs="Times New Roman"/>
        </w:rPr>
      </w:pPr>
    </w:p>
    <w:p w14:paraId="1B476803" w14:textId="77777777" w:rsidR="006778E6" w:rsidRPr="00C524D6" w:rsidRDefault="006778E6" w:rsidP="006778E6">
      <w:pPr>
        <w:rPr>
          <w:rFonts w:cs="Times New Roman"/>
          <w:b/>
          <w:bCs/>
        </w:rPr>
      </w:pPr>
      <w:r w:rsidRPr="00C524D6">
        <w:rPr>
          <w:rFonts w:cs="Times New Roman"/>
          <w:b/>
          <w:bCs/>
        </w:rPr>
        <w:t>Regional concentration</w:t>
      </w:r>
    </w:p>
    <w:p w14:paraId="1D6DF40A" w14:textId="77777777" w:rsidR="006778E6" w:rsidRPr="00F229B9" w:rsidRDefault="006778E6" w:rsidP="006778E6">
      <w:pPr>
        <w:rPr>
          <w:rFonts w:cs="Times New Roman"/>
        </w:rPr>
      </w:pPr>
    </w:p>
    <w:p w14:paraId="3A52C9AF" w14:textId="77777777" w:rsidR="00231D94" w:rsidRPr="006527D9" w:rsidRDefault="00231D94" w:rsidP="00231D94">
      <w:pPr>
        <w:pStyle w:val="ListParagraph"/>
        <w:widowControl w:val="0"/>
        <w:numPr>
          <w:ilvl w:val="0"/>
          <w:numId w:val="70"/>
        </w:numPr>
        <w:rPr>
          <w:szCs w:val="22"/>
        </w:rPr>
      </w:pPr>
      <w:r w:rsidRPr="006527D9">
        <w:rPr>
          <w:szCs w:val="22"/>
        </w:rPr>
        <w:t xml:space="preserve">Based on the information we found, the Croatian Serbs cannot be considered concentrated before the war. Until the war, there were large populations of Serbs living in the Krajina region as well as in Eastern Slavonia. The 1991 census counted </w:t>
      </w:r>
      <w:r w:rsidRPr="006527D9">
        <w:t xml:space="preserve">581,663 Serbs in Croatia. Based on data from the ICTY, the Krajina region included approx. 250,000 Serbs and the Serbs made up a bare majority there (52%). Another 60,000 lived in Eastern Slavonia, but there the Serbs were in a minority (approx. 30%). </w:t>
      </w:r>
      <w:r w:rsidRPr="006527D9">
        <w:rPr>
          <w:szCs w:val="22"/>
        </w:rPr>
        <w:t xml:space="preserve">Krajina and Eastern Slavonia are not spatially contiguous. </w:t>
      </w:r>
      <w:r w:rsidRPr="006527D9">
        <w:t xml:space="preserve">The remaining Serbs lived scattered throughout Croatia. Although it is close, the Krajina region (the only region where Serbs comprised the majority) did not include </w:t>
      </w:r>
      <w:proofErr w:type="gramStart"/>
      <w:r w:rsidRPr="006527D9">
        <w:t>the majority of</w:t>
      </w:r>
      <w:proofErr w:type="gramEnd"/>
      <w:r w:rsidRPr="006527D9">
        <w:t xml:space="preserve"> the Serbs.</w:t>
      </w:r>
      <w:r w:rsidRPr="006527D9">
        <w:rPr>
          <w:szCs w:val="22"/>
        </w:rPr>
        <w:t xml:space="preserve">  [not concentrated]</w:t>
      </w:r>
    </w:p>
    <w:p w14:paraId="1E37D8E9" w14:textId="77777777" w:rsidR="006778E6" w:rsidRDefault="006778E6" w:rsidP="006778E6">
      <w:pPr>
        <w:rPr>
          <w:rFonts w:cs="Times New Roman"/>
        </w:rPr>
      </w:pPr>
    </w:p>
    <w:p w14:paraId="5F891BBD" w14:textId="77777777" w:rsidR="006778E6" w:rsidRDefault="006778E6" w:rsidP="006778E6">
      <w:pPr>
        <w:rPr>
          <w:rFonts w:cs="Times New Roman"/>
        </w:rPr>
      </w:pPr>
    </w:p>
    <w:p w14:paraId="29FA0B3C" w14:textId="77777777" w:rsidR="006778E6" w:rsidRDefault="006778E6" w:rsidP="006778E6">
      <w:pPr>
        <w:rPr>
          <w:rFonts w:cs="Times New Roman"/>
          <w:b/>
        </w:rPr>
      </w:pPr>
      <w:r>
        <w:rPr>
          <w:rFonts w:cs="Times New Roman"/>
          <w:b/>
        </w:rPr>
        <w:t>Kin</w:t>
      </w:r>
    </w:p>
    <w:p w14:paraId="788DD403" w14:textId="77777777" w:rsidR="006778E6" w:rsidRPr="006F657B" w:rsidRDefault="006778E6" w:rsidP="006778E6">
      <w:pPr>
        <w:spacing w:after="60"/>
        <w:ind w:left="709" w:hanging="709"/>
        <w:rPr>
          <w:rFonts w:cs="Times New Roman"/>
          <w:bCs/>
          <w:szCs w:val="22"/>
        </w:rPr>
      </w:pPr>
    </w:p>
    <w:p w14:paraId="2C7A6D88" w14:textId="77777777" w:rsidR="00231D94" w:rsidRPr="006527D9" w:rsidRDefault="00231D94" w:rsidP="00231D94">
      <w:pPr>
        <w:pStyle w:val="ListParagraph"/>
        <w:widowControl w:val="0"/>
        <w:numPr>
          <w:ilvl w:val="0"/>
          <w:numId w:val="70"/>
        </w:numPr>
      </w:pPr>
      <w:r w:rsidRPr="006527D9">
        <w:t xml:space="preserve">According to EPR, there is kin in </w:t>
      </w:r>
      <w:proofErr w:type="gramStart"/>
      <w:r w:rsidRPr="006527D9">
        <w:t>a number of</w:t>
      </w:r>
      <w:proofErr w:type="gramEnd"/>
      <w:r w:rsidRPr="006527D9">
        <w:t xml:space="preserve"> other countries, in particular Serbia and BiH, but also Slovenia, Macedonia, and (from 2006) Montenegro as well as (from 2008) Kosovo. MAR also notes the same </w:t>
      </w:r>
      <w:proofErr w:type="gramStart"/>
      <w:r w:rsidRPr="006527D9">
        <w:t>kin</w:t>
      </w:r>
      <w:proofErr w:type="gramEnd"/>
      <w:r w:rsidRPr="006527D9">
        <w:t xml:space="preserve">. </w:t>
      </w:r>
      <w:r>
        <w:t xml:space="preserve">However, this applies only to the period after Croatia’s secession. </w:t>
      </w:r>
      <w:r w:rsidRPr="006527D9">
        <w:t>Before 1991, there were also large Serbian populations in places like Germany and Austria</w:t>
      </w:r>
      <w:r>
        <w:t>. We do not code this due to the non-permanent status of the foreign workers (they had to return after a while).</w:t>
      </w:r>
      <w:r w:rsidRPr="006527D9">
        <w:t xml:space="preserve"> [</w:t>
      </w:r>
      <w:r>
        <w:t>no kin</w:t>
      </w:r>
      <w:r w:rsidRPr="006527D9">
        <w:t xml:space="preserve">] </w:t>
      </w:r>
    </w:p>
    <w:p w14:paraId="740B6169" w14:textId="77777777" w:rsidR="006778E6" w:rsidRDefault="006778E6" w:rsidP="006778E6">
      <w:pPr>
        <w:spacing w:after="60"/>
        <w:ind w:left="709" w:hanging="709"/>
        <w:rPr>
          <w:rFonts w:cs="Times New Roman"/>
          <w:bCs/>
          <w:szCs w:val="22"/>
        </w:rPr>
      </w:pPr>
    </w:p>
    <w:p w14:paraId="73A4EFC1" w14:textId="77777777" w:rsidR="006778E6" w:rsidRPr="006F657B" w:rsidRDefault="006778E6" w:rsidP="006778E6">
      <w:pPr>
        <w:spacing w:after="60"/>
        <w:ind w:left="709" w:hanging="709"/>
        <w:rPr>
          <w:rFonts w:cs="Times New Roman"/>
          <w:bCs/>
          <w:szCs w:val="22"/>
        </w:rPr>
      </w:pPr>
    </w:p>
    <w:p w14:paraId="198EADA3"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11A7F6B2" w14:textId="77777777" w:rsidR="006778E6" w:rsidRPr="001728CD" w:rsidRDefault="006778E6" w:rsidP="006778E6">
      <w:pPr>
        <w:rPr>
          <w:rFonts w:cs="Times New Roman"/>
          <w:szCs w:val="22"/>
        </w:rPr>
      </w:pPr>
    </w:p>
    <w:p w14:paraId="46D78B94" w14:textId="77777777" w:rsidR="00231D94" w:rsidRPr="00231D94" w:rsidRDefault="00231D94" w:rsidP="00231D94">
      <w:pPr>
        <w:pStyle w:val="Default"/>
        <w:spacing w:after="60"/>
        <w:ind w:left="709" w:hanging="709"/>
        <w:rPr>
          <w:rFonts w:ascii="Times New Roman" w:hAnsi="Times New Roman" w:cs="Times New Roman"/>
          <w:sz w:val="22"/>
          <w:szCs w:val="22"/>
          <w:lang w:val="en-US"/>
        </w:rPr>
      </w:pPr>
      <w:r w:rsidRPr="00231D94">
        <w:rPr>
          <w:rFonts w:ascii="Times New Roman" w:hAnsi="Times New Roman" w:cs="Times New Roman"/>
          <w:sz w:val="22"/>
          <w:szCs w:val="22"/>
          <w:lang w:val="en-US"/>
        </w:rPr>
        <w:t xml:space="preserve">Bertsch, Gary K. (1977). “Ethnicity and Politics in Socialist Yugoslavia.” </w:t>
      </w:r>
      <w:r w:rsidRPr="00231D94">
        <w:rPr>
          <w:rFonts w:ascii="Times New Roman" w:hAnsi="Times New Roman" w:cs="Times New Roman"/>
          <w:i/>
          <w:sz w:val="22"/>
          <w:szCs w:val="22"/>
          <w:lang w:val="en-US"/>
        </w:rPr>
        <w:t xml:space="preserve">The Annals of the American Academy of Political and Social Science </w:t>
      </w:r>
      <w:r w:rsidRPr="00231D94">
        <w:rPr>
          <w:rFonts w:ascii="Times New Roman" w:hAnsi="Times New Roman" w:cs="Times New Roman"/>
          <w:sz w:val="22"/>
          <w:szCs w:val="22"/>
          <w:lang w:val="en-US"/>
        </w:rPr>
        <w:t>433: 88-99.</w:t>
      </w:r>
    </w:p>
    <w:p w14:paraId="56127479" w14:textId="77777777" w:rsidR="00231D94" w:rsidRPr="00231D94" w:rsidRDefault="00231D94" w:rsidP="00231D94">
      <w:pPr>
        <w:spacing w:after="60"/>
        <w:ind w:left="709" w:hanging="709"/>
        <w:rPr>
          <w:rFonts w:cs="Times New Roman"/>
          <w:b/>
          <w:szCs w:val="22"/>
        </w:rPr>
      </w:pPr>
      <w:proofErr w:type="spellStart"/>
      <w:r w:rsidRPr="00231D94">
        <w:rPr>
          <w:rFonts w:cs="Times New Roman"/>
          <w:szCs w:val="22"/>
        </w:rPr>
        <w:t>Cederman</w:t>
      </w:r>
      <w:proofErr w:type="spellEnd"/>
      <w:r w:rsidRPr="00231D94">
        <w:rPr>
          <w:rFonts w:cs="Times New Roman"/>
          <w:szCs w:val="22"/>
        </w:rPr>
        <w:t xml:space="preserve">, Lars-Erik, Andreas Wimmer, and Brian Min (2010). “Why Do Ethnic Groups Rebel: New Data and Analysis.” </w:t>
      </w:r>
      <w:r w:rsidRPr="00231D94">
        <w:rPr>
          <w:rFonts w:cs="Times New Roman"/>
          <w:i/>
          <w:iCs/>
          <w:szCs w:val="22"/>
        </w:rPr>
        <w:t>World Politics</w:t>
      </w:r>
      <w:r w:rsidRPr="00231D94">
        <w:rPr>
          <w:rFonts w:cs="Times New Roman"/>
          <w:szCs w:val="22"/>
        </w:rPr>
        <w:t xml:space="preserve"> </w:t>
      </w:r>
      <w:r w:rsidRPr="00231D94">
        <w:rPr>
          <w:rFonts w:cs="Times New Roman"/>
          <w:iCs/>
          <w:szCs w:val="22"/>
        </w:rPr>
        <w:t>62</w:t>
      </w:r>
      <w:r w:rsidRPr="00231D94">
        <w:rPr>
          <w:rFonts w:cs="Times New Roman"/>
          <w:szCs w:val="22"/>
        </w:rPr>
        <w:t>(1): 87-119.</w:t>
      </w:r>
    </w:p>
    <w:p w14:paraId="1D0B1948" w14:textId="77777777" w:rsidR="00231D94" w:rsidRPr="00231D94" w:rsidRDefault="00231D94" w:rsidP="00231D94">
      <w:pPr>
        <w:spacing w:after="60"/>
        <w:ind w:left="709" w:hanging="709"/>
        <w:jc w:val="both"/>
        <w:rPr>
          <w:szCs w:val="22"/>
          <w:lang w:eastAsia="de-DE"/>
        </w:rPr>
      </w:pPr>
      <w:r w:rsidRPr="00231D94">
        <w:rPr>
          <w:szCs w:val="22"/>
          <w:lang w:eastAsia="de-DE"/>
        </w:rPr>
        <w:t xml:space="preserve">Constitution of the Republic of Croatia (1990). </w:t>
      </w:r>
      <w:hyperlink r:id="rId36" w:history="1">
        <w:r w:rsidRPr="00231D94">
          <w:rPr>
            <w:rStyle w:val="Hyperlink"/>
            <w:rFonts w:eastAsia="Times New Roman"/>
            <w:szCs w:val="22"/>
            <w:lang w:eastAsia="de-DE"/>
          </w:rPr>
          <w:t>http://www.refworld.org/docid/3ae6b551c.html</w:t>
        </w:r>
      </w:hyperlink>
      <w:r w:rsidRPr="00231D94">
        <w:rPr>
          <w:rFonts w:eastAsia="Times New Roman"/>
          <w:szCs w:val="22"/>
          <w:lang w:eastAsia="de-DE"/>
        </w:rPr>
        <w:t xml:space="preserve"> [September 8, 2014].</w:t>
      </w:r>
    </w:p>
    <w:p w14:paraId="4DD59208" w14:textId="77777777" w:rsidR="00231D94" w:rsidRPr="00231D94" w:rsidRDefault="00231D94" w:rsidP="00231D94">
      <w:pPr>
        <w:spacing w:after="60"/>
        <w:ind w:left="709" w:hanging="709"/>
        <w:jc w:val="both"/>
        <w:rPr>
          <w:szCs w:val="22"/>
          <w:lang w:eastAsia="de-DE"/>
        </w:rPr>
      </w:pPr>
      <w:r w:rsidRPr="00231D94">
        <w:rPr>
          <w:szCs w:val="22"/>
        </w:rPr>
        <w:t xml:space="preserve">Gagnon, </w:t>
      </w:r>
      <w:r w:rsidRPr="00231D94">
        <w:rPr>
          <w:szCs w:val="22"/>
          <w:lang w:eastAsia="de-DE"/>
        </w:rPr>
        <w:t>V. P. (</w:t>
      </w:r>
      <w:r w:rsidRPr="00231D94">
        <w:rPr>
          <w:szCs w:val="22"/>
        </w:rPr>
        <w:t xml:space="preserve">1994).  “Ethnic Nationalism and International Conflict: The Case of Serbia.” </w:t>
      </w:r>
      <w:r w:rsidRPr="00231D94">
        <w:rPr>
          <w:i/>
          <w:szCs w:val="22"/>
        </w:rPr>
        <w:t xml:space="preserve">International Security </w:t>
      </w:r>
      <w:r w:rsidRPr="00231D94">
        <w:rPr>
          <w:szCs w:val="22"/>
        </w:rPr>
        <w:t>19(3): 130-166.</w:t>
      </w:r>
    </w:p>
    <w:p w14:paraId="37C605C6" w14:textId="77777777" w:rsidR="00823B2E" w:rsidRPr="00C74596" w:rsidRDefault="00823B2E" w:rsidP="00823B2E">
      <w:pPr>
        <w:pStyle w:val="NormalWeb"/>
        <w:spacing w:before="0" w:beforeAutospacing="0" w:after="60" w:afterAutospacing="0"/>
        <w:ind w:left="709" w:hanging="709"/>
        <w:rPr>
          <w:sz w:val="22"/>
          <w:szCs w:val="22"/>
          <w:lang w:val="en-US"/>
        </w:rPr>
      </w:pPr>
      <w:r w:rsidRPr="00C74596">
        <w:rPr>
          <w:sz w:val="22"/>
          <w:szCs w:val="22"/>
          <w:lang w:val="en-US"/>
        </w:rPr>
        <w:t xml:space="preserve">Gleditsch, Kristian S., and Michael D. Ward (1999). “A Revised List of Independent States since the Congress of Vienna.” </w:t>
      </w:r>
      <w:r w:rsidRPr="00C74596">
        <w:rPr>
          <w:i/>
          <w:sz w:val="22"/>
          <w:szCs w:val="22"/>
          <w:lang w:val="en-US"/>
        </w:rPr>
        <w:t xml:space="preserve">International Interactions </w:t>
      </w:r>
      <w:r w:rsidRPr="00C74596">
        <w:rPr>
          <w:sz w:val="22"/>
          <w:szCs w:val="22"/>
          <w:lang w:val="en-US"/>
        </w:rPr>
        <w:t>25(4): 393-413.</w:t>
      </w:r>
    </w:p>
    <w:p w14:paraId="15502390" w14:textId="77777777" w:rsidR="00231D94" w:rsidRPr="00231D94" w:rsidRDefault="00231D94" w:rsidP="00231D94">
      <w:pPr>
        <w:spacing w:after="60"/>
        <w:ind w:left="709" w:hanging="709"/>
        <w:jc w:val="both"/>
        <w:rPr>
          <w:szCs w:val="22"/>
          <w:lang w:eastAsia="de-DE"/>
        </w:rPr>
      </w:pPr>
      <w:r w:rsidRPr="00231D94">
        <w:rPr>
          <w:szCs w:val="22"/>
        </w:rPr>
        <w:t xml:space="preserve">Grandits, Hannes, and Carolin </w:t>
      </w:r>
      <w:proofErr w:type="spellStart"/>
      <w:r w:rsidRPr="00231D94">
        <w:rPr>
          <w:szCs w:val="22"/>
        </w:rPr>
        <w:t>Leutloff</w:t>
      </w:r>
      <w:proofErr w:type="spellEnd"/>
      <w:r w:rsidRPr="00231D94">
        <w:rPr>
          <w:szCs w:val="22"/>
        </w:rPr>
        <w:t xml:space="preserve"> (2003).  “Discourses, Actors, Violence: The Organization of War-Escalation in the </w:t>
      </w:r>
      <w:proofErr w:type="spellStart"/>
      <w:r w:rsidRPr="00231D94">
        <w:rPr>
          <w:szCs w:val="22"/>
        </w:rPr>
        <w:t>Kraijna</w:t>
      </w:r>
      <w:proofErr w:type="spellEnd"/>
      <w:r w:rsidRPr="00231D94">
        <w:rPr>
          <w:szCs w:val="22"/>
        </w:rPr>
        <w:t xml:space="preserve"> Region of Croatia 1990-91”. In: Jan Koehler, and Christoph </w:t>
      </w:r>
      <w:proofErr w:type="spellStart"/>
      <w:r w:rsidRPr="00231D94">
        <w:rPr>
          <w:szCs w:val="22"/>
        </w:rPr>
        <w:t>Zürcher</w:t>
      </w:r>
      <w:proofErr w:type="spellEnd"/>
      <w:r w:rsidRPr="00231D94">
        <w:rPr>
          <w:szCs w:val="22"/>
        </w:rPr>
        <w:t xml:space="preserve"> (eds.), </w:t>
      </w:r>
      <w:r w:rsidRPr="00231D94">
        <w:rPr>
          <w:rFonts w:eastAsia="Times New Roman"/>
          <w:i/>
          <w:szCs w:val="22"/>
        </w:rPr>
        <w:t>Potentials of Disorder</w:t>
      </w:r>
      <w:r w:rsidRPr="00231D94">
        <w:rPr>
          <w:szCs w:val="22"/>
        </w:rPr>
        <w:t>, pp. 23-45. Manchester: Manchester University Press.</w:t>
      </w:r>
    </w:p>
    <w:p w14:paraId="3E70F8F2"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Gurr, Ted R. (2000). </w:t>
      </w:r>
      <w:proofErr w:type="gramStart"/>
      <w:r w:rsidRPr="00231D94">
        <w:rPr>
          <w:i/>
          <w:sz w:val="22"/>
          <w:szCs w:val="22"/>
          <w:lang w:val="en-US"/>
        </w:rPr>
        <w:t>Peoples</w:t>
      </w:r>
      <w:proofErr w:type="gramEnd"/>
      <w:r w:rsidRPr="00231D94">
        <w:rPr>
          <w:i/>
          <w:sz w:val="22"/>
          <w:szCs w:val="22"/>
          <w:lang w:val="en-US"/>
        </w:rPr>
        <w:t xml:space="preserve"> versus States</w:t>
      </w:r>
      <w:r w:rsidRPr="00231D94">
        <w:rPr>
          <w:sz w:val="22"/>
          <w:szCs w:val="22"/>
          <w:lang w:val="en-US"/>
        </w:rPr>
        <w:t>. Washington, DC: U.S. Institute of Peace, p. 201.</w:t>
      </w:r>
    </w:p>
    <w:p w14:paraId="0F0B2725" w14:textId="77777777" w:rsidR="00231D94" w:rsidRPr="00231D94" w:rsidRDefault="00231D94" w:rsidP="00231D94">
      <w:pPr>
        <w:spacing w:after="60"/>
        <w:ind w:left="709" w:hanging="709"/>
        <w:rPr>
          <w:rFonts w:cs="Times New Roman"/>
          <w:szCs w:val="22"/>
        </w:rPr>
      </w:pPr>
      <w:r w:rsidRPr="00231D94">
        <w:rPr>
          <w:rFonts w:cs="Times New Roman"/>
          <w:szCs w:val="22"/>
        </w:rPr>
        <w:lastRenderedPageBreak/>
        <w:t xml:space="preserve">Hayden, Robert M. (1992). “Constitutional Nationalism in the Formerly Yugoslav Republics.” </w:t>
      </w:r>
      <w:r w:rsidRPr="00231D94">
        <w:rPr>
          <w:rFonts w:cs="Times New Roman"/>
          <w:i/>
          <w:szCs w:val="22"/>
        </w:rPr>
        <w:t>Slavic Review</w:t>
      </w:r>
      <w:r w:rsidRPr="00231D94">
        <w:rPr>
          <w:rFonts w:cs="Times New Roman"/>
          <w:szCs w:val="22"/>
        </w:rPr>
        <w:t xml:space="preserve"> 51(4): 654-673. </w:t>
      </w:r>
    </w:p>
    <w:p w14:paraId="39E97801" w14:textId="77777777" w:rsidR="00231D94" w:rsidRPr="00231D94" w:rsidRDefault="00231D94" w:rsidP="00231D94">
      <w:pPr>
        <w:pStyle w:val="NormalWeb"/>
        <w:spacing w:before="0" w:beforeAutospacing="0" w:after="60" w:afterAutospacing="0"/>
        <w:ind w:left="709" w:hanging="709"/>
        <w:rPr>
          <w:color w:val="000000"/>
          <w:sz w:val="22"/>
          <w:szCs w:val="22"/>
          <w:lang w:val="en-US"/>
        </w:rPr>
      </w:pPr>
      <w:r w:rsidRPr="00231D94">
        <w:rPr>
          <w:sz w:val="22"/>
          <w:szCs w:val="22"/>
          <w:lang w:val="en-US"/>
        </w:rPr>
        <w:t xml:space="preserve">Hewitt, Christopher, and Tom Cheetham (2000). </w:t>
      </w:r>
      <w:r w:rsidRPr="00231D94">
        <w:rPr>
          <w:i/>
          <w:iCs/>
          <w:sz w:val="22"/>
          <w:szCs w:val="22"/>
          <w:lang w:val="en-US"/>
        </w:rPr>
        <w:t>Encyclopedia of Modern Separatist Movements</w:t>
      </w:r>
      <w:r w:rsidRPr="00231D94">
        <w:rPr>
          <w:sz w:val="22"/>
          <w:szCs w:val="22"/>
          <w:lang w:val="en-US"/>
        </w:rPr>
        <w:t>. Santa Barbara, CA: ABC-CLIO, pp. 76-77, 116, 161, 190-192, 270.</w:t>
      </w:r>
    </w:p>
    <w:p w14:paraId="4CAD95BB"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Hewitt, Joseph J., Jonathan Wilkenfeld, and Ted R. Gurr (eds.) (2008). </w:t>
      </w:r>
      <w:r w:rsidRPr="00231D94">
        <w:rPr>
          <w:i/>
          <w:sz w:val="22"/>
          <w:szCs w:val="22"/>
          <w:lang w:val="en-US"/>
        </w:rPr>
        <w:t xml:space="preserve">Peace and Conflict 2008. </w:t>
      </w:r>
      <w:r w:rsidRPr="00231D94">
        <w:rPr>
          <w:sz w:val="22"/>
          <w:szCs w:val="22"/>
          <w:lang w:val="en-US"/>
        </w:rPr>
        <w:t>Boulder, CO: Paradigm Publishers.</w:t>
      </w:r>
    </w:p>
    <w:p w14:paraId="3A55F8D5"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Huszka, Beata (2014). </w:t>
      </w:r>
      <w:r w:rsidRPr="00231D94">
        <w:rPr>
          <w:i/>
          <w:sz w:val="22"/>
          <w:szCs w:val="22"/>
          <w:lang w:val="en-US"/>
        </w:rPr>
        <w:t xml:space="preserve">Secessionist Movements and Ethnic Conflict. Debate-framing and Rhetoric in Independence Campaigns. </w:t>
      </w:r>
      <w:r w:rsidRPr="00231D94">
        <w:rPr>
          <w:sz w:val="22"/>
          <w:szCs w:val="22"/>
          <w:lang w:val="en-US"/>
        </w:rPr>
        <w:t>London: Routledge.</w:t>
      </w:r>
    </w:p>
    <w:p w14:paraId="6A7F7DEC" w14:textId="77777777" w:rsidR="00231D94" w:rsidRPr="00231D94" w:rsidRDefault="00231D94" w:rsidP="00231D94">
      <w:pPr>
        <w:widowControl w:val="0"/>
        <w:spacing w:after="60"/>
        <w:ind w:left="709" w:hanging="709"/>
        <w:rPr>
          <w:szCs w:val="22"/>
        </w:rPr>
      </w:pPr>
      <w:r w:rsidRPr="00231D94">
        <w:rPr>
          <w:szCs w:val="22"/>
        </w:rPr>
        <w:t>International Criminal Tribunal for the Former Yugoslavia (ICTY) (2002). “Case No. IT-02-54-T (</w:t>
      </w:r>
      <w:proofErr w:type="spellStart"/>
      <w:r w:rsidRPr="00231D94">
        <w:rPr>
          <w:szCs w:val="22"/>
        </w:rPr>
        <w:t>Slovodan</w:t>
      </w:r>
      <w:proofErr w:type="spellEnd"/>
      <w:r w:rsidRPr="00231D94">
        <w:rPr>
          <w:szCs w:val="22"/>
        </w:rPr>
        <w:t xml:space="preserve"> Milosevic).” </w:t>
      </w:r>
      <w:hyperlink r:id="rId37" w:history="1">
        <w:r w:rsidRPr="00231D94">
          <w:rPr>
            <w:rStyle w:val="Hyperlink"/>
            <w:szCs w:val="22"/>
          </w:rPr>
          <w:t>http://www.icty.org/x/cases/slobodan_milosevic/ind/en/mil-2ai020728e.htm</w:t>
        </w:r>
      </w:hyperlink>
      <w:r w:rsidRPr="00231D94">
        <w:rPr>
          <w:szCs w:val="22"/>
        </w:rPr>
        <w:t xml:space="preserve"> [November 5, 2015].</w:t>
      </w:r>
    </w:p>
    <w:p w14:paraId="380EB9FA" w14:textId="77777777" w:rsidR="00231D94" w:rsidRPr="00231D94" w:rsidRDefault="00231D94" w:rsidP="00231D94">
      <w:pPr>
        <w:spacing w:after="60"/>
        <w:ind w:left="709" w:hanging="709"/>
        <w:rPr>
          <w:szCs w:val="22"/>
        </w:rPr>
      </w:pPr>
      <w:proofErr w:type="spellStart"/>
      <w:r w:rsidRPr="00231D94">
        <w:rPr>
          <w:szCs w:val="22"/>
        </w:rPr>
        <w:t>Keesing’s</w:t>
      </w:r>
      <w:proofErr w:type="spellEnd"/>
      <w:r w:rsidRPr="00231D94">
        <w:rPr>
          <w:szCs w:val="22"/>
        </w:rPr>
        <w:t xml:space="preserve"> Record of World Events. </w:t>
      </w:r>
      <w:hyperlink r:id="rId38" w:history="1">
        <w:r w:rsidRPr="00231D94">
          <w:rPr>
            <w:rStyle w:val="Hyperlink"/>
            <w:szCs w:val="22"/>
          </w:rPr>
          <w:t>http://www.keesings.com</w:t>
        </w:r>
      </w:hyperlink>
      <w:r w:rsidRPr="00231D94">
        <w:rPr>
          <w:szCs w:val="22"/>
        </w:rPr>
        <w:t xml:space="preserve"> [June 26, 2003].</w:t>
      </w:r>
    </w:p>
    <w:p w14:paraId="28016D3C"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Lexis Nexis. </w:t>
      </w:r>
      <w:hyperlink r:id="rId39" w:history="1">
        <w:r w:rsidRPr="00231D94">
          <w:rPr>
            <w:rStyle w:val="Hyperlink"/>
            <w:sz w:val="22"/>
            <w:szCs w:val="22"/>
            <w:lang w:val="en-US"/>
          </w:rPr>
          <w:t>http://www.lexis-nexis.com</w:t>
        </w:r>
      </w:hyperlink>
      <w:r w:rsidRPr="00231D94">
        <w:rPr>
          <w:sz w:val="22"/>
          <w:szCs w:val="22"/>
          <w:lang w:val="en-US"/>
        </w:rPr>
        <w:t xml:space="preserve"> [December 10, 2013].</w:t>
      </w:r>
    </w:p>
    <w:p w14:paraId="77206B35" w14:textId="77777777" w:rsidR="00231D94" w:rsidRPr="00231D94" w:rsidRDefault="00231D94" w:rsidP="00231D94">
      <w:pPr>
        <w:pStyle w:val="Default"/>
        <w:spacing w:after="60"/>
        <w:ind w:left="709" w:hanging="709"/>
        <w:rPr>
          <w:rFonts w:ascii="Times New Roman" w:hAnsi="Times New Roman" w:cs="Times New Roman"/>
          <w:sz w:val="22"/>
          <w:szCs w:val="22"/>
          <w:lang w:val="en-US"/>
        </w:rPr>
      </w:pPr>
      <w:proofErr w:type="spellStart"/>
      <w:r w:rsidRPr="00231D94">
        <w:rPr>
          <w:rFonts w:ascii="Times New Roman" w:hAnsi="Times New Roman" w:cs="Times New Roman"/>
          <w:sz w:val="22"/>
          <w:szCs w:val="22"/>
          <w:lang w:val="en-US"/>
        </w:rPr>
        <w:t>Malesevic</w:t>
      </w:r>
      <w:proofErr w:type="spellEnd"/>
      <w:r w:rsidRPr="00231D94">
        <w:rPr>
          <w:rFonts w:ascii="Times New Roman" w:hAnsi="Times New Roman" w:cs="Times New Roman"/>
          <w:sz w:val="22"/>
          <w:szCs w:val="22"/>
          <w:lang w:val="en-US"/>
        </w:rPr>
        <w:t xml:space="preserve">, Sinisa (2000). “Ethnicity and Federalism in Communist Yugoslavia and Its Successor States.” In: Yash Ghai (ed.), </w:t>
      </w:r>
      <w:r w:rsidRPr="00231D94">
        <w:rPr>
          <w:rFonts w:ascii="Times New Roman" w:hAnsi="Times New Roman" w:cs="Times New Roman"/>
          <w:i/>
          <w:sz w:val="22"/>
          <w:szCs w:val="22"/>
          <w:lang w:val="en-US"/>
        </w:rPr>
        <w:t>Autonomy and Ethnicity. Negotiating Competing Claims in Multi-ethnic States</w:t>
      </w:r>
      <w:r w:rsidRPr="00231D94">
        <w:rPr>
          <w:rFonts w:ascii="Times New Roman" w:hAnsi="Times New Roman" w:cs="Times New Roman"/>
          <w:sz w:val="22"/>
          <w:szCs w:val="22"/>
          <w:lang w:val="en-US"/>
        </w:rPr>
        <w:t>, 147-172. Cambridge: Cambridge University Press.</w:t>
      </w:r>
    </w:p>
    <w:p w14:paraId="31BDBDCD"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Marshall, Monty G., and Ted R. Gurr (2003). </w:t>
      </w:r>
      <w:r w:rsidRPr="00231D94">
        <w:rPr>
          <w:i/>
          <w:sz w:val="22"/>
          <w:szCs w:val="22"/>
          <w:lang w:val="en-US"/>
        </w:rPr>
        <w:t>Peace and Conflict 2003: A Global Survey of Armed Conflicts, Self-Determination Movements and Democracy.</w:t>
      </w:r>
      <w:r w:rsidRPr="00231D94">
        <w:rPr>
          <w:sz w:val="22"/>
          <w:szCs w:val="22"/>
          <w:lang w:val="en-US"/>
        </w:rPr>
        <w:t xml:space="preserve"> College Park, MD: Center for International Development and Conflict Management, p. 57.</w:t>
      </w:r>
    </w:p>
    <w:p w14:paraId="57272A87"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Marshall, Monty G., and Ted R. Gurr (2005). </w:t>
      </w:r>
      <w:r w:rsidRPr="00231D94">
        <w:rPr>
          <w:i/>
          <w:iCs/>
          <w:sz w:val="22"/>
          <w:szCs w:val="22"/>
          <w:lang w:val="en-US"/>
        </w:rPr>
        <w:t>Peace and Conflict 2005:</w:t>
      </w:r>
      <w:r w:rsidRPr="00231D94">
        <w:rPr>
          <w:sz w:val="22"/>
          <w:szCs w:val="22"/>
          <w:lang w:val="en-US"/>
        </w:rPr>
        <w:t xml:space="preserve"> </w:t>
      </w:r>
      <w:r w:rsidRPr="00231D94">
        <w:rPr>
          <w:i/>
          <w:sz w:val="22"/>
          <w:szCs w:val="22"/>
          <w:lang w:val="en-US"/>
        </w:rPr>
        <w:t xml:space="preserve">A Global Survey of Armed Conflicts, Self-Determination Movements, and Democracy. </w:t>
      </w:r>
      <w:r w:rsidRPr="00231D94">
        <w:rPr>
          <w:sz w:val="22"/>
          <w:szCs w:val="22"/>
          <w:lang w:val="en-US"/>
        </w:rPr>
        <w:t>College Park, MD: Center for International Development and Conflict Management.</w:t>
      </w:r>
    </w:p>
    <w:p w14:paraId="14975AB5" w14:textId="77777777" w:rsidR="00231D94" w:rsidRPr="00231D94" w:rsidRDefault="00231D94" w:rsidP="00231D94">
      <w:pPr>
        <w:spacing w:after="60"/>
        <w:ind w:left="709" w:hanging="709"/>
        <w:rPr>
          <w:szCs w:val="22"/>
        </w:rPr>
      </w:pPr>
      <w:r w:rsidRPr="00231D94">
        <w:rPr>
          <w:szCs w:val="22"/>
        </w:rPr>
        <w:t xml:space="preserve">Meier, Viktor (1999). </w:t>
      </w:r>
      <w:r w:rsidRPr="00231D94">
        <w:rPr>
          <w:i/>
          <w:szCs w:val="22"/>
        </w:rPr>
        <w:t>Yugoslavia: A History of Its Demise</w:t>
      </w:r>
      <w:r w:rsidRPr="00231D94">
        <w:rPr>
          <w:szCs w:val="22"/>
        </w:rPr>
        <w:t>. London: Routledge.</w:t>
      </w:r>
    </w:p>
    <w:p w14:paraId="0D7F872E" w14:textId="77777777" w:rsidR="00231D94" w:rsidRPr="00231D94" w:rsidRDefault="00231D94" w:rsidP="00231D94">
      <w:pPr>
        <w:pStyle w:val="NormalWeb"/>
        <w:spacing w:before="0" w:beforeAutospacing="0" w:after="60" w:afterAutospacing="0"/>
        <w:ind w:left="709" w:hanging="709"/>
        <w:rPr>
          <w:rFonts w:eastAsia="Times"/>
          <w:sz w:val="22"/>
          <w:szCs w:val="22"/>
          <w:lang w:val="en-US"/>
        </w:rPr>
      </w:pPr>
      <w:r w:rsidRPr="00231D94">
        <w:rPr>
          <w:rFonts w:eastAsia="Times"/>
          <w:sz w:val="22"/>
          <w:szCs w:val="22"/>
          <w:lang w:val="en-US"/>
        </w:rPr>
        <w:t>Minorities at Risk Project (2009). College Park, MD: University of Maryland.</w:t>
      </w:r>
    </w:p>
    <w:p w14:paraId="557C785B" w14:textId="77777777" w:rsidR="00231D94" w:rsidRPr="00231D94" w:rsidRDefault="00231D94" w:rsidP="00231D94">
      <w:pPr>
        <w:spacing w:after="60"/>
        <w:ind w:left="709" w:hanging="709"/>
        <w:rPr>
          <w:rFonts w:eastAsia="Times New Roman" w:cs="Times New Roman"/>
          <w:szCs w:val="22"/>
        </w:rPr>
      </w:pPr>
      <w:r w:rsidRPr="00231D94">
        <w:rPr>
          <w:rFonts w:eastAsia="Times New Roman"/>
          <w:iCs/>
          <w:szCs w:val="22"/>
        </w:rPr>
        <w:t>Minority Rights Group International</w:t>
      </w:r>
      <w:r w:rsidRPr="00231D94">
        <w:rPr>
          <w:rFonts w:eastAsia="Times New Roman"/>
          <w:szCs w:val="22"/>
        </w:rPr>
        <w:t xml:space="preserve">. </w:t>
      </w:r>
      <w:r w:rsidRPr="00231D94">
        <w:rPr>
          <w:rFonts w:eastAsia="Times New Roman"/>
          <w:i/>
          <w:szCs w:val="22"/>
        </w:rPr>
        <w:t xml:space="preserve">World Directory of Minorities and Indigenous Peoples. </w:t>
      </w:r>
      <w:r w:rsidRPr="00231D94">
        <w:rPr>
          <w:szCs w:val="22"/>
        </w:rPr>
        <w:t>http://www.minorityrights.org/2647/croatia/croatia-overview.html &amp; http://www.minorityrights.org/2651/croatia/serbs.html</w:t>
      </w:r>
      <w:r w:rsidRPr="00231D94">
        <w:rPr>
          <w:rFonts w:eastAsia="Times New Roman"/>
          <w:szCs w:val="22"/>
        </w:rPr>
        <w:t xml:space="preserve"> </w:t>
      </w:r>
      <w:r w:rsidRPr="00231D94">
        <w:rPr>
          <w:rFonts w:eastAsia="Times New Roman" w:cs="Times New Roman"/>
          <w:szCs w:val="22"/>
        </w:rPr>
        <w:t>[December 18, 2014].</w:t>
      </w:r>
    </w:p>
    <w:p w14:paraId="2322131A" w14:textId="77777777" w:rsidR="00231D94" w:rsidRPr="00231D94" w:rsidRDefault="00231D94" w:rsidP="00231D94">
      <w:pPr>
        <w:pStyle w:val="Default"/>
        <w:spacing w:after="60"/>
        <w:ind w:left="709" w:hanging="709"/>
        <w:rPr>
          <w:rFonts w:ascii="Times New Roman" w:hAnsi="Times New Roman" w:cs="Times New Roman"/>
          <w:sz w:val="22"/>
          <w:szCs w:val="22"/>
          <w:lang w:val="en-US"/>
        </w:rPr>
      </w:pPr>
      <w:proofErr w:type="spellStart"/>
      <w:r w:rsidRPr="00231D94">
        <w:rPr>
          <w:rFonts w:ascii="Times New Roman" w:hAnsi="Times New Roman"/>
          <w:sz w:val="22"/>
          <w:szCs w:val="22"/>
          <w:lang w:val="en-US"/>
        </w:rPr>
        <w:t>Pavkovic</w:t>
      </w:r>
      <w:proofErr w:type="spellEnd"/>
      <w:r w:rsidRPr="00231D94">
        <w:rPr>
          <w:rFonts w:ascii="Times New Roman" w:hAnsi="Times New Roman"/>
          <w:sz w:val="22"/>
          <w:szCs w:val="22"/>
          <w:lang w:val="en-US"/>
        </w:rPr>
        <w:t xml:space="preserve">, Aleksandar, and Peter Radan (2007). </w:t>
      </w:r>
      <w:r w:rsidRPr="00231D94">
        <w:rPr>
          <w:rFonts w:ascii="Times New Roman" w:hAnsi="Times New Roman"/>
          <w:i/>
          <w:sz w:val="22"/>
          <w:szCs w:val="22"/>
          <w:lang w:val="en-US"/>
        </w:rPr>
        <w:t xml:space="preserve">Creating New States. Theory and Practice of Secession. </w:t>
      </w:r>
      <w:r w:rsidRPr="00231D94">
        <w:rPr>
          <w:rFonts w:ascii="Times New Roman" w:hAnsi="Times New Roman" w:cs="Times New Roman"/>
          <w:sz w:val="22"/>
          <w:szCs w:val="22"/>
          <w:lang w:val="en-US"/>
        </w:rPr>
        <w:t>Aldershot: Ashgate.</w:t>
      </w:r>
    </w:p>
    <w:p w14:paraId="6D439054" w14:textId="77777777" w:rsidR="00231D94" w:rsidRPr="00231D94" w:rsidRDefault="00231D94" w:rsidP="00231D94">
      <w:pPr>
        <w:pStyle w:val="Default"/>
        <w:spacing w:after="60"/>
        <w:ind w:left="709" w:hanging="709"/>
        <w:rPr>
          <w:rFonts w:ascii="Times New Roman" w:hAnsi="Times New Roman" w:cs="Times New Roman"/>
          <w:sz w:val="22"/>
          <w:szCs w:val="22"/>
          <w:lang w:val="en-US"/>
        </w:rPr>
      </w:pPr>
      <w:r w:rsidRPr="00231D94">
        <w:rPr>
          <w:rFonts w:ascii="Times New Roman" w:hAnsi="Times New Roman" w:cs="Times New Roman"/>
          <w:sz w:val="22"/>
          <w:szCs w:val="22"/>
          <w:lang w:val="en-US"/>
        </w:rPr>
        <w:t xml:space="preserve">Ramet, Pedro (1984). </w:t>
      </w:r>
      <w:r w:rsidRPr="00231D94">
        <w:rPr>
          <w:rFonts w:ascii="Times New Roman" w:hAnsi="Times New Roman" w:cs="Times New Roman"/>
          <w:i/>
          <w:sz w:val="22"/>
          <w:szCs w:val="22"/>
          <w:lang w:val="en-US"/>
        </w:rPr>
        <w:t>Nationalism and Federalism in Yugoslavia, 1963-1983</w:t>
      </w:r>
      <w:r w:rsidRPr="00231D94">
        <w:rPr>
          <w:rFonts w:ascii="Times New Roman" w:hAnsi="Times New Roman" w:cs="Times New Roman"/>
          <w:sz w:val="22"/>
          <w:szCs w:val="22"/>
          <w:lang w:val="en-US"/>
        </w:rPr>
        <w:t>. Bloomington, IN: Indiana University Press.</w:t>
      </w:r>
    </w:p>
    <w:p w14:paraId="5404D615" w14:textId="77777777" w:rsidR="00231D94" w:rsidRPr="00231D94" w:rsidRDefault="00231D94" w:rsidP="00231D94">
      <w:pPr>
        <w:pStyle w:val="NormalWeb"/>
        <w:spacing w:before="0" w:beforeAutospacing="0" w:after="60" w:afterAutospacing="0"/>
        <w:ind w:left="709" w:hanging="709"/>
        <w:jc w:val="both"/>
        <w:rPr>
          <w:sz w:val="22"/>
          <w:szCs w:val="22"/>
          <w:lang w:val="en-US"/>
        </w:rPr>
      </w:pPr>
      <w:r w:rsidRPr="00231D94">
        <w:rPr>
          <w:sz w:val="22"/>
          <w:szCs w:val="22"/>
          <w:lang w:val="en-US"/>
        </w:rPr>
        <w:t xml:space="preserve">Roth, Christopher F. (2015). </w:t>
      </w:r>
      <w:r w:rsidRPr="00231D94">
        <w:rPr>
          <w:i/>
          <w:iCs/>
          <w:sz w:val="22"/>
          <w:szCs w:val="22"/>
          <w:lang w:val="en-US"/>
        </w:rPr>
        <w:t>Let's Split! A Complete Guide to Separatist Movements and Aspirant Nations, from Abkhazia to Zanzibar.</w:t>
      </w:r>
      <w:r w:rsidRPr="00231D94">
        <w:rPr>
          <w:sz w:val="22"/>
          <w:szCs w:val="22"/>
          <w:lang w:val="en-US"/>
        </w:rPr>
        <w:t xml:space="preserve"> Sacramento, CA: Litwin Books.</w:t>
      </w:r>
    </w:p>
    <w:p w14:paraId="5895CF4D" w14:textId="77777777" w:rsidR="00231D94" w:rsidRPr="00231D94" w:rsidRDefault="00231D94" w:rsidP="00231D94">
      <w:pPr>
        <w:pStyle w:val="NormalWeb"/>
        <w:spacing w:before="0" w:beforeAutospacing="0" w:after="60" w:afterAutospacing="0"/>
        <w:ind w:left="709" w:hanging="709"/>
        <w:rPr>
          <w:sz w:val="22"/>
          <w:szCs w:val="22"/>
          <w:lang w:val="en-US"/>
        </w:rPr>
      </w:pPr>
      <w:r w:rsidRPr="00231D94">
        <w:rPr>
          <w:sz w:val="22"/>
          <w:szCs w:val="22"/>
          <w:lang w:val="en-US"/>
        </w:rPr>
        <w:t xml:space="preserve">Sambanis, Nicholas, and Moses Shayo (2013). “Social Identification and Ethnic Conflict.” </w:t>
      </w:r>
      <w:r w:rsidRPr="00231D94">
        <w:rPr>
          <w:i/>
          <w:sz w:val="22"/>
          <w:szCs w:val="22"/>
          <w:lang w:val="en-US"/>
        </w:rPr>
        <w:t xml:space="preserve">American Political Science Review </w:t>
      </w:r>
      <w:r w:rsidRPr="00231D94">
        <w:rPr>
          <w:sz w:val="22"/>
          <w:szCs w:val="22"/>
          <w:lang w:val="en-US"/>
        </w:rPr>
        <w:t>107(2): 294-325.</w:t>
      </w:r>
    </w:p>
    <w:p w14:paraId="063E977D" w14:textId="77777777" w:rsidR="00231D94" w:rsidRPr="00585CCA" w:rsidRDefault="00231D94" w:rsidP="00231D94">
      <w:pPr>
        <w:pStyle w:val="NormalWeb"/>
        <w:spacing w:before="0" w:beforeAutospacing="0" w:after="60" w:afterAutospacing="0"/>
        <w:ind w:left="709" w:hanging="709"/>
        <w:rPr>
          <w:sz w:val="22"/>
          <w:szCs w:val="22"/>
          <w:lang w:val="en-US"/>
        </w:rPr>
      </w:pPr>
      <w:proofErr w:type="spellStart"/>
      <w:r w:rsidRPr="00585CCA">
        <w:rPr>
          <w:sz w:val="22"/>
          <w:szCs w:val="22"/>
          <w:lang w:val="en-US"/>
        </w:rPr>
        <w:t>Samostalna</w:t>
      </w:r>
      <w:proofErr w:type="spellEnd"/>
      <w:r w:rsidRPr="00585CCA">
        <w:rPr>
          <w:sz w:val="22"/>
          <w:szCs w:val="22"/>
          <w:lang w:val="en-US"/>
        </w:rPr>
        <w:t xml:space="preserve"> </w:t>
      </w:r>
      <w:proofErr w:type="spellStart"/>
      <w:r w:rsidRPr="00585CCA">
        <w:rPr>
          <w:sz w:val="22"/>
          <w:szCs w:val="22"/>
          <w:lang w:val="en-US"/>
        </w:rPr>
        <w:t>Demokratska</w:t>
      </w:r>
      <w:proofErr w:type="spellEnd"/>
      <w:r w:rsidRPr="00585CCA">
        <w:rPr>
          <w:sz w:val="22"/>
          <w:szCs w:val="22"/>
          <w:lang w:val="en-US"/>
        </w:rPr>
        <w:t xml:space="preserve"> Srpska </w:t>
      </w:r>
      <w:proofErr w:type="spellStart"/>
      <w:r w:rsidRPr="00585CCA">
        <w:rPr>
          <w:sz w:val="22"/>
          <w:szCs w:val="22"/>
          <w:lang w:val="en-US"/>
        </w:rPr>
        <w:t>Stranka</w:t>
      </w:r>
      <w:proofErr w:type="spellEnd"/>
      <w:r w:rsidRPr="00585CCA">
        <w:rPr>
          <w:sz w:val="22"/>
          <w:szCs w:val="22"/>
          <w:lang w:val="en-US"/>
        </w:rPr>
        <w:t xml:space="preserve">. </w:t>
      </w:r>
      <w:hyperlink r:id="rId40" w:history="1">
        <w:r w:rsidRPr="00585CCA">
          <w:rPr>
            <w:rStyle w:val="Hyperlink"/>
            <w:sz w:val="22"/>
            <w:szCs w:val="22"/>
            <w:lang w:val="en-US"/>
          </w:rPr>
          <w:t>http://www.sdss.hr/</w:t>
        </w:r>
      </w:hyperlink>
      <w:r w:rsidRPr="00585CCA">
        <w:rPr>
          <w:sz w:val="22"/>
          <w:szCs w:val="22"/>
          <w:lang w:val="en-US"/>
        </w:rPr>
        <w:t xml:space="preserve"> [December 11, 2013].</w:t>
      </w:r>
    </w:p>
    <w:p w14:paraId="2A465A12" w14:textId="77777777" w:rsidR="00231D94" w:rsidRPr="00231D94" w:rsidRDefault="00231D94" w:rsidP="00231D94">
      <w:pPr>
        <w:spacing w:after="60"/>
        <w:ind w:left="709" w:hanging="709"/>
        <w:rPr>
          <w:szCs w:val="22"/>
          <w:lang w:eastAsia="de-DE"/>
        </w:rPr>
      </w:pPr>
      <w:r w:rsidRPr="00231D94">
        <w:rPr>
          <w:szCs w:val="22"/>
          <w:lang w:eastAsia="de-DE"/>
        </w:rPr>
        <w:t xml:space="preserve">Stojanovic, Svetozar (1995). “The Destruction of Yugoslavia.” </w:t>
      </w:r>
      <w:r w:rsidRPr="00231D94">
        <w:rPr>
          <w:i/>
          <w:szCs w:val="22"/>
          <w:lang w:eastAsia="de-DE"/>
        </w:rPr>
        <w:t>Fordham International Law Journal</w:t>
      </w:r>
      <w:r w:rsidRPr="00231D94">
        <w:rPr>
          <w:szCs w:val="22"/>
          <w:lang w:eastAsia="de-DE"/>
        </w:rPr>
        <w:t xml:space="preserve"> 19(2): 337-362.</w:t>
      </w:r>
    </w:p>
    <w:p w14:paraId="67FA3F33" w14:textId="77777777" w:rsidR="00231D94" w:rsidRPr="00231D94" w:rsidRDefault="00231D94" w:rsidP="00231D94">
      <w:pPr>
        <w:spacing w:after="60"/>
        <w:ind w:left="709" w:hanging="709"/>
        <w:rPr>
          <w:szCs w:val="22"/>
          <w:lang w:eastAsia="de-DE"/>
        </w:rPr>
      </w:pPr>
      <w:proofErr w:type="spellStart"/>
      <w:proofErr w:type="gramStart"/>
      <w:r w:rsidRPr="00231D94">
        <w:rPr>
          <w:szCs w:val="22"/>
        </w:rPr>
        <w:t>Stulhofer</w:t>
      </w:r>
      <w:proofErr w:type="spellEnd"/>
      <w:r w:rsidRPr="00231D94">
        <w:rPr>
          <w:b/>
          <w:szCs w:val="22"/>
        </w:rPr>
        <w:t xml:space="preserve">,  </w:t>
      </w:r>
      <w:r w:rsidRPr="00231D94">
        <w:rPr>
          <w:rStyle w:val="Strong"/>
          <w:rFonts w:eastAsia="Times New Roman"/>
          <w:b w:val="0"/>
          <w:szCs w:val="22"/>
        </w:rPr>
        <w:t>Aleksandar</w:t>
      </w:r>
      <w:proofErr w:type="gramEnd"/>
      <w:r w:rsidRPr="00231D94">
        <w:rPr>
          <w:rStyle w:val="Strong"/>
          <w:rFonts w:eastAsia="Times New Roman"/>
          <w:b w:val="0"/>
          <w:szCs w:val="22"/>
        </w:rPr>
        <w:t>.</w:t>
      </w:r>
      <w:r w:rsidRPr="00231D94">
        <w:rPr>
          <w:rStyle w:val="Strong"/>
          <w:rFonts w:eastAsia="Times New Roman"/>
          <w:szCs w:val="22"/>
        </w:rPr>
        <w:t xml:space="preserve"> </w:t>
      </w:r>
      <w:r w:rsidRPr="00231D94">
        <w:rPr>
          <w:szCs w:val="22"/>
        </w:rPr>
        <w:t xml:space="preserve">1993. “Testing the Theories of Ethnic Conflict: Occam’s Razor and the Case of Croatia.” </w:t>
      </w:r>
      <w:hyperlink r:id="rId41" w:history="1">
        <w:r w:rsidRPr="00231D94">
          <w:rPr>
            <w:rStyle w:val="Hyperlink"/>
            <w:szCs w:val="22"/>
            <w:lang w:eastAsia="de-DE"/>
          </w:rPr>
          <w:t>http://hrcak.srce.hr/index.php?show=clanak&amp;id_clanak_jezik=51772</w:t>
        </w:r>
      </w:hyperlink>
      <w:r w:rsidRPr="00231D94">
        <w:rPr>
          <w:rStyle w:val="Hyperlink"/>
          <w:szCs w:val="22"/>
          <w:lang w:eastAsia="de-DE"/>
        </w:rPr>
        <w:t xml:space="preserve"> [August 10, 2014].</w:t>
      </w:r>
    </w:p>
    <w:p w14:paraId="06577F7E" w14:textId="77777777" w:rsidR="00231D94" w:rsidRPr="00231D94" w:rsidRDefault="00231D94" w:rsidP="00231D94">
      <w:pPr>
        <w:widowControl w:val="0"/>
        <w:spacing w:after="60"/>
        <w:ind w:left="709" w:hanging="709"/>
        <w:rPr>
          <w:szCs w:val="22"/>
        </w:rPr>
      </w:pPr>
      <w:r w:rsidRPr="00231D94">
        <w:rPr>
          <w:szCs w:val="22"/>
        </w:rPr>
        <w:t xml:space="preserve">Vogt, Manuel, Nils-Christian Bormann, Seraina </w:t>
      </w:r>
      <w:proofErr w:type="spellStart"/>
      <w:r w:rsidRPr="00231D94">
        <w:rPr>
          <w:szCs w:val="22"/>
        </w:rPr>
        <w:t>Rüegger</w:t>
      </w:r>
      <w:proofErr w:type="spellEnd"/>
      <w:r w:rsidRPr="00231D94">
        <w:rPr>
          <w:szCs w:val="22"/>
        </w:rPr>
        <w:t xml:space="preserve">, Lars-Erik </w:t>
      </w:r>
      <w:proofErr w:type="spellStart"/>
      <w:r w:rsidRPr="00231D94">
        <w:rPr>
          <w:szCs w:val="22"/>
        </w:rPr>
        <w:t>Cederman</w:t>
      </w:r>
      <w:proofErr w:type="spellEnd"/>
      <w:r w:rsidRPr="00231D94">
        <w:rPr>
          <w:szCs w:val="22"/>
        </w:rPr>
        <w:t xml:space="preserve">, Philipp Hunziker, and Luc Girardin (2015). “Integrating Data on Ethnicity, Geography, and Conflict: The Ethnic Power Relations Data Set Family.” </w:t>
      </w:r>
      <w:r w:rsidRPr="00231D94">
        <w:rPr>
          <w:i/>
          <w:iCs/>
          <w:szCs w:val="22"/>
        </w:rPr>
        <w:t>Journal of Conflict Resolution</w:t>
      </w:r>
      <w:r w:rsidRPr="00231D94">
        <w:rPr>
          <w:szCs w:val="22"/>
        </w:rPr>
        <w:t xml:space="preserve"> 59(7): 1327-1342.</w:t>
      </w:r>
    </w:p>
    <w:p w14:paraId="65C2B0D4" w14:textId="77777777" w:rsidR="00231D94" w:rsidRPr="00231D94" w:rsidRDefault="00231D94" w:rsidP="00231D94">
      <w:pPr>
        <w:spacing w:after="60"/>
        <w:ind w:left="709" w:hanging="709"/>
        <w:rPr>
          <w:szCs w:val="22"/>
          <w:lang w:eastAsia="de-DE"/>
        </w:rPr>
      </w:pPr>
      <w:r w:rsidRPr="00231D94">
        <w:rPr>
          <w:rFonts w:eastAsia="Times New Roman"/>
          <w:szCs w:val="22"/>
        </w:rPr>
        <w:t xml:space="preserve">Widner, Jennifer (2004). “Constitution Writing and Conflict Resolution, Croatia 1990.” </w:t>
      </w:r>
      <w:hyperlink r:id="rId42" w:history="1">
        <w:r w:rsidRPr="00231D94">
          <w:rPr>
            <w:rStyle w:val="Hyperlink"/>
            <w:rFonts w:eastAsia="Times New Roman"/>
            <w:szCs w:val="22"/>
          </w:rPr>
          <w:t>https://www.princeton.edu/~pcwcr/reports/croatia1990.html</w:t>
        </w:r>
      </w:hyperlink>
      <w:r w:rsidRPr="00231D94">
        <w:rPr>
          <w:rFonts w:eastAsia="Times New Roman"/>
          <w:szCs w:val="22"/>
        </w:rPr>
        <w:t xml:space="preserve"> [August 10, 2014].</w:t>
      </w:r>
    </w:p>
    <w:p w14:paraId="6D647204" w14:textId="77777777" w:rsidR="006778E6" w:rsidRPr="00E17E6D" w:rsidRDefault="006778E6" w:rsidP="006778E6">
      <w:pPr>
        <w:spacing w:after="200" w:line="276" w:lineRule="auto"/>
      </w:pPr>
    </w:p>
    <w:p w14:paraId="45197502" w14:textId="4176FDA9" w:rsidR="006778E6" w:rsidRDefault="006778E6">
      <w:pPr>
        <w:spacing w:after="200" w:line="276" w:lineRule="auto"/>
      </w:pPr>
      <w:r>
        <w:br w:type="page"/>
      </w:r>
    </w:p>
    <w:p w14:paraId="26533C66" w14:textId="7F6B0AFE" w:rsidR="006778E6" w:rsidRDefault="006778E6" w:rsidP="006778E6">
      <w:pPr>
        <w:pStyle w:val="Heading2"/>
      </w:pPr>
      <w:r>
        <w:lastRenderedPageBreak/>
        <w:t>Croats</w:t>
      </w:r>
    </w:p>
    <w:p w14:paraId="6240E78D" w14:textId="77777777" w:rsidR="006778E6" w:rsidRDefault="006778E6" w:rsidP="006778E6"/>
    <w:p w14:paraId="6EFFE589" w14:textId="0A796EFE" w:rsidR="006778E6" w:rsidRPr="00F83BF0" w:rsidRDefault="006778E6" w:rsidP="006778E6">
      <w:pPr>
        <w:rPr>
          <w:rFonts w:cs="Times New Roman"/>
        </w:rPr>
      </w:pPr>
      <w:r>
        <w:rPr>
          <w:rFonts w:cs="Times New Roman"/>
        </w:rPr>
        <w:t xml:space="preserve">Activity: </w:t>
      </w:r>
      <w:r w:rsidR="00231D94" w:rsidRPr="00595C2D">
        <w:rPr>
          <w:rFonts w:cs="Times New Roman"/>
        </w:rPr>
        <w:t>1967-1972; 1989-1991</w:t>
      </w:r>
    </w:p>
    <w:p w14:paraId="6A15A663" w14:textId="77777777" w:rsidR="006778E6" w:rsidRPr="00E62790" w:rsidRDefault="006778E6" w:rsidP="006778E6">
      <w:pPr>
        <w:rPr>
          <w:rFonts w:cs="Times New Roman"/>
        </w:rPr>
      </w:pPr>
    </w:p>
    <w:p w14:paraId="5B9D1A46" w14:textId="77777777" w:rsidR="006778E6" w:rsidRDefault="006778E6" w:rsidP="006778E6">
      <w:pPr>
        <w:rPr>
          <w:rFonts w:cs="Times New Roman"/>
          <w:b/>
          <w:szCs w:val="22"/>
        </w:rPr>
      </w:pPr>
    </w:p>
    <w:p w14:paraId="3505E85D"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C1C80C2" w14:textId="77777777" w:rsidR="00231D94" w:rsidRPr="00595C2D" w:rsidRDefault="00231D94" w:rsidP="00231D94">
      <w:pPr>
        <w:rPr>
          <w:rFonts w:cs="Times New Roman"/>
          <w:b/>
          <w:szCs w:val="22"/>
        </w:rPr>
      </w:pPr>
    </w:p>
    <w:p w14:paraId="7C847B99" w14:textId="77777777" w:rsidR="00231D94" w:rsidRPr="00595C2D" w:rsidRDefault="00231D94" w:rsidP="00231D94">
      <w:pPr>
        <w:rPr>
          <w:rFonts w:cs="Times New Roman"/>
          <w:szCs w:val="22"/>
        </w:rPr>
      </w:pPr>
      <w:r w:rsidRPr="00595C2D">
        <w:rPr>
          <w:rFonts w:cs="Times New Roman"/>
          <w:szCs w:val="22"/>
        </w:rPr>
        <w:t>NA</w:t>
      </w:r>
    </w:p>
    <w:p w14:paraId="04982DAE" w14:textId="77777777" w:rsidR="006778E6" w:rsidRPr="006F657B" w:rsidRDefault="006778E6" w:rsidP="006778E6">
      <w:pPr>
        <w:rPr>
          <w:rFonts w:cs="Times New Roman"/>
          <w:szCs w:val="22"/>
        </w:rPr>
      </w:pPr>
    </w:p>
    <w:p w14:paraId="5D1D1618" w14:textId="77777777" w:rsidR="006778E6" w:rsidRPr="006F657B" w:rsidRDefault="006778E6" w:rsidP="006778E6">
      <w:pPr>
        <w:rPr>
          <w:rFonts w:cs="Times New Roman"/>
          <w:szCs w:val="22"/>
        </w:rPr>
      </w:pPr>
    </w:p>
    <w:p w14:paraId="3FE5852A"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3326C0E" w14:textId="77777777" w:rsidR="006778E6" w:rsidRPr="006F657B" w:rsidRDefault="006778E6" w:rsidP="006778E6">
      <w:pPr>
        <w:rPr>
          <w:rFonts w:cs="Times New Roman"/>
          <w:szCs w:val="22"/>
        </w:rPr>
      </w:pPr>
    </w:p>
    <w:p w14:paraId="4417E65F" w14:textId="75AFFE2E" w:rsidR="00686BD3" w:rsidRPr="009E0E12" w:rsidRDefault="009E0E12" w:rsidP="00686BD3">
      <w:pPr>
        <w:pStyle w:val="ListParagraph"/>
        <w:numPr>
          <w:ilvl w:val="0"/>
          <w:numId w:val="73"/>
        </w:numPr>
        <w:rPr>
          <w:rFonts w:cs="Times New Roman"/>
          <w:szCs w:val="22"/>
        </w:rPr>
      </w:pPr>
      <w:r w:rsidRPr="007F66C9">
        <w:t xml:space="preserve">In 1967, a multisided movement among Croatian politicians, independent intellectuals, church groups, and cultural associations – merging into what became identified as a nationalist mass movement (MASPOK – the “Croatian Spring”) – pressured for more autonomy, specifically for Croatian rights and greater control of its economic resources and foreign affairs. We therefore peg the start date of the movement </w:t>
      </w:r>
      <w:proofErr w:type="gramStart"/>
      <w:r w:rsidRPr="007F66C9">
        <w:t>at</w:t>
      </w:r>
      <w:proofErr w:type="gramEnd"/>
      <w:r w:rsidRPr="007F66C9">
        <w:t xml:space="preserve"> 1967. The movement was suppressed in </w:t>
      </w:r>
      <w:r>
        <w:t>early 1972</w:t>
      </w:r>
      <w:r w:rsidRPr="007F66C9">
        <w:t xml:space="preserve"> </w:t>
      </w:r>
      <w:r>
        <w:t xml:space="preserve">(Radan 2002: 174; </w:t>
      </w:r>
      <w:r w:rsidRPr="007F66C9">
        <w:t xml:space="preserve">Cohen 1993: 81; Stojanovic 1995: 344; Silber and Little 1995: 82). We thus code the end of the first </w:t>
      </w:r>
      <w:r>
        <w:t>(non-violent) phase as 1972</w:t>
      </w:r>
      <w:r w:rsidRPr="007F66C9">
        <w:t xml:space="preserve">. </w:t>
      </w:r>
      <w:r w:rsidR="00686BD3">
        <w:t>[start date 1: 1967; end date 1: 1972]</w:t>
      </w:r>
    </w:p>
    <w:p w14:paraId="5A6F4E27" w14:textId="6CD4DC36" w:rsidR="006778E6" w:rsidRPr="009E0E12" w:rsidRDefault="009E0E12" w:rsidP="00E24862">
      <w:pPr>
        <w:pStyle w:val="ListParagraph"/>
        <w:numPr>
          <w:ilvl w:val="0"/>
          <w:numId w:val="73"/>
        </w:numPr>
        <w:rPr>
          <w:rFonts w:cs="Times New Roman"/>
          <w:szCs w:val="22"/>
        </w:rPr>
      </w:pPr>
      <w:r w:rsidRPr="007F66C9">
        <w:t>In 1989, when independence-minded Franjo Tudjman founded the Croatian Democratic Union (HDZ), the Croat movement re-erupted</w:t>
      </w:r>
      <w:r>
        <w:t xml:space="preserve"> </w:t>
      </w:r>
      <w:r w:rsidRPr="007F66C9">
        <w:t xml:space="preserve">(HDZ 2013; Silber &amp; Little 1995: 83). In 1991 Croatia was recognized as an international state, hence the end of the movement. </w:t>
      </w:r>
      <w:r w:rsidR="00686BD3">
        <w:t>[start date 2: 1989; end date 2: 1991]</w:t>
      </w:r>
    </w:p>
    <w:p w14:paraId="2A82BF27" w14:textId="5D725CE1" w:rsidR="009E0E12" w:rsidRDefault="009E0E12" w:rsidP="009E0E12">
      <w:pPr>
        <w:rPr>
          <w:rFonts w:cs="Times New Roman"/>
          <w:szCs w:val="22"/>
        </w:rPr>
      </w:pPr>
    </w:p>
    <w:p w14:paraId="076207C5" w14:textId="77777777" w:rsidR="009E0E12" w:rsidRPr="009E0E12" w:rsidRDefault="009E0E12" w:rsidP="009E0E12">
      <w:pPr>
        <w:rPr>
          <w:rFonts w:cs="Times New Roman"/>
          <w:szCs w:val="22"/>
        </w:rPr>
      </w:pPr>
    </w:p>
    <w:p w14:paraId="2618E5F0" w14:textId="44971DC2" w:rsidR="004F6CD7" w:rsidRPr="00BE5168" w:rsidRDefault="004F6CD7" w:rsidP="004F6CD7">
      <w:pPr>
        <w:rPr>
          <w:rFonts w:cs="Times New Roman"/>
          <w:b/>
          <w:szCs w:val="22"/>
        </w:rPr>
      </w:pPr>
      <w:r>
        <w:rPr>
          <w:rFonts w:cs="Times New Roman"/>
          <w:b/>
          <w:szCs w:val="22"/>
        </w:rPr>
        <w:t>Dominant claim</w:t>
      </w:r>
    </w:p>
    <w:p w14:paraId="2439F3DE" w14:textId="77777777" w:rsidR="004F6CD7" w:rsidRDefault="004F6CD7" w:rsidP="004F6CD7">
      <w:pPr>
        <w:rPr>
          <w:rFonts w:cs="Times New Roman"/>
          <w:bCs/>
          <w:szCs w:val="22"/>
        </w:rPr>
      </w:pPr>
    </w:p>
    <w:p w14:paraId="5E4D50A8" w14:textId="77777777" w:rsidR="004F6CD7" w:rsidRPr="00595C2D" w:rsidRDefault="004F6CD7" w:rsidP="004F6CD7">
      <w:pPr>
        <w:numPr>
          <w:ilvl w:val="0"/>
          <w:numId w:val="8"/>
        </w:numPr>
        <w:contextualSpacing/>
      </w:pPr>
      <w:r w:rsidRPr="00595C2D">
        <w:t xml:space="preserve">The core demand during the Croatian Spring, which began shortly after Aleksandr </w:t>
      </w:r>
      <w:proofErr w:type="spellStart"/>
      <w:r w:rsidRPr="00595C2D">
        <w:t>Rankovic’s</w:t>
      </w:r>
      <w:proofErr w:type="spellEnd"/>
      <w:r w:rsidRPr="00595C2D">
        <w:t xml:space="preserve"> fall, was for increased political and economic autonomy (Benson 2004: 123). [1967-1972: autonomy claim]</w:t>
      </w:r>
    </w:p>
    <w:p w14:paraId="571C2209" w14:textId="77777777" w:rsidR="004F6CD7" w:rsidRPr="00595C2D" w:rsidRDefault="004F6CD7" w:rsidP="004F6CD7">
      <w:pPr>
        <w:numPr>
          <w:ilvl w:val="0"/>
          <w:numId w:val="8"/>
        </w:numPr>
        <w:contextualSpacing/>
      </w:pPr>
      <w:r w:rsidRPr="00595C2D">
        <w:t>The core organization associated with the Croat movement, the HDZ, began to mobilize for Croat independence immediately after it was founded in 1989 (</w:t>
      </w:r>
      <w:proofErr w:type="spellStart"/>
      <w:r w:rsidRPr="00595C2D">
        <w:t>Pavkovic</w:t>
      </w:r>
      <w:proofErr w:type="spellEnd"/>
      <w:r w:rsidRPr="00595C2D">
        <w:t xml:space="preserve"> &amp; Radan 2007: 146). In 1990, after the nationalist opposition had taken </w:t>
      </w:r>
      <w:proofErr w:type="gramStart"/>
      <w:r w:rsidRPr="00595C2D">
        <w:t>over power</w:t>
      </w:r>
      <w:proofErr w:type="gramEnd"/>
      <w:r w:rsidRPr="00595C2D">
        <w:t>, Slovenia and Croatia issued a joint document proposing a Yugoslav Confederation composed of sovereign and independent republics (</w:t>
      </w:r>
      <w:proofErr w:type="spellStart"/>
      <w:r w:rsidRPr="00595C2D">
        <w:t>Pavkovic</w:t>
      </w:r>
      <w:proofErr w:type="spellEnd"/>
      <w:r w:rsidRPr="00595C2D">
        <w:t xml:space="preserve"> &amp; Radan 2007: 147). Also in 1990, the Croatian parliament amended the Croatian Constitution declaring “political and economic sovereignty over Croatian territory” (Woodward 1995: 120). The Croatian referendum in May 1991 supported full independence. We code an independence claim throughout the second phase. [1989-1991: independence claim]</w:t>
      </w:r>
    </w:p>
    <w:p w14:paraId="6D528769" w14:textId="77777777" w:rsidR="004F6CD7" w:rsidRPr="009C6C8D" w:rsidRDefault="004F6CD7" w:rsidP="004F6CD7">
      <w:pPr>
        <w:rPr>
          <w:rFonts w:cs="Times New Roman"/>
          <w:bCs/>
          <w:szCs w:val="22"/>
        </w:rPr>
      </w:pPr>
    </w:p>
    <w:p w14:paraId="1221C6AD" w14:textId="77777777" w:rsidR="004F6CD7" w:rsidRPr="009C6C8D" w:rsidRDefault="004F6CD7" w:rsidP="004F6CD7">
      <w:pPr>
        <w:rPr>
          <w:rFonts w:cs="Times New Roman"/>
          <w:bCs/>
          <w:szCs w:val="22"/>
        </w:rPr>
      </w:pPr>
    </w:p>
    <w:p w14:paraId="626E6B72" w14:textId="77777777" w:rsidR="004F6CD7" w:rsidRPr="00BE5168" w:rsidRDefault="004F6CD7" w:rsidP="004F6CD7">
      <w:pPr>
        <w:rPr>
          <w:rFonts w:cs="Times New Roman"/>
          <w:b/>
          <w:szCs w:val="22"/>
        </w:rPr>
      </w:pPr>
      <w:r>
        <w:rPr>
          <w:rFonts w:cs="Times New Roman"/>
          <w:b/>
          <w:szCs w:val="22"/>
        </w:rPr>
        <w:t>Independence claims</w:t>
      </w:r>
    </w:p>
    <w:p w14:paraId="411CD1DA" w14:textId="77777777" w:rsidR="004F6CD7" w:rsidRDefault="004F6CD7" w:rsidP="004F6CD7">
      <w:pPr>
        <w:rPr>
          <w:rFonts w:cs="Times New Roman"/>
          <w:bCs/>
          <w:szCs w:val="22"/>
        </w:rPr>
      </w:pPr>
    </w:p>
    <w:p w14:paraId="09AB5F15" w14:textId="4765CA6D" w:rsidR="004F6CD7" w:rsidRPr="004F6CD7" w:rsidRDefault="004F6CD7" w:rsidP="004F6CD7">
      <w:pPr>
        <w:pStyle w:val="ListParagraph"/>
        <w:numPr>
          <w:ilvl w:val="0"/>
          <w:numId w:val="73"/>
        </w:numPr>
        <w:rPr>
          <w:rFonts w:cs="Times New Roman"/>
          <w:szCs w:val="22"/>
        </w:rPr>
      </w:pPr>
      <w:r>
        <w:rPr>
          <w:rFonts w:cs="Times New Roman"/>
          <w:bCs/>
          <w:szCs w:val="22"/>
        </w:rPr>
        <w:t>See above.</w:t>
      </w:r>
      <w:r w:rsidRPr="004F6CD7">
        <w:t xml:space="preserve"> </w:t>
      </w:r>
      <w:r>
        <w:t>[start date: 1989; end date: 1991]</w:t>
      </w:r>
    </w:p>
    <w:p w14:paraId="0E6B55AA" w14:textId="77777777" w:rsidR="004F6CD7" w:rsidRDefault="004F6CD7" w:rsidP="004F6CD7">
      <w:pPr>
        <w:rPr>
          <w:rFonts w:cs="Times New Roman"/>
          <w:bCs/>
          <w:szCs w:val="22"/>
        </w:rPr>
      </w:pPr>
    </w:p>
    <w:p w14:paraId="46C2149A" w14:textId="77777777" w:rsidR="004F6CD7" w:rsidRDefault="004F6CD7" w:rsidP="004F6CD7">
      <w:pPr>
        <w:rPr>
          <w:rFonts w:cs="Times New Roman"/>
          <w:bCs/>
          <w:szCs w:val="22"/>
        </w:rPr>
      </w:pPr>
    </w:p>
    <w:p w14:paraId="1E9D3A7A" w14:textId="77777777" w:rsidR="004F6CD7" w:rsidRPr="00BE5168" w:rsidRDefault="004F6CD7" w:rsidP="004F6CD7">
      <w:pPr>
        <w:rPr>
          <w:rFonts w:cs="Times New Roman"/>
          <w:b/>
          <w:szCs w:val="22"/>
        </w:rPr>
      </w:pPr>
      <w:r>
        <w:rPr>
          <w:rFonts w:cs="Times New Roman"/>
          <w:b/>
          <w:szCs w:val="22"/>
        </w:rPr>
        <w:t>Irredentist claims</w:t>
      </w:r>
    </w:p>
    <w:p w14:paraId="10D92EB1" w14:textId="77777777" w:rsidR="004F6CD7" w:rsidRDefault="004F6CD7" w:rsidP="004F6CD7">
      <w:pPr>
        <w:rPr>
          <w:rFonts w:cs="Times New Roman"/>
          <w:bCs/>
          <w:szCs w:val="22"/>
        </w:rPr>
      </w:pPr>
    </w:p>
    <w:p w14:paraId="76E10401" w14:textId="77777777" w:rsidR="004F6CD7" w:rsidRDefault="004F6CD7" w:rsidP="004F6CD7">
      <w:pPr>
        <w:rPr>
          <w:rFonts w:cs="Times New Roman"/>
          <w:bCs/>
          <w:szCs w:val="22"/>
        </w:rPr>
      </w:pPr>
      <w:r>
        <w:rPr>
          <w:rFonts w:cs="Times New Roman"/>
          <w:bCs/>
          <w:szCs w:val="22"/>
        </w:rPr>
        <w:t>NA</w:t>
      </w:r>
    </w:p>
    <w:p w14:paraId="3163940C" w14:textId="77777777" w:rsidR="004F6CD7" w:rsidRDefault="004F6CD7" w:rsidP="004F6CD7">
      <w:pPr>
        <w:rPr>
          <w:rFonts w:cs="Times New Roman"/>
          <w:bCs/>
          <w:szCs w:val="22"/>
        </w:rPr>
      </w:pPr>
    </w:p>
    <w:p w14:paraId="54336999" w14:textId="77777777" w:rsidR="004F6CD7" w:rsidRPr="009C6C8D" w:rsidRDefault="004F6CD7" w:rsidP="004F6CD7">
      <w:pPr>
        <w:rPr>
          <w:rFonts w:cs="Times New Roman"/>
          <w:bCs/>
          <w:szCs w:val="22"/>
        </w:rPr>
      </w:pPr>
    </w:p>
    <w:p w14:paraId="34CF9452" w14:textId="77777777" w:rsidR="004F6CD7" w:rsidRPr="00904609" w:rsidRDefault="004F6CD7" w:rsidP="004F6CD7">
      <w:pPr>
        <w:rPr>
          <w:rFonts w:cs="Times New Roman"/>
        </w:rPr>
      </w:pPr>
      <w:r>
        <w:rPr>
          <w:rFonts w:cs="Times New Roman"/>
          <w:b/>
        </w:rPr>
        <w:t>Claimed territory</w:t>
      </w:r>
    </w:p>
    <w:p w14:paraId="1A79CD7B" w14:textId="77777777" w:rsidR="004F6CD7" w:rsidRPr="006F657B" w:rsidRDefault="004F6CD7" w:rsidP="004F6CD7">
      <w:pPr>
        <w:rPr>
          <w:rFonts w:cs="Times New Roman"/>
          <w:bCs/>
          <w:szCs w:val="22"/>
        </w:rPr>
      </w:pPr>
    </w:p>
    <w:p w14:paraId="4DCCAA4B" w14:textId="77777777" w:rsidR="004F6CD7" w:rsidRDefault="004F6CD7" w:rsidP="004F6CD7">
      <w:pPr>
        <w:pStyle w:val="ListParagraph"/>
        <w:numPr>
          <w:ilvl w:val="0"/>
          <w:numId w:val="73"/>
        </w:numPr>
      </w:pPr>
      <w:r>
        <w:t xml:space="preserve">The dominant territorial claim related to present-day Croatia, previously the Socialist Republic of Croatia (Roth 2015: 137), but Franco Tudjman started to make more expansive claims that included areas in Bosnia and Herzegovina, based on the historical borders of the Banovina of Croatia (Magas &amp; </w:t>
      </w:r>
      <w:proofErr w:type="spellStart"/>
      <w:r>
        <w:t>Zanic</w:t>
      </w:r>
      <w:proofErr w:type="spellEnd"/>
      <w:r>
        <w:t xml:space="preserve"> 2013). As the latter claim was made after Croatia became independent </w:t>
      </w:r>
      <w:r>
        <w:lastRenderedPageBreak/>
        <w:t>and extends beyond Croatia’s borders, we restrict our coding to the former claim, relying on the Global Administrative Areas database.</w:t>
      </w:r>
    </w:p>
    <w:p w14:paraId="3FADEB71" w14:textId="77777777" w:rsidR="004F6CD7" w:rsidRPr="006F657B" w:rsidRDefault="004F6CD7" w:rsidP="004F6CD7">
      <w:pPr>
        <w:rPr>
          <w:rFonts w:cs="Times New Roman"/>
          <w:bCs/>
          <w:szCs w:val="22"/>
        </w:rPr>
      </w:pPr>
    </w:p>
    <w:p w14:paraId="0E2E32FC" w14:textId="77777777" w:rsidR="004F6CD7" w:rsidRPr="006F657B" w:rsidRDefault="004F6CD7" w:rsidP="004F6CD7">
      <w:pPr>
        <w:rPr>
          <w:rFonts w:cs="Times New Roman"/>
          <w:bCs/>
          <w:szCs w:val="22"/>
        </w:rPr>
      </w:pPr>
    </w:p>
    <w:p w14:paraId="1D66945D" w14:textId="77777777" w:rsidR="004F6CD7" w:rsidRPr="00BE5168" w:rsidRDefault="004F6CD7" w:rsidP="004F6CD7">
      <w:pPr>
        <w:rPr>
          <w:rFonts w:cs="Times New Roman"/>
          <w:b/>
          <w:szCs w:val="22"/>
        </w:rPr>
      </w:pPr>
      <w:r w:rsidRPr="00BE5168">
        <w:rPr>
          <w:rFonts w:cs="Times New Roman"/>
          <w:b/>
          <w:szCs w:val="22"/>
        </w:rPr>
        <w:t>Sovereignty declarations</w:t>
      </w:r>
    </w:p>
    <w:p w14:paraId="03566AB6" w14:textId="77777777" w:rsidR="004F6CD7" w:rsidRPr="006F657B" w:rsidRDefault="004F6CD7" w:rsidP="004F6CD7">
      <w:pPr>
        <w:rPr>
          <w:rFonts w:cs="Times New Roman"/>
          <w:szCs w:val="22"/>
        </w:rPr>
      </w:pPr>
    </w:p>
    <w:p w14:paraId="25488111" w14:textId="77777777" w:rsidR="004F6CD7" w:rsidRPr="00595C2D" w:rsidRDefault="004F6CD7" w:rsidP="004F6CD7">
      <w:pPr>
        <w:numPr>
          <w:ilvl w:val="0"/>
          <w:numId w:val="8"/>
        </w:numPr>
        <w:contextualSpacing/>
        <w:rPr>
          <w:b/>
        </w:rPr>
      </w:pPr>
      <w:r w:rsidRPr="00595C2D">
        <w:t xml:space="preserve">On June 25, 1991, on the same day as Slovenia, the </w:t>
      </w:r>
      <w:hyperlink r:id="rId43" w:tooltip="Croatian Parliament" w:history="1">
        <w:r w:rsidRPr="00595C2D">
          <w:t>Croatian Parliament</w:t>
        </w:r>
      </w:hyperlink>
      <w:r w:rsidRPr="00595C2D">
        <w:t xml:space="preserve"> declared independence from Yugoslavia (</w:t>
      </w:r>
      <w:proofErr w:type="spellStart"/>
      <w:r w:rsidRPr="00595C2D">
        <w:t>Iglar</w:t>
      </w:r>
      <w:proofErr w:type="spellEnd"/>
      <w:r w:rsidRPr="00595C2D">
        <w:t xml:space="preserve"> 1992). [1991: independence declaration]</w:t>
      </w:r>
    </w:p>
    <w:p w14:paraId="698C1E73" w14:textId="77777777" w:rsidR="004F6CD7" w:rsidRPr="006F657B" w:rsidRDefault="004F6CD7" w:rsidP="004F6CD7">
      <w:pPr>
        <w:rPr>
          <w:rFonts w:cs="Times New Roman"/>
          <w:szCs w:val="22"/>
        </w:rPr>
      </w:pPr>
    </w:p>
    <w:p w14:paraId="3F79013D" w14:textId="77777777" w:rsidR="004F6CD7" w:rsidRPr="006F657B" w:rsidRDefault="004F6CD7" w:rsidP="004F6CD7">
      <w:pPr>
        <w:ind w:left="709" w:hanging="709"/>
        <w:rPr>
          <w:rFonts w:cs="Times New Roman"/>
          <w:szCs w:val="22"/>
        </w:rPr>
      </w:pPr>
    </w:p>
    <w:p w14:paraId="7B1616EA" w14:textId="77777777" w:rsidR="006778E6" w:rsidRDefault="006778E6" w:rsidP="006778E6">
      <w:pPr>
        <w:rPr>
          <w:rFonts w:cs="Times New Roman"/>
          <w:b/>
          <w:szCs w:val="22"/>
        </w:rPr>
      </w:pPr>
      <w:r>
        <w:rPr>
          <w:rFonts w:cs="Times New Roman"/>
          <w:b/>
          <w:szCs w:val="22"/>
        </w:rPr>
        <w:t>Separatist armed conflict</w:t>
      </w:r>
    </w:p>
    <w:p w14:paraId="197A0CAA" w14:textId="77777777" w:rsidR="006778E6" w:rsidRPr="006F657B" w:rsidRDefault="006778E6" w:rsidP="006778E6">
      <w:pPr>
        <w:rPr>
          <w:rFonts w:cs="Times New Roman"/>
          <w:szCs w:val="22"/>
        </w:rPr>
      </w:pPr>
    </w:p>
    <w:p w14:paraId="35D82BDD" w14:textId="770D3930" w:rsidR="006778E6" w:rsidRPr="009E0E12" w:rsidRDefault="009E0E12" w:rsidP="009E0E12">
      <w:pPr>
        <w:pStyle w:val="ListParagraph"/>
        <w:numPr>
          <w:ilvl w:val="0"/>
          <w:numId w:val="73"/>
        </w:numPr>
        <w:rPr>
          <w:rFonts w:cs="Times New Roman"/>
          <w:szCs w:val="22"/>
        </w:rPr>
      </w:pPr>
      <w:r>
        <w:t xml:space="preserve">The HVIOLSD code in 1991 follows Sambanis &amp; </w:t>
      </w:r>
      <w:proofErr w:type="spellStart"/>
      <w:r>
        <w:t>Schulhofer</w:t>
      </w:r>
      <w:proofErr w:type="spellEnd"/>
      <w:r>
        <w:t>-Wohl (2019)</w:t>
      </w:r>
      <w:r w:rsidRPr="007F66C9">
        <w:t>.</w:t>
      </w:r>
      <w:r>
        <w:t xml:space="preserve"> [1967-1972, 1989-1990: NVIOLSD; 1991: HVIOLSD]</w:t>
      </w:r>
    </w:p>
    <w:p w14:paraId="0776D1B7" w14:textId="1C37CB09" w:rsidR="009E0E12" w:rsidRDefault="009E0E12" w:rsidP="009E0E12">
      <w:pPr>
        <w:rPr>
          <w:rFonts w:cs="Times New Roman"/>
          <w:szCs w:val="22"/>
        </w:rPr>
      </w:pPr>
    </w:p>
    <w:p w14:paraId="2374D75C" w14:textId="77777777" w:rsidR="009E0E12" w:rsidRPr="009E0E12" w:rsidRDefault="009E0E12" w:rsidP="009E0E12">
      <w:pPr>
        <w:rPr>
          <w:rFonts w:cs="Times New Roman"/>
          <w:szCs w:val="22"/>
        </w:rPr>
      </w:pPr>
    </w:p>
    <w:p w14:paraId="6DEE7E09" w14:textId="3B388E95"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71661DD2" w14:textId="77777777" w:rsidR="006778E6" w:rsidRPr="006F657B" w:rsidRDefault="006778E6" w:rsidP="006778E6">
      <w:pPr>
        <w:rPr>
          <w:rFonts w:cs="Times New Roman"/>
          <w:szCs w:val="22"/>
        </w:rPr>
      </w:pPr>
    </w:p>
    <w:p w14:paraId="1B54756E" w14:textId="77777777" w:rsidR="00231D94" w:rsidRPr="00231D94" w:rsidRDefault="00231D94" w:rsidP="00231D94">
      <w:pPr>
        <w:numPr>
          <w:ilvl w:val="0"/>
          <w:numId w:val="8"/>
        </w:numPr>
        <w:contextualSpacing/>
        <w:rPr>
          <w:b/>
        </w:rPr>
      </w:pPr>
      <w:r>
        <w:t>1</w:t>
      </w:r>
      <w:r w:rsidRPr="00231D94">
        <w:rPr>
          <w:vertAlign w:val="superscript"/>
        </w:rPr>
        <w:t>st</w:t>
      </w:r>
      <w:r>
        <w:t xml:space="preserve"> phase:</w:t>
      </w:r>
    </w:p>
    <w:p w14:paraId="6F610F78" w14:textId="1229C50C" w:rsidR="00231D94" w:rsidRPr="00595C2D" w:rsidRDefault="00231D94" w:rsidP="00231D94">
      <w:pPr>
        <w:numPr>
          <w:ilvl w:val="1"/>
          <w:numId w:val="8"/>
        </w:numPr>
        <w:contextualSpacing/>
        <w:rPr>
          <w:b/>
        </w:rPr>
      </w:pPr>
      <w:r w:rsidRPr="00595C2D">
        <w:t>Since 1946, Croatia had been one of the six federal republics of Yugoslavia. After Slovenia, Croatia was the second wealthiest republic (</w:t>
      </w:r>
      <w:proofErr w:type="spellStart"/>
      <w:r w:rsidRPr="00595C2D">
        <w:t>Iglar</w:t>
      </w:r>
      <w:proofErr w:type="spellEnd"/>
      <w:r w:rsidRPr="00595C2D">
        <w:t xml:space="preserve"> 1992: 233). The 1953 constitution led to significant decentralization in the economic realm. Despite significant conservative resistances, the country underwent major reforms, including economic reforms that started in 1964/1965 to introduce a market economy, and the democratization of the </w:t>
      </w:r>
      <w:hyperlink r:id="rId44" w:tooltip="League of Communists of Yugoslavia" w:history="1">
        <w:r w:rsidRPr="00595C2D">
          <w:rPr>
            <w:rFonts w:eastAsia="Times New Roman"/>
            <w:color w:val="000000" w:themeColor="text1"/>
          </w:rPr>
          <w:t>League of Communists of Yugoslavia</w:t>
        </w:r>
      </w:hyperlink>
      <w:r w:rsidRPr="00595C2D">
        <w:t xml:space="preserve"> between 1966 and 1969, which led to giving a larger role to the Leagues of Communists of each individual republic and province (</w:t>
      </w:r>
      <w:proofErr w:type="spellStart"/>
      <w:r w:rsidRPr="00595C2D">
        <w:t>Denitch</w:t>
      </w:r>
      <w:proofErr w:type="spellEnd"/>
      <w:r w:rsidRPr="00595C2D">
        <w:t xml:space="preserve"> 1977; Ramet 1984). [1966: autonomy concession] </w:t>
      </w:r>
    </w:p>
    <w:p w14:paraId="698B6ACB" w14:textId="77777777" w:rsidR="00231D94" w:rsidRPr="00231D94" w:rsidRDefault="00231D94" w:rsidP="00231D94">
      <w:pPr>
        <w:numPr>
          <w:ilvl w:val="0"/>
          <w:numId w:val="8"/>
        </w:numPr>
        <w:contextualSpacing/>
        <w:rPr>
          <w:b/>
        </w:rPr>
      </w:pPr>
      <w:r>
        <w:t>2</w:t>
      </w:r>
      <w:r w:rsidRPr="00231D94">
        <w:rPr>
          <w:vertAlign w:val="superscript"/>
        </w:rPr>
        <w:t>nd</w:t>
      </w:r>
      <w:r>
        <w:t xml:space="preserve"> phase:</w:t>
      </w:r>
    </w:p>
    <w:p w14:paraId="7592F98C" w14:textId="30577B88" w:rsidR="006778E6" w:rsidRPr="00231D94" w:rsidRDefault="00231D94" w:rsidP="005D21CE">
      <w:pPr>
        <w:numPr>
          <w:ilvl w:val="1"/>
          <w:numId w:val="8"/>
        </w:numPr>
        <w:contextualSpacing/>
        <w:rPr>
          <w:rFonts w:cs="Times New Roman"/>
          <w:szCs w:val="22"/>
        </w:rPr>
      </w:pPr>
      <w:r w:rsidRPr="00595C2D">
        <w:t>As a result of the Croatian Spring, Yugoslavia was decentralized with the 1969 and 1971 constitutional reforms. Furthermore, the new Yugoslav Constitution that was ratified in 1974 increased the autonomy of the federal republics and regions (</w:t>
      </w:r>
      <w:proofErr w:type="spellStart"/>
      <w:r w:rsidRPr="00595C2D">
        <w:t>Keesing’s</w:t>
      </w:r>
      <w:proofErr w:type="spellEnd"/>
      <w:r w:rsidRPr="00595C2D">
        <w:t xml:space="preserve"> Record of World Events: August 1971; Ramet 1984; Bertsch 1977; </w:t>
      </w:r>
      <w:proofErr w:type="spellStart"/>
      <w:r w:rsidRPr="00595C2D">
        <w:t>Malesevic</w:t>
      </w:r>
      <w:proofErr w:type="spellEnd"/>
      <w:r w:rsidRPr="00595C2D">
        <w:t xml:space="preserve"> 2000). We identified no concession or restriction in the ten years before the second start date. </w:t>
      </w:r>
    </w:p>
    <w:p w14:paraId="227C5E3B" w14:textId="272ACBAD" w:rsidR="006778E6" w:rsidRDefault="006778E6" w:rsidP="006778E6">
      <w:pPr>
        <w:rPr>
          <w:rFonts w:cs="Times New Roman"/>
          <w:szCs w:val="22"/>
        </w:rPr>
      </w:pPr>
    </w:p>
    <w:p w14:paraId="2FD47953" w14:textId="77777777" w:rsidR="00231D94" w:rsidRPr="006F657B" w:rsidRDefault="00231D94" w:rsidP="006778E6">
      <w:pPr>
        <w:rPr>
          <w:rFonts w:cs="Times New Roman"/>
          <w:szCs w:val="22"/>
        </w:rPr>
      </w:pPr>
    </w:p>
    <w:p w14:paraId="1837C657" w14:textId="77777777" w:rsidR="006778E6" w:rsidRPr="00BE5168" w:rsidRDefault="006778E6" w:rsidP="006778E6">
      <w:pPr>
        <w:rPr>
          <w:rFonts w:cs="Times New Roman"/>
          <w:b/>
          <w:szCs w:val="22"/>
        </w:rPr>
      </w:pPr>
      <w:r w:rsidRPr="00BE5168">
        <w:rPr>
          <w:rFonts w:cs="Times New Roman"/>
          <w:b/>
          <w:szCs w:val="22"/>
        </w:rPr>
        <w:t>Concessions and restrictions</w:t>
      </w:r>
    </w:p>
    <w:p w14:paraId="2EC0C755" w14:textId="77777777" w:rsidR="006778E6" w:rsidRPr="006F657B" w:rsidRDefault="006778E6" w:rsidP="006778E6">
      <w:pPr>
        <w:rPr>
          <w:rFonts w:cs="Times New Roman"/>
          <w:szCs w:val="22"/>
        </w:rPr>
      </w:pPr>
    </w:p>
    <w:p w14:paraId="10F5B87C" w14:textId="2037A317" w:rsidR="00231D94" w:rsidRPr="00595C2D" w:rsidRDefault="00231D94" w:rsidP="00231D94">
      <w:pPr>
        <w:numPr>
          <w:ilvl w:val="0"/>
          <w:numId w:val="8"/>
        </w:numPr>
        <w:contextualSpacing/>
      </w:pPr>
      <w:r w:rsidRPr="00595C2D">
        <w:t>The Yugoslav Federal Assembly adopted six amendments to the 1963 Constitution on April 19, 1967, which inter alia considerably increased the powers of the Council of Nationalities and abolished the offices of Vice-President of the Republic and Deputy Supreme Commander. The enlargement of the powers of the Council of Nationalities was accordingly designed to ensure that Federal legislation respected the equal rights of all regions and did not encroach upon the jurisdiction of the Republics (</w:t>
      </w:r>
      <w:proofErr w:type="spellStart"/>
      <w:r w:rsidRPr="00595C2D">
        <w:t>Keesing’s</w:t>
      </w:r>
      <w:proofErr w:type="spellEnd"/>
      <w:r w:rsidRPr="00595C2D">
        <w:t xml:space="preserve"> Record of World Events: May 1967). </w:t>
      </w:r>
      <w:r w:rsidR="003964DD">
        <w:t xml:space="preserve">Note: the amendments were passed in April while the Croatian Spring had started in March 1967. </w:t>
      </w:r>
      <w:r w:rsidRPr="00595C2D">
        <w:t>[1967: autonomy concession]</w:t>
      </w:r>
    </w:p>
    <w:p w14:paraId="3DB31E33" w14:textId="77777777" w:rsidR="00231D94" w:rsidRPr="00595C2D" w:rsidRDefault="00231D94" w:rsidP="00231D94">
      <w:pPr>
        <w:numPr>
          <w:ilvl w:val="0"/>
          <w:numId w:val="8"/>
        </w:numPr>
        <w:contextualSpacing/>
        <w:rPr>
          <w:rFonts w:cs="Times New Roman"/>
          <w:szCs w:val="22"/>
        </w:rPr>
      </w:pPr>
      <w:r w:rsidRPr="00595C2D">
        <w:rPr>
          <w:rFonts w:cs="Times New Roman"/>
          <w:szCs w:val="22"/>
        </w:rPr>
        <w:t>In 1969, “a second tier of armed forces, a lightly armed territorial defense force was put in place to deter possible Soviet invasion.” Each republic got control over this second tier of defense on its own territory and over its police and security apparatus (</w:t>
      </w:r>
      <w:proofErr w:type="spellStart"/>
      <w:r w:rsidRPr="00595C2D">
        <w:rPr>
          <w:rFonts w:cs="Times New Roman"/>
          <w:szCs w:val="22"/>
        </w:rPr>
        <w:t>Pavkovic</w:t>
      </w:r>
      <w:proofErr w:type="spellEnd"/>
      <w:r w:rsidRPr="00595C2D">
        <w:rPr>
          <w:rFonts w:cs="Times New Roman"/>
          <w:szCs w:val="22"/>
        </w:rPr>
        <w:t xml:space="preserve"> &amp; Radan 2007: 143-144). [1969: autonomy concession]</w:t>
      </w:r>
    </w:p>
    <w:p w14:paraId="1B9A6A5D" w14:textId="77777777" w:rsidR="00231D94" w:rsidRPr="00595C2D" w:rsidRDefault="00231D94" w:rsidP="00231D94">
      <w:pPr>
        <w:numPr>
          <w:ilvl w:val="0"/>
          <w:numId w:val="8"/>
        </w:numPr>
        <w:contextualSpacing/>
        <w:rPr>
          <w:b/>
        </w:rPr>
      </w:pPr>
      <w:r w:rsidRPr="00595C2D">
        <w:t xml:space="preserve">After several months of intense and often embittered controversy, the Yugoslav Federal Assembly adopted on June 30, 1971, a series of amendments to the Constitution which limited the powers of the Federal Government to </w:t>
      </w:r>
      <w:proofErr w:type="spellStart"/>
      <w:r w:rsidRPr="00595C2D">
        <w:t>defence</w:t>
      </w:r>
      <w:proofErr w:type="spellEnd"/>
      <w:r w:rsidRPr="00595C2D">
        <w:t>, foreign affairs, foreign trade and the unity of the economic and social system, all other matters falling within the authority of the six Republics composing the Federation. The amendments also established a Presidency of 22 members in which all the Republics were equally represented (</w:t>
      </w:r>
      <w:proofErr w:type="spellStart"/>
      <w:r w:rsidRPr="00595C2D">
        <w:t>Keesing’s</w:t>
      </w:r>
      <w:proofErr w:type="spellEnd"/>
      <w:r w:rsidRPr="00595C2D">
        <w:t xml:space="preserve"> Record of World Events:  August 1971). [1971: autonomy concession]</w:t>
      </w:r>
    </w:p>
    <w:p w14:paraId="0DEF317A" w14:textId="187FB8BD" w:rsidR="00231D94" w:rsidRPr="00595C2D" w:rsidRDefault="00231D94" w:rsidP="00231D94">
      <w:pPr>
        <w:numPr>
          <w:ilvl w:val="0"/>
          <w:numId w:val="8"/>
        </w:numPr>
        <w:contextualSpacing/>
      </w:pPr>
      <w:r w:rsidRPr="00595C2D">
        <w:lastRenderedPageBreak/>
        <w:t>Croatia declared independence in June 1991 (see below). The Yugoslav Constitutional Court declared the declaration illegal in November 1991 (Radan 2002: 177). Croatia proceeded on its path to independence, and the first recognition trickled in late 1991: Germany recognized Croatian independence on December 19, 1991. January 15, 1992, the EC Council of Ministers recognized the independence of both Croatia and Slovenia (</w:t>
      </w:r>
      <w:proofErr w:type="spellStart"/>
      <w:r w:rsidRPr="00595C2D">
        <w:t>Pavkovic</w:t>
      </w:r>
      <w:proofErr w:type="spellEnd"/>
      <w:r w:rsidRPr="00595C2D">
        <w:t xml:space="preserve"> &amp; Radan 2007: 148). However, there was strong (and violent) opposition to Croatian independence from the Yugoslav and the Serbian side. </w:t>
      </w:r>
      <w:proofErr w:type="gramStart"/>
      <w:r w:rsidRPr="00595C2D">
        <w:t>Thus</w:t>
      </w:r>
      <w:proofErr w:type="gramEnd"/>
      <w:r w:rsidRPr="00595C2D">
        <w:t xml:space="preserve"> we do not code a concession on independence. It can be argued that Milosevic eventually came to terms with Croatia’s secession, though continuing to insist on the Croatian Serbs’ recursive right to secession from Croatia. But this came only after Croatia’s internationally recognized independence in late 1991.</w:t>
      </w:r>
    </w:p>
    <w:p w14:paraId="34ABC58C" w14:textId="77777777" w:rsidR="006778E6" w:rsidRPr="006F657B" w:rsidRDefault="006778E6" w:rsidP="006778E6">
      <w:pPr>
        <w:rPr>
          <w:rFonts w:cs="Times New Roman"/>
          <w:szCs w:val="22"/>
        </w:rPr>
      </w:pPr>
    </w:p>
    <w:p w14:paraId="3CC65225" w14:textId="77777777" w:rsidR="006778E6" w:rsidRPr="006F657B" w:rsidRDefault="006778E6" w:rsidP="006778E6">
      <w:pPr>
        <w:rPr>
          <w:rFonts w:cs="Times New Roman"/>
          <w:szCs w:val="22"/>
        </w:rPr>
      </w:pPr>
    </w:p>
    <w:p w14:paraId="1F4A1775" w14:textId="77777777" w:rsidR="006778E6" w:rsidRPr="00BE5168" w:rsidRDefault="006778E6" w:rsidP="006778E6">
      <w:pPr>
        <w:rPr>
          <w:rFonts w:cs="Times New Roman"/>
          <w:b/>
          <w:szCs w:val="22"/>
        </w:rPr>
      </w:pPr>
      <w:r>
        <w:rPr>
          <w:rFonts w:cs="Times New Roman"/>
          <w:b/>
          <w:szCs w:val="22"/>
        </w:rPr>
        <w:t xml:space="preserve">Regional autonomy </w:t>
      </w:r>
    </w:p>
    <w:p w14:paraId="787297F3" w14:textId="77777777" w:rsidR="006778E6" w:rsidRPr="006F657B" w:rsidRDefault="006778E6" w:rsidP="006778E6">
      <w:pPr>
        <w:rPr>
          <w:rFonts w:cs="Times New Roman"/>
          <w:szCs w:val="22"/>
        </w:rPr>
      </w:pPr>
    </w:p>
    <w:p w14:paraId="46689D12" w14:textId="77777777" w:rsidR="00231D94" w:rsidRPr="00595C2D" w:rsidRDefault="00231D94" w:rsidP="00231D94">
      <w:pPr>
        <w:numPr>
          <w:ilvl w:val="0"/>
          <w:numId w:val="8"/>
        </w:numPr>
        <w:contextualSpacing/>
        <w:rPr>
          <w:b/>
        </w:rPr>
      </w:pPr>
      <w:r w:rsidRPr="00595C2D">
        <w:t xml:space="preserve">Although, until the early 1970s, Croatia’s autonomy was limited compared to the situation after the 1974 constitution, the Croats still had some meaningful autonomy (Bertsch 1977; </w:t>
      </w:r>
      <w:proofErr w:type="spellStart"/>
      <w:r w:rsidRPr="00595C2D">
        <w:t>Denitch</w:t>
      </w:r>
      <w:proofErr w:type="spellEnd"/>
      <w:r w:rsidRPr="00595C2D">
        <w:t xml:space="preserve"> 1977). [1967-1972: regional autonomy]</w:t>
      </w:r>
    </w:p>
    <w:p w14:paraId="365E9993" w14:textId="77777777" w:rsidR="00231D94" w:rsidRPr="00595C2D" w:rsidRDefault="00231D94" w:rsidP="00231D94">
      <w:pPr>
        <w:numPr>
          <w:ilvl w:val="0"/>
          <w:numId w:val="8"/>
        </w:numPr>
        <w:contextualSpacing/>
        <w:rPr>
          <w:b/>
        </w:rPr>
      </w:pPr>
      <w:r w:rsidRPr="00595C2D">
        <w:t>With the 1974 constitution, the autonomy of the Croats increased substantially (see above); hence we also code autonomy for the second phase. [1989-1991: regional autonomy]</w:t>
      </w:r>
    </w:p>
    <w:p w14:paraId="5F3C4B2C" w14:textId="77777777" w:rsidR="006778E6" w:rsidRPr="006F657B" w:rsidRDefault="006778E6" w:rsidP="006778E6">
      <w:pPr>
        <w:rPr>
          <w:rFonts w:cs="Times New Roman"/>
          <w:szCs w:val="22"/>
        </w:rPr>
      </w:pPr>
    </w:p>
    <w:p w14:paraId="271CC79A" w14:textId="77777777" w:rsidR="006778E6" w:rsidRPr="006F657B" w:rsidRDefault="006778E6" w:rsidP="006778E6">
      <w:pPr>
        <w:rPr>
          <w:rFonts w:cs="Times New Roman"/>
          <w:szCs w:val="22"/>
        </w:rPr>
      </w:pPr>
    </w:p>
    <w:p w14:paraId="16223903"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39F1E84E" w14:textId="77777777" w:rsidR="006778E6" w:rsidRPr="006F657B" w:rsidRDefault="006778E6" w:rsidP="006778E6">
      <w:pPr>
        <w:rPr>
          <w:rFonts w:cs="Times New Roman"/>
          <w:bCs/>
          <w:szCs w:val="22"/>
        </w:rPr>
      </w:pPr>
    </w:p>
    <w:p w14:paraId="19CE4B38" w14:textId="77777777" w:rsidR="00231D94" w:rsidRPr="00595C2D" w:rsidRDefault="00231D94" w:rsidP="00231D94">
      <w:pPr>
        <w:rPr>
          <w:rFonts w:cs="Times New Roman"/>
          <w:szCs w:val="22"/>
        </w:rPr>
      </w:pPr>
      <w:r w:rsidRPr="00595C2D">
        <w:rPr>
          <w:rFonts w:cs="Times New Roman"/>
          <w:szCs w:val="22"/>
        </w:rPr>
        <w:t>NA</w:t>
      </w:r>
    </w:p>
    <w:p w14:paraId="1069C55E" w14:textId="77777777" w:rsidR="006778E6" w:rsidRPr="006F657B" w:rsidRDefault="006778E6" w:rsidP="006778E6">
      <w:pPr>
        <w:rPr>
          <w:rFonts w:cs="Times New Roman"/>
          <w:bCs/>
          <w:szCs w:val="22"/>
        </w:rPr>
      </w:pPr>
    </w:p>
    <w:p w14:paraId="44C55022" w14:textId="77777777" w:rsidR="006778E6" w:rsidRPr="006F657B" w:rsidRDefault="006778E6" w:rsidP="006778E6">
      <w:pPr>
        <w:rPr>
          <w:rFonts w:cs="Times New Roman"/>
          <w:bCs/>
          <w:szCs w:val="22"/>
        </w:rPr>
      </w:pPr>
    </w:p>
    <w:p w14:paraId="60A00FE7"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778EEBCE" w14:textId="77777777" w:rsidR="006778E6" w:rsidRPr="006F657B" w:rsidRDefault="006778E6" w:rsidP="006778E6">
      <w:pPr>
        <w:rPr>
          <w:rFonts w:cs="Times New Roman"/>
          <w:bCs/>
          <w:szCs w:val="22"/>
        </w:rPr>
      </w:pPr>
    </w:p>
    <w:p w14:paraId="2227E40E" w14:textId="77777777" w:rsidR="00231D94" w:rsidRPr="00595C2D" w:rsidRDefault="00231D94" w:rsidP="00231D94">
      <w:pPr>
        <w:numPr>
          <w:ilvl w:val="0"/>
          <w:numId w:val="8"/>
        </w:numPr>
        <w:contextualSpacing/>
      </w:pPr>
      <w:r w:rsidRPr="00595C2D">
        <w:t>[1991: independence]</w:t>
      </w:r>
    </w:p>
    <w:p w14:paraId="6F64AE45" w14:textId="77777777" w:rsidR="00231D94" w:rsidRPr="00595C2D" w:rsidRDefault="00231D94" w:rsidP="00231D94">
      <w:pPr>
        <w:numPr>
          <w:ilvl w:val="0"/>
          <w:numId w:val="8"/>
        </w:numPr>
        <w:contextualSpacing/>
      </w:pPr>
      <w:r w:rsidRPr="00595C2D">
        <w:t>A significant part of the Croats remained in Yugoslavia and became part of Bosnia in 1992. As this movement is coded only until and including 1991, this host change is not reflected here.</w:t>
      </w:r>
    </w:p>
    <w:p w14:paraId="40F92457" w14:textId="77777777" w:rsidR="006778E6" w:rsidRDefault="006778E6" w:rsidP="006778E6">
      <w:pPr>
        <w:rPr>
          <w:rFonts w:cs="Times New Roman"/>
          <w:bCs/>
          <w:szCs w:val="22"/>
        </w:rPr>
      </w:pPr>
    </w:p>
    <w:p w14:paraId="270F07CC" w14:textId="77777777" w:rsidR="00DE55D0" w:rsidRPr="006F657B" w:rsidRDefault="00DE55D0" w:rsidP="006778E6">
      <w:pPr>
        <w:rPr>
          <w:rFonts w:cs="Times New Roman"/>
          <w:bCs/>
          <w:szCs w:val="22"/>
        </w:rPr>
      </w:pPr>
    </w:p>
    <w:p w14:paraId="06B1D684" w14:textId="77777777" w:rsidR="004F6CD7" w:rsidRPr="00D251DF" w:rsidRDefault="004F6CD7" w:rsidP="004F6CD7">
      <w:pPr>
        <w:ind w:left="709" w:hanging="709"/>
        <w:rPr>
          <w:rFonts w:cs="Times New Roman"/>
          <w:b/>
        </w:rPr>
      </w:pPr>
      <w:r w:rsidRPr="00D251DF">
        <w:rPr>
          <w:rFonts w:cs="Times New Roman"/>
          <w:b/>
        </w:rPr>
        <w:t>EPR2SDM</w:t>
      </w:r>
    </w:p>
    <w:p w14:paraId="6F7F480A" w14:textId="77777777" w:rsidR="004F6CD7" w:rsidRPr="00D251DF" w:rsidRDefault="004F6CD7" w:rsidP="004F6CD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F6CD7" w:rsidRPr="00D251DF" w14:paraId="69554228" w14:textId="77777777" w:rsidTr="00AA4D43">
        <w:trPr>
          <w:trHeight w:val="284"/>
        </w:trPr>
        <w:tc>
          <w:tcPr>
            <w:tcW w:w="4787" w:type="dxa"/>
            <w:vAlign w:val="center"/>
          </w:tcPr>
          <w:p w14:paraId="00FB896B" w14:textId="77777777" w:rsidR="004F6CD7" w:rsidRPr="00D251DF" w:rsidRDefault="004F6CD7" w:rsidP="00AA4D43">
            <w:pPr>
              <w:rPr>
                <w:i/>
              </w:rPr>
            </w:pPr>
            <w:r w:rsidRPr="00D251DF">
              <w:rPr>
                <w:i/>
              </w:rPr>
              <w:t>Movement</w:t>
            </w:r>
          </w:p>
        </w:tc>
        <w:tc>
          <w:tcPr>
            <w:tcW w:w="4783" w:type="dxa"/>
            <w:vAlign w:val="center"/>
          </w:tcPr>
          <w:p w14:paraId="4CD382FF" w14:textId="77777777" w:rsidR="004F6CD7" w:rsidRPr="00D251DF" w:rsidRDefault="004F6CD7" w:rsidP="00AA4D43">
            <w:r>
              <w:t>Croats</w:t>
            </w:r>
          </w:p>
        </w:tc>
      </w:tr>
      <w:tr w:rsidR="004F6CD7" w:rsidRPr="00D251DF" w14:paraId="1B9382C0" w14:textId="77777777" w:rsidTr="00AA4D43">
        <w:trPr>
          <w:trHeight w:val="284"/>
        </w:trPr>
        <w:tc>
          <w:tcPr>
            <w:tcW w:w="4787" w:type="dxa"/>
            <w:vAlign w:val="center"/>
          </w:tcPr>
          <w:p w14:paraId="06D7F5D1" w14:textId="77777777" w:rsidR="004F6CD7" w:rsidRPr="00D251DF" w:rsidRDefault="004F6CD7" w:rsidP="00AA4D43">
            <w:pPr>
              <w:rPr>
                <w:i/>
              </w:rPr>
            </w:pPr>
            <w:r w:rsidRPr="00D251DF">
              <w:rPr>
                <w:i/>
              </w:rPr>
              <w:t>Scenario</w:t>
            </w:r>
          </w:p>
        </w:tc>
        <w:tc>
          <w:tcPr>
            <w:tcW w:w="4783" w:type="dxa"/>
            <w:vAlign w:val="center"/>
          </w:tcPr>
          <w:p w14:paraId="25FDFB04" w14:textId="77777777" w:rsidR="004F6CD7" w:rsidRPr="00D251DF" w:rsidRDefault="004F6CD7" w:rsidP="00AA4D43">
            <w:r w:rsidRPr="00595C2D">
              <w:t>1:1</w:t>
            </w:r>
          </w:p>
        </w:tc>
      </w:tr>
      <w:tr w:rsidR="004F6CD7" w:rsidRPr="00D251DF" w14:paraId="122B19B4" w14:textId="77777777" w:rsidTr="00AA4D43">
        <w:trPr>
          <w:trHeight w:val="284"/>
        </w:trPr>
        <w:tc>
          <w:tcPr>
            <w:tcW w:w="4787" w:type="dxa"/>
            <w:vAlign w:val="center"/>
          </w:tcPr>
          <w:p w14:paraId="050BBF5E" w14:textId="77777777" w:rsidR="004F6CD7" w:rsidRPr="00D251DF" w:rsidRDefault="004F6CD7" w:rsidP="00AA4D43">
            <w:pPr>
              <w:rPr>
                <w:i/>
              </w:rPr>
            </w:pPr>
            <w:r w:rsidRPr="00D251DF">
              <w:rPr>
                <w:i/>
              </w:rPr>
              <w:t>EPR group(s)</w:t>
            </w:r>
          </w:p>
        </w:tc>
        <w:tc>
          <w:tcPr>
            <w:tcW w:w="4783" w:type="dxa"/>
            <w:vAlign w:val="center"/>
          </w:tcPr>
          <w:p w14:paraId="2EB934CB" w14:textId="77777777" w:rsidR="004F6CD7" w:rsidRPr="00D251DF" w:rsidRDefault="004F6CD7" w:rsidP="00AA4D43">
            <w:r w:rsidRPr="00595C2D">
              <w:t>Croats</w:t>
            </w:r>
          </w:p>
        </w:tc>
      </w:tr>
      <w:tr w:rsidR="004F6CD7" w:rsidRPr="00D251DF" w14:paraId="7CF1D08A" w14:textId="77777777" w:rsidTr="00AA4D43">
        <w:trPr>
          <w:trHeight w:val="284"/>
        </w:trPr>
        <w:tc>
          <w:tcPr>
            <w:tcW w:w="4787" w:type="dxa"/>
            <w:vAlign w:val="center"/>
          </w:tcPr>
          <w:p w14:paraId="1A85CC95" w14:textId="77777777" w:rsidR="004F6CD7" w:rsidRPr="00D251DF" w:rsidRDefault="004F6CD7" w:rsidP="00AA4D43">
            <w:pPr>
              <w:rPr>
                <w:i/>
              </w:rPr>
            </w:pPr>
            <w:proofErr w:type="spellStart"/>
            <w:r>
              <w:rPr>
                <w:i/>
              </w:rPr>
              <w:t>Gwgroupid</w:t>
            </w:r>
            <w:proofErr w:type="spellEnd"/>
            <w:r>
              <w:rPr>
                <w:i/>
              </w:rPr>
              <w:t>(s)</w:t>
            </w:r>
          </w:p>
        </w:tc>
        <w:tc>
          <w:tcPr>
            <w:tcW w:w="4783" w:type="dxa"/>
            <w:vAlign w:val="center"/>
          </w:tcPr>
          <w:p w14:paraId="1A0640D4" w14:textId="77777777" w:rsidR="004F6CD7" w:rsidRPr="00457513" w:rsidRDefault="004F6CD7" w:rsidP="00AA4D43">
            <w:r w:rsidRPr="00595C2D">
              <w:t>34502000</w:t>
            </w:r>
          </w:p>
        </w:tc>
      </w:tr>
    </w:tbl>
    <w:p w14:paraId="63DA41EE" w14:textId="77777777" w:rsidR="004F6CD7" w:rsidRDefault="004F6CD7" w:rsidP="004F6CD7">
      <w:pPr>
        <w:rPr>
          <w:rFonts w:cs="Times New Roman"/>
          <w:b/>
          <w:szCs w:val="22"/>
        </w:rPr>
      </w:pPr>
    </w:p>
    <w:p w14:paraId="472034C8" w14:textId="77777777" w:rsidR="004F6CD7" w:rsidRDefault="004F6CD7" w:rsidP="004F6CD7">
      <w:pPr>
        <w:rPr>
          <w:rFonts w:cs="Times New Roman"/>
          <w:b/>
          <w:szCs w:val="22"/>
        </w:rPr>
      </w:pPr>
    </w:p>
    <w:p w14:paraId="4FA4EB78" w14:textId="77777777" w:rsidR="006778E6" w:rsidRDefault="006778E6" w:rsidP="006778E6">
      <w:pPr>
        <w:ind w:left="709" w:hanging="709"/>
        <w:rPr>
          <w:rFonts w:cs="Times New Roman"/>
          <w:b/>
          <w:szCs w:val="22"/>
        </w:rPr>
      </w:pPr>
      <w:r>
        <w:rPr>
          <w:rFonts w:cs="Times New Roman"/>
          <w:b/>
          <w:szCs w:val="22"/>
        </w:rPr>
        <w:t>Power access</w:t>
      </w:r>
    </w:p>
    <w:p w14:paraId="04EA32CA" w14:textId="77777777" w:rsidR="006778E6" w:rsidRPr="006F657B" w:rsidRDefault="006778E6" w:rsidP="006778E6">
      <w:pPr>
        <w:ind w:left="709" w:hanging="709"/>
        <w:rPr>
          <w:rFonts w:cs="Times New Roman"/>
          <w:bCs/>
          <w:szCs w:val="22"/>
        </w:rPr>
      </w:pPr>
    </w:p>
    <w:p w14:paraId="27AB1AD8" w14:textId="554345AD" w:rsidR="006778E6" w:rsidRPr="00231D94" w:rsidRDefault="00231D94" w:rsidP="00231D94">
      <w:pPr>
        <w:pStyle w:val="ListParagraph"/>
        <w:numPr>
          <w:ilvl w:val="0"/>
          <w:numId w:val="8"/>
        </w:numPr>
        <w:rPr>
          <w:rFonts w:cs="Times New Roman"/>
          <w:bCs/>
          <w:szCs w:val="22"/>
        </w:rPr>
      </w:pPr>
      <w:r>
        <w:rPr>
          <w:rFonts w:cs="Times New Roman"/>
          <w:bCs/>
          <w:szCs w:val="22"/>
        </w:rPr>
        <w:t>We follow EPR. [</w:t>
      </w:r>
      <w:r w:rsidR="00500B80">
        <w:rPr>
          <w:rFonts w:cs="Times New Roman"/>
          <w:bCs/>
          <w:szCs w:val="22"/>
        </w:rPr>
        <w:t>senior partner</w:t>
      </w:r>
      <w:r>
        <w:rPr>
          <w:rFonts w:cs="Times New Roman"/>
          <w:bCs/>
          <w:szCs w:val="22"/>
        </w:rPr>
        <w:t>]</w:t>
      </w:r>
    </w:p>
    <w:p w14:paraId="6A31916E" w14:textId="6D88C2FD" w:rsidR="006778E6" w:rsidRDefault="006778E6" w:rsidP="006778E6">
      <w:pPr>
        <w:ind w:left="709" w:hanging="709"/>
        <w:rPr>
          <w:rFonts w:cs="Times New Roman"/>
          <w:bCs/>
          <w:szCs w:val="22"/>
        </w:rPr>
      </w:pPr>
    </w:p>
    <w:p w14:paraId="32AD4B3D" w14:textId="77777777" w:rsidR="00231D94" w:rsidRPr="006F657B" w:rsidRDefault="00231D94" w:rsidP="006778E6">
      <w:pPr>
        <w:ind w:left="709" w:hanging="709"/>
        <w:rPr>
          <w:rFonts w:cs="Times New Roman"/>
          <w:bCs/>
          <w:szCs w:val="22"/>
        </w:rPr>
      </w:pPr>
    </w:p>
    <w:p w14:paraId="0AA51550" w14:textId="77777777" w:rsidR="006778E6" w:rsidRDefault="006778E6" w:rsidP="006778E6">
      <w:pPr>
        <w:ind w:left="709" w:hanging="709"/>
        <w:rPr>
          <w:rFonts w:cs="Times New Roman"/>
          <w:b/>
          <w:szCs w:val="22"/>
        </w:rPr>
      </w:pPr>
      <w:r>
        <w:rPr>
          <w:rFonts w:cs="Times New Roman"/>
          <w:b/>
          <w:szCs w:val="22"/>
        </w:rPr>
        <w:t>Group size</w:t>
      </w:r>
    </w:p>
    <w:p w14:paraId="7A2F4433" w14:textId="77777777" w:rsidR="006778E6" w:rsidRDefault="006778E6" w:rsidP="006778E6">
      <w:pPr>
        <w:rPr>
          <w:rFonts w:cs="Times New Roman"/>
        </w:rPr>
      </w:pPr>
    </w:p>
    <w:p w14:paraId="62361CD0" w14:textId="4F2E4A79" w:rsidR="00231D94" w:rsidRPr="00231D94" w:rsidRDefault="00231D94" w:rsidP="00231D94">
      <w:pPr>
        <w:pStyle w:val="ListParagraph"/>
        <w:numPr>
          <w:ilvl w:val="0"/>
          <w:numId w:val="8"/>
        </w:numPr>
        <w:rPr>
          <w:rFonts w:cs="Times New Roman"/>
          <w:bCs/>
          <w:szCs w:val="22"/>
        </w:rPr>
      </w:pPr>
      <w:r>
        <w:rPr>
          <w:rFonts w:cs="Times New Roman"/>
          <w:bCs/>
          <w:szCs w:val="22"/>
        </w:rPr>
        <w:t>We follow EPR. [</w:t>
      </w:r>
      <w:r w:rsidR="00500B80" w:rsidRPr="00500B80">
        <w:rPr>
          <w:rFonts w:cs="Times New Roman"/>
          <w:bCs/>
          <w:szCs w:val="22"/>
        </w:rPr>
        <w:t>0.2</w:t>
      </w:r>
      <w:r>
        <w:rPr>
          <w:rFonts w:cs="Times New Roman"/>
          <w:bCs/>
          <w:szCs w:val="22"/>
        </w:rPr>
        <w:t>]</w:t>
      </w:r>
    </w:p>
    <w:p w14:paraId="025843D4" w14:textId="77777777" w:rsidR="006778E6" w:rsidRDefault="006778E6" w:rsidP="006778E6">
      <w:pPr>
        <w:rPr>
          <w:rFonts w:cs="Times New Roman"/>
        </w:rPr>
      </w:pPr>
    </w:p>
    <w:p w14:paraId="0F2ED3B1" w14:textId="77777777" w:rsidR="006778E6" w:rsidRDefault="006778E6" w:rsidP="006778E6">
      <w:pPr>
        <w:rPr>
          <w:rFonts w:cs="Times New Roman"/>
        </w:rPr>
      </w:pPr>
    </w:p>
    <w:p w14:paraId="127BDF35" w14:textId="77777777" w:rsidR="006778E6" w:rsidRPr="00C524D6" w:rsidRDefault="006778E6" w:rsidP="006778E6">
      <w:pPr>
        <w:rPr>
          <w:rFonts w:cs="Times New Roman"/>
          <w:b/>
          <w:bCs/>
        </w:rPr>
      </w:pPr>
      <w:r w:rsidRPr="00C524D6">
        <w:rPr>
          <w:rFonts w:cs="Times New Roman"/>
          <w:b/>
          <w:bCs/>
        </w:rPr>
        <w:t>Regional concentration</w:t>
      </w:r>
    </w:p>
    <w:p w14:paraId="352EBDAF" w14:textId="77777777" w:rsidR="006778E6" w:rsidRPr="00F229B9" w:rsidRDefault="006778E6" w:rsidP="006778E6">
      <w:pPr>
        <w:rPr>
          <w:rFonts w:cs="Times New Roman"/>
        </w:rPr>
      </w:pPr>
    </w:p>
    <w:p w14:paraId="44AF9D1E" w14:textId="77777777" w:rsidR="00500B80" w:rsidRDefault="00500B80" w:rsidP="00500B80">
      <w:pPr>
        <w:pStyle w:val="ListParagraph"/>
        <w:widowControl w:val="0"/>
        <w:numPr>
          <w:ilvl w:val="0"/>
          <w:numId w:val="70"/>
        </w:numPr>
        <w:rPr>
          <w:szCs w:val="22"/>
        </w:rPr>
      </w:pPr>
      <w:r>
        <w:rPr>
          <w:szCs w:val="22"/>
        </w:rPr>
        <w:t xml:space="preserve">The Croats formed a majority (&gt;50%) of the Croat republic throughout the period of activity, where also </w:t>
      </w:r>
      <w:proofErr w:type="gramStart"/>
      <w:r>
        <w:rPr>
          <w:szCs w:val="22"/>
        </w:rPr>
        <w:t>a majority of</w:t>
      </w:r>
      <w:proofErr w:type="gramEnd"/>
      <w:r>
        <w:rPr>
          <w:szCs w:val="22"/>
        </w:rPr>
        <w:t xml:space="preserve"> Croats lived. For example, according to the 1981 census, 78% of the </w:t>
      </w:r>
      <w:r>
        <w:rPr>
          <w:szCs w:val="22"/>
        </w:rPr>
        <w:lastRenderedPageBreak/>
        <w:t>4.428 million Croats lived in Croatia, where the Croats made up 75% of the population. [concentrated]</w:t>
      </w:r>
    </w:p>
    <w:p w14:paraId="5D2FBCB6" w14:textId="77777777" w:rsidR="006778E6" w:rsidRDefault="006778E6" w:rsidP="006778E6">
      <w:pPr>
        <w:rPr>
          <w:rFonts w:cs="Times New Roman"/>
        </w:rPr>
      </w:pPr>
    </w:p>
    <w:p w14:paraId="0B677FAA" w14:textId="77777777" w:rsidR="006778E6" w:rsidRDefault="006778E6" w:rsidP="006778E6">
      <w:pPr>
        <w:rPr>
          <w:rFonts w:cs="Times New Roman"/>
        </w:rPr>
      </w:pPr>
    </w:p>
    <w:p w14:paraId="1C9965AA" w14:textId="77777777" w:rsidR="006778E6" w:rsidRDefault="006778E6" w:rsidP="006778E6">
      <w:pPr>
        <w:rPr>
          <w:rFonts w:cs="Times New Roman"/>
          <w:b/>
        </w:rPr>
      </w:pPr>
      <w:r>
        <w:rPr>
          <w:rFonts w:cs="Times New Roman"/>
          <w:b/>
        </w:rPr>
        <w:t>Kin</w:t>
      </w:r>
    </w:p>
    <w:p w14:paraId="43DDFA7B" w14:textId="77777777" w:rsidR="006778E6" w:rsidRPr="006F657B" w:rsidRDefault="006778E6" w:rsidP="006778E6">
      <w:pPr>
        <w:spacing w:after="60"/>
        <w:ind w:left="709" w:hanging="709"/>
        <w:rPr>
          <w:rFonts w:cs="Times New Roman"/>
          <w:bCs/>
          <w:szCs w:val="22"/>
        </w:rPr>
      </w:pPr>
    </w:p>
    <w:p w14:paraId="7BAD0C39" w14:textId="77777777" w:rsidR="00500B80" w:rsidRPr="005632F4" w:rsidRDefault="00500B80" w:rsidP="00500B80">
      <w:pPr>
        <w:pStyle w:val="ListParagraph"/>
        <w:widowControl w:val="0"/>
        <w:numPr>
          <w:ilvl w:val="0"/>
          <w:numId w:val="70"/>
        </w:numPr>
        <w:rPr>
          <w:szCs w:val="22"/>
        </w:rPr>
      </w:pPr>
      <w:r>
        <w:t>EPR does not code transnational kin during the period of activity, and nor does MAR. [no kin]</w:t>
      </w:r>
    </w:p>
    <w:p w14:paraId="35DF24B7" w14:textId="77777777" w:rsidR="006778E6" w:rsidRDefault="006778E6" w:rsidP="006778E6">
      <w:pPr>
        <w:spacing w:after="60"/>
        <w:ind w:left="709" w:hanging="709"/>
        <w:rPr>
          <w:rFonts w:cs="Times New Roman"/>
          <w:bCs/>
          <w:szCs w:val="22"/>
        </w:rPr>
      </w:pPr>
    </w:p>
    <w:p w14:paraId="4C9046C3" w14:textId="77777777" w:rsidR="006778E6" w:rsidRPr="006F657B" w:rsidRDefault="006778E6" w:rsidP="006778E6">
      <w:pPr>
        <w:spacing w:after="60"/>
        <w:ind w:left="709" w:hanging="709"/>
        <w:rPr>
          <w:rFonts w:cs="Times New Roman"/>
          <w:bCs/>
          <w:szCs w:val="22"/>
        </w:rPr>
      </w:pPr>
    </w:p>
    <w:p w14:paraId="098BDD08" w14:textId="77777777" w:rsidR="00500B80" w:rsidRDefault="00500B80" w:rsidP="006778E6">
      <w:pPr>
        <w:spacing w:after="60"/>
        <w:ind w:left="709" w:hanging="709"/>
        <w:rPr>
          <w:rFonts w:cs="Times New Roman"/>
          <w:b/>
          <w:szCs w:val="22"/>
        </w:rPr>
      </w:pPr>
    </w:p>
    <w:p w14:paraId="55F78F37" w14:textId="11231290"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153E0BCC" w14:textId="77777777" w:rsidR="006778E6" w:rsidRPr="001728CD" w:rsidRDefault="006778E6" w:rsidP="006778E6">
      <w:pPr>
        <w:rPr>
          <w:rFonts w:cs="Times New Roman"/>
          <w:szCs w:val="22"/>
        </w:rPr>
      </w:pPr>
    </w:p>
    <w:p w14:paraId="3F0F493D" w14:textId="77777777" w:rsidR="00500B80" w:rsidRPr="00500B80" w:rsidRDefault="00500B80" w:rsidP="00500B80">
      <w:pPr>
        <w:spacing w:after="60"/>
        <w:ind w:left="709" w:hanging="709"/>
        <w:rPr>
          <w:rFonts w:cs="Times New Roman"/>
          <w:szCs w:val="22"/>
        </w:rPr>
      </w:pPr>
      <w:r w:rsidRPr="00500B80">
        <w:rPr>
          <w:rFonts w:cs="Times New Roman"/>
          <w:szCs w:val="22"/>
        </w:rPr>
        <w:t xml:space="preserve">Benson, Leslie (2004). </w:t>
      </w:r>
      <w:r w:rsidRPr="00500B80">
        <w:rPr>
          <w:rFonts w:cs="Times New Roman"/>
          <w:i/>
          <w:szCs w:val="22"/>
        </w:rPr>
        <w:t>Yugoslavia: A Concise History</w:t>
      </w:r>
      <w:r w:rsidRPr="00500B80">
        <w:rPr>
          <w:rFonts w:cs="Times New Roman"/>
          <w:szCs w:val="22"/>
        </w:rPr>
        <w:t xml:space="preserve">. Basingstoke: Palgrave Macmillan. </w:t>
      </w:r>
    </w:p>
    <w:p w14:paraId="48798625" w14:textId="77777777" w:rsidR="00500B80" w:rsidRPr="00500B80" w:rsidRDefault="00500B80" w:rsidP="00500B80">
      <w:pPr>
        <w:autoSpaceDE w:val="0"/>
        <w:autoSpaceDN w:val="0"/>
        <w:adjustRightInd w:val="0"/>
        <w:spacing w:after="60"/>
        <w:ind w:left="709" w:hanging="709"/>
        <w:rPr>
          <w:rFonts w:eastAsiaTheme="minorHAnsi" w:cs="Times New Roman"/>
          <w:color w:val="000000"/>
          <w:szCs w:val="22"/>
        </w:rPr>
      </w:pPr>
      <w:r w:rsidRPr="00500B80">
        <w:rPr>
          <w:rFonts w:eastAsiaTheme="minorHAnsi" w:cs="Times New Roman"/>
          <w:color w:val="000000"/>
          <w:szCs w:val="22"/>
        </w:rPr>
        <w:t xml:space="preserve">Bertsch, Gary K. (1977). “Ethnicity and Politics in Socialist Yugoslavia.” </w:t>
      </w:r>
      <w:r w:rsidRPr="00500B80">
        <w:rPr>
          <w:rFonts w:eastAsiaTheme="minorHAnsi" w:cs="Times New Roman"/>
          <w:i/>
          <w:color w:val="000000"/>
          <w:szCs w:val="22"/>
        </w:rPr>
        <w:t xml:space="preserve">The Annals of the American Academy of Political and Social Science </w:t>
      </w:r>
      <w:r w:rsidRPr="00500B80">
        <w:rPr>
          <w:rFonts w:eastAsiaTheme="minorHAnsi" w:cs="Times New Roman"/>
          <w:color w:val="000000"/>
          <w:szCs w:val="22"/>
        </w:rPr>
        <w:t>433: 88-99.</w:t>
      </w:r>
    </w:p>
    <w:p w14:paraId="791C233D" w14:textId="77777777" w:rsidR="00500B80" w:rsidRPr="00500B80" w:rsidRDefault="00500B80" w:rsidP="00500B80">
      <w:pPr>
        <w:spacing w:after="60"/>
        <w:ind w:left="709" w:hanging="709"/>
        <w:rPr>
          <w:rFonts w:cs="Times New Roman"/>
          <w:b/>
          <w:szCs w:val="22"/>
        </w:rPr>
      </w:pPr>
      <w:proofErr w:type="spellStart"/>
      <w:r w:rsidRPr="00500B80">
        <w:rPr>
          <w:rFonts w:cs="Times New Roman"/>
          <w:szCs w:val="22"/>
        </w:rPr>
        <w:t>Cederman</w:t>
      </w:r>
      <w:proofErr w:type="spellEnd"/>
      <w:r w:rsidRPr="00500B80">
        <w:rPr>
          <w:rFonts w:cs="Times New Roman"/>
          <w:szCs w:val="22"/>
        </w:rPr>
        <w:t xml:space="preserve">, Lars-Erik, Andreas Wimmer, and Brian Min (2010). “Why Do Ethnic Groups Rebel: New Data and Analysis.” </w:t>
      </w:r>
      <w:r w:rsidRPr="00500B80">
        <w:rPr>
          <w:rFonts w:cs="Times New Roman"/>
          <w:i/>
          <w:iCs/>
          <w:szCs w:val="22"/>
        </w:rPr>
        <w:t>World Politics</w:t>
      </w:r>
      <w:r w:rsidRPr="00500B80">
        <w:rPr>
          <w:rFonts w:cs="Times New Roman"/>
          <w:szCs w:val="22"/>
        </w:rPr>
        <w:t xml:space="preserve"> </w:t>
      </w:r>
      <w:r w:rsidRPr="00500B80">
        <w:rPr>
          <w:rFonts w:cs="Times New Roman"/>
          <w:iCs/>
          <w:szCs w:val="22"/>
        </w:rPr>
        <w:t>62</w:t>
      </w:r>
      <w:r w:rsidRPr="00500B80">
        <w:rPr>
          <w:rFonts w:cs="Times New Roman"/>
          <w:szCs w:val="22"/>
        </w:rPr>
        <w:t>(1): 87-119.</w:t>
      </w:r>
    </w:p>
    <w:p w14:paraId="4780C748" w14:textId="77777777" w:rsidR="00500B80" w:rsidRPr="00500B80" w:rsidRDefault="00500B80" w:rsidP="00500B80">
      <w:pPr>
        <w:pStyle w:val="NormalWeb"/>
        <w:spacing w:before="0" w:beforeAutospacing="0" w:after="60" w:afterAutospacing="0"/>
        <w:ind w:left="709" w:hanging="709"/>
        <w:rPr>
          <w:sz w:val="22"/>
          <w:szCs w:val="22"/>
          <w:lang w:val="en-US"/>
        </w:rPr>
      </w:pPr>
      <w:r w:rsidRPr="00500B80">
        <w:rPr>
          <w:sz w:val="22"/>
          <w:szCs w:val="22"/>
          <w:lang w:val="en-US"/>
        </w:rPr>
        <w:t>Cohen, Lenard J. (1993).</w:t>
      </w:r>
      <w:r w:rsidRPr="00500B80">
        <w:rPr>
          <w:i/>
          <w:sz w:val="22"/>
          <w:szCs w:val="22"/>
          <w:lang w:val="en-US"/>
        </w:rPr>
        <w:t xml:space="preserve"> Broken Bonds: The Disintegration of Yugoslavia.</w:t>
      </w:r>
      <w:r w:rsidRPr="00500B80">
        <w:rPr>
          <w:sz w:val="22"/>
          <w:szCs w:val="22"/>
          <w:lang w:val="en-US"/>
        </w:rPr>
        <w:t xml:space="preserve"> Boulder, CO: Westview Press. </w:t>
      </w:r>
    </w:p>
    <w:p w14:paraId="3269F331" w14:textId="77777777" w:rsidR="00500B80" w:rsidRPr="00500B80" w:rsidRDefault="00500B80" w:rsidP="00500B80">
      <w:pPr>
        <w:autoSpaceDE w:val="0"/>
        <w:autoSpaceDN w:val="0"/>
        <w:adjustRightInd w:val="0"/>
        <w:spacing w:after="60"/>
        <w:ind w:left="709" w:hanging="709"/>
        <w:rPr>
          <w:rFonts w:eastAsiaTheme="minorHAnsi" w:cs="Times New Roman"/>
          <w:color w:val="000000"/>
          <w:szCs w:val="22"/>
        </w:rPr>
      </w:pPr>
      <w:proofErr w:type="spellStart"/>
      <w:r w:rsidRPr="00500B80">
        <w:rPr>
          <w:rFonts w:eastAsiaTheme="minorHAnsi" w:cs="Times New Roman"/>
          <w:color w:val="000000"/>
          <w:szCs w:val="22"/>
        </w:rPr>
        <w:t>Denitch</w:t>
      </w:r>
      <w:proofErr w:type="spellEnd"/>
      <w:r w:rsidRPr="00500B80">
        <w:rPr>
          <w:rFonts w:eastAsiaTheme="minorHAnsi" w:cs="Times New Roman"/>
          <w:color w:val="000000"/>
          <w:szCs w:val="22"/>
        </w:rPr>
        <w:t xml:space="preserve">, Bogdan (1977). “The </w:t>
      </w:r>
      <w:proofErr w:type="spellStart"/>
      <w:r w:rsidRPr="00500B80">
        <w:rPr>
          <w:rFonts w:eastAsiaTheme="minorHAnsi" w:cs="Times New Roman"/>
          <w:color w:val="000000"/>
          <w:szCs w:val="22"/>
        </w:rPr>
        <w:t>Evoluton</w:t>
      </w:r>
      <w:proofErr w:type="spellEnd"/>
      <w:r w:rsidRPr="00500B80">
        <w:rPr>
          <w:rFonts w:eastAsiaTheme="minorHAnsi" w:cs="Times New Roman"/>
          <w:color w:val="000000"/>
          <w:szCs w:val="22"/>
        </w:rPr>
        <w:t xml:space="preserve"> of Yugoslav Federalism.” </w:t>
      </w:r>
      <w:r w:rsidRPr="00500B80">
        <w:rPr>
          <w:rFonts w:eastAsiaTheme="minorHAnsi" w:cs="Times New Roman"/>
          <w:i/>
          <w:color w:val="000000"/>
          <w:szCs w:val="22"/>
        </w:rPr>
        <w:t>Federalism and Ethnicity</w:t>
      </w:r>
      <w:r w:rsidRPr="00500B80">
        <w:rPr>
          <w:rFonts w:eastAsiaTheme="minorHAnsi" w:cs="Times New Roman"/>
          <w:color w:val="000000"/>
          <w:szCs w:val="22"/>
        </w:rPr>
        <w:t xml:space="preserve"> 7(4): 107-117.</w:t>
      </w:r>
    </w:p>
    <w:p w14:paraId="25A37711" w14:textId="77777777" w:rsidR="00500B80" w:rsidRPr="00265FB8" w:rsidRDefault="00500B80" w:rsidP="00500B80">
      <w:pPr>
        <w:pStyle w:val="NormalWeb"/>
        <w:spacing w:before="0" w:beforeAutospacing="0" w:after="60" w:afterAutospacing="0"/>
        <w:ind w:left="709" w:hanging="709"/>
        <w:rPr>
          <w:i/>
          <w:iCs/>
          <w:sz w:val="22"/>
          <w:szCs w:val="22"/>
        </w:rPr>
      </w:pPr>
      <w:r w:rsidRPr="00500B80">
        <w:rPr>
          <w:sz w:val="22"/>
          <w:szCs w:val="22"/>
          <w:lang w:val="fr-CH"/>
        </w:rPr>
        <w:t xml:space="preserve">GADM (2019). </w:t>
      </w:r>
      <w:r w:rsidRPr="00500B80">
        <w:rPr>
          <w:sz w:val="22"/>
          <w:szCs w:val="22"/>
          <w:lang w:val="en-US"/>
        </w:rPr>
        <w:t xml:space="preserve">Database of Global Administrative Boundaries, Version 3.6. </w:t>
      </w:r>
      <w:hyperlink r:id="rId45" w:history="1">
        <w:r w:rsidRPr="00265FB8">
          <w:rPr>
            <w:rStyle w:val="Hyperlink"/>
            <w:sz w:val="22"/>
            <w:szCs w:val="22"/>
          </w:rPr>
          <w:t>https://gadm.org/</w:t>
        </w:r>
      </w:hyperlink>
      <w:r w:rsidRPr="00265FB8">
        <w:rPr>
          <w:sz w:val="22"/>
          <w:szCs w:val="22"/>
        </w:rPr>
        <w:t xml:space="preserve"> [November 19, 2021].</w:t>
      </w:r>
    </w:p>
    <w:p w14:paraId="0B1B9FF8" w14:textId="77777777" w:rsidR="00500B80" w:rsidRPr="00265FB8" w:rsidRDefault="00500B80" w:rsidP="00500B80">
      <w:pPr>
        <w:pStyle w:val="NormalWeb"/>
        <w:spacing w:before="0" w:beforeAutospacing="0" w:after="60" w:afterAutospacing="0"/>
        <w:ind w:left="709" w:hanging="709"/>
        <w:rPr>
          <w:sz w:val="22"/>
          <w:szCs w:val="22"/>
        </w:rPr>
      </w:pPr>
      <w:r w:rsidRPr="00CB0C98">
        <w:rPr>
          <w:sz w:val="22"/>
          <w:szCs w:val="22"/>
        </w:rPr>
        <w:t xml:space="preserve">HDZ – Hrvatska </w:t>
      </w:r>
      <w:proofErr w:type="spellStart"/>
      <w:r w:rsidRPr="00CB0C98">
        <w:rPr>
          <w:sz w:val="22"/>
          <w:szCs w:val="22"/>
        </w:rPr>
        <w:t>Demokratska</w:t>
      </w:r>
      <w:proofErr w:type="spellEnd"/>
      <w:r w:rsidRPr="00CB0C98">
        <w:rPr>
          <w:sz w:val="22"/>
          <w:szCs w:val="22"/>
        </w:rPr>
        <w:t xml:space="preserve"> </w:t>
      </w:r>
      <w:proofErr w:type="spellStart"/>
      <w:r w:rsidRPr="00CB0C98">
        <w:rPr>
          <w:sz w:val="22"/>
          <w:szCs w:val="22"/>
        </w:rPr>
        <w:t>Zajednica</w:t>
      </w:r>
      <w:proofErr w:type="spellEnd"/>
      <w:r w:rsidRPr="00CB0C98">
        <w:rPr>
          <w:sz w:val="22"/>
          <w:szCs w:val="22"/>
        </w:rPr>
        <w:t xml:space="preserve"> (2013). „</w:t>
      </w:r>
      <w:proofErr w:type="spellStart"/>
      <w:r w:rsidRPr="00CB0C98">
        <w:rPr>
          <w:sz w:val="22"/>
          <w:szCs w:val="22"/>
        </w:rPr>
        <w:t>Povijest</w:t>
      </w:r>
      <w:proofErr w:type="spellEnd"/>
      <w:r w:rsidRPr="00CB0C98">
        <w:rPr>
          <w:sz w:val="22"/>
          <w:szCs w:val="22"/>
        </w:rPr>
        <w:t xml:space="preserve">, 1989.“ </w:t>
      </w:r>
      <w:hyperlink r:id="rId46" w:history="1">
        <w:r w:rsidRPr="00265FB8">
          <w:rPr>
            <w:rStyle w:val="Hyperlink"/>
            <w:sz w:val="22"/>
            <w:szCs w:val="22"/>
          </w:rPr>
          <w:t>http://www.hdz.hr/mi-smo/povijest/1989</w:t>
        </w:r>
      </w:hyperlink>
      <w:r w:rsidRPr="00265FB8">
        <w:rPr>
          <w:rStyle w:val="Hyperlink"/>
          <w:sz w:val="22"/>
          <w:szCs w:val="22"/>
        </w:rPr>
        <w:t xml:space="preserve"> </w:t>
      </w:r>
      <w:r w:rsidRPr="00265FB8">
        <w:rPr>
          <w:sz w:val="22"/>
          <w:szCs w:val="22"/>
        </w:rPr>
        <w:t>[June 17, 2014].</w:t>
      </w:r>
    </w:p>
    <w:p w14:paraId="3DD4A9F0" w14:textId="77777777" w:rsidR="00500B80" w:rsidRPr="00500B80" w:rsidRDefault="00500B80" w:rsidP="00500B80">
      <w:pPr>
        <w:pStyle w:val="NormalWeb"/>
        <w:spacing w:before="0" w:beforeAutospacing="0" w:after="60" w:afterAutospacing="0"/>
        <w:ind w:left="709" w:hanging="709"/>
        <w:rPr>
          <w:sz w:val="22"/>
          <w:szCs w:val="22"/>
          <w:lang w:val="en-US"/>
        </w:rPr>
      </w:pPr>
      <w:r w:rsidRPr="00500B80">
        <w:rPr>
          <w:sz w:val="22"/>
          <w:szCs w:val="22"/>
          <w:lang w:val="en-US"/>
        </w:rPr>
        <w:t xml:space="preserve">Hewitt, Christopher, and Tom Cheetham (2000). </w:t>
      </w:r>
      <w:r w:rsidRPr="00500B80">
        <w:rPr>
          <w:i/>
          <w:iCs/>
          <w:sz w:val="22"/>
          <w:szCs w:val="22"/>
          <w:lang w:val="en-US"/>
        </w:rPr>
        <w:t>Encyclopedia of Modern Separatist Movements</w:t>
      </w:r>
      <w:r w:rsidRPr="00500B80">
        <w:rPr>
          <w:sz w:val="22"/>
          <w:szCs w:val="22"/>
          <w:lang w:val="en-US"/>
        </w:rPr>
        <w:t>. Santa Barbara, CA: ABC-CLIO, pp. 76-77, 300-301, 325-326.</w:t>
      </w:r>
    </w:p>
    <w:p w14:paraId="2288228C" w14:textId="77777777" w:rsidR="00500B80" w:rsidRPr="00500B80" w:rsidRDefault="00500B80" w:rsidP="00500B80">
      <w:pPr>
        <w:spacing w:after="60"/>
        <w:ind w:left="709" w:hanging="709"/>
        <w:rPr>
          <w:rFonts w:cs="Times New Roman"/>
          <w:szCs w:val="22"/>
        </w:rPr>
      </w:pPr>
      <w:proofErr w:type="spellStart"/>
      <w:r w:rsidRPr="00500B80">
        <w:rPr>
          <w:rFonts w:cs="Times New Roman"/>
          <w:szCs w:val="22"/>
        </w:rPr>
        <w:t>Iglar</w:t>
      </w:r>
      <w:proofErr w:type="spellEnd"/>
      <w:r w:rsidRPr="00500B80">
        <w:rPr>
          <w:rFonts w:cs="Times New Roman"/>
          <w:szCs w:val="22"/>
        </w:rPr>
        <w:t xml:space="preserve">, Richard F. (1992). “The Constitutional Crisis in Yugoslavia and the International Law of Self-Determination: Slovenia’s and Croatia’s Right to Secede.” </w:t>
      </w:r>
      <w:r w:rsidRPr="00500B80">
        <w:rPr>
          <w:rFonts w:cs="Times New Roman"/>
          <w:i/>
          <w:szCs w:val="22"/>
        </w:rPr>
        <w:t xml:space="preserve">Boston College International </w:t>
      </w:r>
      <w:proofErr w:type="gramStart"/>
      <w:r w:rsidRPr="00500B80">
        <w:rPr>
          <w:rFonts w:cs="Times New Roman"/>
          <w:i/>
          <w:szCs w:val="22"/>
        </w:rPr>
        <w:t>And</w:t>
      </w:r>
      <w:proofErr w:type="gramEnd"/>
      <w:r w:rsidRPr="00500B80">
        <w:rPr>
          <w:rFonts w:cs="Times New Roman"/>
          <w:i/>
          <w:szCs w:val="22"/>
        </w:rPr>
        <w:t xml:space="preserve"> Comparative Law Review </w:t>
      </w:r>
      <w:r w:rsidRPr="00500B80">
        <w:rPr>
          <w:rFonts w:cs="Times New Roman"/>
          <w:szCs w:val="22"/>
        </w:rPr>
        <w:t>15(1): 213-239.</w:t>
      </w:r>
    </w:p>
    <w:p w14:paraId="5BA21DD7" w14:textId="77777777" w:rsidR="00500B80" w:rsidRPr="00500B80" w:rsidRDefault="00500B80" w:rsidP="00500B80">
      <w:pPr>
        <w:spacing w:after="60"/>
        <w:ind w:left="709" w:hanging="709"/>
        <w:rPr>
          <w:szCs w:val="22"/>
        </w:rPr>
      </w:pPr>
      <w:proofErr w:type="spellStart"/>
      <w:r w:rsidRPr="00500B80">
        <w:rPr>
          <w:szCs w:val="22"/>
        </w:rPr>
        <w:t>Keesing’s</w:t>
      </w:r>
      <w:proofErr w:type="spellEnd"/>
      <w:r w:rsidRPr="00500B80">
        <w:rPr>
          <w:szCs w:val="22"/>
        </w:rPr>
        <w:t xml:space="preserve"> Record of World Events. </w:t>
      </w:r>
      <w:hyperlink r:id="rId47" w:history="1">
        <w:r w:rsidRPr="00500B80">
          <w:rPr>
            <w:color w:val="000000" w:themeColor="text1"/>
            <w:szCs w:val="22"/>
          </w:rPr>
          <w:t>http://www.keesings.com</w:t>
        </w:r>
      </w:hyperlink>
      <w:r w:rsidRPr="00500B80">
        <w:rPr>
          <w:szCs w:val="22"/>
        </w:rPr>
        <w:t xml:space="preserve"> [June 26, 2003].</w:t>
      </w:r>
    </w:p>
    <w:p w14:paraId="6F4F4D04" w14:textId="77777777" w:rsidR="00500B80" w:rsidRPr="00500B80" w:rsidRDefault="00500B80" w:rsidP="00500B80">
      <w:pPr>
        <w:pStyle w:val="NormalWeb"/>
        <w:spacing w:before="0" w:beforeAutospacing="0" w:after="60" w:afterAutospacing="0"/>
        <w:ind w:left="709" w:hanging="709"/>
        <w:rPr>
          <w:sz w:val="22"/>
          <w:szCs w:val="22"/>
          <w:lang w:val="en-US"/>
        </w:rPr>
      </w:pPr>
      <w:r w:rsidRPr="00500B80">
        <w:rPr>
          <w:sz w:val="22"/>
          <w:szCs w:val="22"/>
          <w:lang w:val="en-US"/>
        </w:rPr>
        <w:t xml:space="preserve">Magas, Branka, and Ivo </w:t>
      </w:r>
      <w:proofErr w:type="spellStart"/>
      <w:r w:rsidRPr="00500B80">
        <w:rPr>
          <w:sz w:val="22"/>
          <w:szCs w:val="22"/>
          <w:lang w:val="en-US"/>
        </w:rPr>
        <w:t>Zanic</w:t>
      </w:r>
      <w:proofErr w:type="spellEnd"/>
      <w:r w:rsidRPr="00500B80">
        <w:rPr>
          <w:sz w:val="22"/>
          <w:szCs w:val="22"/>
          <w:lang w:val="en-US"/>
        </w:rPr>
        <w:t xml:space="preserve"> (2013). </w:t>
      </w:r>
      <w:r w:rsidRPr="00500B80">
        <w:rPr>
          <w:i/>
          <w:iCs/>
          <w:sz w:val="22"/>
          <w:szCs w:val="22"/>
          <w:lang w:val="en-US"/>
        </w:rPr>
        <w:t xml:space="preserve">The War in Croatia and Bosnia-Herzegovina 1991-1995. </w:t>
      </w:r>
      <w:r w:rsidRPr="00500B80">
        <w:rPr>
          <w:sz w:val="22"/>
          <w:szCs w:val="22"/>
          <w:lang w:val="en-US"/>
        </w:rPr>
        <w:t>Routledge.</w:t>
      </w:r>
    </w:p>
    <w:p w14:paraId="504A7F79" w14:textId="77777777" w:rsidR="00500B80" w:rsidRPr="00500B80" w:rsidRDefault="00500B80" w:rsidP="00500B80">
      <w:pPr>
        <w:autoSpaceDE w:val="0"/>
        <w:autoSpaceDN w:val="0"/>
        <w:adjustRightInd w:val="0"/>
        <w:spacing w:after="60"/>
        <w:ind w:left="709" w:hanging="709"/>
        <w:rPr>
          <w:rFonts w:eastAsiaTheme="minorHAnsi" w:cs="Times New Roman"/>
          <w:color w:val="000000"/>
          <w:szCs w:val="22"/>
        </w:rPr>
      </w:pPr>
      <w:proofErr w:type="spellStart"/>
      <w:r w:rsidRPr="00500B80">
        <w:rPr>
          <w:rFonts w:eastAsiaTheme="minorHAnsi" w:cs="Times New Roman"/>
          <w:color w:val="000000"/>
          <w:szCs w:val="22"/>
        </w:rPr>
        <w:t>Malesevic</w:t>
      </w:r>
      <w:proofErr w:type="spellEnd"/>
      <w:r w:rsidRPr="00500B80">
        <w:rPr>
          <w:rFonts w:eastAsiaTheme="minorHAnsi" w:cs="Times New Roman"/>
          <w:color w:val="000000"/>
          <w:szCs w:val="22"/>
        </w:rPr>
        <w:t xml:space="preserve">, Sinisa (2000). “Ethnicity and Federalism in Communist Yugoslavia and Its Successor States.” In: Yash Ghai (ed.), </w:t>
      </w:r>
      <w:r w:rsidRPr="00500B80">
        <w:rPr>
          <w:rFonts w:eastAsiaTheme="minorHAnsi" w:cs="Times New Roman"/>
          <w:i/>
          <w:color w:val="000000"/>
          <w:szCs w:val="22"/>
        </w:rPr>
        <w:t>Autonomy and Ethnicity. Negotiating Competing Claims in Multi-ethnic States</w:t>
      </w:r>
      <w:r w:rsidRPr="00500B80">
        <w:rPr>
          <w:rFonts w:eastAsiaTheme="minorHAnsi" w:cs="Times New Roman"/>
          <w:color w:val="000000"/>
          <w:szCs w:val="22"/>
        </w:rPr>
        <w:t>, 147-172. Cambridge: Cambridge University Press.</w:t>
      </w:r>
    </w:p>
    <w:p w14:paraId="550929E2" w14:textId="77777777" w:rsidR="00500B80" w:rsidRPr="00500B80" w:rsidRDefault="00500B80" w:rsidP="00500B80">
      <w:pPr>
        <w:pStyle w:val="NormalWeb"/>
        <w:spacing w:before="0" w:beforeAutospacing="0" w:after="60" w:afterAutospacing="0"/>
        <w:ind w:left="709" w:hanging="709"/>
        <w:rPr>
          <w:sz w:val="22"/>
          <w:szCs w:val="22"/>
          <w:lang w:val="en-US"/>
        </w:rPr>
      </w:pPr>
      <w:r w:rsidRPr="00500B80">
        <w:rPr>
          <w:sz w:val="22"/>
          <w:szCs w:val="22"/>
          <w:lang w:val="en-US"/>
        </w:rPr>
        <w:t>Minorities at Risk Project (2009). College Park, MD: University of Maryland.</w:t>
      </w:r>
    </w:p>
    <w:p w14:paraId="0CA38EDE" w14:textId="25E6BFFD" w:rsidR="00500B80" w:rsidRPr="00500B80" w:rsidRDefault="00500B80" w:rsidP="00500B80">
      <w:pPr>
        <w:autoSpaceDE w:val="0"/>
        <w:autoSpaceDN w:val="0"/>
        <w:adjustRightInd w:val="0"/>
        <w:spacing w:after="60"/>
        <w:ind w:left="709" w:hanging="709"/>
        <w:rPr>
          <w:rFonts w:eastAsiaTheme="minorHAnsi" w:cs="Times New Roman"/>
          <w:color w:val="000000"/>
          <w:szCs w:val="22"/>
        </w:rPr>
      </w:pPr>
      <w:proofErr w:type="spellStart"/>
      <w:r w:rsidRPr="00500B80">
        <w:rPr>
          <w:rFonts w:eastAsiaTheme="minorHAnsi" w:cs="Code"/>
          <w:color w:val="000000"/>
          <w:szCs w:val="22"/>
        </w:rPr>
        <w:t>Pavkovic</w:t>
      </w:r>
      <w:proofErr w:type="spellEnd"/>
      <w:r w:rsidRPr="00500B80">
        <w:rPr>
          <w:rFonts w:eastAsiaTheme="minorHAnsi" w:cs="Code"/>
          <w:color w:val="000000"/>
          <w:szCs w:val="22"/>
        </w:rPr>
        <w:t xml:space="preserve">, Aleksandar, and Peter Radan (2007). </w:t>
      </w:r>
      <w:r w:rsidRPr="00500B80">
        <w:rPr>
          <w:rFonts w:eastAsiaTheme="minorHAnsi" w:cs="Code"/>
          <w:i/>
          <w:color w:val="000000"/>
          <w:szCs w:val="22"/>
        </w:rPr>
        <w:t xml:space="preserve">Creating New States. Theory and Practice of Secession. </w:t>
      </w:r>
      <w:r w:rsidRPr="00500B80">
        <w:rPr>
          <w:rFonts w:eastAsiaTheme="minorHAnsi" w:cs="Times New Roman"/>
          <w:color w:val="000000"/>
          <w:szCs w:val="22"/>
        </w:rPr>
        <w:t>Aldershot: Ashgate.</w:t>
      </w:r>
    </w:p>
    <w:p w14:paraId="79AC9397" w14:textId="77777777" w:rsidR="00500B80" w:rsidRPr="00500B80" w:rsidRDefault="00500B80" w:rsidP="00500B80">
      <w:pPr>
        <w:pStyle w:val="NormalWeb"/>
        <w:spacing w:before="0" w:beforeAutospacing="0" w:after="60" w:afterAutospacing="0"/>
        <w:ind w:left="709" w:hanging="709"/>
        <w:rPr>
          <w:color w:val="000000"/>
          <w:sz w:val="22"/>
          <w:szCs w:val="22"/>
          <w:lang w:val="en-US"/>
        </w:rPr>
      </w:pPr>
      <w:r w:rsidRPr="00500B80">
        <w:rPr>
          <w:sz w:val="22"/>
          <w:szCs w:val="22"/>
          <w:lang w:val="en-US"/>
        </w:rPr>
        <w:t xml:space="preserve">Radan, Peter (2002). </w:t>
      </w:r>
      <w:r w:rsidRPr="00500B80">
        <w:rPr>
          <w:i/>
          <w:sz w:val="22"/>
          <w:szCs w:val="22"/>
          <w:lang w:val="en-US"/>
        </w:rPr>
        <w:t xml:space="preserve">The Break-up of Yugoslavia and International Law. </w:t>
      </w:r>
      <w:r w:rsidRPr="00500B80">
        <w:rPr>
          <w:sz w:val="22"/>
          <w:szCs w:val="22"/>
          <w:lang w:val="en-US"/>
        </w:rPr>
        <w:t>London: Routledge.</w:t>
      </w:r>
    </w:p>
    <w:p w14:paraId="6CA709DB" w14:textId="77777777" w:rsidR="00500B80" w:rsidRPr="00500B80" w:rsidRDefault="00500B80" w:rsidP="00500B80">
      <w:pPr>
        <w:autoSpaceDE w:val="0"/>
        <w:autoSpaceDN w:val="0"/>
        <w:adjustRightInd w:val="0"/>
        <w:spacing w:after="60"/>
        <w:ind w:left="709" w:hanging="709"/>
        <w:rPr>
          <w:rFonts w:eastAsiaTheme="minorHAnsi" w:cs="Times New Roman"/>
          <w:color w:val="000000"/>
          <w:szCs w:val="22"/>
        </w:rPr>
      </w:pPr>
      <w:r w:rsidRPr="00500B80">
        <w:rPr>
          <w:rFonts w:eastAsiaTheme="minorHAnsi" w:cs="Times New Roman"/>
          <w:color w:val="000000"/>
          <w:szCs w:val="22"/>
        </w:rPr>
        <w:t xml:space="preserve">Ramet, Pedro (1984). </w:t>
      </w:r>
      <w:r w:rsidRPr="00500B80">
        <w:rPr>
          <w:rFonts w:eastAsiaTheme="minorHAnsi" w:cs="Times New Roman"/>
          <w:i/>
          <w:color w:val="000000"/>
          <w:szCs w:val="22"/>
        </w:rPr>
        <w:t>Nationalism and Federalism in Yugoslavia, 1963-1983</w:t>
      </w:r>
      <w:r w:rsidRPr="00500B80">
        <w:rPr>
          <w:rFonts w:eastAsiaTheme="minorHAnsi" w:cs="Times New Roman"/>
          <w:color w:val="000000"/>
          <w:szCs w:val="22"/>
        </w:rPr>
        <w:t>. Bloomington, IN: Indiana University Press.</w:t>
      </w:r>
    </w:p>
    <w:p w14:paraId="5F31F617" w14:textId="77777777" w:rsidR="00500B80" w:rsidRPr="00500B80" w:rsidRDefault="00500B80" w:rsidP="00500B80">
      <w:pPr>
        <w:pStyle w:val="NormalWeb"/>
        <w:spacing w:before="0" w:beforeAutospacing="0" w:after="60" w:afterAutospacing="0"/>
        <w:ind w:left="709" w:hanging="709"/>
        <w:jc w:val="both"/>
        <w:rPr>
          <w:sz w:val="22"/>
          <w:szCs w:val="22"/>
          <w:lang w:val="en-US"/>
        </w:rPr>
      </w:pPr>
      <w:r w:rsidRPr="00500B80">
        <w:rPr>
          <w:sz w:val="22"/>
          <w:szCs w:val="22"/>
          <w:lang w:val="en-US"/>
        </w:rPr>
        <w:t xml:space="preserve">Roth, Christopher F. (2015). </w:t>
      </w:r>
      <w:r w:rsidRPr="00500B80">
        <w:rPr>
          <w:i/>
          <w:iCs/>
          <w:sz w:val="22"/>
          <w:szCs w:val="22"/>
          <w:lang w:val="en-US"/>
        </w:rPr>
        <w:t>Let's Split! A Complete Guide to Separatist Movements and Aspirant Nations, from Abkhazia to Zanzibar.</w:t>
      </w:r>
      <w:r w:rsidRPr="00500B80">
        <w:rPr>
          <w:sz w:val="22"/>
          <w:szCs w:val="22"/>
          <w:lang w:val="en-US"/>
        </w:rPr>
        <w:t xml:space="preserve"> Sacramento, CA: Litwin Books.</w:t>
      </w:r>
    </w:p>
    <w:p w14:paraId="1ABAC0FA" w14:textId="77777777" w:rsidR="00500B80" w:rsidRPr="00500B80" w:rsidRDefault="00500B80" w:rsidP="00500B80">
      <w:pPr>
        <w:spacing w:after="60"/>
        <w:ind w:left="709" w:hanging="709"/>
        <w:rPr>
          <w:szCs w:val="22"/>
        </w:rPr>
      </w:pPr>
      <w:r w:rsidRPr="00CB0C98">
        <w:rPr>
          <w:szCs w:val="22"/>
        </w:rPr>
        <w:t xml:space="preserve">Sambanis, Nicholas, &amp; </w:t>
      </w:r>
      <w:proofErr w:type="spellStart"/>
      <w:r w:rsidRPr="00CB0C98">
        <w:rPr>
          <w:szCs w:val="22"/>
        </w:rPr>
        <w:t>Schulhofer</w:t>
      </w:r>
      <w:proofErr w:type="spellEnd"/>
      <w:r w:rsidRPr="00CB0C98">
        <w:rPr>
          <w:szCs w:val="22"/>
        </w:rPr>
        <w:t xml:space="preserve">-Wohl, Jonas (2019). </w:t>
      </w:r>
      <w:r w:rsidRPr="00500B80">
        <w:rPr>
          <w:szCs w:val="22"/>
        </w:rPr>
        <w:t xml:space="preserve">“Sovereignty Rupture as a Central Concept in Quantitative Measures of Civil War.” </w:t>
      </w:r>
      <w:r w:rsidRPr="00500B80">
        <w:rPr>
          <w:i/>
          <w:iCs/>
          <w:szCs w:val="22"/>
        </w:rPr>
        <w:t>Journal of Conflict Resolution</w:t>
      </w:r>
      <w:r w:rsidRPr="00500B80">
        <w:rPr>
          <w:szCs w:val="22"/>
        </w:rPr>
        <w:t xml:space="preserve"> 63(6): 1542–1578. </w:t>
      </w:r>
    </w:p>
    <w:p w14:paraId="0989EA86" w14:textId="77777777" w:rsidR="00500B80" w:rsidRPr="00500B80" w:rsidRDefault="00500B80" w:rsidP="00500B80">
      <w:pPr>
        <w:pStyle w:val="NormalWeb"/>
        <w:spacing w:before="0" w:beforeAutospacing="0" w:after="60" w:afterAutospacing="0"/>
        <w:ind w:left="709" w:hanging="709"/>
        <w:rPr>
          <w:sz w:val="22"/>
          <w:szCs w:val="22"/>
          <w:lang w:val="en-US"/>
        </w:rPr>
      </w:pPr>
      <w:r w:rsidRPr="00500B80">
        <w:rPr>
          <w:sz w:val="22"/>
          <w:szCs w:val="22"/>
          <w:lang w:val="en-US"/>
        </w:rPr>
        <w:t xml:space="preserve">Silber, Laura, and Allan Little (1995). </w:t>
      </w:r>
      <w:r w:rsidRPr="00500B80">
        <w:rPr>
          <w:i/>
          <w:sz w:val="22"/>
          <w:szCs w:val="22"/>
          <w:lang w:val="en-US"/>
        </w:rPr>
        <w:t>Yugoslavia, Death of a Nation.</w:t>
      </w:r>
      <w:r w:rsidRPr="00500B80">
        <w:rPr>
          <w:sz w:val="22"/>
          <w:szCs w:val="22"/>
          <w:lang w:val="en-US"/>
        </w:rPr>
        <w:t xml:space="preserve"> New York, NY: Penguin Books.</w:t>
      </w:r>
    </w:p>
    <w:p w14:paraId="0AF6D6E6" w14:textId="77777777" w:rsidR="00500B80" w:rsidRPr="00500B80" w:rsidRDefault="00500B80" w:rsidP="00500B80">
      <w:pPr>
        <w:pStyle w:val="NormalWeb"/>
        <w:spacing w:before="0" w:beforeAutospacing="0" w:after="60" w:afterAutospacing="0"/>
        <w:ind w:left="709" w:hanging="709"/>
        <w:rPr>
          <w:sz w:val="22"/>
          <w:szCs w:val="22"/>
          <w:lang w:val="en-US" w:eastAsia="de-DE"/>
        </w:rPr>
      </w:pPr>
      <w:r w:rsidRPr="00500B80">
        <w:rPr>
          <w:sz w:val="22"/>
          <w:szCs w:val="22"/>
          <w:lang w:val="en-US" w:eastAsia="de-DE"/>
        </w:rPr>
        <w:t xml:space="preserve">Stojanovic, Svetozar (1995). “The Destruction of Yugoslavia.” </w:t>
      </w:r>
      <w:r w:rsidRPr="00500B80">
        <w:rPr>
          <w:i/>
          <w:sz w:val="22"/>
          <w:szCs w:val="22"/>
          <w:lang w:val="en-US" w:eastAsia="de-DE"/>
        </w:rPr>
        <w:t>Fordham International Law Journal</w:t>
      </w:r>
      <w:r w:rsidRPr="00500B80">
        <w:rPr>
          <w:sz w:val="22"/>
          <w:szCs w:val="22"/>
          <w:lang w:val="en-US" w:eastAsia="de-DE"/>
        </w:rPr>
        <w:t xml:space="preserve"> 19(2): 337-362.</w:t>
      </w:r>
    </w:p>
    <w:p w14:paraId="3A9EDC38" w14:textId="77777777" w:rsidR="00500B80" w:rsidRPr="00500B80" w:rsidRDefault="00500B80" w:rsidP="00500B80">
      <w:pPr>
        <w:spacing w:after="60"/>
        <w:ind w:left="709" w:hanging="709"/>
        <w:rPr>
          <w:szCs w:val="22"/>
        </w:rPr>
      </w:pPr>
      <w:r w:rsidRPr="00500B80">
        <w:rPr>
          <w:szCs w:val="22"/>
        </w:rPr>
        <w:lastRenderedPageBreak/>
        <w:t xml:space="preserve">Vogt, Manuel, Nils-Christian Bormann, Seraina </w:t>
      </w:r>
      <w:proofErr w:type="spellStart"/>
      <w:r w:rsidRPr="00500B80">
        <w:rPr>
          <w:szCs w:val="22"/>
        </w:rPr>
        <w:t>Rüegger</w:t>
      </w:r>
      <w:proofErr w:type="spellEnd"/>
      <w:r w:rsidRPr="00500B80">
        <w:rPr>
          <w:szCs w:val="22"/>
        </w:rPr>
        <w:t xml:space="preserve">, Lars-Erik </w:t>
      </w:r>
      <w:proofErr w:type="spellStart"/>
      <w:r w:rsidRPr="00500B80">
        <w:rPr>
          <w:szCs w:val="22"/>
        </w:rPr>
        <w:t>Cederman</w:t>
      </w:r>
      <w:proofErr w:type="spellEnd"/>
      <w:r w:rsidRPr="00500B80">
        <w:rPr>
          <w:szCs w:val="22"/>
        </w:rPr>
        <w:t xml:space="preserve">, Philipp Hunziker, and Luc Girardin (2015). “Integrating Data on Ethnicity, Geography, and Conflict: The Ethnic Power Relations Data Set Family.” </w:t>
      </w:r>
      <w:r w:rsidRPr="00500B80">
        <w:rPr>
          <w:i/>
          <w:iCs/>
          <w:szCs w:val="22"/>
        </w:rPr>
        <w:t>Journal of Conflict Resolution</w:t>
      </w:r>
      <w:r w:rsidRPr="00500B80">
        <w:rPr>
          <w:szCs w:val="22"/>
        </w:rPr>
        <w:t xml:space="preserve"> 59(7): 1327-1342.</w:t>
      </w:r>
    </w:p>
    <w:p w14:paraId="7B731FB1" w14:textId="77777777" w:rsidR="00500B80" w:rsidRPr="00500B80" w:rsidRDefault="00500B80" w:rsidP="00500B80">
      <w:pPr>
        <w:widowControl w:val="0"/>
        <w:spacing w:after="60"/>
        <w:ind w:left="709" w:hanging="709"/>
        <w:rPr>
          <w:szCs w:val="22"/>
        </w:rPr>
      </w:pPr>
      <w:r w:rsidRPr="00500B80">
        <w:rPr>
          <w:szCs w:val="22"/>
        </w:rPr>
        <w:t xml:space="preserve">Weidmann, Nils B. (2009). “Geography as Motivation and Opportunity: Group Concentration and Ethnic Conflict.” </w:t>
      </w:r>
      <w:r w:rsidRPr="00500B80">
        <w:rPr>
          <w:i/>
          <w:szCs w:val="22"/>
        </w:rPr>
        <w:t xml:space="preserve">Journal of Conflict Resolution </w:t>
      </w:r>
      <w:r w:rsidRPr="00500B80">
        <w:rPr>
          <w:szCs w:val="22"/>
        </w:rPr>
        <w:t>53(4): 526-543.</w:t>
      </w:r>
    </w:p>
    <w:p w14:paraId="0A93B0DB" w14:textId="77777777" w:rsidR="00500B80" w:rsidRPr="00500B80" w:rsidRDefault="00500B80" w:rsidP="00500B80">
      <w:pPr>
        <w:spacing w:after="60"/>
        <w:ind w:left="709" w:hanging="709"/>
        <w:rPr>
          <w:rFonts w:cs="Times New Roman"/>
          <w:szCs w:val="22"/>
        </w:rPr>
      </w:pPr>
      <w:r w:rsidRPr="00500B80">
        <w:rPr>
          <w:szCs w:val="22"/>
        </w:rPr>
        <w:t xml:space="preserve">Woodward, Susan (1995). </w:t>
      </w:r>
      <w:r w:rsidRPr="00500B80">
        <w:rPr>
          <w:i/>
          <w:szCs w:val="22"/>
        </w:rPr>
        <w:t>Balkan Tragedy: Chaos and Dissolution after the Cold War.</w:t>
      </w:r>
      <w:r w:rsidRPr="00500B80">
        <w:rPr>
          <w:szCs w:val="22"/>
        </w:rPr>
        <w:t xml:space="preserve"> Washington, DC: The Brookings Institution.</w:t>
      </w:r>
    </w:p>
    <w:p w14:paraId="59AD1875" w14:textId="77777777" w:rsidR="006778E6" w:rsidRPr="00E17E6D" w:rsidRDefault="006778E6" w:rsidP="006778E6">
      <w:pPr>
        <w:spacing w:after="200" w:line="276" w:lineRule="auto"/>
      </w:pPr>
    </w:p>
    <w:p w14:paraId="0CEE2021" w14:textId="60901B2A" w:rsidR="006778E6" w:rsidRDefault="006778E6">
      <w:pPr>
        <w:spacing w:after="200" w:line="276" w:lineRule="auto"/>
      </w:pPr>
      <w:r>
        <w:br w:type="page"/>
      </w:r>
    </w:p>
    <w:p w14:paraId="271AC0C4" w14:textId="158AACC1" w:rsidR="006778E6" w:rsidRDefault="006778E6" w:rsidP="006778E6">
      <w:pPr>
        <w:pStyle w:val="Heading2"/>
      </w:pPr>
      <w:r>
        <w:lastRenderedPageBreak/>
        <w:t>Hungarians</w:t>
      </w:r>
    </w:p>
    <w:p w14:paraId="4861F18D" w14:textId="77777777" w:rsidR="006778E6" w:rsidRDefault="006778E6" w:rsidP="006778E6"/>
    <w:p w14:paraId="707C7999" w14:textId="2322E517" w:rsidR="006778E6" w:rsidRPr="00F83BF0" w:rsidRDefault="006778E6" w:rsidP="006778E6">
      <w:pPr>
        <w:rPr>
          <w:rFonts w:cs="Times New Roman"/>
        </w:rPr>
      </w:pPr>
      <w:r w:rsidRPr="00CB0C98">
        <w:rPr>
          <w:rFonts w:cs="Times New Roman"/>
        </w:rPr>
        <w:t xml:space="preserve">Activity: </w:t>
      </w:r>
      <w:r w:rsidR="00500B80" w:rsidRPr="00CB0C98">
        <w:rPr>
          <w:rFonts w:cs="Times New Roman"/>
        </w:rPr>
        <w:t>1992-20</w:t>
      </w:r>
      <w:r w:rsidR="00543F88" w:rsidRPr="00CB0C98">
        <w:rPr>
          <w:rFonts w:cs="Times New Roman"/>
        </w:rPr>
        <w:t>20</w:t>
      </w:r>
      <w:r w:rsidR="00AB3C8E">
        <w:rPr>
          <w:rFonts w:cs="Times New Roman"/>
        </w:rPr>
        <w:t xml:space="preserve"> </w:t>
      </w:r>
    </w:p>
    <w:p w14:paraId="7251D871" w14:textId="77777777" w:rsidR="006778E6" w:rsidRPr="00E62790" w:rsidRDefault="006778E6" w:rsidP="006778E6">
      <w:pPr>
        <w:rPr>
          <w:rFonts w:cs="Times New Roman"/>
        </w:rPr>
      </w:pPr>
    </w:p>
    <w:p w14:paraId="48E95C9D" w14:textId="77777777" w:rsidR="006778E6" w:rsidRDefault="006778E6" w:rsidP="006778E6">
      <w:pPr>
        <w:rPr>
          <w:rFonts w:cs="Times New Roman"/>
          <w:b/>
          <w:szCs w:val="22"/>
        </w:rPr>
      </w:pPr>
    </w:p>
    <w:p w14:paraId="3B92CCBA"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9C4BF4F" w14:textId="77777777" w:rsidR="006778E6" w:rsidRPr="006F657B" w:rsidRDefault="006778E6" w:rsidP="006778E6">
      <w:pPr>
        <w:rPr>
          <w:rFonts w:cs="Times New Roman"/>
          <w:szCs w:val="22"/>
        </w:rPr>
      </w:pPr>
    </w:p>
    <w:p w14:paraId="5BEBF4F7" w14:textId="4B51C285" w:rsidR="006778E6" w:rsidRPr="00500B80" w:rsidRDefault="00500B80" w:rsidP="00500B80">
      <w:pPr>
        <w:rPr>
          <w:rFonts w:cs="Times New Roman"/>
          <w:szCs w:val="22"/>
        </w:rPr>
      </w:pPr>
      <w:r>
        <w:rPr>
          <w:rFonts w:cs="Times New Roman"/>
          <w:szCs w:val="22"/>
        </w:rPr>
        <w:t>NA</w:t>
      </w:r>
    </w:p>
    <w:p w14:paraId="06219B93" w14:textId="3E813C83" w:rsidR="006778E6" w:rsidRDefault="006778E6" w:rsidP="006778E6">
      <w:pPr>
        <w:rPr>
          <w:rFonts w:cs="Times New Roman"/>
          <w:szCs w:val="22"/>
        </w:rPr>
      </w:pPr>
    </w:p>
    <w:p w14:paraId="7EFB31D9" w14:textId="77777777" w:rsidR="00686BD3" w:rsidRPr="006F657B" w:rsidRDefault="00686BD3" w:rsidP="006778E6">
      <w:pPr>
        <w:rPr>
          <w:rFonts w:cs="Times New Roman"/>
          <w:szCs w:val="22"/>
        </w:rPr>
      </w:pPr>
    </w:p>
    <w:p w14:paraId="525A02D6"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22B9A91" w14:textId="77777777" w:rsidR="006778E6" w:rsidRPr="006F657B" w:rsidRDefault="006778E6" w:rsidP="006778E6">
      <w:pPr>
        <w:rPr>
          <w:rFonts w:cs="Times New Roman"/>
          <w:szCs w:val="22"/>
        </w:rPr>
      </w:pPr>
    </w:p>
    <w:p w14:paraId="44E7C562" w14:textId="77777777" w:rsidR="00686BD3" w:rsidRPr="00686BD3" w:rsidRDefault="00686BD3" w:rsidP="00686BD3">
      <w:pPr>
        <w:pStyle w:val="ListParagraph"/>
        <w:numPr>
          <w:ilvl w:val="0"/>
          <w:numId w:val="73"/>
        </w:numPr>
        <w:rPr>
          <w:rFonts w:cs="Times New Roman"/>
          <w:szCs w:val="22"/>
        </w:rPr>
      </w:pPr>
      <w:r w:rsidRPr="00686BD3">
        <w:rPr>
          <w:rFonts w:eastAsia="Times New Roman"/>
        </w:rPr>
        <w:t xml:space="preserve">The Hungarians in Vojvodina are represented by both cultural organizations and political parties. </w:t>
      </w:r>
    </w:p>
    <w:p w14:paraId="404521C0" w14:textId="372C989E" w:rsidR="00686BD3" w:rsidRPr="00686BD3" w:rsidRDefault="00686BD3" w:rsidP="00686BD3">
      <w:pPr>
        <w:pStyle w:val="ListParagraph"/>
        <w:numPr>
          <w:ilvl w:val="0"/>
          <w:numId w:val="73"/>
        </w:numPr>
        <w:rPr>
          <w:rFonts w:cs="Times New Roman"/>
          <w:szCs w:val="22"/>
        </w:rPr>
      </w:pPr>
      <w:r w:rsidRPr="00686BD3">
        <w:rPr>
          <w:rFonts w:eastAsia="Times New Roman"/>
        </w:rPr>
        <w:t xml:space="preserve">The main organization, which has been consistently active throughout the 1990s and </w:t>
      </w:r>
      <w:r>
        <w:rPr>
          <w:rFonts w:eastAsia="Times New Roman"/>
        </w:rPr>
        <w:t>the 2000s</w:t>
      </w:r>
      <w:r w:rsidRPr="00686BD3">
        <w:rPr>
          <w:rFonts w:eastAsia="Times New Roman"/>
        </w:rPr>
        <w:t xml:space="preserve">, is the Democratic Community of Hungarians in Vojvodina (DCHV), founded in 1989. The DCHV first proposed wide-ranging autonomy for </w:t>
      </w:r>
      <w:proofErr w:type="spellStart"/>
      <w:r w:rsidRPr="00686BD3">
        <w:rPr>
          <w:rFonts w:eastAsia="Times New Roman"/>
        </w:rPr>
        <w:t>Vjovodina</w:t>
      </w:r>
      <w:proofErr w:type="spellEnd"/>
      <w:r w:rsidRPr="00686BD3">
        <w:rPr>
          <w:rFonts w:eastAsia="Times New Roman"/>
        </w:rPr>
        <w:t xml:space="preserve"> in 1992, hence the start date of the movement. </w:t>
      </w:r>
    </w:p>
    <w:p w14:paraId="3A0AA7CE" w14:textId="77777777" w:rsidR="00686BD3" w:rsidRPr="00686BD3" w:rsidRDefault="00686BD3" w:rsidP="00686BD3">
      <w:pPr>
        <w:pStyle w:val="ListParagraph"/>
        <w:numPr>
          <w:ilvl w:val="0"/>
          <w:numId w:val="73"/>
        </w:numPr>
        <w:rPr>
          <w:rFonts w:cs="Times New Roman"/>
          <w:szCs w:val="22"/>
        </w:rPr>
      </w:pPr>
      <w:r w:rsidRPr="00686BD3">
        <w:rPr>
          <w:rFonts w:eastAsia="Times New Roman"/>
        </w:rPr>
        <w:t xml:space="preserve">Other groups include the Hungarians for the Fatherland, the Alliance of Vojvodina Hungarians, the political party the Democratic Alliance for Reform of Vojvodina, and the Vojvodina Movement (see Vojvodina Serbs). The group also relies on both the Hungarian government and external Hungarian organizations, such as the World Congress of Hungarians, to pressure the Yugoslav government on their behalf. </w:t>
      </w:r>
    </w:p>
    <w:p w14:paraId="7D1DF6C1" w14:textId="77777777" w:rsidR="00686BD3" w:rsidRPr="00686BD3" w:rsidRDefault="00686BD3" w:rsidP="00686BD3">
      <w:pPr>
        <w:pStyle w:val="ListParagraph"/>
        <w:numPr>
          <w:ilvl w:val="0"/>
          <w:numId w:val="73"/>
        </w:numPr>
        <w:rPr>
          <w:rFonts w:cs="Times New Roman"/>
          <w:szCs w:val="22"/>
        </w:rPr>
      </w:pPr>
      <w:proofErr w:type="gramStart"/>
      <w:r w:rsidRPr="00686BD3">
        <w:rPr>
          <w:rFonts w:eastAsia="Times New Roman"/>
        </w:rPr>
        <w:t>The majority of</w:t>
      </w:r>
      <w:proofErr w:type="gramEnd"/>
      <w:r w:rsidRPr="00686BD3">
        <w:rPr>
          <w:rFonts w:eastAsia="Times New Roman"/>
        </w:rPr>
        <w:t xml:space="preserve"> the organizations representing the Hungarians have been calling for greater autonomy for the Vojvodina region, while others have advocated a Hungarian-only region in northern Vojvodina. </w:t>
      </w:r>
    </w:p>
    <w:p w14:paraId="2552A8B5" w14:textId="77777777" w:rsidR="00686BD3" w:rsidRPr="00686BD3" w:rsidRDefault="00686BD3" w:rsidP="00686BD3">
      <w:pPr>
        <w:pStyle w:val="ListParagraph"/>
        <w:numPr>
          <w:ilvl w:val="0"/>
          <w:numId w:val="73"/>
        </w:numPr>
        <w:rPr>
          <w:rFonts w:cs="Times New Roman"/>
          <w:szCs w:val="22"/>
        </w:rPr>
      </w:pPr>
      <w:r w:rsidRPr="00686BD3">
        <w:rPr>
          <w:rFonts w:eastAsia="Times New Roman"/>
        </w:rPr>
        <w:t xml:space="preserve">In recent years, the Yugoslav government has given additional powers to the Vojvodina region in areas such as education, there has been little enthusiasm for granting the region the level </w:t>
      </w:r>
      <w:proofErr w:type="spellStart"/>
      <w:r w:rsidRPr="00686BD3">
        <w:rPr>
          <w:rFonts w:eastAsia="Times New Roman"/>
        </w:rPr>
        <w:t>oautonomy</w:t>
      </w:r>
      <w:proofErr w:type="spellEnd"/>
      <w:r w:rsidRPr="00686BD3">
        <w:rPr>
          <w:rFonts w:eastAsia="Times New Roman"/>
        </w:rPr>
        <w:t xml:space="preserve"> wanted by the Hungarians.</w:t>
      </w:r>
      <w:r w:rsidRPr="007F66C9">
        <w:t xml:space="preserve"> </w:t>
      </w:r>
    </w:p>
    <w:p w14:paraId="4414C1EF" w14:textId="2275FDC5" w:rsidR="006778E6" w:rsidRPr="00CB0C98" w:rsidRDefault="00686BD3" w:rsidP="00321117">
      <w:pPr>
        <w:pStyle w:val="ListParagraph"/>
        <w:numPr>
          <w:ilvl w:val="0"/>
          <w:numId w:val="73"/>
        </w:numPr>
        <w:rPr>
          <w:rFonts w:cs="Times New Roman"/>
          <w:szCs w:val="22"/>
        </w:rPr>
      </w:pPr>
      <w:r w:rsidRPr="00CB0C98">
        <w:t xml:space="preserve">There is evidence of continued activity (Hewitt &amp; Cheetham 2000: 124f, 325f; </w:t>
      </w:r>
      <w:proofErr w:type="spellStart"/>
      <w:r w:rsidRPr="00CB0C98">
        <w:t>Keesing’s</w:t>
      </w:r>
      <w:proofErr w:type="spellEnd"/>
      <w:r w:rsidRPr="00CB0C98">
        <w:t>; Marshall &amp; Gurr 2003; MAR</w:t>
      </w:r>
      <w:r w:rsidR="00543F88" w:rsidRPr="00CB0C98">
        <w:t>; Balkan Insight 2013</w:t>
      </w:r>
      <w:r w:rsidRPr="00CB0C98">
        <w:t>). [start date: 1992; end date: ongoing]</w:t>
      </w:r>
    </w:p>
    <w:p w14:paraId="6C2437B9" w14:textId="6647538A" w:rsidR="00686BD3" w:rsidRDefault="00686BD3" w:rsidP="00686BD3">
      <w:pPr>
        <w:rPr>
          <w:rFonts w:cs="Times New Roman"/>
          <w:szCs w:val="22"/>
        </w:rPr>
      </w:pPr>
    </w:p>
    <w:p w14:paraId="595CB9AF" w14:textId="77777777" w:rsidR="00686BD3" w:rsidRPr="00686BD3" w:rsidRDefault="00686BD3" w:rsidP="00686BD3">
      <w:pPr>
        <w:rPr>
          <w:rFonts w:cs="Times New Roman"/>
          <w:szCs w:val="22"/>
        </w:rPr>
      </w:pPr>
    </w:p>
    <w:p w14:paraId="28AA741E" w14:textId="6E6CDBA7" w:rsidR="00885B1C" w:rsidRPr="00BE5168" w:rsidRDefault="00337923" w:rsidP="00885B1C">
      <w:pPr>
        <w:rPr>
          <w:rFonts w:cs="Times New Roman"/>
          <w:b/>
          <w:szCs w:val="22"/>
        </w:rPr>
      </w:pPr>
      <w:r>
        <w:rPr>
          <w:rFonts w:cs="Times New Roman"/>
          <w:b/>
          <w:szCs w:val="22"/>
        </w:rPr>
        <w:t>Dominant claim</w:t>
      </w:r>
    </w:p>
    <w:p w14:paraId="2E356B48" w14:textId="77777777" w:rsidR="00885B1C" w:rsidRDefault="00885B1C" w:rsidP="00885B1C">
      <w:pPr>
        <w:rPr>
          <w:rFonts w:cs="Times New Roman"/>
          <w:bCs/>
          <w:szCs w:val="22"/>
        </w:rPr>
      </w:pPr>
    </w:p>
    <w:p w14:paraId="52616E77" w14:textId="77777777" w:rsidR="00885B1C" w:rsidRPr="00CB0C98" w:rsidRDefault="00885B1C" w:rsidP="00885B1C">
      <w:pPr>
        <w:numPr>
          <w:ilvl w:val="0"/>
          <w:numId w:val="8"/>
        </w:numPr>
        <w:contextualSpacing/>
      </w:pPr>
      <w:r w:rsidRPr="00CB0C98">
        <w:t>In 1992 the Democratic Community of Hungarians in Vojvodina (DCHV/VDMK) published a proposal demanding wide autonomy rights for the Hungarians (Fox 1996; VDMK 2014).</w:t>
      </w:r>
      <w:r w:rsidRPr="00CB0C98">
        <w:rPr>
          <w:b/>
        </w:rPr>
        <w:t xml:space="preserve"> </w:t>
      </w:r>
      <w:r w:rsidRPr="00CB0C98">
        <w:t xml:space="preserve">Hungarian organizations continued to lobby for increased autonomy in subsequent years. </w:t>
      </w:r>
      <w:r w:rsidRPr="00CB0C98">
        <w:rPr>
          <w:rFonts w:eastAsia="Times New Roman"/>
        </w:rPr>
        <w:t>In 2002, Vojvodina regained many of the competencies it had lost when its autonomy was revoked in 1990. Many Hungarians continued to make claims for increased autonomy (Minority Rights Group International; Alliance of Vojvodina Hungarians 2022). There also been calls for the establishment of an autonomous Hungarian region separate from Vojvodina, though Stroschein (n.d.) suggests that most Hungarians support the idea of having a Vojvodina region with yet increased autonomy. Some Serbian media outlets have argued that there is an irredentist threat due to the Hungarians in Vojvodina, but union with Hungary is certainly not the movement’s dominant claim</w:t>
      </w:r>
      <w:r w:rsidRPr="00CB0C98">
        <w:t xml:space="preserve"> (Waters 2000). Calls for merging the region with Hungary have mainly come from nationalists based in Hungary rather than in Vojvodina. Based on this, we code a claim for autonomy throughout. [1992-2020: autonomy claim]</w:t>
      </w:r>
    </w:p>
    <w:p w14:paraId="7ED7A5BE" w14:textId="77777777" w:rsidR="00885B1C" w:rsidRPr="009C6C8D" w:rsidRDefault="00885B1C" w:rsidP="00885B1C">
      <w:pPr>
        <w:rPr>
          <w:rFonts w:cs="Times New Roman"/>
          <w:bCs/>
          <w:szCs w:val="22"/>
        </w:rPr>
      </w:pPr>
    </w:p>
    <w:p w14:paraId="31FE540C" w14:textId="77777777" w:rsidR="00885B1C" w:rsidRPr="009C6C8D" w:rsidRDefault="00885B1C" w:rsidP="00885B1C">
      <w:pPr>
        <w:rPr>
          <w:rFonts w:cs="Times New Roman"/>
          <w:bCs/>
          <w:szCs w:val="22"/>
        </w:rPr>
      </w:pPr>
    </w:p>
    <w:p w14:paraId="5B47EB5E" w14:textId="77777777" w:rsidR="00337923" w:rsidRPr="00BE5168" w:rsidRDefault="00337923" w:rsidP="00337923">
      <w:pPr>
        <w:rPr>
          <w:rFonts w:cs="Times New Roman"/>
          <w:b/>
          <w:szCs w:val="22"/>
        </w:rPr>
      </w:pPr>
      <w:r>
        <w:rPr>
          <w:rFonts w:cs="Times New Roman"/>
          <w:b/>
          <w:szCs w:val="22"/>
        </w:rPr>
        <w:t>Independence claims</w:t>
      </w:r>
    </w:p>
    <w:p w14:paraId="711D4AA4" w14:textId="77777777" w:rsidR="00337923" w:rsidRDefault="00337923" w:rsidP="00337923">
      <w:pPr>
        <w:rPr>
          <w:rFonts w:cs="Times New Roman"/>
          <w:bCs/>
          <w:szCs w:val="22"/>
        </w:rPr>
      </w:pPr>
    </w:p>
    <w:p w14:paraId="0BC55916" w14:textId="77777777" w:rsidR="00337923" w:rsidRDefault="00337923" w:rsidP="00337923">
      <w:pPr>
        <w:rPr>
          <w:rFonts w:cs="Times New Roman"/>
          <w:bCs/>
          <w:szCs w:val="22"/>
        </w:rPr>
      </w:pPr>
      <w:r>
        <w:rPr>
          <w:rFonts w:cs="Times New Roman"/>
          <w:bCs/>
          <w:szCs w:val="22"/>
        </w:rPr>
        <w:t>NA</w:t>
      </w:r>
    </w:p>
    <w:p w14:paraId="2CF75CDD" w14:textId="77777777" w:rsidR="00337923" w:rsidRDefault="00337923" w:rsidP="00337923">
      <w:pPr>
        <w:rPr>
          <w:rFonts w:cs="Times New Roman"/>
          <w:bCs/>
          <w:szCs w:val="22"/>
        </w:rPr>
      </w:pPr>
    </w:p>
    <w:p w14:paraId="28B242C8" w14:textId="77777777" w:rsidR="00337923" w:rsidRDefault="00337923" w:rsidP="00337923">
      <w:pPr>
        <w:rPr>
          <w:rFonts w:cs="Times New Roman"/>
          <w:bCs/>
          <w:szCs w:val="22"/>
        </w:rPr>
      </w:pPr>
    </w:p>
    <w:p w14:paraId="1F618298" w14:textId="77777777" w:rsidR="00337923" w:rsidRDefault="00337923" w:rsidP="00337923">
      <w:pPr>
        <w:rPr>
          <w:rFonts w:cs="Times New Roman"/>
          <w:b/>
          <w:szCs w:val="22"/>
        </w:rPr>
      </w:pPr>
    </w:p>
    <w:p w14:paraId="5CE31D7A" w14:textId="77777777" w:rsidR="00337923" w:rsidRDefault="00337923" w:rsidP="00337923">
      <w:pPr>
        <w:rPr>
          <w:rFonts w:cs="Times New Roman"/>
          <w:b/>
          <w:szCs w:val="22"/>
        </w:rPr>
      </w:pPr>
    </w:p>
    <w:p w14:paraId="59B8CAD8" w14:textId="7ADBCA0C" w:rsidR="00337923" w:rsidRPr="00BE5168" w:rsidRDefault="00337923" w:rsidP="00337923">
      <w:pPr>
        <w:rPr>
          <w:rFonts w:cs="Times New Roman"/>
          <w:b/>
          <w:szCs w:val="22"/>
        </w:rPr>
      </w:pPr>
      <w:r>
        <w:rPr>
          <w:rFonts w:cs="Times New Roman"/>
          <w:b/>
          <w:szCs w:val="22"/>
        </w:rPr>
        <w:lastRenderedPageBreak/>
        <w:t>Irredentist claims</w:t>
      </w:r>
    </w:p>
    <w:p w14:paraId="214AB8A8" w14:textId="77777777" w:rsidR="00337923" w:rsidRDefault="00337923" w:rsidP="00337923">
      <w:pPr>
        <w:rPr>
          <w:rFonts w:cs="Times New Roman"/>
          <w:bCs/>
          <w:szCs w:val="22"/>
        </w:rPr>
      </w:pPr>
    </w:p>
    <w:p w14:paraId="4A9AC5FE" w14:textId="77777777" w:rsidR="00337923" w:rsidRDefault="00337923" w:rsidP="00337923">
      <w:pPr>
        <w:rPr>
          <w:rFonts w:cs="Times New Roman"/>
          <w:bCs/>
          <w:szCs w:val="22"/>
        </w:rPr>
      </w:pPr>
      <w:r>
        <w:rPr>
          <w:rFonts w:cs="Times New Roman"/>
          <w:bCs/>
          <w:szCs w:val="22"/>
        </w:rPr>
        <w:t>NA</w:t>
      </w:r>
    </w:p>
    <w:p w14:paraId="2EAA8D9F" w14:textId="77777777" w:rsidR="00337923" w:rsidRDefault="00337923" w:rsidP="00337923">
      <w:pPr>
        <w:rPr>
          <w:rFonts w:cs="Times New Roman"/>
          <w:bCs/>
          <w:szCs w:val="22"/>
        </w:rPr>
      </w:pPr>
    </w:p>
    <w:p w14:paraId="6007D943" w14:textId="77777777" w:rsidR="00337923" w:rsidRPr="009C6C8D" w:rsidRDefault="00337923" w:rsidP="00337923">
      <w:pPr>
        <w:rPr>
          <w:rFonts w:cs="Times New Roman"/>
          <w:bCs/>
          <w:szCs w:val="22"/>
        </w:rPr>
      </w:pPr>
    </w:p>
    <w:p w14:paraId="04EB2B1A" w14:textId="77777777" w:rsidR="00885B1C" w:rsidRPr="00904609" w:rsidRDefault="00885B1C" w:rsidP="00885B1C">
      <w:pPr>
        <w:rPr>
          <w:rFonts w:cs="Times New Roman"/>
        </w:rPr>
      </w:pPr>
      <w:r>
        <w:rPr>
          <w:rFonts w:cs="Times New Roman"/>
          <w:b/>
        </w:rPr>
        <w:t>Claimed territory</w:t>
      </w:r>
    </w:p>
    <w:p w14:paraId="4CE136A6" w14:textId="77777777" w:rsidR="00885B1C" w:rsidRPr="006F657B" w:rsidRDefault="00885B1C" w:rsidP="00885B1C">
      <w:pPr>
        <w:rPr>
          <w:rFonts w:cs="Times New Roman"/>
          <w:bCs/>
          <w:szCs w:val="22"/>
        </w:rPr>
      </w:pPr>
    </w:p>
    <w:p w14:paraId="76FA4C9A" w14:textId="77777777" w:rsidR="00885B1C" w:rsidRPr="000962D4" w:rsidRDefault="00885B1C" w:rsidP="00885B1C">
      <w:pPr>
        <w:pStyle w:val="ListParagraph"/>
        <w:numPr>
          <w:ilvl w:val="0"/>
          <w:numId w:val="73"/>
        </w:numPr>
        <w:rPr>
          <w:rFonts w:cs="Times New Roman"/>
          <w:bCs/>
          <w:szCs w:val="22"/>
        </w:rPr>
      </w:pPr>
      <w:r w:rsidRPr="000962D4">
        <w:rPr>
          <w:rFonts w:cs="Times New Roman"/>
          <w:bCs/>
          <w:szCs w:val="22"/>
        </w:rPr>
        <w:t xml:space="preserve">The territory claimed by Hungarians consists of the Vojvodina region, where the vast majority of the Hungarians in Yugoslavia settle. The territory is </w:t>
      </w:r>
      <w:r>
        <w:rPr>
          <w:rFonts w:cs="Times New Roman"/>
          <w:bCs/>
          <w:szCs w:val="22"/>
        </w:rPr>
        <w:t xml:space="preserve">shown </w:t>
      </w:r>
      <w:r w:rsidRPr="000962D4">
        <w:rPr>
          <w:rFonts w:cs="Times New Roman"/>
          <w:bCs/>
          <w:szCs w:val="22"/>
        </w:rPr>
        <w:t xml:space="preserve">in </w:t>
      </w:r>
      <w:r>
        <w:rPr>
          <w:rFonts w:cs="Times New Roman"/>
          <w:bCs/>
          <w:szCs w:val="22"/>
        </w:rPr>
        <w:t xml:space="preserve">Roth (2015: 137) </w:t>
      </w:r>
      <w:r w:rsidRPr="000962D4">
        <w:rPr>
          <w:rFonts w:cs="Times New Roman"/>
          <w:bCs/>
          <w:szCs w:val="22"/>
        </w:rPr>
        <w:t>and corresponds to the current Autonomous Province of Vojvodina. We code this claim based on the Global Administrative Areas database.</w:t>
      </w:r>
    </w:p>
    <w:p w14:paraId="7B59A907" w14:textId="77777777" w:rsidR="00885B1C" w:rsidRDefault="00885B1C" w:rsidP="00885B1C">
      <w:pPr>
        <w:rPr>
          <w:rFonts w:cs="Times New Roman"/>
          <w:bCs/>
          <w:szCs w:val="22"/>
        </w:rPr>
      </w:pPr>
    </w:p>
    <w:p w14:paraId="39B65FC3" w14:textId="77777777" w:rsidR="00885B1C" w:rsidRPr="006F657B" w:rsidRDefault="00885B1C" w:rsidP="00885B1C">
      <w:pPr>
        <w:rPr>
          <w:rFonts w:cs="Times New Roman"/>
          <w:bCs/>
          <w:szCs w:val="22"/>
        </w:rPr>
      </w:pPr>
    </w:p>
    <w:p w14:paraId="24849D2C" w14:textId="77777777" w:rsidR="00885B1C" w:rsidRPr="00BE5168" w:rsidRDefault="00885B1C" w:rsidP="00885B1C">
      <w:pPr>
        <w:rPr>
          <w:rFonts w:cs="Times New Roman"/>
          <w:b/>
          <w:szCs w:val="22"/>
        </w:rPr>
      </w:pPr>
      <w:r w:rsidRPr="00BE5168">
        <w:rPr>
          <w:rFonts w:cs="Times New Roman"/>
          <w:b/>
          <w:szCs w:val="22"/>
        </w:rPr>
        <w:t>Sovereignty declarations</w:t>
      </w:r>
    </w:p>
    <w:p w14:paraId="0E8E78F4" w14:textId="77777777" w:rsidR="00885B1C" w:rsidRPr="006F657B" w:rsidRDefault="00885B1C" w:rsidP="00885B1C">
      <w:pPr>
        <w:rPr>
          <w:rFonts w:cs="Times New Roman"/>
          <w:szCs w:val="22"/>
        </w:rPr>
      </w:pPr>
    </w:p>
    <w:p w14:paraId="0AC2E590" w14:textId="77777777" w:rsidR="00885B1C" w:rsidRPr="00595C2D" w:rsidRDefault="00885B1C" w:rsidP="00885B1C">
      <w:pPr>
        <w:numPr>
          <w:ilvl w:val="0"/>
          <w:numId w:val="8"/>
        </w:numPr>
        <w:contextualSpacing/>
        <w:rPr>
          <w:b/>
        </w:rPr>
      </w:pPr>
      <w:r w:rsidRPr="00595C2D">
        <w:t xml:space="preserve">At the end of 1995, several opposition groups published the “Manifesto of Vojvodina”. The manifesto was signed in May 1996 by a total of seventeen political organizations, including Hungarian ones (Briza 1995). The manifesto demanded </w:t>
      </w:r>
      <w:r w:rsidRPr="00595C2D">
        <w:rPr>
          <w:rFonts w:eastAsia="Times New Roman"/>
        </w:rPr>
        <w:t xml:space="preserve">autonomy for Vojvodina </w:t>
      </w:r>
      <w:r w:rsidRPr="00595C2D">
        <w:t>(</w:t>
      </w:r>
      <w:proofErr w:type="spellStart"/>
      <w:r w:rsidRPr="00595C2D">
        <w:t>Devetak</w:t>
      </w:r>
      <w:proofErr w:type="spellEnd"/>
      <w:r w:rsidRPr="00595C2D">
        <w:t xml:space="preserve"> 1997: 75)</w:t>
      </w:r>
      <w:r w:rsidRPr="00595C2D">
        <w:rPr>
          <w:rFonts w:eastAsia="Times New Roman"/>
        </w:rPr>
        <w:t xml:space="preserve"> but did not unilaterally declare sovereignty. </w:t>
      </w:r>
      <w:proofErr w:type="gramStart"/>
      <w:r w:rsidRPr="00595C2D">
        <w:rPr>
          <w:rFonts w:eastAsia="Times New Roman"/>
        </w:rPr>
        <w:t>Thus</w:t>
      </w:r>
      <w:proofErr w:type="gramEnd"/>
      <w:r w:rsidRPr="00595C2D">
        <w:rPr>
          <w:rFonts w:eastAsia="Times New Roman"/>
        </w:rPr>
        <w:t xml:space="preserve"> no declaration is coded.</w:t>
      </w:r>
    </w:p>
    <w:p w14:paraId="71ED6C46" w14:textId="77777777" w:rsidR="00885B1C" w:rsidRPr="006F657B" w:rsidRDefault="00885B1C" w:rsidP="00885B1C">
      <w:pPr>
        <w:rPr>
          <w:rFonts w:cs="Times New Roman"/>
          <w:szCs w:val="22"/>
        </w:rPr>
      </w:pPr>
    </w:p>
    <w:p w14:paraId="3C5FA4A7" w14:textId="77777777" w:rsidR="00885B1C" w:rsidRPr="006F657B" w:rsidRDefault="00885B1C" w:rsidP="00885B1C">
      <w:pPr>
        <w:ind w:left="709" w:hanging="709"/>
        <w:rPr>
          <w:rFonts w:cs="Times New Roman"/>
          <w:szCs w:val="22"/>
        </w:rPr>
      </w:pPr>
    </w:p>
    <w:p w14:paraId="6B60D1B4" w14:textId="77777777" w:rsidR="006778E6" w:rsidRDefault="006778E6" w:rsidP="006778E6">
      <w:pPr>
        <w:rPr>
          <w:rFonts w:cs="Times New Roman"/>
          <w:b/>
          <w:szCs w:val="22"/>
        </w:rPr>
      </w:pPr>
      <w:r>
        <w:rPr>
          <w:rFonts w:cs="Times New Roman"/>
          <w:b/>
          <w:szCs w:val="22"/>
        </w:rPr>
        <w:t>Separatist armed conflict</w:t>
      </w:r>
    </w:p>
    <w:p w14:paraId="7C59C519" w14:textId="77777777" w:rsidR="006778E6" w:rsidRPr="006F657B" w:rsidRDefault="006778E6" w:rsidP="006778E6">
      <w:pPr>
        <w:rPr>
          <w:rFonts w:cs="Times New Roman"/>
          <w:szCs w:val="22"/>
        </w:rPr>
      </w:pPr>
    </w:p>
    <w:p w14:paraId="4158E226" w14:textId="55317B79" w:rsidR="00686BD3" w:rsidRPr="00686BD3" w:rsidRDefault="00686BD3" w:rsidP="00686BD3">
      <w:pPr>
        <w:pStyle w:val="ListParagraph"/>
        <w:numPr>
          <w:ilvl w:val="0"/>
          <w:numId w:val="73"/>
        </w:numPr>
        <w:rPr>
          <w:rFonts w:cs="Times New Roman"/>
          <w:szCs w:val="22"/>
        </w:rPr>
      </w:pPr>
      <w:r w:rsidRPr="007F66C9">
        <w:t xml:space="preserve">We </w:t>
      </w:r>
      <w:r w:rsidRPr="00686BD3">
        <w:rPr>
          <w:rFonts w:eastAsia="Times New Roman"/>
          <w:color w:val="000000"/>
        </w:rPr>
        <w:t>found no reports</w:t>
      </w:r>
      <w:r w:rsidRPr="007F66C9">
        <w:t xml:space="preserve"> of separatist violence, hence a NVIOLSD classification.</w:t>
      </w:r>
      <w:r>
        <w:t xml:space="preserve"> [NVIOLSD]</w:t>
      </w:r>
    </w:p>
    <w:p w14:paraId="1AEB40B4" w14:textId="46DDA4D3" w:rsidR="006778E6" w:rsidRPr="00686BD3" w:rsidRDefault="006778E6" w:rsidP="00686BD3">
      <w:pPr>
        <w:rPr>
          <w:rFonts w:cs="Times New Roman"/>
          <w:szCs w:val="22"/>
        </w:rPr>
      </w:pPr>
    </w:p>
    <w:p w14:paraId="4E1DED2A" w14:textId="77777777" w:rsidR="006778E6" w:rsidRPr="006F657B" w:rsidRDefault="006778E6" w:rsidP="006778E6">
      <w:pPr>
        <w:rPr>
          <w:rFonts w:cs="Times New Roman"/>
          <w:szCs w:val="22"/>
        </w:rPr>
      </w:pPr>
    </w:p>
    <w:p w14:paraId="42CBC16B" w14:textId="5E8399B1"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1DC7F3F3" w14:textId="77777777" w:rsidR="006778E6" w:rsidRPr="006F657B" w:rsidRDefault="006778E6" w:rsidP="006778E6">
      <w:pPr>
        <w:rPr>
          <w:rFonts w:cs="Times New Roman"/>
          <w:szCs w:val="22"/>
        </w:rPr>
      </w:pPr>
    </w:p>
    <w:p w14:paraId="77EBC59E" w14:textId="77777777" w:rsidR="00500B80" w:rsidRPr="00595C2D" w:rsidRDefault="00500B80" w:rsidP="00500B80">
      <w:pPr>
        <w:numPr>
          <w:ilvl w:val="0"/>
          <w:numId w:val="8"/>
        </w:numPr>
        <w:contextualSpacing/>
        <w:rPr>
          <w:b/>
        </w:rPr>
      </w:pPr>
      <w:r w:rsidRPr="00595C2D">
        <w:t>The 1971 constitutional amendments and the 1974 constitution gave the Vojvodina significant autonomy. Moreover, the Hungarian language was recognized (Fox 1996). However, in 1988, the members of the ethnically and religiously diverse provincial assembly of Vojvodina resigned and were replaced by Serbs who shared Milosevic’s irredentist ambitions in the wake of the anti-bureaucratic revolution. The anti-bureaucratic revolution is widely seen as orchestrated by Milosevic, who aimed to foster his control over the regions. It could be seen as a restriction, but we considered this too ambiguous to be coded.</w:t>
      </w:r>
    </w:p>
    <w:p w14:paraId="2B093696" w14:textId="77777777" w:rsidR="00500B80" w:rsidRPr="00595C2D" w:rsidRDefault="00500B80" w:rsidP="00500B80">
      <w:pPr>
        <w:numPr>
          <w:ilvl w:val="0"/>
          <w:numId w:val="8"/>
        </w:numPr>
        <w:contextualSpacing/>
        <w:rPr>
          <w:b/>
        </w:rPr>
      </w:pPr>
      <w:r w:rsidRPr="00595C2D">
        <w:t>However, we code a cultural rights restriction because after the revolution, the use of the Hungarian language was phased out, and media leaders were replaced. [1988: cultural rights restriction]</w:t>
      </w:r>
    </w:p>
    <w:p w14:paraId="1B7FD975" w14:textId="77777777" w:rsidR="00500B80" w:rsidRPr="00595C2D" w:rsidRDefault="00500B80" w:rsidP="00500B80">
      <w:pPr>
        <w:numPr>
          <w:ilvl w:val="0"/>
          <w:numId w:val="8"/>
        </w:numPr>
        <w:contextualSpacing/>
        <w:rPr>
          <w:b/>
        </w:rPr>
      </w:pPr>
      <w:r w:rsidRPr="00595C2D">
        <w:t>In 1989 Vojvodina’s autonomy was revoked. The 1990 constitution reiterated the revocation of autonomy (Fox 1996; Ristic 2010). [1989: autonomy restriction]</w:t>
      </w:r>
    </w:p>
    <w:p w14:paraId="12C6237D" w14:textId="19FE516E" w:rsidR="00500B80" w:rsidRPr="00595C2D" w:rsidRDefault="00500B80" w:rsidP="00500B80">
      <w:pPr>
        <w:numPr>
          <w:ilvl w:val="0"/>
          <w:numId w:val="8"/>
        </w:numPr>
        <w:contextualSpacing/>
        <w:rPr>
          <w:b/>
        </w:rPr>
      </w:pPr>
      <w:r w:rsidRPr="00595C2D">
        <w:t>In 1991 Serbia passed a law that made Serbian the official language throughout the country, including Vojvodina (Minorities at Risk Project). [1991: cultural rights restriction]</w:t>
      </w:r>
    </w:p>
    <w:p w14:paraId="1AE66F19" w14:textId="77777777" w:rsidR="006778E6" w:rsidRPr="006F657B" w:rsidRDefault="006778E6" w:rsidP="006778E6">
      <w:pPr>
        <w:rPr>
          <w:rFonts w:cs="Times New Roman"/>
          <w:szCs w:val="22"/>
        </w:rPr>
      </w:pPr>
    </w:p>
    <w:p w14:paraId="1540BFF1" w14:textId="77777777" w:rsidR="006778E6" w:rsidRPr="006F657B" w:rsidRDefault="006778E6" w:rsidP="006778E6">
      <w:pPr>
        <w:rPr>
          <w:rFonts w:cs="Times New Roman"/>
          <w:szCs w:val="22"/>
        </w:rPr>
      </w:pPr>
    </w:p>
    <w:p w14:paraId="70103A51" w14:textId="77777777" w:rsidR="006778E6" w:rsidRPr="00BE5168" w:rsidRDefault="006778E6" w:rsidP="006778E6">
      <w:pPr>
        <w:rPr>
          <w:rFonts w:cs="Times New Roman"/>
          <w:b/>
          <w:szCs w:val="22"/>
        </w:rPr>
      </w:pPr>
      <w:r w:rsidRPr="00BE5168">
        <w:rPr>
          <w:rFonts w:cs="Times New Roman"/>
          <w:b/>
          <w:szCs w:val="22"/>
        </w:rPr>
        <w:t>Concessions and restrictions</w:t>
      </w:r>
    </w:p>
    <w:p w14:paraId="399A375A" w14:textId="77777777" w:rsidR="006778E6" w:rsidRPr="006F657B" w:rsidRDefault="006778E6" w:rsidP="006778E6">
      <w:pPr>
        <w:rPr>
          <w:rFonts w:cs="Times New Roman"/>
          <w:szCs w:val="22"/>
        </w:rPr>
      </w:pPr>
    </w:p>
    <w:p w14:paraId="1AA03E7D" w14:textId="77777777" w:rsidR="00500B80" w:rsidRPr="00595C2D" w:rsidRDefault="00500B80" w:rsidP="00500B80">
      <w:pPr>
        <w:numPr>
          <w:ilvl w:val="0"/>
          <w:numId w:val="8"/>
        </w:numPr>
        <w:contextualSpacing/>
      </w:pPr>
      <w:r w:rsidRPr="00686BD3">
        <w:rPr>
          <w:rFonts w:eastAsia="Times New Roman"/>
        </w:rPr>
        <w:t xml:space="preserve">The vast majority of Hungarians in </w:t>
      </w:r>
      <w:r>
        <w:rPr>
          <w:rFonts w:eastAsia="Times New Roman"/>
        </w:rPr>
        <w:t>Serbia (</w:t>
      </w:r>
      <w:r w:rsidRPr="00686BD3">
        <w:rPr>
          <w:rFonts w:eastAsia="Times New Roman"/>
        </w:rPr>
        <w:t>Yugoslavia</w:t>
      </w:r>
      <w:r>
        <w:rPr>
          <w:rFonts w:eastAsia="Times New Roman"/>
        </w:rPr>
        <w:t>)</w:t>
      </w:r>
      <w:r w:rsidRPr="00686BD3">
        <w:rPr>
          <w:rFonts w:eastAsia="Times New Roman"/>
        </w:rPr>
        <w:t xml:space="preserve"> are concentrated in the north of the Vojvodina region, which was part of Hungary until 1920</w:t>
      </w:r>
      <w:r w:rsidRPr="007F66C9">
        <w:t>.</w:t>
      </w:r>
      <w:r>
        <w:t xml:space="preserve"> </w:t>
      </w:r>
      <w:r w:rsidRPr="00595C2D">
        <w:t>While the Hungarians comprise only about 13 per cent of Vojvodina’s population, parts of the movement have called for increased autonomy for the Vojvodina region (while others have called for a Hungarian-only region in the north of Vojvodina). Despite their minority status within Vojvodina, the Hungarians have played a certain role in the region’s government (Minahan 2002: 2003); hence, changes in Vojvodina’s autonomy level directly affect the Hungarians, and are coded as concessions or restrictions.</w:t>
      </w:r>
    </w:p>
    <w:p w14:paraId="1270B1EB" w14:textId="3866C89E" w:rsidR="00500B80" w:rsidRPr="00595C2D" w:rsidRDefault="00500B80" w:rsidP="00500B80">
      <w:pPr>
        <w:numPr>
          <w:ilvl w:val="0"/>
          <w:numId w:val="8"/>
        </w:numPr>
        <w:contextualSpacing/>
        <w:rPr>
          <w:b/>
        </w:rPr>
      </w:pPr>
      <w:r w:rsidRPr="00595C2D">
        <w:rPr>
          <w:rFonts w:eastAsia="Times New Roman"/>
        </w:rPr>
        <w:t xml:space="preserve">By way of the 2002 Omnibus Law, Vojvodina regained many of the competencies that it had lost when its autonomy was taken away in 1989 </w:t>
      </w:r>
      <w:r w:rsidRPr="00595C2D">
        <w:t xml:space="preserve">(Minority Rights Group International; Omnibus Zakon 2002). </w:t>
      </w:r>
      <w:proofErr w:type="gramStart"/>
      <w:r w:rsidRPr="00595C2D">
        <w:t>In particular, Vojvodina</w:t>
      </w:r>
      <w:proofErr w:type="gramEnd"/>
      <w:r w:rsidRPr="00595C2D">
        <w:t xml:space="preserve"> gained autonomy over cultural and economic affairs. </w:t>
      </w:r>
      <w:r w:rsidRPr="00595C2D">
        <w:lastRenderedPageBreak/>
        <w:t>Furthermore, the 2002 Omnibus Law provided for the re-establishment of Hungarian as one of the official languages in Vojvodina (</w:t>
      </w:r>
      <w:proofErr w:type="spellStart"/>
      <w:r w:rsidRPr="00595C2D">
        <w:t>Petsinis</w:t>
      </w:r>
      <w:proofErr w:type="spellEnd"/>
      <w:r w:rsidRPr="00595C2D">
        <w:t xml:space="preserve"> 2003).</w:t>
      </w:r>
      <w:r w:rsidRPr="00595C2D">
        <w:rPr>
          <w:rFonts w:eastAsia="Times New Roman"/>
        </w:rPr>
        <w:t xml:space="preserve"> </w:t>
      </w:r>
      <w:r w:rsidRPr="00595C2D">
        <w:t xml:space="preserve">[2002: </w:t>
      </w:r>
      <w:r w:rsidR="00DE55D0">
        <w:t xml:space="preserve">cultural rights concession, </w:t>
      </w:r>
      <w:r w:rsidRPr="00595C2D">
        <w:t>autonomy concession]</w:t>
      </w:r>
    </w:p>
    <w:p w14:paraId="08663F0B" w14:textId="60CA3A31" w:rsidR="00500B80" w:rsidRPr="00595C2D" w:rsidRDefault="00500B80" w:rsidP="00500B80">
      <w:pPr>
        <w:numPr>
          <w:ilvl w:val="1"/>
          <w:numId w:val="8"/>
        </w:numPr>
        <w:contextualSpacing/>
      </w:pPr>
      <w:r w:rsidRPr="00595C2D">
        <w:t xml:space="preserve">Furthermore, in March 2002, the Yugoslav parliament passed a law on national minorities. In particular, the law outlined the creation of a Federal Council of National Minorities, comprised of </w:t>
      </w:r>
      <w:proofErr w:type="spellStart"/>
      <w:r w:rsidRPr="00595C2D">
        <w:t>reprsentatives</w:t>
      </w:r>
      <w:proofErr w:type="spellEnd"/>
      <w:r w:rsidRPr="00595C2D">
        <w:t xml:space="preserve"> of the National Councils of each minority group, including the Hungarians. The councils are designed to protect minority languages, education, media, and culture (Stroschein n.d.). In particular, the law stipulates that national minorities can use their language within their municipality or locality if they form 15 per cent of the local population, as well as have education in their native language (</w:t>
      </w:r>
      <w:proofErr w:type="spellStart"/>
      <w:r w:rsidRPr="00595C2D">
        <w:t>Petsinis</w:t>
      </w:r>
      <w:proofErr w:type="spellEnd"/>
      <w:r w:rsidRPr="00595C2D">
        <w:t xml:space="preserve"> 2003). We </w:t>
      </w:r>
      <w:r w:rsidR="0015616F">
        <w:t xml:space="preserve">(also) </w:t>
      </w:r>
      <w:r w:rsidRPr="00595C2D">
        <w:t>code an autonomy concession because the minority councils can be understood as a form of non-territorial autonomy (</w:t>
      </w:r>
      <w:proofErr w:type="spellStart"/>
      <w:r w:rsidRPr="00595C2D">
        <w:t>Korhecz</w:t>
      </w:r>
      <w:proofErr w:type="spellEnd"/>
      <w:r w:rsidRPr="00595C2D">
        <w:t xml:space="preserve"> n.d.).</w:t>
      </w:r>
    </w:p>
    <w:p w14:paraId="558D4516" w14:textId="77777777" w:rsidR="00500B80" w:rsidRPr="00595C2D" w:rsidRDefault="00500B80" w:rsidP="00500B80">
      <w:pPr>
        <w:numPr>
          <w:ilvl w:val="0"/>
          <w:numId w:val="8"/>
        </w:numPr>
        <w:contextualSpacing/>
      </w:pPr>
      <w:r w:rsidRPr="00595C2D">
        <w:t>In 2006, Serbia adopted a new Constitution that further increased the autonomy of the Vojvodina province in terms of financial autonomy (National Assembly of the Republic of Serbia 2006). [2006: autonomy concession]</w:t>
      </w:r>
    </w:p>
    <w:p w14:paraId="27A050C2" w14:textId="77777777" w:rsidR="00500B80" w:rsidRPr="00595C2D" w:rsidRDefault="00500B80" w:rsidP="00500B80">
      <w:pPr>
        <w:numPr>
          <w:ilvl w:val="0"/>
          <w:numId w:val="8"/>
        </w:numPr>
        <w:contextualSpacing/>
        <w:rPr>
          <w:b/>
        </w:rPr>
      </w:pPr>
      <w:r w:rsidRPr="00595C2D">
        <w:t>In 2009, the Serbian parliament adopted another minority law, which increased the competencies of the minority councils that were introduced back in 2002, and hence the cultural autonomy of Hungarians in Serbia (Kokai 2010: 6; OSCE 2010). Furthermore, on November 30, 2009, the Serbian Parliament ratified the Constitution/Statue of the autonomous province Vojvodina (that was drafted by the provincial parliament in 2008). The provincial Constitution came into force on January 1, 2010. The new constitution conferred additional autonomy upon Vojvodina, and thus comes closest to the autonomy rights that the Vojvodina had had before 1990 (Radio Free Europe 2009). [2009: autonomy concession]</w:t>
      </w:r>
    </w:p>
    <w:p w14:paraId="6C4A5055" w14:textId="77777777" w:rsidR="006778E6" w:rsidRPr="006F657B" w:rsidRDefault="006778E6" w:rsidP="006778E6">
      <w:pPr>
        <w:rPr>
          <w:rFonts w:cs="Times New Roman"/>
          <w:szCs w:val="22"/>
        </w:rPr>
      </w:pPr>
    </w:p>
    <w:p w14:paraId="79F8C882" w14:textId="77777777" w:rsidR="006778E6" w:rsidRPr="006F657B" w:rsidRDefault="006778E6" w:rsidP="006778E6">
      <w:pPr>
        <w:rPr>
          <w:rFonts w:cs="Times New Roman"/>
          <w:szCs w:val="22"/>
        </w:rPr>
      </w:pPr>
    </w:p>
    <w:p w14:paraId="58311857" w14:textId="77777777" w:rsidR="006778E6" w:rsidRPr="00BE5168" w:rsidRDefault="006778E6" w:rsidP="006778E6">
      <w:pPr>
        <w:rPr>
          <w:rFonts w:cs="Times New Roman"/>
          <w:b/>
          <w:szCs w:val="22"/>
        </w:rPr>
      </w:pPr>
      <w:r>
        <w:rPr>
          <w:rFonts w:cs="Times New Roman"/>
          <w:b/>
          <w:szCs w:val="22"/>
        </w:rPr>
        <w:t xml:space="preserve">Regional autonomy </w:t>
      </w:r>
    </w:p>
    <w:p w14:paraId="6E7F97D8" w14:textId="77777777" w:rsidR="006778E6" w:rsidRPr="006F657B" w:rsidRDefault="006778E6" w:rsidP="006778E6">
      <w:pPr>
        <w:rPr>
          <w:rFonts w:cs="Times New Roman"/>
          <w:szCs w:val="22"/>
        </w:rPr>
      </w:pPr>
    </w:p>
    <w:p w14:paraId="6C51BFDF" w14:textId="5A2B3634" w:rsidR="00500B80" w:rsidRPr="00595C2D" w:rsidRDefault="00500B80" w:rsidP="00500B80">
      <w:pPr>
        <w:numPr>
          <w:ilvl w:val="0"/>
          <w:numId w:val="8"/>
        </w:numPr>
        <w:contextualSpacing/>
      </w:pPr>
      <w:r w:rsidRPr="00595C2D">
        <w:t>Vojvodina re-attained its autonomous status in 2002 (see above). The Hungarian</w:t>
      </w:r>
      <w:r w:rsidR="00DE55D0">
        <w:t>s</w:t>
      </w:r>
      <w:r w:rsidRPr="00595C2D">
        <w:t xml:space="preserve"> play a certain role in the regional </w:t>
      </w:r>
      <w:proofErr w:type="gramStart"/>
      <w:r w:rsidRPr="00CB0C98">
        <w:t>government,</w:t>
      </w:r>
      <w:proofErr w:type="gramEnd"/>
      <w:r w:rsidRPr="00CB0C98">
        <w:t xml:space="preserve"> hence we code them as autonomous from 2003 </w:t>
      </w:r>
      <w:proofErr w:type="spellStart"/>
      <w:r w:rsidRPr="00CB0C98">
        <w:t>onwads</w:t>
      </w:r>
      <w:proofErr w:type="spellEnd"/>
      <w:r w:rsidRPr="00CB0C98">
        <w:t>, following the first of January rule. [2003-20</w:t>
      </w:r>
      <w:r w:rsidR="008C25A6" w:rsidRPr="00CB0C98">
        <w:t>20</w:t>
      </w:r>
      <w:r w:rsidRPr="00CB0C98">
        <w:t>: regional autonomy</w:t>
      </w:r>
      <w:r w:rsidRPr="00595C2D">
        <w:t>]</w:t>
      </w:r>
    </w:p>
    <w:p w14:paraId="2FF13C4B" w14:textId="77777777" w:rsidR="006778E6" w:rsidRPr="006F657B" w:rsidRDefault="006778E6" w:rsidP="006778E6">
      <w:pPr>
        <w:rPr>
          <w:rFonts w:cs="Times New Roman"/>
          <w:szCs w:val="22"/>
        </w:rPr>
      </w:pPr>
    </w:p>
    <w:p w14:paraId="54A2E8C7" w14:textId="77777777" w:rsidR="006778E6" w:rsidRPr="006F657B" w:rsidRDefault="006778E6" w:rsidP="006778E6">
      <w:pPr>
        <w:rPr>
          <w:rFonts w:cs="Times New Roman"/>
          <w:szCs w:val="22"/>
        </w:rPr>
      </w:pPr>
    </w:p>
    <w:p w14:paraId="08C90AD7"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23B186D7" w14:textId="77777777" w:rsidR="006778E6" w:rsidRPr="006F657B" w:rsidRDefault="006778E6" w:rsidP="006778E6">
      <w:pPr>
        <w:rPr>
          <w:rFonts w:cs="Times New Roman"/>
          <w:bCs/>
          <w:szCs w:val="22"/>
        </w:rPr>
      </w:pPr>
    </w:p>
    <w:p w14:paraId="2359A268" w14:textId="77777777" w:rsidR="00500B80" w:rsidRPr="00595C2D" w:rsidRDefault="00500B80" w:rsidP="00500B80">
      <w:pPr>
        <w:rPr>
          <w:rFonts w:cs="Times New Roman"/>
          <w:szCs w:val="22"/>
        </w:rPr>
      </w:pPr>
      <w:r w:rsidRPr="00595C2D">
        <w:rPr>
          <w:rFonts w:cs="Times New Roman"/>
          <w:szCs w:val="22"/>
        </w:rPr>
        <w:t>NA</w:t>
      </w:r>
    </w:p>
    <w:p w14:paraId="6C8EAA70" w14:textId="0FEEB98C" w:rsidR="006778E6" w:rsidRDefault="006778E6" w:rsidP="006778E6">
      <w:pPr>
        <w:rPr>
          <w:rFonts w:cs="Times New Roman"/>
          <w:bCs/>
          <w:szCs w:val="22"/>
        </w:rPr>
      </w:pPr>
    </w:p>
    <w:p w14:paraId="5450FCBC" w14:textId="77777777" w:rsidR="00337923" w:rsidRPr="006F657B" w:rsidRDefault="00337923" w:rsidP="006778E6">
      <w:pPr>
        <w:rPr>
          <w:rFonts w:cs="Times New Roman"/>
          <w:bCs/>
          <w:szCs w:val="22"/>
        </w:rPr>
      </w:pPr>
    </w:p>
    <w:p w14:paraId="443C3556"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54D70101" w14:textId="77777777" w:rsidR="006778E6" w:rsidRPr="006F657B" w:rsidRDefault="006778E6" w:rsidP="006778E6">
      <w:pPr>
        <w:rPr>
          <w:rFonts w:cs="Times New Roman"/>
          <w:bCs/>
          <w:szCs w:val="22"/>
        </w:rPr>
      </w:pPr>
    </w:p>
    <w:p w14:paraId="4D6CDA05" w14:textId="481DB108" w:rsidR="00500B80" w:rsidRPr="00595C2D" w:rsidRDefault="00500B80" w:rsidP="00500B80">
      <w:pPr>
        <w:numPr>
          <w:ilvl w:val="0"/>
          <w:numId w:val="8"/>
        </w:numPr>
        <w:contextualSpacing/>
      </w:pPr>
      <w:r w:rsidRPr="00595C2D">
        <w:t>[2002: e</w:t>
      </w:r>
      <w:r w:rsidR="00CB0C98">
        <w:t xml:space="preserve">stablishment of regional </w:t>
      </w:r>
      <w:r w:rsidRPr="00595C2D">
        <w:t>autonomy]</w:t>
      </w:r>
    </w:p>
    <w:p w14:paraId="574E5842" w14:textId="77777777" w:rsidR="006778E6" w:rsidRPr="006F657B" w:rsidRDefault="006778E6" w:rsidP="006778E6">
      <w:pPr>
        <w:rPr>
          <w:rFonts w:cs="Times New Roman"/>
          <w:bCs/>
          <w:szCs w:val="22"/>
        </w:rPr>
      </w:pPr>
    </w:p>
    <w:p w14:paraId="739CAE18" w14:textId="77777777" w:rsidR="006778E6" w:rsidRPr="006F657B" w:rsidRDefault="006778E6" w:rsidP="006778E6">
      <w:pPr>
        <w:rPr>
          <w:rFonts w:cs="Times New Roman"/>
          <w:bCs/>
          <w:szCs w:val="22"/>
        </w:rPr>
      </w:pPr>
    </w:p>
    <w:p w14:paraId="4D1ABB65" w14:textId="77777777" w:rsidR="00885B1C" w:rsidRPr="00D251DF" w:rsidRDefault="00885B1C" w:rsidP="00885B1C">
      <w:pPr>
        <w:ind w:left="709" w:hanging="709"/>
        <w:rPr>
          <w:rFonts w:cs="Times New Roman"/>
          <w:b/>
        </w:rPr>
      </w:pPr>
      <w:r w:rsidRPr="00D251DF">
        <w:rPr>
          <w:rFonts w:cs="Times New Roman"/>
          <w:b/>
        </w:rPr>
        <w:t>EPR2SDM</w:t>
      </w:r>
    </w:p>
    <w:p w14:paraId="1593EFF4" w14:textId="77777777" w:rsidR="00885B1C" w:rsidRPr="00D251DF" w:rsidRDefault="00885B1C" w:rsidP="00885B1C">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885B1C" w:rsidRPr="00D251DF" w14:paraId="15C19139" w14:textId="77777777" w:rsidTr="00AA4D43">
        <w:trPr>
          <w:trHeight w:val="284"/>
        </w:trPr>
        <w:tc>
          <w:tcPr>
            <w:tcW w:w="4787" w:type="dxa"/>
            <w:vAlign w:val="center"/>
          </w:tcPr>
          <w:p w14:paraId="67692A72" w14:textId="77777777" w:rsidR="00885B1C" w:rsidRPr="00D251DF" w:rsidRDefault="00885B1C" w:rsidP="00AA4D43">
            <w:pPr>
              <w:rPr>
                <w:i/>
              </w:rPr>
            </w:pPr>
            <w:r w:rsidRPr="00D251DF">
              <w:rPr>
                <w:i/>
              </w:rPr>
              <w:t>Movement</w:t>
            </w:r>
          </w:p>
        </w:tc>
        <w:tc>
          <w:tcPr>
            <w:tcW w:w="4783" w:type="dxa"/>
            <w:vAlign w:val="center"/>
          </w:tcPr>
          <w:p w14:paraId="488E4A34" w14:textId="77777777" w:rsidR="00885B1C" w:rsidRPr="00D251DF" w:rsidRDefault="00885B1C" w:rsidP="00AA4D43">
            <w:r>
              <w:t>Hungarians</w:t>
            </w:r>
          </w:p>
        </w:tc>
      </w:tr>
      <w:tr w:rsidR="00885B1C" w:rsidRPr="00D251DF" w14:paraId="1213D1A5" w14:textId="77777777" w:rsidTr="00AA4D43">
        <w:trPr>
          <w:trHeight w:val="284"/>
        </w:trPr>
        <w:tc>
          <w:tcPr>
            <w:tcW w:w="4787" w:type="dxa"/>
            <w:vAlign w:val="center"/>
          </w:tcPr>
          <w:p w14:paraId="3DECF380" w14:textId="77777777" w:rsidR="00885B1C" w:rsidRPr="00D251DF" w:rsidRDefault="00885B1C" w:rsidP="00AA4D43">
            <w:pPr>
              <w:rPr>
                <w:i/>
              </w:rPr>
            </w:pPr>
            <w:r w:rsidRPr="00D251DF">
              <w:rPr>
                <w:i/>
              </w:rPr>
              <w:t>Scenario</w:t>
            </w:r>
          </w:p>
        </w:tc>
        <w:tc>
          <w:tcPr>
            <w:tcW w:w="4783" w:type="dxa"/>
            <w:vAlign w:val="center"/>
          </w:tcPr>
          <w:p w14:paraId="46464D64" w14:textId="77777777" w:rsidR="00885B1C" w:rsidRPr="00D251DF" w:rsidRDefault="00885B1C" w:rsidP="00AA4D43">
            <w:r w:rsidRPr="00595C2D">
              <w:t>1:1</w:t>
            </w:r>
          </w:p>
        </w:tc>
      </w:tr>
      <w:tr w:rsidR="00885B1C" w:rsidRPr="00D251DF" w14:paraId="5BB13621" w14:textId="77777777" w:rsidTr="00AA4D43">
        <w:trPr>
          <w:trHeight w:val="284"/>
        </w:trPr>
        <w:tc>
          <w:tcPr>
            <w:tcW w:w="4787" w:type="dxa"/>
            <w:vAlign w:val="center"/>
          </w:tcPr>
          <w:p w14:paraId="1D5E5207" w14:textId="77777777" w:rsidR="00885B1C" w:rsidRPr="00D251DF" w:rsidRDefault="00885B1C" w:rsidP="00AA4D43">
            <w:pPr>
              <w:rPr>
                <w:i/>
              </w:rPr>
            </w:pPr>
            <w:r w:rsidRPr="00D251DF">
              <w:rPr>
                <w:i/>
              </w:rPr>
              <w:t>EPR group(s)</w:t>
            </w:r>
          </w:p>
        </w:tc>
        <w:tc>
          <w:tcPr>
            <w:tcW w:w="4783" w:type="dxa"/>
            <w:vAlign w:val="center"/>
          </w:tcPr>
          <w:p w14:paraId="467D9B07" w14:textId="77777777" w:rsidR="00885B1C" w:rsidRPr="00D251DF" w:rsidRDefault="00885B1C" w:rsidP="00AA4D43">
            <w:r w:rsidRPr="00595C2D">
              <w:t>Hungarians</w:t>
            </w:r>
          </w:p>
        </w:tc>
      </w:tr>
      <w:tr w:rsidR="00885B1C" w:rsidRPr="00D251DF" w14:paraId="4B18F88B" w14:textId="77777777" w:rsidTr="00AA4D43">
        <w:trPr>
          <w:trHeight w:val="284"/>
        </w:trPr>
        <w:tc>
          <w:tcPr>
            <w:tcW w:w="4787" w:type="dxa"/>
            <w:vAlign w:val="center"/>
          </w:tcPr>
          <w:p w14:paraId="387680FB" w14:textId="77777777" w:rsidR="00885B1C" w:rsidRPr="00D251DF" w:rsidRDefault="00885B1C" w:rsidP="00AA4D43">
            <w:pPr>
              <w:rPr>
                <w:i/>
              </w:rPr>
            </w:pPr>
            <w:proofErr w:type="spellStart"/>
            <w:r>
              <w:rPr>
                <w:i/>
              </w:rPr>
              <w:t>Gwgroupid</w:t>
            </w:r>
            <w:proofErr w:type="spellEnd"/>
            <w:r>
              <w:rPr>
                <w:i/>
              </w:rPr>
              <w:t>(s)</w:t>
            </w:r>
          </w:p>
        </w:tc>
        <w:tc>
          <w:tcPr>
            <w:tcW w:w="4783" w:type="dxa"/>
            <w:vAlign w:val="center"/>
          </w:tcPr>
          <w:p w14:paraId="353EF3BA" w14:textId="77777777" w:rsidR="00885B1C" w:rsidRPr="00457513" w:rsidRDefault="00885B1C" w:rsidP="00AA4D43">
            <w:r w:rsidRPr="00595C2D">
              <w:t>34511000 (until and including 2006); 34011000 (from 2007 onwards)</w:t>
            </w:r>
          </w:p>
        </w:tc>
      </w:tr>
    </w:tbl>
    <w:p w14:paraId="1803BB66" w14:textId="77777777" w:rsidR="00885B1C" w:rsidRDefault="00885B1C" w:rsidP="00885B1C">
      <w:pPr>
        <w:rPr>
          <w:rFonts w:cs="Times New Roman"/>
          <w:b/>
          <w:szCs w:val="22"/>
        </w:rPr>
      </w:pPr>
    </w:p>
    <w:p w14:paraId="6238F5CB" w14:textId="77777777" w:rsidR="00885B1C" w:rsidRDefault="00885B1C" w:rsidP="00885B1C">
      <w:pPr>
        <w:rPr>
          <w:rFonts w:cs="Times New Roman"/>
          <w:b/>
          <w:szCs w:val="22"/>
        </w:rPr>
      </w:pPr>
    </w:p>
    <w:p w14:paraId="300B3443" w14:textId="77777777" w:rsidR="006778E6" w:rsidRDefault="006778E6" w:rsidP="006778E6">
      <w:pPr>
        <w:ind w:left="709" w:hanging="709"/>
        <w:rPr>
          <w:rFonts w:cs="Times New Roman"/>
          <w:b/>
          <w:szCs w:val="22"/>
        </w:rPr>
      </w:pPr>
      <w:r>
        <w:rPr>
          <w:rFonts w:cs="Times New Roman"/>
          <w:b/>
          <w:szCs w:val="22"/>
        </w:rPr>
        <w:t>Power access</w:t>
      </w:r>
    </w:p>
    <w:p w14:paraId="38E0C8DB" w14:textId="77777777" w:rsidR="006778E6" w:rsidRPr="006F657B" w:rsidRDefault="006778E6" w:rsidP="006778E6">
      <w:pPr>
        <w:ind w:left="709" w:hanging="709"/>
        <w:rPr>
          <w:rFonts w:cs="Times New Roman"/>
          <w:bCs/>
          <w:szCs w:val="22"/>
        </w:rPr>
      </w:pPr>
    </w:p>
    <w:p w14:paraId="34828219" w14:textId="3EFF2044" w:rsidR="009F189E" w:rsidRPr="009F189E" w:rsidRDefault="009F189E" w:rsidP="009F189E">
      <w:pPr>
        <w:pStyle w:val="ListParagraph"/>
        <w:numPr>
          <w:ilvl w:val="0"/>
          <w:numId w:val="8"/>
        </w:numPr>
        <w:rPr>
          <w:rFonts w:cs="Times New Roman"/>
        </w:rPr>
      </w:pPr>
      <w:r>
        <w:rPr>
          <w:rFonts w:cs="Times New Roman"/>
        </w:rPr>
        <w:t>We follow EPR. [powerless]</w:t>
      </w:r>
    </w:p>
    <w:p w14:paraId="22863D39" w14:textId="77777777" w:rsidR="006778E6" w:rsidRPr="006F657B" w:rsidRDefault="006778E6" w:rsidP="006778E6">
      <w:pPr>
        <w:ind w:left="709" w:hanging="709"/>
        <w:rPr>
          <w:rFonts w:cs="Times New Roman"/>
          <w:bCs/>
          <w:szCs w:val="22"/>
        </w:rPr>
      </w:pPr>
    </w:p>
    <w:p w14:paraId="12E76803" w14:textId="77777777" w:rsidR="006778E6" w:rsidRPr="006F657B" w:rsidRDefault="006778E6" w:rsidP="006778E6">
      <w:pPr>
        <w:ind w:left="709" w:hanging="709"/>
        <w:rPr>
          <w:rFonts w:cs="Times New Roman"/>
          <w:bCs/>
          <w:szCs w:val="22"/>
        </w:rPr>
      </w:pPr>
    </w:p>
    <w:p w14:paraId="528DE653" w14:textId="77777777" w:rsidR="006778E6" w:rsidRPr="00CB0C98" w:rsidRDefault="006778E6" w:rsidP="006778E6">
      <w:pPr>
        <w:ind w:left="709" w:hanging="709"/>
        <w:rPr>
          <w:rFonts w:cs="Times New Roman"/>
          <w:b/>
          <w:szCs w:val="22"/>
        </w:rPr>
      </w:pPr>
      <w:r w:rsidRPr="00CB0C98">
        <w:rPr>
          <w:rFonts w:cs="Times New Roman"/>
          <w:b/>
          <w:szCs w:val="22"/>
        </w:rPr>
        <w:t>Group size</w:t>
      </w:r>
    </w:p>
    <w:p w14:paraId="28C9D093" w14:textId="77777777" w:rsidR="006778E6" w:rsidRPr="00CB0C98" w:rsidRDefault="006778E6" w:rsidP="006778E6">
      <w:pPr>
        <w:rPr>
          <w:rFonts w:cs="Times New Roman"/>
        </w:rPr>
      </w:pPr>
    </w:p>
    <w:p w14:paraId="615369BF" w14:textId="6929B190" w:rsidR="006778E6" w:rsidRPr="00CB0C98" w:rsidRDefault="009F189E" w:rsidP="009F189E">
      <w:pPr>
        <w:pStyle w:val="ListParagraph"/>
        <w:numPr>
          <w:ilvl w:val="0"/>
          <w:numId w:val="8"/>
        </w:numPr>
        <w:rPr>
          <w:rFonts w:cs="Times New Roman"/>
        </w:rPr>
      </w:pPr>
      <w:r w:rsidRPr="00CB0C98">
        <w:rPr>
          <w:rFonts w:cs="Times New Roman"/>
        </w:rPr>
        <w:t>We follow EPR. [1992-2006: 0.03; 2007-2008: 0.031; 2009-20</w:t>
      </w:r>
      <w:r w:rsidR="008C25A6" w:rsidRPr="00CB0C98">
        <w:rPr>
          <w:rFonts w:cs="Times New Roman"/>
        </w:rPr>
        <w:t>20</w:t>
      </w:r>
      <w:r w:rsidRPr="00CB0C98">
        <w:rPr>
          <w:rFonts w:cs="Times New Roman"/>
        </w:rPr>
        <w:t>: 0.035]</w:t>
      </w:r>
    </w:p>
    <w:p w14:paraId="580CB620" w14:textId="4518C2DE" w:rsidR="006778E6" w:rsidRDefault="006778E6" w:rsidP="006778E6">
      <w:pPr>
        <w:rPr>
          <w:rFonts w:cs="Times New Roman"/>
        </w:rPr>
      </w:pPr>
    </w:p>
    <w:p w14:paraId="61F89351" w14:textId="77777777" w:rsidR="009F189E" w:rsidRDefault="009F189E" w:rsidP="006778E6">
      <w:pPr>
        <w:rPr>
          <w:rFonts w:cs="Times New Roman"/>
        </w:rPr>
      </w:pPr>
    </w:p>
    <w:p w14:paraId="7AB3DF7C" w14:textId="77777777" w:rsidR="006778E6" w:rsidRPr="00C524D6" w:rsidRDefault="006778E6" w:rsidP="006778E6">
      <w:pPr>
        <w:rPr>
          <w:rFonts w:cs="Times New Roman"/>
          <w:b/>
          <w:bCs/>
        </w:rPr>
      </w:pPr>
      <w:r w:rsidRPr="00C524D6">
        <w:rPr>
          <w:rFonts w:cs="Times New Roman"/>
          <w:b/>
          <w:bCs/>
        </w:rPr>
        <w:t>Regional concentration</w:t>
      </w:r>
    </w:p>
    <w:p w14:paraId="61918D88" w14:textId="77777777" w:rsidR="006778E6" w:rsidRPr="00F229B9" w:rsidRDefault="006778E6" w:rsidP="006778E6">
      <w:pPr>
        <w:rPr>
          <w:rFonts w:cs="Times New Roman"/>
        </w:rPr>
      </w:pPr>
    </w:p>
    <w:p w14:paraId="3410CF83" w14:textId="77777777" w:rsidR="00500B80" w:rsidRPr="004B4AAB" w:rsidRDefault="00500B80" w:rsidP="00500B80">
      <w:pPr>
        <w:pStyle w:val="ListParagraph"/>
        <w:widowControl w:val="0"/>
        <w:numPr>
          <w:ilvl w:val="0"/>
          <w:numId w:val="70"/>
        </w:numPr>
        <w:rPr>
          <w:szCs w:val="22"/>
        </w:rPr>
      </w:pPr>
      <w:r w:rsidRPr="004B4AAB">
        <w:rPr>
          <w:szCs w:val="22"/>
        </w:rPr>
        <w:t>The Hungarians in Yugoslavia are concentrated in the North of the Vojvodina region, bordering Hungary.</w:t>
      </w:r>
      <w:r>
        <w:rPr>
          <w:szCs w:val="22"/>
        </w:rPr>
        <w:t xml:space="preserve"> According to MRGI, “m</w:t>
      </w:r>
      <w:r w:rsidRPr="00F012D6">
        <w:rPr>
          <w:szCs w:val="22"/>
        </w:rPr>
        <w:t xml:space="preserve">ost live in Vojvodina where they make up some 14 per cent of the population, and </w:t>
      </w:r>
      <w:r>
        <w:rPr>
          <w:szCs w:val="22"/>
        </w:rPr>
        <w:t>a majority in 8 municipalities.”</w:t>
      </w:r>
      <w:r w:rsidRPr="004B4AAB">
        <w:rPr>
          <w:szCs w:val="22"/>
        </w:rPr>
        <w:t xml:space="preserve"> </w:t>
      </w:r>
      <w:r>
        <w:rPr>
          <w:szCs w:val="22"/>
        </w:rPr>
        <w:t>According to MAR, more than 50% of Hungarians in Yugoslavia live in their “regional base.”</w:t>
      </w:r>
      <w:r w:rsidRPr="004B4AAB">
        <w:rPr>
          <w:szCs w:val="22"/>
        </w:rPr>
        <w:t xml:space="preserve"> </w:t>
      </w:r>
      <w:r>
        <w:rPr>
          <w:szCs w:val="22"/>
        </w:rPr>
        <w:t>Data from the 2011 census also suggests that the Hungarians can be considered spatially concentrated. They constitute an absolute majority in five districts (municipalities), and a relative majority in another three. The eight municipalities are spatially contiguous, and, if combined, 59% of Serbia’s 254,000 Hungarians reside there, and they make up a narrow absolute majority of 50.1% (see below for the figures by municipality).</w:t>
      </w:r>
      <w:r w:rsidRPr="00AB3210">
        <w:rPr>
          <w:szCs w:val="22"/>
        </w:rPr>
        <w:t xml:space="preserve"> </w:t>
      </w:r>
      <w:r w:rsidRPr="004B4AAB">
        <w:rPr>
          <w:szCs w:val="22"/>
        </w:rPr>
        <w:t>[concentrated]</w:t>
      </w:r>
    </w:p>
    <w:p w14:paraId="03F5999A" w14:textId="77777777" w:rsidR="00500B80" w:rsidRPr="00AB3210" w:rsidRDefault="00500B80" w:rsidP="00500B80">
      <w:pPr>
        <w:pStyle w:val="ListParagraph"/>
        <w:widowControl w:val="0"/>
        <w:numPr>
          <w:ilvl w:val="1"/>
          <w:numId w:val="70"/>
        </w:numPr>
        <w:rPr>
          <w:szCs w:val="22"/>
        </w:rPr>
      </w:pPr>
      <w:proofErr w:type="spellStart"/>
      <w:r w:rsidRPr="00AB3210">
        <w:rPr>
          <w:szCs w:val="22"/>
        </w:rPr>
        <w:t>Kanjiza</w:t>
      </w:r>
      <w:proofErr w:type="spellEnd"/>
      <w:r w:rsidRPr="00AB3210">
        <w:rPr>
          <w:szCs w:val="22"/>
        </w:rPr>
        <w:t>: 85% out of 25,000</w:t>
      </w:r>
    </w:p>
    <w:p w14:paraId="00126797" w14:textId="77777777" w:rsidR="00500B80" w:rsidRPr="00AB3210" w:rsidRDefault="00500B80" w:rsidP="00500B80">
      <w:pPr>
        <w:pStyle w:val="ListParagraph"/>
        <w:widowControl w:val="0"/>
        <w:numPr>
          <w:ilvl w:val="1"/>
          <w:numId w:val="70"/>
        </w:numPr>
        <w:rPr>
          <w:szCs w:val="22"/>
        </w:rPr>
      </w:pPr>
      <w:r w:rsidRPr="00AB3210">
        <w:rPr>
          <w:szCs w:val="22"/>
        </w:rPr>
        <w:t>Senta: 79% out of 23,000</w:t>
      </w:r>
    </w:p>
    <w:p w14:paraId="5D1CB9A3" w14:textId="77777777" w:rsidR="00500B80" w:rsidRPr="00AB3210" w:rsidRDefault="00500B80" w:rsidP="00500B80">
      <w:pPr>
        <w:pStyle w:val="ListParagraph"/>
        <w:widowControl w:val="0"/>
        <w:numPr>
          <w:ilvl w:val="1"/>
          <w:numId w:val="70"/>
        </w:numPr>
        <w:rPr>
          <w:szCs w:val="22"/>
        </w:rPr>
      </w:pPr>
      <w:r w:rsidRPr="00AB3210">
        <w:rPr>
          <w:szCs w:val="22"/>
        </w:rPr>
        <w:t>Ada: 75% out of 17,000</w:t>
      </w:r>
    </w:p>
    <w:p w14:paraId="320A7B62" w14:textId="77777777" w:rsidR="00500B80" w:rsidRPr="00AB3210" w:rsidRDefault="00500B80" w:rsidP="00500B80">
      <w:pPr>
        <w:pStyle w:val="ListParagraph"/>
        <w:widowControl w:val="0"/>
        <w:numPr>
          <w:ilvl w:val="1"/>
          <w:numId w:val="70"/>
        </w:numPr>
        <w:rPr>
          <w:szCs w:val="22"/>
        </w:rPr>
      </w:pPr>
      <w:proofErr w:type="spellStart"/>
      <w:r w:rsidRPr="00AB3210">
        <w:rPr>
          <w:szCs w:val="22"/>
        </w:rPr>
        <w:t>Backa</w:t>
      </w:r>
      <w:proofErr w:type="spellEnd"/>
      <w:r w:rsidRPr="00AB3210">
        <w:rPr>
          <w:szCs w:val="22"/>
        </w:rPr>
        <w:t xml:space="preserve"> Topola: 58% out of 33,000</w:t>
      </w:r>
    </w:p>
    <w:p w14:paraId="572C258F" w14:textId="77777777" w:rsidR="00500B80" w:rsidRPr="00AB3210" w:rsidRDefault="00500B80" w:rsidP="00500B80">
      <w:pPr>
        <w:pStyle w:val="ListParagraph"/>
        <w:widowControl w:val="0"/>
        <w:numPr>
          <w:ilvl w:val="1"/>
          <w:numId w:val="70"/>
        </w:numPr>
        <w:rPr>
          <w:szCs w:val="22"/>
        </w:rPr>
      </w:pPr>
      <w:r w:rsidRPr="00AB3210">
        <w:rPr>
          <w:szCs w:val="22"/>
        </w:rPr>
        <w:t>Mali Idos: 54% out of 12,000</w:t>
      </w:r>
    </w:p>
    <w:p w14:paraId="53A9B950" w14:textId="77777777" w:rsidR="00500B80" w:rsidRPr="00AB3210" w:rsidRDefault="00500B80" w:rsidP="00500B80">
      <w:pPr>
        <w:pStyle w:val="ListParagraph"/>
        <w:widowControl w:val="0"/>
        <w:numPr>
          <w:ilvl w:val="1"/>
          <w:numId w:val="70"/>
        </w:numPr>
        <w:rPr>
          <w:szCs w:val="22"/>
        </w:rPr>
      </w:pPr>
      <w:proofErr w:type="spellStart"/>
      <w:r w:rsidRPr="00AB3210">
        <w:rPr>
          <w:szCs w:val="22"/>
        </w:rPr>
        <w:t>Coka</w:t>
      </w:r>
      <w:proofErr w:type="spellEnd"/>
      <w:r w:rsidRPr="00AB3210">
        <w:rPr>
          <w:szCs w:val="22"/>
        </w:rPr>
        <w:t>: 49.7% out of 11,000</w:t>
      </w:r>
    </w:p>
    <w:p w14:paraId="31370E27" w14:textId="77777777" w:rsidR="00500B80" w:rsidRPr="00AB3210" w:rsidRDefault="00500B80" w:rsidP="00500B80">
      <w:pPr>
        <w:pStyle w:val="ListParagraph"/>
        <w:widowControl w:val="0"/>
        <w:numPr>
          <w:ilvl w:val="1"/>
          <w:numId w:val="70"/>
        </w:numPr>
        <w:rPr>
          <w:szCs w:val="22"/>
        </w:rPr>
      </w:pPr>
      <w:proofErr w:type="spellStart"/>
      <w:r w:rsidRPr="00AB3210">
        <w:rPr>
          <w:szCs w:val="22"/>
        </w:rPr>
        <w:t>Becej</w:t>
      </w:r>
      <w:proofErr w:type="spellEnd"/>
      <w:r w:rsidRPr="00AB3210">
        <w:rPr>
          <w:szCs w:val="22"/>
        </w:rPr>
        <w:t>: 46% out of 37,000</w:t>
      </w:r>
    </w:p>
    <w:p w14:paraId="2826AAB6" w14:textId="77777777" w:rsidR="00500B80" w:rsidRPr="00AB3210" w:rsidRDefault="00500B80" w:rsidP="00500B80">
      <w:pPr>
        <w:pStyle w:val="ListParagraph"/>
        <w:widowControl w:val="0"/>
        <w:numPr>
          <w:ilvl w:val="1"/>
          <w:numId w:val="70"/>
        </w:numPr>
        <w:rPr>
          <w:szCs w:val="22"/>
        </w:rPr>
      </w:pPr>
      <w:r w:rsidRPr="00AB3210">
        <w:rPr>
          <w:szCs w:val="22"/>
        </w:rPr>
        <w:t>Subotica: 36% out of 141,000</w:t>
      </w:r>
    </w:p>
    <w:p w14:paraId="27EF936B" w14:textId="77777777" w:rsidR="006778E6" w:rsidRDefault="006778E6" w:rsidP="006778E6">
      <w:pPr>
        <w:rPr>
          <w:rFonts w:cs="Times New Roman"/>
        </w:rPr>
      </w:pPr>
    </w:p>
    <w:p w14:paraId="2CF730C3" w14:textId="77777777" w:rsidR="006778E6" w:rsidRDefault="006778E6" w:rsidP="006778E6">
      <w:pPr>
        <w:rPr>
          <w:rFonts w:cs="Times New Roman"/>
        </w:rPr>
      </w:pPr>
    </w:p>
    <w:p w14:paraId="221667DB" w14:textId="77777777" w:rsidR="006778E6" w:rsidRDefault="006778E6" w:rsidP="006778E6">
      <w:pPr>
        <w:rPr>
          <w:rFonts w:cs="Times New Roman"/>
          <w:b/>
        </w:rPr>
      </w:pPr>
      <w:r>
        <w:rPr>
          <w:rFonts w:cs="Times New Roman"/>
          <w:b/>
        </w:rPr>
        <w:t>Kin</w:t>
      </w:r>
    </w:p>
    <w:p w14:paraId="509B0D2E" w14:textId="77777777" w:rsidR="006778E6" w:rsidRPr="006F657B" w:rsidRDefault="006778E6" w:rsidP="006778E6">
      <w:pPr>
        <w:spacing w:after="60"/>
        <w:ind w:left="709" w:hanging="709"/>
        <w:rPr>
          <w:rFonts w:cs="Times New Roman"/>
          <w:bCs/>
          <w:szCs w:val="22"/>
        </w:rPr>
      </w:pPr>
    </w:p>
    <w:p w14:paraId="7A2168D9" w14:textId="77777777" w:rsidR="00500B80" w:rsidRPr="005632F4" w:rsidRDefault="00500B80" w:rsidP="00500B80">
      <w:pPr>
        <w:pStyle w:val="ListParagraph"/>
        <w:widowControl w:val="0"/>
        <w:numPr>
          <w:ilvl w:val="0"/>
          <w:numId w:val="70"/>
        </w:numPr>
        <w:rPr>
          <w:szCs w:val="22"/>
        </w:rPr>
      </w:pPr>
      <w:r>
        <w:t>In neighboring Hungary, among others (EPR). [kin in neighboring country]</w:t>
      </w:r>
    </w:p>
    <w:p w14:paraId="675588A2" w14:textId="77777777" w:rsidR="006778E6" w:rsidRDefault="006778E6" w:rsidP="006778E6">
      <w:pPr>
        <w:spacing w:after="60"/>
        <w:ind w:left="709" w:hanging="709"/>
        <w:rPr>
          <w:rFonts w:cs="Times New Roman"/>
          <w:bCs/>
          <w:szCs w:val="22"/>
        </w:rPr>
      </w:pPr>
    </w:p>
    <w:p w14:paraId="57679068" w14:textId="77777777" w:rsidR="006778E6" w:rsidRPr="006F657B" w:rsidRDefault="006778E6" w:rsidP="006778E6">
      <w:pPr>
        <w:spacing w:after="60"/>
        <w:ind w:left="709" w:hanging="709"/>
        <w:rPr>
          <w:rFonts w:cs="Times New Roman"/>
          <w:bCs/>
          <w:szCs w:val="22"/>
        </w:rPr>
      </w:pPr>
    </w:p>
    <w:p w14:paraId="3B1BD2A7" w14:textId="361D6B21" w:rsidR="006778E6" w:rsidRDefault="006778E6" w:rsidP="006778E6">
      <w:pPr>
        <w:spacing w:after="60"/>
        <w:ind w:left="709" w:hanging="709"/>
        <w:rPr>
          <w:rFonts w:cs="Times New Roman"/>
          <w:b/>
          <w:szCs w:val="22"/>
        </w:rPr>
      </w:pPr>
      <w:r w:rsidRPr="00BE5168">
        <w:rPr>
          <w:rFonts w:cs="Times New Roman"/>
          <w:b/>
          <w:szCs w:val="22"/>
        </w:rPr>
        <w:t>Sources</w:t>
      </w:r>
    </w:p>
    <w:p w14:paraId="21A3A80F" w14:textId="77777777" w:rsidR="00CB0C98" w:rsidRPr="0029438E" w:rsidRDefault="00CB0C98" w:rsidP="006778E6">
      <w:pPr>
        <w:spacing w:after="60"/>
        <w:ind w:left="709" w:hanging="709"/>
        <w:rPr>
          <w:rFonts w:cs="Times New Roman"/>
          <w:b/>
          <w:szCs w:val="22"/>
        </w:rPr>
      </w:pPr>
    </w:p>
    <w:p w14:paraId="02EA47BB" w14:textId="3D98E295" w:rsidR="008C25A6" w:rsidRPr="00CB0C98" w:rsidRDefault="008C25A6" w:rsidP="006C7C1F">
      <w:pPr>
        <w:spacing w:after="60"/>
        <w:ind w:left="709" w:hanging="709"/>
        <w:rPr>
          <w:rFonts w:cs="Times New Roman"/>
          <w:szCs w:val="22"/>
        </w:rPr>
      </w:pPr>
      <w:r w:rsidRPr="00CB0C98">
        <w:rPr>
          <w:rFonts w:cs="Times New Roman"/>
          <w:szCs w:val="22"/>
        </w:rPr>
        <w:t xml:space="preserve">Alliance of Vojvodina Hungarians (2022). “Program”, </w:t>
      </w:r>
      <w:hyperlink r:id="rId48" w:history="1">
        <w:r w:rsidRPr="00CB0C98">
          <w:t>https://www.vmsz.org.rs/rolunk/dokumentum/program</w:t>
        </w:r>
      </w:hyperlink>
      <w:r w:rsidRPr="00CB0C98">
        <w:rPr>
          <w:rFonts w:cs="Times New Roman"/>
          <w:szCs w:val="22"/>
        </w:rPr>
        <w:t xml:space="preserve"> [November 18, 2022]</w:t>
      </w:r>
    </w:p>
    <w:p w14:paraId="356D2796" w14:textId="4FB8E306" w:rsidR="006778E6" w:rsidRPr="00CB0C98" w:rsidRDefault="008C25A6" w:rsidP="006C7C1F">
      <w:pPr>
        <w:spacing w:after="60"/>
        <w:ind w:left="709" w:hanging="709"/>
        <w:rPr>
          <w:rFonts w:cs="Times New Roman"/>
          <w:szCs w:val="22"/>
        </w:rPr>
      </w:pPr>
      <w:r w:rsidRPr="00CB0C98">
        <w:rPr>
          <w:rFonts w:cs="Times New Roman"/>
          <w:szCs w:val="22"/>
        </w:rPr>
        <w:t xml:space="preserve">Balkan Insight (2013). “Hungarian MEP Backs Hungarian Autonomy in Serbia”, November 21, </w:t>
      </w:r>
      <w:hyperlink r:id="rId49" w:history="1">
        <w:r w:rsidRPr="00CB0C98">
          <w:t>https://balkaninsight.com/2013/11/21/european-mp-calls-for-autonomy-of-vojvodina-hungarians/</w:t>
        </w:r>
      </w:hyperlink>
      <w:r w:rsidRPr="00CB0C98">
        <w:rPr>
          <w:rFonts w:cs="Times New Roman"/>
          <w:szCs w:val="22"/>
        </w:rPr>
        <w:t xml:space="preserve"> [November 18, 2022]</w:t>
      </w:r>
    </w:p>
    <w:p w14:paraId="55CFB0CE" w14:textId="77777777" w:rsidR="00500B80" w:rsidRPr="00CB0C98" w:rsidRDefault="00500B80" w:rsidP="00500B80">
      <w:pPr>
        <w:spacing w:after="60"/>
        <w:ind w:left="709" w:hanging="709"/>
        <w:rPr>
          <w:rFonts w:cs="Times New Roman"/>
          <w:szCs w:val="22"/>
        </w:rPr>
      </w:pPr>
      <w:r w:rsidRPr="00CB0C98">
        <w:rPr>
          <w:rFonts w:cs="Times New Roman"/>
          <w:szCs w:val="22"/>
        </w:rPr>
        <w:t xml:space="preserve">Briza, Jan (1995). “Manifesto for Autonomous Vojvodina.” </w:t>
      </w:r>
      <w:hyperlink r:id="rId50" w:history="1">
        <w:r w:rsidRPr="00CB0C98">
          <w:rPr>
            <w:rFonts w:eastAsia="Times New Roman" w:cs="Times New Roman"/>
            <w:color w:val="000000" w:themeColor="text1"/>
            <w:szCs w:val="22"/>
          </w:rPr>
          <w:t>http://www.aimpress.ch/dyn/trae/archive/data/199511/51118-003-trae-beo.htm</w:t>
        </w:r>
      </w:hyperlink>
      <w:r w:rsidRPr="00CB0C98">
        <w:rPr>
          <w:rFonts w:eastAsia="Times New Roman" w:cs="Times New Roman"/>
          <w:color w:val="000000" w:themeColor="text1"/>
          <w:szCs w:val="22"/>
        </w:rPr>
        <w:t xml:space="preserve"> [July 17, 2014].</w:t>
      </w:r>
    </w:p>
    <w:p w14:paraId="1BBEA66E" w14:textId="77777777" w:rsidR="00500B80" w:rsidRPr="00CB0C98" w:rsidRDefault="00500B80" w:rsidP="00500B80">
      <w:pPr>
        <w:spacing w:after="60"/>
        <w:ind w:left="709" w:hanging="709"/>
        <w:rPr>
          <w:rFonts w:cs="Times New Roman"/>
          <w:b/>
          <w:szCs w:val="22"/>
        </w:rPr>
      </w:pPr>
      <w:proofErr w:type="spellStart"/>
      <w:r w:rsidRPr="00CB0C98">
        <w:rPr>
          <w:rFonts w:cs="Times New Roman"/>
          <w:szCs w:val="22"/>
        </w:rPr>
        <w:t>Cederman</w:t>
      </w:r>
      <w:proofErr w:type="spellEnd"/>
      <w:r w:rsidRPr="00CB0C98">
        <w:rPr>
          <w:rFonts w:cs="Times New Roman"/>
          <w:szCs w:val="22"/>
        </w:rPr>
        <w:t xml:space="preserve">, Lars-Erik, Andreas Wimmer, and Brian Min (2010). “Why Do Ethnic Groups Rebel: New Data and Analysis.” </w:t>
      </w:r>
      <w:r w:rsidRPr="00CB0C98">
        <w:rPr>
          <w:rFonts w:cs="Times New Roman"/>
          <w:i/>
          <w:iCs/>
          <w:szCs w:val="22"/>
        </w:rPr>
        <w:t>World Politics</w:t>
      </w:r>
      <w:r w:rsidRPr="00CB0C98">
        <w:rPr>
          <w:rFonts w:cs="Times New Roman"/>
          <w:szCs w:val="22"/>
        </w:rPr>
        <w:t xml:space="preserve"> </w:t>
      </w:r>
      <w:r w:rsidRPr="00CB0C98">
        <w:rPr>
          <w:rFonts w:cs="Times New Roman"/>
          <w:iCs/>
          <w:szCs w:val="22"/>
        </w:rPr>
        <w:t>62</w:t>
      </w:r>
      <w:r w:rsidRPr="00CB0C98">
        <w:rPr>
          <w:rFonts w:cs="Times New Roman"/>
          <w:szCs w:val="22"/>
        </w:rPr>
        <w:t>(1): 87-119.</w:t>
      </w:r>
    </w:p>
    <w:p w14:paraId="7C038A65" w14:textId="77777777" w:rsidR="00500B80" w:rsidRPr="00CB0C98" w:rsidRDefault="00500B80" w:rsidP="00500B80">
      <w:pPr>
        <w:spacing w:after="60"/>
        <w:ind w:left="709" w:hanging="709"/>
        <w:rPr>
          <w:rFonts w:eastAsia="Times New Roman" w:cs="Times New Roman"/>
          <w:szCs w:val="22"/>
        </w:rPr>
      </w:pPr>
      <w:proofErr w:type="spellStart"/>
      <w:r w:rsidRPr="00CB0C98">
        <w:rPr>
          <w:rFonts w:cs="Times New Roman"/>
          <w:szCs w:val="22"/>
        </w:rPr>
        <w:t>Devetak</w:t>
      </w:r>
      <w:proofErr w:type="spellEnd"/>
      <w:r w:rsidRPr="00CB0C98">
        <w:rPr>
          <w:rFonts w:cs="Times New Roman"/>
          <w:szCs w:val="22"/>
        </w:rPr>
        <w:t xml:space="preserve">, Silvo (1997). “Minorities and Autonomy in Central and Eastern Europe.” Council of Europe, </w:t>
      </w:r>
      <w:r w:rsidRPr="00CB0C98">
        <w:rPr>
          <w:rFonts w:eastAsia="Times New Roman" w:cs="Times New Roman"/>
          <w:i/>
          <w:szCs w:val="22"/>
        </w:rPr>
        <w:t>Federalism, Regionalism, Local Autonomy and Minorities: Conference Proceedings</w:t>
      </w:r>
      <w:r w:rsidRPr="00CB0C98">
        <w:rPr>
          <w:rFonts w:eastAsia="Times New Roman" w:cs="Times New Roman"/>
          <w:szCs w:val="22"/>
        </w:rPr>
        <w:t>, 69-92. Strasbourg: Council of Europe.</w:t>
      </w:r>
    </w:p>
    <w:p w14:paraId="2EE14CFD" w14:textId="77777777" w:rsidR="00500B80" w:rsidRPr="00CB0C98" w:rsidRDefault="00500B80" w:rsidP="00500B80">
      <w:pPr>
        <w:spacing w:after="60"/>
        <w:ind w:left="709" w:hanging="709"/>
        <w:rPr>
          <w:rFonts w:cs="Times New Roman"/>
          <w:szCs w:val="22"/>
        </w:rPr>
      </w:pPr>
      <w:r w:rsidRPr="00CB0C98">
        <w:rPr>
          <w:rFonts w:cs="Times New Roman"/>
          <w:szCs w:val="22"/>
        </w:rPr>
        <w:t xml:space="preserve">Fox, Jonathan (1996). “Hungarians in the Vojvodina Region of Yugoslavia (Serbia and Montenegro).” </w:t>
      </w:r>
      <w:hyperlink r:id="rId51" w:history="1">
        <w:r w:rsidRPr="00CB0C98">
          <w:rPr>
            <w:rFonts w:cs="Times New Roman"/>
            <w:color w:val="000000" w:themeColor="text1"/>
            <w:szCs w:val="22"/>
          </w:rPr>
          <w:t>http://www.asylumlaw.org/docs/yugoslaviafederalrepublic/mar99_yugoslavia_hungarians.pdf</w:t>
        </w:r>
      </w:hyperlink>
      <w:r w:rsidRPr="00CB0C98">
        <w:rPr>
          <w:rFonts w:cs="Times New Roman"/>
          <w:szCs w:val="22"/>
        </w:rPr>
        <w:t xml:space="preserve"> [June 2, 2014].</w:t>
      </w:r>
    </w:p>
    <w:p w14:paraId="145348F9" w14:textId="77777777" w:rsidR="00500B80" w:rsidRPr="00CB0C98" w:rsidRDefault="00500B80" w:rsidP="00500B80">
      <w:pPr>
        <w:pStyle w:val="NormalWeb"/>
        <w:spacing w:before="0" w:beforeAutospacing="0" w:after="60" w:afterAutospacing="0"/>
        <w:ind w:left="709" w:hanging="709"/>
        <w:rPr>
          <w:i/>
          <w:iCs/>
          <w:sz w:val="22"/>
          <w:szCs w:val="22"/>
          <w:lang w:val="en-US"/>
        </w:rPr>
      </w:pPr>
      <w:r w:rsidRPr="00CB0C98">
        <w:rPr>
          <w:sz w:val="22"/>
          <w:szCs w:val="22"/>
          <w:lang w:val="fr-CH"/>
        </w:rPr>
        <w:t xml:space="preserve">GADM (2019). </w:t>
      </w:r>
      <w:r w:rsidRPr="00CB0C98">
        <w:rPr>
          <w:sz w:val="22"/>
          <w:szCs w:val="22"/>
          <w:lang w:val="en-US"/>
        </w:rPr>
        <w:t xml:space="preserve">Database of Global Administrative Boundaries, Version 3.6. </w:t>
      </w:r>
      <w:hyperlink r:id="rId52" w:history="1">
        <w:r w:rsidRPr="00CB0C98">
          <w:rPr>
            <w:rStyle w:val="Hyperlink"/>
            <w:sz w:val="22"/>
            <w:szCs w:val="22"/>
            <w:lang w:val="en-US"/>
          </w:rPr>
          <w:t>https://gadm.org/</w:t>
        </w:r>
      </w:hyperlink>
      <w:r w:rsidRPr="00CB0C98">
        <w:rPr>
          <w:sz w:val="22"/>
          <w:szCs w:val="22"/>
          <w:lang w:val="en-US"/>
        </w:rPr>
        <w:t xml:space="preserve"> [November 19, 2021].</w:t>
      </w:r>
    </w:p>
    <w:p w14:paraId="5A2341BC" w14:textId="77777777" w:rsidR="00500B80" w:rsidRPr="00CB0C98" w:rsidRDefault="00500B80" w:rsidP="00500B80">
      <w:pPr>
        <w:pStyle w:val="NormalWeb"/>
        <w:spacing w:before="0" w:beforeAutospacing="0" w:after="60" w:afterAutospacing="0"/>
        <w:ind w:left="709" w:hanging="709"/>
        <w:rPr>
          <w:color w:val="000000"/>
          <w:sz w:val="22"/>
          <w:szCs w:val="22"/>
          <w:lang w:val="en-US"/>
        </w:rPr>
      </w:pPr>
      <w:r w:rsidRPr="00CB0C98">
        <w:rPr>
          <w:color w:val="000000"/>
          <w:sz w:val="22"/>
          <w:szCs w:val="22"/>
          <w:lang w:val="en-US"/>
        </w:rPr>
        <w:t xml:space="preserve">Hewitt, Christopher, and Tom Cheetham (2000). </w:t>
      </w:r>
      <w:r w:rsidRPr="00CB0C98">
        <w:rPr>
          <w:i/>
          <w:iCs/>
          <w:color w:val="000000"/>
          <w:sz w:val="22"/>
          <w:szCs w:val="22"/>
          <w:lang w:val="en-US"/>
        </w:rPr>
        <w:t>Encyclopedia of Modern Separatist Movements</w:t>
      </w:r>
      <w:r w:rsidRPr="00CB0C98">
        <w:rPr>
          <w:color w:val="000000"/>
          <w:sz w:val="22"/>
          <w:szCs w:val="22"/>
          <w:lang w:val="en-US"/>
        </w:rPr>
        <w:t>. Santa Barbara, CA: ABC-CLIO, pp. 124-125, 325-326.</w:t>
      </w:r>
    </w:p>
    <w:p w14:paraId="159DBBDD" w14:textId="77777777" w:rsidR="00500B80" w:rsidRPr="00CB0C98" w:rsidRDefault="00500B80" w:rsidP="00500B80">
      <w:pPr>
        <w:pStyle w:val="NormalWeb"/>
        <w:spacing w:before="0" w:beforeAutospacing="0" w:after="60" w:afterAutospacing="0"/>
        <w:ind w:left="709" w:hanging="709"/>
        <w:rPr>
          <w:sz w:val="22"/>
          <w:szCs w:val="22"/>
          <w:lang w:val="en-US"/>
        </w:rPr>
      </w:pPr>
      <w:proofErr w:type="spellStart"/>
      <w:r w:rsidRPr="00CB0C98">
        <w:rPr>
          <w:sz w:val="22"/>
          <w:szCs w:val="22"/>
          <w:lang w:val="en-US"/>
        </w:rPr>
        <w:lastRenderedPageBreak/>
        <w:t>Keesing’s</w:t>
      </w:r>
      <w:proofErr w:type="spellEnd"/>
      <w:r w:rsidRPr="00CB0C98">
        <w:rPr>
          <w:sz w:val="22"/>
          <w:szCs w:val="22"/>
          <w:lang w:val="en-US"/>
        </w:rPr>
        <w:t xml:space="preserve"> Record of World Events. </w:t>
      </w:r>
      <w:hyperlink r:id="rId53" w:history="1">
        <w:r w:rsidRPr="00CB0C98">
          <w:rPr>
            <w:rStyle w:val="Hyperlink"/>
            <w:sz w:val="22"/>
            <w:szCs w:val="22"/>
            <w:lang w:val="en-US"/>
          </w:rPr>
          <w:t>http://www.keesings.com</w:t>
        </w:r>
      </w:hyperlink>
      <w:r w:rsidRPr="00CB0C98">
        <w:rPr>
          <w:sz w:val="22"/>
          <w:szCs w:val="22"/>
          <w:lang w:val="en-US"/>
        </w:rPr>
        <w:t xml:space="preserve"> [April 28, 2002].</w:t>
      </w:r>
    </w:p>
    <w:p w14:paraId="5F3CDCB5" w14:textId="77777777" w:rsidR="00500B80" w:rsidRPr="00CB0C98" w:rsidRDefault="00500B80" w:rsidP="00500B80">
      <w:pPr>
        <w:spacing w:after="60"/>
        <w:ind w:left="709" w:hanging="709"/>
        <w:rPr>
          <w:rFonts w:cs="Times New Roman"/>
          <w:szCs w:val="22"/>
          <w:lang w:eastAsia="de-DE"/>
        </w:rPr>
      </w:pPr>
      <w:r w:rsidRPr="00CB0C98">
        <w:rPr>
          <w:rFonts w:cs="Times New Roman"/>
          <w:szCs w:val="22"/>
          <w:lang w:eastAsia="de-DE"/>
        </w:rPr>
        <w:t xml:space="preserve">Kokai, Peter (2010). “About the Autonomy Efforts of the Hungarian Minority Community Living in Serbia.” </w:t>
      </w:r>
      <w:r w:rsidRPr="00CB0C98">
        <w:rPr>
          <w:rFonts w:cs="Times New Roman"/>
          <w:i/>
          <w:szCs w:val="22"/>
          <w:lang w:eastAsia="de-DE"/>
        </w:rPr>
        <w:t xml:space="preserve">International Relations Quarterly </w:t>
      </w:r>
      <w:r w:rsidRPr="00CB0C98">
        <w:rPr>
          <w:rFonts w:cs="Times New Roman"/>
          <w:szCs w:val="22"/>
          <w:lang w:eastAsia="de-DE"/>
        </w:rPr>
        <w:t>1(2): 1-9.</w:t>
      </w:r>
    </w:p>
    <w:p w14:paraId="3CEBFA46" w14:textId="77777777" w:rsidR="00500B80" w:rsidRPr="00CB0C98" w:rsidRDefault="00500B80" w:rsidP="00500B80">
      <w:pPr>
        <w:spacing w:after="60"/>
        <w:ind w:left="709" w:hanging="709"/>
        <w:rPr>
          <w:szCs w:val="22"/>
        </w:rPr>
      </w:pPr>
      <w:proofErr w:type="spellStart"/>
      <w:r w:rsidRPr="00CB0C98">
        <w:rPr>
          <w:szCs w:val="22"/>
        </w:rPr>
        <w:t>Korhecz</w:t>
      </w:r>
      <w:proofErr w:type="spellEnd"/>
      <w:r w:rsidRPr="00CB0C98">
        <w:rPr>
          <w:szCs w:val="22"/>
        </w:rPr>
        <w:t xml:space="preserve">, </w:t>
      </w:r>
      <w:proofErr w:type="spellStart"/>
      <w:r w:rsidRPr="00CB0C98">
        <w:rPr>
          <w:szCs w:val="22"/>
        </w:rPr>
        <w:t>Tamàs</w:t>
      </w:r>
      <w:proofErr w:type="spellEnd"/>
      <w:r w:rsidRPr="00CB0C98">
        <w:rPr>
          <w:szCs w:val="22"/>
        </w:rPr>
        <w:t xml:space="preserve"> (n.d.). “Non-Territorial Autonomy in Practice: The Hungarian National Council in Serbia.” </w:t>
      </w:r>
      <w:hyperlink r:id="rId54" w:history="1">
        <w:r w:rsidRPr="00CB0C98">
          <w:rPr>
            <w:color w:val="000000" w:themeColor="text1"/>
            <w:szCs w:val="22"/>
          </w:rPr>
          <w:t>http://bgazrt.hu/_dbfiles/htmltext_files/5/0000000185/Tamas%20Korhecz.pdf</w:t>
        </w:r>
      </w:hyperlink>
      <w:r w:rsidRPr="00CB0C98">
        <w:rPr>
          <w:szCs w:val="22"/>
        </w:rPr>
        <w:t xml:space="preserve"> [June 18, 2015].</w:t>
      </w:r>
    </w:p>
    <w:p w14:paraId="7BDF330A" w14:textId="77777777" w:rsidR="00500B80" w:rsidRPr="00CB0C98" w:rsidRDefault="00500B80" w:rsidP="00500B80">
      <w:pPr>
        <w:pStyle w:val="NormalWeb"/>
        <w:spacing w:before="0" w:beforeAutospacing="0" w:after="60" w:afterAutospacing="0"/>
        <w:ind w:left="709" w:hanging="709"/>
        <w:rPr>
          <w:sz w:val="22"/>
          <w:szCs w:val="22"/>
          <w:lang w:val="en-US"/>
        </w:rPr>
      </w:pPr>
      <w:r w:rsidRPr="00CB0C98">
        <w:rPr>
          <w:sz w:val="22"/>
          <w:szCs w:val="22"/>
          <w:lang w:val="en-US"/>
        </w:rPr>
        <w:t xml:space="preserve">Marshall, Monty G., and Ted R. Gurr (2003). </w:t>
      </w:r>
      <w:r w:rsidRPr="00CB0C98">
        <w:rPr>
          <w:i/>
          <w:sz w:val="22"/>
          <w:szCs w:val="22"/>
          <w:lang w:val="en-US"/>
        </w:rPr>
        <w:t>Peace and Conflict 2003: A Global Survey of Armed Conflicts, Self-Determination Movements and Democracy.</w:t>
      </w:r>
      <w:r w:rsidRPr="00CB0C98">
        <w:rPr>
          <w:sz w:val="22"/>
          <w:szCs w:val="22"/>
          <w:lang w:val="en-US"/>
        </w:rPr>
        <w:t xml:space="preserve"> College Park, MD: Center for International Development and Conflict Management, p. 63.</w:t>
      </w:r>
    </w:p>
    <w:p w14:paraId="3CB5EF88" w14:textId="77777777" w:rsidR="00500B80" w:rsidRPr="00CB0C98" w:rsidRDefault="00500B80" w:rsidP="00500B80">
      <w:pPr>
        <w:spacing w:after="60"/>
        <w:ind w:left="709" w:hanging="709"/>
        <w:rPr>
          <w:rFonts w:eastAsia="Times New Roman" w:cs="Times New Roman"/>
          <w:szCs w:val="22"/>
        </w:rPr>
      </w:pPr>
      <w:r w:rsidRPr="00CB0C98">
        <w:rPr>
          <w:rFonts w:eastAsia="Times New Roman" w:cs="Times New Roman"/>
          <w:szCs w:val="22"/>
        </w:rPr>
        <w:t xml:space="preserve">Minahan, James (2002). </w:t>
      </w:r>
      <w:r w:rsidRPr="00CB0C98">
        <w:rPr>
          <w:rFonts w:eastAsia="Times New Roman" w:cs="Times New Roman"/>
          <w:i/>
          <w:iCs/>
          <w:szCs w:val="22"/>
        </w:rPr>
        <w:t>Encyclopedia of the Stateless Nations</w:t>
      </w:r>
      <w:r w:rsidRPr="00CB0C98">
        <w:rPr>
          <w:rFonts w:eastAsia="Times New Roman" w:cs="Times New Roman"/>
          <w:szCs w:val="22"/>
        </w:rPr>
        <w:t xml:space="preserve">. Westport, CT: Greenwood Press. </w:t>
      </w:r>
    </w:p>
    <w:p w14:paraId="2AB319A3" w14:textId="77777777" w:rsidR="00500B80" w:rsidRPr="00CB0C98" w:rsidRDefault="00500B80" w:rsidP="00500B80">
      <w:pPr>
        <w:pStyle w:val="NormalWeb"/>
        <w:spacing w:before="0" w:beforeAutospacing="0" w:after="60" w:afterAutospacing="0"/>
        <w:ind w:left="709" w:hanging="709"/>
        <w:rPr>
          <w:sz w:val="22"/>
          <w:szCs w:val="22"/>
          <w:lang w:val="en-US"/>
        </w:rPr>
      </w:pPr>
      <w:r w:rsidRPr="00CB0C98">
        <w:rPr>
          <w:sz w:val="22"/>
          <w:szCs w:val="22"/>
          <w:lang w:val="en-US"/>
        </w:rPr>
        <w:t>Minorities at Risk Project (2009). College Park, MD: University of Maryland.</w:t>
      </w:r>
    </w:p>
    <w:p w14:paraId="63BF1EB8" w14:textId="77777777" w:rsidR="00500B80" w:rsidRPr="00CB0C98" w:rsidRDefault="00500B80" w:rsidP="00500B80">
      <w:pPr>
        <w:spacing w:after="60"/>
        <w:ind w:left="709" w:hanging="709"/>
        <w:rPr>
          <w:rFonts w:cs="Times New Roman"/>
          <w:szCs w:val="22"/>
        </w:rPr>
      </w:pPr>
      <w:r w:rsidRPr="00CB0C98">
        <w:rPr>
          <w:rFonts w:cs="Times New Roman"/>
          <w:szCs w:val="22"/>
        </w:rPr>
        <w:t xml:space="preserve">Minority Rights Group International. </w:t>
      </w:r>
      <w:r w:rsidRPr="00CB0C98">
        <w:rPr>
          <w:rFonts w:cs="Times New Roman"/>
          <w:i/>
          <w:szCs w:val="22"/>
        </w:rPr>
        <w:t>World Directory of Minorities and Indigenous Peoples</w:t>
      </w:r>
      <w:r w:rsidRPr="00CB0C98">
        <w:rPr>
          <w:rFonts w:cs="Times New Roman"/>
          <w:szCs w:val="22"/>
        </w:rPr>
        <w:t xml:space="preserve">. </w:t>
      </w:r>
      <w:hyperlink r:id="rId55" w:history="1">
        <w:r w:rsidRPr="00CB0C98">
          <w:rPr>
            <w:rFonts w:cs="Times New Roman"/>
            <w:color w:val="000000" w:themeColor="text1"/>
            <w:szCs w:val="22"/>
          </w:rPr>
          <w:t>http://www.refworld.org/docid/49749cb2c.html</w:t>
        </w:r>
      </w:hyperlink>
      <w:r w:rsidRPr="00CB0C98">
        <w:rPr>
          <w:rFonts w:cs="Times New Roman"/>
          <w:szCs w:val="22"/>
        </w:rPr>
        <w:t xml:space="preserve"> [June 4, 2014].</w:t>
      </w:r>
    </w:p>
    <w:p w14:paraId="360A59A7" w14:textId="77777777" w:rsidR="00500B80" w:rsidRPr="00CB0C98" w:rsidRDefault="00500B80" w:rsidP="00500B80">
      <w:pPr>
        <w:spacing w:after="60"/>
        <w:ind w:left="709" w:hanging="709"/>
        <w:rPr>
          <w:rFonts w:cs="Times New Roman"/>
          <w:szCs w:val="22"/>
          <w:lang w:val="de-CH"/>
        </w:rPr>
      </w:pPr>
      <w:r w:rsidRPr="00CB0C98">
        <w:rPr>
          <w:rFonts w:cs="Times New Roman"/>
          <w:szCs w:val="22"/>
        </w:rPr>
        <w:t xml:space="preserve">National Assembly of the Republic of Serbia (2006). </w:t>
      </w:r>
      <w:r w:rsidRPr="00CB0C98">
        <w:rPr>
          <w:rFonts w:cs="Times New Roman"/>
          <w:i/>
          <w:szCs w:val="22"/>
        </w:rPr>
        <w:t>Constitution of the Republic of Serbia.</w:t>
      </w:r>
      <w:r w:rsidRPr="00CB0C98">
        <w:rPr>
          <w:rFonts w:cs="Times New Roman"/>
          <w:szCs w:val="22"/>
        </w:rPr>
        <w:t xml:space="preserve"> </w:t>
      </w:r>
      <w:hyperlink r:id="rId56" w:history="1">
        <w:r w:rsidRPr="00CB0C98">
          <w:rPr>
            <w:rFonts w:cs="Times New Roman"/>
            <w:color w:val="000000" w:themeColor="text1"/>
            <w:szCs w:val="22"/>
            <w:lang w:val="de-CH"/>
          </w:rPr>
          <w:t>http://www.un.int/serbia/UstavRS_pdf.pdf</w:t>
        </w:r>
      </w:hyperlink>
      <w:r w:rsidRPr="00CB0C98">
        <w:rPr>
          <w:rFonts w:cs="Times New Roman"/>
          <w:szCs w:val="22"/>
          <w:lang w:val="de-CH"/>
        </w:rPr>
        <w:t xml:space="preserve">  [June 4, 2014].</w:t>
      </w:r>
    </w:p>
    <w:p w14:paraId="461E2938" w14:textId="77777777" w:rsidR="00500B80" w:rsidRPr="00585CCA" w:rsidRDefault="00500B80" w:rsidP="00500B80">
      <w:pPr>
        <w:spacing w:after="60"/>
        <w:ind w:left="709" w:hanging="709"/>
        <w:rPr>
          <w:rFonts w:cs="Times New Roman"/>
          <w:szCs w:val="22"/>
        </w:rPr>
      </w:pPr>
      <w:r w:rsidRPr="00CB0C98">
        <w:rPr>
          <w:rFonts w:cs="Times New Roman"/>
          <w:szCs w:val="22"/>
          <w:lang w:val="de-CH"/>
        </w:rPr>
        <w:t xml:space="preserve">Omnibus </w:t>
      </w:r>
      <w:proofErr w:type="spellStart"/>
      <w:r w:rsidRPr="00CB0C98">
        <w:rPr>
          <w:rFonts w:cs="Times New Roman"/>
          <w:szCs w:val="22"/>
          <w:lang w:val="de-CH"/>
        </w:rPr>
        <w:t>Zakon</w:t>
      </w:r>
      <w:proofErr w:type="spellEnd"/>
      <w:r w:rsidRPr="00CB0C98">
        <w:rPr>
          <w:rFonts w:cs="Times New Roman"/>
          <w:szCs w:val="22"/>
          <w:lang w:val="de-CH"/>
        </w:rPr>
        <w:t xml:space="preserve"> (20029. </w:t>
      </w:r>
      <w:hyperlink r:id="rId57" w:history="1">
        <w:r w:rsidRPr="00585CCA">
          <w:rPr>
            <w:rFonts w:eastAsia="Times New Roman" w:cs="Times New Roman"/>
            <w:color w:val="000000" w:themeColor="text1"/>
            <w:szCs w:val="22"/>
          </w:rPr>
          <w:t>http://www.vojvodina.com/prilozi/omnibus.html</w:t>
        </w:r>
      </w:hyperlink>
      <w:r w:rsidRPr="00585CCA">
        <w:rPr>
          <w:rFonts w:cs="Times New Roman"/>
          <w:szCs w:val="22"/>
        </w:rPr>
        <w:t xml:space="preserve"> [June 2, 2014].</w:t>
      </w:r>
    </w:p>
    <w:p w14:paraId="0E20231C" w14:textId="77777777" w:rsidR="00500B80" w:rsidRPr="00CB0C98" w:rsidRDefault="00500B80" w:rsidP="00500B80">
      <w:pPr>
        <w:spacing w:after="60"/>
        <w:ind w:left="709" w:hanging="709"/>
        <w:rPr>
          <w:rFonts w:cs="Times New Roman"/>
          <w:szCs w:val="22"/>
          <w:lang w:eastAsia="de-DE"/>
        </w:rPr>
      </w:pPr>
      <w:r w:rsidRPr="00CB0C98">
        <w:rPr>
          <w:rFonts w:cs="Times New Roman"/>
          <w:szCs w:val="22"/>
          <w:lang w:eastAsia="de-DE"/>
        </w:rPr>
        <w:t xml:space="preserve">OSCE (2010). “Raising Awareness of the National Minority Council Elections in Serbia.” May 7. </w:t>
      </w:r>
      <w:hyperlink r:id="rId58" w:history="1">
        <w:r w:rsidRPr="00CB0C98">
          <w:rPr>
            <w:rFonts w:cs="Times New Roman"/>
            <w:color w:val="000000" w:themeColor="text1"/>
            <w:szCs w:val="22"/>
            <w:lang w:eastAsia="de-DE"/>
          </w:rPr>
          <w:t>http://www.osce.org/serbia/69574</w:t>
        </w:r>
      </w:hyperlink>
      <w:r w:rsidRPr="00CB0C98">
        <w:rPr>
          <w:rFonts w:cs="Times New Roman"/>
          <w:szCs w:val="22"/>
          <w:lang w:eastAsia="de-DE"/>
        </w:rPr>
        <w:t xml:space="preserve"> [July 10, 2014].</w:t>
      </w:r>
    </w:p>
    <w:p w14:paraId="01EFB3E1" w14:textId="77777777" w:rsidR="00500B80" w:rsidRPr="00CB0C98" w:rsidRDefault="00500B80" w:rsidP="00500B80">
      <w:pPr>
        <w:spacing w:after="60"/>
        <w:ind w:left="709" w:hanging="709"/>
        <w:rPr>
          <w:rFonts w:cs="Times New Roman"/>
          <w:szCs w:val="22"/>
        </w:rPr>
      </w:pPr>
      <w:proofErr w:type="spellStart"/>
      <w:r w:rsidRPr="00CB0C98">
        <w:rPr>
          <w:rFonts w:cs="Times New Roman"/>
          <w:szCs w:val="22"/>
          <w:lang w:eastAsia="de-DE"/>
        </w:rPr>
        <w:t>Petsinis</w:t>
      </w:r>
      <w:proofErr w:type="spellEnd"/>
      <w:r w:rsidRPr="00CB0C98">
        <w:rPr>
          <w:rFonts w:cs="Times New Roman"/>
          <w:szCs w:val="22"/>
          <w:lang w:eastAsia="de-DE"/>
        </w:rPr>
        <w:t xml:space="preserve">, Vassilis (2003). “Vojvodina’s National Minorities: Current Realities and Future Prospects.” </w:t>
      </w:r>
      <w:r w:rsidRPr="00CB0C98">
        <w:rPr>
          <w:rFonts w:cs="Times New Roman"/>
          <w:i/>
          <w:szCs w:val="22"/>
          <w:lang w:eastAsia="de-DE"/>
        </w:rPr>
        <w:t xml:space="preserve">Spaces of Identity </w:t>
      </w:r>
      <w:r w:rsidRPr="00CB0C98">
        <w:rPr>
          <w:rFonts w:cs="Times New Roman"/>
          <w:szCs w:val="22"/>
          <w:lang w:eastAsia="de-DE"/>
        </w:rPr>
        <w:t xml:space="preserve">3(2). </w:t>
      </w:r>
      <w:hyperlink r:id="rId59" w:history="1">
        <w:r w:rsidRPr="00CB0C98">
          <w:rPr>
            <w:rFonts w:cs="Times New Roman"/>
            <w:color w:val="000000" w:themeColor="text1"/>
            <w:szCs w:val="22"/>
            <w:lang w:eastAsia="de-DE"/>
          </w:rPr>
          <w:t>http://pi.library.yorku.ca/ojs/index.php/soi/article/view/8021/7185</w:t>
        </w:r>
      </w:hyperlink>
      <w:r w:rsidRPr="00CB0C98">
        <w:rPr>
          <w:rFonts w:cs="Times New Roman"/>
          <w:szCs w:val="22"/>
          <w:lang w:eastAsia="de-DE"/>
        </w:rPr>
        <w:t xml:space="preserve"> [July 10, 2014].</w:t>
      </w:r>
    </w:p>
    <w:p w14:paraId="63D475E2" w14:textId="77777777" w:rsidR="00500B80" w:rsidRPr="00CB0C98" w:rsidRDefault="00500B80" w:rsidP="00500B80">
      <w:pPr>
        <w:spacing w:after="60"/>
        <w:ind w:left="709" w:hanging="709"/>
        <w:rPr>
          <w:szCs w:val="22"/>
        </w:rPr>
      </w:pPr>
      <w:r w:rsidRPr="00CB0C98">
        <w:rPr>
          <w:szCs w:val="22"/>
        </w:rPr>
        <w:t xml:space="preserve">Radio Free Europe (2009). “Serbia’s Vojvodina Regains Autonomy.” December 15. </w:t>
      </w:r>
      <w:hyperlink r:id="rId60" w:history="1">
        <w:r w:rsidRPr="00CB0C98">
          <w:rPr>
            <w:color w:val="000000" w:themeColor="text1"/>
            <w:szCs w:val="22"/>
          </w:rPr>
          <w:t>http://www.rferl.org/content/Serbias_Vojvodina_Regains_Autonomy/1904999.html</w:t>
        </w:r>
      </w:hyperlink>
      <w:r w:rsidRPr="00CB0C98">
        <w:rPr>
          <w:szCs w:val="22"/>
        </w:rPr>
        <w:t xml:space="preserve"> [July 10, 2014].</w:t>
      </w:r>
    </w:p>
    <w:p w14:paraId="68BB5351" w14:textId="77777777" w:rsidR="00500B80" w:rsidRPr="00CB0C98" w:rsidRDefault="00500B80" w:rsidP="00500B80">
      <w:pPr>
        <w:spacing w:after="60"/>
        <w:ind w:left="709" w:hanging="709"/>
        <w:rPr>
          <w:rFonts w:eastAsia="Times New Roman" w:cs="Times New Roman"/>
          <w:szCs w:val="22"/>
        </w:rPr>
      </w:pPr>
      <w:r w:rsidRPr="00CB0C98">
        <w:rPr>
          <w:rFonts w:cs="Times New Roman"/>
          <w:szCs w:val="22"/>
          <w:lang w:val="de-CH"/>
        </w:rPr>
        <w:t xml:space="preserve">Ristic, Irena (2010). “Das politische System Serbiens. ” Wolfgang </w:t>
      </w:r>
      <w:proofErr w:type="spellStart"/>
      <w:r w:rsidRPr="00CB0C98">
        <w:rPr>
          <w:rFonts w:cs="Times New Roman"/>
          <w:bCs/>
          <w:szCs w:val="22"/>
          <w:lang w:val="de-CH"/>
        </w:rPr>
        <w:t>Ismayer</w:t>
      </w:r>
      <w:proofErr w:type="spellEnd"/>
      <w:r w:rsidRPr="00CB0C98">
        <w:rPr>
          <w:rFonts w:cs="Times New Roman"/>
          <w:bCs/>
          <w:szCs w:val="22"/>
          <w:lang w:val="de-CH"/>
        </w:rPr>
        <w:t>, Solveig Richter, and Markus Soldner (</w:t>
      </w:r>
      <w:proofErr w:type="spellStart"/>
      <w:r w:rsidRPr="00CB0C98">
        <w:rPr>
          <w:rFonts w:cs="Times New Roman"/>
          <w:bCs/>
          <w:szCs w:val="22"/>
          <w:lang w:val="de-CH"/>
        </w:rPr>
        <w:t>eds</w:t>
      </w:r>
      <w:proofErr w:type="spellEnd"/>
      <w:r w:rsidRPr="00CB0C98">
        <w:rPr>
          <w:rFonts w:cs="Times New Roman"/>
          <w:bCs/>
          <w:szCs w:val="22"/>
          <w:lang w:val="de-CH"/>
        </w:rPr>
        <w:t>.),</w:t>
      </w:r>
      <w:r w:rsidRPr="00CB0C98">
        <w:rPr>
          <w:rFonts w:cs="Times New Roman"/>
          <w:bCs/>
          <w:i/>
          <w:szCs w:val="22"/>
          <w:lang w:val="de-CH"/>
        </w:rPr>
        <w:t xml:space="preserve"> Die politischen Systeme Osteuropas</w:t>
      </w:r>
      <w:r w:rsidRPr="00CB0C98">
        <w:rPr>
          <w:rFonts w:cs="Times New Roman"/>
          <w:bCs/>
          <w:szCs w:val="22"/>
          <w:lang w:val="de-CH"/>
        </w:rPr>
        <w:t xml:space="preserve">, 897-940. </w:t>
      </w:r>
      <w:r w:rsidRPr="00CB0C98">
        <w:rPr>
          <w:rFonts w:eastAsia="Times New Roman" w:cs="Times New Roman"/>
          <w:szCs w:val="22"/>
        </w:rPr>
        <w:t xml:space="preserve">Wiesbaden: Verlag für </w:t>
      </w:r>
      <w:proofErr w:type="spellStart"/>
      <w:r w:rsidRPr="00CB0C98">
        <w:rPr>
          <w:rFonts w:eastAsia="Times New Roman" w:cs="Times New Roman"/>
          <w:szCs w:val="22"/>
        </w:rPr>
        <w:t>Sozialwissenschaften</w:t>
      </w:r>
      <w:proofErr w:type="spellEnd"/>
      <w:r w:rsidRPr="00CB0C98">
        <w:rPr>
          <w:rFonts w:eastAsia="Times New Roman" w:cs="Times New Roman"/>
          <w:szCs w:val="22"/>
        </w:rPr>
        <w:t>.</w:t>
      </w:r>
    </w:p>
    <w:p w14:paraId="757830B3" w14:textId="77777777" w:rsidR="00500B80" w:rsidRPr="00CB0C98" w:rsidRDefault="00500B80" w:rsidP="00500B80">
      <w:pPr>
        <w:pStyle w:val="NormalWeb"/>
        <w:spacing w:before="0" w:beforeAutospacing="0" w:after="60" w:afterAutospacing="0"/>
        <w:ind w:left="709" w:hanging="709"/>
        <w:jc w:val="both"/>
        <w:rPr>
          <w:sz w:val="22"/>
          <w:szCs w:val="22"/>
          <w:lang w:val="en-US"/>
        </w:rPr>
      </w:pPr>
      <w:r w:rsidRPr="00CB0C98">
        <w:rPr>
          <w:sz w:val="22"/>
          <w:szCs w:val="22"/>
          <w:lang w:val="en-US"/>
        </w:rPr>
        <w:t xml:space="preserve">Roth, Christopher F. (2015). </w:t>
      </w:r>
      <w:r w:rsidRPr="00CB0C98">
        <w:rPr>
          <w:i/>
          <w:iCs/>
          <w:sz w:val="22"/>
          <w:szCs w:val="22"/>
          <w:lang w:val="en-US"/>
        </w:rPr>
        <w:t>Let's Split! A Complete Guide to Separatist Movements and Aspirant Nations, from Abkhazia to Zanzibar.</w:t>
      </w:r>
      <w:r w:rsidRPr="00CB0C98">
        <w:rPr>
          <w:sz w:val="22"/>
          <w:szCs w:val="22"/>
          <w:lang w:val="en-US"/>
        </w:rPr>
        <w:t xml:space="preserve"> Sacramento, CA: Litwin Books.</w:t>
      </w:r>
    </w:p>
    <w:p w14:paraId="1EF140E9" w14:textId="77777777" w:rsidR="00500B80" w:rsidRPr="00CB0C98" w:rsidRDefault="00500B80" w:rsidP="00500B80">
      <w:pPr>
        <w:spacing w:after="60"/>
        <w:ind w:left="709" w:hanging="709"/>
        <w:rPr>
          <w:szCs w:val="22"/>
        </w:rPr>
      </w:pPr>
      <w:r w:rsidRPr="00CB0C98">
        <w:rPr>
          <w:szCs w:val="22"/>
        </w:rPr>
        <w:t xml:space="preserve">Stroschein, Sherrill (n.d.). “Vojvodina.” </w:t>
      </w:r>
      <w:r w:rsidRPr="00CB0C98">
        <w:rPr>
          <w:i/>
          <w:szCs w:val="22"/>
        </w:rPr>
        <w:t xml:space="preserve">Encyclopedia </w:t>
      </w:r>
      <w:proofErr w:type="spellStart"/>
      <w:r w:rsidRPr="00CB0C98">
        <w:rPr>
          <w:i/>
          <w:szCs w:val="22"/>
        </w:rPr>
        <w:t>Princetoniensis</w:t>
      </w:r>
      <w:proofErr w:type="spellEnd"/>
      <w:r w:rsidRPr="00CB0C98">
        <w:rPr>
          <w:i/>
          <w:szCs w:val="22"/>
        </w:rPr>
        <w:t xml:space="preserve">. </w:t>
      </w:r>
      <w:proofErr w:type="spellStart"/>
      <w:r w:rsidRPr="00CB0C98">
        <w:rPr>
          <w:i/>
          <w:szCs w:val="22"/>
        </w:rPr>
        <w:t>Tne</w:t>
      </w:r>
      <w:proofErr w:type="spellEnd"/>
      <w:r w:rsidRPr="00CB0C98">
        <w:rPr>
          <w:i/>
          <w:szCs w:val="22"/>
        </w:rPr>
        <w:t xml:space="preserve"> Princeton Encyclopedia of Self-Determination.</w:t>
      </w:r>
      <w:r w:rsidRPr="00CB0C98">
        <w:rPr>
          <w:szCs w:val="22"/>
        </w:rPr>
        <w:t xml:space="preserve"> </w:t>
      </w:r>
      <w:hyperlink r:id="rId61" w:history="1">
        <w:r w:rsidRPr="00CB0C98">
          <w:rPr>
            <w:color w:val="000000" w:themeColor="text1"/>
            <w:szCs w:val="22"/>
          </w:rPr>
          <w:t>http://pesd.princeton.edu/?q=node/245</w:t>
        </w:r>
      </w:hyperlink>
      <w:r w:rsidRPr="00CB0C98">
        <w:rPr>
          <w:szCs w:val="22"/>
        </w:rPr>
        <w:t xml:space="preserve"> [July 10, 2014].</w:t>
      </w:r>
    </w:p>
    <w:p w14:paraId="2853E41E" w14:textId="77777777" w:rsidR="00500B80" w:rsidRPr="00CB0C98" w:rsidRDefault="00500B80" w:rsidP="00500B80">
      <w:pPr>
        <w:spacing w:after="60"/>
        <w:ind w:left="709" w:hanging="709"/>
        <w:rPr>
          <w:rFonts w:cs="Times New Roman"/>
          <w:szCs w:val="22"/>
        </w:rPr>
      </w:pPr>
      <w:r w:rsidRPr="00CB0C98">
        <w:rPr>
          <w:rFonts w:cs="Times New Roman"/>
          <w:szCs w:val="22"/>
        </w:rPr>
        <w:t xml:space="preserve">VDMK (2014). “Several original </w:t>
      </w:r>
      <w:proofErr w:type="gramStart"/>
      <w:r w:rsidRPr="00CB0C98">
        <w:rPr>
          <w:rFonts w:cs="Times New Roman"/>
          <w:szCs w:val="22"/>
        </w:rPr>
        <w:t>documents.“</w:t>
      </w:r>
      <w:proofErr w:type="gramEnd"/>
      <w:r w:rsidRPr="00CB0C98">
        <w:rPr>
          <w:rFonts w:cs="Times New Roman"/>
          <w:szCs w:val="22"/>
        </w:rPr>
        <w:t xml:space="preserve"> </w:t>
      </w:r>
      <w:hyperlink r:id="rId62" w:history="1">
        <w:r w:rsidRPr="00CB0C98">
          <w:rPr>
            <w:rFonts w:cs="Times New Roman"/>
            <w:color w:val="000000" w:themeColor="text1"/>
            <w:szCs w:val="22"/>
          </w:rPr>
          <w:t>http://www.vmdk.org.rs/dokumentumok</w:t>
        </w:r>
      </w:hyperlink>
      <w:r w:rsidRPr="00CB0C98">
        <w:rPr>
          <w:rFonts w:cs="Times New Roman"/>
          <w:szCs w:val="22"/>
        </w:rPr>
        <w:t xml:space="preserve"> [June 4, 2014].</w:t>
      </w:r>
    </w:p>
    <w:p w14:paraId="35631297" w14:textId="77777777" w:rsidR="00500B80" w:rsidRPr="00CB0C98" w:rsidRDefault="00500B80" w:rsidP="00500B80">
      <w:pPr>
        <w:spacing w:after="60"/>
        <w:ind w:left="709" w:hanging="709"/>
        <w:rPr>
          <w:szCs w:val="22"/>
        </w:rPr>
      </w:pPr>
      <w:r w:rsidRPr="00CB0C98">
        <w:rPr>
          <w:szCs w:val="22"/>
        </w:rPr>
        <w:t xml:space="preserve">Vogt, Manuel, Nils-Christian Bormann, Seraina </w:t>
      </w:r>
      <w:proofErr w:type="spellStart"/>
      <w:r w:rsidRPr="00CB0C98">
        <w:rPr>
          <w:szCs w:val="22"/>
        </w:rPr>
        <w:t>Rüegger</w:t>
      </w:r>
      <w:proofErr w:type="spellEnd"/>
      <w:r w:rsidRPr="00CB0C98">
        <w:rPr>
          <w:szCs w:val="22"/>
        </w:rPr>
        <w:t xml:space="preserve">, Lars-Erik </w:t>
      </w:r>
      <w:proofErr w:type="spellStart"/>
      <w:r w:rsidRPr="00CB0C98">
        <w:rPr>
          <w:szCs w:val="22"/>
        </w:rPr>
        <w:t>Cederman</w:t>
      </w:r>
      <w:proofErr w:type="spellEnd"/>
      <w:r w:rsidRPr="00CB0C98">
        <w:rPr>
          <w:szCs w:val="22"/>
        </w:rPr>
        <w:t xml:space="preserve">, Philipp Hunziker, and Luc Girardin (2015). “Integrating Data on Ethnicity, Geography, and Conflict: The Ethnic Power Relations Data Set Family.” </w:t>
      </w:r>
      <w:r w:rsidRPr="00CB0C98">
        <w:rPr>
          <w:i/>
          <w:iCs/>
          <w:szCs w:val="22"/>
        </w:rPr>
        <w:t>Journal of Conflict Resolution</w:t>
      </w:r>
      <w:r w:rsidRPr="00CB0C98">
        <w:rPr>
          <w:szCs w:val="22"/>
        </w:rPr>
        <w:t xml:space="preserve"> 59(7): 1327-1342.</w:t>
      </w:r>
    </w:p>
    <w:p w14:paraId="34CCED78" w14:textId="77777777" w:rsidR="00500B80" w:rsidRPr="00500B80" w:rsidRDefault="00500B80" w:rsidP="00500B80">
      <w:pPr>
        <w:spacing w:after="60"/>
        <w:ind w:left="709" w:hanging="709"/>
        <w:rPr>
          <w:rFonts w:cs="Times New Roman"/>
          <w:szCs w:val="22"/>
          <w:lang w:eastAsia="de-DE"/>
        </w:rPr>
      </w:pPr>
      <w:r w:rsidRPr="00CB0C98">
        <w:rPr>
          <w:rFonts w:cs="Times New Roman"/>
          <w:szCs w:val="22"/>
        </w:rPr>
        <w:t xml:space="preserve">Waters, </w:t>
      </w:r>
      <w:r w:rsidRPr="00CB0C98">
        <w:rPr>
          <w:rFonts w:cs="Times New Roman"/>
          <w:szCs w:val="22"/>
          <w:lang w:eastAsia="de-DE"/>
        </w:rPr>
        <w:t>Timothy W.</w:t>
      </w:r>
      <w:r w:rsidRPr="00CB0C98">
        <w:rPr>
          <w:rFonts w:cs="Times New Roman"/>
          <w:szCs w:val="22"/>
        </w:rPr>
        <w:t xml:space="preserve"> (2000). “</w:t>
      </w:r>
      <w:r w:rsidRPr="00CB0C98">
        <w:rPr>
          <w:rFonts w:cs="Times New Roman"/>
          <w:szCs w:val="22"/>
          <w:lang w:eastAsia="de-DE"/>
        </w:rPr>
        <w:t xml:space="preserve">Indeterminate Claims: New Challenges to Self-Determination Doctrine in Yugoslavia.” </w:t>
      </w:r>
      <w:r w:rsidRPr="00CB0C98">
        <w:rPr>
          <w:rFonts w:cs="Times New Roman"/>
          <w:i/>
          <w:szCs w:val="22"/>
          <w:lang w:eastAsia="de-DE"/>
        </w:rPr>
        <w:t>SAIS Review</w:t>
      </w:r>
      <w:r w:rsidRPr="00CB0C98">
        <w:rPr>
          <w:rFonts w:cs="Times New Roman"/>
          <w:szCs w:val="22"/>
          <w:lang w:eastAsia="de-DE"/>
        </w:rPr>
        <w:t xml:space="preserve"> 20(2): 111-144.</w:t>
      </w:r>
    </w:p>
    <w:p w14:paraId="484D89C3" w14:textId="77777777" w:rsidR="006778E6" w:rsidRDefault="006778E6" w:rsidP="006778E6">
      <w:pPr>
        <w:spacing w:after="60"/>
      </w:pPr>
    </w:p>
    <w:p w14:paraId="61AAE3E4" w14:textId="77777777" w:rsidR="006778E6" w:rsidRDefault="006778E6" w:rsidP="006778E6">
      <w:pPr>
        <w:spacing w:after="60"/>
      </w:pPr>
    </w:p>
    <w:p w14:paraId="73F58ACD" w14:textId="77777777" w:rsidR="006778E6" w:rsidRDefault="006778E6" w:rsidP="006778E6">
      <w:pPr>
        <w:spacing w:after="60"/>
      </w:pPr>
    </w:p>
    <w:p w14:paraId="2DDAC6AC" w14:textId="77777777" w:rsidR="006778E6" w:rsidRPr="00E17E6D" w:rsidRDefault="006778E6" w:rsidP="006778E6">
      <w:pPr>
        <w:spacing w:after="200" w:line="276" w:lineRule="auto"/>
      </w:pPr>
    </w:p>
    <w:p w14:paraId="136F1239" w14:textId="3D04730D" w:rsidR="006778E6" w:rsidRDefault="006778E6">
      <w:pPr>
        <w:spacing w:after="200" w:line="276" w:lineRule="auto"/>
      </w:pPr>
      <w:r>
        <w:br w:type="page"/>
      </w:r>
    </w:p>
    <w:p w14:paraId="1E4A02D8" w14:textId="64503650" w:rsidR="006778E6" w:rsidRDefault="006778E6" w:rsidP="006778E6">
      <w:pPr>
        <w:pStyle w:val="Heading2"/>
      </w:pPr>
      <w:r>
        <w:lastRenderedPageBreak/>
        <w:t>Istrians</w:t>
      </w:r>
    </w:p>
    <w:p w14:paraId="185BD17E" w14:textId="77777777" w:rsidR="006778E6" w:rsidRDefault="006778E6" w:rsidP="006778E6"/>
    <w:p w14:paraId="15808B05" w14:textId="1E9F400E" w:rsidR="006778E6" w:rsidRPr="00F83BF0" w:rsidRDefault="006778E6" w:rsidP="006778E6">
      <w:pPr>
        <w:rPr>
          <w:rFonts w:cs="Times New Roman"/>
        </w:rPr>
      </w:pPr>
      <w:r>
        <w:rPr>
          <w:rFonts w:cs="Times New Roman"/>
        </w:rPr>
        <w:t xml:space="preserve">Activity: </w:t>
      </w:r>
      <w:r w:rsidR="009F189E">
        <w:rPr>
          <w:rFonts w:cs="Times New Roman"/>
          <w:szCs w:val="22"/>
        </w:rPr>
        <w:t>1990-1991</w:t>
      </w:r>
    </w:p>
    <w:p w14:paraId="7F61F3CA" w14:textId="77777777" w:rsidR="006778E6" w:rsidRPr="00E62790" w:rsidRDefault="006778E6" w:rsidP="006778E6">
      <w:pPr>
        <w:rPr>
          <w:rFonts w:cs="Times New Roman"/>
        </w:rPr>
      </w:pPr>
    </w:p>
    <w:p w14:paraId="6BD27654" w14:textId="77777777" w:rsidR="006778E6" w:rsidRDefault="006778E6" w:rsidP="006778E6">
      <w:pPr>
        <w:rPr>
          <w:rFonts w:cs="Times New Roman"/>
          <w:b/>
          <w:szCs w:val="22"/>
        </w:rPr>
      </w:pPr>
    </w:p>
    <w:p w14:paraId="04126EBA"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22E92F0" w14:textId="77777777" w:rsidR="006778E6" w:rsidRPr="006F657B" w:rsidRDefault="006778E6" w:rsidP="006778E6">
      <w:pPr>
        <w:rPr>
          <w:rFonts w:cs="Times New Roman"/>
          <w:szCs w:val="22"/>
        </w:rPr>
      </w:pPr>
    </w:p>
    <w:p w14:paraId="149D6273" w14:textId="77777777" w:rsidR="009F189E" w:rsidRDefault="009F189E" w:rsidP="009F189E">
      <w:r>
        <w:t>NA</w:t>
      </w:r>
    </w:p>
    <w:p w14:paraId="5FC7D1F5" w14:textId="77777777" w:rsidR="006778E6" w:rsidRPr="006F657B" w:rsidRDefault="006778E6" w:rsidP="006778E6">
      <w:pPr>
        <w:rPr>
          <w:rFonts w:cs="Times New Roman"/>
          <w:szCs w:val="22"/>
        </w:rPr>
      </w:pPr>
    </w:p>
    <w:p w14:paraId="0FCE9CDE" w14:textId="77777777" w:rsidR="006778E6" w:rsidRPr="006F657B" w:rsidRDefault="006778E6" w:rsidP="006778E6">
      <w:pPr>
        <w:rPr>
          <w:rFonts w:cs="Times New Roman"/>
          <w:szCs w:val="22"/>
        </w:rPr>
      </w:pPr>
    </w:p>
    <w:p w14:paraId="0464A39B"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3E51234" w14:textId="77777777" w:rsidR="006778E6" w:rsidRPr="006F657B" w:rsidRDefault="006778E6" w:rsidP="006778E6">
      <w:pPr>
        <w:rPr>
          <w:rFonts w:cs="Times New Roman"/>
          <w:szCs w:val="22"/>
        </w:rPr>
      </w:pPr>
    </w:p>
    <w:p w14:paraId="3BA73ECE" w14:textId="24E6C2EA" w:rsidR="006778E6" w:rsidRPr="00686BD3" w:rsidRDefault="00686BD3" w:rsidP="008D6B8F">
      <w:pPr>
        <w:pStyle w:val="ListParagraph"/>
        <w:numPr>
          <w:ilvl w:val="0"/>
          <w:numId w:val="73"/>
        </w:numPr>
        <w:rPr>
          <w:rFonts w:cs="Times New Roman"/>
          <w:szCs w:val="22"/>
        </w:rPr>
      </w:pPr>
      <w:r>
        <w:t xml:space="preserve">The Istrian Democratic Assembly (IDS) was formed in 1990, one year before Croatian independence. According to Ashbrook (2006: 638), the IDS advocated “increased autonomy for Istria”. The autonomy claim is confirmed by Minahan (2002), Hewitt &amp; Cheetham (2000: 139) and </w:t>
      </w:r>
      <w:proofErr w:type="spellStart"/>
      <w:r>
        <w:t>Beovic</w:t>
      </w:r>
      <w:proofErr w:type="spellEnd"/>
      <w:r>
        <w:t xml:space="preserve"> (2013). Although the party did not participate in the first multi-party elections of 1990, it seems there was some separatist activity prior to Croatian independence. 1990 is thus coded as start date. The Istrian movement remained active when Croatia gained independence in 1991 (see Istrians under Croatia). [start date: 1990; end date: host change</w:t>
      </w:r>
      <w:r w:rsidR="00460A94">
        <w:t xml:space="preserve"> (1991)</w:t>
      </w:r>
      <w:r>
        <w:t>]</w:t>
      </w:r>
    </w:p>
    <w:p w14:paraId="396B1B3E" w14:textId="2CE347E2" w:rsidR="00686BD3" w:rsidRDefault="00686BD3" w:rsidP="00686BD3">
      <w:pPr>
        <w:rPr>
          <w:rFonts w:cs="Times New Roman"/>
          <w:szCs w:val="22"/>
        </w:rPr>
      </w:pPr>
    </w:p>
    <w:p w14:paraId="264973CF" w14:textId="77777777" w:rsidR="00686BD3" w:rsidRPr="00686BD3" w:rsidRDefault="00686BD3" w:rsidP="00686BD3">
      <w:pPr>
        <w:rPr>
          <w:rFonts w:cs="Times New Roman"/>
          <w:szCs w:val="22"/>
        </w:rPr>
      </w:pPr>
    </w:p>
    <w:p w14:paraId="09943200" w14:textId="219D5326" w:rsidR="001119EB" w:rsidRPr="00BE5168" w:rsidRDefault="001119EB" w:rsidP="001119EB">
      <w:pPr>
        <w:rPr>
          <w:rFonts w:cs="Times New Roman"/>
          <w:b/>
          <w:szCs w:val="22"/>
        </w:rPr>
      </w:pPr>
      <w:r>
        <w:rPr>
          <w:rFonts w:cs="Times New Roman"/>
          <w:b/>
          <w:szCs w:val="22"/>
        </w:rPr>
        <w:t>Dominant claim</w:t>
      </w:r>
    </w:p>
    <w:p w14:paraId="154EE738" w14:textId="77777777" w:rsidR="001119EB" w:rsidRDefault="001119EB" w:rsidP="001119EB">
      <w:pPr>
        <w:rPr>
          <w:rFonts w:cs="Times New Roman"/>
          <w:bCs/>
          <w:szCs w:val="22"/>
        </w:rPr>
      </w:pPr>
    </w:p>
    <w:p w14:paraId="0F09122F" w14:textId="77777777" w:rsidR="001119EB" w:rsidRPr="003A31CF" w:rsidRDefault="001119EB" w:rsidP="001119EB">
      <w:pPr>
        <w:pStyle w:val="ListParagraph"/>
        <w:numPr>
          <w:ilvl w:val="0"/>
          <w:numId w:val="60"/>
        </w:numPr>
        <w:spacing w:after="60"/>
        <w:rPr>
          <w:rFonts w:cs="Times New Roman"/>
          <w:b/>
          <w:szCs w:val="22"/>
        </w:rPr>
      </w:pPr>
      <w:r w:rsidRPr="003A31CF">
        <w:rPr>
          <w:szCs w:val="22"/>
        </w:rPr>
        <w:t>According to Ashbrook (2006: 638), the IDS worked “toward the regionalization of Croatia and securing increased autonomy for Istria within a democratic Croatian state</w:t>
      </w:r>
      <w:r>
        <w:rPr>
          <w:szCs w:val="22"/>
        </w:rPr>
        <w:t>.</w:t>
      </w:r>
      <w:r w:rsidRPr="003A31CF">
        <w:rPr>
          <w:szCs w:val="22"/>
        </w:rPr>
        <w:t>” The autonomy claim is confirmed by Minahan (2002: 817)</w:t>
      </w:r>
      <w:r>
        <w:rPr>
          <w:szCs w:val="22"/>
        </w:rPr>
        <w:t>, Hewitt &amp; Cheetham (2000: 139)</w:t>
      </w:r>
      <w:r w:rsidRPr="003A31CF">
        <w:rPr>
          <w:szCs w:val="22"/>
        </w:rPr>
        <w:t xml:space="preserve"> and </w:t>
      </w:r>
      <w:proofErr w:type="spellStart"/>
      <w:r w:rsidRPr="003A31CF">
        <w:rPr>
          <w:szCs w:val="22"/>
        </w:rPr>
        <w:t>Beovic</w:t>
      </w:r>
      <w:proofErr w:type="spellEnd"/>
      <w:r w:rsidRPr="003A31CF">
        <w:rPr>
          <w:szCs w:val="22"/>
        </w:rPr>
        <w:t xml:space="preserve"> (2013). [1990-1991: autonomy claim]</w:t>
      </w:r>
    </w:p>
    <w:p w14:paraId="6A0B4972" w14:textId="77777777" w:rsidR="001119EB" w:rsidRPr="009C6C8D" w:rsidRDefault="001119EB" w:rsidP="001119EB">
      <w:pPr>
        <w:rPr>
          <w:rFonts w:cs="Times New Roman"/>
          <w:bCs/>
          <w:szCs w:val="22"/>
        </w:rPr>
      </w:pPr>
    </w:p>
    <w:p w14:paraId="4E0D9958" w14:textId="77777777" w:rsidR="001119EB" w:rsidRPr="009C6C8D" w:rsidRDefault="001119EB" w:rsidP="001119EB">
      <w:pPr>
        <w:rPr>
          <w:rFonts w:cs="Times New Roman"/>
          <w:bCs/>
          <w:szCs w:val="22"/>
        </w:rPr>
      </w:pPr>
    </w:p>
    <w:p w14:paraId="11591C35" w14:textId="77777777" w:rsidR="001119EB" w:rsidRPr="00BE5168" w:rsidRDefault="001119EB" w:rsidP="001119EB">
      <w:pPr>
        <w:rPr>
          <w:rFonts w:cs="Times New Roman"/>
          <w:b/>
          <w:szCs w:val="22"/>
        </w:rPr>
      </w:pPr>
      <w:r>
        <w:rPr>
          <w:rFonts w:cs="Times New Roman"/>
          <w:b/>
          <w:szCs w:val="22"/>
        </w:rPr>
        <w:t>Independence claims</w:t>
      </w:r>
    </w:p>
    <w:p w14:paraId="229BDF7E" w14:textId="77777777" w:rsidR="001119EB" w:rsidRDefault="001119EB" w:rsidP="001119EB">
      <w:pPr>
        <w:rPr>
          <w:rFonts w:cs="Times New Roman"/>
          <w:bCs/>
          <w:szCs w:val="22"/>
        </w:rPr>
      </w:pPr>
    </w:p>
    <w:p w14:paraId="50D9AE21" w14:textId="77777777" w:rsidR="001119EB" w:rsidRDefault="001119EB" w:rsidP="001119EB">
      <w:pPr>
        <w:rPr>
          <w:rFonts w:cs="Times New Roman"/>
          <w:bCs/>
          <w:szCs w:val="22"/>
        </w:rPr>
      </w:pPr>
      <w:r>
        <w:rPr>
          <w:rFonts w:cs="Times New Roman"/>
          <w:bCs/>
          <w:szCs w:val="22"/>
        </w:rPr>
        <w:t>NA</w:t>
      </w:r>
    </w:p>
    <w:p w14:paraId="49F9FB29" w14:textId="77777777" w:rsidR="001119EB" w:rsidRDefault="001119EB" w:rsidP="001119EB">
      <w:pPr>
        <w:rPr>
          <w:rFonts w:cs="Times New Roman"/>
          <w:bCs/>
          <w:szCs w:val="22"/>
        </w:rPr>
      </w:pPr>
    </w:p>
    <w:p w14:paraId="16251F33" w14:textId="77777777" w:rsidR="001119EB" w:rsidRDefault="001119EB" w:rsidP="001119EB">
      <w:pPr>
        <w:rPr>
          <w:rFonts w:cs="Times New Roman"/>
          <w:bCs/>
          <w:szCs w:val="22"/>
        </w:rPr>
      </w:pPr>
    </w:p>
    <w:p w14:paraId="292AB00F" w14:textId="77777777" w:rsidR="001119EB" w:rsidRPr="00BE5168" w:rsidRDefault="001119EB" w:rsidP="001119EB">
      <w:pPr>
        <w:rPr>
          <w:rFonts w:cs="Times New Roman"/>
          <w:b/>
          <w:szCs w:val="22"/>
        </w:rPr>
      </w:pPr>
      <w:r>
        <w:rPr>
          <w:rFonts w:cs="Times New Roman"/>
          <w:b/>
          <w:szCs w:val="22"/>
        </w:rPr>
        <w:t>Irredentist claims</w:t>
      </w:r>
    </w:p>
    <w:p w14:paraId="65B102B1" w14:textId="77777777" w:rsidR="001119EB" w:rsidRDefault="001119EB" w:rsidP="001119EB">
      <w:pPr>
        <w:rPr>
          <w:rFonts w:cs="Times New Roman"/>
          <w:bCs/>
          <w:szCs w:val="22"/>
        </w:rPr>
      </w:pPr>
    </w:p>
    <w:p w14:paraId="52C138EF" w14:textId="77777777" w:rsidR="001119EB" w:rsidRDefault="001119EB" w:rsidP="001119EB">
      <w:pPr>
        <w:rPr>
          <w:rFonts w:cs="Times New Roman"/>
          <w:bCs/>
          <w:szCs w:val="22"/>
        </w:rPr>
      </w:pPr>
      <w:r>
        <w:rPr>
          <w:rFonts w:cs="Times New Roman"/>
          <w:bCs/>
          <w:szCs w:val="22"/>
        </w:rPr>
        <w:t>NA</w:t>
      </w:r>
    </w:p>
    <w:p w14:paraId="59B21399" w14:textId="77777777" w:rsidR="001119EB" w:rsidRDefault="001119EB" w:rsidP="001119EB">
      <w:pPr>
        <w:rPr>
          <w:rFonts w:cs="Times New Roman"/>
          <w:bCs/>
          <w:szCs w:val="22"/>
        </w:rPr>
      </w:pPr>
    </w:p>
    <w:p w14:paraId="1FA6A834" w14:textId="77777777" w:rsidR="001119EB" w:rsidRPr="009C6C8D" w:rsidRDefault="001119EB" w:rsidP="001119EB">
      <w:pPr>
        <w:rPr>
          <w:rFonts w:cs="Times New Roman"/>
          <w:bCs/>
          <w:szCs w:val="22"/>
        </w:rPr>
      </w:pPr>
    </w:p>
    <w:p w14:paraId="7AC09344" w14:textId="77777777" w:rsidR="001119EB" w:rsidRPr="00904609" w:rsidRDefault="001119EB" w:rsidP="001119EB">
      <w:pPr>
        <w:rPr>
          <w:rFonts w:cs="Times New Roman"/>
        </w:rPr>
      </w:pPr>
      <w:r>
        <w:rPr>
          <w:rFonts w:cs="Times New Roman"/>
          <w:b/>
        </w:rPr>
        <w:t>Claimed territory</w:t>
      </w:r>
    </w:p>
    <w:p w14:paraId="48DE90C9" w14:textId="77777777" w:rsidR="001119EB" w:rsidRPr="006F657B" w:rsidRDefault="001119EB" w:rsidP="001119EB">
      <w:pPr>
        <w:rPr>
          <w:rFonts w:cs="Times New Roman"/>
          <w:bCs/>
          <w:szCs w:val="22"/>
        </w:rPr>
      </w:pPr>
    </w:p>
    <w:p w14:paraId="1D655D3E" w14:textId="03F065ED" w:rsidR="001119EB" w:rsidRDefault="001119EB" w:rsidP="001119EB">
      <w:pPr>
        <w:pStyle w:val="ListParagraph"/>
        <w:numPr>
          <w:ilvl w:val="0"/>
          <w:numId w:val="73"/>
        </w:numPr>
      </w:pPr>
      <w:r w:rsidRPr="008F5AF2">
        <w:rPr>
          <w:highlight w:val="white"/>
        </w:rPr>
        <w:t xml:space="preserve">Istrians demanded more autonomy within their homeland in Yugoslavia, which included present-day Istria Counta, </w:t>
      </w:r>
      <w:r w:rsidR="009006B7" w:rsidRPr="009006B7">
        <w:t xml:space="preserve">as well as parts of south-western Slovenia, which correspond to the present-day municipalities of Koper, Izola, Piran, and </w:t>
      </w:r>
      <w:proofErr w:type="spellStart"/>
      <w:r w:rsidR="009006B7" w:rsidRPr="009006B7">
        <w:t>Hrpelje</w:t>
      </w:r>
      <w:proofErr w:type="spellEnd"/>
      <w:r w:rsidR="009006B7" w:rsidRPr="009006B7">
        <w:t xml:space="preserve">-Kozina </w:t>
      </w:r>
      <w:r>
        <w:rPr>
          <w:highlight w:val="white"/>
        </w:rPr>
        <w:t>(Roth 2015: 136).</w:t>
      </w:r>
      <w:r w:rsidRPr="008F5AF2">
        <w:rPr>
          <w:highlight w:val="white"/>
        </w:rPr>
        <w:t xml:space="preserve"> We code this claim based on the map shown in </w:t>
      </w:r>
      <w:r>
        <w:rPr>
          <w:highlight w:val="white"/>
        </w:rPr>
        <w:t>Roth (2015: 137)</w:t>
      </w:r>
      <w:r>
        <w:t xml:space="preserve">, using </w:t>
      </w:r>
      <w:r w:rsidR="009006B7">
        <w:t xml:space="preserve">GIS data on administrative units from </w:t>
      </w:r>
      <w:r>
        <w:t xml:space="preserve">the Global Administrative Areas database </w:t>
      </w:r>
      <w:r w:rsidR="009006B7">
        <w:t>for polygon definition</w:t>
      </w:r>
      <w:r>
        <w:t>.</w:t>
      </w:r>
    </w:p>
    <w:p w14:paraId="54B6CE6B" w14:textId="77777777" w:rsidR="001119EB" w:rsidRPr="006F657B" w:rsidRDefault="001119EB" w:rsidP="001119EB">
      <w:pPr>
        <w:rPr>
          <w:rFonts w:cs="Times New Roman"/>
          <w:bCs/>
          <w:szCs w:val="22"/>
        </w:rPr>
      </w:pPr>
    </w:p>
    <w:p w14:paraId="0419AFDF" w14:textId="77777777" w:rsidR="001119EB" w:rsidRPr="006F657B" w:rsidRDefault="001119EB" w:rsidP="001119EB">
      <w:pPr>
        <w:rPr>
          <w:rFonts w:cs="Times New Roman"/>
          <w:bCs/>
          <w:szCs w:val="22"/>
        </w:rPr>
      </w:pPr>
    </w:p>
    <w:p w14:paraId="687CBF0C" w14:textId="77777777" w:rsidR="001119EB" w:rsidRPr="00BE5168" w:rsidRDefault="001119EB" w:rsidP="001119EB">
      <w:pPr>
        <w:rPr>
          <w:rFonts w:cs="Times New Roman"/>
          <w:b/>
          <w:szCs w:val="22"/>
        </w:rPr>
      </w:pPr>
      <w:r w:rsidRPr="00BE5168">
        <w:rPr>
          <w:rFonts w:cs="Times New Roman"/>
          <w:b/>
          <w:szCs w:val="22"/>
        </w:rPr>
        <w:t>Sovereignty declarations</w:t>
      </w:r>
    </w:p>
    <w:p w14:paraId="14BA22AD" w14:textId="77777777" w:rsidR="001119EB" w:rsidRPr="006F657B" w:rsidRDefault="001119EB" w:rsidP="001119EB">
      <w:pPr>
        <w:rPr>
          <w:rFonts w:cs="Times New Roman"/>
          <w:szCs w:val="22"/>
        </w:rPr>
      </w:pPr>
    </w:p>
    <w:p w14:paraId="43D10F3A" w14:textId="77777777" w:rsidR="001119EB" w:rsidRDefault="001119EB" w:rsidP="001119EB">
      <w:pPr>
        <w:rPr>
          <w:rFonts w:cs="Times New Roman"/>
          <w:szCs w:val="22"/>
        </w:rPr>
      </w:pPr>
      <w:r>
        <w:rPr>
          <w:rFonts w:cs="Times New Roman"/>
          <w:szCs w:val="22"/>
        </w:rPr>
        <w:t>NA</w:t>
      </w:r>
    </w:p>
    <w:p w14:paraId="46420FBE" w14:textId="77777777" w:rsidR="001119EB" w:rsidRPr="006F657B" w:rsidRDefault="001119EB" w:rsidP="001119EB">
      <w:pPr>
        <w:rPr>
          <w:rFonts w:cs="Times New Roman"/>
          <w:szCs w:val="22"/>
        </w:rPr>
      </w:pPr>
    </w:p>
    <w:p w14:paraId="6F62C689" w14:textId="77777777" w:rsidR="001119EB" w:rsidRPr="006F657B" w:rsidRDefault="001119EB" w:rsidP="001119EB">
      <w:pPr>
        <w:ind w:left="709" w:hanging="709"/>
        <w:rPr>
          <w:rFonts w:cs="Times New Roman"/>
          <w:szCs w:val="22"/>
        </w:rPr>
      </w:pPr>
    </w:p>
    <w:p w14:paraId="121855F5" w14:textId="77777777" w:rsidR="009006B7" w:rsidRDefault="009006B7" w:rsidP="006778E6">
      <w:pPr>
        <w:rPr>
          <w:rFonts w:cs="Times New Roman"/>
          <w:b/>
          <w:szCs w:val="22"/>
        </w:rPr>
      </w:pPr>
    </w:p>
    <w:p w14:paraId="673A8FE8" w14:textId="77777777" w:rsidR="009006B7" w:rsidRDefault="009006B7" w:rsidP="006778E6">
      <w:pPr>
        <w:rPr>
          <w:rFonts w:cs="Times New Roman"/>
          <w:b/>
          <w:szCs w:val="22"/>
        </w:rPr>
      </w:pPr>
    </w:p>
    <w:p w14:paraId="0A9DB30D" w14:textId="77777777" w:rsidR="009006B7" w:rsidRDefault="009006B7" w:rsidP="006778E6">
      <w:pPr>
        <w:rPr>
          <w:rFonts w:cs="Times New Roman"/>
          <w:b/>
          <w:szCs w:val="22"/>
        </w:rPr>
      </w:pPr>
    </w:p>
    <w:p w14:paraId="1A21493E" w14:textId="4CAFAD71" w:rsidR="006778E6" w:rsidRDefault="006778E6" w:rsidP="006778E6">
      <w:pPr>
        <w:rPr>
          <w:rFonts w:cs="Times New Roman"/>
          <w:b/>
          <w:szCs w:val="22"/>
        </w:rPr>
      </w:pPr>
      <w:r>
        <w:rPr>
          <w:rFonts w:cs="Times New Roman"/>
          <w:b/>
          <w:szCs w:val="22"/>
        </w:rPr>
        <w:lastRenderedPageBreak/>
        <w:t>Separatist armed conflict</w:t>
      </w:r>
    </w:p>
    <w:p w14:paraId="0A03924A" w14:textId="77777777" w:rsidR="006778E6" w:rsidRPr="006F657B" w:rsidRDefault="006778E6" w:rsidP="006778E6">
      <w:pPr>
        <w:rPr>
          <w:rFonts w:cs="Times New Roman"/>
          <w:szCs w:val="22"/>
        </w:rPr>
      </w:pPr>
    </w:p>
    <w:p w14:paraId="6AEC8358" w14:textId="1F70A6F5" w:rsidR="00686BD3" w:rsidRPr="00686BD3" w:rsidRDefault="00686BD3" w:rsidP="00686BD3">
      <w:pPr>
        <w:pStyle w:val="ListParagraph"/>
        <w:numPr>
          <w:ilvl w:val="0"/>
          <w:numId w:val="73"/>
        </w:numPr>
        <w:rPr>
          <w:rFonts w:cs="Times New Roman"/>
          <w:szCs w:val="22"/>
        </w:rPr>
      </w:pPr>
      <w:r>
        <w:t>There is no evidence of separatist violence. Hence, the entire movement is coded as NVIOLSD. [NVIOLSD]</w:t>
      </w:r>
    </w:p>
    <w:p w14:paraId="6E36B5D9" w14:textId="77777777" w:rsidR="009006B7" w:rsidRDefault="009006B7" w:rsidP="006778E6">
      <w:pPr>
        <w:rPr>
          <w:rFonts w:cs="Times New Roman"/>
          <w:b/>
          <w:szCs w:val="22"/>
        </w:rPr>
      </w:pPr>
    </w:p>
    <w:p w14:paraId="3388DD6A" w14:textId="77777777" w:rsidR="009006B7" w:rsidRDefault="009006B7" w:rsidP="006778E6">
      <w:pPr>
        <w:rPr>
          <w:rFonts w:cs="Times New Roman"/>
          <w:b/>
          <w:szCs w:val="22"/>
        </w:rPr>
      </w:pPr>
    </w:p>
    <w:p w14:paraId="414B00E2" w14:textId="43EB437D"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756DACEC" w14:textId="77777777" w:rsidR="006778E6" w:rsidRPr="006F657B" w:rsidRDefault="006778E6" w:rsidP="006778E6">
      <w:pPr>
        <w:rPr>
          <w:rFonts w:cs="Times New Roman"/>
          <w:szCs w:val="22"/>
        </w:rPr>
      </w:pPr>
    </w:p>
    <w:p w14:paraId="7934148D" w14:textId="77777777" w:rsidR="009F189E" w:rsidRDefault="009F189E" w:rsidP="009F189E">
      <w:pPr>
        <w:pStyle w:val="ListParagraph"/>
        <w:numPr>
          <w:ilvl w:val="0"/>
          <w:numId w:val="32"/>
        </w:numPr>
        <w:rPr>
          <w:rFonts w:cs="Times New Roman"/>
          <w:szCs w:val="22"/>
        </w:rPr>
      </w:pPr>
      <w:r w:rsidRPr="00153908">
        <w:rPr>
          <w:rFonts w:cs="Times New Roman"/>
          <w:szCs w:val="22"/>
        </w:rPr>
        <w:t xml:space="preserve">After centuries of divisions and shifting borders, the Istrian peninsula was divided between the state of Venetia and Austria. The northwestern districts became part of the Venetian state, the southeastern districts were under Habsburg control and became a separate crownland in the </w:t>
      </w:r>
      <w:proofErr w:type="spellStart"/>
      <w:r w:rsidRPr="00153908">
        <w:rPr>
          <w:rFonts w:cs="Times New Roman"/>
          <w:szCs w:val="22"/>
        </w:rPr>
        <w:t>Ausrian</w:t>
      </w:r>
      <w:proofErr w:type="spellEnd"/>
      <w:r w:rsidRPr="00153908">
        <w:rPr>
          <w:rFonts w:cs="Times New Roman"/>
          <w:szCs w:val="22"/>
        </w:rPr>
        <w:t xml:space="preserve"> Empire. The northern districts were also passed to Austria in 1797</w:t>
      </w:r>
      <w:r>
        <w:rPr>
          <w:rFonts w:cs="Times New Roman"/>
          <w:szCs w:val="22"/>
        </w:rPr>
        <w:t xml:space="preserve"> </w:t>
      </w:r>
      <w:r w:rsidRPr="00153908">
        <w:rPr>
          <w:rFonts w:cs="Times New Roman"/>
          <w:szCs w:val="22"/>
        </w:rPr>
        <w:t xml:space="preserve">with </w:t>
      </w:r>
      <w:r>
        <w:rPr>
          <w:rFonts w:cs="Times New Roman"/>
          <w:szCs w:val="22"/>
        </w:rPr>
        <w:t xml:space="preserve">the Treaty of </w:t>
      </w:r>
      <w:proofErr w:type="spellStart"/>
      <w:r>
        <w:rPr>
          <w:rFonts w:cs="Times New Roman"/>
          <w:szCs w:val="22"/>
        </w:rPr>
        <w:t>Campoformio</w:t>
      </w:r>
      <w:proofErr w:type="spellEnd"/>
      <w:r>
        <w:rPr>
          <w:rFonts w:cs="Times New Roman"/>
          <w:szCs w:val="22"/>
        </w:rPr>
        <w:t xml:space="preserve"> and –</w:t>
      </w:r>
      <w:r w:rsidRPr="00153908">
        <w:rPr>
          <w:rFonts w:cs="Times New Roman"/>
          <w:szCs w:val="22"/>
        </w:rPr>
        <w:t xml:space="preserve"> apart from a short French rule under Napoleon between 1805 and 1813 – remained a Habsburg possession until 1918 (Minahan 2002: 815; Ashbrook 2006: 622).</w:t>
      </w:r>
    </w:p>
    <w:p w14:paraId="5E0559CF" w14:textId="77777777" w:rsidR="009F189E" w:rsidRDefault="009F189E" w:rsidP="009F189E">
      <w:pPr>
        <w:pStyle w:val="ListParagraph"/>
        <w:numPr>
          <w:ilvl w:val="0"/>
          <w:numId w:val="32"/>
        </w:numPr>
        <w:rPr>
          <w:rFonts w:cs="Times New Roman"/>
          <w:szCs w:val="22"/>
        </w:rPr>
      </w:pPr>
      <w:r w:rsidRPr="00153908">
        <w:rPr>
          <w:rFonts w:cs="Times New Roman"/>
          <w:szCs w:val="22"/>
        </w:rPr>
        <w:t>After the First World War and the defeat of the Habsburg Empire, Trieste and the Istrian peninsula were awarded to Italy (Hewitt and Cheetham 2000: 299). The region was placed under Italian administration in 1920 and with the fascist takeover in 1922, a policy of denationalization and Italianization was initiated. Slav languages were banned in 1926 and immigration from southern Italy was supported</w:t>
      </w:r>
      <w:r>
        <w:rPr>
          <w:rFonts w:cs="Times New Roman"/>
          <w:szCs w:val="22"/>
        </w:rPr>
        <w:t xml:space="preserve"> (Minahan 2002: 816; </w:t>
      </w:r>
      <w:proofErr w:type="spellStart"/>
      <w:r>
        <w:rPr>
          <w:rFonts w:cs="Times New Roman"/>
          <w:szCs w:val="22"/>
        </w:rPr>
        <w:t>Beovic</w:t>
      </w:r>
      <w:proofErr w:type="spellEnd"/>
      <w:r>
        <w:rPr>
          <w:rFonts w:cs="Times New Roman"/>
          <w:szCs w:val="22"/>
        </w:rPr>
        <w:t xml:space="preserve"> 2013: 29).</w:t>
      </w:r>
    </w:p>
    <w:p w14:paraId="0E534C52" w14:textId="2703080B" w:rsidR="009F189E" w:rsidRPr="00085D48" w:rsidRDefault="009F189E" w:rsidP="009F189E">
      <w:pPr>
        <w:pStyle w:val="ListParagraph"/>
        <w:numPr>
          <w:ilvl w:val="0"/>
          <w:numId w:val="32"/>
        </w:numPr>
        <w:rPr>
          <w:rFonts w:cs="Times New Roman"/>
          <w:b/>
          <w:szCs w:val="22"/>
        </w:rPr>
      </w:pPr>
      <w:r w:rsidRPr="00085D48">
        <w:rPr>
          <w:rFonts w:cs="Times New Roman"/>
          <w:szCs w:val="22"/>
        </w:rPr>
        <w:t>After the Second World War, the Istrian territory was contested by Tito’s Yugoslavia and Italy. Apart from the city of Trieste and the surrounding Muggia, the Istri</w:t>
      </w:r>
      <w:r>
        <w:rPr>
          <w:rFonts w:cs="Times New Roman"/>
          <w:szCs w:val="22"/>
        </w:rPr>
        <w:t>an peninsula fell to Yugoslavia</w:t>
      </w:r>
      <w:r w:rsidRPr="00085D48">
        <w:rPr>
          <w:rFonts w:cs="Times New Roman"/>
          <w:szCs w:val="22"/>
        </w:rPr>
        <w:t xml:space="preserve">. This meant considerably better protection of cultural rights </w:t>
      </w:r>
      <w:r>
        <w:rPr>
          <w:rFonts w:cs="Times New Roman"/>
          <w:szCs w:val="22"/>
        </w:rPr>
        <w:t xml:space="preserve">for the </w:t>
      </w:r>
      <w:r w:rsidRPr="00085D48">
        <w:rPr>
          <w:rFonts w:cs="Times New Roman"/>
          <w:szCs w:val="22"/>
        </w:rPr>
        <w:t xml:space="preserve">Slovenes and Croats if compared to Mussolini’s fascist Italy </w:t>
      </w:r>
      <w:r w:rsidRPr="00085D48">
        <w:rPr>
          <w:rFonts w:eastAsia="Times New Roman" w:cs="Times New Roman"/>
          <w:szCs w:val="22"/>
        </w:rPr>
        <w:t xml:space="preserve">(e.g. Bertsch 1977; </w:t>
      </w:r>
      <w:proofErr w:type="spellStart"/>
      <w:r w:rsidRPr="00085D48">
        <w:rPr>
          <w:rFonts w:eastAsia="Times New Roman" w:cs="Times New Roman"/>
          <w:szCs w:val="22"/>
        </w:rPr>
        <w:t>Denitch</w:t>
      </w:r>
      <w:proofErr w:type="spellEnd"/>
      <w:r w:rsidRPr="00085D48">
        <w:rPr>
          <w:rFonts w:eastAsia="Times New Roman" w:cs="Times New Roman"/>
          <w:szCs w:val="22"/>
        </w:rPr>
        <w:t xml:space="preserve"> 1977; Ramet 1984)</w:t>
      </w:r>
      <w:r>
        <w:rPr>
          <w:rFonts w:cs="Times New Roman"/>
          <w:szCs w:val="22"/>
        </w:rPr>
        <w:t xml:space="preserve">, but at the same time Italians were suppressed. Between 1943 and 1960 there was a massive exodus of the Italian population. </w:t>
      </w:r>
    </w:p>
    <w:p w14:paraId="0B8FDD3D" w14:textId="707B3B10" w:rsidR="006778E6" w:rsidRDefault="006778E6" w:rsidP="006778E6">
      <w:pPr>
        <w:rPr>
          <w:rFonts w:cs="Times New Roman"/>
          <w:szCs w:val="22"/>
        </w:rPr>
      </w:pPr>
    </w:p>
    <w:p w14:paraId="4295D803" w14:textId="77777777" w:rsidR="001119EB" w:rsidRPr="006F657B" w:rsidRDefault="001119EB" w:rsidP="006778E6">
      <w:pPr>
        <w:rPr>
          <w:rFonts w:cs="Times New Roman"/>
          <w:szCs w:val="22"/>
        </w:rPr>
      </w:pPr>
    </w:p>
    <w:p w14:paraId="5BD9ED5F" w14:textId="77777777" w:rsidR="006778E6" w:rsidRPr="00BE5168" w:rsidRDefault="006778E6" w:rsidP="006778E6">
      <w:pPr>
        <w:rPr>
          <w:rFonts w:cs="Times New Roman"/>
          <w:b/>
          <w:szCs w:val="22"/>
        </w:rPr>
      </w:pPr>
      <w:r w:rsidRPr="00BE5168">
        <w:rPr>
          <w:rFonts w:cs="Times New Roman"/>
          <w:b/>
          <w:szCs w:val="22"/>
        </w:rPr>
        <w:t>Concessions and restrictions</w:t>
      </w:r>
    </w:p>
    <w:p w14:paraId="52743019" w14:textId="77777777" w:rsidR="006778E6" w:rsidRPr="006F657B" w:rsidRDefault="006778E6" w:rsidP="006778E6">
      <w:pPr>
        <w:rPr>
          <w:rFonts w:cs="Times New Roman"/>
          <w:szCs w:val="22"/>
        </w:rPr>
      </w:pPr>
    </w:p>
    <w:p w14:paraId="69FC4C49" w14:textId="32FFCB7A" w:rsidR="009F189E" w:rsidRPr="00085D48" w:rsidRDefault="009F189E" w:rsidP="009F189E">
      <w:pPr>
        <w:pStyle w:val="ListParagraph"/>
        <w:numPr>
          <w:ilvl w:val="0"/>
          <w:numId w:val="32"/>
        </w:numPr>
        <w:rPr>
          <w:rFonts w:cs="Times New Roman"/>
          <w:b/>
          <w:szCs w:val="22"/>
        </w:rPr>
      </w:pPr>
      <w:r w:rsidRPr="00085D48">
        <w:rPr>
          <w:bCs/>
        </w:rPr>
        <w:t xml:space="preserve">In 1989, reformist Croatian-nationalist forces took over the Croatian government (Gagnon 1994: 152). According to Minahan (2002: 817), “[t]he </w:t>
      </w:r>
      <w:proofErr w:type="spellStart"/>
      <w:r w:rsidRPr="00085D48">
        <w:rPr>
          <w:bCs/>
        </w:rPr>
        <w:t>new</w:t>
      </w:r>
      <w:proofErr w:type="spellEnd"/>
      <w:r w:rsidRPr="00085D48">
        <w:rPr>
          <w:bCs/>
        </w:rPr>
        <w:t xml:space="preserve"> Croatian government, under a resolutely nationalist administration, began to limit local government autonomy, passing laws that threatened Istrian culture.” Since we do not code changes in municipal autonomy, we do not code an autonomy restriction. However, basing on Minahan (“threatened Istrian culture”) we code a cultural rights restriction, pegging it to 1990, the year the highly nationalist Croatian constitution was promulgated (</w:t>
      </w:r>
      <w:proofErr w:type="spellStart"/>
      <w:r w:rsidRPr="00085D48">
        <w:rPr>
          <w:rFonts w:cs="Times New Roman"/>
          <w:szCs w:val="22"/>
        </w:rPr>
        <w:t>Pavkovic</w:t>
      </w:r>
      <w:proofErr w:type="spellEnd"/>
      <w:r w:rsidRPr="00085D48">
        <w:rPr>
          <w:rFonts w:cs="Times New Roman"/>
          <w:szCs w:val="22"/>
        </w:rPr>
        <w:t xml:space="preserve"> &amp; Radan 2007: 147; also see Hayden 1992: 657; </w:t>
      </w:r>
      <w:r w:rsidRPr="00FF2FF6">
        <w:rPr>
          <w:lang w:eastAsia="de-DE"/>
        </w:rPr>
        <w:t>Stojanovic 1995: 345-346</w:t>
      </w:r>
      <w:r>
        <w:rPr>
          <w:lang w:eastAsia="de-DE"/>
        </w:rPr>
        <w:t>; Minority Rights Group International</w:t>
      </w:r>
      <w:r w:rsidRPr="00085D48">
        <w:rPr>
          <w:rFonts w:cs="Times New Roman"/>
          <w:szCs w:val="22"/>
        </w:rPr>
        <w:t xml:space="preserve">). </w:t>
      </w:r>
      <w:r w:rsidR="000B6C56">
        <w:rPr>
          <w:rFonts w:cs="Times New Roman"/>
          <w:szCs w:val="22"/>
        </w:rPr>
        <w:t xml:space="preserve">The constitution was adopted in December 1990 while IDS was formed in February 1990, thus we treat this as a restriction post-movement emergence. </w:t>
      </w:r>
      <w:r>
        <w:rPr>
          <w:lang w:eastAsia="de-DE"/>
        </w:rPr>
        <w:t>[1990: cultural rights restriction]</w:t>
      </w:r>
    </w:p>
    <w:p w14:paraId="4E662013" w14:textId="77777777" w:rsidR="006778E6" w:rsidRPr="006F657B" w:rsidRDefault="006778E6" w:rsidP="006778E6">
      <w:pPr>
        <w:rPr>
          <w:rFonts w:cs="Times New Roman"/>
          <w:szCs w:val="22"/>
        </w:rPr>
      </w:pPr>
    </w:p>
    <w:p w14:paraId="3EE94F72" w14:textId="77777777" w:rsidR="006778E6" w:rsidRPr="006F657B" w:rsidRDefault="006778E6" w:rsidP="006778E6">
      <w:pPr>
        <w:rPr>
          <w:rFonts w:cs="Times New Roman"/>
          <w:szCs w:val="22"/>
        </w:rPr>
      </w:pPr>
    </w:p>
    <w:p w14:paraId="17999A63" w14:textId="77777777" w:rsidR="006778E6" w:rsidRPr="00BE5168" w:rsidRDefault="006778E6" w:rsidP="006778E6">
      <w:pPr>
        <w:rPr>
          <w:rFonts w:cs="Times New Roman"/>
          <w:b/>
          <w:szCs w:val="22"/>
        </w:rPr>
      </w:pPr>
      <w:r>
        <w:rPr>
          <w:rFonts w:cs="Times New Roman"/>
          <w:b/>
          <w:szCs w:val="22"/>
        </w:rPr>
        <w:t xml:space="preserve">Regional autonomy </w:t>
      </w:r>
    </w:p>
    <w:p w14:paraId="7AC496DC" w14:textId="77777777" w:rsidR="006778E6" w:rsidRPr="006F657B" w:rsidRDefault="006778E6" w:rsidP="006778E6">
      <w:pPr>
        <w:rPr>
          <w:rFonts w:cs="Times New Roman"/>
          <w:szCs w:val="22"/>
        </w:rPr>
      </w:pPr>
    </w:p>
    <w:p w14:paraId="3A841A89" w14:textId="77777777" w:rsidR="009F189E" w:rsidRDefault="009F189E" w:rsidP="009F189E">
      <w:pPr>
        <w:rPr>
          <w:rFonts w:cs="Times New Roman"/>
          <w:szCs w:val="22"/>
        </w:rPr>
      </w:pPr>
      <w:r>
        <w:rPr>
          <w:rFonts w:cs="Times New Roman"/>
          <w:szCs w:val="22"/>
        </w:rPr>
        <w:t>NA</w:t>
      </w:r>
    </w:p>
    <w:p w14:paraId="62DC8063" w14:textId="77777777" w:rsidR="006778E6" w:rsidRPr="006F657B" w:rsidRDefault="006778E6" w:rsidP="006778E6">
      <w:pPr>
        <w:rPr>
          <w:rFonts w:cs="Times New Roman"/>
          <w:szCs w:val="22"/>
        </w:rPr>
      </w:pPr>
    </w:p>
    <w:p w14:paraId="40364994" w14:textId="77777777" w:rsidR="006778E6" w:rsidRPr="006F657B" w:rsidRDefault="006778E6" w:rsidP="006778E6">
      <w:pPr>
        <w:rPr>
          <w:rFonts w:cs="Times New Roman"/>
          <w:szCs w:val="22"/>
        </w:rPr>
      </w:pPr>
    </w:p>
    <w:p w14:paraId="7DB19704"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20FB7602" w14:textId="77777777" w:rsidR="006778E6" w:rsidRPr="006F657B" w:rsidRDefault="006778E6" w:rsidP="006778E6">
      <w:pPr>
        <w:rPr>
          <w:rFonts w:cs="Times New Roman"/>
          <w:bCs/>
          <w:szCs w:val="22"/>
        </w:rPr>
      </w:pPr>
    </w:p>
    <w:p w14:paraId="21E47ED6" w14:textId="77777777" w:rsidR="009F189E" w:rsidRPr="008E1A62" w:rsidRDefault="009F189E" w:rsidP="009F189E">
      <w:pPr>
        <w:rPr>
          <w:rFonts w:cs="Times New Roman"/>
          <w:szCs w:val="22"/>
        </w:rPr>
      </w:pPr>
      <w:r w:rsidRPr="008E1A62">
        <w:rPr>
          <w:rFonts w:cs="Times New Roman"/>
          <w:szCs w:val="22"/>
        </w:rPr>
        <w:t>NA</w:t>
      </w:r>
    </w:p>
    <w:p w14:paraId="69EAE073" w14:textId="77777777" w:rsidR="006778E6" w:rsidRPr="006F657B" w:rsidRDefault="006778E6" w:rsidP="006778E6">
      <w:pPr>
        <w:rPr>
          <w:rFonts w:cs="Times New Roman"/>
          <w:bCs/>
          <w:szCs w:val="22"/>
        </w:rPr>
      </w:pPr>
    </w:p>
    <w:p w14:paraId="72B17EAE" w14:textId="77777777" w:rsidR="006778E6" w:rsidRPr="006F657B" w:rsidRDefault="006778E6" w:rsidP="006778E6">
      <w:pPr>
        <w:rPr>
          <w:rFonts w:cs="Times New Roman"/>
          <w:bCs/>
          <w:szCs w:val="22"/>
        </w:rPr>
      </w:pPr>
    </w:p>
    <w:p w14:paraId="1E55D06D"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5D2998C6" w14:textId="77777777" w:rsidR="006778E6" w:rsidRPr="006F657B" w:rsidRDefault="006778E6" w:rsidP="006778E6">
      <w:pPr>
        <w:rPr>
          <w:rFonts w:cs="Times New Roman"/>
          <w:bCs/>
          <w:szCs w:val="22"/>
        </w:rPr>
      </w:pPr>
    </w:p>
    <w:p w14:paraId="0EECB535" w14:textId="77777777" w:rsidR="009F189E" w:rsidRPr="00FD3EDE" w:rsidRDefault="009F189E" w:rsidP="009F189E">
      <w:pPr>
        <w:pStyle w:val="ListParagraph"/>
        <w:numPr>
          <w:ilvl w:val="0"/>
          <w:numId w:val="32"/>
        </w:numPr>
        <w:rPr>
          <w:rFonts w:cs="Times New Roman"/>
          <w:szCs w:val="22"/>
        </w:rPr>
      </w:pPr>
      <w:r>
        <w:rPr>
          <w:rFonts w:cs="Times New Roman"/>
          <w:szCs w:val="22"/>
        </w:rPr>
        <w:t>Croatia and Slovenia both attained independence in 1991, implying a host change. [1991: host change (old)]</w:t>
      </w:r>
    </w:p>
    <w:p w14:paraId="1FD6C018" w14:textId="77777777" w:rsidR="006778E6" w:rsidRPr="006F657B" w:rsidRDefault="006778E6" w:rsidP="006778E6">
      <w:pPr>
        <w:rPr>
          <w:rFonts w:cs="Times New Roman"/>
          <w:bCs/>
          <w:szCs w:val="22"/>
        </w:rPr>
      </w:pPr>
    </w:p>
    <w:p w14:paraId="098CC708" w14:textId="66D635C0" w:rsidR="001119EB" w:rsidRPr="00D251DF" w:rsidRDefault="001119EB" w:rsidP="001119EB">
      <w:pPr>
        <w:ind w:left="709" w:hanging="709"/>
        <w:rPr>
          <w:rFonts w:cs="Times New Roman"/>
          <w:b/>
        </w:rPr>
      </w:pPr>
      <w:r w:rsidRPr="00D251DF">
        <w:rPr>
          <w:rFonts w:cs="Times New Roman"/>
          <w:b/>
        </w:rPr>
        <w:lastRenderedPageBreak/>
        <w:t>EPR2SDM</w:t>
      </w:r>
    </w:p>
    <w:p w14:paraId="78BC2C82" w14:textId="77777777" w:rsidR="001119EB" w:rsidRPr="00D251DF" w:rsidRDefault="001119EB" w:rsidP="001119EB">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1119EB" w:rsidRPr="00D251DF" w14:paraId="2DD74535" w14:textId="77777777" w:rsidTr="00AA4D43">
        <w:trPr>
          <w:trHeight w:val="284"/>
        </w:trPr>
        <w:tc>
          <w:tcPr>
            <w:tcW w:w="4787" w:type="dxa"/>
            <w:vAlign w:val="center"/>
          </w:tcPr>
          <w:p w14:paraId="660476AD" w14:textId="77777777" w:rsidR="001119EB" w:rsidRPr="00D251DF" w:rsidRDefault="001119EB" w:rsidP="00AA4D43">
            <w:pPr>
              <w:rPr>
                <w:i/>
              </w:rPr>
            </w:pPr>
            <w:r w:rsidRPr="00D251DF">
              <w:rPr>
                <w:i/>
              </w:rPr>
              <w:t>Movement</w:t>
            </w:r>
          </w:p>
        </w:tc>
        <w:tc>
          <w:tcPr>
            <w:tcW w:w="4783" w:type="dxa"/>
            <w:vAlign w:val="center"/>
          </w:tcPr>
          <w:p w14:paraId="5449CA00" w14:textId="77777777" w:rsidR="001119EB" w:rsidRPr="00D251DF" w:rsidRDefault="001119EB" w:rsidP="00AA4D43">
            <w:r>
              <w:t>Istrians</w:t>
            </w:r>
          </w:p>
        </w:tc>
      </w:tr>
      <w:tr w:rsidR="001119EB" w:rsidRPr="00D251DF" w14:paraId="64998825" w14:textId="77777777" w:rsidTr="00AA4D43">
        <w:trPr>
          <w:trHeight w:val="284"/>
        </w:trPr>
        <w:tc>
          <w:tcPr>
            <w:tcW w:w="4787" w:type="dxa"/>
            <w:vAlign w:val="center"/>
          </w:tcPr>
          <w:p w14:paraId="3686C89D" w14:textId="77777777" w:rsidR="001119EB" w:rsidRPr="00D251DF" w:rsidRDefault="001119EB" w:rsidP="00AA4D43">
            <w:pPr>
              <w:rPr>
                <w:i/>
              </w:rPr>
            </w:pPr>
            <w:r w:rsidRPr="00D251DF">
              <w:rPr>
                <w:i/>
              </w:rPr>
              <w:t>Scenario</w:t>
            </w:r>
          </w:p>
        </w:tc>
        <w:tc>
          <w:tcPr>
            <w:tcW w:w="4783" w:type="dxa"/>
            <w:vAlign w:val="center"/>
          </w:tcPr>
          <w:p w14:paraId="6BCAF803" w14:textId="77777777" w:rsidR="001119EB" w:rsidRPr="00D251DF" w:rsidRDefault="001119EB" w:rsidP="00AA4D43">
            <w:r>
              <w:rPr>
                <w:rFonts w:cs="Times New Roman"/>
                <w:szCs w:val="22"/>
                <w:lang w:val="en-GB"/>
              </w:rPr>
              <w:t>n:1</w:t>
            </w:r>
          </w:p>
        </w:tc>
      </w:tr>
      <w:tr w:rsidR="001119EB" w:rsidRPr="00D251DF" w14:paraId="7891CD70" w14:textId="77777777" w:rsidTr="00AA4D43">
        <w:trPr>
          <w:trHeight w:val="284"/>
        </w:trPr>
        <w:tc>
          <w:tcPr>
            <w:tcW w:w="4787" w:type="dxa"/>
            <w:vAlign w:val="center"/>
          </w:tcPr>
          <w:p w14:paraId="7108D36C" w14:textId="77777777" w:rsidR="001119EB" w:rsidRPr="00D251DF" w:rsidRDefault="001119EB" w:rsidP="00AA4D43">
            <w:pPr>
              <w:rPr>
                <w:i/>
              </w:rPr>
            </w:pPr>
            <w:r w:rsidRPr="00D251DF">
              <w:rPr>
                <w:i/>
              </w:rPr>
              <w:t>EPR group(s)</w:t>
            </w:r>
          </w:p>
        </w:tc>
        <w:tc>
          <w:tcPr>
            <w:tcW w:w="4783" w:type="dxa"/>
            <w:vAlign w:val="center"/>
          </w:tcPr>
          <w:p w14:paraId="7AA3CA38" w14:textId="77777777" w:rsidR="001119EB" w:rsidRPr="00D251DF" w:rsidRDefault="001119EB" w:rsidP="00AA4D43">
            <w:r>
              <w:rPr>
                <w:rFonts w:eastAsiaTheme="minorHAnsi" w:cs="Times New Roman"/>
                <w:szCs w:val="22"/>
              </w:rPr>
              <w:t>Croats; Slovenes</w:t>
            </w:r>
          </w:p>
        </w:tc>
      </w:tr>
      <w:tr w:rsidR="001119EB" w:rsidRPr="00D251DF" w14:paraId="673D98C0" w14:textId="77777777" w:rsidTr="00AA4D43">
        <w:trPr>
          <w:trHeight w:val="284"/>
        </w:trPr>
        <w:tc>
          <w:tcPr>
            <w:tcW w:w="4787" w:type="dxa"/>
            <w:vAlign w:val="center"/>
          </w:tcPr>
          <w:p w14:paraId="0C832EB6" w14:textId="77777777" w:rsidR="001119EB" w:rsidRPr="00D251DF" w:rsidRDefault="001119EB" w:rsidP="00AA4D43">
            <w:pPr>
              <w:rPr>
                <w:i/>
              </w:rPr>
            </w:pPr>
            <w:proofErr w:type="spellStart"/>
            <w:r>
              <w:rPr>
                <w:i/>
              </w:rPr>
              <w:t>Gwgroupid</w:t>
            </w:r>
            <w:proofErr w:type="spellEnd"/>
            <w:r>
              <w:rPr>
                <w:i/>
              </w:rPr>
              <w:t>(s)</w:t>
            </w:r>
          </w:p>
        </w:tc>
        <w:tc>
          <w:tcPr>
            <w:tcW w:w="4783" w:type="dxa"/>
            <w:vAlign w:val="center"/>
          </w:tcPr>
          <w:p w14:paraId="1FA3BAAF" w14:textId="77777777" w:rsidR="001119EB" w:rsidRPr="00457513" w:rsidRDefault="001119EB" w:rsidP="00AA4D43">
            <w:r w:rsidRPr="003D0DC9">
              <w:rPr>
                <w:rFonts w:eastAsiaTheme="minorHAnsi" w:cs="Times New Roman"/>
                <w:szCs w:val="22"/>
              </w:rPr>
              <w:t>34502000</w:t>
            </w:r>
            <w:r>
              <w:rPr>
                <w:rFonts w:eastAsiaTheme="minorHAnsi" w:cs="Times New Roman"/>
                <w:szCs w:val="22"/>
              </w:rPr>
              <w:t xml:space="preserve">; </w:t>
            </w:r>
            <w:r w:rsidRPr="003D0DC9">
              <w:rPr>
                <w:rFonts w:eastAsiaTheme="minorHAnsi" w:cs="Times New Roman"/>
                <w:szCs w:val="22"/>
              </w:rPr>
              <w:t>34507000</w:t>
            </w:r>
          </w:p>
        </w:tc>
      </w:tr>
    </w:tbl>
    <w:p w14:paraId="36125D35" w14:textId="77777777" w:rsidR="000B6C56" w:rsidRDefault="000B6C56" w:rsidP="006778E6">
      <w:pPr>
        <w:ind w:left="709" w:hanging="709"/>
        <w:rPr>
          <w:rFonts w:cs="Times New Roman"/>
          <w:b/>
          <w:szCs w:val="22"/>
        </w:rPr>
      </w:pPr>
    </w:p>
    <w:p w14:paraId="6E91E5DA" w14:textId="77777777" w:rsidR="000B6C56" w:rsidRDefault="000B6C56" w:rsidP="006778E6">
      <w:pPr>
        <w:ind w:left="709" w:hanging="709"/>
        <w:rPr>
          <w:rFonts w:cs="Times New Roman"/>
          <w:b/>
          <w:szCs w:val="22"/>
        </w:rPr>
      </w:pPr>
    </w:p>
    <w:p w14:paraId="691D4C1B" w14:textId="798E9909" w:rsidR="006778E6" w:rsidRDefault="006778E6" w:rsidP="006778E6">
      <w:pPr>
        <w:ind w:left="709" w:hanging="709"/>
        <w:rPr>
          <w:rFonts w:cs="Times New Roman"/>
          <w:b/>
          <w:szCs w:val="22"/>
        </w:rPr>
      </w:pPr>
      <w:r>
        <w:rPr>
          <w:rFonts w:cs="Times New Roman"/>
          <w:b/>
          <w:szCs w:val="22"/>
        </w:rPr>
        <w:t>Power access</w:t>
      </w:r>
    </w:p>
    <w:p w14:paraId="1DF296F7" w14:textId="77777777" w:rsidR="009F189E" w:rsidRDefault="009F189E" w:rsidP="009F189E">
      <w:pPr>
        <w:rPr>
          <w:rFonts w:cs="Times New Roman"/>
          <w:bCs/>
          <w:szCs w:val="22"/>
        </w:rPr>
      </w:pPr>
    </w:p>
    <w:p w14:paraId="3FA9C253" w14:textId="7844A9F3" w:rsidR="009F189E" w:rsidRPr="009F189E" w:rsidRDefault="009F189E" w:rsidP="009F189E">
      <w:pPr>
        <w:pStyle w:val="ListParagraph"/>
        <w:numPr>
          <w:ilvl w:val="0"/>
          <w:numId w:val="73"/>
        </w:numPr>
        <w:rPr>
          <w:rFonts w:cs="Times New Roman"/>
          <w:bCs/>
          <w:szCs w:val="22"/>
        </w:rPr>
      </w:pPr>
      <w:r w:rsidRPr="009F189E">
        <w:rPr>
          <w:rFonts w:cs="Times New Roman"/>
          <w:bCs/>
          <w:szCs w:val="22"/>
        </w:rPr>
        <w:t xml:space="preserve">According to EPR, the relevant ethnic groups on the </w:t>
      </w:r>
      <w:r>
        <w:rPr>
          <w:rFonts w:cs="Times New Roman"/>
          <w:bCs/>
          <w:szCs w:val="22"/>
        </w:rPr>
        <w:t xml:space="preserve">Istrian </w:t>
      </w:r>
      <w:r w:rsidRPr="009F189E">
        <w:rPr>
          <w:rFonts w:cs="Times New Roman"/>
          <w:bCs/>
          <w:szCs w:val="22"/>
        </w:rPr>
        <w:t>peninsula were the Croats and the Slovenes. The Italian minority, of which a large share emigrated between 1943 and 1960, is not considered relevant by EPR. Both Croats and Slovenes are coded as junior partner (until and including 1966) and then senior partner. However, we do not adopt this coding for two reasons. First, the Istrians only made up a small share of the Croat/Slovenian population. Second, there is also a multi</w:t>
      </w:r>
      <w:r w:rsidR="00BC5DB3">
        <w:rPr>
          <w:rFonts w:cs="Times New Roman"/>
          <w:bCs/>
          <w:szCs w:val="22"/>
        </w:rPr>
        <w:t>-</w:t>
      </w:r>
      <w:r w:rsidRPr="009F189E">
        <w:rPr>
          <w:rFonts w:cs="Times New Roman"/>
          <w:bCs/>
          <w:szCs w:val="22"/>
        </w:rPr>
        <w:t>et</w:t>
      </w:r>
      <w:r w:rsidR="00BC5DB3">
        <w:rPr>
          <w:rFonts w:cs="Times New Roman"/>
          <w:bCs/>
          <w:szCs w:val="22"/>
        </w:rPr>
        <w:t>h</w:t>
      </w:r>
      <w:r w:rsidRPr="009F189E">
        <w:rPr>
          <w:rFonts w:cs="Times New Roman"/>
          <w:bCs/>
          <w:szCs w:val="22"/>
        </w:rPr>
        <w:t>nic Istrian identity – although heavily disputed and politicized – that has developed since the Second Wor</w:t>
      </w:r>
      <w:r w:rsidR="00BC5DB3">
        <w:rPr>
          <w:rFonts w:cs="Times New Roman"/>
          <w:bCs/>
          <w:szCs w:val="22"/>
        </w:rPr>
        <w:t>l</w:t>
      </w:r>
      <w:r w:rsidRPr="009F189E">
        <w:rPr>
          <w:rFonts w:cs="Times New Roman"/>
          <w:bCs/>
          <w:szCs w:val="22"/>
        </w:rPr>
        <w:t>d War and that is separate from the Croatian, Slovenian or Italian identities. If we measure access to political power along the lines of this Istrian identity, the Istrians are best seen as powerless: we found no evidence of executive representation. [1990-1991: powerless]</w:t>
      </w:r>
    </w:p>
    <w:p w14:paraId="0A4EDA12" w14:textId="77777777" w:rsidR="009F189E" w:rsidRDefault="009F189E" w:rsidP="009F189E">
      <w:pPr>
        <w:rPr>
          <w:rFonts w:cs="Times New Roman"/>
          <w:bCs/>
          <w:szCs w:val="22"/>
        </w:rPr>
      </w:pPr>
    </w:p>
    <w:p w14:paraId="07D3B1CD" w14:textId="77777777" w:rsidR="006778E6" w:rsidRPr="006F657B" w:rsidRDefault="006778E6" w:rsidP="006778E6">
      <w:pPr>
        <w:ind w:left="709" w:hanging="709"/>
        <w:rPr>
          <w:rFonts w:cs="Times New Roman"/>
          <w:bCs/>
          <w:szCs w:val="22"/>
        </w:rPr>
      </w:pPr>
    </w:p>
    <w:p w14:paraId="5F58AD68" w14:textId="77777777" w:rsidR="006778E6" w:rsidRDefault="006778E6" w:rsidP="006778E6">
      <w:pPr>
        <w:ind w:left="709" w:hanging="709"/>
        <w:rPr>
          <w:rFonts w:cs="Times New Roman"/>
          <w:b/>
          <w:szCs w:val="22"/>
        </w:rPr>
      </w:pPr>
      <w:r>
        <w:rPr>
          <w:rFonts w:cs="Times New Roman"/>
          <w:b/>
          <w:szCs w:val="22"/>
        </w:rPr>
        <w:t>Group size</w:t>
      </w:r>
    </w:p>
    <w:p w14:paraId="680167DD" w14:textId="77777777" w:rsidR="006778E6" w:rsidRDefault="006778E6" w:rsidP="006778E6">
      <w:pPr>
        <w:rPr>
          <w:rFonts w:cs="Times New Roman"/>
        </w:rPr>
      </w:pPr>
    </w:p>
    <w:p w14:paraId="2F035359" w14:textId="4CF8AB28" w:rsidR="009F189E" w:rsidRPr="009F189E" w:rsidRDefault="009F189E" w:rsidP="009F189E">
      <w:pPr>
        <w:pStyle w:val="ListParagraph"/>
        <w:numPr>
          <w:ilvl w:val="0"/>
          <w:numId w:val="73"/>
        </w:numPr>
        <w:rPr>
          <w:rFonts w:cs="Times New Roman"/>
          <w:bCs/>
          <w:szCs w:val="22"/>
        </w:rPr>
      </w:pPr>
      <w:r w:rsidRPr="009F189E">
        <w:rPr>
          <w:rFonts w:cs="Times New Roman"/>
          <w:bCs/>
          <w:szCs w:val="22"/>
        </w:rPr>
        <w:t xml:space="preserve">According to Minahan (1998, 2002) there are Istrians in both Slovenia and Croatia. Minahan gives conflicting information on the number of Istrians in these two countries. According to Minahan (2002), the total number is 412,000 (this figure includes some Istrians in Italy), while according to Minahan (1998) there are 245,000 in Croatia and 37,000 in Slovenia. These figures are incompatible as they suggest that there are approx. 130,000 Istrians in Italy while Minahan (2002: 813) suggests that the Italian Istrian community is not that large. We decided to stick to Minahan (1998) to have a consistent figure – we need disaggregated data on the number of Istrians in Croatia as they are coded in both Yugoslavia and, after Croatia’s secession, in Croatia. </w:t>
      </w:r>
      <w:proofErr w:type="gramStart"/>
      <w:r w:rsidRPr="009F189E">
        <w:rPr>
          <w:rFonts w:cs="Times New Roman"/>
          <w:bCs/>
          <w:szCs w:val="22"/>
        </w:rPr>
        <w:t>Thus</w:t>
      </w:r>
      <w:proofErr w:type="gramEnd"/>
      <w:r w:rsidRPr="009F189E">
        <w:rPr>
          <w:rFonts w:cs="Times New Roman"/>
          <w:bCs/>
          <w:szCs w:val="22"/>
        </w:rPr>
        <w:t xml:space="preserve"> we use the combination of Istrians in Slovenia and Croatia (282,000) in combination with Yugoslavia’s total population in the 1991 census 23,229,846. [0.0121</w:t>
      </w:r>
      <w:r>
        <w:rPr>
          <w:rFonts w:cs="Times New Roman"/>
          <w:bCs/>
          <w:szCs w:val="22"/>
        </w:rPr>
        <w:t>]</w:t>
      </w:r>
    </w:p>
    <w:p w14:paraId="18FA7782" w14:textId="77777777" w:rsidR="006778E6" w:rsidRDefault="006778E6" w:rsidP="006778E6">
      <w:pPr>
        <w:rPr>
          <w:rFonts w:cs="Times New Roman"/>
        </w:rPr>
      </w:pPr>
    </w:p>
    <w:p w14:paraId="5BC7711E" w14:textId="77777777" w:rsidR="006778E6" w:rsidRDefault="006778E6" w:rsidP="006778E6">
      <w:pPr>
        <w:rPr>
          <w:rFonts w:cs="Times New Roman"/>
        </w:rPr>
      </w:pPr>
    </w:p>
    <w:p w14:paraId="0D4B8343" w14:textId="77777777" w:rsidR="006778E6" w:rsidRPr="00C524D6" w:rsidRDefault="006778E6" w:rsidP="006778E6">
      <w:pPr>
        <w:rPr>
          <w:rFonts w:cs="Times New Roman"/>
          <w:b/>
          <w:bCs/>
        </w:rPr>
      </w:pPr>
      <w:r w:rsidRPr="00C524D6">
        <w:rPr>
          <w:rFonts w:cs="Times New Roman"/>
          <w:b/>
          <w:bCs/>
        </w:rPr>
        <w:t>Regional concentration</w:t>
      </w:r>
    </w:p>
    <w:p w14:paraId="24F76261" w14:textId="77777777" w:rsidR="006778E6" w:rsidRPr="00F229B9" w:rsidRDefault="006778E6" w:rsidP="006778E6">
      <w:pPr>
        <w:rPr>
          <w:rFonts w:cs="Times New Roman"/>
        </w:rPr>
      </w:pPr>
    </w:p>
    <w:p w14:paraId="5589BFD1" w14:textId="77777777" w:rsidR="009F189E" w:rsidRDefault="009F189E" w:rsidP="009F189E">
      <w:pPr>
        <w:pStyle w:val="ListParagraph"/>
        <w:widowControl w:val="0"/>
        <w:numPr>
          <w:ilvl w:val="0"/>
          <w:numId w:val="70"/>
        </w:numPr>
        <w:rPr>
          <w:szCs w:val="22"/>
        </w:rPr>
      </w:pPr>
      <w:r>
        <w:rPr>
          <w:szCs w:val="22"/>
        </w:rPr>
        <w:t xml:space="preserve">From Minahan (2002: 813) we can conclude that </w:t>
      </w:r>
      <w:proofErr w:type="gramStart"/>
      <w:r>
        <w:rPr>
          <w:szCs w:val="22"/>
        </w:rPr>
        <w:t>the majority of</w:t>
      </w:r>
      <w:proofErr w:type="gramEnd"/>
      <w:r>
        <w:rPr>
          <w:szCs w:val="22"/>
        </w:rPr>
        <w:t xml:space="preserve"> the Istrians </w:t>
      </w:r>
      <w:proofErr w:type="gramStart"/>
      <w:r>
        <w:rPr>
          <w:szCs w:val="22"/>
        </w:rPr>
        <w:t>lives</w:t>
      </w:r>
      <w:proofErr w:type="gramEnd"/>
      <w:r>
        <w:rPr>
          <w:szCs w:val="22"/>
        </w:rPr>
        <w:t xml:space="preserve"> in Istria and that they form an absolute majority there.  [concentrated]</w:t>
      </w:r>
    </w:p>
    <w:p w14:paraId="4185F031" w14:textId="77777777" w:rsidR="006778E6" w:rsidRDefault="006778E6" w:rsidP="006778E6">
      <w:pPr>
        <w:rPr>
          <w:rFonts w:cs="Times New Roman"/>
        </w:rPr>
      </w:pPr>
    </w:p>
    <w:p w14:paraId="4A5C502E" w14:textId="77777777" w:rsidR="006778E6" w:rsidRDefault="006778E6" w:rsidP="006778E6">
      <w:pPr>
        <w:rPr>
          <w:rFonts w:cs="Times New Roman"/>
        </w:rPr>
      </w:pPr>
    </w:p>
    <w:p w14:paraId="527CE062" w14:textId="77777777" w:rsidR="006778E6" w:rsidRDefault="006778E6" w:rsidP="006778E6">
      <w:pPr>
        <w:rPr>
          <w:rFonts w:cs="Times New Roman"/>
          <w:b/>
        </w:rPr>
      </w:pPr>
      <w:r>
        <w:rPr>
          <w:rFonts w:cs="Times New Roman"/>
          <w:b/>
        </w:rPr>
        <w:t>Kin</w:t>
      </w:r>
    </w:p>
    <w:p w14:paraId="1BB8EA1E" w14:textId="77777777" w:rsidR="006778E6" w:rsidRPr="006F657B" w:rsidRDefault="006778E6" w:rsidP="006778E6">
      <w:pPr>
        <w:spacing w:after="60"/>
        <w:ind w:left="709" w:hanging="709"/>
        <w:rPr>
          <w:rFonts w:cs="Times New Roman"/>
          <w:bCs/>
          <w:szCs w:val="22"/>
        </w:rPr>
      </w:pPr>
    </w:p>
    <w:p w14:paraId="6B03E805" w14:textId="77777777" w:rsidR="009F189E" w:rsidRPr="00DE1D2D" w:rsidRDefault="009F189E" w:rsidP="009F189E">
      <w:pPr>
        <w:pStyle w:val="ListParagraph"/>
        <w:widowControl w:val="0"/>
        <w:numPr>
          <w:ilvl w:val="0"/>
          <w:numId w:val="70"/>
        </w:numPr>
        <w:rPr>
          <w:szCs w:val="22"/>
        </w:rPr>
      </w:pPr>
      <w:r>
        <w:rPr>
          <w:szCs w:val="22"/>
        </w:rPr>
        <w:t xml:space="preserve">There are Istrians in Italy, but </w:t>
      </w:r>
      <w:proofErr w:type="gramStart"/>
      <w:r>
        <w:rPr>
          <w:szCs w:val="22"/>
        </w:rPr>
        <w:t>there</w:t>
      </w:r>
      <w:proofErr w:type="gramEnd"/>
      <w:r>
        <w:rPr>
          <w:szCs w:val="22"/>
        </w:rPr>
        <w:t xml:space="preserve"> number is too low (Minahan 2002). </w:t>
      </w:r>
      <w:r w:rsidRPr="00DE1D2D">
        <w:rPr>
          <w:szCs w:val="22"/>
        </w:rPr>
        <w:t xml:space="preserve"> [no kin]</w:t>
      </w:r>
    </w:p>
    <w:p w14:paraId="1FFA4490" w14:textId="77777777" w:rsidR="006778E6" w:rsidRDefault="006778E6" w:rsidP="006778E6">
      <w:pPr>
        <w:spacing w:after="60"/>
        <w:ind w:left="709" w:hanging="709"/>
        <w:rPr>
          <w:rFonts w:cs="Times New Roman"/>
          <w:bCs/>
          <w:szCs w:val="22"/>
        </w:rPr>
      </w:pPr>
    </w:p>
    <w:p w14:paraId="5F24FC9C" w14:textId="77777777" w:rsidR="006778E6" w:rsidRPr="006F657B" w:rsidRDefault="006778E6" w:rsidP="006778E6">
      <w:pPr>
        <w:spacing w:after="60"/>
        <w:ind w:left="709" w:hanging="709"/>
        <w:rPr>
          <w:rFonts w:cs="Times New Roman"/>
          <w:bCs/>
          <w:szCs w:val="22"/>
        </w:rPr>
      </w:pPr>
    </w:p>
    <w:p w14:paraId="28FBE4A2"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627EED45" w14:textId="77777777" w:rsidR="006778E6" w:rsidRPr="001728CD" w:rsidRDefault="006778E6" w:rsidP="006778E6">
      <w:pPr>
        <w:rPr>
          <w:rFonts w:cs="Times New Roman"/>
          <w:szCs w:val="22"/>
        </w:rPr>
      </w:pPr>
    </w:p>
    <w:p w14:paraId="5AC39A74" w14:textId="77777777" w:rsidR="009F189E" w:rsidRPr="009F189E" w:rsidRDefault="009F189E" w:rsidP="009F189E">
      <w:pPr>
        <w:pStyle w:val="NormalWeb"/>
        <w:spacing w:before="0" w:beforeAutospacing="0" w:after="60" w:afterAutospacing="0"/>
        <w:ind w:left="709" w:hanging="709"/>
        <w:rPr>
          <w:sz w:val="22"/>
          <w:szCs w:val="22"/>
          <w:lang w:val="en-US"/>
        </w:rPr>
      </w:pPr>
      <w:r w:rsidRPr="009F189E">
        <w:rPr>
          <w:sz w:val="22"/>
          <w:szCs w:val="22"/>
          <w:lang w:val="en-US"/>
        </w:rPr>
        <w:t xml:space="preserve">Ashbrook, John (2006). “Locking Horns in the Istrian Political Arena: Politicized Identity, the Istrian Democratic Assembly, and the Croatian Democratic Alliance.” </w:t>
      </w:r>
      <w:r w:rsidRPr="009F189E">
        <w:rPr>
          <w:i/>
          <w:iCs/>
          <w:sz w:val="22"/>
          <w:szCs w:val="22"/>
          <w:lang w:val="en-US"/>
        </w:rPr>
        <w:t>East European Politics &amp; Societies</w:t>
      </w:r>
      <w:r w:rsidRPr="009F189E">
        <w:rPr>
          <w:sz w:val="22"/>
          <w:szCs w:val="22"/>
          <w:lang w:val="en-US"/>
        </w:rPr>
        <w:t xml:space="preserve"> </w:t>
      </w:r>
      <w:r w:rsidRPr="009F189E">
        <w:rPr>
          <w:i/>
          <w:iCs/>
          <w:sz w:val="22"/>
          <w:szCs w:val="22"/>
          <w:lang w:val="en-US"/>
        </w:rPr>
        <w:t>20</w:t>
      </w:r>
      <w:r w:rsidRPr="009F189E">
        <w:rPr>
          <w:sz w:val="22"/>
          <w:szCs w:val="22"/>
          <w:lang w:val="en-US"/>
        </w:rPr>
        <w:t>(4): 622-658.</w:t>
      </w:r>
    </w:p>
    <w:p w14:paraId="060772E9" w14:textId="77777777" w:rsidR="009F189E" w:rsidRPr="009F189E" w:rsidRDefault="009F189E" w:rsidP="009F189E">
      <w:pPr>
        <w:pStyle w:val="NormalWeb"/>
        <w:spacing w:before="0" w:beforeAutospacing="0" w:after="60" w:afterAutospacing="0"/>
        <w:ind w:left="709" w:hanging="709"/>
        <w:rPr>
          <w:sz w:val="22"/>
          <w:szCs w:val="22"/>
          <w:lang w:val="en-US"/>
        </w:rPr>
      </w:pPr>
      <w:proofErr w:type="spellStart"/>
      <w:r w:rsidRPr="009F189E">
        <w:rPr>
          <w:sz w:val="22"/>
          <w:szCs w:val="22"/>
          <w:lang w:val="en-US"/>
        </w:rPr>
        <w:t>Beovic</w:t>
      </w:r>
      <w:proofErr w:type="spellEnd"/>
      <w:r w:rsidRPr="009F189E">
        <w:rPr>
          <w:sz w:val="22"/>
          <w:szCs w:val="22"/>
          <w:lang w:val="en-US"/>
        </w:rPr>
        <w:t xml:space="preserve">, Danijela (2013). </w:t>
      </w:r>
      <w:r w:rsidRPr="009F189E">
        <w:rPr>
          <w:i/>
          <w:sz w:val="22"/>
          <w:szCs w:val="22"/>
          <w:lang w:val="en-US"/>
        </w:rPr>
        <w:t xml:space="preserve">Europe’s Rising Regionalism and the Quest for Autonomy: The Case of ‘Istrian Identity’. </w:t>
      </w:r>
      <w:r w:rsidRPr="009F189E">
        <w:rPr>
          <w:sz w:val="22"/>
          <w:szCs w:val="22"/>
          <w:lang w:val="en-US"/>
        </w:rPr>
        <w:t>PhD dissertation, Central European University.</w:t>
      </w:r>
    </w:p>
    <w:p w14:paraId="66CFF83C" w14:textId="77777777" w:rsidR="009F189E" w:rsidRPr="009F189E" w:rsidRDefault="009F189E" w:rsidP="009F189E">
      <w:pPr>
        <w:spacing w:after="60"/>
        <w:ind w:left="709" w:hanging="709"/>
        <w:rPr>
          <w:color w:val="000000"/>
          <w:szCs w:val="22"/>
          <w:lang w:eastAsia="de-CH"/>
        </w:rPr>
      </w:pPr>
      <w:proofErr w:type="spellStart"/>
      <w:r w:rsidRPr="009F189E">
        <w:rPr>
          <w:szCs w:val="22"/>
        </w:rPr>
        <w:lastRenderedPageBreak/>
        <w:t>Beovic</w:t>
      </w:r>
      <w:proofErr w:type="spellEnd"/>
      <w:r w:rsidRPr="009F189E">
        <w:rPr>
          <w:szCs w:val="22"/>
        </w:rPr>
        <w:t xml:space="preserve">, Danijela (2013). </w:t>
      </w:r>
      <w:r w:rsidRPr="009F189E">
        <w:rPr>
          <w:i/>
          <w:szCs w:val="22"/>
        </w:rPr>
        <w:t xml:space="preserve">Europe’s Rising Regionalism and the Quest for Autonomy: The Case of ‘Istrian Identity’. </w:t>
      </w:r>
      <w:r w:rsidRPr="009F189E">
        <w:rPr>
          <w:szCs w:val="22"/>
        </w:rPr>
        <w:t>PhD dissertation, Central European University</w:t>
      </w:r>
      <w:r w:rsidRPr="009F189E">
        <w:rPr>
          <w:rFonts w:eastAsia="Times"/>
          <w:szCs w:val="22"/>
        </w:rPr>
        <w:t xml:space="preserve"> </w:t>
      </w:r>
    </w:p>
    <w:p w14:paraId="5372FA5A" w14:textId="77777777" w:rsidR="009F189E" w:rsidRPr="009F189E" w:rsidRDefault="009F189E" w:rsidP="009F189E">
      <w:pPr>
        <w:pStyle w:val="Default"/>
        <w:spacing w:after="60"/>
        <w:ind w:left="709" w:hanging="709"/>
        <w:rPr>
          <w:rFonts w:ascii="Times New Roman" w:hAnsi="Times New Roman" w:cs="Times New Roman"/>
          <w:sz w:val="22"/>
          <w:szCs w:val="22"/>
          <w:lang w:val="en-US"/>
        </w:rPr>
      </w:pPr>
      <w:r w:rsidRPr="009F189E">
        <w:rPr>
          <w:rFonts w:ascii="Times New Roman" w:hAnsi="Times New Roman" w:cs="Times New Roman"/>
          <w:sz w:val="22"/>
          <w:szCs w:val="22"/>
          <w:lang w:val="en-US"/>
        </w:rPr>
        <w:t xml:space="preserve">Bertsch, Gary K. (1977). “Ethnicity and Politics in Socialist Yugoslavia.” </w:t>
      </w:r>
      <w:r w:rsidRPr="009F189E">
        <w:rPr>
          <w:rFonts w:ascii="Times New Roman" w:hAnsi="Times New Roman" w:cs="Times New Roman"/>
          <w:i/>
          <w:sz w:val="22"/>
          <w:szCs w:val="22"/>
          <w:lang w:val="en-US"/>
        </w:rPr>
        <w:t xml:space="preserve">The Annals of the American Academy of Political and Social Science </w:t>
      </w:r>
      <w:r w:rsidRPr="009F189E">
        <w:rPr>
          <w:rFonts w:ascii="Times New Roman" w:hAnsi="Times New Roman" w:cs="Times New Roman"/>
          <w:sz w:val="22"/>
          <w:szCs w:val="22"/>
          <w:lang w:val="en-US"/>
        </w:rPr>
        <w:t>433: 88-99.</w:t>
      </w:r>
    </w:p>
    <w:p w14:paraId="7CFB1F64" w14:textId="77777777" w:rsidR="009F189E" w:rsidRPr="009F189E" w:rsidRDefault="009F189E" w:rsidP="009F189E">
      <w:pPr>
        <w:spacing w:after="60"/>
        <w:ind w:left="709" w:hanging="709"/>
        <w:rPr>
          <w:rFonts w:cs="Times New Roman"/>
          <w:b/>
          <w:szCs w:val="22"/>
        </w:rPr>
      </w:pPr>
      <w:proofErr w:type="spellStart"/>
      <w:r w:rsidRPr="009F189E">
        <w:rPr>
          <w:rFonts w:cs="Times New Roman"/>
          <w:szCs w:val="22"/>
        </w:rPr>
        <w:t>Cederman</w:t>
      </w:r>
      <w:proofErr w:type="spellEnd"/>
      <w:r w:rsidRPr="009F189E">
        <w:rPr>
          <w:rFonts w:cs="Times New Roman"/>
          <w:szCs w:val="22"/>
        </w:rPr>
        <w:t xml:space="preserve">, Lars-Erik, Andreas Wimmer, and Brian Min (2010). “Why Do Ethnic Groups Rebel: New Data and Analysis.” </w:t>
      </w:r>
      <w:r w:rsidRPr="009F189E">
        <w:rPr>
          <w:rFonts w:cs="Times New Roman"/>
          <w:i/>
          <w:iCs/>
          <w:szCs w:val="22"/>
        </w:rPr>
        <w:t>World Politics</w:t>
      </w:r>
      <w:r w:rsidRPr="009F189E">
        <w:rPr>
          <w:rFonts w:cs="Times New Roman"/>
          <w:szCs w:val="22"/>
        </w:rPr>
        <w:t xml:space="preserve"> </w:t>
      </w:r>
      <w:r w:rsidRPr="009F189E">
        <w:rPr>
          <w:rFonts w:cs="Times New Roman"/>
          <w:iCs/>
          <w:szCs w:val="22"/>
        </w:rPr>
        <w:t>62</w:t>
      </w:r>
      <w:r w:rsidRPr="009F189E">
        <w:rPr>
          <w:rFonts w:cs="Times New Roman"/>
          <w:szCs w:val="22"/>
        </w:rPr>
        <w:t>(1): 87-119.</w:t>
      </w:r>
    </w:p>
    <w:p w14:paraId="48F03138" w14:textId="77777777" w:rsidR="009F189E" w:rsidRPr="009F189E" w:rsidRDefault="009F189E" w:rsidP="009F189E">
      <w:pPr>
        <w:pStyle w:val="Default"/>
        <w:spacing w:after="60"/>
        <w:ind w:left="709" w:hanging="709"/>
        <w:rPr>
          <w:rFonts w:ascii="Times New Roman" w:hAnsi="Times New Roman" w:cs="Times New Roman"/>
          <w:sz w:val="22"/>
          <w:szCs w:val="22"/>
          <w:lang w:val="en-US"/>
        </w:rPr>
      </w:pPr>
      <w:proofErr w:type="spellStart"/>
      <w:r w:rsidRPr="009F189E">
        <w:rPr>
          <w:rFonts w:ascii="Times New Roman" w:hAnsi="Times New Roman" w:cs="Times New Roman"/>
          <w:sz w:val="22"/>
          <w:szCs w:val="22"/>
          <w:lang w:val="en-US"/>
        </w:rPr>
        <w:t>Denitch</w:t>
      </w:r>
      <w:proofErr w:type="spellEnd"/>
      <w:r w:rsidRPr="009F189E">
        <w:rPr>
          <w:rFonts w:ascii="Times New Roman" w:hAnsi="Times New Roman" w:cs="Times New Roman"/>
          <w:sz w:val="22"/>
          <w:szCs w:val="22"/>
          <w:lang w:val="en-US"/>
        </w:rPr>
        <w:t xml:space="preserve">, Bogdan (1977). “The </w:t>
      </w:r>
      <w:proofErr w:type="spellStart"/>
      <w:r w:rsidRPr="009F189E">
        <w:rPr>
          <w:rFonts w:ascii="Times New Roman" w:hAnsi="Times New Roman" w:cs="Times New Roman"/>
          <w:sz w:val="22"/>
          <w:szCs w:val="22"/>
          <w:lang w:val="en-US"/>
        </w:rPr>
        <w:t>Evoluton</w:t>
      </w:r>
      <w:proofErr w:type="spellEnd"/>
      <w:r w:rsidRPr="009F189E">
        <w:rPr>
          <w:rFonts w:ascii="Times New Roman" w:hAnsi="Times New Roman" w:cs="Times New Roman"/>
          <w:sz w:val="22"/>
          <w:szCs w:val="22"/>
          <w:lang w:val="en-US"/>
        </w:rPr>
        <w:t xml:space="preserve"> of Yugoslav Federalism.” </w:t>
      </w:r>
      <w:r w:rsidRPr="009F189E">
        <w:rPr>
          <w:rFonts w:ascii="Times New Roman" w:hAnsi="Times New Roman" w:cs="Times New Roman"/>
          <w:i/>
          <w:sz w:val="22"/>
          <w:szCs w:val="22"/>
          <w:lang w:val="en-US"/>
        </w:rPr>
        <w:t>Federalism and Ethnicity</w:t>
      </w:r>
      <w:r w:rsidRPr="009F189E">
        <w:rPr>
          <w:rFonts w:ascii="Times New Roman" w:hAnsi="Times New Roman" w:cs="Times New Roman"/>
          <w:sz w:val="22"/>
          <w:szCs w:val="22"/>
          <w:lang w:val="en-US"/>
        </w:rPr>
        <w:t xml:space="preserve"> 7(4): 107-117.</w:t>
      </w:r>
    </w:p>
    <w:p w14:paraId="419D0EC8" w14:textId="77777777" w:rsidR="009F189E" w:rsidRPr="009F189E" w:rsidRDefault="009F189E" w:rsidP="009F189E">
      <w:pPr>
        <w:pStyle w:val="NormalWeb"/>
        <w:spacing w:before="0" w:beforeAutospacing="0" w:after="60" w:afterAutospacing="0"/>
        <w:ind w:left="709" w:hanging="709"/>
        <w:rPr>
          <w:i/>
          <w:iCs/>
          <w:sz w:val="22"/>
          <w:szCs w:val="22"/>
          <w:lang w:val="en-US"/>
        </w:rPr>
      </w:pPr>
      <w:r w:rsidRPr="009F189E">
        <w:rPr>
          <w:sz w:val="22"/>
          <w:szCs w:val="22"/>
          <w:lang w:val="fr-CH"/>
        </w:rPr>
        <w:t xml:space="preserve">GADM (2019). </w:t>
      </w:r>
      <w:r w:rsidRPr="009F189E">
        <w:rPr>
          <w:sz w:val="22"/>
          <w:szCs w:val="22"/>
          <w:lang w:val="en-US"/>
        </w:rPr>
        <w:t xml:space="preserve">Database of Global Administrative Boundaries, Version 3.6. </w:t>
      </w:r>
      <w:hyperlink r:id="rId63" w:history="1">
        <w:r w:rsidRPr="009F189E">
          <w:rPr>
            <w:rStyle w:val="Hyperlink"/>
            <w:sz w:val="22"/>
            <w:szCs w:val="22"/>
            <w:lang w:val="en-US"/>
          </w:rPr>
          <w:t>https://gadm.org/</w:t>
        </w:r>
      </w:hyperlink>
      <w:r w:rsidRPr="009F189E">
        <w:rPr>
          <w:sz w:val="22"/>
          <w:szCs w:val="22"/>
          <w:lang w:val="en-US"/>
        </w:rPr>
        <w:t xml:space="preserve"> [November 19, 2021].</w:t>
      </w:r>
    </w:p>
    <w:p w14:paraId="414CD58A" w14:textId="77777777" w:rsidR="009F189E" w:rsidRPr="009F189E" w:rsidRDefault="009F189E" w:rsidP="009F189E">
      <w:pPr>
        <w:spacing w:after="60"/>
        <w:ind w:left="709" w:hanging="709"/>
        <w:jc w:val="both"/>
        <w:rPr>
          <w:szCs w:val="22"/>
          <w:lang w:eastAsia="de-DE"/>
        </w:rPr>
      </w:pPr>
      <w:r w:rsidRPr="009F189E">
        <w:rPr>
          <w:szCs w:val="22"/>
        </w:rPr>
        <w:t xml:space="preserve">Gagnon, </w:t>
      </w:r>
      <w:r w:rsidRPr="009F189E">
        <w:rPr>
          <w:szCs w:val="22"/>
          <w:lang w:eastAsia="de-DE"/>
        </w:rPr>
        <w:t>V. P. (</w:t>
      </w:r>
      <w:r w:rsidRPr="009F189E">
        <w:rPr>
          <w:szCs w:val="22"/>
        </w:rPr>
        <w:t xml:space="preserve">1994).  “Ethnic Nationalism and International Conflict: The Case of Serbia.” </w:t>
      </w:r>
      <w:r w:rsidRPr="009F189E">
        <w:rPr>
          <w:i/>
          <w:szCs w:val="22"/>
        </w:rPr>
        <w:t xml:space="preserve">International Security </w:t>
      </w:r>
      <w:r w:rsidRPr="009F189E">
        <w:rPr>
          <w:szCs w:val="22"/>
        </w:rPr>
        <w:t>19(3): 130-166.</w:t>
      </w:r>
    </w:p>
    <w:p w14:paraId="3BA8E287" w14:textId="77777777" w:rsidR="009F189E" w:rsidRPr="009F189E" w:rsidRDefault="009F189E" w:rsidP="009F189E">
      <w:pPr>
        <w:spacing w:after="60"/>
        <w:ind w:left="709" w:hanging="709"/>
        <w:rPr>
          <w:rFonts w:cs="Times New Roman"/>
          <w:szCs w:val="22"/>
        </w:rPr>
      </w:pPr>
      <w:r w:rsidRPr="009F189E">
        <w:rPr>
          <w:rFonts w:cs="Times New Roman"/>
          <w:szCs w:val="22"/>
        </w:rPr>
        <w:t xml:space="preserve">Hayden, Robert M. (1992). “Constitutional Nationalism in the Formerly Yugoslav Republics.” </w:t>
      </w:r>
      <w:r w:rsidRPr="009F189E">
        <w:rPr>
          <w:rFonts w:cs="Times New Roman"/>
          <w:i/>
          <w:szCs w:val="22"/>
        </w:rPr>
        <w:t>Slavic Review</w:t>
      </w:r>
      <w:r w:rsidRPr="009F189E">
        <w:rPr>
          <w:rFonts w:cs="Times New Roman"/>
          <w:szCs w:val="22"/>
        </w:rPr>
        <w:t xml:space="preserve"> 51(4): 654-673. </w:t>
      </w:r>
    </w:p>
    <w:p w14:paraId="59073540" w14:textId="77777777" w:rsidR="009F189E" w:rsidRPr="009F189E" w:rsidRDefault="009F189E" w:rsidP="009F189E">
      <w:pPr>
        <w:pStyle w:val="NormalWeb"/>
        <w:spacing w:before="0" w:beforeAutospacing="0" w:after="60" w:afterAutospacing="0"/>
        <w:ind w:left="709" w:hanging="709"/>
        <w:rPr>
          <w:color w:val="000000"/>
          <w:sz w:val="22"/>
          <w:szCs w:val="22"/>
          <w:lang w:val="en-US"/>
        </w:rPr>
      </w:pPr>
      <w:r w:rsidRPr="009F189E">
        <w:rPr>
          <w:sz w:val="22"/>
          <w:szCs w:val="22"/>
          <w:lang w:val="en-US"/>
        </w:rPr>
        <w:t xml:space="preserve">Hewitt, Christopher, and Tom Cheetham (2000). </w:t>
      </w:r>
      <w:r w:rsidRPr="009F189E">
        <w:rPr>
          <w:i/>
          <w:sz w:val="22"/>
          <w:szCs w:val="22"/>
          <w:lang w:val="en-US"/>
        </w:rPr>
        <w:t>Encyclopedia of Modern Separatist Movements.</w:t>
      </w:r>
      <w:r w:rsidRPr="009F189E">
        <w:rPr>
          <w:sz w:val="22"/>
          <w:szCs w:val="22"/>
          <w:lang w:val="en-US"/>
        </w:rPr>
        <w:t xml:space="preserve"> Santa Barbara, CA: ABC-CLIO, p. 139, 325-326.</w:t>
      </w:r>
    </w:p>
    <w:p w14:paraId="048E5741" w14:textId="77777777" w:rsidR="009F189E" w:rsidRPr="009F189E" w:rsidRDefault="009F189E" w:rsidP="009F189E">
      <w:pPr>
        <w:pStyle w:val="NormalWeb"/>
        <w:spacing w:before="0" w:beforeAutospacing="0" w:after="60" w:afterAutospacing="0"/>
        <w:ind w:left="709" w:hanging="709"/>
        <w:rPr>
          <w:rFonts w:eastAsia="Times"/>
          <w:sz w:val="22"/>
          <w:szCs w:val="22"/>
          <w:lang w:val="en-US"/>
        </w:rPr>
      </w:pPr>
      <w:r w:rsidRPr="009F189E">
        <w:rPr>
          <w:rFonts w:eastAsia="Times"/>
          <w:sz w:val="22"/>
          <w:szCs w:val="22"/>
          <w:lang w:val="en-US"/>
        </w:rPr>
        <w:t xml:space="preserve">Minahan, James (2002). </w:t>
      </w:r>
      <w:r w:rsidRPr="009F189E">
        <w:rPr>
          <w:rFonts w:eastAsia="Times"/>
          <w:i/>
          <w:sz w:val="22"/>
          <w:szCs w:val="22"/>
          <w:lang w:val="en-US"/>
        </w:rPr>
        <w:t xml:space="preserve">Encyclopedia of the Stateless Nations. </w:t>
      </w:r>
      <w:r w:rsidRPr="009F189E">
        <w:rPr>
          <w:rFonts w:eastAsia="Times"/>
          <w:sz w:val="22"/>
          <w:szCs w:val="22"/>
          <w:lang w:val="en-US"/>
        </w:rPr>
        <w:t>Westport, CT: Greenwood Press, pp. 813-818.</w:t>
      </w:r>
    </w:p>
    <w:p w14:paraId="59008B47" w14:textId="77777777" w:rsidR="009F189E" w:rsidRPr="009F189E" w:rsidRDefault="009F189E" w:rsidP="009F189E">
      <w:pPr>
        <w:spacing w:after="60"/>
        <w:ind w:left="709" w:hanging="709"/>
        <w:rPr>
          <w:rFonts w:eastAsia="Times New Roman" w:cs="Times New Roman"/>
          <w:szCs w:val="22"/>
        </w:rPr>
      </w:pPr>
      <w:r w:rsidRPr="009F189E">
        <w:rPr>
          <w:rFonts w:eastAsia="Times New Roman"/>
          <w:iCs/>
          <w:szCs w:val="22"/>
        </w:rPr>
        <w:t>Minority Rights Group International</w:t>
      </w:r>
      <w:r w:rsidRPr="009F189E">
        <w:rPr>
          <w:rFonts w:eastAsia="Times New Roman"/>
          <w:szCs w:val="22"/>
        </w:rPr>
        <w:t xml:space="preserve">. </w:t>
      </w:r>
      <w:r w:rsidRPr="009F189E">
        <w:rPr>
          <w:rFonts w:eastAsia="Times New Roman"/>
          <w:i/>
          <w:szCs w:val="22"/>
        </w:rPr>
        <w:t xml:space="preserve">World Directory of Minorities and Indigenous Peoples. </w:t>
      </w:r>
      <w:r w:rsidRPr="009F189E">
        <w:rPr>
          <w:szCs w:val="22"/>
        </w:rPr>
        <w:t>http://www.minorityrights.org/2647/croatia/croatia-overview.html &amp; http://www.minorityrights.org/2651/croatia/serbs.html</w:t>
      </w:r>
      <w:r w:rsidRPr="009F189E">
        <w:rPr>
          <w:rFonts w:eastAsia="Times New Roman"/>
          <w:szCs w:val="22"/>
        </w:rPr>
        <w:t xml:space="preserve"> </w:t>
      </w:r>
      <w:r w:rsidRPr="009F189E">
        <w:rPr>
          <w:rFonts w:eastAsia="Times New Roman" w:cs="Times New Roman"/>
          <w:szCs w:val="22"/>
        </w:rPr>
        <w:t>[December 18, 2014].</w:t>
      </w:r>
    </w:p>
    <w:p w14:paraId="04EC0973" w14:textId="77777777" w:rsidR="009F189E" w:rsidRPr="009F189E" w:rsidRDefault="009F189E" w:rsidP="009F189E">
      <w:pPr>
        <w:pStyle w:val="Default"/>
        <w:spacing w:after="60"/>
        <w:ind w:left="709" w:hanging="709"/>
        <w:rPr>
          <w:rFonts w:ascii="Times New Roman" w:hAnsi="Times New Roman" w:cs="Times New Roman"/>
          <w:sz w:val="22"/>
          <w:szCs w:val="22"/>
          <w:lang w:val="en-US"/>
        </w:rPr>
      </w:pPr>
      <w:r w:rsidRPr="009F189E">
        <w:rPr>
          <w:rFonts w:ascii="Times New Roman" w:hAnsi="Times New Roman" w:cs="Times New Roman"/>
          <w:sz w:val="22"/>
          <w:szCs w:val="22"/>
          <w:lang w:val="en-US"/>
        </w:rPr>
        <w:t xml:space="preserve">Ramet, Pedro (1984). </w:t>
      </w:r>
      <w:r w:rsidRPr="009F189E">
        <w:rPr>
          <w:rFonts w:ascii="Times New Roman" w:hAnsi="Times New Roman" w:cs="Times New Roman"/>
          <w:i/>
          <w:sz w:val="22"/>
          <w:szCs w:val="22"/>
          <w:lang w:val="en-US"/>
        </w:rPr>
        <w:t>Nationalism and Federalism in Yugoslavia, 1963-1983</w:t>
      </w:r>
      <w:r w:rsidRPr="009F189E">
        <w:rPr>
          <w:rFonts w:ascii="Times New Roman" w:hAnsi="Times New Roman" w:cs="Times New Roman"/>
          <w:sz w:val="22"/>
          <w:szCs w:val="22"/>
          <w:lang w:val="en-US"/>
        </w:rPr>
        <w:t>. Bloomington, IN: Indiana University Press.</w:t>
      </w:r>
    </w:p>
    <w:p w14:paraId="6E332E68" w14:textId="77777777" w:rsidR="009F189E" w:rsidRPr="009F189E" w:rsidRDefault="009F189E" w:rsidP="009F189E">
      <w:pPr>
        <w:pStyle w:val="NormalWeb"/>
        <w:spacing w:before="0" w:beforeAutospacing="0" w:after="60" w:afterAutospacing="0"/>
        <w:ind w:left="709" w:hanging="709"/>
        <w:jc w:val="both"/>
        <w:rPr>
          <w:sz w:val="22"/>
          <w:szCs w:val="22"/>
          <w:lang w:val="en-US"/>
        </w:rPr>
      </w:pPr>
      <w:r w:rsidRPr="009F189E">
        <w:rPr>
          <w:sz w:val="22"/>
          <w:szCs w:val="22"/>
          <w:lang w:val="en-US"/>
        </w:rPr>
        <w:t xml:space="preserve">Roth, Christopher F. (2015). </w:t>
      </w:r>
      <w:r w:rsidRPr="009F189E">
        <w:rPr>
          <w:i/>
          <w:iCs/>
          <w:sz w:val="22"/>
          <w:szCs w:val="22"/>
          <w:lang w:val="en-US"/>
        </w:rPr>
        <w:t>Let's Split! A Complete Guide to Separatist Movements and Aspirant Nations, from Abkhazia to Zanzibar.</w:t>
      </w:r>
      <w:r w:rsidRPr="009F189E">
        <w:rPr>
          <w:sz w:val="22"/>
          <w:szCs w:val="22"/>
          <w:lang w:val="en-US"/>
        </w:rPr>
        <w:t xml:space="preserve"> Sacramento, CA: Litwin Books.</w:t>
      </w:r>
    </w:p>
    <w:p w14:paraId="3C883D60" w14:textId="77777777" w:rsidR="009F189E" w:rsidRPr="009F189E" w:rsidRDefault="009F189E" w:rsidP="009F189E">
      <w:pPr>
        <w:spacing w:after="60"/>
        <w:ind w:left="709" w:hanging="709"/>
        <w:jc w:val="both"/>
        <w:rPr>
          <w:szCs w:val="22"/>
          <w:lang w:eastAsia="de-DE"/>
        </w:rPr>
      </w:pPr>
      <w:r w:rsidRPr="009F189E">
        <w:rPr>
          <w:szCs w:val="22"/>
          <w:lang w:eastAsia="de-DE"/>
        </w:rPr>
        <w:t xml:space="preserve">Stojanovic, Svetozar (1995). “The Destruction of Yugoslavia.” </w:t>
      </w:r>
      <w:r w:rsidRPr="009F189E">
        <w:rPr>
          <w:i/>
          <w:szCs w:val="22"/>
          <w:lang w:eastAsia="de-DE"/>
        </w:rPr>
        <w:t>Fordham International Law Journal</w:t>
      </w:r>
      <w:r w:rsidRPr="009F189E">
        <w:rPr>
          <w:szCs w:val="22"/>
          <w:lang w:eastAsia="de-DE"/>
        </w:rPr>
        <w:t xml:space="preserve"> 19(2): 337-362.</w:t>
      </w:r>
    </w:p>
    <w:p w14:paraId="51A74D70" w14:textId="77777777" w:rsidR="009F189E" w:rsidRPr="009F189E" w:rsidRDefault="009F189E" w:rsidP="009F189E">
      <w:pPr>
        <w:widowControl w:val="0"/>
        <w:spacing w:after="60"/>
        <w:ind w:left="709" w:hanging="709"/>
        <w:rPr>
          <w:szCs w:val="22"/>
        </w:rPr>
      </w:pPr>
      <w:r w:rsidRPr="009F189E">
        <w:rPr>
          <w:szCs w:val="22"/>
        </w:rPr>
        <w:t xml:space="preserve">Vogt, Manuel, Nils-Christian Bormann, Seraina </w:t>
      </w:r>
      <w:proofErr w:type="spellStart"/>
      <w:r w:rsidRPr="009F189E">
        <w:rPr>
          <w:szCs w:val="22"/>
        </w:rPr>
        <w:t>Rüegger</w:t>
      </w:r>
      <w:proofErr w:type="spellEnd"/>
      <w:r w:rsidRPr="009F189E">
        <w:rPr>
          <w:szCs w:val="22"/>
        </w:rPr>
        <w:t xml:space="preserve">, Lars-Erik </w:t>
      </w:r>
      <w:proofErr w:type="spellStart"/>
      <w:r w:rsidRPr="009F189E">
        <w:rPr>
          <w:szCs w:val="22"/>
        </w:rPr>
        <w:t>Cederman</w:t>
      </w:r>
      <w:proofErr w:type="spellEnd"/>
      <w:r w:rsidRPr="009F189E">
        <w:rPr>
          <w:szCs w:val="22"/>
        </w:rPr>
        <w:t xml:space="preserve">, Philipp Hunziker, and Luc Girardin (2015). “Integrating Data on Ethnicity, Geography, and Conflict: The Ethnic Power Relations Data Set Family.” </w:t>
      </w:r>
      <w:r w:rsidRPr="009F189E">
        <w:rPr>
          <w:i/>
          <w:iCs/>
          <w:szCs w:val="22"/>
        </w:rPr>
        <w:t>Journal of Conflict Resolution</w:t>
      </w:r>
      <w:r w:rsidRPr="009F189E">
        <w:rPr>
          <w:szCs w:val="22"/>
        </w:rPr>
        <w:t xml:space="preserve"> 59(7): 1327-1342.</w:t>
      </w:r>
    </w:p>
    <w:p w14:paraId="206B7CF3" w14:textId="77777777" w:rsidR="006778E6" w:rsidRDefault="006778E6" w:rsidP="006778E6">
      <w:pPr>
        <w:spacing w:after="60"/>
      </w:pPr>
    </w:p>
    <w:p w14:paraId="56A54241" w14:textId="77777777" w:rsidR="006778E6" w:rsidRPr="00E17E6D" w:rsidRDefault="006778E6" w:rsidP="006778E6">
      <w:pPr>
        <w:spacing w:after="200" w:line="276" w:lineRule="auto"/>
      </w:pPr>
    </w:p>
    <w:p w14:paraId="6EBE86E5" w14:textId="1CEB987F" w:rsidR="006778E6" w:rsidRDefault="006778E6">
      <w:pPr>
        <w:spacing w:after="200" w:line="276" w:lineRule="auto"/>
      </w:pPr>
      <w:r>
        <w:br w:type="page"/>
      </w:r>
    </w:p>
    <w:p w14:paraId="3C9346AD" w14:textId="0257721E" w:rsidR="006778E6" w:rsidRDefault="006778E6" w:rsidP="006778E6">
      <w:pPr>
        <w:pStyle w:val="Heading2"/>
      </w:pPr>
      <w:r>
        <w:lastRenderedPageBreak/>
        <w:t>Kosovar Albanians</w:t>
      </w:r>
    </w:p>
    <w:p w14:paraId="790B25EC" w14:textId="77777777" w:rsidR="006778E6" w:rsidRDefault="006778E6" w:rsidP="006778E6"/>
    <w:p w14:paraId="3BBACF16" w14:textId="4A4010B7" w:rsidR="006778E6" w:rsidRPr="00F83BF0" w:rsidRDefault="006778E6" w:rsidP="006778E6">
      <w:pPr>
        <w:rPr>
          <w:rFonts w:cs="Times New Roman"/>
        </w:rPr>
      </w:pPr>
      <w:r w:rsidRPr="00CB0C98">
        <w:rPr>
          <w:rFonts w:cs="Times New Roman"/>
        </w:rPr>
        <w:t xml:space="preserve">Activity: </w:t>
      </w:r>
      <w:r w:rsidR="009F189E" w:rsidRPr="00CB0C98">
        <w:rPr>
          <w:rFonts w:cs="Times New Roman"/>
        </w:rPr>
        <w:t>1945-20</w:t>
      </w:r>
      <w:r w:rsidR="00F0345A" w:rsidRPr="00CB0C98">
        <w:rPr>
          <w:rFonts w:cs="Times New Roman"/>
        </w:rPr>
        <w:t>20</w:t>
      </w:r>
    </w:p>
    <w:p w14:paraId="08A75EAE" w14:textId="77777777" w:rsidR="006778E6" w:rsidRPr="00E62790" w:rsidRDefault="006778E6" w:rsidP="006778E6">
      <w:pPr>
        <w:rPr>
          <w:rFonts w:cs="Times New Roman"/>
        </w:rPr>
      </w:pPr>
    </w:p>
    <w:p w14:paraId="17E7EAF7" w14:textId="77777777" w:rsidR="006778E6" w:rsidRDefault="006778E6" w:rsidP="006778E6">
      <w:pPr>
        <w:rPr>
          <w:rFonts w:cs="Times New Roman"/>
          <w:b/>
          <w:szCs w:val="22"/>
        </w:rPr>
      </w:pPr>
    </w:p>
    <w:p w14:paraId="372DD096"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3A7CF93" w14:textId="77777777" w:rsidR="006778E6" w:rsidRPr="006F657B" w:rsidRDefault="006778E6" w:rsidP="006778E6">
      <w:pPr>
        <w:rPr>
          <w:rFonts w:cs="Times New Roman"/>
          <w:szCs w:val="22"/>
        </w:rPr>
      </w:pPr>
    </w:p>
    <w:p w14:paraId="3FDF69D9" w14:textId="77777777" w:rsidR="009F189E" w:rsidRPr="00FB5631" w:rsidRDefault="009F189E" w:rsidP="009F189E">
      <w:pPr>
        <w:rPr>
          <w:rFonts w:cs="Times New Roman"/>
          <w:szCs w:val="22"/>
        </w:rPr>
      </w:pPr>
      <w:r>
        <w:rPr>
          <w:rFonts w:cs="Times New Roman"/>
          <w:szCs w:val="22"/>
        </w:rPr>
        <w:t>NA</w:t>
      </w:r>
    </w:p>
    <w:p w14:paraId="07D32661" w14:textId="77777777" w:rsidR="006778E6" w:rsidRPr="006F657B" w:rsidRDefault="006778E6" w:rsidP="006778E6">
      <w:pPr>
        <w:rPr>
          <w:rFonts w:cs="Times New Roman"/>
          <w:szCs w:val="22"/>
        </w:rPr>
      </w:pPr>
    </w:p>
    <w:p w14:paraId="4A7400F9" w14:textId="77777777" w:rsidR="006778E6" w:rsidRPr="006F657B" w:rsidRDefault="006778E6" w:rsidP="006778E6">
      <w:pPr>
        <w:rPr>
          <w:rFonts w:cs="Times New Roman"/>
          <w:szCs w:val="22"/>
        </w:rPr>
      </w:pPr>
    </w:p>
    <w:p w14:paraId="5F5630F7"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8A14BC6" w14:textId="77777777" w:rsidR="006778E6" w:rsidRPr="006F657B" w:rsidRDefault="006778E6" w:rsidP="006778E6">
      <w:pPr>
        <w:rPr>
          <w:rFonts w:cs="Times New Roman"/>
          <w:szCs w:val="22"/>
        </w:rPr>
      </w:pPr>
    </w:p>
    <w:p w14:paraId="6E2235DA" w14:textId="617EFCBC" w:rsidR="00752AD6" w:rsidRDefault="00752AD6" w:rsidP="00752AD6">
      <w:pPr>
        <w:pStyle w:val="ListParagraph"/>
        <w:numPr>
          <w:ilvl w:val="0"/>
          <w:numId w:val="73"/>
        </w:numPr>
      </w:pPr>
      <w:r w:rsidRPr="002A45DD">
        <w:t xml:space="preserve">From about 1200 to 1455 Kosovo was part of the Serbian kingdom. In 1455 Kosovo fell to the Ottomans. </w:t>
      </w:r>
      <w:r>
        <w:t xml:space="preserve">Kosovo had been under Ottoman </w:t>
      </w:r>
      <w:r w:rsidR="00AD3958">
        <w:t xml:space="preserve">rule </w:t>
      </w:r>
      <w:r>
        <w:t>since 1455, when, in 1912/1913,</w:t>
      </w:r>
      <w:r w:rsidRPr="002A45DD">
        <w:t xml:space="preserve"> Kosovo was conquered and divided between Serbia, Montenegro and Bulgaria; the largest part went to Serbia and became part of the Kingdom of Serbs, Croats and Slovenes (later Yugoslavia) after WWI. </w:t>
      </w:r>
      <w:r>
        <w:t xml:space="preserve">Kosovar resistance against Serbian rule emerged. In 1918, the Committee for the National Defense of Kosovo was formed and subsequently launched an armed struggle against Serbia. Self-government for Kosovo ranged among the aims of the committee. By the mid-1920s, the insurgency had been suppressed and given strong repression, organized activity for self-determination remained impossible until WWII (Elsie 2012: 93, 230; Clark 2000: 28-29). </w:t>
      </w:r>
    </w:p>
    <w:p w14:paraId="06234177" w14:textId="77777777" w:rsidR="00752AD6" w:rsidRDefault="00752AD6" w:rsidP="00752AD6">
      <w:pPr>
        <w:pStyle w:val="ListParagraph"/>
        <w:numPr>
          <w:ilvl w:val="0"/>
          <w:numId w:val="73"/>
        </w:numPr>
      </w:pPr>
      <w:r>
        <w:t xml:space="preserve">In 1941, the Axis powers invaded Yugoslavia. Kosovo was united with neighboring Albania under Italian control. Kosovar Albanians began to drive out and kill Serbs. Resistance against the occupation was relatively weak in Kosovo (Clark 2000: 29). </w:t>
      </w:r>
    </w:p>
    <w:p w14:paraId="548D88C3" w14:textId="77777777" w:rsidR="00752AD6" w:rsidRDefault="00752AD6" w:rsidP="00752AD6">
      <w:pPr>
        <w:pStyle w:val="ListParagraph"/>
        <w:numPr>
          <w:ilvl w:val="0"/>
          <w:numId w:val="73"/>
        </w:numPr>
      </w:pPr>
      <w:r>
        <w:t xml:space="preserve">In 1942, Balli </w:t>
      </w:r>
      <w:proofErr w:type="spellStart"/>
      <w:r>
        <w:t>Kombetar</w:t>
      </w:r>
      <w:proofErr w:type="spellEnd"/>
      <w:r>
        <w:t xml:space="preserve"> (BK) was formed. Initially, it was an Albanian resistance movement against the Italian unification of Italy, but the BK became openly collaborationist in 1943. </w:t>
      </w:r>
    </w:p>
    <w:p w14:paraId="12160634" w14:textId="77777777" w:rsidR="00752AD6" w:rsidRDefault="00752AD6" w:rsidP="00752AD6">
      <w:pPr>
        <w:pStyle w:val="ListParagraph"/>
        <w:numPr>
          <w:ilvl w:val="0"/>
          <w:numId w:val="73"/>
        </w:numPr>
      </w:pPr>
      <w:r>
        <w:t xml:space="preserve">In 1943 the Second League of </w:t>
      </w:r>
      <w:proofErr w:type="spellStart"/>
      <w:r>
        <w:t>Prizren</w:t>
      </w:r>
      <w:proofErr w:type="spellEnd"/>
      <w:r>
        <w:t xml:space="preserve"> was formed, a Kosovar offshoot of the BK. “[I]</w:t>
      </w:r>
      <w:proofErr w:type="spellStart"/>
      <w:r>
        <w:t>ts</w:t>
      </w:r>
      <w:proofErr w:type="spellEnd"/>
      <w:r>
        <w:t xml:space="preserve"> [the BK’s] activity in Kosovo was directed against Serbs with the goal of the Second League being to maintain the unification of Kosovo with Albania” (Clark 2000: 29). </w:t>
      </w:r>
    </w:p>
    <w:p w14:paraId="6CB9FB27" w14:textId="0D1ED4EC" w:rsidR="00752AD6" w:rsidRDefault="00752AD6" w:rsidP="00752AD6">
      <w:pPr>
        <w:pStyle w:val="ListParagraph"/>
        <w:numPr>
          <w:ilvl w:val="0"/>
          <w:numId w:val="73"/>
        </w:numPr>
      </w:pPr>
      <w:r>
        <w:t xml:space="preserve">In 1944 Nazi Germany left. A national movement, combining BK members and Albanian partisans, began to resist (re-)incorporation into Yugoslavia in </w:t>
      </w:r>
      <w:r w:rsidR="00E83C03">
        <w:t xml:space="preserve">late </w:t>
      </w:r>
      <w:r>
        <w:t xml:space="preserve">December 1944 (Encyclopedia Britannica; Clark 2000: 30). </w:t>
      </w:r>
    </w:p>
    <w:p w14:paraId="6962CCDA" w14:textId="72DB1B6D" w:rsidR="00752AD6" w:rsidRDefault="00752AD6" w:rsidP="00752AD6">
      <w:pPr>
        <w:pStyle w:val="ListParagraph"/>
        <w:numPr>
          <w:ilvl w:val="0"/>
          <w:numId w:val="73"/>
        </w:numPr>
      </w:pPr>
      <w:r>
        <w:t xml:space="preserve">We code the Kosovar Albanians from 1945 onwards, the first year we cover. However, we note prior activity. The start date is pegged to 1944, the year the insurrection against the incoming Yugoslav partisans began. </w:t>
      </w:r>
    </w:p>
    <w:p w14:paraId="29FBE705" w14:textId="625F88BC" w:rsidR="00752AD6" w:rsidRDefault="00752AD6" w:rsidP="00752AD6">
      <w:pPr>
        <w:pStyle w:val="ListParagraph"/>
        <w:numPr>
          <w:ilvl w:val="0"/>
          <w:numId w:val="73"/>
        </w:numPr>
      </w:pPr>
      <w:r w:rsidRPr="00B465DD">
        <w:t xml:space="preserve">Throughout the ensuing decades, </w:t>
      </w:r>
      <w:r>
        <w:t>i</w:t>
      </w:r>
      <w:r w:rsidRPr="00B465DD">
        <w:t xml:space="preserve">llegal Kosovar </w:t>
      </w:r>
      <w:r w:rsidR="00517783">
        <w:t>self-determination</w:t>
      </w:r>
      <w:r w:rsidRPr="00B465DD">
        <w:t xml:space="preserve"> movements continued to operate, generally clandestinely due to Serbian oppression, but with occasional uprisings</w:t>
      </w:r>
      <w:r>
        <w:t xml:space="preserve"> (Hewitt &amp; Cheetham 2000: 158ff, 249f, 325f; Jansen 2008; Marshall &amp; Gurr 2003; Minahan 1996: 307ff, 2002: 1029ff; MAR; Robert 2012)</w:t>
      </w:r>
      <w:r w:rsidRPr="00B465DD">
        <w:t xml:space="preserve">. </w:t>
      </w:r>
    </w:p>
    <w:p w14:paraId="2E1A6608" w14:textId="103E5F3A" w:rsidR="00752AD6" w:rsidRPr="00AD3958" w:rsidRDefault="00752AD6" w:rsidP="00752AD6">
      <w:pPr>
        <w:pStyle w:val="ListParagraph"/>
        <w:numPr>
          <w:ilvl w:val="0"/>
          <w:numId w:val="73"/>
        </w:numPr>
      </w:pPr>
      <w:r w:rsidRPr="00AD3958">
        <w:t xml:space="preserve">In 2008, Kosovo declared unilateral independence. This was recognized by </w:t>
      </w:r>
      <w:r w:rsidR="00F0345A" w:rsidRPr="00AD3958">
        <w:t>101</w:t>
      </w:r>
      <w:r w:rsidRPr="00AD3958">
        <w:t xml:space="preserve"> states. Yet a small Albanian population has remained in Serbia, concentrated in the </w:t>
      </w:r>
      <w:proofErr w:type="spellStart"/>
      <w:r w:rsidRPr="00AD3958">
        <w:t>Presevo</w:t>
      </w:r>
      <w:proofErr w:type="spellEnd"/>
      <w:r w:rsidR="00F0345A" w:rsidRPr="00AD3958">
        <w:t xml:space="preserve"> </w:t>
      </w:r>
      <w:r w:rsidRPr="00AD3958">
        <w:t xml:space="preserve">Valley, and there has been contention for a merger with Kosovo. For instance, in March 2014 the president of the Movement for Democratic Progress (PDP), an ethnic Albanian party, and simultaneously mayor of </w:t>
      </w:r>
      <w:proofErr w:type="spellStart"/>
      <w:r w:rsidRPr="00AD3958">
        <w:t>Bujanovac</w:t>
      </w:r>
      <w:proofErr w:type="spellEnd"/>
      <w:r w:rsidRPr="00AD3958">
        <w:t xml:space="preserve"> (a town in the </w:t>
      </w:r>
      <w:proofErr w:type="spellStart"/>
      <w:r w:rsidRPr="00AD3958">
        <w:t>Presevo</w:t>
      </w:r>
      <w:proofErr w:type="spellEnd"/>
      <w:r w:rsidRPr="00AD3958">
        <w:t xml:space="preserve"> Valley), argued that the </w:t>
      </w:r>
      <w:proofErr w:type="spellStart"/>
      <w:r w:rsidRPr="00AD3958">
        <w:t>Presevo</w:t>
      </w:r>
      <w:proofErr w:type="spellEnd"/>
      <w:r w:rsidRPr="00AD3958">
        <w:t xml:space="preserve"> Valley had always been part of Kosovo and that it had declared its wish to join Kosovo in an (unofficial) March 1992 referendum (Independent 2014; </w:t>
      </w:r>
      <w:proofErr w:type="spellStart"/>
      <w:r w:rsidRPr="00AD3958">
        <w:t>Novinite</w:t>
      </w:r>
      <w:proofErr w:type="spellEnd"/>
      <w:r w:rsidRPr="00AD3958">
        <w:t xml:space="preserve"> 2014; Civil War in Europe 2014). There is also talk about a potential land swap with Kosovo, whereby Serbia would give Kosovo the </w:t>
      </w:r>
      <w:proofErr w:type="spellStart"/>
      <w:r w:rsidRPr="00AD3958">
        <w:t>Presevo</w:t>
      </w:r>
      <w:proofErr w:type="spellEnd"/>
      <w:r w:rsidRPr="00AD3958">
        <w:t xml:space="preserve"> Valley in return for Serb-inhabited North Kosovo (Radio Free Europe 2010). </w:t>
      </w:r>
      <w:r w:rsidR="00AD3958" w:rsidRPr="00AD3958">
        <w:t xml:space="preserve">There have been negotiations regarding the status of </w:t>
      </w:r>
      <w:proofErr w:type="spellStart"/>
      <w:r w:rsidR="00AD3958" w:rsidRPr="00AD3958">
        <w:t>Presevo</w:t>
      </w:r>
      <w:proofErr w:type="spellEnd"/>
      <w:r w:rsidR="00AD3958" w:rsidRPr="00AD3958">
        <w:t xml:space="preserve"> Valley</w:t>
      </w:r>
      <w:r w:rsidR="00F0345A" w:rsidRPr="00AD3958">
        <w:t xml:space="preserve"> for years </w:t>
      </w:r>
      <w:r w:rsidR="00AD3958" w:rsidRPr="00AD3958">
        <w:t xml:space="preserve">without significant movement </w:t>
      </w:r>
      <w:r w:rsidR="00F0345A" w:rsidRPr="00AD3958">
        <w:t xml:space="preserve">(Brzozowski and Taylor 2022). </w:t>
      </w:r>
      <w:r w:rsidRPr="00AD3958">
        <w:t>[start date: 1944; end date: ongoing]</w:t>
      </w:r>
    </w:p>
    <w:p w14:paraId="04509254" w14:textId="55C452C1" w:rsidR="00AD3958" w:rsidRDefault="00F0345A" w:rsidP="006778E6">
      <w:pPr>
        <w:rPr>
          <w:rFonts w:cs="Times New Roman"/>
          <w:szCs w:val="22"/>
        </w:rPr>
      </w:pPr>
      <w:r>
        <w:rPr>
          <w:rFonts w:cs="Times New Roman"/>
          <w:szCs w:val="22"/>
        </w:rPr>
        <w:t xml:space="preserve"> </w:t>
      </w:r>
    </w:p>
    <w:p w14:paraId="67A78F94" w14:textId="223C0CF7" w:rsidR="00AD3958" w:rsidRDefault="00AD3958" w:rsidP="006778E6">
      <w:pPr>
        <w:rPr>
          <w:rFonts w:cs="Times New Roman"/>
          <w:szCs w:val="22"/>
        </w:rPr>
      </w:pPr>
    </w:p>
    <w:p w14:paraId="74CA1E4B" w14:textId="08F916CA" w:rsidR="00AD3958" w:rsidRDefault="00AD3958" w:rsidP="006778E6">
      <w:pPr>
        <w:rPr>
          <w:rFonts w:cs="Times New Roman"/>
          <w:szCs w:val="22"/>
        </w:rPr>
      </w:pPr>
    </w:p>
    <w:p w14:paraId="56EBFA74" w14:textId="35F42163" w:rsidR="00AD3958" w:rsidRDefault="00AD3958" w:rsidP="006778E6">
      <w:pPr>
        <w:rPr>
          <w:rFonts w:cs="Times New Roman"/>
          <w:szCs w:val="22"/>
        </w:rPr>
      </w:pPr>
    </w:p>
    <w:p w14:paraId="71B1A65B" w14:textId="77777777" w:rsidR="00AD3958" w:rsidRDefault="00AD3958" w:rsidP="006778E6">
      <w:pPr>
        <w:rPr>
          <w:rFonts w:cs="Times New Roman"/>
          <w:b/>
          <w:szCs w:val="22"/>
        </w:rPr>
      </w:pPr>
    </w:p>
    <w:p w14:paraId="7E4E2B15" w14:textId="77777777" w:rsidR="00AD3958" w:rsidRDefault="00AD3958" w:rsidP="006778E6">
      <w:pPr>
        <w:rPr>
          <w:rFonts w:cs="Times New Roman"/>
          <w:b/>
          <w:szCs w:val="22"/>
        </w:rPr>
      </w:pPr>
    </w:p>
    <w:p w14:paraId="7E1B46B7" w14:textId="7333FEDD" w:rsidR="00BD03C9" w:rsidRPr="00BE5168" w:rsidRDefault="00517783" w:rsidP="00BD03C9">
      <w:pPr>
        <w:rPr>
          <w:rFonts w:cs="Times New Roman"/>
          <w:b/>
          <w:szCs w:val="22"/>
        </w:rPr>
      </w:pPr>
      <w:r>
        <w:rPr>
          <w:rFonts w:cs="Times New Roman"/>
          <w:b/>
          <w:szCs w:val="22"/>
        </w:rPr>
        <w:lastRenderedPageBreak/>
        <w:t>Dominant claim</w:t>
      </w:r>
    </w:p>
    <w:p w14:paraId="7774C5B3" w14:textId="77777777" w:rsidR="00BD03C9" w:rsidRDefault="00BD03C9" w:rsidP="00BD03C9">
      <w:pPr>
        <w:rPr>
          <w:rFonts w:cs="Times New Roman"/>
          <w:bCs/>
          <w:szCs w:val="22"/>
        </w:rPr>
      </w:pPr>
    </w:p>
    <w:p w14:paraId="51EC77E2" w14:textId="4177E343" w:rsidR="00C66E06" w:rsidRDefault="003F2D9C" w:rsidP="00BD03C9">
      <w:pPr>
        <w:pStyle w:val="ListParagraph"/>
        <w:numPr>
          <w:ilvl w:val="0"/>
          <w:numId w:val="9"/>
        </w:numPr>
      </w:pPr>
      <w:r>
        <w:rPr>
          <w:rFonts w:cs="Times New Roman"/>
          <w:bCs/>
          <w:szCs w:val="22"/>
        </w:rPr>
        <w:t>Minahan (2002: 1031) suggests that Kosovo had been separated from Serbia by Italy and added to Italian-occupied Albania during WWII, and that Kosovar Albanians resisted re-</w:t>
      </w:r>
      <w:proofErr w:type="spellStart"/>
      <w:r>
        <w:rPr>
          <w:rFonts w:cs="Times New Roman"/>
          <w:bCs/>
          <w:szCs w:val="22"/>
        </w:rPr>
        <w:t>incorporaton</w:t>
      </w:r>
      <w:proofErr w:type="spellEnd"/>
      <w:r>
        <w:rPr>
          <w:rFonts w:cs="Times New Roman"/>
          <w:bCs/>
          <w:szCs w:val="22"/>
        </w:rPr>
        <w:t xml:space="preserve"> into Yugoslavia until 1946, when the movement was crushed (also see </w:t>
      </w:r>
      <w:r>
        <w:t xml:space="preserve">Encyclopedia Britannica). Yet, as Clark 2000: 11, 30f) explains, the Kosovar movement was suppressed already in 1945. </w:t>
      </w:r>
      <w:r w:rsidR="00C66E06">
        <w:t>[1945-194</w:t>
      </w:r>
      <w:r>
        <w:t>5</w:t>
      </w:r>
      <w:r w:rsidR="00C66E06">
        <w:t>: irredentist claim]</w:t>
      </w:r>
    </w:p>
    <w:p w14:paraId="55D16188" w14:textId="1F3CA227" w:rsidR="00BD03C9" w:rsidRDefault="00BD03C9" w:rsidP="00BD03C9">
      <w:pPr>
        <w:pStyle w:val="ListParagraph"/>
        <w:numPr>
          <w:ilvl w:val="0"/>
          <w:numId w:val="9"/>
        </w:numPr>
      </w:pPr>
      <w:r w:rsidRPr="00FF2FF6">
        <w:t>Since the</w:t>
      </w:r>
      <w:r>
        <w:t xml:space="preserve"> end of World War II, the Kosovar</w:t>
      </w:r>
      <w:r w:rsidRPr="00FF2FF6">
        <w:t xml:space="preserve"> Albanians demanded autonomy rights within the Yugoslavian framework (Clark 2000: 37-41</w:t>
      </w:r>
      <w:r w:rsidRPr="00CE2F11">
        <w:t xml:space="preserve">). </w:t>
      </w:r>
      <w:r>
        <w:t xml:space="preserve">Initially the national movement was small and badly organized. Independence was not seriously considered. Still the dominant claim (autonomy or sub-state secession) is not entirely clear. There was a claim for republican status at least since 1966 (after the ouster of </w:t>
      </w:r>
      <w:proofErr w:type="spellStart"/>
      <w:r>
        <w:t>Rankovic</w:t>
      </w:r>
      <w:proofErr w:type="spellEnd"/>
      <w:r>
        <w:t xml:space="preserve">) (Maliqi 1996: 140). It appears likely that there were claims for sub-state secession already before that (the sources we consulted do not suggest that the claim had escalated from autonomy to sub-state secession). </w:t>
      </w:r>
      <w:r w:rsidRPr="00FF2FF6">
        <w:t>Tito’s death in 1980 and the severe</w:t>
      </w:r>
      <w:r>
        <w:t xml:space="preserve"> economic crisis in Yugoslavia that led </w:t>
      </w:r>
      <w:r w:rsidRPr="00FF2FF6">
        <w:t xml:space="preserve">to extremely high rates of poverty, unemployment and consequent dissatisfaction in the Kosovo province, paved the way for a Kosovo Albanian </w:t>
      </w:r>
      <w:r>
        <w:t>nationalist awakening (Pula 2004</w:t>
      </w:r>
      <w:r w:rsidRPr="00FF2FF6">
        <w:t>). In 1981, mass riots broke out in Kosovo, which started as student protests. Ultimately, the demonstrators demanded that Kosovo’s status of an autonomous province is upgraded to a republic inside the Socialist Federal Republic of Yugoslavia, same as Serbia, Croatia etc. (</w:t>
      </w:r>
      <w:proofErr w:type="spellStart"/>
      <w:r w:rsidRPr="00FF2FF6">
        <w:t>Troebst</w:t>
      </w:r>
      <w:proofErr w:type="spellEnd"/>
      <w:r w:rsidRPr="00FF2FF6">
        <w:t xml:space="preserve"> 1998).</w:t>
      </w:r>
      <w:r>
        <w:t xml:space="preserve"> </w:t>
      </w:r>
      <w:r w:rsidRPr="00FF2FF6">
        <w:t xml:space="preserve">During 1988 and 1989 another wave of mass protests occurred, including a hunger strike of thousands of miners in </w:t>
      </w:r>
      <w:proofErr w:type="spellStart"/>
      <w:r w:rsidRPr="00FF2FF6">
        <w:t>Trepca</w:t>
      </w:r>
      <w:proofErr w:type="spellEnd"/>
      <w:r>
        <w:t xml:space="preserve"> (</w:t>
      </w:r>
      <w:proofErr w:type="spellStart"/>
      <w:r>
        <w:t>Troebst</w:t>
      </w:r>
      <w:proofErr w:type="spellEnd"/>
      <w:r>
        <w:t xml:space="preserve"> 1998; Pula 2004</w:t>
      </w:r>
      <w:r w:rsidRPr="00FF2FF6">
        <w:t>).</w:t>
      </w:r>
      <w:r>
        <w:t xml:space="preserve"> “With the exception of a few small groups, the main political demand voiced by Albanian parties in 1990 was the reversal of Serbia’s constitutional reforms and recognition of the right of Kosovo to become a republic within Yugoslavia” (Pula 2004: 806). In 1990, the Kosovar Albanians also declared their own republic within Yugoslavia. </w:t>
      </w:r>
      <w:r w:rsidRPr="000776BA">
        <w:t>[19</w:t>
      </w:r>
      <w:r>
        <w:t>4</w:t>
      </w:r>
      <w:r w:rsidR="003F2D9C">
        <w:t>6</w:t>
      </w:r>
      <w:r w:rsidRPr="000776BA">
        <w:t>-</w:t>
      </w:r>
      <w:r>
        <w:t>1991</w:t>
      </w:r>
      <w:r w:rsidRPr="000776BA">
        <w:t>: sub-state secession claim]</w:t>
      </w:r>
    </w:p>
    <w:p w14:paraId="5C9781D6" w14:textId="77777777" w:rsidR="00BD03C9" w:rsidRPr="00B414CF" w:rsidRDefault="00BD03C9" w:rsidP="00BD03C9">
      <w:pPr>
        <w:pStyle w:val="ListParagraph"/>
        <w:numPr>
          <w:ilvl w:val="0"/>
          <w:numId w:val="9"/>
        </w:numPr>
      </w:pPr>
      <w:r>
        <w:t>In mid-1991, the recently formed and extremely influential and inclusive Democratic League began to demand independence (Pula 2004: 806-807). T</w:t>
      </w:r>
      <w:r w:rsidRPr="00FF2FF6">
        <w:t xml:space="preserve">he Kosovo Albanian leaders organized a non-violent resistance movement and aimed to establish a “parallel Kosovo Albanian state” </w:t>
      </w:r>
      <w:r w:rsidRPr="00B414CF">
        <w:rPr>
          <w:rFonts w:eastAsia="Times New Roman"/>
          <w:lang w:eastAsia="de-DE"/>
        </w:rPr>
        <w:t>(</w:t>
      </w:r>
      <w:proofErr w:type="spellStart"/>
      <w:r w:rsidRPr="00B414CF">
        <w:rPr>
          <w:rFonts w:eastAsia="Times New Roman"/>
          <w:lang w:eastAsia="de-DE"/>
        </w:rPr>
        <w:t>Troebst</w:t>
      </w:r>
      <w:proofErr w:type="spellEnd"/>
      <w:r w:rsidRPr="00B414CF">
        <w:rPr>
          <w:rFonts w:eastAsia="Times New Roman"/>
          <w:lang w:eastAsia="de-DE"/>
        </w:rPr>
        <w:t xml:space="preserve"> 1998)</w:t>
      </w:r>
      <w:r w:rsidRPr="00FF2FF6">
        <w:t xml:space="preserve">. </w:t>
      </w:r>
      <w:r>
        <w:t>Independence remained the dominant claim until 2008, when Kosovo attained independence.</w:t>
      </w:r>
      <w:r w:rsidRPr="00B414CF">
        <w:rPr>
          <w:rFonts w:eastAsia="Times New Roman"/>
          <w:lang w:eastAsia="de-DE"/>
        </w:rPr>
        <w:t xml:space="preserve"> Irredentist claims for unification with Albania </w:t>
      </w:r>
      <w:r>
        <w:rPr>
          <w:rFonts w:eastAsia="Times New Roman"/>
          <w:lang w:eastAsia="de-DE"/>
        </w:rPr>
        <w:t>were</w:t>
      </w:r>
      <w:r w:rsidRPr="00B414CF">
        <w:rPr>
          <w:rFonts w:eastAsia="Times New Roman"/>
          <w:lang w:eastAsia="de-DE"/>
        </w:rPr>
        <w:t xml:space="preserve"> rather peripheral and mainly an idea promoted by Albanian nationalists. [1992-2008: independence claim]</w:t>
      </w:r>
    </w:p>
    <w:p w14:paraId="3B5CCA01" w14:textId="77777777" w:rsidR="00BD03C9" w:rsidRDefault="00BD03C9" w:rsidP="00BD03C9">
      <w:pPr>
        <w:pStyle w:val="ListParagraph"/>
        <w:numPr>
          <w:ilvl w:val="1"/>
          <w:numId w:val="9"/>
        </w:numPr>
      </w:pPr>
      <w:r w:rsidRPr="00B414CF">
        <w:rPr>
          <w:rFonts w:eastAsia="Times New Roman"/>
          <w:lang w:eastAsia="de-DE"/>
        </w:rPr>
        <w:t>It is important to note that there were different political views among the Kosov</w:t>
      </w:r>
      <w:r>
        <w:rPr>
          <w:rFonts w:eastAsia="Times New Roman"/>
          <w:lang w:eastAsia="de-DE"/>
        </w:rPr>
        <w:t>ar</w:t>
      </w:r>
      <w:r w:rsidRPr="00B414CF">
        <w:rPr>
          <w:rFonts w:eastAsia="Times New Roman"/>
          <w:lang w:eastAsia="de-DE"/>
        </w:rPr>
        <w:t xml:space="preserve"> Albanians, ranging from moderates to radicals. While all political parties in the 1990s agreed on the independence from Serbia, the means to achieve this goal were disputed. </w:t>
      </w:r>
      <w:r w:rsidRPr="00FF2FF6">
        <w:t>During the earl</w:t>
      </w:r>
      <w:r>
        <w:t>y</w:t>
      </w:r>
      <w:r w:rsidRPr="00FF2FF6">
        <w:t xml:space="preserve"> 1990s the Kosovo Albanians pursued </w:t>
      </w:r>
      <w:r>
        <w:t>a</w:t>
      </w:r>
      <w:r w:rsidRPr="00FF2FF6">
        <w:t xml:space="preserve"> strategy of non-violent resistance against the Serbian authorities. However, the discrimination of Kosovo Albanians steadily increased in the 1990s</w:t>
      </w:r>
      <w:r>
        <w:t>. D</w:t>
      </w:r>
      <w:r w:rsidRPr="00FF2FF6">
        <w:t xml:space="preserve">uring the Dayton Conference in 1995, the situation of Kosovo was considered an internal issue of Serbia and thus, not discussed. </w:t>
      </w:r>
      <w:proofErr w:type="gramStart"/>
      <w:r>
        <w:t>As a consequence</w:t>
      </w:r>
      <w:proofErr w:type="gramEnd"/>
      <w:r>
        <w:t xml:space="preserve">, </w:t>
      </w:r>
      <w:r w:rsidRPr="00FF2FF6">
        <w:t>more radical and violent strategies became more popular</w:t>
      </w:r>
      <w:r>
        <w:t xml:space="preserve"> in the late 1990s</w:t>
      </w:r>
      <w:r w:rsidRPr="00FF2FF6">
        <w:t>. In the late 1990s, the Kosovo Liberation Army (KLA/UCK) engaged in a civil conflict with the Se</w:t>
      </w:r>
      <w:r>
        <w:t>rbian army, which ultimately le</w:t>
      </w:r>
      <w:r w:rsidRPr="00FF2FF6">
        <w:t xml:space="preserve">d to the NATO intervention in Serbia and Kosovo in 1999. </w:t>
      </w:r>
    </w:p>
    <w:p w14:paraId="71BE6B57" w14:textId="77777777" w:rsidR="00BD03C9" w:rsidRPr="00AD3958" w:rsidRDefault="00BD03C9" w:rsidP="00BD03C9">
      <w:pPr>
        <w:pStyle w:val="ListParagraph"/>
        <w:numPr>
          <w:ilvl w:val="0"/>
          <w:numId w:val="9"/>
        </w:numPr>
        <w:ind w:left="714" w:hanging="357"/>
        <w:rPr>
          <w:szCs w:val="22"/>
        </w:rPr>
      </w:pPr>
      <w:r w:rsidRPr="00AD3958">
        <w:rPr>
          <w:szCs w:val="22"/>
        </w:rPr>
        <w:t xml:space="preserve">After Kosovo’s secession, a small Albanian population has remained in Serbia, concentrated in the </w:t>
      </w:r>
      <w:proofErr w:type="spellStart"/>
      <w:r w:rsidRPr="00AD3958">
        <w:rPr>
          <w:szCs w:val="22"/>
        </w:rPr>
        <w:t>Presevo</w:t>
      </w:r>
      <w:proofErr w:type="spellEnd"/>
      <w:r w:rsidRPr="00AD3958">
        <w:rPr>
          <w:szCs w:val="22"/>
        </w:rPr>
        <w:t xml:space="preserve"> Valley, and there has been contention for a merger with Kosovo. For instance, in March 2014 the president of the Movement for Democratic Progress (PDP), an ethnic Albanian party, and simultaneously mayor of </w:t>
      </w:r>
      <w:proofErr w:type="spellStart"/>
      <w:r w:rsidRPr="00AD3958">
        <w:rPr>
          <w:szCs w:val="22"/>
        </w:rPr>
        <w:t>Bujanovac</w:t>
      </w:r>
      <w:proofErr w:type="spellEnd"/>
      <w:r w:rsidRPr="00AD3958">
        <w:rPr>
          <w:szCs w:val="22"/>
        </w:rPr>
        <w:t xml:space="preserve"> (a town in the </w:t>
      </w:r>
      <w:proofErr w:type="spellStart"/>
      <w:r w:rsidRPr="00AD3958">
        <w:rPr>
          <w:szCs w:val="22"/>
        </w:rPr>
        <w:t>Presevo</w:t>
      </w:r>
      <w:proofErr w:type="spellEnd"/>
      <w:r w:rsidRPr="00AD3958">
        <w:rPr>
          <w:szCs w:val="22"/>
        </w:rPr>
        <w:t xml:space="preserve"> Valley), argued that the </w:t>
      </w:r>
      <w:proofErr w:type="spellStart"/>
      <w:r w:rsidRPr="00AD3958">
        <w:rPr>
          <w:szCs w:val="22"/>
        </w:rPr>
        <w:t>Presevo</w:t>
      </w:r>
      <w:proofErr w:type="spellEnd"/>
      <w:r w:rsidRPr="00AD3958">
        <w:rPr>
          <w:szCs w:val="22"/>
        </w:rPr>
        <w:t xml:space="preserve"> Valley had always been part of Kosovo and that it had declared its wish to join Kosovo in an (unofficial) March 1992 referendum (Independent 2014; </w:t>
      </w:r>
      <w:proofErr w:type="spellStart"/>
      <w:r w:rsidRPr="00AD3958">
        <w:rPr>
          <w:szCs w:val="22"/>
        </w:rPr>
        <w:t>Novinite</w:t>
      </w:r>
      <w:proofErr w:type="spellEnd"/>
      <w:r w:rsidRPr="00AD3958">
        <w:rPr>
          <w:szCs w:val="22"/>
        </w:rPr>
        <w:t xml:space="preserve"> 2014; Civil War in Europe 2014; Zivanovic 2019). [2009-2020: irredentist claim]</w:t>
      </w:r>
    </w:p>
    <w:p w14:paraId="3128E6C9" w14:textId="77777777" w:rsidR="00BD03C9" w:rsidRDefault="00BD03C9" w:rsidP="00BD03C9">
      <w:pPr>
        <w:rPr>
          <w:rFonts w:cs="Times New Roman"/>
          <w:b/>
        </w:rPr>
      </w:pPr>
    </w:p>
    <w:p w14:paraId="092A825E" w14:textId="77777777" w:rsidR="00BD03C9" w:rsidRDefault="00BD03C9" w:rsidP="00BD03C9">
      <w:pPr>
        <w:rPr>
          <w:rFonts w:cs="Times New Roman"/>
          <w:b/>
        </w:rPr>
      </w:pPr>
    </w:p>
    <w:p w14:paraId="3BA73040" w14:textId="77777777" w:rsidR="00BD03C9" w:rsidRPr="00BE5168" w:rsidRDefault="00BD03C9" w:rsidP="00BD03C9">
      <w:pPr>
        <w:rPr>
          <w:rFonts w:cs="Times New Roman"/>
          <w:b/>
          <w:szCs w:val="22"/>
        </w:rPr>
      </w:pPr>
      <w:r>
        <w:rPr>
          <w:rFonts w:cs="Times New Roman"/>
          <w:b/>
          <w:szCs w:val="22"/>
        </w:rPr>
        <w:t>Independence claims</w:t>
      </w:r>
    </w:p>
    <w:p w14:paraId="17F2CE10" w14:textId="77777777" w:rsidR="00BD03C9" w:rsidRDefault="00BD03C9" w:rsidP="00BD03C9">
      <w:pPr>
        <w:rPr>
          <w:rFonts w:cs="Times New Roman"/>
          <w:bCs/>
          <w:szCs w:val="22"/>
        </w:rPr>
      </w:pPr>
    </w:p>
    <w:p w14:paraId="58D7F8E1" w14:textId="6EF210AB" w:rsidR="00BD03C9" w:rsidRPr="00C66E06" w:rsidRDefault="00C66E06" w:rsidP="00C66E06">
      <w:pPr>
        <w:pStyle w:val="ListParagraph"/>
        <w:numPr>
          <w:ilvl w:val="0"/>
          <w:numId w:val="9"/>
        </w:numPr>
        <w:rPr>
          <w:rFonts w:cs="Times New Roman"/>
          <w:bCs/>
          <w:szCs w:val="22"/>
        </w:rPr>
      </w:pPr>
      <w:r w:rsidRPr="00C66E06">
        <w:rPr>
          <w:rFonts w:cs="Times New Roman"/>
          <w:bCs/>
          <w:szCs w:val="22"/>
        </w:rPr>
        <w:t xml:space="preserve">Independence was the dominant claim from 1991 onwards, but Hewitt &amp; Cheetham (2000: 159) suggest that there were protests demanding independence in 1989 and Pula (2004) that small groups had demanded independence already before 1991 as well. Jansen (2008) suggests that an </w:t>
      </w:r>
      <w:r w:rsidRPr="00C66E06">
        <w:rPr>
          <w:rFonts w:cs="Times New Roman"/>
          <w:bCs/>
          <w:szCs w:val="22"/>
        </w:rPr>
        <w:lastRenderedPageBreak/>
        <w:t xml:space="preserve">underground for the “National Liberation of Kosovo” had been active by 1986 and, possibly, </w:t>
      </w:r>
      <w:r>
        <w:rPr>
          <w:rFonts w:cs="Times New Roman"/>
          <w:bCs/>
          <w:szCs w:val="22"/>
        </w:rPr>
        <w:t xml:space="preserve">earlier; however, it is not clear based on Jansen whether this group demanded outright independence. </w:t>
      </w:r>
      <w:r w:rsidR="00517783" w:rsidRPr="00C66E06">
        <w:rPr>
          <w:rFonts w:cs="Times New Roman"/>
          <w:bCs/>
          <w:szCs w:val="22"/>
        </w:rPr>
        <w:t>[start date: 19</w:t>
      </w:r>
      <w:r>
        <w:rPr>
          <w:rFonts w:cs="Times New Roman"/>
          <w:bCs/>
          <w:szCs w:val="22"/>
        </w:rPr>
        <w:t>89</w:t>
      </w:r>
      <w:r w:rsidR="00517783" w:rsidRPr="00C66E06">
        <w:rPr>
          <w:rFonts w:cs="Times New Roman"/>
          <w:bCs/>
          <w:szCs w:val="22"/>
        </w:rPr>
        <w:t>; end date: 2008]</w:t>
      </w:r>
    </w:p>
    <w:p w14:paraId="3318E5E3" w14:textId="57765366" w:rsidR="000E7BF0" w:rsidRDefault="000E7BF0" w:rsidP="00BD03C9">
      <w:pPr>
        <w:rPr>
          <w:rFonts w:cs="Times New Roman"/>
          <w:bCs/>
          <w:szCs w:val="22"/>
        </w:rPr>
      </w:pPr>
    </w:p>
    <w:p w14:paraId="716A63D1" w14:textId="77777777" w:rsidR="00C66E06" w:rsidRDefault="00C66E06" w:rsidP="00BD03C9">
      <w:pPr>
        <w:rPr>
          <w:rFonts w:cs="Times New Roman"/>
          <w:bCs/>
          <w:szCs w:val="22"/>
        </w:rPr>
      </w:pPr>
    </w:p>
    <w:p w14:paraId="1D7CD214" w14:textId="77777777" w:rsidR="00BD03C9" w:rsidRPr="00BE5168" w:rsidRDefault="00BD03C9" w:rsidP="00BD03C9">
      <w:pPr>
        <w:rPr>
          <w:rFonts w:cs="Times New Roman"/>
          <w:b/>
          <w:szCs w:val="22"/>
        </w:rPr>
      </w:pPr>
      <w:r>
        <w:rPr>
          <w:rFonts w:cs="Times New Roman"/>
          <w:b/>
          <w:szCs w:val="22"/>
        </w:rPr>
        <w:t>Irredentist claims</w:t>
      </w:r>
    </w:p>
    <w:p w14:paraId="5893FF36" w14:textId="77777777" w:rsidR="00BD03C9" w:rsidRDefault="00BD03C9" w:rsidP="00BD03C9">
      <w:pPr>
        <w:rPr>
          <w:rFonts w:cs="Times New Roman"/>
          <w:bCs/>
          <w:szCs w:val="22"/>
        </w:rPr>
      </w:pPr>
    </w:p>
    <w:p w14:paraId="5059E189" w14:textId="62A01DEB" w:rsidR="000E7BF0" w:rsidRDefault="000E7BF0" w:rsidP="00517783">
      <w:pPr>
        <w:pStyle w:val="ListParagraph"/>
        <w:numPr>
          <w:ilvl w:val="0"/>
          <w:numId w:val="9"/>
        </w:numPr>
        <w:rPr>
          <w:rFonts w:cs="Times New Roman"/>
          <w:bCs/>
          <w:szCs w:val="22"/>
        </w:rPr>
      </w:pPr>
      <w:r>
        <w:rPr>
          <w:rFonts w:cs="Times New Roman"/>
          <w:bCs/>
          <w:szCs w:val="22"/>
        </w:rPr>
        <w:t>Minahan (2002: 1031) suggests that Kosovo had been separated from Serbia by Italy and added to Italian-occupied Albania during WWII, and that Kosovar Albanians resisted re-</w:t>
      </w:r>
      <w:proofErr w:type="spellStart"/>
      <w:r>
        <w:rPr>
          <w:rFonts w:cs="Times New Roman"/>
          <w:bCs/>
          <w:szCs w:val="22"/>
        </w:rPr>
        <w:t>incorporaton</w:t>
      </w:r>
      <w:proofErr w:type="spellEnd"/>
      <w:r>
        <w:rPr>
          <w:rFonts w:cs="Times New Roman"/>
          <w:bCs/>
          <w:szCs w:val="22"/>
        </w:rPr>
        <w:t xml:space="preserve"> into Yugoslavia until 1946</w:t>
      </w:r>
      <w:r w:rsidR="000A48B8">
        <w:rPr>
          <w:rFonts w:cs="Times New Roman"/>
          <w:bCs/>
          <w:szCs w:val="22"/>
        </w:rPr>
        <w:t>, when the movement was crushed</w:t>
      </w:r>
      <w:r>
        <w:rPr>
          <w:rFonts w:cs="Times New Roman"/>
          <w:bCs/>
          <w:szCs w:val="22"/>
        </w:rPr>
        <w:t xml:space="preserve"> (also see </w:t>
      </w:r>
      <w:r>
        <w:t>Encyclopedia Britannica</w:t>
      </w:r>
      <w:r w:rsidR="003F2D9C">
        <w:t>). Yet, as C</w:t>
      </w:r>
      <w:r>
        <w:t xml:space="preserve">lark 2000: </w:t>
      </w:r>
      <w:r w:rsidR="003F2D9C">
        <w:t xml:space="preserve">11, </w:t>
      </w:r>
      <w:r>
        <w:t>30</w:t>
      </w:r>
      <w:r w:rsidR="003F2D9C">
        <w:t>f</w:t>
      </w:r>
      <w:r>
        <w:t>)</w:t>
      </w:r>
      <w:r w:rsidR="003F2D9C">
        <w:t xml:space="preserve"> explains, the Kosovar movement was suppressed already in 1945</w:t>
      </w:r>
      <w:r>
        <w:t>. [</w:t>
      </w:r>
      <w:r w:rsidR="000A48B8">
        <w:t>start date: 1944; end date: 194</w:t>
      </w:r>
      <w:r w:rsidR="003F2D9C">
        <w:t>5</w:t>
      </w:r>
      <w:r w:rsidR="000A48B8">
        <w:t>]</w:t>
      </w:r>
    </w:p>
    <w:p w14:paraId="51E0E2CA" w14:textId="46E3647C" w:rsidR="000E7BF0" w:rsidRDefault="000E7BF0" w:rsidP="00517783">
      <w:pPr>
        <w:pStyle w:val="ListParagraph"/>
        <w:numPr>
          <w:ilvl w:val="0"/>
          <w:numId w:val="9"/>
        </w:numPr>
        <w:rPr>
          <w:rFonts w:cs="Times New Roman"/>
          <w:bCs/>
          <w:szCs w:val="22"/>
        </w:rPr>
      </w:pPr>
      <w:r>
        <w:rPr>
          <w:rFonts w:cs="Times New Roman"/>
          <w:bCs/>
          <w:szCs w:val="22"/>
        </w:rPr>
        <w:t>Minahan (1996: 309) suggests that there were also claims made for a merger with Albania</w:t>
      </w:r>
      <w:r w:rsidR="00C66E06">
        <w:rPr>
          <w:rFonts w:cs="Times New Roman"/>
          <w:bCs/>
          <w:szCs w:val="22"/>
        </w:rPr>
        <w:t xml:space="preserve"> starting in the 1990s. However, all other sources we consulted refer to independence claims.</w:t>
      </w:r>
    </w:p>
    <w:p w14:paraId="40B2B26E" w14:textId="1C92CDC1" w:rsidR="00BD03C9" w:rsidRDefault="00517783" w:rsidP="00517783">
      <w:pPr>
        <w:pStyle w:val="ListParagraph"/>
        <w:numPr>
          <w:ilvl w:val="0"/>
          <w:numId w:val="9"/>
        </w:numPr>
        <w:rPr>
          <w:rFonts w:cs="Times New Roman"/>
          <w:bCs/>
          <w:szCs w:val="22"/>
        </w:rPr>
      </w:pPr>
      <w:r>
        <w:rPr>
          <w:rFonts w:cs="Times New Roman"/>
          <w:bCs/>
          <w:szCs w:val="22"/>
        </w:rPr>
        <w:t>See above. [start date: 2008; end date: ongoing]</w:t>
      </w:r>
    </w:p>
    <w:p w14:paraId="46EC1D62" w14:textId="4FCB7914" w:rsidR="00C66E06" w:rsidRDefault="00C66E06" w:rsidP="00C66E06">
      <w:pPr>
        <w:rPr>
          <w:rFonts w:cs="Times New Roman"/>
          <w:bCs/>
          <w:szCs w:val="22"/>
        </w:rPr>
      </w:pPr>
    </w:p>
    <w:p w14:paraId="4BF0DD64" w14:textId="77777777" w:rsidR="00C66E06" w:rsidRPr="00C66E06" w:rsidRDefault="00C66E06" w:rsidP="00C66E06">
      <w:pPr>
        <w:rPr>
          <w:rFonts w:cs="Times New Roman"/>
          <w:bCs/>
          <w:szCs w:val="22"/>
        </w:rPr>
      </w:pPr>
    </w:p>
    <w:p w14:paraId="3ED7FF5B" w14:textId="77777777" w:rsidR="00BD03C9" w:rsidRDefault="00BD03C9" w:rsidP="00BD03C9">
      <w:pPr>
        <w:rPr>
          <w:rFonts w:cs="Times New Roman"/>
          <w:b/>
        </w:rPr>
      </w:pPr>
      <w:r>
        <w:rPr>
          <w:rFonts w:cs="Times New Roman"/>
          <w:b/>
        </w:rPr>
        <w:t>Claimed territory</w:t>
      </w:r>
    </w:p>
    <w:p w14:paraId="7F6C0A2A" w14:textId="77777777" w:rsidR="00BD03C9" w:rsidRPr="00904609" w:rsidRDefault="00BD03C9" w:rsidP="00BD03C9">
      <w:pPr>
        <w:rPr>
          <w:rFonts w:cs="Times New Roman"/>
        </w:rPr>
      </w:pPr>
    </w:p>
    <w:p w14:paraId="6ECEF1BA" w14:textId="518EA877" w:rsidR="00BD03C9" w:rsidRDefault="00BD03C9" w:rsidP="00BD03C9">
      <w:pPr>
        <w:pStyle w:val="ListParagraph"/>
        <w:numPr>
          <w:ilvl w:val="0"/>
          <w:numId w:val="73"/>
        </w:numPr>
      </w:pPr>
      <w:r>
        <w:t xml:space="preserve">Kosovar Albanian claims concerned the current Republic of Kosovo and the </w:t>
      </w:r>
      <w:proofErr w:type="spellStart"/>
      <w:r>
        <w:t>Presevo</w:t>
      </w:r>
      <w:proofErr w:type="spellEnd"/>
      <w:r>
        <w:t xml:space="preserve"> Valley, which remains a part of Serbia. After Kosovo’s independence in 2008, SDM continues to code the Kosovars as an irredentist movement within Serbia (formerly Yugoslavia). For this latter claim, we only code the </w:t>
      </w:r>
      <w:proofErr w:type="spellStart"/>
      <w:r>
        <w:t>Presevo</w:t>
      </w:r>
      <w:proofErr w:type="spellEnd"/>
      <w:r>
        <w:t xml:space="preserve"> Valley</w:t>
      </w:r>
      <w:r w:rsidR="009006B7">
        <w:t>. We</w:t>
      </w:r>
      <w:r>
        <w:t xml:space="preserve"> rely on the Global Administrative Areas database</w:t>
      </w:r>
      <w:r w:rsidR="009006B7">
        <w:t xml:space="preserve"> for both claims</w:t>
      </w:r>
      <w:r>
        <w:t>.</w:t>
      </w:r>
    </w:p>
    <w:p w14:paraId="141C722C" w14:textId="77777777" w:rsidR="00BD03C9" w:rsidRPr="006F657B" w:rsidRDefault="00BD03C9" w:rsidP="00BD03C9">
      <w:pPr>
        <w:rPr>
          <w:rFonts w:cs="Times New Roman"/>
          <w:bCs/>
          <w:szCs w:val="22"/>
        </w:rPr>
      </w:pPr>
    </w:p>
    <w:p w14:paraId="2254B05E" w14:textId="77777777" w:rsidR="00BD03C9" w:rsidRPr="006F657B" w:rsidRDefault="00BD03C9" w:rsidP="00BD03C9">
      <w:pPr>
        <w:rPr>
          <w:rFonts w:cs="Times New Roman"/>
          <w:bCs/>
          <w:szCs w:val="22"/>
        </w:rPr>
      </w:pPr>
    </w:p>
    <w:p w14:paraId="25FECA56" w14:textId="77777777" w:rsidR="00BD03C9" w:rsidRPr="00BE5168" w:rsidRDefault="00BD03C9" w:rsidP="00BD03C9">
      <w:pPr>
        <w:rPr>
          <w:rFonts w:cs="Times New Roman"/>
          <w:b/>
          <w:szCs w:val="22"/>
        </w:rPr>
      </w:pPr>
      <w:r w:rsidRPr="00BE5168">
        <w:rPr>
          <w:rFonts w:cs="Times New Roman"/>
          <w:b/>
          <w:szCs w:val="22"/>
        </w:rPr>
        <w:t>Sovereignty declarations</w:t>
      </w:r>
    </w:p>
    <w:p w14:paraId="3AA503F5" w14:textId="77777777" w:rsidR="00BD03C9" w:rsidRPr="006F657B" w:rsidRDefault="00BD03C9" w:rsidP="00BD03C9">
      <w:pPr>
        <w:rPr>
          <w:rFonts w:cs="Times New Roman"/>
          <w:szCs w:val="22"/>
        </w:rPr>
      </w:pPr>
    </w:p>
    <w:p w14:paraId="6795A91D" w14:textId="77777777" w:rsidR="00BD03C9" w:rsidRDefault="00BD03C9" w:rsidP="00BD03C9">
      <w:pPr>
        <w:pStyle w:val="ListParagraph"/>
        <w:numPr>
          <w:ilvl w:val="0"/>
          <w:numId w:val="74"/>
        </w:numPr>
        <w:rPr>
          <w:rFonts w:cs="Times New Roman"/>
          <w:szCs w:val="22"/>
        </w:rPr>
      </w:pPr>
      <w:r>
        <w:rPr>
          <w:rFonts w:cs="Times New Roman"/>
          <w:szCs w:val="22"/>
        </w:rPr>
        <w:t xml:space="preserve">According to Minorities at Risk, “[a] referendum was conducted [on July 2, 1990] to gauge the support for a new constitution for the Serbian Republic. Of the 86 percent turnout, authorities claimed 96.8 percent support for the constitution. One hundred and fourteen members of the dissolved Kosovar Assembly rejected the constitutional </w:t>
      </w:r>
      <w:proofErr w:type="gramStart"/>
      <w:r>
        <w:rPr>
          <w:rFonts w:cs="Times New Roman"/>
          <w:szCs w:val="22"/>
        </w:rPr>
        <w:t>proposals, and</w:t>
      </w:r>
      <w:proofErr w:type="gramEnd"/>
      <w:r>
        <w:rPr>
          <w:rFonts w:cs="Times New Roman"/>
          <w:szCs w:val="22"/>
        </w:rPr>
        <w:t xml:space="preserve"> declared Kosovo to be an independent republic within the Yugoslav federation.” Also see </w:t>
      </w:r>
      <w:proofErr w:type="spellStart"/>
      <w:r w:rsidRPr="00FF2FF6">
        <w:rPr>
          <w:rFonts w:eastAsia="Times New Roman"/>
          <w:lang w:eastAsia="de-DE"/>
        </w:rPr>
        <w:t>Troebst</w:t>
      </w:r>
      <w:proofErr w:type="spellEnd"/>
      <w:r w:rsidRPr="00FF2FF6">
        <w:rPr>
          <w:rFonts w:eastAsia="Times New Roman"/>
          <w:lang w:eastAsia="de-DE"/>
        </w:rPr>
        <w:t xml:space="preserve"> </w:t>
      </w:r>
      <w:r>
        <w:rPr>
          <w:rFonts w:eastAsia="Times New Roman"/>
          <w:lang w:eastAsia="de-DE"/>
        </w:rPr>
        <w:t>(</w:t>
      </w:r>
      <w:r w:rsidRPr="00FF2FF6">
        <w:rPr>
          <w:rFonts w:eastAsia="Times New Roman"/>
          <w:lang w:eastAsia="de-DE"/>
        </w:rPr>
        <w:t>1998</w:t>
      </w:r>
      <w:r>
        <w:rPr>
          <w:rFonts w:eastAsia="Times New Roman"/>
          <w:lang w:eastAsia="de-DE"/>
        </w:rPr>
        <w:t>);</w:t>
      </w:r>
      <w:r w:rsidRPr="00FF2FF6">
        <w:rPr>
          <w:rFonts w:eastAsia="Times New Roman"/>
          <w:lang w:eastAsia="de-DE"/>
        </w:rPr>
        <w:t xml:space="preserve"> Meier </w:t>
      </w:r>
      <w:r>
        <w:rPr>
          <w:rFonts w:eastAsia="Times New Roman"/>
          <w:lang w:eastAsia="de-DE"/>
        </w:rPr>
        <w:t>(</w:t>
      </w:r>
      <w:r w:rsidRPr="00FF2FF6">
        <w:rPr>
          <w:rFonts w:eastAsia="Times New Roman"/>
          <w:lang w:eastAsia="de-DE"/>
        </w:rPr>
        <w:t>1999</w:t>
      </w:r>
      <w:r>
        <w:rPr>
          <w:rFonts w:eastAsia="Times New Roman"/>
          <w:lang w:eastAsia="de-DE"/>
        </w:rPr>
        <w:t xml:space="preserve">); </w:t>
      </w:r>
      <w:proofErr w:type="spellStart"/>
      <w:r>
        <w:rPr>
          <w:rFonts w:eastAsia="Times New Roman"/>
          <w:lang w:eastAsia="de-DE"/>
        </w:rPr>
        <w:t>Pavkovic</w:t>
      </w:r>
      <w:proofErr w:type="spellEnd"/>
      <w:r>
        <w:rPr>
          <w:rFonts w:eastAsia="Times New Roman"/>
          <w:lang w:eastAsia="de-DE"/>
        </w:rPr>
        <w:t xml:space="preserve"> &amp; Radan (2007: 152) and </w:t>
      </w:r>
      <w:r w:rsidRPr="00FF2FF6">
        <w:rPr>
          <w:rFonts w:eastAsia="Times New Roman"/>
          <w:lang w:eastAsia="de-DE"/>
        </w:rPr>
        <w:t xml:space="preserve">BBC </w:t>
      </w:r>
      <w:r>
        <w:rPr>
          <w:rFonts w:eastAsia="Times New Roman"/>
          <w:lang w:eastAsia="de-DE"/>
        </w:rPr>
        <w:t>(</w:t>
      </w:r>
      <w:r w:rsidRPr="00FF2FF6">
        <w:rPr>
          <w:rFonts w:eastAsia="Times New Roman"/>
          <w:lang w:eastAsia="de-DE"/>
        </w:rPr>
        <w:t>2012)</w:t>
      </w:r>
      <w:r>
        <w:rPr>
          <w:rFonts w:eastAsia="Times New Roman"/>
          <w:lang w:eastAsia="de-DE"/>
        </w:rPr>
        <w:t>.</w:t>
      </w:r>
      <w:r>
        <w:rPr>
          <w:rFonts w:cs="Times New Roman"/>
          <w:szCs w:val="22"/>
        </w:rPr>
        <w:t xml:space="preserve"> [1990: sub-state secession declaration]</w:t>
      </w:r>
    </w:p>
    <w:p w14:paraId="7385B8F0" w14:textId="57FB6447" w:rsidR="00BD03C9" w:rsidRPr="00702031" w:rsidRDefault="00BD03C9" w:rsidP="00BD03C9">
      <w:pPr>
        <w:pStyle w:val="ListParagraph"/>
        <w:numPr>
          <w:ilvl w:val="0"/>
          <w:numId w:val="74"/>
        </w:numPr>
        <w:rPr>
          <w:rFonts w:cs="Times New Roman"/>
          <w:szCs w:val="22"/>
        </w:rPr>
      </w:pPr>
      <w:r>
        <w:t xml:space="preserve">According to the BBC (2012) and </w:t>
      </w:r>
      <w:proofErr w:type="spellStart"/>
      <w:r>
        <w:rPr>
          <w:rFonts w:eastAsia="Times New Roman"/>
          <w:lang w:eastAsia="de-DE"/>
        </w:rPr>
        <w:t>Pavkovic</w:t>
      </w:r>
      <w:proofErr w:type="spellEnd"/>
      <w:r>
        <w:rPr>
          <w:rFonts w:eastAsia="Times New Roman"/>
          <w:lang w:eastAsia="de-DE"/>
        </w:rPr>
        <w:t xml:space="preserve"> &amp; Radan (2007: 152)</w:t>
      </w:r>
      <w:r>
        <w:t xml:space="preserve">, Kosovar Albanian leaders declared unilateral independence </w:t>
      </w:r>
      <w:r w:rsidR="001A2BB2">
        <w:t xml:space="preserve">on September 22, </w:t>
      </w:r>
      <w:r>
        <w:t>1991. [1991: independence declaration]</w:t>
      </w:r>
    </w:p>
    <w:p w14:paraId="6C14D59B" w14:textId="77777777" w:rsidR="00BD03C9" w:rsidRDefault="00BD03C9" w:rsidP="00BD03C9">
      <w:pPr>
        <w:pStyle w:val="ListParagraph"/>
        <w:numPr>
          <w:ilvl w:val="0"/>
          <w:numId w:val="74"/>
        </w:numPr>
        <w:rPr>
          <w:rFonts w:cs="Times New Roman"/>
          <w:szCs w:val="22"/>
        </w:rPr>
      </w:pPr>
      <w:r>
        <w:rPr>
          <w:rFonts w:cs="Times New Roman"/>
          <w:szCs w:val="22"/>
        </w:rPr>
        <w:t>In early 2008, Kosovo unilaterally declared independence (Minorities at Riks Project). [2008: independence declaration]</w:t>
      </w:r>
    </w:p>
    <w:p w14:paraId="7653966A" w14:textId="77777777" w:rsidR="00BD03C9" w:rsidRPr="006F657B" w:rsidRDefault="00BD03C9" w:rsidP="00BD03C9">
      <w:pPr>
        <w:rPr>
          <w:rFonts w:cs="Times New Roman"/>
          <w:szCs w:val="22"/>
        </w:rPr>
      </w:pPr>
    </w:p>
    <w:p w14:paraId="7FBE4B21" w14:textId="77777777" w:rsidR="00BD03C9" w:rsidRPr="006F657B" w:rsidRDefault="00BD03C9" w:rsidP="00BD03C9">
      <w:pPr>
        <w:ind w:left="709" w:hanging="709"/>
        <w:rPr>
          <w:rFonts w:cs="Times New Roman"/>
          <w:szCs w:val="22"/>
        </w:rPr>
      </w:pPr>
    </w:p>
    <w:p w14:paraId="7E1C4A95" w14:textId="220A4036" w:rsidR="006778E6" w:rsidRDefault="006778E6" w:rsidP="006778E6">
      <w:pPr>
        <w:rPr>
          <w:rFonts w:cs="Times New Roman"/>
          <w:b/>
          <w:szCs w:val="22"/>
        </w:rPr>
      </w:pPr>
      <w:r>
        <w:rPr>
          <w:rFonts w:cs="Times New Roman"/>
          <w:b/>
          <w:szCs w:val="22"/>
        </w:rPr>
        <w:t>Separatist armed conflict</w:t>
      </w:r>
    </w:p>
    <w:p w14:paraId="1E66300A" w14:textId="77777777" w:rsidR="006778E6" w:rsidRPr="006F657B" w:rsidRDefault="006778E6" w:rsidP="006778E6">
      <w:pPr>
        <w:rPr>
          <w:rFonts w:cs="Times New Roman"/>
          <w:szCs w:val="22"/>
        </w:rPr>
      </w:pPr>
    </w:p>
    <w:p w14:paraId="1E38ED2D" w14:textId="5DD43CCB" w:rsidR="008D038B" w:rsidRDefault="00752AD6" w:rsidP="00E83C03">
      <w:pPr>
        <w:pStyle w:val="ListParagraph"/>
        <w:numPr>
          <w:ilvl w:val="0"/>
          <w:numId w:val="73"/>
        </w:numPr>
      </w:pPr>
      <w:r w:rsidRPr="00B465DD">
        <w:t>MAR’s quinquennial rebellion score is 3 from 1945-1949</w:t>
      </w:r>
      <w:r w:rsidR="00B814DB">
        <w:t>, suggesting a “local rebellion”</w:t>
      </w:r>
      <w:r w:rsidRPr="00B465DD">
        <w:t>.</w:t>
      </w:r>
      <w:r>
        <w:t xml:space="preserve"> Minahan (2</w:t>
      </w:r>
      <w:r w:rsidRPr="00B465DD">
        <w:t xml:space="preserve">002: 1031) </w:t>
      </w:r>
      <w:r>
        <w:t xml:space="preserve">suggests that </w:t>
      </w:r>
      <w:r w:rsidR="008D038B">
        <w:t>this is because Kosovar Albanians violently resisted the reincorporation into Yugoslavia in 1945-1946. This is confirmed by Clark (2000</w:t>
      </w:r>
      <w:r w:rsidR="00E83C03">
        <w:t>: 30f</w:t>
      </w:r>
      <w:r w:rsidR="008D038B">
        <w:t>)</w:t>
      </w:r>
      <w:r w:rsidR="00E83C03">
        <w:t xml:space="preserve">, who refers to this as the “pacification campaign”. According to Clark, an insurrection began in late December after the Yugoslav army decided to ban the Albanian flag on December 13, </w:t>
      </w:r>
      <w:proofErr w:type="gramStart"/>
      <w:r w:rsidR="00E83C03">
        <w:t>1944</w:t>
      </w:r>
      <w:proofErr w:type="gramEnd"/>
      <w:r w:rsidR="00E83C03">
        <w:t xml:space="preserve"> and reports of a large-scale massacre of Kosovar men in Skenderaj which left 250 Albanian men dead. </w:t>
      </w:r>
      <w:r w:rsidR="008D038B">
        <w:t xml:space="preserve">Clark suggests that the number of deaths is unknown. He does cite an estimate of 40,000 </w:t>
      </w:r>
      <w:r w:rsidR="00E83C03">
        <w:t xml:space="preserve">war </w:t>
      </w:r>
      <w:r w:rsidR="008D038B">
        <w:t>dead, though considering this exaggerated</w:t>
      </w:r>
      <w:r w:rsidR="00E83C03">
        <w:t xml:space="preserve"> (p. 229)</w:t>
      </w:r>
      <w:r w:rsidR="008D038B">
        <w:t xml:space="preserve">. </w:t>
      </w:r>
      <w:r w:rsidR="00E83C03">
        <w:t>Still, the account in Clark suggests that the LVIOLSD threshold was</w:t>
      </w:r>
      <w:r w:rsidR="00B814DB">
        <w:t xml:space="preserve"> very likely</w:t>
      </w:r>
      <w:r w:rsidR="00E83C03">
        <w:t xml:space="preserve"> met. It is not clear whether the LVIOLSD was met before January 1</w:t>
      </w:r>
      <w:r w:rsidR="00B814DB">
        <w:t xml:space="preserve">: </w:t>
      </w:r>
      <w:r w:rsidR="00E83C03">
        <w:t>Clark suggests that the violence emerged only after December 13 in 1944 while Minahan refers to 1945-1946 as the dates of this violence. Therefore, we code LVIOLSD in 1945</w:t>
      </w:r>
      <w:r w:rsidR="00B814DB">
        <w:t xml:space="preserve"> </w:t>
      </w:r>
      <w:r w:rsidR="00E83C03">
        <w:t xml:space="preserve">and do not code prior violence. Note: </w:t>
      </w:r>
      <w:r w:rsidR="00B814DB">
        <w:t xml:space="preserve">the more detailed account in </w:t>
      </w:r>
      <w:r w:rsidR="00E83C03">
        <w:t>Clark (p. 11) suggests that the pacification campaign ended in 1945; thus, we do not extend the LVIOLSD code to 1946</w:t>
      </w:r>
      <w:r w:rsidR="00B814DB">
        <w:t>, contrary to Minahan.</w:t>
      </w:r>
    </w:p>
    <w:p w14:paraId="01C7D44D" w14:textId="27BE8DEA" w:rsidR="00CF44EE" w:rsidRDefault="00752AD6" w:rsidP="00F14914">
      <w:pPr>
        <w:pStyle w:val="ListParagraph"/>
        <w:numPr>
          <w:ilvl w:val="0"/>
          <w:numId w:val="73"/>
        </w:numPr>
      </w:pPr>
      <w:r w:rsidRPr="00B465DD">
        <w:lastRenderedPageBreak/>
        <w:t>The MAR quinquennial rebellion score is again 3 from 1980-1984</w:t>
      </w:r>
      <w:r w:rsidR="00B814DB">
        <w:t xml:space="preserve"> (“local rebellion”)</w:t>
      </w:r>
      <w:r w:rsidRPr="00B465DD">
        <w:t xml:space="preserve">. This is likely related to the events in 1981, when there were large-scale demonstrations in Kosovo over autonomy that were violently repressed. </w:t>
      </w:r>
      <w:r w:rsidR="009163A7">
        <w:t>Clark (2000: 42) suggests the official death toll was 11, including two policemen. Clark also refers to an “internal report for the LCY suggesting over 300 Albanians were killed”, which was originally cited by Amnesty International. We considered this episode too ambiguous to be coded. We found an additional</w:t>
      </w:r>
      <w:r w:rsidRPr="00B465DD">
        <w:t xml:space="preserve"> 3 deaths in 1982, 2 deaths in 1983, and 4 deaths in 1987. </w:t>
      </w:r>
      <w:r w:rsidR="007E5DCF">
        <w:t xml:space="preserve">As we found </w:t>
      </w:r>
      <w:r w:rsidR="009163A7">
        <w:t xml:space="preserve">no </w:t>
      </w:r>
      <w:r w:rsidR="007E5DCF">
        <w:t>clear evidence that the 25 deaths threshold was met, we do not code LVIOLSD in 1981</w:t>
      </w:r>
      <w:r w:rsidRPr="00B465DD">
        <w:t>.</w:t>
      </w:r>
    </w:p>
    <w:p w14:paraId="39E0932A" w14:textId="2513E51B" w:rsidR="00CF44EE" w:rsidRDefault="00752AD6" w:rsidP="009A7CA2">
      <w:pPr>
        <w:pStyle w:val="ListParagraph"/>
        <w:numPr>
          <w:ilvl w:val="0"/>
          <w:numId w:val="73"/>
        </w:numPr>
      </w:pPr>
      <w:proofErr w:type="spellStart"/>
      <w:r w:rsidRPr="00B465DD">
        <w:t>Keesing’s</w:t>
      </w:r>
      <w:proofErr w:type="spellEnd"/>
      <w:r w:rsidRPr="00B465DD">
        <w:t xml:space="preserve"> reports that separatist clashes led to 29 deaths in 1989 and 26 deaths in 1990, hence a LVIOLSD coding for those two years. </w:t>
      </w:r>
      <w:r w:rsidR="00CB5A0C">
        <w:t>The LVIOLSD code in 1989</w:t>
      </w:r>
      <w:r w:rsidR="00C61031">
        <w:t>-1990</w:t>
      </w:r>
      <w:r w:rsidR="00CB5A0C">
        <w:t xml:space="preserve"> is also supported by the UCDP Violent Protest dataset (Svensson et al. 2022). </w:t>
      </w:r>
      <w:r w:rsidRPr="00B465DD">
        <w:t xml:space="preserve">1991-1997 are again NVIOLSD. </w:t>
      </w:r>
    </w:p>
    <w:p w14:paraId="2FEDEB55" w14:textId="5569E755" w:rsidR="00CF44EE" w:rsidRDefault="00752AD6" w:rsidP="006778E6">
      <w:pPr>
        <w:pStyle w:val="ListParagraph"/>
        <w:numPr>
          <w:ilvl w:val="0"/>
          <w:numId w:val="73"/>
        </w:numPr>
      </w:pPr>
      <w:r w:rsidRPr="00B465DD">
        <w:t xml:space="preserve">According to </w:t>
      </w:r>
      <w:proofErr w:type="spellStart"/>
      <w:r w:rsidRPr="00B465DD">
        <w:t>Pavkovic</w:t>
      </w:r>
      <w:proofErr w:type="spellEnd"/>
      <w:r w:rsidRPr="00B465DD">
        <w:t xml:space="preserve"> &amp; Radan (2007: 153), the Kosovo Liberation Army (KLA) started a campaign of bombing and </w:t>
      </w:r>
      <w:proofErr w:type="spellStart"/>
      <w:r w:rsidRPr="00B465DD">
        <w:t>assasinations</w:t>
      </w:r>
      <w:proofErr w:type="spellEnd"/>
      <w:r w:rsidRPr="00B465DD">
        <w:t xml:space="preserve"> against Serb targets in early 1996, but we found no evidence suggesting that the LVIOLSD threshold was met. </w:t>
      </w:r>
    </w:p>
    <w:p w14:paraId="57E7E756" w14:textId="2B2FCE3A" w:rsidR="00CF44EE" w:rsidRDefault="00752AD6" w:rsidP="006778E6">
      <w:pPr>
        <w:pStyle w:val="ListParagraph"/>
        <w:numPr>
          <w:ilvl w:val="0"/>
          <w:numId w:val="73"/>
        </w:numPr>
      </w:pPr>
      <w:r w:rsidRPr="00B465DD">
        <w:t>The HVIOLSD coding for 1998-</w:t>
      </w:r>
      <w:r w:rsidR="00B814DB">
        <w:t>19</w:t>
      </w:r>
      <w:r w:rsidRPr="00B465DD">
        <w:t xml:space="preserve">99 follows </w:t>
      </w:r>
      <w:r w:rsidR="00CF44EE">
        <w:t xml:space="preserve">Sambanis &amp; </w:t>
      </w:r>
      <w:proofErr w:type="spellStart"/>
      <w:r w:rsidR="00CF44EE">
        <w:t>Schulhofer</w:t>
      </w:r>
      <w:proofErr w:type="spellEnd"/>
      <w:r w:rsidR="00CF44EE">
        <w:t>-Wohl (2019)</w:t>
      </w:r>
      <w:r w:rsidRPr="00B465DD">
        <w:t xml:space="preserve">. </w:t>
      </w:r>
    </w:p>
    <w:p w14:paraId="7D573414" w14:textId="298BF1C8" w:rsidR="002B404D" w:rsidRDefault="003F2D9C" w:rsidP="0017623F">
      <w:pPr>
        <w:pStyle w:val="ListParagraph"/>
        <w:numPr>
          <w:ilvl w:val="0"/>
          <w:numId w:val="73"/>
        </w:numPr>
      </w:pPr>
      <w:r>
        <w:t>I</w:t>
      </w:r>
      <w:r w:rsidR="00752AD6" w:rsidRPr="00B465DD">
        <w:t xml:space="preserve">n </w:t>
      </w:r>
      <w:r w:rsidR="002B404D">
        <w:t>2000</w:t>
      </w:r>
      <w:r>
        <w:t>,</w:t>
      </w:r>
      <w:r w:rsidR="00752AD6" w:rsidRPr="00B465DD">
        <w:t xml:space="preserve"> ethnic-Albanian rebels beg</w:t>
      </w:r>
      <w:r>
        <w:t>a</w:t>
      </w:r>
      <w:r w:rsidR="00752AD6" w:rsidRPr="00B465DD">
        <w:t xml:space="preserve">n an offensive against Yugoslav security forces in the </w:t>
      </w:r>
      <w:proofErr w:type="spellStart"/>
      <w:r w:rsidR="00752AD6" w:rsidRPr="00B465DD">
        <w:t>Presevo</w:t>
      </w:r>
      <w:proofErr w:type="spellEnd"/>
      <w:r w:rsidR="00752AD6" w:rsidRPr="00B465DD">
        <w:t xml:space="preserve"> Valley bordering Kosovo. Marshall &amp; Gurr (2003: 58, 2005: 85) code armed conflict involving the Albanians in the </w:t>
      </w:r>
      <w:proofErr w:type="spellStart"/>
      <w:r w:rsidR="00752AD6" w:rsidRPr="00B465DD">
        <w:t>Presevo</w:t>
      </w:r>
      <w:proofErr w:type="spellEnd"/>
      <w:r w:rsidR="00752AD6" w:rsidRPr="00B465DD">
        <w:t xml:space="preserve"> Valley in 2000-2001. </w:t>
      </w:r>
      <w:r w:rsidR="002B404D">
        <w:t>According to a UNDP report (</w:t>
      </w:r>
      <w:proofErr w:type="spellStart"/>
      <w:r w:rsidR="002B404D">
        <w:t>Bacevic</w:t>
      </w:r>
      <w:proofErr w:type="spellEnd"/>
      <w:r w:rsidR="002B404D">
        <w:t xml:space="preserve"> et al. 2011: 15), which cites figures from the International Crisis Group, a total of 100 people were killed in the 17-month insurgency. We code LVIOLSD in 2000-2001.</w:t>
      </w:r>
    </w:p>
    <w:p w14:paraId="6BD47F47" w14:textId="111C94A3" w:rsidR="00752AD6" w:rsidRPr="00AD3958" w:rsidRDefault="003F2D9C" w:rsidP="0017623F">
      <w:pPr>
        <w:pStyle w:val="ListParagraph"/>
        <w:numPr>
          <w:ilvl w:val="0"/>
          <w:numId w:val="73"/>
        </w:numPr>
      </w:pPr>
      <w:r w:rsidRPr="00B465DD">
        <w:t>There</w:t>
      </w:r>
      <w:r>
        <w:t xml:space="preserve"> were </w:t>
      </w:r>
      <w:r w:rsidRPr="00B465DD">
        <w:t xml:space="preserve">a few </w:t>
      </w:r>
      <w:r>
        <w:t xml:space="preserve">more </w:t>
      </w:r>
      <w:r w:rsidRPr="00B465DD">
        <w:t>violent episodes in the 2000s</w:t>
      </w:r>
      <w:r>
        <w:t>,</w:t>
      </w:r>
      <w:r w:rsidRPr="00B465DD">
        <w:t xml:space="preserve"> but casualty estimates do not warrant a LVIOLSD </w:t>
      </w:r>
      <w:r>
        <w:t>code</w:t>
      </w:r>
      <w:r w:rsidR="00752AD6" w:rsidRPr="00AD3958">
        <w:t>.</w:t>
      </w:r>
      <w:r w:rsidR="00CF44EE" w:rsidRPr="00AD3958">
        <w:t xml:space="preserve"> [1945: LVIOLSD; 194</w:t>
      </w:r>
      <w:r>
        <w:t>6</w:t>
      </w:r>
      <w:r w:rsidR="00CF44EE" w:rsidRPr="00AD3958">
        <w:t>-1988</w:t>
      </w:r>
      <w:r w:rsidR="002D173E">
        <w:t>:</w:t>
      </w:r>
      <w:r w:rsidR="00CF44EE" w:rsidRPr="00AD3958">
        <w:t xml:space="preserve"> NVIOLSD; 1989-1990: LVIOLSD; 1991-1997: NVIOLSD; 1998-1999: HVIOLSD; 2000</w:t>
      </w:r>
      <w:r w:rsidR="002B404D">
        <w:t>-2001; LVIOLSD; 2002</w:t>
      </w:r>
      <w:r w:rsidR="00CF44EE" w:rsidRPr="00AD3958">
        <w:t>-20</w:t>
      </w:r>
      <w:r w:rsidR="00AD3958">
        <w:t>20</w:t>
      </w:r>
      <w:r w:rsidR="00CF44EE" w:rsidRPr="00AD3958">
        <w:t>: NVIOLSD]</w:t>
      </w:r>
    </w:p>
    <w:p w14:paraId="5D8CECE4" w14:textId="2E20A595" w:rsidR="00752AD6" w:rsidRDefault="00752AD6" w:rsidP="006778E6">
      <w:pPr>
        <w:rPr>
          <w:rFonts w:cs="Times New Roman"/>
          <w:szCs w:val="22"/>
        </w:rPr>
      </w:pPr>
    </w:p>
    <w:p w14:paraId="357D1A8C" w14:textId="77777777" w:rsidR="00CF44EE" w:rsidRPr="006F657B" w:rsidRDefault="00CF44EE" w:rsidP="006778E6">
      <w:pPr>
        <w:rPr>
          <w:rFonts w:cs="Times New Roman"/>
          <w:szCs w:val="22"/>
        </w:rPr>
      </w:pPr>
    </w:p>
    <w:p w14:paraId="172F8B66" w14:textId="6AEBB6A1"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160398AE" w14:textId="77777777" w:rsidR="006778E6" w:rsidRPr="006F657B" w:rsidRDefault="006778E6" w:rsidP="006778E6">
      <w:pPr>
        <w:rPr>
          <w:rFonts w:cs="Times New Roman"/>
          <w:szCs w:val="22"/>
        </w:rPr>
      </w:pPr>
    </w:p>
    <w:p w14:paraId="7803581C" w14:textId="77777777" w:rsidR="007D1301" w:rsidRDefault="007D1301" w:rsidP="007D1301">
      <w:pPr>
        <w:pStyle w:val="ListParagraph"/>
        <w:numPr>
          <w:ilvl w:val="0"/>
          <w:numId w:val="9"/>
        </w:numPr>
        <w:rPr>
          <w:rFonts w:cs="Times New Roman"/>
          <w:szCs w:val="22"/>
        </w:rPr>
      </w:pPr>
      <w:r w:rsidRPr="00894E42">
        <w:rPr>
          <w:rFonts w:cs="Times New Roman"/>
          <w:szCs w:val="22"/>
        </w:rPr>
        <w:t xml:space="preserve">From about 1200 to 1455 Kosovo was part of the Serbian kingdom. In 1455 Kosovo fell to the Ottomans. It remained under the Ottomans until 1912 when Kosovo was conquered and divided between Serbia, Montenegro and Bulgaria; the largest part went to Serbia and became part of the Kingdom of Serbs, Croats and Slovenes (later Yugoslavia) after WWI. </w:t>
      </w:r>
      <w:r>
        <w:rPr>
          <w:rFonts w:cs="Times New Roman"/>
          <w:szCs w:val="22"/>
        </w:rPr>
        <w:t xml:space="preserve">During this time, Belgrade expelled 45,000 Albanians from Kosovo and attempted to assimilate local Albanians, including restrictive language policies (Aird n.d.). </w:t>
      </w:r>
    </w:p>
    <w:p w14:paraId="33582248" w14:textId="77777777" w:rsidR="007D1301" w:rsidRDefault="007D1301" w:rsidP="007D1301">
      <w:pPr>
        <w:pStyle w:val="ListParagraph"/>
        <w:numPr>
          <w:ilvl w:val="0"/>
          <w:numId w:val="9"/>
        </w:numPr>
        <w:rPr>
          <w:rFonts w:cs="Times New Roman"/>
          <w:szCs w:val="22"/>
        </w:rPr>
      </w:pPr>
      <w:r w:rsidRPr="00FF2FF6">
        <w:t xml:space="preserve">During World War </w:t>
      </w:r>
      <w:r>
        <w:t>II, a large part of Kosovo was –</w:t>
      </w:r>
      <w:r w:rsidRPr="00FF2FF6">
        <w:t xml:space="preserve"> together with</w:t>
      </w:r>
      <w:r>
        <w:t xml:space="preserve"> Albania and Western Macedonia –</w:t>
      </w:r>
      <w:r w:rsidRPr="00FF2FF6">
        <w:t xml:space="preserve"> controlled by Italy a</w:t>
      </w:r>
      <w:r>
        <w:t>nd later Germany (</w:t>
      </w:r>
      <w:proofErr w:type="spellStart"/>
      <w:r>
        <w:t>Troebst</w:t>
      </w:r>
      <w:proofErr w:type="spellEnd"/>
      <w:r>
        <w:t xml:space="preserve"> 1998</w:t>
      </w:r>
      <w:proofErr w:type="gramStart"/>
      <w:r>
        <w:t>), but</w:t>
      </w:r>
      <w:proofErr w:type="gramEnd"/>
      <w:r>
        <w:t xml:space="preserve"> fell again to Yugoslavia after the war.</w:t>
      </w:r>
      <w:r>
        <w:rPr>
          <w:rFonts w:cs="Times New Roman"/>
          <w:szCs w:val="22"/>
        </w:rPr>
        <w:t xml:space="preserve"> </w:t>
      </w:r>
    </w:p>
    <w:p w14:paraId="57280496" w14:textId="77777777" w:rsidR="007D1301" w:rsidRDefault="007D1301" w:rsidP="007D1301">
      <w:pPr>
        <w:pStyle w:val="ListParagraph"/>
        <w:numPr>
          <w:ilvl w:val="0"/>
          <w:numId w:val="9"/>
        </w:numPr>
      </w:pPr>
      <w:r w:rsidRPr="00FF2FF6">
        <w:t>During the interwar period, the Communist Party of Yugoslavia (CPY) supported various Albanian movements for national recognition in Kosovo. “</w:t>
      </w:r>
      <w:r w:rsidRPr="00FF2FF6">
        <w:rPr>
          <w:lang w:eastAsia="de-DE"/>
        </w:rPr>
        <w:t xml:space="preserve">For instance, in 1923, the CPY issued a programmatic statement in which it resolved that the party’s duty was to help the movements of oppressed nations in their goals of creating independent states, Croatia, Slovenia, Macedonia, Montenegro, as well as the liberation of the Albanians. In 1939 it recognized its cell in Kosovo as a separate branch of the party organization. In 1942, </w:t>
      </w:r>
      <w:proofErr w:type="gramStart"/>
      <w:r w:rsidRPr="00FF2FF6">
        <w:rPr>
          <w:lang w:eastAsia="de-DE"/>
        </w:rPr>
        <w:t>in the midst of</w:t>
      </w:r>
      <w:proofErr w:type="gramEnd"/>
      <w:r w:rsidRPr="00FF2FF6">
        <w:rPr>
          <w:lang w:eastAsia="de-DE"/>
        </w:rPr>
        <w:t xml:space="preserve"> war, Tito stated that the CPY will never depart from the principle [of] the right of every nation to self-determination, including secession. For Tito, this included the Albanians of </w:t>
      </w:r>
      <w:proofErr w:type="gramStart"/>
      <w:r w:rsidRPr="00FF2FF6">
        <w:rPr>
          <w:lang w:eastAsia="de-DE"/>
        </w:rPr>
        <w:t>Yugoslavia</w:t>
      </w:r>
      <w:r>
        <w:rPr>
          <w:lang w:eastAsia="de-DE"/>
        </w:rPr>
        <w:t>.</w:t>
      </w:r>
      <w:r w:rsidRPr="00FF2FF6">
        <w:rPr>
          <w:lang w:eastAsia="de-DE"/>
        </w:rPr>
        <w:t>“</w:t>
      </w:r>
      <w:proofErr w:type="gramEnd"/>
      <w:r w:rsidRPr="00FF2FF6">
        <w:rPr>
          <w:lang w:eastAsia="de-DE"/>
        </w:rPr>
        <w:t xml:space="preserve"> At the end of 1943, the National Liberation Committee of Kosovo was founded - regional political authorities that the CPY had established in all parts of Yugoslavia </w:t>
      </w:r>
      <w:r>
        <w:rPr>
          <w:lang w:eastAsia="de-DE"/>
        </w:rPr>
        <w:t>(Pula 2004</w:t>
      </w:r>
      <w:r w:rsidRPr="00FF2FF6">
        <w:rPr>
          <w:lang w:eastAsia="de-DE"/>
        </w:rPr>
        <w:t>: 799-800).</w:t>
      </w:r>
      <w:r>
        <w:rPr>
          <w:lang w:eastAsia="de-DE"/>
        </w:rPr>
        <w:t xml:space="preserve"> </w:t>
      </w:r>
    </w:p>
    <w:p w14:paraId="3544E5EE" w14:textId="6EA6185B" w:rsidR="007D1301" w:rsidRPr="001B6116" w:rsidRDefault="007D1301" w:rsidP="007D1301">
      <w:pPr>
        <w:pStyle w:val="ListParagraph"/>
        <w:numPr>
          <w:ilvl w:val="0"/>
          <w:numId w:val="9"/>
        </w:numPr>
        <w:rPr>
          <w:rFonts w:cs="Times New Roman"/>
          <w:szCs w:val="22"/>
        </w:rPr>
      </w:pPr>
      <w:r>
        <w:rPr>
          <w:rFonts w:cs="Times New Roman"/>
          <w:szCs w:val="22"/>
        </w:rPr>
        <w:t xml:space="preserve">In late 1944, after the German withdrawal from Kosovo, the Yugoslav military decided to forbid the display of the Albanian flag (Clark 2000: 30). [1944: cultural rights restriction] </w:t>
      </w:r>
    </w:p>
    <w:p w14:paraId="23050FC6" w14:textId="77777777" w:rsidR="006778E6" w:rsidRPr="006F657B" w:rsidRDefault="006778E6" w:rsidP="006778E6">
      <w:pPr>
        <w:rPr>
          <w:rFonts w:cs="Times New Roman"/>
          <w:szCs w:val="22"/>
        </w:rPr>
      </w:pPr>
    </w:p>
    <w:p w14:paraId="143ADA20" w14:textId="77777777" w:rsidR="006778E6" w:rsidRPr="006F657B" w:rsidRDefault="006778E6" w:rsidP="006778E6">
      <w:pPr>
        <w:rPr>
          <w:rFonts w:cs="Times New Roman"/>
          <w:szCs w:val="22"/>
        </w:rPr>
      </w:pPr>
    </w:p>
    <w:p w14:paraId="30CEC422" w14:textId="77777777" w:rsidR="006778E6" w:rsidRPr="00BE5168" w:rsidRDefault="006778E6" w:rsidP="006778E6">
      <w:pPr>
        <w:rPr>
          <w:rFonts w:cs="Times New Roman"/>
          <w:b/>
          <w:szCs w:val="22"/>
        </w:rPr>
      </w:pPr>
      <w:r w:rsidRPr="00BE5168">
        <w:rPr>
          <w:rFonts w:cs="Times New Roman"/>
          <w:b/>
          <w:szCs w:val="22"/>
        </w:rPr>
        <w:t>Concessions and restrictions</w:t>
      </w:r>
    </w:p>
    <w:p w14:paraId="07472346" w14:textId="77777777" w:rsidR="006778E6" w:rsidRPr="006F657B" w:rsidRDefault="006778E6" w:rsidP="006778E6">
      <w:pPr>
        <w:rPr>
          <w:rFonts w:cs="Times New Roman"/>
          <w:szCs w:val="22"/>
        </w:rPr>
      </w:pPr>
    </w:p>
    <w:p w14:paraId="476918A1" w14:textId="77777777" w:rsidR="007D1301" w:rsidRDefault="007D1301" w:rsidP="007D1301">
      <w:pPr>
        <w:pStyle w:val="ListParagraph"/>
        <w:widowControl w:val="0"/>
        <w:numPr>
          <w:ilvl w:val="0"/>
          <w:numId w:val="9"/>
        </w:numPr>
        <w:autoSpaceDE w:val="0"/>
        <w:autoSpaceDN w:val="0"/>
        <w:adjustRightInd w:val="0"/>
        <w:rPr>
          <w:lang w:eastAsia="de-DE"/>
        </w:rPr>
      </w:pPr>
      <w:r w:rsidRPr="00FF2FF6">
        <w:t xml:space="preserve">The Yugoslav Constitution of 1946 </w:t>
      </w:r>
      <w:r>
        <w:t>made</w:t>
      </w:r>
      <w:r w:rsidRPr="00FF2FF6">
        <w:t xml:space="preserve"> Kosovo an autonomous district (oblast) of Serbia (</w:t>
      </w:r>
      <w:proofErr w:type="spellStart"/>
      <w:r>
        <w:rPr>
          <w:rFonts w:eastAsia="Times New Roman"/>
        </w:rPr>
        <w:t>Arhiv</w:t>
      </w:r>
      <w:proofErr w:type="spellEnd"/>
      <w:r>
        <w:rPr>
          <w:rFonts w:eastAsia="Times New Roman"/>
        </w:rPr>
        <w:t xml:space="preserve"> </w:t>
      </w:r>
      <w:proofErr w:type="spellStart"/>
      <w:r>
        <w:rPr>
          <w:rFonts w:eastAsia="Times New Roman"/>
        </w:rPr>
        <w:t>Jugoslavije</w:t>
      </w:r>
      <w:proofErr w:type="spellEnd"/>
      <w:r>
        <w:rPr>
          <w:rFonts w:eastAsia="Times New Roman"/>
        </w:rPr>
        <w:t xml:space="preserve"> 2008; </w:t>
      </w:r>
      <w:r>
        <w:rPr>
          <w:lang w:eastAsia="de-DE"/>
        </w:rPr>
        <w:t>Pula 2004</w:t>
      </w:r>
      <w:r w:rsidRPr="00FF2FF6">
        <w:rPr>
          <w:lang w:eastAsia="de-DE"/>
        </w:rPr>
        <w:t>: 799-800</w:t>
      </w:r>
      <w:r w:rsidRPr="00FF2FF6">
        <w:t>). However,</w:t>
      </w:r>
      <w:r>
        <w:t xml:space="preserve"> Kosovo’s </w:t>
      </w:r>
      <w:r>
        <w:rPr>
          <w:lang w:eastAsia="de-DE"/>
        </w:rPr>
        <w:t xml:space="preserve">autonomy was rather symbolic; Kosovo was little more than an administrative division of Serbia and it </w:t>
      </w:r>
      <w:r w:rsidRPr="00FF2FF6">
        <w:rPr>
          <w:lang w:eastAsia="de-DE"/>
        </w:rPr>
        <w:t xml:space="preserve">was dominated by </w:t>
      </w:r>
      <w:r>
        <w:rPr>
          <w:lang w:eastAsia="de-DE"/>
        </w:rPr>
        <w:t>the local Serbs (Pula 2004</w:t>
      </w:r>
      <w:r w:rsidRPr="00FF2FF6">
        <w:rPr>
          <w:lang w:eastAsia="de-DE"/>
        </w:rPr>
        <w:t xml:space="preserve">). Furthermore, the Albanians were not recognized </w:t>
      </w:r>
      <w:r>
        <w:rPr>
          <w:lang w:eastAsia="de-DE"/>
        </w:rPr>
        <w:t xml:space="preserve">as a nationality </w:t>
      </w:r>
      <w:r>
        <w:rPr>
          <w:lang w:eastAsia="de-DE"/>
        </w:rPr>
        <w:lastRenderedPageBreak/>
        <w:t xml:space="preserve">(Jansen 1999) </w:t>
      </w:r>
      <w:r>
        <w:t xml:space="preserve">and the Albanians suffered from significant discrimination, forced emigration, forced assimilation and political disenfranchisement (Minahan 2002: 1031). </w:t>
      </w:r>
      <w:r>
        <w:rPr>
          <w:lang w:eastAsia="de-DE"/>
        </w:rPr>
        <w:t>We do not code a concession.</w:t>
      </w:r>
    </w:p>
    <w:p w14:paraId="25E2AB70" w14:textId="77777777" w:rsidR="007D1301" w:rsidRPr="00FF2FF6" w:rsidRDefault="007D1301" w:rsidP="007D1301">
      <w:pPr>
        <w:pStyle w:val="ListParagraph"/>
        <w:widowControl w:val="0"/>
        <w:numPr>
          <w:ilvl w:val="0"/>
          <w:numId w:val="9"/>
        </w:numPr>
        <w:autoSpaceDE w:val="0"/>
        <w:autoSpaceDN w:val="0"/>
        <w:adjustRightInd w:val="0"/>
        <w:rPr>
          <w:lang w:eastAsia="de-DE"/>
        </w:rPr>
      </w:pPr>
      <w:r>
        <w:rPr>
          <w:lang w:eastAsia="de-DE"/>
        </w:rPr>
        <w:t>In 1963 Kosovo became an autonomous province and thus got symmetrical status to Vojvodina (Pula 2004: 800). This change was largely symbolic; we do not code a concession.</w:t>
      </w:r>
    </w:p>
    <w:p w14:paraId="03D79E17" w14:textId="77777777" w:rsidR="007D1301" w:rsidRPr="00FF2FF6" w:rsidRDefault="007D1301" w:rsidP="007D1301">
      <w:pPr>
        <w:pStyle w:val="ListParagraph"/>
        <w:widowControl w:val="0"/>
        <w:numPr>
          <w:ilvl w:val="0"/>
          <w:numId w:val="9"/>
        </w:numPr>
        <w:autoSpaceDE w:val="0"/>
        <w:autoSpaceDN w:val="0"/>
        <w:adjustRightInd w:val="0"/>
        <w:rPr>
          <w:lang w:eastAsia="de-DE"/>
        </w:rPr>
      </w:pPr>
      <w:r w:rsidRPr="00FF2FF6">
        <w:rPr>
          <w:lang w:eastAsia="de-DE"/>
        </w:rPr>
        <w:t>In 1968, the Executive Committee of the League of Communists of Serbia made some first concessions to the deman</w:t>
      </w:r>
      <w:r>
        <w:rPr>
          <w:lang w:eastAsia="de-DE"/>
        </w:rPr>
        <w:t>ds of the Albanians in Kosovo: t</w:t>
      </w:r>
      <w:r w:rsidRPr="00FF2FF6">
        <w:rPr>
          <w:lang w:eastAsia="de-DE"/>
        </w:rPr>
        <w:t xml:space="preserve">he use of the Albanian flag was </w:t>
      </w:r>
      <w:proofErr w:type="gramStart"/>
      <w:r w:rsidRPr="00FF2FF6">
        <w:rPr>
          <w:lang w:eastAsia="de-DE"/>
        </w:rPr>
        <w:t>legalized</w:t>
      </w:r>
      <w:proofErr w:type="gramEnd"/>
      <w:r w:rsidRPr="00FF2FF6">
        <w:rPr>
          <w:lang w:eastAsia="de-DE"/>
        </w:rPr>
        <w:t xml:space="preserve"> and the Kosovo Communist Par</w:t>
      </w:r>
      <w:r>
        <w:rPr>
          <w:lang w:eastAsia="de-DE"/>
        </w:rPr>
        <w:t>ty became independent (Pula 2004</w:t>
      </w:r>
      <w:r w:rsidRPr="00FF2FF6">
        <w:rPr>
          <w:lang w:eastAsia="de-DE"/>
        </w:rPr>
        <w:t>).</w:t>
      </w:r>
      <w:r>
        <w:rPr>
          <w:lang w:eastAsia="de-DE"/>
        </w:rPr>
        <w:t xml:space="preserve"> Moreover, Muslims were recognized as a nationality of Yugoslavia and Albanian as an official language (Mitchell 2010: 311). [1968: cultural rights concession]</w:t>
      </w:r>
    </w:p>
    <w:p w14:paraId="01D886E4" w14:textId="77777777" w:rsidR="007D1301" w:rsidRPr="006C4CC5" w:rsidRDefault="007D1301" w:rsidP="007D1301">
      <w:pPr>
        <w:pStyle w:val="ListParagraph"/>
        <w:numPr>
          <w:ilvl w:val="0"/>
          <w:numId w:val="9"/>
        </w:numPr>
        <w:rPr>
          <w:b/>
          <w:lang w:eastAsia="de-DE"/>
        </w:rPr>
      </w:pPr>
      <w:r w:rsidRPr="00FF2FF6">
        <w:rPr>
          <w:lang w:eastAsia="de-DE"/>
        </w:rPr>
        <w:t xml:space="preserve">In 1969, the Yugoslav Constitution was amended. Now, Kosovo </w:t>
      </w:r>
      <w:proofErr w:type="gramStart"/>
      <w:r w:rsidRPr="00FF2FF6">
        <w:rPr>
          <w:lang w:eastAsia="de-DE"/>
        </w:rPr>
        <w:t>was</w:t>
      </w:r>
      <w:proofErr w:type="gramEnd"/>
      <w:r w:rsidRPr="00FF2FF6">
        <w:rPr>
          <w:lang w:eastAsia="de-DE"/>
        </w:rPr>
        <w:t xml:space="preserve"> recognized as territorial unit at the federal level. </w:t>
      </w:r>
      <w:r>
        <w:rPr>
          <w:lang w:eastAsia="de-DE"/>
        </w:rPr>
        <w:t>Not significant enough, thus not coded.</w:t>
      </w:r>
    </w:p>
    <w:p w14:paraId="6ABB8495" w14:textId="77777777" w:rsidR="007D1301" w:rsidRPr="006C4CC5" w:rsidRDefault="007D1301" w:rsidP="007D1301">
      <w:pPr>
        <w:pStyle w:val="ListParagraph"/>
        <w:numPr>
          <w:ilvl w:val="0"/>
          <w:numId w:val="9"/>
        </w:numPr>
        <w:rPr>
          <w:b/>
          <w:lang w:eastAsia="de-DE"/>
        </w:rPr>
      </w:pPr>
      <w:r>
        <w:t xml:space="preserve">By way of the constitutional amendments in 1971, the autonomous provinces (such as Kosovo) got extensive legislative and judicial powers (Ramet 1984). </w:t>
      </w:r>
      <w:r w:rsidRPr="006C4CC5">
        <w:rPr>
          <w:lang w:eastAsia="de-DE"/>
        </w:rPr>
        <w:t>[1971: autonomy concession]</w:t>
      </w:r>
    </w:p>
    <w:p w14:paraId="36DA4B55" w14:textId="77777777" w:rsidR="007D1301" w:rsidRPr="00EE2FC4" w:rsidRDefault="007D1301" w:rsidP="007D1301">
      <w:pPr>
        <w:pStyle w:val="ListParagraph"/>
        <w:numPr>
          <w:ilvl w:val="0"/>
          <w:numId w:val="9"/>
        </w:numPr>
        <w:rPr>
          <w:b/>
          <w:lang w:eastAsia="de-DE"/>
        </w:rPr>
      </w:pPr>
      <w:r w:rsidRPr="00FF2FF6">
        <w:rPr>
          <w:lang w:eastAsia="de-DE"/>
        </w:rPr>
        <w:t xml:space="preserve">In 1974, </w:t>
      </w:r>
      <w:r>
        <w:rPr>
          <w:lang w:eastAsia="de-DE"/>
        </w:rPr>
        <w:t>Yugoslavia’s constitution</w:t>
      </w:r>
      <w:r w:rsidRPr="00FF2FF6">
        <w:rPr>
          <w:lang w:eastAsia="de-DE"/>
        </w:rPr>
        <w:t xml:space="preserve"> was significantly reformed. The Yugoslav federation was further decentralized and the autonomous provinces, such as Kosovo, received almost equal power</w:t>
      </w:r>
      <w:r w:rsidRPr="006C4CC5">
        <w:rPr>
          <w:lang w:eastAsia="de-DE"/>
        </w:rPr>
        <w:t xml:space="preserve"> to the republics</w:t>
      </w:r>
      <w:r>
        <w:rPr>
          <w:lang w:eastAsia="de-DE"/>
        </w:rPr>
        <w:t xml:space="preserve"> (Ramet 1984). Pula (2004</w:t>
      </w:r>
      <w:r w:rsidRPr="006C4CC5">
        <w:rPr>
          <w:lang w:eastAsia="de-DE"/>
        </w:rPr>
        <w:t>) states that “the provinces became republics in virtually all but name”. [1974: autonomy concession]</w:t>
      </w:r>
    </w:p>
    <w:p w14:paraId="6F88C861" w14:textId="77777777" w:rsidR="007D1301" w:rsidRPr="006C4CC5" w:rsidRDefault="007D1301" w:rsidP="007D1301">
      <w:pPr>
        <w:pStyle w:val="ListParagraph"/>
        <w:numPr>
          <w:ilvl w:val="0"/>
          <w:numId w:val="9"/>
        </w:numPr>
        <w:rPr>
          <w:b/>
          <w:lang w:eastAsia="de-DE"/>
        </w:rPr>
      </w:pPr>
      <w:r w:rsidRPr="00FF2FF6">
        <w:rPr>
          <w:lang w:eastAsia="de-DE"/>
        </w:rPr>
        <w:t xml:space="preserve">When Milosevic came to power in Serbia, the situation for the Kosovo Albanians changed. In </w:t>
      </w:r>
      <w:r>
        <w:rPr>
          <w:lang w:eastAsia="de-DE"/>
        </w:rPr>
        <w:t xml:space="preserve">the </w:t>
      </w:r>
      <w:r w:rsidRPr="00FF2FF6">
        <w:rPr>
          <w:lang w:eastAsia="de-DE"/>
        </w:rPr>
        <w:t xml:space="preserve">summer </w:t>
      </w:r>
      <w:r>
        <w:rPr>
          <w:lang w:eastAsia="de-DE"/>
        </w:rPr>
        <w:t xml:space="preserve">of </w:t>
      </w:r>
      <w:r w:rsidRPr="00FF2FF6">
        <w:rPr>
          <w:lang w:eastAsia="de-DE"/>
        </w:rPr>
        <w:t xml:space="preserve">1988, Serbian was declared the only official language of Kosovo, and the use of Albanian for official business was disallowed. In the same year, </w:t>
      </w:r>
      <w:proofErr w:type="spellStart"/>
      <w:r w:rsidRPr="00FF2FF6">
        <w:rPr>
          <w:lang w:eastAsia="de-DE"/>
        </w:rPr>
        <w:t>Adem</w:t>
      </w:r>
      <w:proofErr w:type="spellEnd"/>
      <w:r w:rsidRPr="00FF2FF6">
        <w:rPr>
          <w:lang w:eastAsia="de-DE"/>
        </w:rPr>
        <w:t xml:space="preserve"> Vllasi was removed as the leader of the League of Communists of Kosovo and replaced by a pro-Serbian. When Albanians protested </w:t>
      </w:r>
      <w:proofErr w:type="spellStart"/>
      <w:r w:rsidRPr="00FF2FF6">
        <w:rPr>
          <w:lang w:eastAsia="de-DE"/>
        </w:rPr>
        <w:t>en</w:t>
      </w:r>
      <w:proofErr w:type="spellEnd"/>
      <w:r w:rsidRPr="00FF2FF6">
        <w:rPr>
          <w:lang w:eastAsia="de-DE"/>
        </w:rPr>
        <w:t xml:space="preserve"> mass against these developments, the Serbian government sent the military and declared a state of emergency (Meier 1999). </w:t>
      </w:r>
      <w:r>
        <w:rPr>
          <w:lang w:eastAsia="de-DE"/>
        </w:rPr>
        <w:t>[1988: cultural rights restriction]</w:t>
      </w:r>
    </w:p>
    <w:p w14:paraId="6D7C1C88" w14:textId="77777777" w:rsidR="007D1301" w:rsidRPr="006E7464" w:rsidRDefault="007D1301" w:rsidP="007D1301">
      <w:pPr>
        <w:pStyle w:val="ListParagraph"/>
        <w:numPr>
          <w:ilvl w:val="0"/>
          <w:numId w:val="9"/>
        </w:numPr>
        <w:rPr>
          <w:b/>
          <w:lang w:eastAsia="de-DE"/>
        </w:rPr>
      </w:pPr>
      <w:r>
        <w:rPr>
          <w:lang w:eastAsia="de-DE"/>
        </w:rPr>
        <w:t>I</w:t>
      </w:r>
      <w:r w:rsidRPr="00FF2FF6">
        <w:rPr>
          <w:lang w:eastAsia="de-DE"/>
        </w:rPr>
        <w:t>n March 1989 the Serbian L</w:t>
      </w:r>
      <w:r>
        <w:rPr>
          <w:lang w:eastAsia="de-DE"/>
        </w:rPr>
        <w:t>egislative amended the Serbian c</w:t>
      </w:r>
      <w:r w:rsidRPr="00FF2FF6">
        <w:rPr>
          <w:lang w:eastAsia="de-DE"/>
        </w:rPr>
        <w:t xml:space="preserve">onstitution </w:t>
      </w:r>
      <w:r>
        <w:rPr>
          <w:lang w:eastAsia="de-DE"/>
        </w:rPr>
        <w:t>and thus revoked much of Kosovo’s autonomy</w:t>
      </w:r>
      <w:r w:rsidRPr="00FF2FF6">
        <w:rPr>
          <w:lang w:eastAsia="de-DE"/>
        </w:rPr>
        <w:t xml:space="preserve"> (</w:t>
      </w:r>
      <w:proofErr w:type="spellStart"/>
      <w:r w:rsidRPr="00FF2FF6">
        <w:rPr>
          <w:lang w:eastAsia="de-DE"/>
        </w:rPr>
        <w:t>Troebst</w:t>
      </w:r>
      <w:proofErr w:type="spellEnd"/>
      <w:r w:rsidRPr="00FF2FF6">
        <w:rPr>
          <w:lang w:eastAsia="de-DE"/>
        </w:rPr>
        <w:t xml:space="preserve"> 1998</w:t>
      </w:r>
      <w:r>
        <w:rPr>
          <w:lang w:eastAsia="de-DE"/>
        </w:rPr>
        <w:t>;</w:t>
      </w:r>
      <w:r w:rsidRPr="00FF2FF6">
        <w:rPr>
          <w:lang w:eastAsia="de-DE"/>
        </w:rPr>
        <w:t xml:space="preserve"> Pula 200</w:t>
      </w:r>
      <w:r>
        <w:rPr>
          <w:lang w:eastAsia="de-DE"/>
        </w:rPr>
        <w:t>4; Hewitt &amp; Cheetham 2000: 326</w:t>
      </w:r>
      <w:r w:rsidRPr="00FF2FF6">
        <w:rPr>
          <w:lang w:eastAsia="de-DE"/>
        </w:rPr>
        <w:t>)</w:t>
      </w:r>
      <w:r w:rsidRPr="006C4CC5">
        <w:rPr>
          <w:lang w:eastAsia="de-DE"/>
        </w:rPr>
        <w:t xml:space="preserve">. </w:t>
      </w:r>
      <w:r>
        <w:rPr>
          <w:rFonts w:cs="Times New Roman"/>
          <w:szCs w:val="22"/>
        </w:rPr>
        <w:t>E</w:t>
      </w:r>
      <w:r w:rsidRPr="00894E42">
        <w:rPr>
          <w:rFonts w:cs="Times New Roman"/>
          <w:szCs w:val="22"/>
        </w:rPr>
        <w:t>thnic Albanians were fired from the state administration</w:t>
      </w:r>
      <w:r>
        <w:rPr>
          <w:lang w:eastAsia="de-DE"/>
        </w:rPr>
        <w:t xml:space="preserve">. The Kosovar Albanians set up their own parallel government, including a separate educational system (Pula 2004). </w:t>
      </w:r>
      <w:r w:rsidRPr="006C4CC5">
        <w:rPr>
          <w:lang w:eastAsia="de-DE"/>
        </w:rPr>
        <w:t>[1989: autonomy restriction]</w:t>
      </w:r>
    </w:p>
    <w:p w14:paraId="7E628E52" w14:textId="5590D9FD" w:rsidR="006E7464" w:rsidRPr="00674850" w:rsidRDefault="006E7464" w:rsidP="006E7464">
      <w:pPr>
        <w:pStyle w:val="ListParagraph"/>
        <w:numPr>
          <w:ilvl w:val="1"/>
          <w:numId w:val="9"/>
        </w:numPr>
        <w:rPr>
          <w:b/>
          <w:lang w:eastAsia="de-DE"/>
        </w:rPr>
      </w:pPr>
      <w:r>
        <w:rPr>
          <w:lang w:eastAsia="de-DE"/>
        </w:rPr>
        <w:t>We code an onset of separatist violence in connection to violent protests in 1989. According to the MAR Chronology for the Kosovar Albanians, the first emerged in February 1989 in response to the impending revocation of Kosovo’s autonomy. Since the protests emerged in response to the autonomy revocation, we code the restriction in the same year as the violence onset.</w:t>
      </w:r>
    </w:p>
    <w:p w14:paraId="4D5F91CE" w14:textId="184DFEE7" w:rsidR="007D1301" w:rsidRPr="001F3526" w:rsidRDefault="007D1301" w:rsidP="007D1301">
      <w:pPr>
        <w:pStyle w:val="ListParagraph"/>
        <w:numPr>
          <w:ilvl w:val="0"/>
          <w:numId w:val="9"/>
        </w:numPr>
        <w:rPr>
          <w:b/>
          <w:lang w:eastAsia="de-DE"/>
        </w:rPr>
      </w:pPr>
      <w:r>
        <w:rPr>
          <w:lang w:eastAsia="de-DE"/>
        </w:rPr>
        <w:t>Whatever little autonomy was left was revoked when the Kosovo Assembly was dissolved after the adoption of Serbia’s constitution in July 1990 (Minorities at Risk Project). [199</w:t>
      </w:r>
      <w:r w:rsidR="00215140">
        <w:rPr>
          <w:lang w:eastAsia="de-DE"/>
        </w:rPr>
        <w:t>0</w:t>
      </w:r>
      <w:r>
        <w:rPr>
          <w:lang w:eastAsia="de-DE"/>
        </w:rPr>
        <w:t>: autonomy restriction]</w:t>
      </w:r>
    </w:p>
    <w:p w14:paraId="54658FDF" w14:textId="31F58DB4" w:rsidR="001F3526" w:rsidRPr="006C4CC5" w:rsidRDefault="001F3526" w:rsidP="001F3526">
      <w:pPr>
        <w:pStyle w:val="ListParagraph"/>
        <w:numPr>
          <w:ilvl w:val="1"/>
          <w:numId w:val="9"/>
        </w:numPr>
        <w:rPr>
          <w:b/>
          <w:lang w:eastAsia="de-DE"/>
        </w:rPr>
      </w:pPr>
      <w:r>
        <w:rPr>
          <w:lang w:eastAsia="de-DE"/>
        </w:rPr>
        <w:t xml:space="preserve">We code LVIOLSD in 1989-1990 due to violent protests (see above). According to the MAR chronology, the last violent protest was in January 1990 while the restriction was imposed in July 1990. </w:t>
      </w:r>
      <w:r w:rsidR="00215140">
        <w:rPr>
          <w:lang w:eastAsia="de-DE"/>
        </w:rPr>
        <w:t>This restriction therefore occurred only after the end of separatist violence.</w:t>
      </w:r>
    </w:p>
    <w:p w14:paraId="6669642D" w14:textId="77777777" w:rsidR="007D1301" w:rsidRPr="00361132" w:rsidRDefault="007D1301" w:rsidP="007D1301">
      <w:pPr>
        <w:pStyle w:val="ListParagraph"/>
        <w:numPr>
          <w:ilvl w:val="0"/>
          <w:numId w:val="74"/>
        </w:numPr>
        <w:rPr>
          <w:rFonts w:cs="Times New Roman"/>
          <w:szCs w:val="22"/>
        </w:rPr>
      </w:pPr>
      <w:r w:rsidRPr="00361132">
        <w:rPr>
          <w:rFonts w:cs="Times New Roman"/>
          <w:szCs w:val="22"/>
        </w:rPr>
        <w:t xml:space="preserve">In 1998 the Kosovar civil war broke out. In early 1999, the conflict parties met at the </w:t>
      </w:r>
      <w:proofErr w:type="spellStart"/>
      <w:r w:rsidRPr="00361132">
        <w:rPr>
          <w:rFonts w:cs="Times New Roman"/>
          <w:szCs w:val="22"/>
        </w:rPr>
        <w:t>Rambouillet</w:t>
      </w:r>
      <w:proofErr w:type="spellEnd"/>
      <w:r w:rsidRPr="00361132">
        <w:rPr>
          <w:rFonts w:cs="Times New Roman"/>
          <w:szCs w:val="22"/>
        </w:rPr>
        <w:t xml:space="preserve"> castle near Paris. The Contact Group (U.S., France, UK, Germany, Russia, and Italy) urged the conflict parties to sign an autonomy proposal prepared by the Contact Group. The Kosovo Albanian delegation reluctantly agreed, but Yugoslavia refused to sign. This led to the NATO intervention. In June 1999 Milosevic agreed to withdraw his forces and to NATO peacekeepers along with UN administrators. </w:t>
      </w:r>
      <w:proofErr w:type="gramStart"/>
      <w:r w:rsidRPr="00361132">
        <w:rPr>
          <w:rFonts w:cs="Times New Roman"/>
          <w:szCs w:val="22"/>
        </w:rPr>
        <w:t>Thus</w:t>
      </w:r>
      <w:proofErr w:type="gramEnd"/>
      <w:r w:rsidRPr="00361132">
        <w:rPr>
          <w:rFonts w:cs="Times New Roman"/>
          <w:szCs w:val="22"/>
        </w:rPr>
        <w:t xml:space="preserve"> Kosovo became de-facto independent from Serbia (Radan 2002: 201). The agreement did not make mention of autonomy and at least formally confirmed Yugoslavia’s territorial integrity </w:t>
      </w:r>
      <w:r>
        <w:rPr>
          <w:rFonts w:cs="Times New Roman"/>
          <w:szCs w:val="22"/>
        </w:rPr>
        <w:t>(</w:t>
      </w:r>
      <w:r w:rsidRPr="00361132">
        <w:rPr>
          <w:rFonts w:cs="Times New Roman"/>
          <w:szCs w:val="22"/>
        </w:rPr>
        <w:t xml:space="preserve">Radan 2002: </w:t>
      </w:r>
      <w:r>
        <w:rPr>
          <w:rFonts w:cs="Times New Roman"/>
          <w:szCs w:val="22"/>
        </w:rPr>
        <w:t xml:space="preserve">201; NATO 1999). </w:t>
      </w:r>
      <w:proofErr w:type="gramStart"/>
      <w:r>
        <w:rPr>
          <w:rFonts w:cs="Times New Roman"/>
          <w:szCs w:val="22"/>
        </w:rPr>
        <w:t>Thus</w:t>
      </w:r>
      <w:proofErr w:type="gramEnd"/>
      <w:r>
        <w:rPr>
          <w:rFonts w:cs="Times New Roman"/>
          <w:szCs w:val="22"/>
        </w:rPr>
        <w:t xml:space="preserve"> we do not code a concession.</w:t>
      </w:r>
    </w:p>
    <w:p w14:paraId="7434F21A" w14:textId="037927EC" w:rsidR="007D1301" w:rsidRDefault="007D1301" w:rsidP="007D1301">
      <w:pPr>
        <w:pStyle w:val="ListParagraph"/>
        <w:numPr>
          <w:ilvl w:val="0"/>
          <w:numId w:val="74"/>
        </w:numPr>
        <w:rPr>
          <w:rFonts w:cs="Times New Roman"/>
          <w:szCs w:val="22"/>
        </w:rPr>
      </w:pPr>
      <w:r w:rsidRPr="00BB02B6">
        <w:rPr>
          <w:rFonts w:cs="Times New Roman"/>
          <w:szCs w:val="22"/>
        </w:rPr>
        <w:t>In 2000 Milosevic was voted out of office. Subsequently Serbia repeatedly offered Kosovo autonomy</w:t>
      </w:r>
      <w:r w:rsidR="00860DED">
        <w:rPr>
          <w:rFonts w:cs="Times New Roman"/>
          <w:szCs w:val="22"/>
        </w:rPr>
        <w:t>, but there has not been any implementation.</w:t>
      </w:r>
    </w:p>
    <w:p w14:paraId="2E38D4E5" w14:textId="66C3C798" w:rsidR="007D1301" w:rsidRDefault="007D1301" w:rsidP="007D1301">
      <w:pPr>
        <w:pStyle w:val="ListParagraph"/>
        <w:numPr>
          <w:ilvl w:val="1"/>
          <w:numId w:val="74"/>
        </w:numPr>
        <w:rPr>
          <w:rFonts w:cs="Times New Roman"/>
          <w:szCs w:val="22"/>
        </w:rPr>
      </w:pPr>
      <w:r>
        <w:rPr>
          <w:rFonts w:cs="Times New Roman"/>
          <w:szCs w:val="22"/>
        </w:rPr>
        <w:t xml:space="preserve">Writing in 2002, </w:t>
      </w:r>
      <w:r w:rsidRPr="00BB02B6">
        <w:rPr>
          <w:rFonts w:cs="Times New Roman"/>
          <w:szCs w:val="22"/>
        </w:rPr>
        <w:t xml:space="preserve">Minahan (2002: 1034) notes that </w:t>
      </w:r>
      <w:r>
        <w:rPr>
          <w:rFonts w:cs="Times New Roman"/>
          <w:szCs w:val="22"/>
        </w:rPr>
        <w:t>t</w:t>
      </w:r>
      <w:r w:rsidRPr="00BB02B6">
        <w:rPr>
          <w:rFonts w:cs="Times New Roman"/>
          <w:szCs w:val="22"/>
        </w:rPr>
        <w:t xml:space="preserve">he new president, Kostunica, </w:t>
      </w:r>
      <w:r>
        <w:rPr>
          <w:rFonts w:cs="Times New Roman"/>
          <w:szCs w:val="22"/>
        </w:rPr>
        <w:t xml:space="preserve">has </w:t>
      </w:r>
      <w:r w:rsidRPr="00BB02B6">
        <w:rPr>
          <w:rFonts w:cs="Times New Roman"/>
          <w:szCs w:val="22"/>
        </w:rPr>
        <w:t xml:space="preserve">promised to restore Kosovo’s autonomy (Minahan 2002: 1034). </w:t>
      </w:r>
    </w:p>
    <w:p w14:paraId="554C1BFF" w14:textId="6415906D" w:rsidR="007D1301" w:rsidRDefault="007D1301" w:rsidP="007D1301">
      <w:pPr>
        <w:pStyle w:val="ListParagraph"/>
        <w:numPr>
          <w:ilvl w:val="1"/>
          <w:numId w:val="74"/>
        </w:numPr>
        <w:rPr>
          <w:rFonts w:cs="Times New Roman"/>
          <w:szCs w:val="22"/>
        </w:rPr>
      </w:pPr>
      <w:r>
        <w:rPr>
          <w:rFonts w:cs="Times New Roman"/>
          <w:szCs w:val="22"/>
        </w:rPr>
        <w:lastRenderedPageBreak/>
        <w:t xml:space="preserve">The NY Times (2003) reports that the Serbian government rejected calls for Kosovo’s independence and instead adopted a draft document proposing substantial autonomy within the federation of Serbia and Montenegro. </w:t>
      </w:r>
    </w:p>
    <w:p w14:paraId="63DAF86D" w14:textId="687F7171" w:rsidR="007D1301" w:rsidRDefault="007D1301" w:rsidP="007D1301">
      <w:pPr>
        <w:pStyle w:val="ListParagraph"/>
        <w:numPr>
          <w:ilvl w:val="1"/>
          <w:numId w:val="74"/>
        </w:numPr>
        <w:rPr>
          <w:rFonts w:cs="Times New Roman"/>
          <w:szCs w:val="22"/>
        </w:rPr>
      </w:pPr>
      <w:r>
        <w:rPr>
          <w:rFonts w:cs="Times New Roman"/>
          <w:szCs w:val="22"/>
        </w:rPr>
        <w:t>In 2005, during preparations to status negotiations over Kosovo, Prime Minister Kostunica repeatedly announced that Kosovo should get “more than autonomy, less than independence.” (</w:t>
      </w:r>
      <w:proofErr w:type="spellStart"/>
      <w:r>
        <w:rPr>
          <w:rFonts w:cs="Times New Roman"/>
          <w:szCs w:val="22"/>
        </w:rPr>
        <w:t>SETimes</w:t>
      </w:r>
      <w:proofErr w:type="spellEnd"/>
      <w:r>
        <w:rPr>
          <w:rFonts w:cs="Times New Roman"/>
          <w:szCs w:val="22"/>
        </w:rPr>
        <w:t xml:space="preserve"> 2005)</w:t>
      </w:r>
      <w:r w:rsidR="00860DED">
        <w:rPr>
          <w:rFonts w:cs="Times New Roman"/>
          <w:szCs w:val="22"/>
        </w:rPr>
        <w:t>.</w:t>
      </w:r>
    </w:p>
    <w:p w14:paraId="627951ED" w14:textId="7C2FF4E8" w:rsidR="007D1301" w:rsidRDefault="007D1301" w:rsidP="007D1301">
      <w:pPr>
        <w:pStyle w:val="ListParagraph"/>
        <w:numPr>
          <w:ilvl w:val="1"/>
          <w:numId w:val="74"/>
        </w:numPr>
        <w:rPr>
          <w:rFonts w:cs="Times New Roman"/>
          <w:szCs w:val="22"/>
        </w:rPr>
      </w:pPr>
      <w:r>
        <w:rPr>
          <w:rFonts w:cs="Times New Roman"/>
          <w:szCs w:val="22"/>
        </w:rPr>
        <w:t xml:space="preserve">BBC Monitoring (2006) reports that Serbia’s Prime Minister, Kostunica, unveiled a proposed solution to Kosovo’s status that implies reintegration into Serbia but significant autonomy at talks in Vienna. </w:t>
      </w:r>
    </w:p>
    <w:p w14:paraId="6348D340" w14:textId="56D367F5" w:rsidR="007D1301" w:rsidRDefault="007D1301" w:rsidP="007D1301">
      <w:pPr>
        <w:pStyle w:val="ListParagraph"/>
        <w:numPr>
          <w:ilvl w:val="1"/>
          <w:numId w:val="74"/>
        </w:numPr>
        <w:rPr>
          <w:rFonts w:cs="Times New Roman"/>
          <w:szCs w:val="22"/>
        </w:rPr>
      </w:pPr>
      <w:r>
        <w:rPr>
          <w:rFonts w:cs="Times New Roman"/>
          <w:szCs w:val="22"/>
        </w:rPr>
        <w:t xml:space="preserve">The Washington Post (2007) reports that Serbia offered Kosovo far-reaching autonomy in 2007. </w:t>
      </w:r>
    </w:p>
    <w:p w14:paraId="7BDD3C80" w14:textId="77777777" w:rsidR="007D1301" w:rsidRPr="00BB02B6" w:rsidRDefault="007D1301" w:rsidP="007D1301">
      <w:pPr>
        <w:pStyle w:val="ListParagraph"/>
        <w:numPr>
          <w:ilvl w:val="0"/>
          <w:numId w:val="74"/>
        </w:numPr>
        <w:rPr>
          <w:rFonts w:cs="Times New Roman"/>
          <w:szCs w:val="22"/>
        </w:rPr>
      </w:pPr>
      <w:r>
        <w:rPr>
          <w:rFonts w:cs="Times New Roman"/>
          <w:szCs w:val="22"/>
        </w:rPr>
        <w:t xml:space="preserve">Serbia has not recognized Kosovo’s independence. </w:t>
      </w:r>
      <w:proofErr w:type="gramStart"/>
      <w:r>
        <w:rPr>
          <w:rFonts w:cs="Times New Roman"/>
          <w:szCs w:val="22"/>
        </w:rPr>
        <w:t>Thus</w:t>
      </w:r>
      <w:proofErr w:type="gramEnd"/>
      <w:r>
        <w:rPr>
          <w:rFonts w:cs="Times New Roman"/>
          <w:szCs w:val="22"/>
        </w:rPr>
        <w:t xml:space="preserve"> we do not code an independence concession.</w:t>
      </w:r>
    </w:p>
    <w:p w14:paraId="7166FD2C" w14:textId="5196FCA0" w:rsidR="007D1301" w:rsidRDefault="007D1301" w:rsidP="007D1301">
      <w:pPr>
        <w:pStyle w:val="ListParagraph"/>
        <w:numPr>
          <w:ilvl w:val="0"/>
          <w:numId w:val="74"/>
        </w:numPr>
      </w:pPr>
      <w:r>
        <w:t xml:space="preserve">In March 2002, the Yugoslav parliament passed a law on national minorities. In particular, the law outlined the creation of a Federal Council of National Minorities, comprised of </w:t>
      </w:r>
      <w:proofErr w:type="spellStart"/>
      <w:r>
        <w:t>reprsentatives</w:t>
      </w:r>
      <w:proofErr w:type="spellEnd"/>
      <w:r>
        <w:t xml:space="preserve"> of the National Councils of each minority group. The councils are designed to protect minority languages, education, media, and culture (Stroschein n.d.). In particular, the law stipulates that national minorities can use their language within their municipality or locality if they form 15 per cent of the local population, as well as have education in their native language (</w:t>
      </w:r>
      <w:proofErr w:type="spellStart"/>
      <w:r>
        <w:t>Petsinis</w:t>
      </w:r>
      <w:proofErr w:type="spellEnd"/>
      <w:r>
        <w:t xml:space="preserve"> 2003). This can be considered a concession on non-territorial autonomy at least for the Albanians outside Kosovo (especially in the </w:t>
      </w:r>
      <w:proofErr w:type="spellStart"/>
      <w:r>
        <w:t>Presevo</w:t>
      </w:r>
      <w:proofErr w:type="spellEnd"/>
      <w:r>
        <w:t xml:space="preserve"> Valley that borders Kosovo but has remained under Serbia sovereignty) (see </w:t>
      </w:r>
      <w:proofErr w:type="spellStart"/>
      <w:r>
        <w:t>Korhecz</w:t>
      </w:r>
      <w:proofErr w:type="spellEnd"/>
      <w:r>
        <w:t xml:space="preserve"> n.d.). Note that the Albanian minority outside of Kosovo (concentrated in the </w:t>
      </w:r>
      <w:proofErr w:type="spellStart"/>
      <w:r>
        <w:t>Presevo</w:t>
      </w:r>
      <w:proofErr w:type="spellEnd"/>
      <w:r>
        <w:t xml:space="preserve"> Valley that has remained under Serbian sovereignty – Albanians in Kosovo have obviously not formed their national council either given their de-facto independence) has not formed its own national minority council until 2010 (OSCE 2011: 4), but this appears not due to unwillingness on the side of the national government: Huszka (2007: 6) cites two reasons, the first being that “forming their council would imply acceptance of the fact that their country is Serbia” and the second that “Albanian parties failed to form their national council […] due to disagreements about who should be its leader.”</w:t>
      </w:r>
      <w:r w:rsidR="00860DED">
        <w:t xml:space="preserve"> As there appear to have been steps towards implementation, we code a concession. </w:t>
      </w:r>
      <w:r>
        <w:t xml:space="preserve">[2002: </w:t>
      </w:r>
      <w:r w:rsidR="0015616F">
        <w:t xml:space="preserve">cultural rights concession, </w:t>
      </w:r>
      <w:r>
        <w:t>autonomy concession]</w:t>
      </w:r>
    </w:p>
    <w:p w14:paraId="170B78CC" w14:textId="0E9CA6B6" w:rsidR="007D1301" w:rsidRDefault="007D1301" w:rsidP="007D1301">
      <w:pPr>
        <w:pStyle w:val="ListParagraph"/>
        <w:numPr>
          <w:ilvl w:val="0"/>
          <w:numId w:val="74"/>
        </w:numPr>
      </w:pPr>
      <w:r>
        <w:t>In 2009, the Serbian parliament adopted another minority law, which increased the competencies of the minority councils that were introduced back in 2002 (Kokai 2010: 6; OSCE 2010). The Albanian minority formed its minority council in June 2010 (OSCE 2011: 4). [2009: autonomy concession]</w:t>
      </w:r>
    </w:p>
    <w:p w14:paraId="2AB45754" w14:textId="34CBF25D" w:rsidR="00F0345A" w:rsidRPr="00AD3958" w:rsidRDefault="00F0345A" w:rsidP="007D1301">
      <w:pPr>
        <w:pStyle w:val="ListParagraph"/>
        <w:numPr>
          <w:ilvl w:val="0"/>
          <w:numId w:val="74"/>
        </w:numPr>
      </w:pPr>
      <w:r w:rsidRPr="00AD3958">
        <w:t>Starting in 2011, EU-led mediation between Serbia and Kosovo has been making some progress on technical issues, such as the recognition of university degrees issued in Kosovo</w:t>
      </w:r>
      <w:r w:rsidR="00AD3958" w:rsidRPr="00AD3958">
        <w:t>. However,</w:t>
      </w:r>
      <w:r w:rsidRPr="00AD3958">
        <w:t xml:space="preserve"> the core controversy, that is</w:t>
      </w:r>
      <w:r w:rsidR="00AD3958" w:rsidRPr="00AD3958">
        <w:t>,</w:t>
      </w:r>
      <w:r w:rsidRPr="00AD3958">
        <w:t xml:space="preserve"> Kosovo’s independence, remains unsolved. In 2018, the presidents from both sides put forward a land swap plan, but it was </w:t>
      </w:r>
      <w:r w:rsidR="00AD3958" w:rsidRPr="00AD3958">
        <w:t xml:space="preserve">not </w:t>
      </w:r>
      <w:r w:rsidRPr="00AD3958">
        <w:t xml:space="preserve">implemented (Bieber 2015; International Crisis Group 2021). </w:t>
      </w:r>
    </w:p>
    <w:p w14:paraId="4F20DC84" w14:textId="77777777" w:rsidR="006778E6" w:rsidRPr="006F657B" w:rsidRDefault="006778E6" w:rsidP="006778E6">
      <w:pPr>
        <w:rPr>
          <w:rFonts w:cs="Times New Roman"/>
          <w:szCs w:val="22"/>
        </w:rPr>
      </w:pPr>
    </w:p>
    <w:p w14:paraId="3AB8949C" w14:textId="77777777" w:rsidR="006778E6" w:rsidRPr="006F657B" w:rsidRDefault="006778E6" w:rsidP="006778E6">
      <w:pPr>
        <w:rPr>
          <w:rFonts w:cs="Times New Roman"/>
          <w:szCs w:val="22"/>
        </w:rPr>
      </w:pPr>
    </w:p>
    <w:p w14:paraId="562A0AA6" w14:textId="77777777" w:rsidR="006778E6" w:rsidRPr="00BE5168" w:rsidRDefault="006778E6" w:rsidP="006778E6">
      <w:pPr>
        <w:rPr>
          <w:rFonts w:cs="Times New Roman"/>
          <w:b/>
          <w:szCs w:val="22"/>
        </w:rPr>
      </w:pPr>
      <w:r>
        <w:rPr>
          <w:rFonts w:cs="Times New Roman"/>
          <w:b/>
          <w:szCs w:val="22"/>
        </w:rPr>
        <w:t xml:space="preserve">Regional autonomy </w:t>
      </w:r>
    </w:p>
    <w:p w14:paraId="25E76450" w14:textId="73B1FF50" w:rsidR="006778E6" w:rsidRPr="006F657B" w:rsidRDefault="00F0345A" w:rsidP="006778E6">
      <w:pPr>
        <w:rPr>
          <w:rFonts w:cs="Times New Roman"/>
          <w:szCs w:val="22"/>
        </w:rPr>
      </w:pPr>
      <w:r>
        <w:rPr>
          <w:rFonts w:cs="Times New Roman"/>
          <w:szCs w:val="22"/>
        </w:rPr>
        <w:t xml:space="preserve"> </w:t>
      </w:r>
    </w:p>
    <w:p w14:paraId="0776062A" w14:textId="79AA5256" w:rsidR="007D1301" w:rsidRDefault="007D1301" w:rsidP="007D1301">
      <w:pPr>
        <w:pStyle w:val="ListParagraph"/>
        <w:numPr>
          <w:ilvl w:val="0"/>
          <w:numId w:val="9"/>
        </w:numPr>
        <w:rPr>
          <w:rFonts w:cs="Times New Roman"/>
          <w:szCs w:val="22"/>
        </w:rPr>
      </w:pPr>
      <w:r>
        <w:rPr>
          <w:rFonts w:cs="Times New Roman"/>
          <w:szCs w:val="22"/>
        </w:rPr>
        <w:t xml:space="preserve">Autonomy </w:t>
      </w:r>
      <w:r w:rsidR="00B0545C">
        <w:rPr>
          <w:rFonts w:cs="Times New Roman"/>
          <w:szCs w:val="22"/>
        </w:rPr>
        <w:t xml:space="preserve">was </w:t>
      </w:r>
      <w:r>
        <w:rPr>
          <w:rFonts w:cs="Times New Roman"/>
          <w:szCs w:val="22"/>
        </w:rPr>
        <w:t xml:space="preserve">erected in 1971 and abolished in 1989. </w:t>
      </w:r>
      <w:r w:rsidR="00B0545C">
        <w:rPr>
          <w:rFonts w:cs="Times New Roman"/>
          <w:szCs w:val="22"/>
        </w:rPr>
        <w:t xml:space="preserve">The revocation of autonomy in 1989 sparked protests and violence (see above); therefore, we stop coding regional autonomy already in 1988 to better reflect case history. </w:t>
      </w:r>
      <w:r>
        <w:rPr>
          <w:rFonts w:cs="Times New Roman"/>
          <w:szCs w:val="22"/>
        </w:rPr>
        <w:t>[1972-198</w:t>
      </w:r>
      <w:r w:rsidR="00B0545C">
        <w:rPr>
          <w:rFonts w:cs="Times New Roman"/>
          <w:szCs w:val="22"/>
        </w:rPr>
        <w:t>8</w:t>
      </w:r>
      <w:r>
        <w:rPr>
          <w:rFonts w:cs="Times New Roman"/>
          <w:szCs w:val="22"/>
        </w:rPr>
        <w:t>: regional autonomy]</w:t>
      </w:r>
    </w:p>
    <w:p w14:paraId="55D73952" w14:textId="77777777" w:rsidR="007D1301" w:rsidRDefault="007D1301" w:rsidP="007D1301">
      <w:pPr>
        <w:pStyle w:val="ListParagraph"/>
        <w:numPr>
          <w:ilvl w:val="0"/>
          <w:numId w:val="9"/>
        </w:numPr>
        <w:rPr>
          <w:rFonts w:cs="Times New Roman"/>
          <w:szCs w:val="22"/>
        </w:rPr>
      </w:pPr>
      <w:r>
        <w:rPr>
          <w:rFonts w:cs="Times New Roman"/>
          <w:szCs w:val="22"/>
        </w:rPr>
        <w:t xml:space="preserve">De-facto independence established in 1999 </w:t>
      </w:r>
      <w:r w:rsidRPr="00FF2FF6">
        <w:t>(Ristic 2010: 900)</w:t>
      </w:r>
      <w:r>
        <w:rPr>
          <w:rFonts w:cs="Times New Roman"/>
          <w:szCs w:val="22"/>
        </w:rPr>
        <w:t>; lasted until Kosovo gained independence in 2008. [2000-2008: regional autonomy]</w:t>
      </w:r>
    </w:p>
    <w:p w14:paraId="3CBEE43E" w14:textId="77777777" w:rsidR="007D1301" w:rsidRPr="0010780E" w:rsidRDefault="007D1301" w:rsidP="007D1301">
      <w:pPr>
        <w:pStyle w:val="ListParagraph"/>
        <w:numPr>
          <w:ilvl w:val="0"/>
          <w:numId w:val="9"/>
        </w:numPr>
        <w:rPr>
          <w:rFonts w:cs="Times New Roman"/>
          <w:szCs w:val="22"/>
        </w:rPr>
      </w:pPr>
      <w:r>
        <w:rPr>
          <w:rFonts w:cs="Times New Roman"/>
          <w:szCs w:val="22"/>
        </w:rPr>
        <w:t xml:space="preserve">The Kosovar Albanians remaining in Serbia (mainly in the </w:t>
      </w:r>
      <w:proofErr w:type="spellStart"/>
      <w:r>
        <w:rPr>
          <w:rFonts w:cs="Times New Roman"/>
          <w:szCs w:val="22"/>
        </w:rPr>
        <w:t>Presevo</w:t>
      </w:r>
      <w:proofErr w:type="spellEnd"/>
      <w:r>
        <w:rPr>
          <w:rFonts w:cs="Times New Roman"/>
          <w:szCs w:val="22"/>
        </w:rPr>
        <w:t xml:space="preserve"> Valley) do not enjoy autonomy.</w:t>
      </w:r>
    </w:p>
    <w:p w14:paraId="39001B04" w14:textId="77777777" w:rsidR="006778E6" w:rsidRPr="006F657B" w:rsidRDefault="006778E6" w:rsidP="006778E6">
      <w:pPr>
        <w:rPr>
          <w:rFonts w:cs="Times New Roman"/>
          <w:szCs w:val="22"/>
        </w:rPr>
      </w:pPr>
    </w:p>
    <w:p w14:paraId="54194D02" w14:textId="77777777" w:rsidR="006778E6" w:rsidRPr="006F657B" w:rsidRDefault="006778E6" w:rsidP="006778E6">
      <w:pPr>
        <w:rPr>
          <w:rFonts w:cs="Times New Roman"/>
          <w:szCs w:val="22"/>
        </w:rPr>
      </w:pPr>
    </w:p>
    <w:p w14:paraId="5ADE53AF" w14:textId="77777777" w:rsidR="001F3526" w:rsidRDefault="001F3526" w:rsidP="006778E6">
      <w:pPr>
        <w:rPr>
          <w:rFonts w:cs="Times New Roman"/>
          <w:b/>
          <w:szCs w:val="22"/>
        </w:rPr>
      </w:pPr>
    </w:p>
    <w:p w14:paraId="327A5231" w14:textId="77777777" w:rsidR="001F3526" w:rsidRDefault="001F3526" w:rsidP="006778E6">
      <w:pPr>
        <w:rPr>
          <w:rFonts w:cs="Times New Roman"/>
          <w:b/>
          <w:szCs w:val="22"/>
        </w:rPr>
      </w:pPr>
    </w:p>
    <w:p w14:paraId="0E362130" w14:textId="77777777" w:rsidR="001F3526" w:rsidRDefault="001F3526" w:rsidP="006778E6">
      <w:pPr>
        <w:rPr>
          <w:rFonts w:cs="Times New Roman"/>
          <w:b/>
          <w:szCs w:val="22"/>
        </w:rPr>
      </w:pPr>
    </w:p>
    <w:p w14:paraId="2191F187" w14:textId="77777777" w:rsidR="001F3526" w:rsidRDefault="001F3526" w:rsidP="006778E6">
      <w:pPr>
        <w:rPr>
          <w:rFonts w:cs="Times New Roman"/>
          <w:b/>
          <w:szCs w:val="22"/>
        </w:rPr>
      </w:pPr>
    </w:p>
    <w:p w14:paraId="69AC166C" w14:textId="4DA3D793"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09E51F21" w14:textId="77777777" w:rsidR="006778E6" w:rsidRPr="006F657B" w:rsidRDefault="006778E6" w:rsidP="006778E6">
      <w:pPr>
        <w:rPr>
          <w:rFonts w:cs="Times New Roman"/>
          <w:bCs/>
          <w:szCs w:val="22"/>
        </w:rPr>
      </w:pPr>
    </w:p>
    <w:p w14:paraId="0FBF3DE9" w14:textId="1DFB8A80" w:rsidR="007D1301" w:rsidRPr="0010780E" w:rsidRDefault="007D1301" w:rsidP="007D1301">
      <w:pPr>
        <w:pStyle w:val="ListParagraph"/>
        <w:numPr>
          <w:ilvl w:val="0"/>
          <w:numId w:val="9"/>
        </w:numPr>
        <w:rPr>
          <w:rFonts w:cs="Times New Roman"/>
          <w:szCs w:val="22"/>
        </w:rPr>
      </w:pPr>
      <w:r w:rsidRPr="0010780E">
        <w:rPr>
          <w:rFonts w:cs="Times New Roman"/>
          <w:szCs w:val="22"/>
        </w:rPr>
        <w:t>De</w:t>
      </w:r>
      <w:r>
        <w:rPr>
          <w:rFonts w:cs="Times New Roman"/>
          <w:szCs w:val="22"/>
        </w:rPr>
        <w:t xml:space="preserve"> </w:t>
      </w:r>
      <w:r w:rsidRPr="0010780E">
        <w:rPr>
          <w:rFonts w:cs="Times New Roman"/>
          <w:szCs w:val="22"/>
        </w:rPr>
        <w:t xml:space="preserve">facto </w:t>
      </w:r>
      <w:r>
        <w:rPr>
          <w:rFonts w:cs="Times New Roman"/>
          <w:szCs w:val="22"/>
        </w:rPr>
        <w:t xml:space="preserve">independence </w:t>
      </w:r>
      <w:proofErr w:type="gramStart"/>
      <w:r w:rsidRPr="0010780E">
        <w:rPr>
          <w:rFonts w:cs="Times New Roman"/>
          <w:szCs w:val="22"/>
        </w:rPr>
        <w:t>established</w:t>
      </w:r>
      <w:proofErr w:type="gramEnd"/>
      <w:r w:rsidRPr="0010780E">
        <w:rPr>
          <w:rFonts w:cs="Times New Roman"/>
          <w:szCs w:val="22"/>
        </w:rPr>
        <w:t xml:space="preserve"> in 1999. </w:t>
      </w:r>
      <w:r>
        <w:rPr>
          <w:rFonts w:cs="Times New Roman"/>
          <w:szCs w:val="22"/>
        </w:rPr>
        <w:t xml:space="preserve">The parallel government that existed since the early 1990s (under Ibrahim Rugova) did not have sufficient control over Kosovo to justify a de facto independence code (Pula 2004; Caspersen 2012). </w:t>
      </w:r>
      <w:r w:rsidRPr="0010780E">
        <w:rPr>
          <w:rFonts w:cs="Times New Roman"/>
          <w:szCs w:val="22"/>
        </w:rPr>
        <w:t>[2000-2008: de</w:t>
      </w:r>
      <w:r>
        <w:rPr>
          <w:rFonts w:cs="Times New Roman"/>
          <w:szCs w:val="22"/>
        </w:rPr>
        <w:t xml:space="preserve"> </w:t>
      </w:r>
      <w:r w:rsidRPr="0010780E">
        <w:rPr>
          <w:rFonts w:cs="Times New Roman"/>
          <w:szCs w:val="22"/>
        </w:rPr>
        <w:t>facto independence]</w:t>
      </w:r>
    </w:p>
    <w:p w14:paraId="167F7CA3" w14:textId="77777777" w:rsidR="007D1301" w:rsidRDefault="007D1301" w:rsidP="006778E6">
      <w:pPr>
        <w:rPr>
          <w:rFonts w:cs="Times New Roman"/>
          <w:b/>
          <w:szCs w:val="22"/>
        </w:rPr>
      </w:pPr>
    </w:p>
    <w:p w14:paraId="4B63A1CB" w14:textId="77777777" w:rsidR="007D1301" w:rsidRDefault="007D1301" w:rsidP="006778E6">
      <w:pPr>
        <w:rPr>
          <w:rFonts w:cs="Times New Roman"/>
          <w:b/>
          <w:szCs w:val="22"/>
        </w:rPr>
      </w:pPr>
    </w:p>
    <w:p w14:paraId="5086C80F" w14:textId="33DD49C4"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5DB5C7A8" w14:textId="77777777" w:rsidR="006778E6" w:rsidRPr="006F657B" w:rsidRDefault="006778E6" w:rsidP="006778E6">
      <w:pPr>
        <w:rPr>
          <w:rFonts w:cs="Times New Roman"/>
          <w:bCs/>
          <w:szCs w:val="22"/>
        </w:rPr>
      </w:pPr>
    </w:p>
    <w:p w14:paraId="272A27A0" w14:textId="77777777" w:rsidR="007D1301" w:rsidRPr="006C4CC5" w:rsidRDefault="007D1301" w:rsidP="007D1301">
      <w:pPr>
        <w:pStyle w:val="ListParagraph"/>
        <w:numPr>
          <w:ilvl w:val="0"/>
          <w:numId w:val="9"/>
        </w:numPr>
        <w:rPr>
          <w:b/>
          <w:lang w:eastAsia="de-DE"/>
        </w:rPr>
      </w:pPr>
      <w:r>
        <w:t xml:space="preserve">By way of the constitutional amendments in 1971, the autonomous provinces (such as Kosovo) got extensive legislative and judicial powers (Ramet 1984). </w:t>
      </w:r>
      <w:r w:rsidRPr="006C4CC5">
        <w:rPr>
          <w:lang w:eastAsia="de-DE"/>
        </w:rPr>
        <w:t xml:space="preserve">[1971: </w:t>
      </w:r>
      <w:r>
        <w:rPr>
          <w:lang w:eastAsia="de-DE"/>
        </w:rPr>
        <w:t>establishment of regional autonomy</w:t>
      </w:r>
      <w:r w:rsidRPr="006C4CC5">
        <w:rPr>
          <w:lang w:eastAsia="de-DE"/>
        </w:rPr>
        <w:t>]</w:t>
      </w:r>
    </w:p>
    <w:p w14:paraId="173EEAF6" w14:textId="77777777" w:rsidR="007D1301" w:rsidRPr="00AD3958" w:rsidRDefault="007D1301" w:rsidP="007D1301">
      <w:pPr>
        <w:pStyle w:val="ListParagraph"/>
        <w:numPr>
          <w:ilvl w:val="0"/>
          <w:numId w:val="9"/>
        </w:numPr>
        <w:rPr>
          <w:rFonts w:cs="Times New Roman"/>
          <w:szCs w:val="22"/>
        </w:rPr>
      </w:pPr>
      <w:r w:rsidRPr="00AD3958">
        <w:rPr>
          <w:lang w:eastAsia="de-DE"/>
        </w:rPr>
        <w:t>In March 1989 the Serbian Legislative amended the Serbian constitution and thus revoked much of Kosovo’s autonomy (</w:t>
      </w:r>
      <w:proofErr w:type="spellStart"/>
      <w:r w:rsidRPr="00AD3958">
        <w:rPr>
          <w:lang w:eastAsia="de-DE"/>
        </w:rPr>
        <w:t>Troebst</w:t>
      </w:r>
      <w:proofErr w:type="spellEnd"/>
      <w:r w:rsidRPr="00AD3958">
        <w:rPr>
          <w:lang w:eastAsia="de-DE"/>
        </w:rPr>
        <w:t xml:space="preserve"> 1998; Pula 2004). [1989: abolishment of regional autonomy]</w:t>
      </w:r>
    </w:p>
    <w:p w14:paraId="63C89DEE" w14:textId="77777777" w:rsidR="007D1301" w:rsidRPr="00AD3958" w:rsidRDefault="007D1301" w:rsidP="007D1301">
      <w:pPr>
        <w:pStyle w:val="ListParagraph"/>
        <w:numPr>
          <w:ilvl w:val="0"/>
          <w:numId w:val="9"/>
        </w:numPr>
        <w:rPr>
          <w:rFonts w:cs="Times New Roman"/>
          <w:szCs w:val="22"/>
        </w:rPr>
      </w:pPr>
      <w:r w:rsidRPr="00AD3958">
        <w:rPr>
          <w:rFonts w:cs="Times New Roman"/>
          <w:szCs w:val="22"/>
        </w:rPr>
        <w:t xml:space="preserve">In June 1999 Milosevic agreed to withdraw his forces to the installation of NATO peacekeepers along with UN administrators. </w:t>
      </w:r>
      <w:proofErr w:type="gramStart"/>
      <w:r w:rsidRPr="00AD3958">
        <w:rPr>
          <w:rFonts w:cs="Times New Roman"/>
          <w:szCs w:val="22"/>
        </w:rPr>
        <w:t>Thus</w:t>
      </w:r>
      <w:proofErr w:type="gramEnd"/>
      <w:r w:rsidRPr="00AD3958">
        <w:rPr>
          <w:rFonts w:cs="Times New Roman"/>
          <w:szCs w:val="22"/>
        </w:rPr>
        <w:t xml:space="preserve"> Kosovo became de-facto independent from Serbia. [1999: establishment of de-facto independence]</w:t>
      </w:r>
    </w:p>
    <w:p w14:paraId="225FA701" w14:textId="77777777" w:rsidR="007D1301" w:rsidRPr="00AD3958" w:rsidRDefault="007D1301" w:rsidP="007D1301">
      <w:pPr>
        <w:pStyle w:val="ListParagraph"/>
        <w:numPr>
          <w:ilvl w:val="0"/>
          <w:numId w:val="9"/>
        </w:numPr>
        <w:rPr>
          <w:rFonts w:cs="Times New Roman"/>
          <w:szCs w:val="22"/>
        </w:rPr>
      </w:pPr>
      <w:r w:rsidRPr="00AD3958">
        <w:rPr>
          <w:rFonts w:cs="Times New Roman"/>
          <w:szCs w:val="22"/>
        </w:rPr>
        <w:t>In 2006, part of the Albanian population became part of newly independent Montenegro, implying a host change. [2006: host change (old)]</w:t>
      </w:r>
    </w:p>
    <w:p w14:paraId="4A968849" w14:textId="69FC2EE5" w:rsidR="007D1301" w:rsidRPr="00AD3958" w:rsidRDefault="007D1301" w:rsidP="007D1301">
      <w:pPr>
        <w:pStyle w:val="ListParagraph"/>
        <w:numPr>
          <w:ilvl w:val="0"/>
          <w:numId w:val="9"/>
        </w:numPr>
        <w:rPr>
          <w:rFonts w:cs="Times New Roman"/>
          <w:szCs w:val="22"/>
        </w:rPr>
      </w:pPr>
      <w:r w:rsidRPr="00AD3958">
        <w:rPr>
          <w:rFonts w:cs="Times New Roman"/>
          <w:szCs w:val="22"/>
        </w:rPr>
        <w:t>In 2008 Kosovo declared independence. This has been recognized by 10</w:t>
      </w:r>
      <w:r w:rsidR="00F0345A" w:rsidRPr="00AD3958">
        <w:rPr>
          <w:rFonts w:cs="Times New Roman"/>
          <w:szCs w:val="22"/>
        </w:rPr>
        <w:t>1</w:t>
      </w:r>
      <w:r w:rsidRPr="00AD3958">
        <w:rPr>
          <w:rFonts w:cs="Times New Roman"/>
          <w:szCs w:val="22"/>
        </w:rPr>
        <w:t xml:space="preserve"> states</w:t>
      </w:r>
      <w:r w:rsidR="00AD3958" w:rsidRPr="00AD3958">
        <w:rPr>
          <w:rFonts w:cs="Times New Roman"/>
          <w:szCs w:val="22"/>
        </w:rPr>
        <w:t>, though notably not Serbia</w:t>
      </w:r>
      <w:r w:rsidRPr="00AD3958">
        <w:rPr>
          <w:rFonts w:cs="Times New Roman"/>
          <w:szCs w:val="22"/>
        </w:rPr>
        <w:t>. [2008: independence</w:t>
      </w:r>
      <w:r w:rsidR="00860DED">
        <w:rPr>
          <w:rFonts w:cs="Times New Roman"/>
          <w:szCs w:val="22"/>
        </w:rPr>
        <w:t>; end of de facto independence</w:t>
      </w:r>
      <w:r w:rsidRPr="00AD3958">
        <w:rPr>
          <w:rFonts w:cs="Times New Roman"/>
          <w:szCs w:val="22"/>
        </w:rPr>
        <w:t>]</w:t>
      </w:r>
    </w:p>
    <w:p w14:paraId="539DB215" w14:textId="77777777" w:rsidR="00BA1B20" w:rsidRDefault="00BA1B20" w:rsidP="00BD03C9">
      <w:pPr>
        <w:ind w:left="709" w:hanging="709"/>
        <w:rPr>
          <w:rFonts w:cs="Times New Roman"/>
          <w:b/>
        </w:rPr>
      </w:pPr>
    </w:p>
    <w:p w14:paraId="5529E10F" w14:textId="77777777" w:rsidR="00CB5A0C" w:rsidRDefault="00CB5A0C" w:rsidP="00BD03C9">
      <w:pPr>
        <w:ind w:left="709" w:hanging="709"/>
        <w:rPr>
          <w:rFonts w:cs="Times New Roman"/>
          <w:b/>
        </w:rPr>
      </w:pPr>
    </w:p>
    <w:p w14:paraId="6E70EEDE" w14:textId="600905A1" w:rsidR="00BD03C9" w:rsidRPr="00D251DF" w:rsidRDefault="00BD03C9" w:rsidP="00BD03C9">
      <w:pPr>
        <w:ind w:left="709" w:hanging="709"/>
        <w:rPr>
          <w:rFonts w:cs="Times New Roman"/>
          <w:b/>
        </w:rPr>
      </w:pPr>
      <w:r w:rsidRPr="00D251DF">
        <w:rPr>
          <w:rFonts w:cs="Times New Roman"/>
          <w:b/>
        </w:rPr>
        <w:t>EPR2SDM</w:t>
      </w:r>
    </w:p>
    <w:p w14:paraId="7D88B12E" w14:textId="77777777" w:rsidR="00BD03C9" w:rsidRPr="00D251DF" w:rsidRDefault="00BD03C9" w:rsidP="00BD03C9">
      <w:pPr>
        <w:ind w:left="709" w:hanging="709"/>
        <w:rPr>
          <w:rFonts w:cs="Times New Roman"/>
          <w:b/>
        </w:rPr>
      </w:pPr>
    </w:p>
    <w:tbl>
      <w:tblPr>
        <w:tblStyle w:val="Tabellenraster1"/>
        <w:tblW w:w="5000" w:type="pct"/>
        <w:tblLook w:val="04A0" w:firstRow="1" w:lastRow="0" w:firstColumn="1" w:lastColumn="0" w:noHBand="0" w:noVBand="1"/>
      </w:tblPr>
      <w:tblGrid>
        <w:gridCol w:w="4674"/>
        <w:gridCol w:w="4670"/>
      </w:tblGrid>
      <w:tr w:rsidR="00BD03C9" w:rsidRPr="00D251DF" w14:paraId="089C7B5C" w14:textId="77777777" w:rsidTr="00AA4D43">
        <w:trPr>
          <w:trHeight w:val="284"/>
        </w:trPr>
        <w:tc>
          <w:tcPr>
            <w:tcW w:w="4787" w:type="dxa"/>
            <w:vAlign w:val="center"/>
          </w:tcPr>
          <w:p w14:paraId="00023FB4" w14:textId="77777777" w:rsidR="00BD03C9" w:rsidRPr="00D251DF" w:rsidRDefault="00BD03C9" w:rsidP="00AA4D43">
            <w:pPr>
              <w:rPr>
                <w:i/>
              </w:rPr>
            </w:pPr>
            <w:r w:rsidRPr="00D251DF">
              <w:rPr>
                <w:i/>
              </w:rPr>
              <w:t>Movement</w:t>
            </w:r>
          </w:p>
        </w:tc>
        <w:tc>
          <w:tcPr>
            <w:tcW w:w="4783" w:type="dxa"/>
            <w:vAlign w:val="center"/>
          </w:tcPr>
          <w:p w14:paraId="715297F5" w14:textId="77777777" w:rsidR="00BD03C9" w:rsidRPr="00D251DF" w:rsidRDefault="00BD03C9" w:rsidP="00AA4D43">
            <w:r>
              <w:t>Kosovar Albanians</w:t>
            </w:r>
          </w:p>
        </w:tc>
      </w:tr>
      <w:tr w:rsidR="00BD03C9" w:rsidRPr="00D251DF" w14:paraId="0261E09C" w14:textId="77777777" w:rsidTr="00AA4D43">
        <w:trPr>
          <w:trHeight w:val="284"/>
        </w:trPr>
        <w:tc>
          <w:tcPr>
            <w:tcW w:w="4787" w:type="dxa"/>
            <w:vAlign w:val="center"/>
          </w:tcPr>
          <w:p w14:paraId="7635224E" w14:textId="77777777" w:rsidR="00BD03C9" w:rsidRPr="00D251DF" w:rsidRDefault="00BD03C9" w:rsidP="00AA4D43">
            <w:pPr>
              <w:rPr>
                <w:i/>
              </w:rPr>
            </w:pPr>
            <w:r w:rsidRPr="00D251DF">
              <w:rPr>
                <w:i/>
              </w:rPr>
              <w:t>Scenario</w:t>
            </w:r>
          </w:p>
        </w:tc>
        <w:tc>
          <w:tcPr>
            <w:tcW w:w="4783" w:type="dxa"/>
            <w:vAlign w:val="center"/>
          </w:tcPr>
          <w:p w14:paraId="6F71F8C7" w14:textId="1C5C8BAE" w:rsidR="00BD03C9" w:rsidRPr="00D251DF" w:rsidRDefault="00860DED" w:rsidP="00AA4D43">
            <w:r>
              <w:t>No match</w:t>
            </w:r>
            <w:r w:rsidR="00BD03C9">
              <w:t>/n:1/1:1</w:t>
            </w:r>
          </w:p>
        </w:tc>
      </w:tr>
      <w:tr w:rsidR="00BD03C9" w:rsidRPr="00D251DF" w14:paraId="56E42E48" w14:textId="77777777" w:rsidTr="00AA4D43">
        <w:trPr>
          <w:trHeight w:val="284"/>
        </w:trPr>
        <w:tc>
          <w:tcPr>
            <w:tcW w:w="4787" w:type="dxa"/>
            <w:vAlign w:val="center"/>
          </w:tcPr>
          <w:p w14:paraId="7FF26CF3" w14:textId="77777777" w:rsidR="00BD03C9" w:rsidRPr="00D251DF" w:rsidRDefault="00BD03C9" w:rsidP="00AA4D43">
            <w:pPr>
              <w:rPr>
                <w:i/>
              </w:rPr>
            </w:pPr>
            <w:r w:rsidRPr="00D251DF">
              <w:rPr>
                <w:i/>
              </w:rPr>
              <w:t>EPR group(s)</w:t>
            </w:r>
          </w:p>
        </w:tc>
        <w:tc>
          <w:tcPr>
            <w:tcW w:w="4783" w:type="dxa"/>
            <w:vAlign w:val="center"/>
          </w:tcPr>
          <w:p w14:paraId="124AB3E6" w14:textId="77777777" w:rsidR="00BD03C9" w:rsidRPr="00D251DF" w:rsidRDefault="00BD03C9" w:rsidP="00AA4D43">
            <w:r>
              <w:t>Albanians</w:t>
            </w:r>
          </w:p>
        </w:tc>
      </w:tr>
      <w:tr w:rsidR="00BD03C9" w:rsidRPr="00D251DF" w14:paraId="4768CB9E" w14:textId="77777777" w:rsidTr="00AA4D43">
        <w:trPr>
          <w:trHeight w:val="284"/>
        </w:trPr>
        <w:tc>
          <w:tcPr>
            <w:tcW w:w="4787" w:type="dxa"/>
            <w:vAlign w:val="center"/>
          </w:tcPr>
          <w:p w14:paraId="0AD0750C" w14:textId="77777777" w:rsidR="00BD03C9" w:rsidRPr="00D251DF" w:rsidRDefault="00BD03C9" w:rsidP="00AA4D43">
            <w:pPr>
              <w:rPr>
                <w:i/>
              </w:rPr>
            </w:pPr>
            <w:proofErr w:type="spellStart"/>
            <w:r>
              <w:rPr>
                <w:i/>
              </w:rPr>
              <w:t>Gwgroupid</w:t>
            </w:r>
            <w:proofErr w:type="spellEnd"/>
            <w:r>
              <w:rPr>
                <w:i/>
              </w:rPr>
              <w:t>(s)</w:t>
            </w:r>
          </w:p>
        </w:tc>
        <w:tc>
          <w:tcPr>
            <w:tcW w:w="4783" w:type="dxa"/>
            <w:vAlign w:val="center"/>
          </w:tcPr>
          <w:p w14:paraId="7A270E9E" w14:textId="3A7A70A6" w:rsidR="00BD03C9" w:rsidRPr="00457513" w:rsidRDefault="00BD03C9" w:rsidP="00AA4D43">
            <w:r w:rsidRPr="00C53FC9">
              <w:t>34506000</w:t>
            </w:r>
            <w:r>
              <w:t xml:space="preserve"> (</w:t>
            </w:r>
            <w:proofErr w:type="spellStart"/>
            <w:r>
              <w:t>unil</w:t>
            </w:r>
            <w:proofErr w:type="spellEnd"/>
            <w:r>
              <w:t xml:space="preserve"> and including 2006); </w:t>
            </w:r>
            <w:r w:rsidRPr="00C53FC9">
              <w:t>34006000</w:t>
            </w:r>
            <w:r>
              <w:t xml:space="preserve"> (2007-20</w:t>
            </w:r>
            <w:r w:rsidR="00B959FF">
              <w:t>20</w:t>
            </w:r>
            <w:r>
              <w:t>)</w:t>
            </w:r>
          </w:p>
        </w:tc>
      </w:tr>
    </w:tbl>
    <w:p w14:paraId="1A584EEF" w14:textId="77777777" w:rsidR="00BD03C9" w:rsidRDefault="00BD03C9" w:rsidP="00BD03C9">
      <w:pPr>
        <w:rPr>
          <w:rFonts w:cs="Times New Roman"/>
          <w:b/>
          <w:szCs w:val="22"/>
        </w:rPr>
      </w:pPr>
    </w:p>
    <w:p w14:paraId="48D8D4D4" w14:textId="77777777" w:rsidR="00BD03C9" w:rsidRPr="007D1301" w:rsidRDefault="00BD03C9" w:rsidP="00BD03C9">
      <w:pPr>
        <w:pStyle w:val="ListParagraph"/>
        <w:numPr>
          <w:ilvl w:val="0"/>
          <w:numId w:val="73"/>
        </w:numPr>
        <w:rPr>
          <w:rFonts w:cs="Times New Roman"/>
          <w:b/>
          <w:szCs w:val="22"/>
        </w:rPr>
      </w:pPr>
      <w:r w:rsidRPr="007D1301">
        <w:rPr>
          <w:rFonts w:cs="Times New Roman"/>
          <w:szCs w:val="22"/>
        </w:rPr>
        <w:t>The Macedonian Albanians are separately coded. After Macedonia’s secession, we have a 1:1 situation (at least it is close to 1:1: there is a small number of Albanians in Montenegro too).</w:t>
      </w:r>
    </w:p>
    <w:p w14:paraId="4169B716" w14:textId="77777777" w:rsidR="00BD03C9" w:rsidRDefault="00BD03C9" w:rsidP="00BD03C9">
      <w:pPr>
        <w:rPr>
          <w:rFonts w:cs="Times New Roman"/>
          <w:b/>
          <w:szCs w:val="22"/>
        </w:rPr>
      </w:pPr>
    </w:p>
    <w:p w14:paraId="0FA19A51" w14:textId="77777777" w:rsidR="00BD03C9" w:rsidRDefault="00BD03C9" w:rsidP="00BD03C9">
      <w:pPr>
        <w:rPr>
          <w:rFonts w:cs="Times New Roman"/>
          <w:b/>
          <w:szCs w:val="22"/>
        </w:rPr>
      </w:pPr>
    </w:p>
    <w:p w14:paraId="3ACF139F" w14:textId="77777777" w:rsidR="006778E6" w:rsidRDefault="006778E6" w:rsidP="006778E6">
      <w:pPr>
        <w:ind w:left="709" w:hanging="709"/>
        <w:rPr>
          <w:rFonts w:cs="Times New Roman"/>
          <w:b/>
          <w:szCs w:val="22"/>
        </w:rPr>
      </w:pPr>
      <w:r>
        <w:rPr>
          <w:rFonts w:cs="Times New Roman"/>
          <w:b/>
          <w:szCs w:val="22"/>
        </w:rPr>
        <w:t>Power access</w:t>
      </w:r>
    </w:p>
    <w:p w14:paraId="353092A7" w14:textId="77777777" w:rsidR="006778E6" w:rsidRPr="006F657B" w:rsidRDefault="006778E6" w:rsidP="006778E6">
      <w:pPr>
        <w:ind w:left="709" w:hanging="709"/>
        <w:rPr>
          <w:rFonts w:cs="Times New Roman"/>
          <w:bCs/>
          <w:szCs w:val="22"/>
        </w:rPr>
      </w:pPr>
    </w:p>
    <w:p w14:paraId="5D33652F" w14:textId="39522867" w:rsidR="007D1301" w:rsidRPr="00AD3958" w:rsidRDefault="007D1301" w:rsidP="007D1301">
      <w:pPr>
        <w:pStyle w:val="ListParagraph"/>
        <w:numPr>
          <w:ilvl w:val="0"/>
          <w:numId w:val="9"/>
        </w:numPr>
        <w:spacing w:after="60"/>
        <w:rPr>
          <w:rFonts w:cs="Times New Roman"/>
          <w:szCs w:val="22"/>
        </w:rPr>
      </w:pPr>
      <w:r w:rsidRPr="00AD3958">
        <w:rPr>
          <w:rFonts w:cs="Times New Roman"/>
          <w:szCs w:val="22"/>
        </w:rPr>
        <w:t>We follow EPR. [1945-1966: discriminated; 1967-1986: powerless; 1987-199</w:t>
      </w:r>
      <w:r w:rsidR="00B33FA5" w:rsidRPr="00AD3958">
        <w:rPr>
          <w:rFonts w:cs="Times New Roman"/>
          <w:szCs w:val="22"/>
        </w:rPr>
        <w:t>9</w:t>
      </w:r>
      <w:r w:rsidRPr="00AD3958">
        <w:rPr>
          <w:rFonts w:cs="Times New Roman"/>
          <w:szCs w:val="22"/>
        </w:rPr>
        <w:t>: discriminated</w:t>
      </w:r>
      <w:r w:rsidR="00B33FA5" w:rsidRPr="00AD3958">
        <w:rPr>
          <w:rFonts w:cs="Times New Roman"/>
          <w:szCs w:val="22"/>
        </w:rPr>
        <w:t>; 2000-20</w:t>
      </w:r>
      <w:r w:rsidR="00F0345A" w:rsidRPr="00AD3958">
        <w:rPr>
          <w:rFonts w:cs="Times New Roman"/>
          <w:szCs w:val="22"/>
        </w:rPr>
        <w:t>20</w:t>
      </w:r>
      <w:r w:rsidR="00B33FA5" w:rsidRPr="00AD3958">
        <w:rPr>
          <w:rFonts w:cs="Times New Roman"/>
          <w:szCs w:val="22"/>
        </w:rPr>
        <w:t>: powerless</w:t>
      </w:r>
      <w:r w:rsidRPr="00AD3958">
        <w:rPr>
          <w:rFonts w:cs="Times New Roman"/>
          <w:szCs w:val="22"/>
        </w:rPr>
        <w:t>]</w:t>
      </w:r>
    </w:p>
    <w:p w14:paraId="2376ECFB" w14:textId="77777777" w:rsidR="006778E6" w:rsidRPr="006F657B" w:rsidRDefault="006778E6" w:rsidP="006778E6">
      <w:pPr>
        <w:ind w:left="709" w:hanging="709"/>
        <w:rPr>
          <w:rFonts w:cs="Times New Roman"/>
          <w:bCs/>
          <w:szCs w:val="22"/>
        </w:rPr>
      </w:pPr>
    </w:p>
    <w:p w14:paraId="246E2AA2" w14:textId="77777777" w:rsidR="006778E6" w:rsidRPr="006F657B" w:rsidRDefault="006778E6" w:rsidP="006778E6">
      <w:pPr>
        <w:ind w:left="709" w:hanging="709"/>
        <w:rPr>
          <w:rFonts w:cs="Times New Roman"/>
          <w:bCs/>
          <w:szCs w:val="22"/>
        </w:rPr>
      </w:pPr>
    </w:p>
    <w:p w14:paraId="31664D56" w14:textId="77777777" w:rsidR="006778E6" w:rsidRDefault="006778E6" w:rsidP="006778E6">
      <w:pPr>
        <w:ind w:left="709" w:hanging="709"/>
        <w:rPr>
          <w:rFonts w:cs="Times New Roman"/>
          <w:b/>
          <w:szCs w:val="22"/>
        </w:rPr>
      </w:pPr>
      <w:r>
        <w:rPr>
          <w:rFonts w:cs="Times New Roman"/>
          <w:b/>
          <w:szCs w:val="22"/>
        </w:rPr>
        <w:t>Group size</w:t>
      </w:r>
    </w:p>
    <w:p w14:paraId="3CB1B6D5" w14:textId="77777777" w:rsidR="006778E6" w:rsidRDefault="006778E6" w:rsidP="006778E6">
      <w:pPr>
        <w:rPr>
          <w:rFonts w:cs="Times New Roman"/>
        </w:rPr>
      </w:pPr>
    </w:p>
    <w:p w14:paraId="0F2E814D" w14:textId="5488085D" w:rsidR="007D1301" w:rsidRPr="00AD3958" w:rsidRDefault="007D1301" w:rsidP="007D1301">
      <w:pPr>
        <w:pStyle w:val="ListParagraph"/>
        <w:numPr>
          <w:ilvl w:val="0"/>
          <w:numId w:val="9"/>
        </w:numPr>
        <w:spacing w:after="60"/>
        <w:rPr>
          <w:rFonts w:cs="Times New Roman"/>
          <w:szCs w:val="22"/>
        </w:rPr>
      </w:pPr>
      <w:r>
        <w:rPr>
          <w:rFonts w:cs="Times New Roman"/>
          <w:szCs w:val="22"/>
        </w:rPr>
        <w:t xml:space="preserve">EPR codes the population share for all Albanians with 0.09 throughout 1946-1991. From this we </w:t>
      </w:r>
      <w:proofErr w:type="spellStart"/>
      <w:r w:rsidRPr="00AD3958">
        <w:rPr>
          <w:rFonts w:cs="Times New Roman"/>
          <w:szCs w:val="22"/>
        </w:rPr>
        <w:t>substracted</w:t>
      </w:r>
      <w:proofErr w:type="spellEnd"/>
      <w:r w:rsidRPr="00AD3958">
        <w:rPr>
          <w:rFonts w:cs="Times New Roman"/>
          <w:szCs w:val="22"/>
        </w:rPr>
        <w:t xml:space="preserve"> the Macedonian Albanian share (0.0247, see “Macedonian Albanians”), </w:t>
      </w:r>
      <w:proofErr w:type="gramStart"/>
      <w:r w:rsidRPr="00AD3958">
        <w:rPr>
          <w:rFonts w:cs="Times New Roman"/>
          <w:szCs w:val="22"/>
        </w:rPr>
        <w:t>and also</w:t>
      </w:r>
      <w:proofErr w:type="gramEnd"/>
      <w:r w:rsidRPr="00AD3958">
        <w:rPr>
          <w:rFonts w:cs="Times New Roman"/>
          <w:szCs w:val="22"/>
        </w:rPr>
        <w:t xml:space="preserve"> apply this estimate to 1945. [1945-1991: 0.0653]</w:t>
      </w:r>
    </w:p>
    <w:p w14:paraId="6EBC7D52" w14:textId="79ED18F8" w:rsidR="00B33FA5" w:rsidRPr="00AD3958" w:rsidRDefault="007D1301" w:rsidP="006778E6">
      <w:pPr>
        <w:pStyle w:val="ListParagraph"/>
        <w:numPr>
          <w:ilvl w:val="0"/>
          <w:numId w:val="9"/>
        </w:numPr>
        <w:spacing w:after="60"/>
        <w:rPr>
          <w:rFonts w:cs="Times New Roman"/>
          <w:szCs w:val="22"/>
        </w:rPr>
      </w:pPr>
      <w:r w:rsidRPr="00AD3958">
        <w:rPr>
          <w:rFonts w:cs="Times New Roman"/>
          <w:szCs w:val="22"/>
        </w:rPr>
        <w:t xml:space="preserve">From 1992 </w:t>
      </w:r>
      <w:r w:rsidR="00B33FA5" w:rsidRPr="00AD3958">
        <w:rPr>
          <w:rFonts w:cs="Times New Roman"/>
          <w:szCs w:val="22"/>
        </w:rPr>
        <w:t>onwards, there is close to a 1:1 scenario (there is also a small number of Albanians in Montenegro), so we use the EPR group size estimate. [1992: 0.1; 1993-2006: 0.17; 2007-2008: 0.21; 2009-20</w:t>
      </w:r>
      <w:r w:rsidR="00F0345A" w:rsidRPr="00AD3958">
        <w:rPr>
          <w:rFonts w:cs="Times New Roman"/>
          <w:szCs w:val="22"/>
        </w:rPr>
        <w:t>20</w:t>
      </w:r>
      <w:r w:rsidR="00B33FA5" w:rsidRPr="00AD3958">
        <w:rPr>
          <w:rFonts w:cs="Times New Roman"/>
          <w:szCs w:val="22"/>
        </w:rPr>
        <w:t>: 0.008]</w:t>
      </w:r>
    </w:p>
    <w:p w14:paraId="42352745" w14:textId="5171F488" w:rsidR="006778E6" w:rsidRDefault="006778E6" w:rsidP="006778E6">
      <w:pPr>
        <w:rPr>
          <w:rFonts w:cs="Times New Roman"/>
        </w:rPr>
      </w:pPr>
    </w:p>
    <w:p w14:paraId="1BBEDB34" w14:textId="77777777" w:rsidR="00B33FA5" w:rsidRDefault="00B33FA5" w:rsidP="006778E6">
      <w:pPr>
        <w:rPr>
          <w:rFonts w:cs="Times New Roman"/>
        </w:rPr>
      </w:pPr>
    </w:p>
    <w:p w14:paraId="0C30540B" w14:textId="77777777" w:rsidR="006778E6" w:rsidRPr="00C524D6" w:rsidRDefault="006778E6" w:rsidP="006778E6">
      <w:pPr>
        <w:rPr>
          <w:rFonts w:cs="Times New Roman"/>
          <w:b/>
          <w:bCs/>
        </w:rPr>
      </w:pPr>
      <w:r w:rsidRPr="00C524D6">
        <w:rPr>
          <w:rFonts w:cs="Times New Roman"/>
          <w:b/>
          <w:bCs/>
        </w:rPr>
        <w:t>Regional concentration</w:t>
      </w:r>
    </w:p>
    <w:p w14:paraId="3514D289" w14:textId="77777777" w:rsidR="006778E6" w:rsidRPr="00F229B9" w:rsidRDefault="006778E6" w:rsidP="006778E6">
      <w:pPr>
        <w:rPr>
          <w:rFonts w:cs="Times New Roman"/>
        </w:rPr>
      </w:pPr>
    </w:p>
    <w:p w14:paraId="3D68E258" w14:textId="77777777" w:rsidR="00B33FA5" w:rsidRDefault="00B33FA5" w:rsidP="00B33FA5">
      <w:pPr>
        <w:pStyle w:val="ListParagraph"/>
        <w:widowControl w:val="0"/>
        <w:numPr>
          <w:ilvl w:val="0"/>
          <w:numId w:val="70"/>
        </w:numPr>
        <w:rPr>
          <w:szCs w:val="22"/>
        </w:rPr>
      </w:pPr>
      <w:r>
        <w:rPr>
          <w:szCs w:val="22"/>
        </w:rPr>
        <w:t>The Kosovar Albanians can be considered spatially concentrated throughout [concentrated]</w:t>
      </w:r>
    </w:p>
    <w:p w14:paraId="7BC02D52" w14:textId="77777777" w:rsidR="00B33FA5" w:rsidRDefault="00B33FA5" w:rsidP="00B33FA5">
      <w:pPr>
        <w:pStyle w:val="ListParagraph"/>
        <w:widowControl w:val="0"/>
        <w:numPr>
          <w:ilvl w:val="0"/>
          <w:numId w:val="70"/>
        </w:numPr>
        <w:rPr>
          <w:szCs w:val="22"/>
        </w:rPr>
      </w:pPr>
      <w:r>
        <w:rPr>
          <w:szCs w:val="22"/>
        </w:rPr>
        <w:lastRenderedPageBreak/>
        <w:t xml:space="preserve">Situation before the secession of Kosovo in 2008: </w:t>
      </w:r>
    </w:p>
    <w:p w14:paraId="16979D73" w14:textId="77777777" w:rsidR="00B33FA5" w:rsidRDefault="00B33FA5" w:rsidP="00B33FA5">
      <w:pPr>
        <w:pStyle w:val="ListParagraph"/>
        <w:widowControl w:val="0"/>
        <w:numPr>
          <w:ilvl w:val="1"/>
          <w:numId w:val="70"/>
        </w:numPr>
        <w:rPr>
          <w:szCs w:val="22"/>
        </w:rPr>
      </w:pPr>
      <w:r>
        <w:rPr>
          <w:szCs w:val="22"/>
        </w:rPr>
        <w:t>According to Minahan (2002: 1029), approx. 80% of Yugoslavia’s Kosovars resides in Kosovo, where they make up 97% of the population.</w:t>
      </w:r>
    </w:p>
    <w:p w14:paraId="51800597" w14:textId="77777777" w:rsidR="00B33FA5" w:rsidRDefault="00B33FA5" w:rsidP="00B33FA5">
      <w:pPr>
        <w:pStyle w:val="ListParagraph"/>
        <w:widowControl w:val="0"/>
        <w:numPr>
          <w:ilvl w:val="1"/>
          <w:numId w:val="70"/>
        </w:numPr>
        <w:rPr>
          <w:szCs w:val="22"/>
        </w:rPr>
      </w:pPr>
      <w:r>
        <w:rPr>
          <w:szCs w:val="22"/>
        </w:rPr>
        <w:t>Minahan’s figures are rather high, but the conclusion remains the same if consulting other sources. According to post-independence figures from EPR, Albanians make up 90% of Kosovo’s population.</w:t>
      </w:r>
    </w:p>
    <w:p w14:paraId="37635044" w14:textId="77777777" w:rsidR="00B33FA5" w:rsidRDefault="00B33FA5" w:rsidP="00B33FA5">
      <w:pPr>
        <w:pStyle w:val="ListParagraph"/>
        <w:widowControl w:val="0"/>
        <w:numPr>
          <w:ilvl w:val="1"/>
          <w:numId w:val="70"/>
        </w:numPr>
        <w:rPr>
          <w:szCs w:val="22"/>
        </w:rPr>
      </w:pPr>
      <w:r>
        <w:rPr>
          <w:szCs w:val="22"/>
        </w:rPr>
        <w:t>MAR suggests that &gt;75% of the Kosovo Albanians resides in Kosovo.</w:t>
      </w:r>
    </w:p>
    <w:p w14:paraId="780B1572" w14:textId="77777777" w:rsidR="00B33FA5" w:rsidRDefault="00B33FA5" w:rsidP="00B33FA5">
      <w:pPr>
        <w:pStyle w:val="ListParagraph"/>
        <w:widowControl w:val="0"/>
        <w:numPr>
          <w:ilvl w:val="1"/>
          <w:numId w:val="70"/>
        </w:numPr>
        <w:rPr>
          <w:szCs w:val="22"/>
        </w:rPr>
      </w:pPr>
      <w:r>
        <w:rPr>
          <w:szCs w:val="22"/>
        </w:rPr>
        <w:t xml:space="preserve">Yugoslavia’s 1991 census counted approx. 2.2 million Albanians (approx. 9% of the population). Note: the category of “Albanians” also includes Albanians in Macedonia, which are separately coded. Approx. 440,000 Albanians lived in Macedonia in 1991. Almost </w:t>
      </w:r>
      <w:proofErr w:type="gramStart"/>
      <w:r>
        <w:rPr>
          <w:szCs w:val="22"/>
        </w:rPr>
        <w:t>all of</w:t>
      </w:r>
      <w:proofErr w:type="gramEnd"/>
      <w:r>
        <w:rPr>
          <w:szCs w:val="22"/>
        </w:rPr>
        <w:t xml:space="preserve"> the remaining 1.8 million (approx. 1.6 million) lived in Kosovo, where they comprised 82% of the local population. Note: these are estimates because most Albanians in Kosovo boycotted the census, but the conclusion remains the same in earlier </w:t>
      </w:r>
      <w:proofErr w:type="spellStart"/>
      <w:r>
        <w:rPr>
          <w:szCs w:val="22"/>
        </w:rPr>
        <w:t>censues</w:t>
      </w:r>
      <w:proofErr w:type="spellEnd"/>
      <w:r>
        <w:rPr>
          <w:szCs w:val="22"/>
        </w:rPr>
        <w:t>.</w:t>
      </w:r>
    </w:p>
    <w:p w14:paraId="5C42A0F6" w14:textId="77777777" w:rsidR="00B33FA5" w:rsidRDefault="00B33FA5" w:rsidP="00B33FA5">
      <w:pPr>
        <w:pStyle w:val="ListParagraph"/>
        <w:widowControl w:val="0"/>
        <w:numPr>
          <w:ilvl w:val="0"/>
          <w:numId w:val="70"/>
        </w:numPr>
        <w:rPr>
          <w:szCs w:val="22"/>
        </w:rPr>
      </w:pPr>
      <w:r>
        <w:rPr>
          <w:szCs w:val="22"/>
        </w:rPr>
        <w:t>Situation after Kosovo’s secession in 2008</w:t>
      </w:r>
    </w:p>
    <w:p w14:paraId="0325E299" w14:textId="77777777" w:rsidR="00B33FA5" w:rsidRPr="000568A6" w:rsidRDefault="00B33FA5" w:rsidP="00B33FA5">
      <w:pPr>
        <w:pStyle w:val="ListParagraph"/>
        <w:widowControl w:val="0"/>
        <w:numPr>
          <w:ilvl w:val="1"/>
          <w:numId w:val="70"/>
        </w:numPr>
        <w:rPr>
          <w:szCs w:val="22"/>
        </w:rPr>
      </w:pPr>
      <w:r w:rsidRPr="000568A6">
        <w:rPr>
          <w:szCs w:val="22"/>
        </w:rPr>
        <w:t xml:space="preserve">After Kosovo’s secession, a small Albanian population has remained in Serbia, concentrated in the </w:t>
      </w:r>
      <w:proofErr w:type="spellStart"/>
      <w:r w:rsidRPr="000568A6">
        <w:rPr>
          <w:szCs w:val="22"/>
        </w:rPr>
        <w:t>Presevo</w:t>
      </w:r>
      <w:proofErr w:type="spellEnd"/>
      <w:r w:rsidRPr="000568A6">
        <w:rPr>
          <w:szCs w:val="22"/>
        </w:rPr>
        <w:t xml:space="preserve"> Valley</w:t>
      </w:r>
      <w:r>
        <w:rPr>
          <w:szCs w:val="22"/>
        </w:rPr>
        <w:t xml:space="preserve">, where approx. 58,000 out of 62,000 Albanians resided and Albanians made up approx. 65% of the local population according to the 2002 census that was also used for the group size estimate (Kryeziu &amp; </w:t>
      </w:r>
      <w:proofErr w:type="spellStart"/>
      <w:r>
        <w:rPr>
          <w:szCs w:val="22"/>
        </w:rPr>
        <w:t>Staki</w:t>
      </w:r>
      <w:r w:rsidRPr="00B95A5A">
        <w:t>ć</w:t>
      </w:r>
      <w:proofErr w:type="spellEnd"/>
      <w:r>
        <w:rPr>
          <w:szCs w:val="22"/>
        </w:rPr>
        <w:t xml:space="preserve"> 2014: 8).</w:t>
      </w:r>
    </w:p>
    <w:p w14:paraId="7ADD8F82" w14:textId="77777777" w:rsidR="006778E6" w:rsidRDefault="006778E6" w:rsidP="006778E6">
      <w:pPr>
        <w:rPr>
          <w:rFonts w:cs="Times New Roman"/>
        </w:rPr>
      </w:pPr>
    </w:p>
    <w:p w14:paraId="20D761D8" w14:textId="77777777" w:rsidR="006778E6" w:rsidRDefault="006778E6" w:rsidP="006778E6">
      <w:pPr>
        <w:rPr>
          <w:rFonts w:cs="Times New Roman"/>
        </w:rPr>
      </w:pPr>
    </w:p>
    <w:p w14:paraId="01D15970" w14:textId="77777777" w:rsidR="006778E6" w:rsidRDefault="006778E6" w:rsidP="006778E6">
      <w:pPr>
        <w:rPr>
          <w:rFonts w:cs="Times New Roman"/>
          <w:b/>
        </w:rPr>
      </w:pPr>
      <w:r>
        <w:rPr>
          <w:rFonts w:cs="Times New Roman"/>
          <w:b/>
        </w:rPr>
        <w:t>Kin</w:t>
      </w:r>
    </w:p>
    <w:p w14:paraId="5760D97B" w14:textId="77777777" w:rsidR="006778E6" w:rsidRPr="006F657B" w:rsidRDefault="006778E6" w:rsidP="006778E6">
      <w:pPr>
        <w:spacing w:after="60"/>
        <w:ind w:left="709" w:hanging="709"/>
        <w:rPr>
          <w:rFonts w:cs="Times New Roman"/>
          <w:bCs/>
          <w:szCs w:val="22"/>
        </w:rPr>
      </w:pPr>
    </w:p>
    <w:p w14:paraId="000456FC" w14:textId="77777777" w:rsidR="00B33FA5" w:rsidRPr="00B33FA5" w:rsidRDefault="00B33FA5" w:rsidP="00B33FA5">
      <w:pPr>
        <w:pStyle w:val="ListParagraph"/>
        <w:widowControl w:val="0"/>
        <w:numPr>
          <w:ilvl w:val="0"/>
          <w:numId w:val="70"/>
        </w:numPr>
        <w:ind w:left="714" w:hanging="357"/>
        <w:jc w:val="both"/>
        <w:rPr>
          <w:szCs w:val="22"/>
        </w:rPr>
      </w:pPr>
      <w:r w:rsidRPr="00B33FA5">
        <w:rPr>
          <w:szCs w:val="22"/>
        </w:rPr>
        <w:t>Albanians in neighboring Albania, in Macedonia, and after 2008 also in Kosovo (EPR). [kin in neighboring country]</w:t>
      </w:r>
    </w:p>
    <w:p w14:paraId="1D161C44" w14:textId="77777777" w:rsidR="000A2709" w:rsidRDefault="000A2709" w:rsidP="006778E6">
      <w:pPr>
        <w:spacing w:after="60"/>
        <w:ind w:left="709" w:hanging="709"/>
        <w:rPr>
          <w:rFonts w:cs="Times New Roman"/>
          <w:b/>
          <w:szCs w:val="22"/>
        </w:rPr>
      </w:pPr>
    </w:p>
    <w:p w14:paraId="6691F761" w14:textId="77777777" w:rsidR="000A2709" w:rsidRDefault="000A2709" w:rsidP="006778E6">
      <w:pPr>
        <w:spacing w:after="60"/>
        <w:ind w:left="709" w:hanging="709"/>
        <w:rPr>
          <w:rFonts w:cs="Times New Roman"/>
          <w:b/>
          <w:szCs w:val="22"/>
        </w:rPr>
      </w:pPr>
    </w:p>
    <w:p w14:paraId="7DA16039" w14:textId="744718DE"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32F55661" w14:textId="77777777" w:rsidR="006778E6" w:rsidRPr="001728CD" w:rsidRDefault="006778E6" w:rsidP="006778E6">
      <w:pPr>
        <w:rPr>
          <w:rFonts w:cs="Times New Roman"/>
          <w:szCs w:val="22"/>
        </w:rPr>
      </w:pPr>
    </w:p>
    <w:p w14:paraId="013D063B"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t xml:space="preserve">Aird, Sarah (n.d.). “Kosovo: History of a Human Rights Crisis. Part One of a Two Part Series on the Kosovo Crisis.” </w:t>
      </w:r>
      <w:hyperlink r:id="rId64" w:history="1">
        <w:r w:rsidRPr="00AD3958">
          <w:rPr>
            <w:rStyle w:val="Hyperlink"/>
            <w:rFonts w:eastAsia="Times New Roman" w:cs="Times New Roman"/>
            <w:szCs w:val="22"/>
          </w:rPr>
          <w:t>http://www.wcl.american.edu/hrbrief/v6i2/kosovo.htm</w:t>
        </w:r>
      </w:hyperlink>
      <w:r w:rsidRPr="00AD3958">
        <w:rPr>
          <w:rFonts w:eastAsia="Times New Roman" w:cs="Times New Roman"/>
          <w:szCs w:val="22"/>
        </w:rPr>
        <w:t xml:space="preserve"> [December 11, 2014].</w:t>
      </w:r>
    </w:p>
    <w:p w14:paraId="5F1F60F4" w14:textId="77777777" w:rsidR="002B404D" w:rsidRDefault="00B33FA5" w:rsidP="002B404D">
      <w:pPr>
        <w:spacing w:after="60"/>
        <w:ind w:left="709" w:hanging="709"/>
        <w:rPr>
          <w:rFonts w:eastAsia="Times New Roman" w:cs="Times New Roman"/>
          <w:szCs w:val="22"/>
        </w:rPr>
      </w:pPr>
      <w:proofErr w:type="spellStart"/>
      <w:r w:rsidRPr="00AD3958">
        <w:rPr>
          <w:rFonts w:eastAsia="Times New Roman" w:cs="Times New Roman"/>
          <w:szCs w:val="22"/>
        </w:rPr>
        <w:t>Arhiv</w:t>
      </w:r>
      <w:proofErr w:type="spellEnd"/>
      <w:r w:rsidRPr="00AD3958">
        <w:rPr>
          <w:rFonts w:eastAsia="Times New Roman" w:cs="Times New Roman"/>
          <w:szCs w:val="22"/>
        </w:rPr>
        <w:t xml:space="preserve"> </w:t>
      </w:r>
      <w:proofErr w:type="spellStart"/>
      <w:r w:rsidRPr="00AD3958">
        <w:rPr>
          <w:rFonts w:eastAsia="Times New Roman" w:cs="Times New Roman"/>
          <w:szCs w:val="22"/>
        </w:rPr>
        <w:t>Jugoslavije</w:t>
      </w:r>
      <w:proofErr w:type="spellEnd"/>
      <w:r w:rsidRPr="00AD3958">
        <w:rPr>
          <w:rFonts w:eastAsia="Times New Roman" w:cs="Times New Roman"/>
          <w:szCs w:val="22"/>
        </w:rPr>
        <w:t xml:space="preserve"> (2008).</w:t>
      </w:r>
      <w:r w:rsidRPr="00AD3958">
        <w:rPr>
          <w:rFonts w:cs="Times New Roman"/>
          <w:szCs w:val="22"/>
        </w:rPr>
        <w:t xml:space="preserve"> “</w:t>
      </w:r>
      <w:r w:rsidRPr="00AD3958">
        <w:rPr>
          <w:rFonts w:eastAsia="Times New Roman" w:cs="Times New Roman"/>
          <w:szCs w:val="22"/>
        </w:rPr>
        <w:t>Constitution of the Federative People's Republic of Yugoslavia, January 31, 1946.</w:t>
      </w:r>
      <w:r w:rsidRPr="00AD3958">
        <w:rPr>
          <w:rFonts w:cs="Times New Roman"/>
          <w:szCs w:val="22"/>
        </w:rPr>
        <w:t>”</w:t>
      </w:r>
      <w:r w:rsidRPr="00AD3958">
        <w:rPr>
          <w:rFonts w:eastAsia="Times New Roman" w:cs="Times New Roman"/>
          <w:szCs w:val="22"/>
        </w:rPr>
        <w:t xml:space="preserve"> </w:t>
      </w:r>
      <w:hyperlink r:id="rId65" w:history="1">
        <w:r w:rsidRPr="00AD3958">
          <w:rPr>
            <w:rStyle w:val="Hyperlink"/>
            <w:rFonts w:eastAsia="Times New Roman" w:cs="Times New Roman"/>
            <w:szCs w:val="22"/>
          </w:rPr>
          <w:t xml:space="preserve">http://www.arhivyu.gov.rs/active/en/home/glavna_ </w:t>
        </w:r>
        <w:proofErr w:type="spellStart"/>
        <w:r w:rsidRPr="00AD3958">
          <w:rPr>
            <w:rStyle w:val="Hyperlink"/>
            <w:rFonts w:eastAsia="Times New Roman" w:cs="Times New Roman"/>
            <w:szCs w:val="22"/>
          </w:rPr>
          <w:t>navigacija</w:t>
        </w:r>
        <w:proofErr w:type="spellEnd"/>
        <w:r w:rsidRPr="00AD3958">
          <w:rPr>
            <w:rStyle w:val="Hyperlink"/>
            <w:rFonts w:eastAsia="Times New Roman" w:cs="Times New Roman"/>
            <w:szCs w:val="22"/>
          </w:rPr>
          <w:t>/</w:t>
        </w:r>
        <w:proofErr w:type="spellStart"/>
        <w:r w:rsidRPr="00AD3958">
          <w:rPr>
            <w:rStyle w:val="Hyperlink"/>
            <w:rFonts w:eastAsia="Times New Roman" w:cs="Times New Roman"/>
            <w:szCs w:val="22"/>
          </w:rPr>
          <w:t>leksikon_jugoslavije</w:t>
        </w:r>
        <w:proofErr w:type="spellEnd"/>
        <w:r w:rsidRPr="00AD3958">
          <w:rPr>
            <w:rStyle w:val="Hyperlink"/>
            <w:rFonts w:eastAsia="Times New Roman" w:cs="Times New Roman"/>
            <w:szCs w:val="22"/>
          </w:rPr>
          <w:t>/</w:t>
        </w:r>
        <w:r w:rsidRPr="00AD3958">
          <w:rPr>
            <w:rStyle w:val="Hyperlink"/>
            <w:rFonts w:eastAsia="Times New Roman" w:cs="Times New Roman"/>
            <w:szCs w:val="22"/>
          </w:rPr>
          <w:br/>
        </w:r>
        <w:proofErr w:type="spellStart"/>
        <w:r w:rsidRPr="00AD3958">
          <w:rPr>
            <w:rStyle w:val="Hyperlink"/>
            <w:rFonts w:eastAsia="Times New Roman" w:cs="Times New Roman"/>
            <w:szCs w:val="22"/>
          </w:rPr>
          <w:t>konstitutivni_akti_jugoslavije</w:t>
        </w:r>
        <w:proofErr w:type="spellEnd"/>
        <w:r w:rsidRPr="00AD3958">
          <w:rPr>
            <w:rStyle w:val="Hyperlink"/>
            <w:rFonts w:eastAsia="Times New Roman" w:cs="Times New Roman"/>
            <w:szCs w:val="22"/>
          </w:rPr>
          <w:t>/ustav_fnrj.html</w:t>
        </w:r>
      </w:hyperlink>
      <w:r w:rsidRPr="00AD3958">
        <w:rPr>
          <w:rFonts w:eastAsia="Times New Roman" w:cs="Times New Roman"/>
          <w:szCs w:val="22"/>
        </w:rPr>
        <w:t xml:space="preserve"> [July 4, 2014]</w:t>
      </w:r>
      <w:r w:rsidR="002B404D">
        <w:rPr>
          <w:rFonts w:eastAsia="Times New Roman" w:cs="Times New Roman"/>
          <w:szCs w:val="22"/>
        </w:rPr>
        <w:t>.</w:t>
      </w:r>
    </w:p>
    <w:p w14:paraId="0FED07BF" w14:textId="44A09275" w:rsidR="002B404D" w:rsidRPr="002B404D" w:rsidRDefault="002B404D" w:rsidP="002B404D">
      <w:pPr>
        <w:spacing w:after="60"/>
        <w:ind w:left="709" w:hanging="709"/>
        <w:rPr>
          <w:rFonts w:eastAsia="Times New Roman" w:cs="Times New Roman"/>
          <w:szCs w:val="22"/>
        </w:rPr>
      </w:pPr>
      <w:proofErr w:type="spellStart"/>
      <w:r>
        <w:rPr>
          <w:szCs w:val="22"/>
        </w:rPr>
        <w:t>Bacevic</w:t>
      </w:r>
      <w:proofErr w:type="spellEnd"/>
      <w:r>
        <w:rPr>
          <w:szCs w:val="22"/>
        </w:rPr>
        <w:t>, Jana, Ian Bancroft, Orli Fridman, and Jelena Tosic (2011). “</w:t>
      </w:r>
      <w:r w:rsidRPr="002B404D">
        <w:rPr>
          <w:szCs w:val="22"/>
        </w:rPr>
        <w:t>The Conflict and its Aftermath in South Serbia – Social and Ethnic Relations, Agency and</w:t>
      </w:r>
      <w:r>
        <w:rPr>
          <w:szCs w:val="22"/>
        </w:rPr>
        <w:t xml:space="preserve"> </w:t>
      </w:r>
      <w:r w:rsidRPr="002B404D">
        <w:rPr>
          <w:szCs w:val="22"/>
        </w:rPr>
        <w:t xml:space="preserve">Belonging in </w:t>
      </w:r>
      <w:proofErr w:type="spellStart"/>
      <w:r w:rsidRPr="002B404D">
        <w:rPr>
          <w:szCs w:val="22"/>
        </w:rPr>
        <w:t>Presevo</w:t>
      </w:r>
      <w:proofErr w:type="spellEnd"/>
      <w:r w:rsidRPr="002B404D">
        <w:rPr>
          <w:szCs w:val="22"/>
        </w:rPr>
        <w:t xml:space="preserve"> and </w:t>
      </w:r>
      <w:proofErr w:type="spellStart"/>
      <w:r w:rsidRPr="002B404D">
        <w:rPr>
          <w:szCs w:val="22"/>
        </w:rPr>
        <w:t>Bujanovac</w:t>
      </w:r>
      <w:proofErr w:type="spellEnd"/>
      <w:r>
        <w:rPr>
          <w:szCs w:val="22"/>
        </w:rPr>
        <w:t xml:space="preserve">.” UNDP Report. </w:t>
      </w:r>
      <w:hyperlink r:id="rId66" w:history="1">
        <w:r w:rsidRPr="002B404D">
          <w:rPr>
            <w:rStyle w:val="Hyperlink"/>
            <w:szCs w:val="22"/>
          </w:rPr>
          <w:t>https://www.cfccs.org/images/pdf/south_serbia_analysis_cfccs.pdf</w:t>
        </w:r>
      </w:hyperlink>
      <w:r w:rsidRPr="002B404D">
        <w:rPr>
          <w:szCs w:val="22"/>
        </w:rPr>
        <w:t xml:space="preserve"> [May</w:t>
      </w:r>
      <w:r>
        <w:rPr>
          <w:szCs w:val="22"/>
        </w:rPr>
        <w:t xml:space="preserve"> 16, 2023].</w:t>
      </w:r>
    </w:p>
    <w:p w14:paraId="26D07D8F" w14:textId="78C7469E" w:rsidR="00B33FA5" w:rsidRPr="00AD3958" w:rsidRDefault="00B33FA5" w:rsidP="00B33FA5">
      <w:pPr>
        <w:pStyle w:val="NormalWeb"/>
        <w:spacing w:before="0" w:beforeAutospacing="0" w:after="60" w:afterAutospacing="0"/>
        <w:ind w:left="709" w:hanging="709"/>
        <w:rPr>
          <w:sz w:val="22"/>
          <w:szCs w:val="22"/>
          <w:lang w:val="fr-CH"/>
        </w:rPr>
      </w:pPr>
      <w:r w:rsidRPr="00AD3958">
        <w:rPr>
          <w:sz w:val="22"/>
          <w:szCs w:val="22"/>
          <w:lang w:val="en-US"/>
        </w:rPr>
        <w:t xml:space="preserve">BBC (2013). “Kosovo Celebrates Fifth Birthday.” February 17, 2013, sec. Europe. </w:t>
      </w:r>
      <w:hyperlink r:id="rId67" w:history="1">
        <w:r w:rsidRPr="00AD3958">
          <w:rPr>
            <w:rStyle w:val="Hyperlink"/>
            <w:sz w:val="22"/>
            <w:szCs w:val="22"/>
            <w:lang w:val="fr-CH"/>
          </w:rPr>
          <w:t>http://www.bbc.co.uk/news/world-europe-21492473</w:t>
        </w:r>
      </w:hyperlink>
      <w:r w:rsidRPr="00AD3958">
        <w:rPr>
          <w:sz w:val="22"/>
          <w:szCs w:val="22"/>
          <w:lang w:val="fr-CH"/>
        </w:rPr>
        <w:t xml:space="preserve"> [June 24, 2014].</w:t>
      </w:r>
    </w:p>
    <w:p w14:paraId="276D9913"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t xml:space="preserve">BBC (2014). “Kosovo Profile.” </w:t>
      </w:r>
      <w:hyperlink r:id="rId68" w:history="1">
        <w:r w:rsidRPr="00AD3958">
          <w:rPr>
            <w:rStyle w:val="Hyperlink"/>
            <w:rFonts w:eastAsia="Times New Roman" w:cs="Times New Roman"/>
            <w:szCs w:val="22"/>
          </w:rPr>
          <w:t>http://www.bbc.com/news/world-europe-18328859</w:t>
        </w:r>
      </w:hyperlink>
      <w:r w:rsidRPr="00AD3958">
        <w:rPr>
          <w:rFonts w:eastAsia="Times New Roman" w:cs="Times New Roman"/>
          <w:szCs w:val="22"/>
        </w:rPr>
        <w:t xml:space="preserve"> [December 11, 2014].</w:t>
      </w:r>
    </w:p>
    <w:p w14:paraId="32963FFD" w14:textId="24FB49CC" w:rsidR="00B33FA5" w:rsidRPr="00AD3958" w:rsidRDefault="00B33FA5" w:rsidP="00B33FA5">
      <w:pPr>
        <w:spacing w:after="60"/>
        <w:ind w:left="709" w:hanging="709"/>
        <w:rPr>
          <w:rFonts w:cs="Times New Roman"/>
          <w:szCs w:val="22"/>
        </w:rPr>
      </w:pPr>
      <w:r w:rsidRPr="00AD3958">
        <w:rPr>
          <w:rFonts w:eastAsia="Times New Roman" w:cs="Times New Roman"/>
          <w:szCs w:val="22"/>
        </w:rPr>
        <w:t>BBC Worldwide Monitoring (2006). “</w:t>
      </w:r>
      <w:r w:rsidRPr="00AD3958">
        <w:rPr>
          <w:rFonts w:cs="Times New Roman"/>
          <w:szCs w:val="22"/>
        </w:rPr>
        <w:t>Serbian Premier Presents Autonomy Proposal at Vienna Talks.” July 24.</w:t>
      </w:r>
    </w:p>
    <w:p w14:paraId="574AD7D9" w14:textId="4BDDD397" w:rsidR="00F0345A" w:rsidRPr="00AD3958" w:rsidRDefault="00F0345A" w:rsidP="00B33FA5">
      <w:pPr>
        <w:spacing w:after="60"/>
        <w:ind w:left="709" w:hanging="709"/>
        <w:rPr>
          <w:rFonts w:eastAsia="Times New Roman" w:cs="Times New Roman"/>
          <w:szCs w:val="22"/>
        </w:rPr>
      </w:pPr>
      <w:r w:rsidRPr="00AD3958">
        <w:rPr>
          <w:rFonts w:eastAsia="Times New Roman" w:cs="Times New Roman"/>
          <w:szCs w:val="22"/>
        </w:rPr>
        <w:t>Bieber, Florian (2015). “The Serbia-Kosovo Agreements: An Eu Success Story?” Review of Central and East European law 40, no. 3-4: 285–319.</w:t>
      </w:r>
    </w:p>
    <w:p w14:paraId="53ABED60" w14:textId="70F82976" w:rsidR="00F0345A" w:rsidRPr="00AD3958" w:rsidRDefault="00F0345A" w:rsidP="00B33FA5">
      <w:pPr>
        <w:spacing w:after="60"/>
        <w:ind w:left="709" w:hanging="709"/>
        <w:rPr>
          <w:rFonts w:cs="Times New Roman"/>
          <w:szCs w:val="22"/>
        </w:rPr>
      </w:pPr>
      <w:r w:rsidRPr="00AD3958">
        <w:rPr>
          <w:rFonts w:eastAsia="Times New Roman" w:cs="Times New Roman"/>
          <w:szCs w:val="22"/>
        </w:rPr>
        <w:t xml:space="preserve">Brzozowski, Alexandra and Alice Taylor (2022). “EU: Serbia, Kosovo on brink of ‘most dangerous crisis’ in last decade”, EURACTIV, November 15, </w:t>
      </w:r>
      <w:hyperlink r:id="rId69" w:history="1">
        <w:r w:rsidRPr="00AD3958">
          <w:rPr>
            <w:rStyle w:val="Hyperlink"/>
            <w:rFonts w:eastAsia="Times New Roman" w:cs="Times New Roman"/>
            <w:szCs w:val="22"/>
          </w:rPr>
          <w:t>https://www.euractiv.com/section/enlargement/news/euserbia-kosovo-on-brink-of-most-dangerous-crisis-in-last-decade/</w:t>
        </w:r>
      </w:hyperlink>
      <w:r w:rsidRPr="00AD3958">
        <w:rPr>
          <w:rFonts w:eastAsia="Times New Roman" w:cs="Times New Roman"/>
          <w:szCs w:val="22"/>
        </w:rPr>
        <w:t xml:space="preserve"> [Nov 17, 2022]</w:t>
      </w:r>
    </w:p>
    <w:p w14:paraId="49219315"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Britannica Online. “Kosovo (Self-Declared Independent Country).” </w:t>
      </w:r>
      <w:hyperlink r:id="rId70" w:history="1">
        <w:r w:rsidRPr="00AD3958">
          <w:rPr>
            <w:rStyle w:val="Hyperlink"/>
            <w:sz w:val="22"/>
            <w:szCs w:val="22"/>
            <w:lang w:val="en-US"/>
          </w:rPr>
          <w:t>http://www.britannica.com/EBchecked/topic/322726/Kosovo</w:t>
        </w:r>
      </w:hyperlink>
      <w:r w:rsidRPr="00AD3958">
        <w:rPr>
          <w:sz w:val="22"/>
          <w:szCs w:val="22"/>
          <w:lang w:val="en-US"/>
        </w:rPr>
        <w:t xml:space="preserve"> [June 24, 2014].</w:t>
      </w:r>
    </w:p>
    <w:p w14:paraId="2814575F" w14:textId="77777777" w:rsidR="00B33FA5" w:rsidRPr="00AD3958" w:rsidRDefault="00B33FA5" w:rsidP="00B33FA5">
      <w:pPr>
        <w:spacing w:after="60"/>
        <w:ind w:left="709" w:hanging="709"/>
        <w:rPr>
          <w:rFonts w:eastAsia="Times New Roman" w:cs="Times New Roman"/>
          <w:iCs/>
          <w:szCs w:val="22"/>
        </w:rPr>
      </w:pPr>
      <w:r w:rsidRPr="00AD3958">
        <w:rPr>
          <w:rFonts w:eastAsia="Times New Roman" w:cs="Times New Roman"/>
          <w:iCs/>
          <w:szCs w:val="22"/>
        </w:rPr>
        <w:t xml:space="preserve">Caspersen, Nina (2012). </w:t>
      </w:r>
      <w:r w:rsidRPr="00AD3958">
        <w:rPr>
          <w:rFonts w:eastAsia="Times New Roman" w:cs="Times New Roman"/>
          <w:i/>
          <w:iCs/>
          <w:szCs w:val="22"/>
        </w:rPr>
        <w:t xml:space="preserve">Unrecognized States. </w:t>
      </w:r>
      <w:r w:rsidRPr="00AD3958">
        <w:rPr>
          <w:rFonts w:eastAsia="Times New Roman" w:cs="Times New Roman"/>
          <w:iCs/>
          <w:szCs w:val="22"/>
        </w:rPr>
        <w:t>Cambridge: Polity Press.</w:t>
      </w:r>
    </w:p>
    <w:p w14:paraId="2F68A54A" w14:textId="77777777" w:rsidR="00B33FA5" w:rsidRPr="00AD3958" w:rsidRDefault="00B33FA5" w:rsidP="00B33FA5">
      <w:pPr>
        <w:spacing w:after="60"/>
        <w:ind w:left="709" w:hanging="709"/>
        <w:rPr>
          <w:rFonts w:cs="Times New Roman"/>
          <w:b/>
          <w:szCs w:val="22"/>
          <w:lang w:val="fr-CH"/>
        </w:rPr>
      </w:pPr>
      <w:proofErr w:type="spellStart"/>
      <w:r w:rsidRPr="00AD3958">
        <w:rPr>
          <w:rFonts w:cs="Times New Roman"/>
          <w:szCs w:val="22"/>
        </w:rPr>
        <w:t>Cederman</w:t>
      </w:r>
      <w:proofErr w:type="spellEnd"/>
      <w:r w:rsidRPr="00AD3958">
        <w:rPr>
          <w:rFonts w:cs="Times New Roman"/>
          <w:szCs w:val="22"/>
        </w:rPr>
        <w:t xml:space="preserve">, Lars-Erik, Andreas Wimmer, and Brian Min (2010). “Why Do Ethnic Groups Rebel: New Data and Analysis.” </w:t>
      </w:r>
      <w:r w:rsidRPr="00AD3958">
        <w:rPr>
          <w:rFonts w:cs="Times New Roman"/>
          <w:i/>
          <w:iCs/>
          <w:szCs w:val="22"/>
          <w:lang w:val="fr-CH"/>
        </w:rPr>
        <w:t>World Politics</w:t>
      </w:r>
      <w:r w:rsidRPr="00AD3958">
        <w:rPr>
          <w:rFonts w:cs="Times New Roman"/>
          <w:szCs w:val="22"/>
          <w:lang w:val="fr-CH"/>
        </w:rPr>
        <w:t xml:space="preserve"> </w:t>
      </w:r>
      <w:r w:rsidRPr="00AD3958">
        <w:rPr>
          <w:rFonts w:cs="Times New Roman"/>
          <w:iCs/>
          <w:szCs w:val="22"/>
          <w:lang w:val="fr-CH"/>
        </w:rPr>
        <w:t>62</w:t>
      </w:r>
      <w:r w:rsidRPr="00AD3958">
        <w:rPr>
          <w:rFonts w:cs="Times New Roman"/>
          <w:szCs w:val="22"/>
          <w:lang w:val="fr-CH"/>
        </w:rPr>
        <w:t>(1</w:t>
      </w:r>
      <w:proofErr w:type="gramStart"/>
      <w:r w:rsidRPr="00AD3958">
        <w:rPr>
          <w:rFonts w:cs="Times New Roman"/>
          <w:szCs w:val="22"/>
          <w:lang w:val="fr-CH"/>
        </w:rPr>
        <w:t>):</w:t>
      </w:r>
      <w:proofErr w:type="gramEnd"/>
      <w:r w:rsidRPr="00AD3958">
        <w:rPr>
          <w:rFonts w:cs="Times New Roman"/>
          <w:szCs w:val="22"/>
          <w:lang w:val="fr-CH"/>
        </w:rPr>
        <w:t xml:space="preserve"> 87-119.</w:t>
      </w:r>
    </w:p>
    <w:p w14:paraId="5C99D030"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lastRenderedPageBreak/>
        <w:t xml:space="preserve">Civil War in Europe (2014). </w:t>
      </w:r>
      <w:r w:rsidRPr="00AD3958">
        <w:rPr>
          <w:sz w:val="22"/>
          <w:szCs w:val="22"/>
          <w:lang w:val="fr-CH"/>
        </w:rPr>
        <w:t xml:space="preserve">“Les Albanais de la vallée du </w:t>
      </w:r>
      <w:proofErr w:type="spellStart"/>
      <w:r w:rsidRPr="00AD3958">
        <w:rPr>
          <w:sz w:val="22"/>
          <w:szCs w:val="22"/>
          <w:lang w:val="fr-CH"/>
        </w:rPr>
        <w:t>Presevo</w:t>
      </w:r>
      <w:proofErr w:type="spellEnd"/>
      <w:r w:rsidRPr="00AD3958">
        <w:rPr>
          <w:sz w:val="22"/>
          <w:szCs w:val="22"/>
          <w:lang w:val="fr-CH"/>
        </w:rPr>
        <w:t xml:space="preserve"> en Serbie demandent le rattachement au Kosovo.” </w:t>
      </w:r>
      <w:r w:rsidRPr="00AD3958">
        <w:rPr>
          <w:sz w:val="22"/>
          <w:szCs w:val="22"/>
          <w:lang w:val="en-US"/>
        </w:rPr>
        <w:t xml:space="preserve">November 10. </w:t>
      </w:r>
      <w:hyperlink r:id="rId71" w:history="1">
        <w:r w:rsidRPr="00AD3958">
          <w:rPr>
            <w:rStyle w:val="Hyperlink"/>
            <w:sz w:val="22"/>
            <w:szCs w:val="22"/>
            <w:lang w:val="en-US"/>
          </w:rPr>
          <w:t>http://civilwarineurope.com/2014/11/10/les-albanais-de-la-vallee-du-presevo-en-serbie-demandent-le-rattachement-au-kosovo/</w:t>
        </w:r>
      </w:hyperlink>
      <w:r w:rsidRPr="00AD3958">
        <w:rPr>
          <w:sz w:val="22"/>
          <w:szCs w:val="22"/>
          <w:lang w:val="en-US"/>
        </w:rPr>
        <w:t xml:space="preserve"> [January 15, 2015].</w:t>
      </w:r>
    </w:p>
    <w:p w14:paraId="13D4A625" w14:textId="77777777" w:rsidR="00B33FA5" w:rsidRPr="00AD3958" w:rsidRDefault="00B33FA5" w:rsidP="00B33FA5">
      <w:pPr>
        <w:spacing w:after="60"/>
        <w:ind w:left="709" w:hanging="709"/>
        <w:rPr>
          <w:rFonts w:eastAsia="Times New Roman" w:cs="Times New Roman"/>
          <w:szCs w:val="22"/>
        </w:rPr>
      </w:pPr>
      <w:r w:rsidRPr="00AD3958">
        <w:rPr>
          <w:rFonts w:cs="Times New Roman"/>
          <w:szCs w:val="22"/>
          <w:lang w:val="fr-CH"/>
        </w:rPr>
        <w:t xml:space="preserve">Civil </w:t>
      </w:r>
      <w:proofErr w:type="spellStart"/>
      <w:r w:rsidRPr="00AD3958">
        <w:rPr>
          <w:rFonts w:cs="Times New Roman"/>
          <w:szCs w:val="22"/>
          <w:lang w:val="fr-CH"/>
        </w:rPr>
        <w:t>War</w:t>
      </w:r>
      <w:proofErr w:type="spellEnd"/>
      <w:r w:rsidRPr="00AD3958">
        <w:rPr>
          <w:rFonts w:cs="Times New Roman"/>
          <w:szCs w:val="22"/>
          <w:lang w:val="fr-CH"/>
        </w:rPr>
        <w:t xml:space="preserve"> in Europe (2014). “Les Albanais de la vallée du </w:t>
      </w:r>
      <w:proofErr w:type="spellStart"/>
      <w:r w:rsidRPr="00AD3958">
        <w:rPr>
          <w:rFonts w:cs="Times New Roman"/>
          <w:szCs w:val="22"/>
          <w:lang w:val="fr-CH"/>
        </w:rPr>
        <w:t>Presevo</w:t>
      </w:r>
      <w:proofErr w:type="spellEnd"/>
      <w:r w:rsidRPr="00AD3958">
        <w:rPr>
          <w:rFonts w:cs="Times New Roman"/>
          <w:szCs w:val="22"/>
          <w:lang w:val="fr-CH"/>
        </w:rPr>
        <w:t xml:space="preserve"> en Serbie demandent le rattachement au Kosovo.” </w:t>
      </w:r>
      <w:r w:rsidRPr="00AD3958">
        <w:rPr>
          <w:rFonts w:cs="Times New Roman"/>
          <w:szCs w:val="22"/>
        </w:rPr>
        <w:t xml:space="preserve">November 10. </w:t>
      </w:r>
      <w:hyperlink r:id="rId72" w:history="1">
        <w:r w:rsidRPr="00AD3958">
          <w:rPr>
            <w:rStyle w:val="Hyperlink"/>
            <w:rFonts w:cs="Times New Roman"/>
            <w:szCs w:val="22"/>
          </w:rPr>
          <w:t>http://civilwarineurope.com/2014/11/10/les-albanais-de-la-vallee-du-presevo-en-serbie-demandent-le-rattachement-au-kosovo/</w:t>
        </w:r>
      </w:hyperlink>
      <w:r w:rsidRPr="00AD3958">
        <w:rPr>
          <w:rFonts w:cs="Times New Roman"/>
          <w:szCs w:val="22"/>
        </w:rPr>
        <w:t xml:space="preserve"> [January 15, 2015].</w:t>
      </w:r>
    </w:p>
    <w:p w14:paraId="5FF691B6" w14:textId="77777777" w:rsidR="00B33FA5" w:rsidRPr="00AD3958" w:rsidRDefault="00B33FA5" w:rsidP="00B33FA5">
      <w:pPr>
        <w:pStyle w:val="NormalWeb"/>
        <w:spacing w:before="0" w:beforeAutospacing="0" w:after="60" w:afterAutospacing="0"/>
        <w:ind w:left="709" w:hanging="709"/>
        <w:rPr>
          <w:rFonts w:eastAsia="Times"/>
          <w:sz w:val="22"/>
          <w:szCs w:val="22"/>
          <w:lang w:val="en-US"/>
        </w:rPr>
      </w:pPr>
      <w:r w:rsidRPr="00AD3958">
        <w:rPr>
          <w:rFonts w:eastAsia="Times"/>
          <w:sz w:val="22"/>
          <w:szCs w:val="22"/>
          <w:lang w:val="en-US"/>
        </w:rPr>
        <w:t xml:space="preserve">Clark, Howard (2000). </w:t>
      </w:r>
      <w:r w:rsidRPr="00AD3958">
        <w:rPr>
          <w:rFonts w:eastAsia="Times"/>
          <w:i/>
          <w:sz w:val="22"/>
          <w:szCs w:val="22"/>
          <w:lang w:val="en-US"/>
        </w:rPr>
        <w:t xml:space="preserve">Civil Resistance in Kosovo. </w:t>
      </w:r>
      <w:r w:rsidRPr="00AD3958">
        <w:rPr>
          <w:rFonts w:eastAsia="Times"/>
          <w:sz w:val="22"/>
          <w:szCs w:val="22"/>
          <w:lang w:val="en-US"/>
        </w:rPr>
        <w:t>London: Pluto Press.</w:t>
      </w:r>
    </w:p>
    <w:p w14:paraId="00622964" w14:textId="77777777" w:rsidR="00B33FA5" w:rsidRPr="00AD3958" w:rsidRDefault="00B33FA5" w:rsidP="00B33FA5">
      <w:pPr>
        <w:pStyle w:val="NormalWeb"/>
        <w:spacing w:before="0" w:beforeAutospacing="0" w:after="60" w:afterAutospacing="0"/>
        <w:ind w:left="709" w:hanging="709"/>
        <w:rPr>
          <w:rFonts w:eastAsia="Times"/>
          <w:sz w:val="22"/>
          <w:szCs w:val="22"/>
          <w:lang w:val="en-US"/>
        </w:rPr>
      </w:pPr>
      <w:r w:rsidRPr="00AD3958">
        <w:rPr>
          <w:rFonts w:eastAsia="Times"/>
          <w:sz w:val="22"/>
          <w:szCs w:val="22"/>
          <w:lang w:val="en-US"/>
        </w:rPr>
        <w:t xml:space="preserve">Encyclopedia Britannica. “Kosovo.” </w:t>
      </w:r>
      <w:hyperlink r:id="rId73" w:history="1">
        <w:r w:rsidRPr="00AD3958">
          <w:rPr>
            <w:rStyle w:val="Hyperlink"/>
            <w:rFonts w:eastAsia="Times"/>
            <w:sz w:val="22"/>
            <w:szCs w:val="22"/>
            <w:lang w:val="en-US"/>
          </w:rPr>
          <w:t>http://www.britannica.com/EBchecked/topic/322726/Kosovo/283792/Kosovo-in-Yugoslavia</w:t>
        </w:r>
      </w:hyperlink>
      <w:r w:rsidRPr="00AD3958">
        <w:rPr>
          <w:rFonts w:eastAsia="Times"/>
          <w:sz w:val="22"/>
          <w:szCs w:val="22"/>
          <w:lang w:val="en-US"/>
        </w:rPr>
        <w:t xml:space="preserve"> [April 29, 2015].</w:t>
      </w:r>
    </w:p>
    <w:p w14:paraId="50DAA12B" w14:textId="77777777" w:rsidR="00B33FA5" w:rsidRPr="00AD3958" w:rsidRDefault="00B33FA5" w:rsidP="00B33FA5">
      <w:pPr>
        <w:pStyle w:val="NormalWeb"/>
        <w:spacing w:before="0" w:beforeAutospacing="0" w:after="60" w:afterAutospacing="0"/>
        <w:ind w:left="709" w:hanging="709"/>
        <w:rPr>
          <w:i/>
          <w:iCs/>
          <w:sz w:val="22"/>
          <w:szCs w:val="22"/>
          <w:lang w:val="en-US"/>
        </w:rPr>
      </w:pPr>
      <w:r w:rsidRPr="00AD3958">
        <w:rPr>
          <w:sz w:val="22"/>
          <w:szCs w:val="22"/>
          <w:lang w:val="fr-CH"/>
        </w:rPr>
        <w:t xml:space="preserve">GADM (2019). </w:t>
      </w:r>
      <w:r w:rsidRPr="00AD3958">
        <w:rPr>
          <w:sz w:val="22"/>
          <w:szCs w:val="22"/>
          <w:lang w:val="en-US"/>
        </w:rPr>
        <w:t xml:space="preserve">Database of Global Administrative Boundaries, Version 3.6. </w:t>
      </w:r>
      <w:hyperlink r:id="rId74" w:history="1">
        <w:r w:rsidRPr="00AD3958">
          <w:rPr>
            <w:rStyle w:val="Hyperlink"/>
            <w:sz w:val="22"/>
            <w:szCs w:val="22"/>
            <w:lang w:val="en-US"/>
          </w:rPr>
          <w:t>https://gadm.org/</w:t>
        </w:r>
      </w:hyperlink>
      <w:r w:rsidRPr="00AD3958">
        <w:rPr>
          <w:sz w:val="22"/>
          <w:szCs w:val="22"/>
          <w:lang w:val="en-US"/>
        </w:rPr>
        <w:t xml:space="preserve"> [November 19, 2021].</w:t>
      </w:r>
    </w:p>
    <w:p w14:paraId="6E65BF2B" w14:textId="77777777" w:rsidR="00B33FA5" w:rsidRPr="00AD3958" w:rsidRDefault="00B33FA5" w:rsidP="00B33FA5">
      <w:pPr>
        <w:pStyle w:val="NormalWeb"/>
        <w:spacing w:before="0" w:beforeAutospacing="0" w:after="60" w:afterAutospacing="0"/>
        <w:ind w:left="709" w:hanging="709"/>
        <w:rPr>
          <w:color w:val="000000"/>
          <w:sz w:val="22"/>
          <w:szCs w:val="22"/>
          <w:lang w:val="en-US"/>
        </w:rPr>
      </w:pPr>
      <w:r w:rsidRPr="00AD3958">
        <w:rPr>
          <w:sz w:val="22"/>
          <w:szCs w:val="22"/>
          <w:lang w:val="en-US"/>
        </w:rPr>
        <w:t>H</w:t>
      </w:r>
      <w:r w:rsidRPr="00AD3958">
        <w:rPr>
          <w:color w:val="000000"/>
          <w:sz w:val="22"/>
          <w:szCs w:val="22"/>
          <w:lang w:val="en-US"/>
        </w:rPr>
        <w:t xml:space="preserve">ewitt, Christopher, and Tom Cheetham (2000). </w:t>
      </w:r>
      <w:r w:rsidRPr="00AD3958">
        <w:rPr>
          <w:i/>
          <w:iCs/>
          <w:color w:val="000000"/>
          <w:sz w:val="22"/>
          <w:szCs w:val="22"/>
          <w:lang w:val="en-US"/>
        </w:rPr>
        <w:t>Encyclopedia of Modern Separatist Movements</w:t>
      </w:r>
      <w:r w:rsidRPr="00AD3958">
        <w:rPr>
          <w:color w:val="000000"/>
          <w:sz w:val="22"/>
          <w:szCs w:val="22"/>
          <w:lang w:val="en-US"/>
        </w:rPr>
        <w:t>. Santa Barbara, CA: ABC-CLIO, pp. 158-161, 249-250, 325-326.</w:t>
      </w:r>
    </w:p>
    <w:p w14:paraId="5063C6F6" w14:textId="77777777" w:rsidR="00B33FA5" w:rsidRPr="00AD3958" w:rsidRDefault="00B33FA5" w:rsidP="00B33FA5">
      <w:pPr>
        <w:spacing w:after="60"/>
        <w:ind w:left="709" w:hanging="709"/>
        <w:rPr>
          <w:rFonts w:cs="Times New Roman"/>
          <w:szCs w:val="22"/>
        </w:rPr>
      </w:pPr>
      <w:r w:rsidRPr="00AD3958">
        <w:rPr>
          <w:rFonts w:cs="Times New Roman"/>
          <w:szCs w:val="22"/>
        </w:rPr>
        <w:t xml:space="preserve">Hewitt, Christopher, and Tom Cheetham (2000). </w:t>
      </w:r>
      <w:r w:rsidRPr="00AD3958">
        <w:rPr>
          <w:rFonts w:cs="Times New Roman"/>
          <w:i/>
          <w:szCs w:val="22"/>
        </w:rPr>
        <w:t>Encyclopedia of Modern Separatist Movements.</w:t>
      </w:r>
      <w:r w:rsidRPr="00AD3958">
        <w:rPr>
          <w:rFonts w:cs="Times New Roman"/>
          <w:szCs w:val="22"/>
        </w:rPr>
        <w:t xml:space="preserve"> Santa Barbara, CA: ABC-CLIO.</w:t>
      </w:r>
    </w:p>
    <w:p w14:paraId="1ED4AC67" w14:textId="77777777" w:rsidR="00B33FA5" w:rsidRPr="00AD3958" w:rsidRDefault="00B33FA5" w:rsidP="00B33FA5">
      <w:pPr>
        <w:spacing w:after="60"/>
        <w:ind w:left="709" w:hanging="709"/>
        <w:rPr>
          <w:rFonts w:cs="Times New Roman"/>
          <w:szCs w:val="22"/>
        </w:rPr>
      </w:pPr>
      <w:r w:rsidRPr="00AD3958">
        <w:rPr>
          <w:rFonts w:cs="Times New Roman"/>
          <w:szCs w:val="22"/>
        </w:rPr>
        <w:t xml:space="preserve">Huszka, Beata (2007). “The </w:t>
      </w:r>
      <w:proofErr w:type="spellStart"/>
      <w:r w:rsidRPr="00AD3958">
        <w:rPr>
          <w:rFonts w:cs="Times New Roman"/>
          <w:szCs w:val="22"/>
        </w:rPr>
        <w:t>Presevo</w:t>
      </w:r>
      <w:proofErr w:type="spellEnd"/>
      <w:r w:rsidRPr="00AD3958">
        <w:rPr>
          <w:rFonts w:cs="Times New Roman"/>
          <w:szCs w:val="22"/>
        </w:rPr>
        <w:t xml:space="preserve"> Valley of Southern Serbia alongside Kosovo. The Case for </w:t>
      </w:r>
      <w:proofErr w:type="spellStart"/>
      <w:r w:rsidRPr="00AD3958">
        <w:rPr>
          <w:rFonts w:cs="Times New Roman"/>
          <w:szCs w:val="22"/>
        </w:rPr>
        <w:t>Decentralisation</w:t>
      </w:r>
      <w:proofErr w:type="spellEnd"/>
      <w:r w:rsidRPr="00AD3958">
        <w:rPr>
          <w:rFonts w:cs="Times New Roman"/>
          <w:szCs w:val="22"/>
        </w:rPr>
        <w:t xml:space="preserve"> and Minority Protection.” </w:t>
      </w:r>
      <w:r w:rsidRPr="00AD3958">
        <w:rPr>
          <w:rFonts w:cs="Times New Roman"/>
          <w:i/>
          <w:szCs w:val="22"/>
        </w:rPr>
        <w:t>CEPS Policy Brief</w:t>
      </w:r>
      <w:r w:rsidRPr="00AD3958">
        <w:rPr>
          <w:rFonts w:cs="Times New Roman"/>
          <w:szCs w:val="22"/>
        </w:rPr>
        <w:t xml:space="preserve"> 120. </w:t>
      </w:r>
      <w:hyperlink r:id="rId75" w:history="1">
        <w:r w:rsidRPr="00AD3958">
          <w:rPr>
            <w:rStyle w:val="Hyperlink"/>
            <w:rFonts w:cs="Times New Roman"/>
            <w:szCs w:val="22"/>
          </w:rPr>
          <w:t>http://aei.pitt.edu/11714/1/</w:t>
        </w:r>
        <w:r w:rsidRPr="00AD3958">
          <w:rPr>
            <w:rStyle w:val="Hyperlink"/>
            <w:rFonts w:cs="Times New Roman"/>
            <w:szCs w:val="22"/>
          </w:rPr>
          <w:br/>
          <w:t>1428.pdf</w:t>
        </w:r>
      </w:hyperlink>
      <w:r w:rsidRPr="00AD3958">
        <w:rPr>
          <w:rFonts w:cs="Times New Roman"/>
          <w:szCs w:val="22"/>
        </w:rPr>
        <w:t xml:space="preserve"> [January 15, 2015].</w:t>
      </w:r>
    </w:p>
    <w:p w14:paraId="2EB519FE" w14:textId="7B5B8B26" w:rsidR="00B33FA5" w:rsidRPr="00AD3958" w:rsidRDefault="00B33FA5" w:rsidP="00B33FA5">
      <w:pPr>
        <w:spacing w:after="60"/>
        <w:ind w:left="709" w:hanging="709"/>
        <w:rPr>
          <w:rFonts w:cs="Times New Roman"/>
          <w:szCs w:val="22"/>
        </w:rPr>
      </w:pPr>
      <w:r w:rsidRPr="00AD3958">
        <w:rPr>
          <w:rFonts w:cs="Times New Roman"/>
          <w:szCs w:val="22"/>
        </w:rPr>
        <w:t xml:space="preserve">Independent (2014). “Serbian Minister Vulin: Albanians from </w:t>
      </w:r>
      <w:proofErr w:type="spellStart"/>
      <w:r w:rsidRPr="00AD3958">
        <w:rPr>
          <w:rFonts w:cs="Times New Roman"/>
          <w:szCs w:val="22"/>
        </w:rPr>
        <w:t>Presevo</w:t>
      </w:r>
      <w:proofErr w:type="spellEnd"/>
      <w:r w:rsidRPr="00AD3958">
        <w:rPr>
          <w:rFonts w:cs="Times New Roman"/>
          <w:szCs w:val="22"/>
        </w:rPr>
        <w:t xml:space="preserve"> Valley Threaten Serbia.” March 18. </w:t>
      </w:r>
      <w:hyperlink r:id="rId76" w:history="1">
        <w:r w:rsidRPr="00AD3958">
          <w:rPr>
            <w:rStyle w:val="Hyperlink"/>
            <w:rFonts w:cs="Times New Roman"/>
            <w:szCs w:val="22"/>
          </w:rPr>
          <w:t>http://www.independent.mk/articles/2801/Serbian+Minister+Vulin+Albanians+from+</w:t>
        </w:r>
        <w:r w:rsidRPr="00AD3958">
          <w:rPr>
            <w:rStyle w:val="Hyperlink"/>
            <w:rFonts w:cs="Times New Roman"/>
            <w:szCs w:val="22"/>
          </w:rPr>
          <w:br/>
        </w:r>
        <w:proofErr w:type="spellStart"/>
        <w:r w:rsidRPr="00AD3958">
          <w:rPr>
            <w:rStyle w:val="Hyperlink"/>
            <w:rFonts w:cs="Times New Roman"/>
            <w:szCs w:val="22"/>
          </w:rPr>
          <w:t>Presevo+Valley+Threaten+Serbia</w:t>
        </w:r>
        <w:proofErr w:type="spellEnd"/>
      </w:hyperlink>
      <w:r w:rsidRPr="00AD3958">
        <w:rPr>
          <w:rFonts w:cs="Times New Roman"/>
          <w:szCs w:val="22"/>
        </w:rPr>
        <w:t xml:space="preserve"> [January 15, 2015]. </w:t>
      </w:r>
    </w:p>
    <w:p w14:paraId="01F6379B" w14:textId="4539E678" w:rsidR="00F0345A" w:rsidRPr="00AD3958" w:rsidRDefault="00F0345A" w:rsidP="00B33FA5">
      <w:pPr>
        <w:spacing w:after="60"/>
        <w:ind w:left="709" w:hanging="709"/>
        <w:rPr>
          <w:rFonts w:cs="Times New Roman"/>
          <w:szCs w:val="22"/>
        </w:rPr>
      </w:pPr>
      <w:r w:rsidRPr="00AD3958">
        <w:rPr>
          <w:rFonts w:cs="Times New Roman"/>
          <w:szCs w:val="22"/>
        </w:rPr>
        <w:t xml:space="preserve">International Crisis Group (2021). “Relaunching the Kosovo-Serbia Dialogue”, January 25, </w:t>
      </w:r>
      <w:hyperlink r:id="rId77" w:history="1">
        <w:r w:rsidRPr="00AD3958">
          <w:rPr>
            <w:rStyle w:val="Hyperlink"/>
            <w:rFonts w:cs="Times New Roman"/>
            <w:szCs w:val="22"/>
          </w:rPr>
          <w:t>https://www.crisisgroup.org/europe-central-asia/balkans/kosovo/262-relaunching-kosovo-serbia-dialogue</w:t>
        </w:r>
      </w:hyperlink>
      <w:r w:rsidRPr="00AD3958">
        <w:rPr>
          <w:rFonts w:cs="Times New Roman"/>
          <w:szCs w:val="22"/>
        </w:rPr>
        <w:t xml:space="preserve"> [November 17, 2022]</w:t>
      </w:r>
    </w:p>
    <w:p w14:paraId="0FD84565" w14:textId="77777777" w:rsidR="00B33FA5" w:rsidRPr="00AD3958" w:rsidRDefault="00B33FA5" w:rsidP="00B33FA5">
      <w:pPr>
        <w:spacing w:after="60"/>
        <w:ind w:left="709" w:hanging="709"/>
        <w:rPr>
          <w:rFonts w:cs="Times New Roman"/>
          <w:szCs w:val="22"/>
        </w:rPr>
      </w:pPr>
      <w:r w:rsidRPr="00AD3958">
        <w:rPr>
          <w:rFonts w:cs="Times New Roman"/>
          <w:szCs w:val="22"/>
          <w:lang w:eastAsia="de-DE"/>
        </w:rPr>
        <w:t>Jansen, Richard G. (1999). “</w:t>
      </w:r>
      <w:r w:rsidRPr="00AD3958">
        <w:rPr>
          <w:rFonts w:eastAsia="Times New Roman" w:cs="Times New Roman"/>
          <w:bCs/>
          <w:szCs w:val="22"/>
        </w:rPr>
        <w:t>Albanians and Serbs in Kosovo</w:t>
      </w:r>
      <w:r w:rsidRPr="00AD3958">
        <w:rPr>
          <w:rFonts w:eastAsia="Times New Roman" w:cs="Times New Roman"/>
          <w:szCs w:val="22"/>
        </w:rPr>
        <w:t xml:space="preserve">: </w:t>
      </w:r>
      <w:r w:rsidRPr="00AD3958">
        <w:rPr>
          <w:rFonts w:eastAsia="Times New Roman" w:cs="Times New Roman"/>
          <w:bCs/>
          <w:szCs w:val="22"/>
        </w:rPr>
        <w:t xml:space="preserve">An Abbreviated History.”  </w:t>
      </w:r>
      <w:hyperlink r:id="rId78" w:history="1">
        <w:r w:rsidRPr="00AD3958">
          <w:rPr>
            <w:rStyle w:val="Hyperlink"/>
            <w:rFonts w:cs="Times New Roman"/>
            <w:szCs w:val="22"/>
            <w:lang w:eastAsia="de-DE"/>
          </w:rPr>
          <w:t>http://lamar.colostate.edu/~grjan/kosovohistory.html</w:t>
        </w:r>
      </w:hyperlink>
      <w:r w:rsidRPr="00AD3958">
        <w:rPr>
          <w:rFonts w:cs="Times New Roman"/>
          <w:szCs w:val="22"/>
          <w:lang w:eastAsia="de-DE"/>
        </w:rPr>
        <w:t xml:space="preserve"> [July 4, 2014].</w:t>
      </w:r>
    </w:p>
    <w:p w14:paraId="742C914B" w14:textId="77777777" w:rsidR="00F538A4" w:rsidRPr="00AD3958" w:rsidRDefault="00F538A4" w:rsidP="00F538A4">
      <w:pPr>
        <w:pStyle w:val="NormalWeb"/>
        <w:spacing w:before="0" w:beforeAutospacing="0" w:after="60" w:afterAutospacing="0"/>
        <w:ind w:left="709" w:hanging="709"/>
        <w:rPr>
          <w:sz w:val="22"/>
          <w:szCs w:val="22"/>
          <w:lang w:val="en-US"/>
        </w:rPr>
      </w:pPr>
      <w:r w:rsidRPr="00AD3958">
        <w:rPr>
          <w:sz w:val="22"/>
          <w:szCs w:val="22"/>
          <w:lang w:val="en-US"/>
        </w:rPr>
        <w:t xml:space="preserve">Jansen, Richard G. (2008). “Albanians and Serbs in Kosovo: An Abbreviated History.” </w:t>
      </w:r>
      <w:hyperlink r:id="rId79" w:history="1">
        <w:r w:rsidRPr="00AD3958">
          <w:rPr>
            <w:rStyle w:val="Hyperlink"/>
            <w:sz w:val="22"/>
            <w:szCs w:val="22"/>
            <w:lang w:val="en-US"/>
          </w:rPr>
          <w:t>http://lamar.colostate.edu/~grjan/kosovohistory.html</w:t>
        </w:r>
      </w:hyperlink>
      <w:r w:rsidRPr="00AD3958">
        <w:rPr>
          <w:sz w:val="22"/>
          <w:szCs w:val="22"/>
          <w:lang w:val="en-US"/>
        </w:rPr>
        <w:t xml:space="preserve"> [June 24, 2014].</w:t>
      </w:r>
    </w:p>
    <w:p w14:paraId="76EAEA29" w14:textId="77777777" w:rsidR="00B33FA5" w:rsidRPr="00AD3958" w:rsidRDefault="00B33FA5" w:rsidP="00B33FA5">
      <w:pPr>
        <w:pStyle w:val="NormalWeb"/>
        <w:spacing w:before="0" w:beforeAutospacing="0" w:after="60" w:afterAutospacing="0"/>
        <w:ind w:left="709" w:hanging="709"/>
        <w:rPr>
          <w:sz w:val="22"/>
          <w:szCs w:val="22"/>
          <w:lang w:val="en-US"/>
        </w:rPr>
      </w:pPr>
      <w:proofErr w:type="spellStart"/>
      <w:r w:rsidRPr="00AD3958">
        <w:rPr>
          <w:sz w:val="22"/>
          <w:szCs w:val="22"/>
          <w:lang w:val="en-US"/>
        </w:rPr>
        <w:t>Keesing’s</w:t>
      </w:r>
      <w:proofErr w:type="spellEnd"/>
      <w:r w:rsidRPr="00AD3958">
        <w:rPr>
          <w:sz w:val="22"/>
          <w:szCs w:val="22"/>
          <w:lang w:val="en-US"/>
        </w:rPr>
        <w:t xml:space="preserve"> Record of World Events. </w:t>
      </w:r>
      <w:hyperlink r:id="rId80" w:history="1">
        <w:r w:rsidRPr="00AD3958">
          <w:rPr>
            <w:rStyle w:val="Hyperlink"/>
            <w:sz w:val="22"/>
            <w:szCs w:val="22"/>
            <w:lang w:val="en-US"/>
          </w:rPr>
          <w:t>http://www.keesings.com</w:t>
        </w:r>
      </w:hyperlink>
      <w:r w:rsidRPr="00AD3958">
        <w:rPr>
          <w:sz w:val="22"/>
          <w:szCs w:val="22"/>
          <w:lang w:val="en-US"/>
        </w:rPr>
        <w:t xml:space="preserve"> [April 28, 2002].</w:t>
      </w:r>
    </w:p>
    <w:p w14:paraId="2D26291F" w14:textId="77777777" w:rsidR="00B33FA5" w:rsidRPr="00AD3958" w:rsidRDefault="00B33FA5" w:rsidP="00B33FA5">
      <w:pPr>
        <w:spacing w:after="60"/>
        <w:ind w:left="709" w:hanging="709"/>
        <w:rPr>
          <w:rFonts w:cs="Times New Roman"/>
          <w:szCs w:val="22"/>
          <w:lang w:eastAsia="de-DE"/>
        </w:rPr>
      </w:pPr>
      <w:r w:rsidRPr="00AD3958">
        <w:rPr>
          <w:rFonts w:cs="Times New Roman"/>
          <w:szCs w:val="22"/>
          <w:lang w:eastAsia="de-DE"/>
        </w:rPr>
        <w:t xml:space="preserve">Kokai, Peter (2010). “About the Autonomy Efforts of the Hungarian Minority Community Living in Serbia.” </w:t>
      </w:r>
      <w:r w:rsidRPr="00AD3958">
        <w:rPr>
          <w:rFonts w:cs="Times New Roman"/>
          <w:i/>
          <w:szCs w:val="22"/>
          <w:lang w:eastAsia="de-DE"/>
        </w:rPr>
        <w:t xml:space="preserve">International Relations Quarterly </w:t>
      </w:r>
      <w:r w:rsidRPr="00AD3958">
        <w:rPr>
          <w:rFonts w:cs="Times New Roman"/>
          <w:szCs w:val="22"/>
          <w:lang w:eastAsia="de-DE"/>
        </w:rPr>
        <w:t>1(2): 1-9.</w:t>
      </w:r>
    </w:p>
    <w:p w14:paraId="2C04586A" w14:textId="77777777" w:rsidR="00B33FA5" w:rsidRPr="00AD3958" w:rsidRDefault="00B33FA5" w:rsidP="00B33FA5">
      <w:pPr>
        <w:spacing w:after="60"/>
        <w:ind w:left="709" w:hanging="709"/>
        <w:rPr>
          <w:rFonts w:cs="Times New Roman"/>
          <w:szCs w:val="22"/>
        </w:rPr>
      </w:pPr>
      <w:proofErr w:type="spellStart"/>
      <w:r w:rsidRPr="00AD3958">
        <w:rPr>
          <w:rFonts w:cs="Times New Roman"/>
          <w:szCs w:val="22"/>
        </w:rPr>
        <w:t>Korhecz</w:t>
      </w:r>
      <w:proofErr w:type="spellEnd"/>
      <w:r w:rsidRPr="00AD3958">
        <w:rPr>
          <w:rFonts w:cs="Times New Roman"/>
          <w:szCs w:val="22"/>
        </w:rPr>
        <w:t xml:space="preserve">, </w:t>
      </w:r>
      <w:proofErr w:type="spellStart"/>
      <w:r w:rsidRPr="00AD3958">
        <w:rPr>
          <w:rFonts w:cs="Times New Roman"/>
          <w:szCs w:val="22"/>
        </w:rPr>
        <w:t>Tamàs</w:t>
      </w:r>
      <w:proofErr w:type="spellEnd"/>
      <w:r w:rsidRPr="00AD3958">
        <w:rPr>
          <w:rFonts w:cs="Times New Roman"/>
          <w:szCs w:val="22"/>
        </w:rPr>
        <w:t xml:space="preserve"> (n.d.). “Non-Territorial Autonomy in Practice: The Hungarian National Council in Serbia.” </w:t>
      </w:r>
      <w:hyperlink r:id="rId81" w:history="1">
        <w:r w:rsidRPr="00AD3958">
          <w:rPr>
            <w:rStyle w:val="Hyperlink"/>
            <w:rFonts w:cs="Times New Roman"/>
            <w:szCs w:val="22"/>
          </w:rPr>
          <w:t>http://bgazrt.hu/_dbfiles/htmltext_files/5/0000000185/Tamas%20Korhecz.pdf</w:t>
        </w:r>
      </w:hyperlink>
      <w:r w:rsidRPr="00AD3958">
        <w:rPr>
          <w:rFonts w:cs="Times New Roman"/>
          <w:szCs w:val="22"/>
        </w:rPr>
        <w:t xml:space="preserve"> [June 18, 2015].</w:t>
      </w:r>
    </w:p>
    <w:p w14:paraId="3DC09F4B" w14:textId="77777777" w:rsidR="00B33FA5" w:rsidRPr="00AD3958" w:rsidRDefault="00B33FA5" w:rsidP="00B33FA5">
      <w:pPr>
        <w:widowControl w:val="0"/>
        <w:spacing w:after="60"/>
        <w:ind w:left="709" w:hanging="709"/>
        <w:rPr>
          <w:rFonts w:cs="Times New Roman"/>
          <w:szCs w:val="22"/>
        </w:rPr>
      </w:pPr>
      <w:r w:rsidRPr="00AD3958">
        <w:rPr>
          <w:rFonts w:cs="Times New Roman"/>
          <w:szCs w:val="22"/>
        </w:rPr>
        <w:t xml:space="preserve">Kryeziu, </w:t>
      </w:r>
      <w:proofErr w:type="spellStart"/>
      <w:r w:rsidRPr="00AD3958">
        <w:rPr>
          <w:rFonts w:cs="Times New Roman"/>
          <w:szCs w:val="22"/>
        </w:rPr>
        <w:t>Sofije</w:t>
      </w:r>
      <w:proofErr w:type="spellEnd"/>
      <w:r w:rsidRPr="00AD3958">
        <w:rPr>
          <w:rFonts w:cs="Times New Roman"/>
          <w:szCs w:val="22"/>
        </w:rPr>
        <w:t xml:space="preserve">, and Isidora </w:t>
      </w:r>
      <w:proofErr w:type="spellStart"/>
      <w:r w:rsidRPr="00AD3958">
        <w:rPr>
          <w:rFonts w:cs="Times New Roman"/>
          <w:szCs w:val="22"/>
        </w:rPr>
        <w:t>Stakić</w:t>
      </w:r>
      <w:proofErr w:type="spellEnd"/>
      <w:r w:rsidRPr="00AD3958">
        <w:rPr>
          <w:rFonts w:cs="Times New Roman"/>
          <w:szCs w:val="22"/>
        </w:rPr>
        <w:t xml:space="preserve"> (2014). </w:t>
      </w:r>
      <w:r w:rsidRPr="00AD3958">
        <w:rPr>
          <w:rFonts w:cs="Times New Roman"/>
          <w:i/>
          <w:szCs w:val="22"/>
        </w:rPr>
        <w:t xml:space="preserve">Albanian Minority Representation at the Serbian Ministry of the Interior: Progress and Remaining Challenges. </w:t>
      </w:r>
      <w:r w:rsidRPr="00AD3958">
        <w:rPr>
          <w:rFonts w:cs="Times New Roman"/>
          <w:szCs w:val="22"/>
        </w:rPr>
        <w:t>Belgrade and Prishtina: Kosovar Center for Security Studies (KCSS) &amp; Belgrade Centre for Security Policy (BCSP).</w:t>
      </w:r>
    </w:p>
    <w:p w14:paraId="21ABD059"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Lexis Nexis. </w:t>
      </w:r>
      <w:hyperlink r:id="rId82" w:history="1">
        <w:r w:rsidRPr="00AD3958">
          <w:rPr>
            <w:rStyle w:val="Hyperlink"/>
            <w:sz w:val="22"/>
            <w:szCs w:val="22"/>
            <w:lang w:val="en-US"/>
          </w:rPr>
          <w:t>http://www.lexis-nexis.com</w:t>
        </w:r>
      </w:hyperlink>
      <w:r w:rsidRPr="00AD3958">
        <w:rPr>
          <w:sz w:val="22"/>
          <w:szCs w:val="22"/>
          <w:lang w:val="en-US"/>
        </w:rPr>
        <w:t xml:space="preserve"> [December 10, 2013]. </w:t>
      </w:r>
    </w:p>
    <w:p w14:paraId="4A6D405C" w14:textId="77777777" w:rsidR="00B33FA5" w:rsidRPr="00AD3958" w:rsidRDefault="00B33FA5" w:rsidP="00B33FA5">
      <w:pPr>
        <w:spacing w:after="60"/>
        <w:ind w:left="709" w:hanging="709"/>
        <w:rPr>
          <w:rFonts w:cs="Times New Roman"/>
          <w:szCs w:val="22"/>
        </w:rPr>
      </w:pPr>
      <w:r w:rsidRPr="00AD3958">
        <w:rPr>
          <w:rFonts w:eastAsia="Times New Roman" w:cs="Times New Roman"/>
          <w:szCs w:val="22"/>
        </w:rPr>
        <w:t xml:space="preserve">Maliqi, </w:t>
      </w:r>
      <w:proofErr w:type="spellStart"/>
      <w:r w:rsidRPr="00AD3958">
        <w:rPr>
          <w:rFonts w:eastAsia="Times New Roman" w:cs="Times New Roman"/>
          <w:szCs w:val="22"/>
        </w:rPr>
        <w:t>Shkelzen</w:t>
      </w:r>
      <w:proofErr w:type="spellEnd"/>
      <w:r w:rsidRPr="00AD3958">
        <w:rPr>
          <w:rFonts w:eastAsia="Times New Roman" w:cs="Times New Roman"/>
          <w:szCs w:val="22"/>
        </w:rPr>
        <w:t xml:space="preserve"> (1996). “The Albanian Movement in </w:t>
      </w:r>
      <w:proofErr w:type="spellStart"/>
      <w:r w:rsidRPr="00AD3958">
        <w:rPr>
          <w:rFonts w:eastAsia="Times New Roman" w:cs="Times New Roman"/>
          <w:szCs w:val="22"/>
        </w:rPr>
        <w:t>Kosova</w:t>
      </w:r>
      <w:proofErr w:type="gramStart"/>
      <w:r w:rsidRPr="00AD3958">
        <w:rPr>
          <w:rFonts w:eastAsia="Times New Roman" w:cs="Times New Roman"/>
          <w:szCs w:val="22"/>
        </w:rPr>
        <w:t>.”In</w:t>
      </w:r>
      <w:proofErr w:type="spellEnd"/>
      <w:proofErr w:type="gramEnd"/>
      <w:r w:rsidRPr="00AD3958">
        <w:rPr>
          <w:rFonts w:eastAsia="Times New Roman" w:cs="Times New Roman"/>
          <w:szCs w:val="22"/>
        </w:rPr>
        <w:t xml:space="preserve">: David A. Dyker and Ivan Vejvoda, </w:t>
      </w:r>
      <w:r w:rsidRPr="00AD3958">
        <w:rPr>
          <w:rFonts w:eastAsia="Times New Roman" w:cs="Times New Roman"/>
          <w:i/>
          <w:szCs w:val="22"/>
        </w:rPr>
        <w:t xml:space="preserve">Yugoslavia and After. A Study in Fragmentation, Despair and Rebirth, </w:t>
      </w:r>
      <w:r w:rsidRPr="00AD3958">
        <w:rPr>
          <w:rFonts w:eastAsia="Times New Roman" w:cs="Times New Roman"/>
          <w:szCs w:val="22"/>
        </w:rPr>
        <w:t>138-151. London: Routledge</w:t>
      </w:r>
    </w:p>
    <w:p w14:paraId="5C4AF3AB"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Marshall, Monty G., and Ted R. Gurr (2003). </w:t>
      </w:r>
      <w:r w:rsidRPr="00AD3958">
        <w:rPr>
          <w:i/>
          <w:sz w:val="22"/>
          <w:szCs w:val="22"/>
          <w:lang w:val="en-US"/>
        </w:rPr>
        <w:t>Peace and Conflict 2003: A Global Survey of Armed Conflicts, Self-Determination Movements and Democracy.</w:t>
      </w:r>
      <w:r w:rsidRPr="00AD3958">
        <w:rPr>
          <w:sz w:val="22"/>
          <w:szCs w:val="22"/>
          <w:lang w:val="en-US"/>
        </w:rPr>
        <w:t xml:space="preserve"> College Park, MD: Center for International Development and Conflict Management, p. 58.</w:t>
      </w:r>
    </w:p>
    <w:p w14:paraId="4272D6B1" w14:textId="77777777" w:rsidR="00B33FA5" w:rsidRPr="00AD3958" w:rsidRDefault="00B33FA5" w:rsidP="00B33FA5">
      <w:pPr>
        <w:spacing w:after="60"/>
        <w:ind w:left="709" w:hanging="709"/>
        <w:rPr>
          <w:rFonts w:eastAsia="Times New Roman" w:cs="Times New Roman"/>
          <w:szCs w:val="22"/>
        </w:rPr>
      </w:pPr>
      <w:r w:rsidRPr="00AD3958">
        <w:rPr>
          <w:rFonts w:cs="Times New Roman"/>
          <w:szCs w:val="22"/>
        </w:rPr>
        <w:t xml:space="preserve">Meier, Viktor (1999). </w:t>
      </w:r>
      <w:r w:rsidRPr="00AD3958">
        <w:rPr>
          <w:rFonts w:cs="Times New Roman"/>
          <w:i/>
          <w:szCs w:val="22"/>
        </w:rPr>
        <w:t>Yugoslavia: A History of Its Demise.</w:t>
      </w:r>
      <w:r w:rsidRPr="00AD3958">
        <w:rPr>
          <w:rFonts w:cs="Times New Roman"/>
          <w:szCs w:val="22"/>
        </w:rPr>
        <w:t xml:space="preserve"> London: Routledge.</w:t>
      </w:r>
    </w:p>
    <w:p w14:paraId="4AA30989"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Minahan, James (1996). </w:t>
      </w:r>
      <w:r w:rsidRPr="00AD3958">
        <w:rPr>
          <w:i/>
          <w:sz w:val="22"/>
          <w:szCs w:val="22"/>
          <w:lang w:val="en-US"/>
        </w:rPr>
        <w:t xml:space="preserve">Nations without States: A Historical Dictionary of Contemporary National Movements. </w:t>
      </w:r>
      <w:r w:rsidRPr="00AD3958">
        <w:rPr>
          <w:sz w:val="22"/>
          <w:szCs w:val="22"/>
          <w:lang w:val="en-US"/>
        </w:rPr>
        <w:t>London: Greenwood Press, pp. 307-309.</w:t>
      </w:r>
    </w:p>
    <w:p w14:paraId="6BB1A050"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Minahan, James (2002). </w:t>
      </w:r>
      <w:r w:rsidRPr="00AD3958">
        <w:rPr>
          <w:i/>
          <w:sz w:val="22"/>
          <w:szCs w:val="22"/>
          <w:lang w:val="en-US"/>
        </w:rPr>
        <w:t xml:space="preserve">Encyclopedia of the Stateless Nations. </w:t>
      </w:r>
      <w:r w:rsidRPr="00AD3958">
        <w:rPr>
          <w:sz w:val="22"/>
          <w:szCs w:val="22"/>
          <w:lang w:val="en-US"/>
        </w:rPr>
        <w:t>Westport, CT: Greenwood Press, pp. 1029-1034.</w:t>
      </w:r>
    </w:p>
    <w:p w14:paraId="379ACAB1"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Minorities at Risk Project (2009). College Park, MD: University of Maryland. </w:t>
      </w:r>
    </w:p>
    <w:p w14:paraId="77AC40D7"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lastRenderedPageBreak/>
        <w:t xml:space="preserve">Mitchell, Laurence (2010). </w:t>
      </w:r>
      <w:r w:rsidRPr="00AD3958">
        <w:rPr>
          <w:rFonts w:eastAsia="Times New Roman" w:cs="Times New Roman"/>
          <w:i/>
          <w:szCs w:val="22"/>
        </w:rPr>
        <w:t>Serbia</w:t>
      </w:r>
      <w:r w:rsidRPr="00AD3958">
        <w:rPr>
          <w:rFonts w:eastAsia="Times New Roman" w:cs="Times New Roman"/>
          <w:szCs w:val="22"/>
        </w:rPr>
        <w:t>. Bucks: Bradt.</w:t>
      </w:r>
    </w:p>
    <w:p w14:paraId="26406FB1"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MSNBC (2008). “Key Dates in Kosovo’s Drive for Independence.”  </w:t>
      </w:r>
      <w:hyperlink r:id="rId83" w:history="1">
        <w:r w:rsidRPr="00AD3958">
          <w:rPr>
            <w:rStyle w:val="Hyperlink"/>
            <w:sz w:val="22"/>
            <w:szCs w:val="22"/>
            <w:lang w:val="en-US"/>
          </w:rPr>
          <w:t>http://www.nbcnews.com/id/23292262/ns/world_news-europe/t/key-dates-kosovos-drive-independence/</w:t>
        </w:r>
      </w:hyperlink>
      <w:r w:rsidRPr="00AD3958">
        <w:rPr>
          <w:sz w:val="22"/>
          <w:szCs w:val="22"/>
          <w:lang w:val="en-US"/>
        </w:rPr>
        <w:t xml:space="preserve"> [June 24, 2014].</w:t>
      </w:r>
    </w:p>
    <w:p w14:paraId="1109AF3F"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t>New York Times (2013). “Proposal for Kosovo Autonomy Offered Instead of Independence.” August 13. http://www.nytimes.com/2003/08/13/world/proposal-for-kosovo-autonomy-offered-instead-of-independence.html [December 11, 2014].</w:t>
      </w:r>
    </w:p>
    <w:p w14:paraId="3B94C47A"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t xml:space="preserve">North Atlantic Treaty Organization (NATO) (1999). “Military Technical Agreement.” June 9. </w:t>
      </w:r>
      <w:hyperlink r:id="rId84" w:history="1">
        <w:r w:rsidRPr="00AD3958">
          <w:rPr>
            <w:rStyle w:val="Hyperlink"/>
            <w:rFonts w:eastAsia="Times New Roman" w:cs="Times New Roman"/>
            <w:szCs w:val="22"/>
          </w:rPr>
          <w:t>http://www.nato.int/kosovo/docu/a990609a.htm</w:t>
        </w:r>
      </w:hyperlink>
      <w:r w:rsidRPr="00AD3958">
        <w:rPr>
          <w:rFonts w:eastAsia="Times New Roman" w:cs="Times New Roman"/>
          <w:szCs w:val="22"/>
        </w:rPr>
        <w:t xml:space="preserve"> [April 22, 2015].</w:t>
      </w:r>
    </w:p>
    <w:p w14:paraId="554245D3" w14:textId="77777777" w:rsidR="00B33FA5" w:rsidRPr="00AD3958" w:rsidRDefault="00B33FA5" w:rsidP="00B33FA5">
      <w:pPr>
        <w:pStyle w:val="NormalWeb"/>
        <w:spacing w:before="0" w:beforeAutospacing="0" w:after="60" w:afterAutospacing="0"/>
        <w:ind w:left="709" w:hanging="709"/>
        <w:rPr>
          <w:sz w:val="22"/>
          <w:szCs w:val="22"/>
          <w:lang w:val="en-US"/>
        </w:rPr>
      </w:pPr>
      <w:proofErr w:type="spellStart"/>
      <w:r w:rsidRPr="00AD3958">
        <w:rPr>
          <w:sz w:val="22"/>
          <w:szCs w:val="22"/>
          <w:lang w:val="en-US"/>
        </w:rPr>
        <w:t>Novinite</w:t>
      </w:r>
      <w:proofErr w:type="spellEnd"/>
      <w:r w:rsidRPr="00AD3958">
        <w:rPr>
          <w:sz w:val="22"/>
          <w:szCs w:val="22"/>
          <w:lang w:val="en-US"/>
        </w:rPr>
        <w:t xml:space="preserve"> (2014). “South of Serbia Could Request to Join Kosovo.” March 19. </w:t>
      </w:r>
      <w:hyperlink r:id="rId85" w:history="1">
        <w:r w:rsidRPr="00AD3958">
          <w:rPr>
            <w:rStyle w:val="Hyperlink"/>
            <w:sz w:val="22"/>
            <w:szCs w:val="22"/>
            <w:lang w:val="en-US"/>
          </w:rPr>
          <w:t>http://www.novinite.com/articles/159069/South+of+Serbia+Could+</w:t>
        </w:r>
        <w:r w:rsidRPr="00AD3958">
          <w:rPr>
            <w:rStyle w:val="Hyperlink"/>
            <w:sz w:val="22"/>
            <w:szCs w:val="22"/>
            <w:lang w:val="en-US"/>
          </w:rPr>
          <w:br/>
        </w:r>
        <w:proofErr w:type="spellStart"/>
        <w:r w:rsidRPr="00AD3958">
          <w:rPr>
            <w:rStyle w:val="Hyperlink"/>
            <w:sz w:val="22"/>
            <w:szCs w:val="22"/>
            <w:lang w:val="en-US"/>
          </w:rPr>
          <w:t>Request+to+Join+Kosovo</w:t>
        </w:r>
        <w:proofErr w:type="spellEnd"/>
      </w:hyperlink>
      <w:r w:rsidRPr="00AD3958">
        <w:rPr>
          <w:sz w:val="22"/>
          <w:szCs w:val="22"/>
          <w:lang w:val="en-US"/>
        </w:rPr>
        <w:t xml:space="preserve"> [January 15, 2015].</w:t>
      </w:r>
    </w:p>
    <w:p w14:paraId="6A7D90C2" w14:textId="77777777" w:rsidR="00B33FA5" w:rsidRPr="00AD3958" w:rsidRDefault="00B33FA5" w:rsidP="00B33FA5">
      <w:pPr>
        <w:spacing w:after="60"/>
        <w:ind w:left="709" w:hanging="709"/>
        <w:rPr>
          <w:rFonts w:cs="Times New Roman"/>
          <w:szCs w:val="22"/>
        </w:rPr>
      </w:pPr>
      <w:proofErr w:type="spellStart"/>
      <w:r w:rsidRPr="00AD3958">
        <w:rPr>
          <w:rFonts w:cs="Times New Roman"/>
          <w:szCs w:val="22"/>
        </w:rPr>
        <w:t>Novinite</w:t>
      </w:r>
      <w:proofErr w:type="spellEnd"/>
      <w:r w:rsidRPr="00AD3958">
        <w:rPr>
          <w:rFonts w:cs="Times New Roman"/>
          <w:szCs w:val="22"/>
        </w:rPr>
        <w:t xml:space="preserve"> (2014). “South of Serbia Could Request to Join Kosovo.” March 19. </w:t>
      </w:r>
      <w:hyperlink r:id="rId86" w:history="1">
        <w:r w:rsidRPr="00AD3958">
          <w:rPr>
            <w:rStyle w:val="Hyperlink"/>
            <w:rFonts w:cs="Times New Roman"/>
            <w:szCs w:val="22"/>
          </w:rPr>
          <w:t>http://www.novinite.com/</w:t>
        </w:r>
        <w:r w:rsidRPr="00AD3958">
          <w:rPr>
            <w:rStyle w:val="Hyperlink"/>
            <w:rFonts w:cs="Times New Roman"/>
            <w:szCs w:val="22"/>
          </w:rPr>
          <w:br/>
          <w:t>articles/159069/</w:t>
        </w:r>
        <w:proofErr w:type="spellStart"/>
        <w:r w:rsidRPr="00AD3958">
          <w:rPr>
            <w:rStyle w:val="Hyperlink"/>
            <w:rFonts w:cs="Times New Roman"/>
            <w:szCs w:val="22"/>
          </w:rPr>
          <w:t>South+of+Serbia+Could+Request+to+Join+Kosovo</w:t>
        </w:r>
        <w:proofErr w:type="spellEnd"/>
      </w:hyperlink>
      <w:r w:rsidRPr="00AD3958">
        <w:rPr>
          <w:rFonts w:cs="Times New Roman"/>
          <w:szCs w:val="22"/>
        </w:rPr>
        <w:t xml:space="preserve"> [January 15, 2015]. </w:t>
      </w:r>
    </w:p>
    <w:p w14:paraId="6E274BE6" w14:textId="77777777" w:rsidR="00B33FA5" w:rsidRPr="00AD3958" w:rsidRDefault="00B33FA5" w:rsidP="00B33FA5">
      <w:pPr>
        <w:spacing w:after="60"/>
        <w:ind w:left="709" w:hanging="709"/>
        <w:rPr>
          <w:rFonts w:cs="Times New Roman"/>
          <w:szCs w:val="22"/>
          <w:lang w:eastAsia="de-DE"/>
        </w:rPr>
      </w:pPr>
      <w:r w:rsidRPr="00AD3958">
        <w:rPr>
          <w:rFonts w:cs="Times New Roman"/>
          <w:szCs w:val="22"/>
          <w:lang w:eastAsia="de-DE"/>
        </w:rPr>
        <w:t xml:space="preserve">OSCE (2010). “Raising Awareness of the National Minority Council Elections in Serbia.” May 7. </w:t>
      </w:r>
      <w:hyperlink r:id="rId87" w:history="1">
        <w:r w:rsidRPr="00AD3958">
          <w:rPr>
            <w:rStyle w:val="Hyperlink"/>
            <w:rFonts w:cs="Times New Roman"/>
            <w:szCs w:val="22"/>
            <w:lang w:eastAsia="de-DE"/>
          </w:rPr>
          <w:t>http://www.osce.org/serbia/69574</w:t>
        </w:r>
      </w:hyperlink>
      <w:r w:rsidRPr="00AD3958">
        <w:rPr>
          <w:rFonts w:cs="Times New Roman"/>
          <w:szCs w:val="22"/>
          <w:lang w:eastAsia="de-DE"/>
        </w:rPr>
        <w:t xml:space="preserve"> [July 10, 2014].</w:t>
      </w:r>
    </w:p>
    <w:p w14:paraId="7497A632" w14:textId="77777777" w:rsidR="00B33FA5" w:rsidRPr="00AD3958" w:rsidRDefault="00B33FA5" w:rsidP="00B33FA5">
      <w:pPr>
        <w:spacing w:after="60"/>
        <w:ind w:left="709" w:hanging="709"/>
        <w:rPr>
          <w:rFonts w:cs="Times New Roman"/>
          <w:szCs w:val="22"/>
          <w:lang w:eastAsia="de-DE"/>
        </w:rPr>
      </w:pPr>
      <w:r w:rsidRPr="00AD3958">
        <w:rPr>
          <w:rFonts w:cs="Times New Roman"/>
          <w:szCs w:val="22"/>
          <w:lang w:eastAsia="de-DE"/>
        </w:rPr>
        <w:t xml:space="preserve">OSCE (2011). “Contribution of the Republic of Serbia to Session 12 Concerning Tolerance towards and Non-Discrimination of National Minorities.” October 4. </w:t>
      </w:r>
      <w:hyperlink r:id="rId88" w:history="1">
        <w:r w:rsidRPr="00AD3958">
          <w:rPr>
            <w:rStyle w:val="Hyperlink"/>
            <w:rFonts w:cs="Times New Roman"/>
            <w:szCs w:val="22"/>
            <w:lang w:eastAsia="de-DE"/>
          </w:rPr>
          <w:t>http://www.osce.org/odihr/83434?</w:t>
        </w:r>
        <w:r w:rsidRPr="00AD3958">
          <w:rPr>
            <w:rStyle w:val="Hyperlink"/>
            <w:rFonts w:cs="Times New Roman"/>
            <w:szCs w:val="22"/>
            <w:lang w:eastAsia="de-DE"/>
          </w:rPr>
          <w:br/>
          <w:t>download=true</w:t>
        </w:r>
      </w:hyperlink>
      <w:r w:rsidRPr="00AD3958">
        <w:rPr>
          <w:rFonts w:cs="Times New Roman"/>
          <w:szCs w:val="22"/>
          <w:lang w:eastAsia="de-DE"/>
        </w:rPr>
        <w:t xml:space="preserve"> [January 15, 2015].</w:t>
      </w:r>
    </w:p>
    <w:p w14:paraId="54DA9B2C" w14:textId="77777777" w:rsidR="00B33FA5" w:rsidRPr="00AD3958" w:rsidRDefault="00B33FA5" w:rsidP="00B33FA5">
      <w:pPr>
        <w:pStyle w:val="Default"/>
        <w:spacing w:after="60"/>
        <w:ind w:left="709" w:hanging="709"/>
        <w:rPr>
          <w:rFonts w:ascii="Times New Roman" w:hAnsi="Times New Roman" w:cs="Times New Roman"/>
          <w:sz w:val="22"/>
          <w:szCs w:val="22"/>
          <w:lang w:val="en-US"/>
        </w:rPr>
      </w:pPr>
      <w:proofErr w:type="spellStart"/>
      <w:r w:rsidRPr="00AD3958">
        <w:rPr>
          <w:rFonts w:ascii="Times New Roman" w:hAnsi="Times New Roman" w:cs="Times New Roman"/>
          <w:sz w:val="22"/>
          <w:szCs w:val="22"/>
          <w:lang w:val="en-US"/>
        </w:rPr>
        <w:t>Pavkovic</w:t>
      </w:r>
      <w:proofErr w:type="spellEnd"/>
      <w:r w:rsidRPr="00AD3958">
        <w:rPr>
          <w:rFonts w:ascii="Times New Roman" w:hAnsi="Times New Roman" w:cs="Times New Roman"/>
          <w:sz w:val="22"/>
          <w:szCs w:val="22"/>
          <w:lang w:val="en-US"/>
        </w:rPr>
        <w:t xml:space="preserve">, Aleksandar, and Peter Radan (2007). </w:t>
      </w:r>
      <w:r w:rsidRPr="00AD3958">
        <w:rPr>
          <w:rFonts w:ascii="Times New Roman" w:hAnsi="Times New Roman" w:cs="Times New Roman"/>
          <w:i/>
          <w:sz w:val="22"/>
          <w:szCs w:val="22"/>
          <w:lang w:val="en-US"/>
        </w:rPr>
        <w:t xml:space="preserve">Creating New States. Theory and Practice of Secession. </w:t>
      </w:r>
      <w:r w:rsidRPr="00AD3958">
        <w:rPr>
          <w:rFonts w:ascii="Times New Roman" w:hAnsi="Times New Roman" w:cs="Times New Roman"/>
          <w:sz w:val="22"/>
          <w:szCs w:val="22"/>
          <w:lang w:val="en-US"/>
        </w:rPr>
        <w:t>Aldershot: Ashgate.</w:t>
      </w:r>
    </w:p>
    <w:p w14:paraId="617FD44E" w14:textId="77777777" w:rsidR="00B33FA5" w:rsidRPr="00AD3958" w:rsidRDefault="00B33FA5" w:rsidP="00B33FA5">
      <w:pPr>
        <w:spacing w:after="60"/>
        <w:ind w:left="709" w:hanging="709"/>
        <w:rPr>
          <w:rFonts w:cs="Times New Roman"/>
          <w:szCs w:val="22"/>
        </w:rPr>
      </w:pPr>
      <w:proofErr w:type="spellStart"/>
      <w:r w:rsidRPr="00AD3958">
        <w:rPr>
          <w:rFonts w:cs="Times New Roman"/>
          <w:szCs w:val="22"/>
          <w:lang w:eastAsia="de-DE"/>
        </w:rPr>
        <w:t>Petsinis</w:t>
      </w:r>
      <w:proofErr w:type="spellEnd"/>
      <w:r w:rsidRPr="00AD3958">
        <w:rPr>
          <w:rFonts w:cs="Times New Roman"/>
          <w:szCs w:val="22"/>
          <w:lang w:eastAsia="de-DE"/>
        </w:rPr>
        <w:t xml:space="preserve">, Vassilis (2003). “Vojvodina’s National Minorities: Current Realities and Future Prospects.” </w:t>
      </w:r>
      <w:r w:rsidRPr="00AD3958">
        <w:rPr>
          <w:rFonts w:cs="Times New Roman"/>
          <w:i/>
          <w:szCs w:val="22"/>
          <w:lang w:eastAsia="de-DE"/>
        </w:rPr>
        <w:t xml:space="preserve">Spaces of Identity </w:t>
      </w:r>
      <w:r w:rsidRPr="00AD3958">
        <w:rPr>
          <w:rFonts w:cs="Times New Roman"/>
          <w:szCs w:val="22"/>
          <w:lang w:eastAsia="de-DE"/>
        </w:rPr>
        <w:t xml:space="preserve">3(2). </w:t>
      </w:r>
      <w:hyperlink r:id="rId89" w:history="1">
        <w:r w:rsidRPr="00AD3958">
          <w:rPr>
            <w:rStyle w:val="Hyperlink"/>
            <w:rFonts w:cs="Times New Roman"/>
            <w:szCs w:val="22"/>
            <w:lang w:eastAsia="de-DE"/>
          </w:rPr>
          <w:t>http://pi.library.yorku.ca/ojs/index.php/soi/article/view/8021/7185</w:t>
        </w:r>
      </w:hyperlink>
      <w:r w:rsidRPr="00AD3958">
        <w:rPr>
          <w:rFonts w:cs="Times New Roman"/>
          <w:szCs w:val="22"/>
          <w:lang w:eastAsia="de-DE"/>
        </w:rPr>
        <w:t xml:space="preserve"> [July 10, 2014].</w:t>
      </w:r>
    </w:p>
    <w:p w14:paraId="00008EB4" w14:textId="77777777" w:rsidR="00B33FA5" w:rsidRPr="00AD3958" w:rsidRDefault="00B33FA5" w:rsidP="00B33FA5">
      <w:pPr>
        <w:spacing w:after="60"/>
        <w:ind w:left="709" w:hanging="709"/>
        <w:jc w:val="both"/>
        <w:rPr>
          <w:rFonts w:cs="Times New Roman"/>
          <w:szCs w:val="22"/>
        </w:rPr>
      </w:pPr>
      <w:r w:rsidRPr="00AD3958">
        <w:rPr>
          <w:rFonts w:cs="Times New Roman"/>
          <w:szCs w:val="22"/>
        </w:rPr>
        <w:t>Pula, Besnik (2004). “</w:t>
      </w:r>
      <w:r w:rsidRPr="00AD3958">
        <w:rPr>
          <w:rFonts w:cs="Times New Roman"/>
          <w:szCs w:val="22"/>
          <w:lang w:eastAsia="de-DE"/>
        </w:rPr>
        <w:t xml:space="preserve">The Emergence of the Kosovo “Parallel State,” 1988–1992.” </w:t>
      </w:r>
      <w:r w:rsidRPr="00AD3958">
        <w:rPr>
          <w:rFonts w:cs="Times New Roman"/>
          <w:i/>
          <w:szCs w:val="22"/>
          <w:lang w:eastAsia="de-DE"/>
        </w:rPr>
        <w:t>Nationalities Papers</w:t>
      </w:r>
      <w:r w:rsidRPr="00AD3958">
        <w:rPr>
          <w:rFonts w:cs="Times New Roman"/>
          <w:szCs w:val="22"/>
          <w:lang w:eastAsia="de-DE"/>
        </w:rPr>
        <w:t xml:space="preserve"> 32(4): 797-826.</w:t>
      </w:r>
    </w:p>
    <w:p w14:paraId="306F451E" w14:textId="77777777" w:rsidR="00B33FA5" w:rsidRPr="00AD3958" w:rsidRDefault="00B33FA5" w:rsidP="00B33FA5">
      <w:pPr>
        <w:spacing w:after="60"/>
        <w:ind w:left="709" w:hanging="709"/>
        <w:rPr>
          <w:rFonts w:cs="Times New Roman"/>
          <w:szCs w:val="22"/>
        </w:rPr>
      </w:pPr>
      <w:r w:rsidRPr="00AD3958">
        <w:rPr>
          <w:rFonts w:cs="Times New Roman"/>
          <w:szCs w:val="22"/>
        </w:rPr>
        <w:t xml:space="preserve">Radan, Peter (2002). </w:t>
      </w:r>
      <w:r w:rsidRPr="00AD3958">
        <w:rPr>
          <w:rFonts w:cs="Times New Roman"/>
          <w:i/>
          <w:szCs w:val="22"/>
        </w:rPr>
        <w:t xml:space="preserve">The Break-up of Yugoslavia and International Law. </w:t>
      </w:r>
      <w:r w:rsidRPr="00AD3958">
        <w:rPr>
          <w:rFonts w:cs="Times New Roman"/>
          <w:szCs w:val="22"/>
        </w:rPr>
        <w:t>London: Routledge.</w:t>
      </w:r>
    </w:p>
    <w:p w14:paraId="37BB4C71" w14:textId="77777777" w:rsidR="00B33FA5" w:rsidRPr="00AD3958" w:rsidRDefault="00B33FA5" w:rsidP="00B33FA5">
      <w:pPr>
        <w:pStyle w:val="NormalWeb"/>
        <w:spacing w:before="0" w:beforeAutospacing="0" w:after="60" w:afterAutospacing="0"/>
        <w:ind w:left="709" w:hanging="709"/>
        <w:rPr>
          <w:sz w:val="22"/>
          <w:szCs w:val="22"/>
          <w:lang w:val="en-US"/>
        </w:rPr>
      </w:pPr>
      <w:r w:rsidRPr="00AD3958">
        <w:rPr>
          <w:sz w:val="22"/>
          <w:szCs w:val="22"/>
          <w:lang w:val="en-US"/>
        </w:rPr>
        <w:t xml:space="preserve">Radio Free Europe (2010). “Kosovo, Serbia Reject ICG Land-Swap Proposal.” August 28. </w:t>
      </w:r>
      <w:hyperlink r:id="rId90" w:history="1">
        <w:r w:rsidRPr="00AD3958">
          <w:rPr>
            <w:rStyle w:val="Hyperlink"/>
            <w:sz w:val="22"/>
            <w:szCs w:val="22"/>
            <w:lang w:val="en-US"/>
          </w:rPr>
          <w:t>http://www.rferl.org/content/Kosovo_</w:t>
        </w:r>
        <w:r w:rsidRPr="00AD3958">
          <w:rPr>
            <w:rStyle w:val="Hyperlink"/>
            <w:sz w:val="22"/>
            <w:szCs w:val="22"/>
            <w:lang w:val="en-US"/>
          </w:rPr>
          <w:br/>
        </w:r>
        <w:proofErr w:type="spellStart"/>
        <w:r w:rsidRPr="00AD3958">
          <w:rPr>
            <w:rStyle w:val="Hyperlink"/>
            <w:sz w:val="22"/>
            <w:szCs w:val="22"/>
            <w:lang w:val="en-US"/>
          </w:rPr>
          <w:t>Serbia_Reject_ICG_LandSwap_Proposal</w:t>
        </w:r>
        <w:proofErr w:type="spellEnd"/>
        <w:r w:rsidRPr="00AD3958">
          <w:rPr>
            <w:rStyle w:val="Hyperlink"/>
            <w:sz w:val="22"/>
            <w:szCs w:val="22"/>
            <w:lang w:val="en-US"/>
          </w:rPr>
          <w:t>/2140109.html</w:t>
        </w:r>
      </w:hyperlink>
      <w:r w:rsidRPr="00AD3958">
        <w:rPr>
          <w:sz w:val="22"/>
          <w:szCs w:val="22"/>
          <w:lang w:val="en-US"/>
        </w:rPr>
        <w:t xml:space="preserve"> [January 15, 2015].</w:t>
      </w:r>
    </w:p>
    <w:p w14:paraId="277069B0" w14:textId="77777777" w:rsidR="00B33FA5" w:rsidRPr="00AD3958" w:rsidRDefault="00B33FA5" w:rsidP="00B33FA5">
      <w:pPr>
        <w:spacing w:after="60"/>
        <w:ind w:left="709" w:hanging="709"/>
        <w:rPr>
          <w:rFonts w:cs="Times New Roman"/>
          <w:szCs w:val="22"/>
          <w:lang w:val="de-CH"/>
        </w:rPr>
      </w:pPr>
      <w:r w:rsidRPr="00AD3958">
        <w:rPr>
          <w:rFonts w:cs="Times New Roman"/>
          <w:szCs w:val="22"/>
        </w:rPr>
        <w:t xml:space="preserve">Ramet, Pedro (1984). Nationalism and Federalism in Yugoslavia, 1963-1983. </w:t>
      </w:r>
      <w:r w:rsidRPr="00AD3958">
        <w:rPr>
          <w:rFonts w:cs="Times New Roman"/>
          <w:szCs w:val="22"/>
          <w:lang w:val="de-CH"/>
        </w:rPr>
        <w:t>Bloomington: Indiana University Press.</w:t>
      </w:r>
    </w:p>
    <w:p w14:paraId="1E93483A" w14:textId="77777777" w:rsidR="00B33FA5" w:rsidRPr="00AD3958" w:rsidRDefault="00B33FA5" w:rsidP="00B33FA5">
      <w:pPr>
        <w:spacing w:after="60"/>
        <w:ind w:left="709" w:hanging="709"/>
        <w:rPr>
          <w:rStyle w:val="rslang"/>
          <w:rFonts w:eastAsia="Times New Roman" w:cs="Times New Roman"/>
          <w:szCs w:val="22"/>
          <w:lang w:val="de-CH"/>
        </w:rPr>
      </w:pPr>
      <w:r w:rsidRPr="00AD3958">
        <w:rPr>
          <w:rFonts w:cs="Times New Roman"/>
          <w:szCs w:val="22"/>
          <w:lang w:val="de-CH"/>
        </w:rPr>
        <w:t xml:space="preserve">Ristic, Irena (2010). “Das politische System Serbiens.” In: Wolfgang </w:t>
      </w:r>
      <w:proofErr w:type="spellStart"/>
      <w:r w:rsidRPr="00AD3958">
        <w:rPr>
          <w:rFonts w:cs="Times New Roman"/>
          <w:bCs/>
          <w:szCs w:val="22"/>
          <w:lang w:val="de-CH"/>
        </w:rPr>
        <w:t>Ismayer</w:t>
      </w:r>
      <w:proofErr w:type="spellEnd"/>
      <w:r w:rsidRPr="00AD3958">
        <w:rPr>
          <w:rFonts w:cs="Times New Roman"/>
          <w:bCs/>
          <w:szCs w:val="22"/>
          <w:lang w:val="de-CH"/>
        </w:rPr>
        <w:t>, Solveig Richter, and Markus Soldner (</w:t>
      </w:r>
      <w:proofErr w:type="spellStart"/>
      <w:r w:rsidRPr="00AD3958">
        <w:rPr>
          <w:rFonts w:cs="Times New Roman"/>
          <w:bCs/>
          <w:szCs w:val="22"/>
          <w:lang w:val="de-CH"/>
        </w:rPr>
        <w:t>eds</w:t>
      </w:r>
      <w:proofErr w:type="spellEnd"/>
      <w:r w:rsidRPr="00AD3958">
        <w:rPr>
          <w:rFonts w:cs="Times New Roman"/>
          <w:bCs/>
          <w:szCs w:val="22"/>
          <w:lang w:val="de-CH"/>
        </w:rPr>
        <w:t>.),</w:t>
      </w:r>
      <w:r w:rsidRPr="00AD3958">
        <w:rPr>
          <w:rFonts w:cs="Times New Roman"/>
          <w:bCs/>
          <w:i/>
          <w:szCs w:val="22"/>
          <w:lang w:val="de-CH"/>
        </w:rPr>
        <w:t xml:space="preserve"> Die politischen Systeme Osteuropas</w:t>
      </w:r>
      <w:r w:rsidRPr="00AD3958">
        <w:rPr>
          <w:rFonts w:cs="Times New Roman"/>
          <w:bCs/>
          <w:szCs w:val="22"/>
          <w:lang w:val="de-CH"/>
        </w:rPr>
        <w:t xml:space="preserve">, 897-940. </w:t>
      </w:r>
      <w:r w:rsidRPr="00AD3958">
        <w:rPr>
          <w:rStyle w:val="rslang"/>
          <w:rFonts w:eastAsia="Times New Roman" w:cs="Times New Roman"/>
          <w:szCs w:val="22"/>
          <w:lang w:val="de-CH"/>
        </w:rPr>
        <w:t>Wiesbaden: Verlag für Sozialwissenschaften.</w:t>
      </w:r>
    </w:p>
    <w:p w14:paraId="134690E5" w14:textId="77777777" w:rsidR="00B33FA5" w:rsidRPr="00AD3958" w:rsidRDefault="00B33FA5" w:rsidP="00B33FA5">
      <w:pPr>
        <w:pStyle w:val="NormalWeb"/>
        <w:spacing w:before="0" w:beforeAutospacing="0" w:after="60" w:afterAutospacing="0"/>
        <w:ind w:left="709" w:hanging="709"/>
        <w:rPr>
          <w:sz w:val="22"/>
          <w:szCs w:val="22"/>
          <w:lang w:val="en-US"/>
        </w:rPr>
      </w:pPr>
      <w:r w:rsidRPr="00A058D7">
        <w:rPr>
          <w:rFonts w:eastAsia="Times"/>
          <w:sz w:val="22"/>
          <w:szCs w:val="22"/>
          <w:lang w:val="de-DE"/>
        </w:rPr>
        <w:t xml:space="preserve">Robert, Elsie (2012). </w:t>
      </w:r>
      <w:r w:rsidRPr="00A058D7">
        <w:rPr>
          <w:rFonts w:eastAsia="Times"/>
          <w:i/>
          <w:sz w:val="22"/>
          <w:szCs w:val="22"/>
          <w:lang w:val="de-DE"/>
        </w:rPr>
        <w:t xml:space="preserve">A </w:t>
      </w:r>
      <w:proofErr w:type="spellStart"/>
      <w:r w:rsidRPr="00A058D7">
        <w:rPr>
          <w:rFonts w:eastAsia="Times"/>
          <w:i/>
          <w:sz w:val="22"/>
          <w:szCs w:val="22"/>
          <w:lang w:val="de-DE"/>
        </w:rPr>
        <w:t>Biographical</w:t>
      </w:r>
      <w:proofErr w:type="spellEnd"/>
      <w:r w:rsidRPr="00A058D7">
        <w:rPr>
          <w:rFonts w:eastAsia="Times"/>
          <w:i/>
          <w:sz w:val="22"/>
          <w:szCs w:val="22"/>
          <w:lang w:val="de-DE"/>
        </w:rPr>
        <w:t xml:space="preserve"> Dictionary of </w:t>
      </w:r>
      <w:proofErr w:type="spellStart"/>
      <w:r w:rsidRPr="00A058D7">
        <w:rPr>
          <w:rFonts w:eastAsia="Times"/>
          <w:i/>
          <w:sz w:val="22"/>
          <w:szCs w:val="22"/>
          <w:lang w:val="de-DE"/>
        </w:rPr>
        <w:t>Albanian</w:t>
      </w:r>
      <w:proofErr w:type="spellEnd"/>
      <w:r w:rsidRPr="00A058D7">
        <w:rPr>
          <w:rFonts w:eastAsia="Times"/>
          <w:i/>
          <w:sz w:val="22"/>
          <w:szCs w:val="22"/>
          <w:lang w:val="de-DE"/>
        </w:rPr>
        <w:t xml:space="preserve"> </w:t>
      </w:r>
      <w:proofErr w:type="spellStart"/>
      <w:r w:rsidRPr="00A058D7">
        <w:rPr>
          <w:rFonts w:eastAsia="Times"/>
          <w:i/>
          <w:sz w:val="22"/>
          <w:szCs w:val="22"/>
          <w:lang w:val="de-DE"/>
        </w:rPr>
        <w:t>History</w:t>
      </w:r>
      <w:proofErr w:type="spellEnd"/>
      <w:r w:rsidRPr="00A058D7">
        <w:rPr>
          <w:rFonts w:eastAsia="Times"/>
          <w:i/>
          <w:sz w:val="22"/>
          <w:szCs w:val="22"/>
          <w:lang w:val="de-DE"/>
        </w:rPr>
        <w:t xml:space="preserve">. </w:t>
      </w:r>
      <w:r w:rsidRPr="00AD3958">
        <w:rPr>
          <w:rFonts w:eastAsia="Times"/>
          <w:sz w:val="22"/>
          <w:szCs w:val="22"/>
          <w:lang w:val="en-US"/>
        </w:rPr>
        <w:t>London: I.B. Tauris.</w:t>
      </w:r>
    </w:p>
    <w:p w14:paraId="15316109" w14:textId="77777777" w:rsidR="00B33FA5" w:rsidRPr="00AD3958" w:rsidRDefault="00B33FA5" w:rsidP="00B33FA5">
      <w:pPr>
        <w:spacing w:after="60"/>
        <w:ind w:left="709" w:hanging="709"/>
        <w:rPr>
          <w:rFonts w:cs="Times New Roman"/>
          <w:szCs w:val="22"/>
        </w:rPr>
      </w:pPr>
      <w:r w:rsidRPr="00AD3958">
        <w:rPr>
          <w:rFonts w:cs="Times New Roman"/>
          <w:szCs w:val="22"/>
        </w:rPr>
        <w:t xml:space="preserve">Sambanis, Nicholas, &amp; </w:t>
      </w:r>
      <w:proofErr w:type="spellStart"/>
      <w:r w:rsidRPr="00AD3958">
        <w:rPr>
          <w:rFonts w:cs="Times New Roman"/>
          <w:szCs w:val="22"/>
        </w:rPr>
        <w:t>Schulhofer</w:t>
      </w:r>
      <w:proofErr w:type="spellEnd"/>
      <w:r w:rsidRPr="00AD3958">
        <w:rPr>
          <w:rFonts w:cs="Times New Roman"/>
          <w:szCs w:val="22"/>
        </w:rPr>
        <w:t xml:space="preserve">-Wohl, Jonas (2019). “Sovereignty Rupture as a Central Concept in Quantitative Measures of Civil War.” </w:t>
      </w:r>
      <w:r w:rsidRPr="00AD3958">
        <w:rPr>
          <w:rFonts w:cs="Times New Roman"/>
          <w:i/>
          <w:iCs/>
          <w:szCs w:val="22"/>
        </w:rPr>
        <w:t>Journal of Conflict Resolution</w:t>
      </w:r>
      <w:r w:rsidRPr="00AD3958">
        <w:rPr>
          <w:rFonts w:cs="Times New Roman"/>
          <w:szCs w:val="22"/>
        </w:rPr>
        <w:t xml:space="preserve"> 63(6): 1542–1578. </w:t>
      </w:r>
    </w:p>
    <w:p w14:paraId="22644075" w14:textId="77777777" w:rsidR="00B33FA5" w:rsidRPr="00AD3958" w:rsidRDefault="00B33FA5" w:rsidP="00B33FA5">
      <w:pPr>
        <w:spacing w:after="60"/>
        <w:ind w:left="709" w:hanging="709"/>
        <w:rPr>
          <w:rFonts w:eastAsia="Times New Roman" w:cs="Times New Roman"/>
          <w:szCs w:val="22"/>
        </w:rPr>
      </w:pPr>
      <w:r w:rsidRPr="00AD3958">
        <w:rPr>
          <w:rFonts w:eastAsia="Times New Roman" w:cs="Times New Roman"/>
          <w:szCs w:val="22"/>
        </w:rPr>
        <w:t xml:space="preserve">SETimes.com (2005). “Serbia Explains Its Kosovo Status Position.” September 23. </w:t>
      </w:r>
      <w:hyperlink r:id="rId91" w:history="1">
        <w:r w:rsidRPr="00AD3958">
          <w:rPr>
            <w:rStyle w:val="Hyperlink"/>
            <w:rFonts w:eastAsia="Times New Roman" w:cs="Times New Roman"/>
            <w:szCs w:val="22"/>
          </w:rPr>
          <w:t>http://www.setimes.com/cocoon/setimes/xhtml/en_GB/features/setimes/features/2005/09/23/feature-01</w:t>
        </w:r>
      </w:hyperlink>
      <w:r w:rsidRPr="00AD3958">
        <w:rPr>
          <w:rFonts w:eastAsia="Times New Roman" w:cs="Times New Roman"/>
          <w:szCs w:val="22"/>
        </w:rPr>
        <w:t xml:space="preserve"> [December 11, 2014].</w:t>
      </w:r>
    </w:p>
    <w:p w14:paraId="7B098617" w14:textId="77777777" w:rsidR="00B33FA5" w:rsidRPr="00AD3958" w:rsidRDefault="00B33FA5" w:rsidP="00B33FA5">
      <w:pPr>
        <w:spacing w:after="60"/>
        <w:ind w:left="709" w:hanging="709"/>
        <w:rPr>
          <w:rFonts w:cs="Times New Roman"/>
          <w:szCs w:val="22"/>
        </w:rPr>
      </w:pPr>
      <w:r w:rsidRPr="00AD3958">
        <w:rPr>
          <w:rFonts w:cs="Times New Roman"/>
          <w:szCs w:val="22"/>
        </w:rPr>
        <w:t xml:space="preserve">Stroschein, Sherrill (n.d.). “Vojvodina.” </w:t>
      </w:r>
      <w:r w:rsidRPr="00AD3958">
        <w:rPr>
          <w:rFonts w:cs="Times New Roman"/>
          <w:i/>
          <w:szCs w:val="22"/>
        </w:rPr>
        <w:t xml:space="preserve">Encyclopedia </w:t>
      </w:r>
      <w:proofErr w:type="spellStart"/>
      <w:r w:rsidRPr="00AD3958">
        <w:rPr>
          <w:rFonts w:cs="Times New Roman"/>
          <w:i/>
          <w:szCs w:val="22"/>
        </w:rPr>
        <w:t>Princetoniensis</w:t>
      </w:r>
      <w:proofErr w:type="spellEnd"/>
      <w:r w:rsidRPr="00AD3958">
        <w:rPr>
          <w:rFonts w:cs="Times New Roman"/>
          <w:i/>
          <w:szCs w:val="22"/>
        </w:rPr>
        <w:t xml:space="preserve">. </w:t>
      </w:r>
      <w:proofErr w:type="spellStart"/>
      <w:r w:rsidRPr="00AD3958">
        <w:rPr>
          <w:rFonts w:cs="Times New Roman"/>
          <w:i/>
          <w:szCs w:val="22"/>
        </w:rPr>
        <w:t>Tne</w:t>
      </w:r>
      <w:proofErr w:type="spellEnd"/>
      <w:r w:rsidRPr="00AD3958">
        <w:rPr>
          <w:rFonts w:cs="Times New Roman"/>
          <w:i/>
          <w:szCs w:val="22"/>
        </w:rPr>
        <w:t xml:space="preserve"> Princeton Encyclopedia of Self-Determination.</w:t>
      </w:r>
      <w:r w:rsidRPr="00AD3958">
        <w:rPr>
          <w:rFonts w:cs="Times New Roman"/>
          <w:szCs w:val="22"/>
        </w:rPr>
        <w:t xml:space="preserve"> </w:t>
      </w:r>
      <w:hyperlink r:id="rId92" w:history="1">
        <w:r w:rsidRPr="00AD3958">
          <w:rPr>
            <w:rStyle w:val="Hyperlink"/>
            <w:rFonts w:cs="Times New Roman"/>
            <w:szCs w:val="22"/>
          </w:rPr>
          <w:t>http://pesd.princeton.edu/?q=node/245</w:t>
        </w:r>
      </w:hyperlink>
      <w:r w:rsidRPr="00AD3958">
        <w:rPr>
          <w:rFonts w:cs="Times New Roman"/>
          <w:szCs w:val="22"/>
        </w:rPr>
        <w:t xml:space="preserve"> [July 10, 2014].</w:t>
      </w:r>
    </w:p>
    <w:p w14:paraId="543D5295" w14:textId="2751798F" w:rsidR="00CB5A0C" w:rsidRPr="00CB5A0C" w:rsidRDefault="00CB5A0C" w:rsidP="00CB5A0C">
      <w:pPr>
        <w:spacing w:after="60"/>
        <w:ind w:left="709" w:hanging="709"/>
        <w:jc w:val="both"/>
        <w:rPr>
          <w:rFonts w:eastAsia="Times New Roman" w:cs="Times New Roman"/>
          <w:szCs w:val="22"/>
          <w:lang w:eastAsia="de-DE"/>
        </w:rPr>
      </w:pPr>
      <w:r w:rsidRPr="00CB5A0C">
        <w:rPr>
          <w:rFonts w:eastAsia="Times New Roman" w:cs="Times New Roman"/>
          <w:szCs w:val="22"/>
          <w:lang w:eastAsia="de-DE"/>
        </w:rPr>
        <w:t xml:space="preserve">Svensson, Isak, Susanne </w:t>
      </w:r>
      <w:proofErr w:type="spellStart"/>
      <w:r w:rsidRPr="00CB5A0C">
        <w:rPr>
          <w:rFonts w:eastAsia="Times New Roman" w:cs="Times New Roman"/>
          <w:szCs w:val="22"/>
          <w:lang w:eastAsia="de-DE"/>
        </w:rPr>
        <w:t>Schaftenaar</w:t>
      </w:r>
      <w:proofErr w:type="spellEnd"/>
      <w:r w:rsidRPr="00CB5A0C">
        <w:rPr>
          <w:rFonts w:eastAsia="Times New Roman" w:cs="Times New Roman"/>
          <w:szCs w:val="22"/>
          <w:lang w:eastAsia="de-DE"/>
        </w:rPr>
        <w:t>, and Marie A</w:t>
      </w:r>
      <w:r>
        <w:rPr>
          <w:rFonts w:eastAsia="Times New Roman" w:cs="Times New Roman"/>
          <w:szCs w:val="22"/>
          <w:lang w:eastAsia="de-DE"/>
        </w:rPr>
        <w:t>llanson (2022). “</w:t>
      </w:r>
      <w:r w:rsidRPr="00CB5A0C">
        <w:rPr>
          <w:rFonts w:eastAsia="Times New Roman" w:cs="Times New Roman"/>
          <w:szCs w:val="22"/>
          <w:lang w:eastAsia="de-DE"/>
        </w:rPr>
        <w:t>Violent Political Protest:</w:t>
      </w:r>
      <w:r>
        <w:rPr>
          <w:rFonts w:eastAsia="Times New Roman" w:cs="Times New Roman"/>
          <w:szCs w:val="22"/>
          <w:lang w:eastAsia="de-DE"/>
        </w:rPr>
        <w:t xml:space="preserve"> </w:t>
      </w:r>
      <w:r w:rsidRPr="00CB5A0C">
        <w:rPr>
          <w:rFonts w:eastAsia="Times New Roman" w:cs="Times New Roman"/>
          <w:szCs w:val="22"/>
          <w:lang w:eastAsia="de-DE"/>
        </w:rPr>
        <w:t>Introducing a New Uppsala Conflict Data Program Data Set on Organized Violence, 1989-2019.</w:t>
      </w:r>
      <w:r>
        <w:rPr>
          <w:rFonts w:eastAsia="Times New Roman" w:cs="Times New Roman"/>
          <w:szCs w:val="22"/>
          <w:lang w:eastAsia="de-DE"/>
        </w:rPr>
        <w:t xml:space="preserve">” </w:t>
      </w:r>
      <w:r w:rsidRPr="00CB5A0C">
        <w:rPr>
          <w:rFonts w:eastAsia="Times New Roman" w:cs="Times New Roman"/>
          <w:i/>
          <w:iCs/>
          <w:szCs w:val="22"/>
          <w:lang w:eastAsia="de-DE"/>
        </w:rPr>
        <w:t>Journal of Conflict Resolution.</w:t>
      </w:r>
      <w:r w:rsidRPr="00CB5A0C">
        <w:rPr>
          <w:rFonts w:eastAsia="Times New Roman" w:cs="Times New Roman"/>
          <w:szCs w:val="22"/>
          <w:lang w:eastAsia="de-DE"/>
        </w:rPr>
        <w:t xml:space="preserve"> https://doi.org/10.1177/00220027221109791</w:t>
      </w:r>
    </w:p>
    <w:p w14:paraId="376A2C66" w14:textId="42ABCF52" w:rsidR="00B33FA5" w:rsidRPr="00AD3958" w:rsidRDefault="00B33FA5" w:rsidP="00B33FA5">
      <w:pPr>
        <w:spacing w:after="60"/>
        <w:ind w:left="709" w:hanging="709"/>
        <w:jc w:val="both"/>
        <w:rPr>
          <w:rFonts w:cs="Times New Roman"/>
          <w:szCs w:val="22"/>
        </w:rPr>
      </w:pPr>
      <w:proofErr w:type="spellStart"/>
      <w:r w:rsidRPr="00CB5A0C">
        <w:rPr>
          <w:rFonts w:eastAsia="Times New Roman" w:cs="Times New Roman"/>
          <w:szCs w:val="22"/>
          <w:lang w:eastAsia="de-DE"/>
        </w:rPr>
        <w:t>Troebst</w:t>
      </w:r>
      <w:proofErr w:type="spellEnd"/>
      <w:r w:rsidRPr="00CB5A0C">
        <w:rPr>
          <w:rFonts w:eastAsia="Times New Roman" w:cs="Times New Roman"/>
          <w:szCs w:val="22"/>
          <w:lang w:eastAsia="de-DE"/>
        </w:rPr>
        <w:t xml:space="preserve">, Stefan (1998). </w:t>
      </w:r>
      <w:r w:rsidRPr="00AD3958">
        <w:rPr>
          <w:rFonts w:eastAsia="Times New Roman" w:cs="Times New Roman"/>
          <w:szCs w:val="22"/>
          <w:lang w:eastAsia="de-DE"/>
        </w:rPr>
        <w:t xml:space="preserve">“Conflict in Kosovo: Failure of Prevention? An Analytical Documentation, 1992-1998.” </w:t>
      </w:r>
      <w:r w:rsidRPr="00AD3958">
        <w:rPr>
          <w:rFonts w:eastAsia="Times New Roman" w:cs="Times New Roman"/>
          <w:i/>
          <w:szCs w:val="22"/>
          <w:lang w:eastAsia="de-DE"/>
        </w:rPr>
        <w:t xml:space="preserve">ECMI Working Paper (1). </w:t>
      </w:r>
      <w:r w:rsidRPr="00AD3958">
        <w:rPr>
          <w:rFonts w:eastAsia="Times New Roman" w:cs="Times New Roman"/>
          <w:szCs w:val="22"/>
          <w:lang w:eastAsia="de-DE"/>
        </w:rPr>
        <w:t>European Centre for Minority Issues.</w:t>
      </w:r>
    </w:p>
    <w:p w14:paraId="7F360B42" w14:textId="77777777" w:rsidR="00B33FA5" w:rsidRPr="00AD3958" w:rsidRDefault="00B33FA5" w:rsidP="00B33FA5">
      <w:pPr>
        <w:widowControl w:val="0"/>
        <w:spacing w:after="60"/>
        <w:ind w:left="709" w:hanging="709"/>
        <w:rPr>
          <w:rFonts w:cs="Times New Roman"/>
          <w:szCs w:val="22"/>
        </w:rPr>
      </w:pPr>
      <w:r w:rsidRPr="00AD3958">
        <w:rPr>
          <w:rFonts w:cs="Times New Roman"/>
          <w:szCs w:val="22"/>
        </w:rPr>
        <w:t xml:space="preserve">Vogt, Manuel, Nils-Christian Bormann, Seraina </w:t>
      </w:r>
      <w:proofErr w:type="spellStart"/>
      <w:r w:rsidRPr="00AD3958">
        <w:rPr>
          <w:rFonts w:cs="Times New Roman"/>
          <w:szCs w:val="22"/>
        </w:rPr>
        <w:t>Rüegger</w:t>
      </w:r>
      <w:proofErr w:type="spellEnd"/>
      <w:r w:rsidRPr="00AD3958">
        <w:rPr>
          <w:rFonts w:cs="Times New Roman"/>
          <w:szCs w:val="22"/>
        </w:rPr>
        <w:t xml:space="preserve">, Lars-Erik </w:t>
      </w:r>
      <w:proofErr w:type="spellStart"/>
      <w:r w:rsidRPr="00AD3958">
        <w:rPr>
          <w:rFonts w:cs="Times New Roman"/>
          <w:szCs w:val="22"/>
        </w:rPr>
        <w:t>Cederman</w:t>
      </w:r>
      <w:proofErr w:type="spellEnd"/>
      <w:r w:rsidRPr="00AD3958">
        <w:rPr>
          <w:rFonts w:cs="Times New Roman"/>
          <w:szCs w:val="22"/>
        </w:rPr>
        <w:t xml:space="preserve">, Philipp Hunziker, and Luc Girardin (2015). “Integrating Data on Ethnicity, Geography, and Conflict: The Ethnic Power Relations Data Set Family.” </w:t>
      </w:r>
      <w:r w:rsidRPr="00AD3958">
        <w:rPr>
          <w:rFonts w:cs="Times New Roman"/>
          <w:i/>
          <w:iCs/>
          <w:szCs w:val="22"/>
        </w:rPr>
        <w:t>Journal of Conflict Resolution</w:t>
      </w:r>
      <w:r w:rsidRPr="00AD3958">
        <w:rPr>
          <w:rFonts w:cs="Times New Roman"/>
          <w:szCs w:val="22"/>
        </w:rPr>
        <w:t xml:space="preserve"> 59(7): 1327-1342.</w:t>
      </w:r>
    </w:p>
    <w:p w14:paraId="57CD9A2F" w14:textId="77777777" w:rsidR="00AD3958" w:rsidRDefault="00B33FA5" w:rsidP="00AD3958">
      <w:pPr>
        <w:spacing w:after="60"/>
        <w:ind w:left="709" w:hanging="709"/>
        <w:rPr>
          <w:rFonts w:eastAsia="Times New Roman" w:cs="Times New Roman"/>
          <w:szCs w:val="22"/>
        </w:rPr>
      </w:pPr>
      <w:r w:rsidRPr="00AD3958">
        <w:rPr>
          <w:rFonts w:eastAsia="Times New Roman" w:cs="Times New Roman"/>
          <w:szCs w:val="22"/>
        </w:rPr>
        <w:lastRenderedPageBreak/>
        <w:t xml:space="preserve">Washington Post (2007). “Serbia to Offer Kosovo 95 Pct Autonomy.” </w:t>
      </w:r>
      <w:hyperlink r:id="rId93" w:history="1">
        <w:r w:rsidRPr="00AD3958">
          <w:rPr>
            <w:rStyle w:val="Hyperlink"/>
            <w:rFonts w:eastAsia="Times New Roman" w:cs="Times New Roman"/>
            <w:szCs w:val="22"/>
          </w:rPr>
          <w:t>http://www.washingtonpost.com/</w:t>
        </w:r>
        <w:r w:rsidRPr="00AD3958">
          <w:rPr>
            <w:rStyle w:val="Hyperlink"/>
            <w:rFonts w:eastAsia="Times New Roman" w:cs="Times New Roman"/>
            <w:szCs w:val="22"/>
          </w:rPr>
          <w:br/>
          <w:t>wp-</w:t>
        </w:r>
        <w:proofErr w:type="spellStart"/>
        <w:r w:rsidRPr="00AD3958">
          <w:rPr>
            <w:rStyle w:val="Hyperlink"/>
            <w:rFonts w:eastAsia="Times New Roman" w:cs="Times New Roman"/>
            <w:szCs w:val="22"/>
          </w:rPr>
          <w:t>dyn</w:t>
        </w:r>
        <w:proofErr w:type="spellEnd"/>
        <w:r w:rsidRPr="00AD3958">
          <w:rPr>
            <w:rStyle w:val="Hyperlink"/>
            <w:rFonts w:eastAsia="Times New Roman" w:cs="Times New Roman"/>
            <w:szCs w:val="22"/>
          </w:rPr>
          <w:t>/content/article/2007/07/24/AR2007072402096.html</w:t>
        </w:r>
      </w:hyperlink>
      <w:r w:rsidRPr="00AD3958">
        <w:rPr>
          <w:rFonts w:eastAsia="Times New Roman" w:cs="Times New Roman"/>
          <w:szCs w:val="22"/>
        </w:rPr>
        <w:t xml:space="preserve"> [December 11, 2014].</w:t>
      </w:r>
    </w:p>
    <w:p w14:paraId="575AEABF" w14:textId="2EF3BE05" w:rsidR="00B33FA5" w:rsidRPr="00B33FA5" w:rsidRDefault="00F0345A" w:rsidP="00AD3958">
      <w:pPr>
        <w:spacing w:after="60"/>
        <w:ind w:left="709" w:hanging="709"/>
        <w:rPr>
          <w:rFonts w:eastAsia="Times New Roman" w:cs="Times New Roman"/>
          <w:szCs w:val="22"/>
        </w:rPr>
      </w:pPr>
      <w:r w:rsidRPr="00AD3958">
        <w:rPr>
          <w:rFonts w:eastAsia="Times New Roman" w:cs="Times New Roman"/>
          <w:szCs w:val="22"/>
        </w:rPr>
        <w:t xml:space="preserve">Zivanovic, Maja (2019). “Albanians in Serbia ‘Hostages of Belgrade-Pristina Bad Relations’”, Balkan Insight, July 10, </w:t>
      </w:r>
      <w:hyperlink r:id="rId94" w:history="1">
        <w:r w:rsidRPr="00AD3958">
          <w:rPr>
            <w:rStyle w:val="Hyperlink"/>
            <w:rFonts w:eastAsia="Times New Roman" w:cs="Times New Roman"/>
            <w:szCs w:val="22"/>
          </w:rPr>
          <w:t>https://balkaninsight.com/2019/07/10/albanians-in-serbia-hostages-of-belgrade-pristina-bad-relations/?nocache</w:t>
        </w:r>
      </w:hyperlink>
      <w:r w:rsidRPr="00AD3958">
        <w:rPr>
          <w:rFonts w:eastAsia="Times New Roman" w:cs="Times New Roman"/>
          <w:szCs w:val="22"/>
        </w:rPr>
        <w:t xml:space="preserve"> [November 17, 2022]</w:t>
      </w:r>
      <w:r w:rsidR="00B33FA5">
        <w:br w:type="page"/>
      </w:r>
    </w:p>
    <w:p w14:paraId="225C41A8" w14:textId="65FA7B53" w:rsidR="006778E6" w:rsidRDefault="006778E6" w:rsidP="006778E6">
      <w:pPr>
        <w:pStyle w:val="Heading2"/>
      </w:pPr>
      <w:r>
        <w:lastRenderedPageBreak/>
        <w:t>Macedonian Albanians</w:t>
      </w:r>
    </w:p>
    <w:p w14:paraId="484F9556" w14:textId="77777777" w:rsidR="006778E6" w:rsidRDefault="006778E6" w:rsidP="006778E6"/>
    <w:p w14:paraId="3020CCC6" w14:textId="2307368A" w:rsidR="006778E6" w:rsidRPr="00F83BF0" w:rsidRDefault="006778E6" w:rsidP="006778E6">
      <w:pPr>
        <w:rPr>
          <w:rFonts w:cs="Times New Roman"/>
        </w:rPr>
      </w:pPr>
      <w:r>
        <w:rPr>
          <w:rFonts w:cs="Times New Roman"/>
        </w:rPr>
        <w:t xml:space="preserve">Activity: </w:t>
      </w:r>
      <w:r w:rsidR="00C82EE5" w:rsidRPr="00595C2D">
        <w:rPr>
          <w:rFonts w:cs="Times New Roman"/>
        </w:rPr>
        <w:t>1990-1991</w:t>
      </w:r>
    </w:p>
    <w:p w14:paraId="755C9B2C" w14:textId="77777777" w:rsidR="006778E6" w:rsidRPr="00E62790" w:rsidRDefault="006778E6" w:rsidP="006778E6">
      <w:pPr>
        <w:rPr>
          <w:rFonts w:cs="Times New Roman"/>
        </w:rPr>
      </w:pPr>
    </w:p>
    <w:p w14:paraId="7CB9DF9E" w14:textId="77777777" w:rsidR="006778E6" w:rsidRDefault="006778E6" w:rsidP="006778E6">
      <w:pPr>
        <w:rPr>
          <w:rFonts w:cs="Times New Roman"/>
          <w:b/>
          <w:szCs w:val="22"/>
        </w:rPr>
      </w:pPr>
    </w:p>
    <w:p w14:paraId="01C49B53"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E877A6B" w14:textId="77777777" w:rsidR="006778E6" w:rsidRPr="006F657B" w:rsidRDefault="006778E6" w:rsidP="006778E6">
      <w:pPr>
        <w:rPr>
          <w:rFonts w:cs="Times New Roman"/>
          <w:szCs w:val="22"/>
        </w:rPr>
      </w:pPr>
    </w:p>
    <w:p w14:paraId="3E80777F" w14:textId="77777777" w:rsidR="00C82EE5" w:rsidRPr="00595C2D" w:rsidRDefault="00C82EE5" w:rsidP="00C82EE5">
      <w:pPr>
        <w:rPr>
          <w:rFonts w:cs="Times New Roman"/>
          <w:szCs w:val="22"/>
        </w:rPr>
      </w:pPr>
      <w:r w:rsidRPr="00595C2D">
        <w:rPr>
          <w:rFonts w:cs="Times New Roman"/>
          <w:szCs w:val="22"/>
        </w:rPr>
        <w:t>NA</w:t>
      </w:r>
    </w:p>
    <w:p w14:paraId="5E704EB6" w14:textId="77777777" w:rsidR="006778E6" w:rsidRPr="006F657B" w:rsidRDefault="006778E6" w:rsidP="006778E6">
      <w:pPr>
        <w:rPr>
          <w:rFonts w:cs="Times New Roman"/>
          <w:szCs w:val="22"/>
        </w:rPr>
      </w:pPr>
    </w:p>
    <w:p w14:paraId="158885FE" w14:textId="77777777" w:rsidR="006778E6" w:rsidRPr="006F657B" w:rsidRDefault="006778E6" w:rsidP="006778E6">
      <w:pPr>
        <w:rPr>
          <w:rFonts w:cs="Times New Roman"/>
          <w:szCs w:val="22"/>
        </w:rPr>
      </w:pPr>
    </w:p>
    <w:p w14:paraId="31892E00"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6B68FD6" w14:textId="77777777" w:rsidR="006778E6" w:rsidRPr="006F657B" w:rsidRDefault="006778E6" w:rsidP="006778E6">
      <w:pPr>
        <w:rPr>
          <w:rFonts w:cs="Times New Roman"/>
          <w:szCs w:val="22"/>
        </w:rPr>
      </w:pPr>
    </w:p>
    <w:p w14:paraId="223541FC" w14:textId="77777777" w:rsidR="00FB7B7B" w:rsidRDefault="00FB7B7B" w:rsidP="00FB7B7B">
      <w:pPr>
        <w:pStyle w:val="ListParagraph"/>
        <w:numPr>
          <w:ilvl w:val="0"/>
          <w:numId w:val="73"/>
        </w:numPr>
        <w:rPr>
          <w:rFonts w:cs="Times New Roman"/>
          <w:szCs w:val="22"/>
        </w:rPr>
      </w:pPr>
      <w:r w:rsidRPr="00FB7B7B">
        <w:rPr>
          <w:rFonts w:cs="Times New Roman"/>
          <w:szCs w:val="22"/>
        </w:rPr>
        <w:t xml:space="preserve">The first political parties claiming to speak for the Albanian minority in Macedonia appeared as soon as communism made its way out. The first evidence of organized agitation towards self-determination we found is in February 1990, when there was a demonstration for autonomy, </w:t>
      </w:r>
      <w:r>
        <w:rPr>
          <w:rFonts w:cs="Times New Roman"/>
          <w:szCs w:val="22"/>
        </w:rPr>
        <w:t xml:space="preserve">or even </w:t>
      </w:r>
      <w:r w:rsidRPr="00FB7B7B">
        <w:rPr>
          <w:rFonts w:cs="Times New Roman"/>
          <w:szCs w:val="22"/>
        </w:rPr>
        <w:t xml:space="preserve">independence and attachment to Albania, </w:t>
      </w:r>
      <w:r>
        <w:rPr>
          <w:rFonts w:cs="Times New Roman"/>
          <w:szCs w:val="22"/>
        </w:rPr>
        <w:t>in</w:t>
      </w:r>
      <w:r w:rsidRPr="00FB7B7B">
        <w:rPr>
          <w:rFonts w:cs="Times New Roman"/>
          <w:szCs w:val="22"/>
        </w:rPr>
        <w:t xml:space="preserve"> Albanian-inhabited districts of Macedonia (Lund 2005: 232). Thus, we code 1990 as the start date of the Macedonian Albanian movement. </w:t>
      </w:r>
    </w:p>
    <w:p w14:paraId="57C637D5" w14:textId="2FB8E6FF" w:rsidR="006778E6" w:rsidRDefault="00FB7B7B" w:rsidP="00DF0AAA">
      <w:pPr>
        <w:pStyle w:val="ListParagraph"/>
        <w:numPr>
          <w:ilvl w:val="0"/>
          <w:numId w:val="73"/>
        </w:numPr>
        <w:rPr>
          <w:rFonts w:cs="Times New Roman"/>
          <w:szCs w:val="22"/>
        </w:rPr>
      </w:pPr>
      <w:r w:rsidRPr="00FB7B7B">
        <w:rPr>
          <w:rFonts w:cs="Times New Roman"/>
          <w:szCs w:val="22"/>
        </w:rPr>
        <w:t xml:space="preserve">In April 1990, the PPD (Party of Democratic Prosperity) was founded, the first ethnic-Albanian party. In June, another Albanian party was founded, the PDP (Democratic Party of Albanians) (Rexhepi 2008). The Macedonian Albanians movement continued to be active when Macedonia became independent in 1991 (see Albanians under Macedonia). </w:t>
      </w:r>
      <w:r>
        <w:rPr>
          <w:rFonts w:cs="Times New Roman"/>
          <w:szCs w:val="22"/>
        </w:rPr>
        <w:t>[start date: 1990; end date: host change</w:t>
      </w:r>
      <w:r w:rsidR="00502AA8">
        <w:rPr>
          <w:rFonts w:cs="Times New Roman"/>
          <w:szCs w:val="22"/>
        </w:rPr>
        <w:t xml:space="preserve"> (1991)</w:t>
      </w:r>
      <w:r>
        <w:rPr>
          <w:rFonts w:cs="Times New Roman"/>
          <w:szCs w:val="22"/>
        </w:rPr>
        <w:t>]</w:t>
      </w:r>
    </w:p>
    <w:p w14:paraId="6A3B1B7F" w14:textId="65C5BEA2" w:rsidR="00FB7B7B" w:rsidRDefault="00FB7B7B" w:rsidP="00FB7B7B">
      <w:pPr>
        <w:rPr>
          <w:rFonts w:cs="Times New Roman"/>
          <w:szCs w:val="22"/>
        </w:rPr>
      </w:pPr>
    </w:p>
    <w:p w14:paraId="6E2F36DF" w14:textId="77777777" w:rsidR="00FB7B7B" w:rsidRPr="00FB7B7B" w:rsidRDefault="00FB7B7B" w:rsidP="00FB7B7B">
      <w:pPr>
        <w:rPr>
          <w:rFonts w:cs="Times New Roman"/>
          <w:szCs w:val="22"/>
        </w:rPr>
      </w:pPr>
    </w:p>
    <w:p w14:paraId="3ED7728E" w14:textId="4AEF8DB4" w:rsidR="00C66E06" w:rsidRPr="00BE5168" w:rsidRDefault="00C66E06" w:rsidP="00C66E06">
      <w:pPr>
        <w:rPr>
          <w:rFonts w:cs="Times New Roman"/>
          <w:b/>
          <w:szCs w:val="22"/>
        </w:rPr>
      </w:pPr>
      <w:r>
        <w:rPr>
          <w:rFonts w:cs="Times New Roman"/>
          <w:b/>
          <w:szCs w:val="22"/>
        </w:rPr>
        <w:t>Dominant claim</w:t>
      </w:r>
    </w:p>
    <w:p w14:paraId="6A529098" w14:textId="77777777" w:rsidR="00C66E06" w:rsidRDefault="00C66E06" w:rsidP="00C66E06">
      <w:pPr>
        <w:rPr>
          <w:rFonts w:cs="Times New Roman"/>
          <w:bCs/>
          <w:szCs w:val="22"/>
        </w:rPr>
      </w:pPr>
    </w:p>
    <w:p w14:paraId="7C81FD58" w14:textId="77777777" w:rsidR="00C66E06" w:rsidRPr="00595C2D" w:rsidRDefault="00C66E06" w:rsidP="00C66E06">
      <w:pPr>
        <w:numPr>
          <w:ilvl w:val="0"/>
          <w:numId w:val="8"/>
        </w:numPr>
        <w:contextualSpacing/>
        <w:rPr>
          <w:b/>
        </w:rPr>
      </w:pPr>
      <w:r w:rsidRPr="00595C2D">
        <w:t xml:space="preserve">In February 1990, there was a demonstration for autonomy, if not independence and attachment to Albania, </w:t>
      </w:r>
      <w:r w:rsidRPr="00595C2D">
        <w:rPr>
          <w:rFonts w:eastAsia="Times New Roman"/>
        </w:rPr>
        <w:t xml:space="preserve">of Albanian-inhabited districts of Macedonia (Lund 2005: 232). </w:t>
      </w:r>
      <w:r w:rsidRPr="00595C2D">
        <w:rPr>
          <w:lang w:eastAsia="de-DE"/>
        </w:rPr>
        <w:t xml:space="preserve">We code an autonomy claim throughout, </w:t>
      </w:r>
      <w:proofErr w:type="gramStart"/>
      <w:r w:rsidRPr="00595C2D">
        <w:rPr>
          <w:lang w:eastAsia="de-DE"/>
        </w:rPr>
        <w:t>in particular because</w:t>
      </w:r>
      <w:proofErr w:type="gramEnd"/>
      <w:r w:rsidRPr="00595C2D">
        <w:rPr>
          <w:lang w:eastAsia="de-DE"/>
        </w:rPr>
        <w:t xml:space="preserve"> t</w:t>
      </w:r>
      <w:r w:rsidRPr="00595C2D">
        <w:rPr>
          <w:rFonts w:eastAsia="Times New Roman"/>
        </w:rPr>
        <w:t>he two Macedonian Albanian parties (PPD and PDP) both accepted the territorial integrity of Macedonia (</w:t>
      </w:r>
      <w:r w:rsidRPr="00595C2D">
        <w:rPr>
          <w:lang w:eastAsia="de-DE"/>
        </w:rPr>
        <w:t xml:space="preserve">Rexhepi 2008; Minorities at Risk Project; PPD). </w:t>
      </w:r>
      <w:r w:rsidRPr="00595C2D">
        <w:t>[1990-1991: autonomy claim]</w:t>
      </w:r>
    </w:p>
    <w:p w14:paraId="21E108EA" w14:textId="77777777" w:rsidR="00C66E06" w:rsidRPr="009C6C8D" w:rsidRDefault="00C66E06" w:rsidP="00C66E06">
      <w:pPr>
        <w:rPr>
          <w:rFonts w:cs="Times New Roman"/>
          <w:bCs/>
          <w:szCs w:val="22"/>
        </w:rPr>
      </w:pPr>
    </w:p>
    <w:p w14:paraId="511FBADE" w14:textId="77777777" w:rsidR="00C66E06" w:rsidRPr="009C6C8D" w:rsidRDefault="00C66E06" w:rsidP="00C66E06">
      <w:pPr>
        <w:rPr>
          <w:rFonts w:cs="Times New Roman"/>
          <w:bCs/>
          <w:szCs w:val="22"/>
        </w:rPr>
      </w:pPr>
    </w:p>
    <w:p w14:paraId="2AD8C841" w14:textId="77777777" w:rsidR="00502AA8" w:rsidRPr="00BE5168" w:rsidRDefault="00502AA8" w:rsidP="00502AA8">
      <w:pPr>
        <w:rPr>
          <w:rFonts w:cs="Times New Roman"/>
          <w:b/>
          <w:szCs w:val="22"/>
        </w:rPr>
      </w:pPr>
      <w:r>
        <w:rPr>
          <w:rFonts w:cs="Times New Roman"/>
          <w:b/>
          <w:szCs w:val="22"/>
        </w:rPr>
        <w:t>Independence claims</w:t>
      </w:r>
    </w:p>
    <w:p w14:paraId="5987370F" w14:textId="77777777" w:rsidR="00502AA8" w:rsidRDefault="00502AA8" w:rsidP="00502AA8">
      <w:pPr>
        <w:rPr>
          <w:rFonts w:cs="Times New Roman"/>
          <w:bCs/>
          <w:szCs w:val="22"/>
        </w:rPr>
      </w:pPr>
    </w:p>
    <w:p w14:paraId="3358254C" w14:textId="77777777" w:rsidR="00502AA8" w:rsidRDefault="00502AA8" w:rsidP="00502AA8">
      <w:pPr>
        <w:rPr>
          <w:rFonts w:cs="Times New Roman"/>
          <w:bCs/>
          <w:szCs w:val="22"/>
        </w:rPr>
      </w:pPr>
      <w:r>
        <w:rPr>
          <w:rFonts w:cs="Times New Roman"/>
          <w:bCs/>
          <w:szCs w:val="22"/>
        </w:rPr>
        <w:t>NA</w:t>
      </w:r>
    </w:p>
    <w:p w14:paraId="579BAF32" w14:textId="77777777" w:rsidR="00502AA8" w:rsidRDefault="00502AA8" w:rsidP="00502AA8">
      <w:pPr>
        <w:rPr>
          <w:rFonts w:cs="Times New Roman"/>
          <w:bCs/>
          <w:szCs w:val="22"/>
        </w:rPr>
      </w:pPr>
    </w:p>
    <w:p w14:paraId="0A9D0229" w14:textId="77777777" w:rsidR="00502AA8" w:rsidRDefault="00502AA8" w:rsidP="00502AA8">
      <w:pPr>
        <w:rPr>
          <w:rFonts w:cs="Times New Roman"/>
          <w:bCs/>
          <w:szCs w:val="22"/>
        </w:rPr>
      </w:pPr>
    </w:p>
    <w:p w14:paraId="44688F13" w14:textId="77777777" w:rsidR="00502AA8" w:rsidRPr="00BE5168" w:rsidRDefault="00502AA8" w:rsidP="00502AA8">
      <w:pPr>
        <w:rPr>
          <w:rFonts w:cs="Times New Roman"/>
          <w:b/>
          <w:szCs w:val="22"/>
        </w:rPr>
      </w:pPr>
      <w:r>
        <w:rPr>
          <w:rFonts w:cs="Times New Roman"/>
          <w:b/>
          <w:szCs w:val="22"/>
        </w:rPr>
        <w:t>Irredentist claims</w:t>
      </w:r>
    </w:p>
    <w:p w14:paraId="7A459DDF" w14:textId="77777777" w:rsidR="00502AA8" w:rsidRDefault="00502AA8" w:rsidP="00502AA8">
      <w:pPr>
        <w:rPr>
          <w:rFonts w:cs="Times New Roman"/>
          <w:bCs/>
          <w:szCs w:val="22"/>
        </w:rPr>
      </w:pPr>
    </w:p>
    <w:p w14:paraId="5BC66946" w14:textId="7AF8AE9F" w:rsidR="00502AA8" w:rsidRPr="00502AA8" w:rsidRDefault="00502AA8" w:rsidP="00502AA8">
      <w:pPr>
        <w:pStyle w:val="ListParagraph"/>
        <w:numPr>
          <w:ilvl w:val="0"/>
          <w:numId w:val="73"/>
        </w:numPr>
        <w:rPr>
          <w:rFonts w:cs="Times New Roman"/>
          <w:szCs w:val="22"/>
        </w:rPr>
      </w:pPr>
      <w:bookmarkStart w:id="0" w:name="_Hlk129970719"/>
      <w:r>
        <w:rPr>
          <w:rFonts w:cs="Times New Roman"/>
          <w:bCs/>
          <w:szCs w:val="22"/>
        </w:rPr>
        <w:t xml:space="preserve">Lund (2005: 232) suggest that 1,000 protesters demanded unification with Albania in 1990. Yet, the main Albanian parties accepted Macedonia’s territorial integrity. </w:t>
      </w:r>
      <w:r w:rsidRPr="00A4331B">
        <w:rPr>
          <w:lang w:eastAsia="de-DE"/>
        </w:rPr>
        <w:t xml:space="preserve">Hewitt &amp; Cheetham </w:t>
      </w:r>
      <w:r>
        <w:rPr>
          <w:lang w:eastAsia="de-DE"/>
        </w:rPr>
        <w:t>(</w:t>
      </w:r>
      <w:r w:rsidRPr="00A4331B">
        <w:rPr>
          <w:lang w:eastAsia="de-DE"/>
        </w:rPr>
        <w:t>2000: 178</w:t>
      </w:r>
      <w:r>
        <w:rPr>
          <w:lang w:eastAsia="de-DE"/>
        </w:rPr>
        <w:t xml:space="preserve">) suggest that </w:t>
      </w:r>
      <w:r w:rsidRPr="00A4331B">
        <w:rPr>
          <w:lang w:eastAsia="de-DE"/>
        </w:rPr>
        <w:t xml:space="preserve">radicals wish to secede from Macedonia </w:t>
      </w:r>
      <w:proofErr w:type="gramStart"/>
      <w:r w:rsidRPr="00A4331B">
        <w:rPr>
          <w:lang w:eastAsia="de-DE"/>
        </w:rPr>
        <w:t>in order to</w:t>
      </w:r>
      <w:proofErr w:type="gramEnd"/>
      <w:r w:rsidRPr="00A4331B">
        <w:rPr>
          <w:lang w:eastAsia="de-DE"/>
        </w:rPr>
        <w:t xml:space="preserve"> unify with Kosovo and / or Albania</w:t>
      </w:r>
      <w:r>
        <w:rPr>
          <w:lang w:eastAsia="de-DE"/>
        </w:rPr>
        <w:t xml:space="preserve">. </w:t>
      </w:r>
      <w:r>
        <w:rPr>
          <w:rFonts w:cs="Times New Roman"/>
          <w:szCs w:val="22"/>
        </w:rPr>
        <w:t>[start date: 1990; end date: host change (1991)]</w:t>
      </w:r>
    </w:p>
    <w:bookmarkEnd w:id="0"/>
    <w:p w14:paraId="65C1869B" w14:textId="77777777" w:rsidR="00502AA8" w:rsidRDefault="00502AA8" w:rsidP="00502AA8">
      <w:pPr>
        <w:rPr>
          <w:rFonts w:cs="Times New Roman"/>
          <w:bCs/>
          <w:szCs w:val="22"/>
        </w:rPr>
      </w:pPr>
    </w:p>
    <w:p w14:paraId="4C55E2E4" w14:textId="77777777" w:rsidR="00502AA8" w:rsidRPr="009C6C8D" w:rsidRDefault="00502AA8" w:rsidP="00502AA8">
      <w:pPr>
        <w:rPr>
          <w:rFonts w:cs="Times New Roman"/>
          <w:bCs/>
          <w:szCs w:val="22"/>
        </w:rPr>
      </w:pPr>
    </w:p>
    <w:p w14:paraId="4950C9E3" w14:textId="77777777" w:rsidR="00C66E06" w:rsidRPr="00904609" w:rsidRDefault="00C66E06" w:rsidP="00C66E06">
      <w:pPr>
        <w:rPr>
          <w:rFonts w:cs="Times New Roman"/>
        </w:rPr>
      </w:pPr>
      <w:r>
        <w:rPr>
          <w:rFonts w:cs="Times New Roman"/>
          <w:b/>
        </w:rPr>
        <w:t>Claimed territory</w:t>
      </w:r>
    </w:p>
    <w:p w14:paraId="3B5DF13E" w14:textId="77777777" w:rsidR="00C66E06" w:rsidRPr="006F657B" w:rsidRDefault="00C66E06" w:rsidP="00C66E06">
      <w:pPr>
        <w:rPr>
          <w:rFonts w:cs="Times New Roman"/>
          <w:bCs/>
          <w:szCs w:val="22"/>
        </w:rPr>
      </w:pPr>
    </w:p>
    <w:p w14:paraId="1DFCA0F5" w14:textId="76881D0E" w:rsidR="00C66E06" w:rsidRPr="00C861E2" w:rsidRDefault="00C66E06" w:rsidP="00C66E06">
      <w:pPr>
        <w:pStyle w:val="ListParagraph"/>
        <w:numPr>
          <w:ilvl w:val="0"/>
          <w:numId w:val="73"/>
        </w:numPr>
        <w:rPr>
          <w:rFonts w:cs="Times New Roman"/>
          <w:bCs/>
          <w:szCs w:val="22"/>
        </w:rPr>
      </w:pPr>
      <w:r w:rsidRPr="00C861E2">
        <w:rPr>
          <w:highlight w:val="white"/>
        </w:rPr>
        <w:t xml:space="preserve">The clearest articulation of a territorial claim we could find relates to the “Republic of </w:t>
      </w:r>
      <w:proofErr w:type="spellStart"/>
      <w:r w:rsidRPr="00C861E2">
        <w:rPr>
          <w:highlight w:val="white"/>
        </w:rPr>
        <w:t>Illyrida</w:t>
      </w:r>
      <w:proofErr w:type="spellEnd"/>
      <w:r w:rsidRPr="00C861E2">
        <w:rPr>
          <w:highlight w:val="white"/>
        </w:rPr>
        <w:t>”, which Albanian nationalist proposed in the 1990s, with backing from the Macedonian UCK/KLA (Roth 2015: 142). However, the precise extent of this territorial claim remains unclear, as proposals for the republic appear to vary considerably. We flag this claim as ambiguous and code it based on the map shown in Roth (2015: 137).</w:t>
      </w:r>
    </w:p>
    <w:p w14:paraId="7FB78AC7" w14:textId="77777777" w:rsidR="00C66E06" w:rsidRDefault="00C66E06" w:rsidP="00C66E06">
      <w:pPr>
        <w:rPr>
          <w:rFonts w:cs="Times New Roman"/>
          <w:bCs/>
          <w:szCs w:val="22"/>
        </w:rPr>
      </w:pPr>
    </w:p>
    <w:p w14:paraId="3F53E1D7" w14:textId="77777777" w:rsidR="00C66E06" w:rsidRPr="006F657B" w:rsidRDefault="00C66E06" w:rsidP="00C66E06">
      <w:pPr>
        <w:rPr>
          <w:rFonts w:cs="Times New Roman"/>
          <w:bCs/>
          <w:szCs w:val="22"/>
        </w:rPr>
      </w:pPr>
    </w:p>
    <w:p w14:paraId="353D62FC" w14:textId="77777777" w:rsidR="00B34E8C" w:rsidRDefault="00B34E8C" w:rsidP="00C66E06">
      <w:pPr>
        <w:rPr>
          <w:rFonts w:cs="Times New Roman"/>
          <w:b/>
          <w:szCs w:val="22"/>
        </w:rPr>
      </w:pPr>
    </w:p>
    <w:p w14:paraId="100BBE2A" w14:textId="2698212C" w:rsidR="00C66E06" w:rsidRPr="00BE5168" w:rsidRDefault="00C66E06" w:rsidP="00C66E06">
      <w:pPr>
        <w:rPr>
          <w:rFonts w:cs="Times New Roman"/>
          <w:b/>
          <w:szCs w:val="22"/>
        </w:rPr>
      </w:pPr>
      <w:r w:rsidRPr="00BE5168">
        <w:rPr>
          <w:rFonts w:cs="Times New Roman"/>
          <w:b/>
          <w:szCs w:val="22"/>
        </w:rPr>
        <w:lastRenderedPageBreak/>
        <w:t>Sovereignty declarations</w:t>
      </w:r>
    </w:p>
    <w:p w14:paraId="2D8B088E" w14:textId="77777777" w:rsidR="00C66E06" w:rsidRPr="006F657B" w:rsidRDefault="00C66E06" w:rsidP="00C66E06">
      <w:pPr>
        <w:rPr>
          <w:rFonts w:cs="Times New Roman"/>
          <w:szCs w:val="22"/>
        </w:rPr>
      </w:pPr>
    </w:p>
    <w:p w14:paraId="49D40B5F" w14:textId="77777777" w:rsidR="00C66E06" w:rsidRPr="00595C2D" w:rsidRDefault="00C66E06" w:rsidP="00C66E06">
      <w:pPr>
        <w:rPr>
          <w:rFonts w:cs="Times New Roman"/>
          <w:szCs w:val="22"/>
        </w:rPr>
      </w:pPr>
      <w:r w:rsidRPr="00595C2D">
        <w:rPr>
          <w:rFonts w:cs="Times New Roman"/>
          <w:szCs w:val="22"/>
        </w:rPr>
        <w:t>NA</w:t>
      </w:r>
    </w:p>
    <w:p w14:paraId="66C528E8" w14:textId="77777777" w:rsidR="00C66E06" w:rsidRPr="006F657B" w:rsidRDefault="00C66E06" w:rsidP="00C66E06">
      <w:pPr>
        <w:rPr>
          <w:rFonts w:cs="Times New Roman"/>
          <w:szCs w:val="22"/>
        </w:rPr>
      </w:pPr>
    </w:p>
    <w:p w14:paraId="34BF2D9D" w14:textId="77777777" w:rsidR="00C66E06" w:rsidRPr="006F657B" w:rsidRDefault="00C66E06" w:rsidP="00C66E06">
      <w:pPr>
        <w:ind w:left="709" w:hanging="709"/>
        <w:rPr>
          <w:rFonts w:cs="Times New Roman"/>
          <w:szCs w:val="22"/>
        </w:rPr>
      </w:pPr>
    </w:p>
    <w:p w14:paraId="6A58C28A" w14:textId="77777777" w:rsidR="006778E6" w:rsidRDefault="006778E6" w:rsidP="006778E6">
      <w:pPr>
        <w:rPr>
          <w:rFonts w:cs="Times New Roman"/>
          <w:b/>
          <w:szCs w:val="22"/>
        </w:rPr>
      </w:pPr>
      <w:r>
        <w:rPr>
          <w:rFonts w:cs="Times New Roman"/>
          <w:b/>
          <w:szCs w:val="22"/>
        </w:rPr>
        <w:t>Separatist armed conflict</w:t>
      </w:r>
    </w:p>
    <w:p w14:paraId="6A2C1201" w14:textId="77777777" w:rsidR="006778E6" w:rsidRPr="006F657B" w:rsidRDefault="006778E6" w:rsidP="006778E6">
      <w:pPr>
        <w:rPr>
          <w:rFonts w:cs="Times New Roman"/>
          <w:szCs w:val="22"/>
        </w:rPr>
      </w:pPr>
    </w:p>
    <w:p w14:paraId="24590A0A" w14:textId="097BB36B" w:rsidR="00FB7B7B" w:rsidRPr="00FB7B7B" w:rsidRDefault="00FB7B7B" w:rsidP="00FB7B7B">
      <w:pPr>
        <w:pStyle w:val="ListParagraph"/>
        <w:numPr>
          <w:ilvl w:val="0"/>
          <w:numId w:val="73"/>
        </w:numPr>
        <w:rPr>
          <w:rFonts w:cs="Times New Roman"/>
          <w:szCs w:val="22"/>
        </w:rPr>
      </w:pPr>
      <w:r w:rsidRPr="00FB7B7B">
        <w:rPr>
          <w:rFonts w:cs="Times New Roman"/>
          <w:szCs w:val="22"/>
        </w:rPr>
        <w:t>We found no reports of separatist violence for the period when Macedonia was still part of Yugoslavia, hence a NVIOLSD classification for 1990-1991.</w:t>
      </w:r>
      <w:r>
        <w:rPr>
          <w:rFonts w:cs="Times New Roman"/>
          <w:szCs w:val="22"/>
        </w:rPr>
        <w:t xml:space="preserve"> [NVIOLSD]</w:t>
      </w:r>
    </w:p>
    <w:p w14:paraId="347A72FB" w14:textId="4306E088" w:rsidR="006778E6" w:rsidRDefault="006778E6" w:rsidP="006778E6">
      <w:pPr>
        <w:rPr>
          <w:rFonts w:cs="Times New Roman"/>
          <w:szCs w:val="22"/>
        </w:rPr>
      </w:pPr>
    </w:p>
    <w:p w14:paraId="79E0A3DC" w14:textId="77777777" w:rsidR="00FB7B7B" w:rsidRPr="006F657B" w:rsidRDefault="00FB7B7B" w:rsidP="006778E6">
      <w:pPr>
        <w:rPr>
          <w:rFonts w:cs="Times New Roman"/>
          <w:szCs w:val="22"/>
        </w:rPr>
      </w:pPr>
    </w:p>
    <w:p w14:paraId="26F1CD33" w14:textId="394786EA"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2559E3D0" w14:textId="77777777" w:rsidR="006778E6" w:rsidRPr="006F657B" w:rsidRDefault="006778E6" w:rsidP="006778E6">
      <w:pPr>
        <w:rPr>
          <w:rFonts w:cs="Times New Roman"/>
          <w:szCs w:val="22"/>
        </w:rPr>
      </w:pPr>
    </w:p>
    <w:p w14:paraId="4459EA52" w14:textId="77777777" w:rsidR="00C82EE5" w:rsidRPr="00C82EE5" w:rsidRDefault="00C82EE5" w:rsidP="00C82EE5">
      <w:pPr>
        <w:numPr>
          <w:ilvl w:val="0"/>
          <w:numId w:val="8"/>
        </w:numPr>
        <w:ind w:left="714" w:hanging="357"/>
        <w:contextualSpacing/>
        <w:rPr>
          <w:rFonts w:cs="Times New Roman"/>
        </w:rPr>
      </w:pPr>
      <w:r w:rsidRPr="00595C2D">
        <w:rPr>
          <w:lang w:eastAsia="de-DE"/>
        </w:rPr>
        <w:t xml:space="preserve">The 1980s saw assimilationist campaigns and repeated acts of repression against ethnic Albanians in Macedonia.  For instance, in 1983, teachers in </w:t>
      </w:r>
      <w:proofErr w:type="spellStart"/>
      <w:r w:rsidRPr="00595C2D">
        <w:rPr>
          <w:lang w:eastAsia="de-DE"/>
        </w:rPr>
        <w:t>Tetova</w:t>
      </w:r>
      <w:proofErr w:type="spellEnd"/>
      <w:r w:rsidRPr="00595C2D">
        <w:rPr>
          <w:lang w:eastAsia="de-DE"/>
        </w:rPr>
        <w:t xml:space="preserve"> were disciplined and dismissed from the League of Communists for not observing certain regulations concerning the use of Macedonian in official paperwork. In December 1986, a registrar in </w:t>
      </w:r>
      <w:proofErr w:type="spellStart"/>
      <w:r w:rsidRPr="00595C2D">
        <w:rPr>
          <w:lang w:eastAsia="de-DE"/>
        </w:rPr>
        <w:t>Tetova</w:t>
      </w:r>
      <w:proofErr w:type="spellEnd"/>
      <w:r w:rsidRPr="00595C2D">
        <w:rPr>
          <w:lang w:eastAsia="de-DE"/>
        </w:rPr>
        <w:t xml:space="preserve"> was expelled for registering names “which stimulated nationalist sentiment” (Poulton 1993: 80). </w:t>
      </w:r>
    </w:p>
    <w:p w14:paraId="55851C1B" w14:textId="487F2ACC" w:rsidR="00C82EE5" w:rsidRPr="00595C2D" w:rsidRDefault="00C82EE5" w:rsidP="00C82EE5">
      <w:pPr>
        <w:numPr>
          <w:ilvl w:val="0"/>
          <w:numId w:val="8"/>
        </w:numPr>
        <w:ind w:left="714" w:hanging="357"/>
        <w:contextualSpacing/>
        <w:rPr>
          <w:rFonts w:cs="Times New Roman"/>
        </w:rPr>
      </w:pPr>
      <w:r w:rsidRPr="00595C2D">
        <w:rPr>
          <w:lang w:eastAsia="de-DE"/>
        </w:rPr>
        <w:t xml:space="preserve">Repression intensified towards the end of the decade. According to </w:t>
      </w:r>
      <w:proofErr w:type="spellStart"/>
      <w:r w:rsidRPr="00595C2D">
        <w:rPr>
          <w:lang w:eastAsia="de-DE"/>
        </w:rPr>
        <w:t>Milosavlevski</w:t>
      </w:r>
      <w:proofErr w:type="spellEnd"/>
      <w:r w:rsidRPr="00595C2D">
        <w:rPr>
          <w:lang w:eastAsia="de-DE"/>
        </w:rPr>
        <w:t xml:space="preserve"> &amp; </w:t>
      </w:r>
      <w:proofErr w:type="spellStart"/>
      <w:r w:rsidRPr="00595C2D">
        <w:rPr>
          <w:lang w:eastAsia="de-DE"/>
        </w:rPr>
        <w:t>Tomovski</w:t>
      </w:r>
      <w:proofErr w:type="spellEnd"/>
      <w:r w:rsidRPr="00595C2D">
        <w:rPr>
          <w:lang w:eastAsia="de-DE"/>
        </w:rPr>
        <w:t xml:space="preserve"> (1997), in the late 1980s, the Albanian language was removed from public sight, and Albanian families were prohibited from naming their children with Albanian names. Also, Albanian families were prohibited from having more than two children. In 1988, a ban was introduced on restricting the selling of land in western Macedonia to ethnic Albanians. This was to prevent ethnic Albanians buying land, thereby creating ethnically pure areas (Poulton 1993; Bennett 1994). Hence, there was a </w:t>
      </w:r>
      <w:r>
        <w:rPr>
          <w:lang w:eastAsia="de-DE"/>
        </w:rPr>
        <w:t xml:space="preserve">prior </w:t>
      </w:r>
      <w:r w:rsidRPr="00595C2D">
        <w:rPr>
          <w:lang w:eastAsia="de-DE"/>
        </w:rPr>
        <w:t xml:space="preserve">cultural rights restriction due to the events in the late 1980s (we code it in 1988). [1988: cultural rights restriction] </w:t>
      </w:r>
    </w:p>
    <w:p w14:paraId="04856494" w14:textId="77777777" w:rsidR="006778E6" w:rsidRPr="006F657B" w:rsidRDefault="006778E6" w:rsidP="006778E6">
      <w:pPr>
        <w:rPr>
          <w:rFonts w:cs="Times New Roman"/>
          <w:szCs w:val="22"/>
        </w:rPr>
      </w:pPr>
    </w:p>
    <w:p w14:paraId="0C703638" w14:textId="77777777" w:rsidR="006778E6" w:rsidRPr="006F657B" w:rsidRDefault="006778E6" w:rsidP="006778E6">
      <w:pPr>
        <w:rPr>
          <w:rFonts w:cs="Times New Roman"/>
          <w:szCs w:val="22"/>
        </w:rPr>
      </w:pPr>
    </w:p>
    <w:p w14:paraId="47DCBB84" w14:textId="77777777" w:rsidR="006778E6" w:rsidRPr="00BE5168" w:rsidRDefault="006778E6" w:rsidP="006778E6">
      <w:pPr>
        <w:rPr>
          <w:rFonts w:cs="Times New Roman"/>
          <w:b/>
          <w:szCs w:val="22"/>
        </w:rPr>
      </w:pPr>
      <w:r w:rsidRPr="00BE5168">
        <w:rPr>
          <w:rFonts w:cs="Times New Roman"/>
          <w:b/>
          <w:szCs w:val="22"/>
        </w:rPr>
        <w:t>Concessions and restrictions</w:t>
      </w:r>
    </w:p>
    <w:p w14:paraId="7A128121" w14:textId="77777777" w:rsidR="006778E6" w:rsidRPr="006F657B" w:rsidRDefault="006778E6" w:rsidP="006778E6">
      <w:pPr>
        <w:rPr>
          <w:rFonts w:cs="Times New Roman"/>
          <w:szCs w:val="22"/>
        </w:rPr>
      </w:pPr>
    </w:p>
    <w:p w14:paraId="118A7FBE" w14:textId="714B5F7F" w:rsidR="00C82EE5" w:rsidRPr="00595C2D" w:rsidRDefault="00C82EE5" w:rsidP="00C82EE5">
      <w:pPr>
        <w:numPr>
          <w:ilvl w:val="0"/>
          <w:numId w:val="8"/>
        </w:numPr>
        <w:contextualSpacing/>
      </w:pPr>
      <w:r w:rsidRPr="00595C2D">
        <w:t xml:space="preserve">In 1990 Macedonia’s constitution was amended. The amendment </w:t>
      </w:r>
      <w:r w:rsidRPr="00595C2D">
        <w:rPr>
          <w:lang w:eastAsia="de-DE"/>
        </w:rPr>
        <w:t>redefined the state from a “state of the Macedonian people and the Albanian and Turkish nationalities” to a “national state of the Macedonian people” without making mention of Albanians (Poulton 2000).</w:t>
      </w:r>
      <w:r w:rsidR="000B6C56">
        <w:rPr>
          <w:lang w:eastAsia="de-DE"/>
        </w:rPr>
        <w:t xml:space="preserve"> The constitutional amendments were made after the movement’s emergence in </w:t>
      </w:r>
      <w:proofErr w:type="gramStart"/>
      <w:r w:rsidR="000B6C56">
        <w:rPr>
          <w:lang w:eastAsia="de-DE"/>
        </w:rPr>
        <w:t>February,</w:t>
      </w:r>
      <w:proofErr w:type="gramEnd"/>
      <w:r w:rsidR="000B6C56">
        <w:rPr>
          <w:lang w:eastAsia="de-DE"/>
        </w:rPr>
        <w:t xml:space="preserve"> thus we treat this as a restriction post-movement emergence.</w:t>
      </w:r>
      <w:r w:rsidRPr="00595C2D">
        <w:rPr>
          <w:lang w:eastAsia="de-DE"/>
        </w:rPr>
        <w:t xml:space="preserve"> [1990: cultural rights restriction]</w:t>
      </w:r>
    </w:p>
    <w:p w14:paraId="32F0C873" w14:textId="77777777" w:rsidR="006778E6" w:rsidRPr="006F657B" w:rsidRDefault="006778E6" w:rsidP="006778E6">
      <w:pPr>
        <w:rPr>
          <w:rFonts w:cs="Times New Roman"/>
          <w:szCs w:val="22"/>
        </w:rPr>
      </w:pPr>
    </w:p>
    <w:p w14:paraId="5A46A830" w14:textId="77777777" w:rsidR="006778E6" w:rsidRPr="006F657B" w:rsidRDefault="006778E6" w:rsidP="006778E6">
      <w:pPr>
        <w:rPr>
          <w:rFonts w:cs="Times New Roman"/>
          <w:szCs w:val="22"/>
        </w:rPr>
      </w:pPr>
    </w:p>
    <w:p w14:paraId="63AF0D0E" w14:textId="77777777" w:rsidR="006778E6" w:rsidRPr="00BE5168" w:rsidRDefault="006778E6" w:rsidP="006778E6">
      <w:pPr>
        <w:rPr>
          <w:rFonts w:cs="Times New Roman"/>
          <w:b/>
          <w:szCs w:val="22"/>
        </w:rPr>
      </w:pPr>
      <w:r>
        <w:rPr>
          <w:rFonts w:cs="Times New Roman"/>
          <w:b/>
          <w:szCs w:val="22"/>
        </w:rPr>
        <w:t xml:space="preserve">Regional autonomy </w:t>
      </w:r>
    </w:p>
    <w:p w14:paraId="4D94C733" w14:textId="77777777" w:rsidR="006778E6" w:rsidRPr="006F657B" w:rsidRDefault="006778E6" w:rsidP="006778E6">
      <w:pPr>
        <w:rPr>
          <w:rFonts w:cs="Times New Roman"/>
          <w:szCs w:val="22"/>
        </w:rPr>
      </w:pPr>
    </w:p>
    <w:p w14:paraId="752108B1" w14:textId="77777777" w:rsidR="00C82EE5" w:rsidRPr="00595C2D" w:rsidRDefault="00C82EE5" w:rsidP="00C82EE5">
      <w:pPr>
        <w:rPr>
          <w:rFonts w:cs="Times New Roman"/>
          <w:szCs w:val="22"/>
        </w:rPr>
      </w:pPr>
      <w:r w:rsidRPr="00595C2D">
        <w:rPr>
          <w:rFonts w:cs="Times New Roman"/>
          <w:szCs w:val="22"/>
        </w:rPr>
        <w:t>NA</w:t>
      </w:r>
    </w:p>
    <w:p w14:paraId="5FAAC5B1" w14:textId="77777777" w:rsidR="006778E6" w:rsidRPr="006F657B" w:rsidRDefault="006778E6" w:rsidP="006778E6">
      <w:pPr>
        <w:rPr>
          <w:rFonts w:cs="Times New Roman"/>
          <w:szCs w:val="22"/>
        </w:rPr>
      </w:pPr>
    </w:p>
    <w:p w14:paraId="356F1329" w14:textId="77777777" w:rsidR="006778E6" w:rsidRPr="006F657B" w:rsidRDefault="006778E6" w:rsidP="006778E6">
      <w:pPr>
        <w:rPr>
          <w:rFonts w:cs="Times New Roman"/>
          <w:szCs w:val="22"/>
        </w:rPr>
      </w:pPr>
    </w:p>
    <w:p w14:paraId="013EC90A"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60B34080" w14:textId="77777777" w:rsidR="006778E6" w:rsidRPr="006F657B" w:rsidRDefault="006778E6" w:rsidP="006778E6">
      <w:pPr>
        <w:rPr>
          <w:rFonts w:cs="Times New Roman"/>
          <w:bCs/>
          <w:szCs w:val="22"/>
        </w:rPr>
      </w:pPr>
    </w:p>
    <w:p w14:paraId="68D88B26" w14:textId="77777777" w:rsidR="00C82EE5" w:rsidRPr="00595C2D" w:rsidRDefault="00C82EE5" w:rsidP="00C82EE5">
      <w:pPr>
        <w:rPr>
          <w:rFonts w:cs="Times New Roman"/>
          <w:szCs w:val="22"/>
        </w:rPr>
      </w:pPr>
      <w:r w:rsidRPr="00595C2D">
        <w:rPr>
          <w:rFonts w:cs="Times New Roman"/>
          <w:szCs w:val="22"/>
        </w:rPr>
        <w:t>NA</w:t>
      </w:r>
    </w:p>
    <w:p w14:paraId="57BE4D5C" w14:textId="77777777" w:rsidR="006778E6" w:rsidRPr="006F657B" w:rsidRDefault="006778E6" w:rsidP="006778E6">
      <w:pPr>
        <w:rPr>
          <w:rFonts w:cs="Times New Roman"/>
          <w:bCs/>
          <w:szCs w:val="22"/>
        </w:rPr>
      </w:pPr>
    </w:p>
    <w:p w14:paraId="3AAAA614" w14:textId="77777777" w:rsidR="006778E6" w:rsidRPr="006F657B" w:rsidRDefault="006778E6" w:rsidP="006778E6">
      <w:pPr>
        <w:rPr>
          <w:rFonts w:cs="Times New Roman"/>
          <w:bCs/>
          <w:szCs w:val="22"/>
        </w:rPr>
      </w:pPr>
    </w:p>
    <w:p w14:paraId="3FB21712"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2E2BE428" w14:textId="77777777" w:rsidR="006778E6" w:rsidRPr="006F657B" w:rsidRDefault="006778E6" w:rsidP="006778E6">
      <w:pPr>
        <w:rPr>
          <w:rFonts w:cs="Times New Roman"/>
          <w:bCs/>
          <w:szCs w:val="22"/>
        </w:rPr>
      </w:pPr>
    </w:p>
    <w:p w14:paraId="618AA5DD" w14:textId="77777777" w:rsidR="00C82EE5" w:rsidRPr="00595C2D" w:rsidRDefault="00C82EE5" w:rsidP="00C82EE5">
      <w:pPr>
        <w:numPr>
          <w:ilvl w:val="0"/>
          <w:numId w:val="8"/>
        </w:numPr>
        <w:contextualSpacing/>
        <w:rPr>
          <w:rFonts w:cs="Times New Roman"/>
          <w:szCs w:val="22"/>
        </w:rPr>
      </w:pPr>
      <w:r w:rsidRPr="00595C2D">
        <w:rPr>
          <w:rFonts w:cs="Times New Roman"/>
          <w:szCs w:val="22"/>
        </w:rPr>
        <w:t>Macedonia attained independence in 1991, implying a host change. [1991: host change (old)]</w:t>
      </w:r>
    </w:p>
    <w:p w14:paraId="64DCAB78" w14:textId="77777777" w:rsidR="006778E6" w:rsidRPr="006F657B" w:rsidRDefault="006778E6" w:rsidP="006778E6">
      <w:pPr>
        <w:rPr>
          <w:rFonts w:cs="Times New Roman"/>
          <w:bCs/>
          <w:szCs w:val="22"/>
        </w:rPr>
      </w:pPr>
    </w:p>
    <w:p w14:paraId="00AB0BBD" w14:textId="77777777" w:rsidR="006778E6" w:rsidRPr="006F657B" w:rsidRDefault="006778E6" w:rsidP="006778E6">
      <w:pPr>
        <w:rPr>
          <w:rFonts w:cs="Times New Roman"/>
          <w:bCs/>
          <w:szCs w:val="22"/>
        </w:rPr>
      </w:pPr>
    </w:p>
    <w:p w14:paraId="325D0221" w14:textId="77777777" w:rsidR="00B34E8C" w:rsidRDefault="00B34E8C" w:rsidP="00C66E06">
      <w:pPr>
        <w:ind w:left="709" w:hanging="709"/>
        <w:rPr>
          <w:rFonts w:cs="Times New Roman"/>
          <w:b/>
        </w:rPr>
      </w:pPr>
    </w:p>
    <w:p w14:paraId="4471B3CA" w14:textId="77777777" w:rsidR="00B34E8C" w:rsidRDefault="00B34E8C" w:rsidP="00C66E06">
      <w:pPr>
        <w:ind w:left="709" w:hanging="709"/>
        <w:rPr>
          <w:rFonts w:cs="Times New Roman"/>
          <w:b/>
        </w:rPr>
      </w:pPr>
    </w:p>
    <w:p w14:paraId="1995A39A" w14:textId="77777777" w:rsidR="00B34E8C" w:rsidRDefault="00B34E8C" w:rsidP="00C66E06">
      <w:pPr>
        <w:ind w:left="709" w:hanging="709"/>
        <w:rPr>
          <w:rFonts w:cs="Times New Roman"/>
          <w:b/>
        </w:rPr>
      </w:pPr>
    </w:p>
    <w:p w14:paraId="731B6B2C" w14:textId="77777777" w:rsidR="00B34E8C" w:rsidRDefault="00B34E8C" w:rsidP="00C66E06">
      <w:pPr>
        <w:ind w:left="709" w:hanging="709"/>
        <w:rPr>
          <w:rFonts w:cs="Times New Roman"/>
          <w:b/>
        </w:rPr>
      </w:pPr>
    </w:p>
    <w:p w14:paraId="4A993D05" w14:textId="77777777" w:rsidR="00B34E8C" w:rsidRDefault="00B34E8C" w:rsidP="00C66E06">
      <w:pPr>
        <w:ind w:left="709" w:hanging="709"/>
        <w:rPr>
          <w:rFonts w:cs="Times New Roman"/>
          <w:b/>
        </w:rPr>
      </w:pPr>
    </w:p>
    <w:p w14:paraId="707E7AFC" w14:textId="7DEB6546" w:rsidR="00C66E06" w:rsidRPr="00D251DF" w:rsidRDefault="00C66E06" w:rsidP="00C66E06">
      <w:pPr>
        <w:ind w:left="709" w:hanging="709"/>
        <w:rPr>
          <w:rFonts w:cs="Times New Roman"/>
          <w:b/>
        </w:rPr>
      </w:pPr>
      <w:r w:rsidRPr="00D251DF">
        <w:rPr>
          <w:rFonts w:cs="Times New Roman"/>
          <w:b/>
        </w:rPr>
        <w:t>EPR2SDM</w:t>
      </w:r>
    </w:p>
    <w:p w14:paraId="3F410B1C" w14:textId="77777777" w:rsidR="00C66E06" w:rsidRPr="00D251DF" w:rsidRDefault="00C66E06" w:rsidP="00C66E06">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C66E06" w:rsidRPr="00D251DF" w14:paraId="72A29572" w14:textId="77777777" w:rsidTr="00AA4D43">
        <w:trPr>
          <w:trHeight w:val="284"/>
        </w:trPr>
        <w:tc>
          <w:tcPr>
            <w:tcW w:w="4787" w:type="dxa"/>
            <w:vAlign w:val="center"/>
          </w:tcPr>
          <w:p w14:paraId="3D540ADD" w14:textId="77777777" w:rsidR="00C66E06" w:rsidRPr="00D251DF" w:rsidRDefault="00C66E06" w:rsidP="00AA4D43">
            <w:pPr>
              <w:rPr>
                <w:i/>
              </w:rPr>
            </w:pPr>
            <w:r w:rsidRPr="00D251DF">
              <w:rPr>
                <w:i/>
              </w:rPr>
              <w:t>Movement</w:t>
            </w:r>
          </w:p>
        </w:tc>
        <w:tc>
          <w:tcPr>
            <w:tcW w:w="4783" w:type="dxa"/>
            <w:vAlign w:val="center"/>
          </w:tcPr>
          <w:p w14:paraId="5C318405" w14:textId="77777777" w:rsidR="00C66E06" w:rsidRPr="00D251DF" w:rsidRDefault="00C66E06" w:rsidP="00AA4D43">
            <w:r w:rsidRPr="00595C2D">
              <w:t>Macedonian Albanians</w:t>
            </w:r>
          </w:p>
        </w:tc>
      </w:tr>
      <w:tr w:rsidR="00C66E06" w:rsidRPr="00D251DF" w14:paraId="0A8394B7" w14:textId="77777777" w:rsidTr="00AA4D43">
        <w:trPr>
          <w:trHeight w:val="284"/>
        </w:trPr>
        <w:tc>
          <w:tcPr>
            <w:tcW w:w="4787" w:type="dxa"/>
            <w:vAlign w:val="center"/>
          </w:tcPr>
          <w:p w14:paraId="624C2A40" w14:textId="77777777" w:rsidR="00C66E06" w:rsidRPr="00D251DF" w:rsidRDefault="00C66E06" w:rsidP="00AA4D43">
            <w:pPr>
              <w:rPr>
                <w:i/>
              </w:rPr>
            </w:pPr>
            <w:r w:rsidRPr="00D251DF">
              <w:rPr>
                <w:i/>
              </w:rPr>
              <w:t>Scenario</w:t>
            </w:r>
          </w:p>
        </w:tc>
        <w:tc>
          <w:tcPr>
            <w:tcW w:w="4783" w:type="dxa"/>
            <w:vAlign w:val="center"/>
          </w:tcPr>
          <w:p w14:paraId="1EFDD290" w14:textId="77777777" w:rsidR="00C66E06" w:rsidRPr="00D251DF" w:rsidRDefault="00C66E06" w:rsidP="00AA4D43">
            <w:r w:rsidRPr="00595C2D">
              <w:t>n:1</w:t>
            </w:r>
          </w:p>
        </w:tc>
      </w:tr>
      <w:tr w:rsidR="00C66E06" w:rsidRPr="00D251DF" w14:paraId="76C31C73" w14:textId="77777777" w:rsidTr="00AA4D43">
        <w:trPr>
          <w:trHeight w:val="284"/>
        </w:trPr>
        <w:tc>
          <w:tcPr>
            <w:tcW w:w="4787" w:type="dxa"/>
            <w:vAlign w:val="center"/>
          </w:tcPr>
          <w:p w14:paraId="74ECDF02" w14:textId="77777777" w:rsidR="00C66E06" w:rsidRPr="00D251DF" w:rsidRDefault="00C66E06" w:rsidP="00AA4D43">
            <w:pPr>
              <w:rPr>
                <w:i/>
              </w:rPr>
            </w:pPr>
            <w:r w:rsidRPr="00D251DF">
              <w:rPr>
                <w:i/>
              </w:rPr>
              <w:t>EPR group(s)</w:t>
            </w:r>
          </w:p>
        </w:tc>
        <w:tc>
          <w:tcPr>
            <w:tcW w:w="4783" w:type="dxa"/>
            <w:vAlign w:val="center"/>
          </w:tcPr>
          <w:p w14:paraId="3E344836" w14:textId="77777777" w:rsidR="00C66E06" w:rsidRPr="00D251DF" w:rsidRDefault="00C66E06" w:rsidP="00AA4D43">
            <w:r w:rsidRPr="00595C2D">
              <w:t>Albanians</w:t>
            </w:r>
          </w:p>
        </w:tc>
      </w:tr>
      <w:tr w:rsidR="00C66E06" w:rsidRPr="00D251DF" w14:paraId="0F416ABE" w14:textId="77777777" w:rsidTr="00AA4D43">
        <w:trPr>
          <w:trHeight w:val="284"/>
        </w:trPr>
        <w:tc>
          <w:tcPr>
            <w:tcW w:w="4787" w:type="dxa"/>
            <w:vAlign w:val="center"/>
          </w:tcPr>
          <w:p w14:paraId="36276A01" w14:textId="77777777" w:rsidR="00C66E06" w:rsidRPr="00D251DF" w:rsidRDefault="00C66E06" w:rsidP="00AA4D43">
            <w:pPr>
              <w:rPr>
                <w:i/>
              </w:rPr>
            </w:pPr>
            <w:proofErr w:type="spellStart"/>
            <w:r>
              <w:rPr>
                <w:i/>
              </w:rPr>
              <w:t>Gwgroupid</w:t>
            </w:r>
            <w:proofErr w:type="spellEnd"/>
            <w:r>
              <w:rPr>
                <w:i/>
              </w:rPr>
              <w:t>(s)</w:t>
            </w:r>
          </w:p>
        </w:tc>
        <w:tc>
          <w:tcPr>
            <w:tcW w:w="4783" w:type="dxa"/>
            <w:vAlign w:val="center"/>
          </w:tcPr>
          <w:p w14:paraId="211A7684" w14:textId="77777777" w:rsidR="00C66E06" w:rsidRPr="00457513" w:rsidRDefault="00C66E06" w:rsidP="00AA4D43">
            <w:r w:rsidRPr="00595C2D">
              <w:t>34506000</w:t>
            </w:r>
          </w:p>
        </w:tc>
      </w:tr>
    </w:tbl>
    <w:p w14:paraId="5BA8A4C2" w14:textId="77777777" w:rsidR="00C66E06" w:rsidRDefault="00C66E06" w:rsidP="00C66E06">
      <w:pPr>
        <w:rPr>
          <w:rFonts w:cs="Times New Roman"/>
          <w:b/>
          <w:szCs w:val="22"/>
        </w:rPr>
      </w:pPr>
    </w:p>
    <w:p w14:paraId="6FC586FB" w14:textId="77777777" w:rsidR="00C66E06" w:rsidRDefault="00C66E06" w:rsidP="00C66E06">
      <w:pPr>
        <w:rPr>
          <w:rFonts w:cs="Times New Roman"/>
          <w:b/>
          <w:szCs w:val="22"/>
        </w:rPr>
      </w:pPr>
    </w:p>
    <w:p w14:paraId="207BDFFE" w14:textId="77777777" w:rsidR="006778E6" w:rsidRDefault="006778E6" w:rsidP="006778E6">
      <w:pPr>
        <w:ind w:left="709" w:hanging="709"/>
        <w:rPr>
          <w:rFonts w:cs="Times New Roman"/>
          <w:b/>
          <w:szCs w:val="22"/>
        </w:rPr>
      </w:pPr>
      <w:r>
        <w:rPr>
          <w:rFonts w:cs="Times New Roman"/>
          <w:b/>
          <w:szCs w:val="22"/>
        </w:rPr>
        <w:t>Power access</w:t>
      </w:r>
    </w:p>
    <w:p w14:paraId="4B4CE877" w14:textId="77777777" w:rsidR="006778E6" w:rsidRPr="006F657B" w:rsidRDefault="006778E6" w:rsidP="006778E6">
      <w:pPr>
        <w:ind w:left="709" w:hanging="709"/>
        <w:rPr>
          <w:rFonts w:cs="Times New Roman"/>
          <w:bCs/>
          <w:szCs w:val="22"/>
        </w:rPr>
      </w:pPr>
    </w:p>
    <w:p w14:paraId="28957DFB" w14:textId="5EDC6581" w:rsidR="00C82EE5" w:rsidRPr="00595C2D" w:rsidRDefault="00C82EE5" w:rsidP="00C82EE5">
      <w:pPr>
        <w:numPr>
          <w:ilvl w:val="0"/>
          <w:numId w:val="8"/>
        </w:numPr>
        <w:contextualSpacing/>
        <w:rPr>
          <w:rFonts w:cs="Times New Roman"/>
          <w:szCs w:val="22"/>
        </w:rPr>
      </w:pPr>
      <w:r w:rsidRPr="00595C2D">
        <w:rPr>
          <w:rFonts w:cs="Times New Roman"/>
          <w:szCs w:val="22"/>
        </w:rPr>
        <w:t>In Yugoslavia’s final years, Albanians were strongly repressed and actively excluded from state power</w:t>
      </w:r>
      <w:r>
        <w:rPr>
          <w:rFonts w:cs="Times New Roman"/>
          <w:szCs w:val="22"/>
        </w:rPr>
        <w:t xml:space="preserve"> (cf. EPR coding notes)</w:t>
      </w:r>
      <w:r w:rsidRPr="00595C2D">
        <w:rPr>
          <w:rFonts w:cs="Times New Roman"/>
          <w:szCs w:val="22"/>
        </w:rPr>
        <w:t xml:space="preserve">, hence </w:t>
      </w:r>
      <w:r>
        <w:rPr>
          <w:rFonts w:cs="Times New Roman"/>
          <w:szCs w:val="22"/>
        </w:rPr>
        <w:t>the</w:t>
      </w:r>
      <w:r w:rsidRPr="00595C2D">
        <w:rPr>
          <w:rFonts w:cs="Times New Roman"/>
          <w:szCs w:val="22"/>
        </w:rPr>
        <w:t xml:space="preserve"> Macedonian Albanians are coded as discriminated. [1990-1991: discriminated]</w:t>
      </w:r>
    </w:p>
    <w:p w14:paraId="227B8F98" w14:textId="77777777" w:rsidR="00C82EE5" w:rsidRDefault="00C82EE5" w:rsidP="006778E6">
      <w:pPr>
        <w:ind w:left="709" w:hanging="709"/>
        <w:rPr>
          <w:rFonts w:cs="Times New Roman"/>
          <w:b/>
          <w:szCs w:val="22"/>
        </w:rPr>
      </w:pPr>
    </w:p>
    <w:p w14:paraId="3B606D6F" w14:textId="77777777" w:rsidR="00C82EE5" w:rsidRDefault="00C82EE5" w:rsidP="006778E6">
      <w:pPr>
        <w:ind w:left="709" w:hanging="709"/>
        <w:rPr>
          <w:rFonts w:cs="Times New Roman"/>
          <w:b/>
          <w:szCs w:val="22"/>
        </w:rPr>
      </w:pPr>
    </w:p>
    <w:p w14:paraId="66581898" w14:textId="794085F8" w:rsidR="006778E6" w:rsidRDefault="006778E6" w:rsidP="006778E6">
      <w:pPr>
        <w:ind w:left="709" w:hanging="709"/>
        <w:rPr>
          <w:rFonts w:cs="Times New Roman"/>
          <w:b/>
          <w:szCs w:val="22"/>
        </w:rPr>
      </w:pPr>
      <w:r>
        <w:rPr>
          <w:rFonts w:cs="Times New Roman"/>
          <w:b/>
          <w:szCs w:val="22"/>
        </w:rPr>
        <w:t>Group size</w:t>
      </w:r>
    </w:p>
    <w:p w14:paraId="5CB4657F" w14:textId="77777777" w:rsidR="006778E6" w:rsidRDefault="006778E6" w:rsidP="006778E6">
      <w:pPr>
        <w:rPr>
          <w:rFonts w:cs="Times New Roman"/>
        </w:rPr>
      </w:pPr>
    </w:p>
    <w:p w14:paraId="4BF7CF27" w14:textId="3046A88E" w:rsidR="00C82EE5" w:rsidRPr="00595C2D" w:rsidRDefault="00C82EE5" w:rsidP="00C82EE5">
      <w:pPr>
        <w:numPr>
          <w:ilvl w:val="0"/>
          <w:numId w:val="8"/>
        </w:numPr>
        <w:contextualSpacing/>
        <w:rPr>
          <w:rFonts w:cs="Times New Roman"/>
          <w:szCs w:val="22"/>
        </w:rPr>
      </w:pPr>
      <w:r w:rsidRPr="00595C2D">
        <w:rPr>
          <w:rFonts w:cs="Times New Roman"/>
          <w:szCs w:val="22"/>
        </w:rPr>
        <w:t xml:space="preserve">According to the 1991 census, Albanians made up 21.73 per cent of Macedonia’s population. Macedonia made up about 8.8 per cent of Yugoslavia’s population, which yields a group size estimate of </w:t>
      </w:r>
      <w:r>
        <w:rPr>
          <w:rFonts w:cs="Times New Roman"/>
          <w:szCs w:val="22"/>
        </w:rPr>
        <w:t>0</w:t>
      </w:r>
      <w:r w:rsidRPr="00595C2D">
        <w:rPr>
          <w:rFonts w:cs="Times New Roman"/>
          <w:szCs w:val="22"/>
        </w:rPr>
        <w:t>.0247. [</w:t>
      </w:r>
      <w:r>
        <w:rPr>
          <w:rFonts w:cs="Times New Roman"/>
          <w:szCs w:val="22"/>
        </w:rPr>
        <w:t>0</w:t>
      </w:r>
      <w:r w:rsidRPr="00595C2D">
        <w:rPr>
          <w:rFonts w:cs="Times New Roman"/>
          <w:szCs w:val="22"/>
        </w:rPr>
        <w:t>.0247]</w:t>
      </w:r>
    </w:p>
    <w:p w14:paraId="0FA690A8" w14:textId="77777777" w:rsidR="006778E6" w:rsidRDefault="006778E6" w:rsidP="006778E6">
      <w:pPr>
        <w:rPr>
          <w:rFonts w:cs="Times New Roman"/>
        </w:rPr>
      </w:pPr>
    </w:p>
    <w:p w14:paraId="04083681" w14:textId="77777777" w:rsidR="006778E6" w:rsidRDefault="006778E6" w:rsidP="006778E6">
      <w:pPr>
        <w:rPr>
          <w:rFonts w:cs="Times New Roman"/>
        </w:rPr>
      </w:pPr>
    </w:p>
    <w:p w14:paraId="4A1FB28D" w14:textId="77777777" w:rsidR="006778E6" w:rsidRPr="00C524D6" w:rsidRDefault="006778E6" w:rsidP="006778E6">
      <w:pPr>
        <w:rPr>
          <w:rFonts w:cs="Times New Roman"/>
          <w:b/>
          <w:bCs/>
        </w:rPr>
      </w:pPr>
      <w:r w:rsidRPr="00C524D6">
        <w:rPr>
          <w:rFonts w:cs="Times New Roman"/>
          <w:b/>
          <w:bCs/>
        </w:rPr>
        <w:t>Regional concentration</w:t>
      </w:r>
    </w:p>
    <w:p w14:paraId="3D11B433" w14:textId="77777777" w:rsidR="006778E6" w:rsidRPr="00F229B9" w:rsidRDefault="006778E6" w:rsidP="006778E6">
      <w:pPr>
        <w:rPr>
          <w:rFonts w:cs="Times New Roman"/>
        </w:rPr>
      </w:pPr>
    </w:p>
    <w:p w14:paraId="5A4FA2CC" w14:textId="77777777" w:rsidR="00C82EE5" w:rsidRDefault="00C82EE5" w:rsidP="00C82EE5">
      <w:pPr>
        <w:pStyle w:val="ListParagraph"/>
        <w:widowControl w:val="0"/>
        <w:numPr>
          <w:ilvl w:val="0"/>
          <w:numId w:val="70"/>
        </w:numPr>
        <w:rPr>
          <w:szCs w:val="22"/>
        </w:rPr>
      </w:pPr>
      <w:proofErr w:type="gramStart"/>
      <w:r>
        <w:rPr>
          <w:szCs w:val="22"/>
        </w:rPr>
        <w:t>The majority of</w:t>
      </w:r>
      <w:proofErr w:type="gramEnd"/>
      <w:r>
        <w:rPr>
          <w:szCs w:val="22"/>
        </w:rPr>
        <w:t xml:space="preserve"> Macedonia’s Albanians are concentrated in western Macedonia (MRGI). They form more than 75% of the local population in their “regional base” according to MAR. Further evidence comes from Macedonia’s 2002 census. The 2002 census counted 509,000 Albanians. Macedonia is divided into eight statistical regions. There were 223,000 Albanians in the </w:t>
      </w:r>
      <w:proofErr w:type="spellStart"/>
      <w:r>
        <w:rPr>
          <w:szCs w:val="22"/>
        </w:rPr>
        <w:t>Polog</w:t>
      </w:r>
      <w:proofErr w:type="spellEnd"/>
      <w:r>
        <w:rPr>
          <w:szCs w:val="22"/>
        </w:rPr>
        <w:t xml:space="preserve"> region, where Albanians make up 73% of the local population. An additional 82,000 Albanians were in the Southwestern region, where Albanians make up 37% of the local population. Combining the two, 60% of the Albanians lived in those two regions, and they made up 56% of the local population. [concentrated]</w:t>
      </w:r>
    </w:p>
    <w:p w14:paraId="6B3ACE5C" w14:textId="77777777" w:rsidR="006778E6" w:rsidRDefault="006778E6" w:rsidP="006778E6">
      <w:pPr>
        <w:rPr>
          <w:rFonts w:cs="Times New Roman"/>
        </w:rPr>
      </w:pPr>
    </w:p>
    <w:p w14:paraId="4A0B845A" w14:textId="77777777" w:rsidR="006778E6" w:rsidRDefault="006778E6" w:rsidP="006778E6">
      <w:pPr>
        <w:rPr>
          <w:rFonts w:cs="Times New Roman"/>
        </w:rPr>
      </w:pPr>
    </w:p>
    <w:p w14:paraId="36E13DF2" w14:textId="77777777" w:rsidR="006778E6" w:rsidRDefault="006778E6" w:rsidP="006778E6">
      <w:pPr>
        <w:rPr>
          <w:rFonts w:cs="Times New Roman"/>
          <w:b/>
        </w:rPr>
      </w:pPr>
      <w:r>
        <w:rPr>
          <w:rFonts w:cs="Times New Roman"/>
          <w:b/>
        </w:rPr>
        <w:t>Kin</w:t>
      </w:r>
    </w:p>
    <w:p w14:paraId="7A12512A" w14:textId="77777777" w:rsidR="006778E6" w:rsidRPr="006F657B" w:rsidRDefault="006778E6" w:rsidP="006778E6">
      <w:pPr>
        <w:spacing w:after="60"/>
        <w:ind w:left="709" w:hanging="709"/>
        <w:rPr>
          <w:rFonts w:cs="Times New Roman"/>
          <w:bCs/>
          <w:szCs w:val="22"/>
        </w:rPr>
      </w:pPr>
    </w:p>
    <w:p w14:paraId="1A3D68C3" w14:textId="77777777" w:rsidR="00C82EE5" w:rsidRPr="005632F4" w:rsidRDefault="00C82EE5" w:rsidP="00C82EE5">
      <w:pPr>
        <w:pStyle w:val="ListParagraph"/>
        <w:widowControl w:val="0"/>
        <w:numPr>
          <w:ilvl w:val="0"/>
          <w:numId w:val="70"/>
        </w:numPr>
        <w:rPr>
          <w:szCs w:val="22"/>
        </w:rPr>
      </w:pPr>
      <w:r>
        <w:t>In neighboring Albania, and after Macedonia’s independence also in Yugoslavia (mainly Kosovo), and after 2008 also in Kosovo (EPR). [kin in neighboring country]</w:t>
      </w:r>
    </w:p>
    <w:p w14:paraId="2BC0B9CF" w14:textId="77777777" w:rsidR="006778E6" w:rsidRDefault="006778E6" w:rsidP="006778E6">
      <w:pPr>
        <w:spacing w:after="60"/>
        <w:ind w:left="709" w:hanging="709"/>
        <w:rPr>
          <w:rFonts w:cs="Times New Roman"/>
          <w:bCs/>
          <w:szCs w:val="22"/>
        </w:rPr>
      </w:pPr>
    </w:p>
    <w:p w14:paraId="1BA5164A" w14:textId="77777777" w:rsidR="006778E6" w:rsidRPr="006F657B" w:rsidRDefault="006778E6" w:rsidP="006778E6">
      <w:pPr>
        <w:spacing w:after="60"/>
        <w:ind w:left="709" w:hanging="709"/>
        <w:rPr>
          <w:rFonts w:cs="Times New Roman"/>
          <w:bCs/>
          <w:szCs w:val="22"/>
        </w:rPr>
      </w:pPr>
    </w:p>
    <w:p w14:paraId="2754D16D"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7BF31371" w14:textId="77777777" w:rsidR="006778E6" w:rsidRPr="001728CD" w:rsidRDefault="006778E6" w:rsidP="006778E6">
      <w:pPr>
        <w:rPr>
          <w:rFonts w:cs="Times New Roman"/>
          <w:szCs w:val="22"/>
        </w:rPr>
      </w:pPr>
    </w:p>
    <w:p w14:paraId="111355A6" w14:textId="77777777" w:rsidR="00C82EE5" w:rsidRPr="00C82EE5" w:rsidRDefault="00C82EE5" w:rsidP="00C82EE5">
      <w:pPr>
        <w:spacing w:after="60"/>
        <w:ind w:left="709" w:hanging="709"/>
        <w:rPr>
          <w:szCs w:val="22"/>
        </w:rPr>
      </w:pPr>
      <w:r w:rsidRPr="00C82EE5">
        <w:rPr>
          <w:szCs w:val="22"/>
        </w:rPr>
        <w:t xml:space="preserve">Bennett, Owen J. (1994). “Former Yugoslav Republic of Macedonia.” </w:t>
      </w:r>
      <w:hyperlink r:id="rId95" w:history="1">
        <w:r w:rsidRPr="00C82EE5">
          <w:rPr>
            <w:color w:val="000000" w:themeColor="text1"/>
            <w:szCs w:val="22"/>
          </w:rPr>
          <w:t>http://www.refworld.org/docid/3ae6a6ba4.html</w:t>
        </w:r>
      </w:hyperlink>
      <w:r w:rsidRPr="00C82EE5">
        <w:rPr>
          <w:szCs w:val="22"/>
        </w:rPr>
        <w:t xml:space="preserve"> [June 10, 2014]. </w:t>
      </w:r>
    </w:p>
    <w:p w14:paraId="2DC980FF" w14:textId="77777777" w:rsidR="00C82EE5" w:rsidRPr="00C82EE5" w:rsidRDefault="00C82EE5" w:rsidP="00C82EE5">
      <w:pPr>
        <w:spacing w:after="60"/>
        <w:ind w:left="709" w:hanging="709"/>
        <w:rPr>
          <w:rFonts w:cs="Times New Roman"/>
          <w:b/>
          <w:szCs w:val="22"/>
        </w:rPr>
      </w:pPr>
      <w:proofErr w:type="spellStart"/>
      <w:r w:rsidRPr="00C82EE5">
        <w:rPr>
          <w:rFonts w:cs="Times New Roman"/>
          <w:szCs w:val="22"/>
        </w:rPr>
        <w:t>Cederman</w:t>
      </w:r>
      <w:proofErr w:type="spellEnd"/>
      <w:r w:rsidRPr="00C82EE5">
        <w:rPr>
          <w:rFonts w:cs="Times New Roman"/>
          <w:szCs w:val="22"/>
        </w:rPr>
        <w:t xml:space="preserve">, Lars-Erik, Andreas Wimmer, and Brian Min (2010). “Why Do Ethnic Groups Rebel: New Data and Analysis.” </w:t>
      </w:r>
      <w:r w:rsidRPr="00C82EE5">
        <w:rPr>
          <w:rFonts w:cs="Times New Roman"/>
          <w:i/>
          <w:iCs/>
          <w:szCs w:val="22"/>
        </w:rPr>
        <w:t>World Politics</w:t>
      </w:r>
      <w:r w:rsidRPr="00C82EE5">
        <w:rPr>
          <w:rFonts w:cs="Times New Roman"/>
          <w:szCs w:val="22"/>
        </w:rPr>
        <w:t xml:space="preserve"> </w:t>
      </w:r>
      <w:r w:rsidRPr="00C82EE5">
        <w:rPr>
          <w:rFonts w:cs="Times New Roman"/>
          <w:iCs/>
          <w:szCs w:val="22"/>
        </w:rPr>
        <w:t>62</w:t>
      </w:r>
      <w:r w:rsidRPr="00C82EE5">
        <w:rPr>
          <w:rFonts w:cs="Times New Roman"/>
          <w:szCs w:val="22"/>
        </w:rPr>
        <w:t>(1): 87-119.</w:t>
      </w:r>
    </w:p>
    <w:p w14:paraId="26667940"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iCs/>
          <w:sz w:val="22"/>
          <w:szCs w:val="22"/>
          <w:lang w:val="en-US"/>
        </w:rPr>
        <w:t>Election Guide: Democracy Assistance and Election News (2013).</w:t>
      </w:r>
      <w:r w:rsidRPr="00C82EE5">
        <w:rPr>
          <w:sz w:val="22"/>
          <w:szCs w:val="22"/>
          <w:lang w:val="en-US"/>
        </w:rPr>
        <w:t xml:space="preserve"> “Macedonia’s Local Elections: Political and Ethnic Tensions.” July 1. </w:t>
      </w:r>
      <w:hyperlink r:id="rId96" w:history="1">
        <w:r w:rsidRPr="00C82EE5">
          <w:rPr>
            <w:rStyle w:val="Hyperlink"/>
            <w:sz w:val="22"/>
            <w:szCs w:val="22"/>
            <w:lang w:val="en-US"/>
          </w:rPr>
          <w:t>http://www.electionguide.org/digest/post/10945/</w:t>
        </w:r>
      </w:hyperlink>
      <w:r w:rsidRPr="00C82EE5">
        <w:rPr>
          <w:sz w:val="22"/>
          <w:szCs w:val="22"/>
          <w:lang w:val="en-US"/>
        </w:rPr>
        <w:t xml:space="preserve"> [June 20, 2014].</w:t>
      </w:r>
    </w:p>
    <w:p w14:paraId="44465215"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lang w:val="en-US"/>
        </w:rPr>
        <w:t xml:space="preserve">Hewitt, Christopher, and Tom Cheetham (2000). </w:t>
      </w:r>
      <w:r w:rsidRPr="00C82EE5">
        <w:rPr>
          <w:i/>
          <w:iCs/>
          <w:sz w:val="22"/>
          <w:szCs w:val="22"/>
          <w:lang w:val="en-US"/>
        </w:rPr>
        <w:t>Encyclopedia of Modern Separatist Movements</w:t>
      </w:r>
      <w:r w:rsidRPr="00C82EE5">
        <w:rPr>
          <w:sz w:val="22"/>
          <w:szCs w:val="22"/>
          <w:lang w:val="en-US"/>
        </w:rPr>
        <w:t>. Santa Barbara, CA: ABC-CLIO, pp. 177-179, 325-326.</w:t>
      </w:r>
    </w:p>
    <w:p w14:paraId="58C7D48E" w14:textId="77777777" w:rsidR="00C82EE5" w:rsidRPr="00C82EE5" w:rsidRDefault="00C82EE5" w:rsidP="00C82EE5">
      <w:pPr>
        <w:pStyle w:val="NormalWeb"/>
        <w:spacing w:before="0" w:beforeAutospacing="0" w:after="60" w:afterAutospacing="0"/>
        <w:ind w:left="709" w:hanging="709"/>
        <w:rPr>
          <w:sz w:val="22"/>
          <w:szCs w:val="22"/>
          <w:lang w:val="en-US"/>
        </w:rPr>
      </w:pPr>
      <w:proofErr w:type="spellStart"/>
      <w:r w:rsidRPr="00C82EE5">
        <w:rPr>
          <w:sz w:val="22"/>
          <w:szCs w:val="22"/>
          <w:lang w:val="en-US"/>
        </w:rPr>
        <w:t>Keesing’s</w:t>
      </w:r>
      <w:proofErr w:type="spellEnd"/>
      <w:r w:rsidRPr="00C82EE5">
        <w:rPr>
          <w:sz w:val="22"/>
          <w:szCs w:val="22"/>
          <w:lang w:val="en-US"/>
        </w:rPr>
        <w:t xml:space="preserve"> Record of World Events. </w:t>
      </w:r>
      <w:hyperlink r:id="rId97" w:history="1">
        <w:r w:rsidRPr="00C82EE5">
          <w:rPr>
            <w:rStyle w:val="Hyperlink"/>
            <w:sz w:val="22"/>
            <w:szCs w:val="22"/>
            <w:lang w:val="en-US"/>
          </w:rPr>
          <w:t>http://www.keesings.com</w:t>
        </w:r>
      </w:hyperlink>
      <w:r w:rsidRPr="00C82EE5">
        <w:rPr>
          <w:sz w:val="22"/>
          <w:szCs w:val="22"/>
          <w:lang w:val="en-US"/>
        </w:rPr>
        <w:t xml:space="preserve"> [April 6, 2002].</w:t>
      </w:r>
    </w:p>
    <w:p w14:paraId="05323F21" w14:textId="77777777" w:rsidR="00C82EE5" w:rsidRPr="00C82EE5" w:rsidRDefault="00C82EE5" w:rsidP="00C82EE5">
      <w:pPr>
        <w:pStyle w:val="NormalWeb"/>
        <w:spacing w:before="0" w:beforeAutospacing="0" w:after="60" w:afterAutospacing="0"/>
        <w:ind w:left="709" w:hanging="709"/>
        <w:rPr>
          <w:sz w:val="22"/>
          <w:szCs w:val="22"/>
          <w:lang w:val="en-US" w:eastAsia="de-DE"/>
        </w:rPr>
      </w:pPr>
      <w:r w:rsidRPr="00C82EE5">
        <w:rPr>
          <w:sz w:val="22"/>
          <w:szCs w:val="22"/>
          <w:lang w:val="en-US"/>
        </w:rPr>
        <w:lastRenderedPageBreak/>
        <w:t xml:space="preserve">Koppa, Maria-Eleni (2001). </w:t>
      </w:r>
      <w:r w:rsidRPr="00C82EE5">
        <w:rPr>
          <w:sz w:val="22"/>
          <w:szCs w:val="22"/>
          <w:lang w:val="en-US" w:eastAsia="de-DE"/>
        </w:rPr>
        <w:t xml:space="preserve">Ethnic Albanians in the Former Yugoslav Republic of Macedonia: Between Nationality and Citizenship.” </w:t>
      </w:r>
      <w:r w:rsidRPr="00C82EE5">
        <w:rPr>
          <w:i/>
          <w:sz w:val="22"/>
          <w:szCs w:val="22"/>
          <w:lang w:val="en-US" w:eastAsia="de-DE"/>
        </w:rPr>
        <w:t>Nationalism and Ethnic Politics</w:t>
      </w:r>
      <w:r w:rsidRPr="00C82EE5">
        <w:rPr>
          <w:sz w:val="22"/>
          <w:szCs w:val="22"/>
          <w:lang w:val="en-US" w:eastAsia="de-DE"/>
        </w:rPr>
        <w:t xml:space="preserve"> 7(4): 37-65. </w:t>
      </w:r>
    </w:p>
    <w:p w14:paraId="73AC8BE8" w14:textId="77777777" w:rsidR="00C82EE5" w:rsidRPr="00C82EE5" w:rsidRDefault="00C82EE5" w:rsidP="00C82EE5">
      <w:pPr>
        <w:spacing w:after="60"/>
        <w:ind w:left="709" w:hanging="709"/>
        <w:jc w:val="both"/>
        <w:rPr>
          <w:rFonts w:cs="Times New Roman"/>
          <w:szCs w:val="22"/>
        </w:rPr>
      </w:pPr>
      <w:r w:rsidRPr="00C82EE5">
        <w:rPr>
          <w:rFonts w:cs="Times New Roman"/>
          <w:szCs w:val="22"/>
        </w:rPr>
        <w:t xml:space="preserve">Library of Congress (1990). </w:t>
      </w:r>
      <w:r w:rsidRPr="00C82EE5">
        <w:rPr>
          <w:rFonts w:cs="Times New Roman"/>
          <w:i/>
          <w:szCs w:val="22"/>
        </w:rPr>
        <w:t>Country Studies; Yugoslavia, Albanians.</w:t>
      </w:r>
      <w:r w:rsidRPr="00C82EE5">
        <w:rPr>
          <w:rFonts w:cs="Times New Roman"/>
          <w:szCs w:val="22"/>
        </w:rPr>
        <w:t xml:space="preserve"> </w:t>
      </w:r>
      <w:hyperlink r:id="rId98" w:history="1">
        <w:r w:rsidRPr="00C82EE5">
          <w:rPr>
            <w:rFonts w:cs="Times New Roman"/>
            <w:bCs/>
            <w:color w:val="000000" w:themeColor="text1"/>
            <w:szCs w:val="22"/>
          </w:rPr>
          <w:t>http://www.country-data.com/cgi-bin/query/r-14810.html</w:t>
        </w:r>
      </w:hyperlink>
      <w:r w:rsidRPr="00C82EE5">
        <w:rPr>
          <w:rFonts w:cs="Times New Roman"/>
          <w:szCs w:val="22"/>
        </w:rPr>
        <w:t xml:space="preserve"> [June 16, 2014].</w:t>
      </w:r>
    </w:p>
    <w:p w14:paraId="7D7B9446" w14:textId="77777777" w:rsidR="00C82EE5" w:rsidRPr="00C82EE5" w:rsidRDefault="00C82EE5" w:rsidP="00C82EE5">
      <w:pPr>
        <w:pStyle w:val="NormalWeb"/>
        <w:spacing w:before="0" w:beforeAutospacing="0" w:after="60" w:afterAutospacing="0"/>
        <w:ind w:left="709" w:hanging="709"/>
        <w:rPr>
          <w:color w:val="000000"/>
          <w:sz w:val="22"/>
          <w:szCs w:val="22"/>
          <w:lang w:val="en-US"/>
        </w:rPr>
      </w:pPr>
      <w:r w:rsidRPr="00C82EE5">
        <w:rPr>
          <w:sz w:val="22"/>
          <w:szCs w:val="22"/>
          <w:lang w:val="en-US" w:eastAsia="de-DE"/>
        </w:rPr>
        <w:t xml:space="preserve">Lund, Michael S. (2005). “Greed and Grievance Diverted. How Macedonia Avoided Civil War, 1990-2001.” In: Paul Collier, and Nicholas Sambanis (eds.). </w:t>
      </w:r>
      <w:r w:rsidRPr="00C82EE5">
        <w:rPr>
          <w:i/>
          <w:iCs/>
          <w:sz w:val="22"/>
          <w:szCs w:val="22"/>
          <w:lang w:val="en-US" w:eastAsia="de-DE"/>
        </w:rPr>
        <w:t>Understanding Civil War: Europe, Central Asia, and Other Regions</w:t>
      </w:r>
      <w:r w:rsidRPr="00C82EE5">
        <w:rPr>
          <w:i/>
          <w:sz w:val="22"/>
          <w:szCs w:val="22"/>
          <w:lang w:val="en-US" w:eastAsia="de-DE"/>
        </w:rPr>
        <w:t xml:space="preserve">. </w:t>
      </w:r>
      <w:r w:rsidRPr="00C82EE5">
        <w:rPr>
          <w:sz w:val="22"/>
          <w:szCs w:val="22"/>
          <w:lang w:val="en-US" w:eastAsia="de-DE"/>
        </w:rPr>
        <w:t xml:space="preserve">Vol. 2. </w:t>
      </w:r>
      <w:r w:rsidRPr="00C82EE5">
        <w:rPr>
          <w:sz w:val="22"/>
          <w:szCs w:val="22"/>
          <w:lang w:val="en-US"/>
        </w:rPr>
        <w:t>Washington, DC: The World Bank.</w:t>
      </w:r>
    </w:p>
    <w:p w14:paraId="1E5E4BFA"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lang w:val="en-US"/>
        </w:rPr>
        <w:t xml:space="preserve">Marshall, Monty G., and Ted R. Gurr (2003). </w:t>
      </w:r>
      <w:r w:rsidRPr="00C82EE5">
        <w:rPr>
          <w:i/>
          <w:sz w:val="22"/>
          <w:szCs w:val="22"/>
          <w:lang w:val="en-US"/>
        </w:rPr>
        <w:t>Peace and Conflict 2003: A Global Survey of Armed Conflicts, Self-Determination Movements and Democracy.</w:t>
      </w:r>
      <w:r w:rsidRPr="00C82EE5">
        <w:rPr>
          <w:sz w:val="22"/>
          <w:szCs w:val="22"/>
          <w:lang w:val="en-US"/>
        </w:rPr>
        <w:t xml:space="preserve"> College Park, MD: Center for International Development and Conflict Management, p. 57</w:t>
      </w:r>
    </w:p>
    <w:p w14:paraId="2295749D" w14:textId="77777777" w:rsidR="00C82EE5" w:rsidRPr="00C82EE5" w:rsidRDefault="00C82EE5" w:rsidP="00C82EE5">
      <w:pPr>
        <w:pStyle w:val="NormalWeb"/>
        <w:spacing w:before="0" w:beforeAutospacing="0" w:after="60" w:afterAutospacing="0"/>
        <w:ind w:left="709" w:hanging="709"/>
        <w:rPr>
          <w:sz w:val="22"/>
          <w:szCs w:val="22"/>
          <w:lang w:val="en-US" w:eastAsia="de-DE"/>
        </w:rPr>
      </w:pPr>
      <w:proofErr w:type="spellStart"/>
      <w:r w:rsidRPr="00C82EE5">
        <w:rPr>
          <w:sz w:val="22"/>
          <w:szCs w:val="22"/>
          <w:lang w:val="en-US" w:eastAsia="de-DE"/>
        </w:rPr>
        <w:t>Milosavlevski</w:t>
      </w:r>
      <w:proofErr w:type="spellEnd"/>
      <w:r w:rsidRPr="00C82EE5">
        <w:rPr>
          <w:sz w:val="22"/>
          <w:szCs w:val="22"/>
          <w:lang w:val="en-US" w:eastAsia="de-DE"/>
        </w:rPr>
        <w:t xml:space="preserve">, Slavko, and </w:t>
      </w:r>
      <w:proofErr w:type="spellStart"/>
      <w:r w:rsidRPr="00C82EE5">
        <w:rPr>
          <w:sz w:val="22"/>
          <w:szCs w:val="22"/>
          <w:lang w:val="en-US" w:eastAsia="de-DE"/>
        </w:rPr>
        <w:t>Mirče</w:t>
      </w:r>
      <w:proofErr w:type="spellEnd"/>
      <w:r w:rsidRPr="00C82EE5">
        <w:rPr>
          <w:sz w:val="22"/>
          <w:szCs w:val="22"/>
          <w:lang w:val="en-US" w:eastAsia="de-DE"/>
        </w:rPr>
        <w:t xml:space="preserve"> </w:t>
      </w:r>
      <w:proofErr w:type="spellStart"/>
      <w:r w:rsidRPr="00C82EE5">
        <w:rPr>
          <w:sz w:val="22"/>
          <w:szCs w:val="22"/>
          <w:lang w:val="en-US" w:eastAsia="de-DE"/>
        </w:rPr>
        <w:t>Tomovski</w:t>
      </w:r>
      <w:proofErr w:type="spellEnd"/>
      <w:r w:rsidRPr="00C82EE5">
        <w:rPr>
          <w:sz w:val="22"/>
          <w:szCs w:val="22"/>
          <w:lang w:val="en-US" w:eastAsia="de-DE"/>
        </w:rPr>
        <w:t xml:space="preserve"> (1997). “</w:t>
      </w:r>
      <w:r w:rsidRPr="00C82EE5">
        <w:rPr>
          <w:rStyle w:val="Strong"/>
          <w:rFonts w:eastAsiaTheme="majorEastAsia"/>
          <w:b w:val="0"/>
          <w:bCs w:val="0"/>
          <w:sz w:val="22"/>
          <w:szCs w:val="22"/>
          <w:lang w:val="en-US"/>
        </w:rPr>
        <w:t>Albanians in the Republic of Macedonia, 1945-1995.</w:t>
      </w:r>
      <w:r w:rsidRPr="00C82EE5">
        <w:rPr>
          <w:b/>
          <w:sz w:val="22"/>
          <w:szCs w:val="22"/>
          <w:lang w:val="en-US"/>
        </w:rPr>
        <w:t xml:space="preserve"> </w:t>
      </w:r>
      <w:r w:rsidRPr="00C82EE5">
        <w:rPr>
          <w:sz w:val="22"/>
          <w:szCs w:val="22"/>
          <w:lang w:val="en-US"/>
        </w:rPr>
        <w:t>L</w:t>
      </w:r>
      <w:r w:rsidRPr="00C82EE5">
        <w:rPr>
          <w:rStyle w:val="Emphasis"/>
          <w:i w:val="0"/>
          <w:sz w:val="22"/>
          <w:szCs w:val="22"/>
          <w:lang w:val="en-US"/>
        </w:rPr>
        <w:t>egislative, Political Documentation, Statistics</w:t>
      </w:r>
      <w:r w:rsidRPr="00C82EE5">
        <w:rPr>
          <w:sz w:val="22"/>
          <w:szCs w:val="22"/>
          <w:lang w:val="en-US" w:eastAsia="de-DE"/>
        </w:rPr>
        <w:t xml:space="preserve">.” NIP Studentski </w:t>
      </w:r>
      <w:proofErr w:type="spellStart"/>
      <w:r w:rsidRPr="00C82EE5">
        <w:rPr>
          <w:sz w:val="22"/>
          <w:szCs w:val="22"/>
          <w:lang w:val="en-US" w:eastAsia="de-DE"/>
        </w:rPr>
        <w:t>zbor</w:t>
      </w:r>
      <w:proofErr w:type="spellEnd"/>
      <w:r w:rsidRPr="00C82EE5">
        <w:rPr>
          <w:sz w:val="22"/>
          <w:szCs w:val="22"/>
          <w:lang w:val="en-US" w:eastAsia="de-DE"/>
        </w:rPr>
        <w:t xml:space="preserve">. </w:t>
      </w:r>
    </w:p>
    <w:p w14:paraId="631DCB09"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rFonts w:eastAsia="Times"/>
          <w:sz w:val="22"/>
          <w:szCs w:val="22"/>
          <w:lang w:val="en-US"/>
        </w:rPr>
        <w:t>Minorities at Risk Project (2009). College Park, MD: University of Maryland</w:t>
      </w:r>
      <w:r w:rsidRPr="00C82EE5">
        <w:rPr>
          <w:sz w:val="22"/>
          <w:szCs w:val="22"/>
          <w:lang w:val="en-US"/>
        </w:rPr>
        <w:t>.</w:t>
      </w:r>
    </w:p>
    <w:p w14:paraId="2CFBB73D"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lang w:val="en-US"/>
        </w:rPr>
        <w:t xml:space="preserve">Poulton, Hugh (1993). </w:t>
      </w:r>
      <w:r w:rsidRPr="00C82EE5">
        <w:rPr>
          <w:i/>
          <w:sz w:val="22"/>
          <w:szCs w:val="22"/>
          <w:lang w:val="en-US"/>
        </w:rPr>
        <w:t>The Balkans: Minorities and States in Conflict</w:t>
      </w:r>
      <w:r w:rsidRPr="00C82EE5">
        <w:rPr>
          <w:sz w:val="22"/>
          <w:szCs w:val="22"/>
          <w:lang w:val="en-US"/>
        </w:rPr>
        <w:t>. London: Minority Rights Group.</w:t>
      </w:r>
    </w:p>
    <w:p w14:paraId="63EF4407" w14:textId="77777777" w:rsidR="00C82EE5" w:rsidRPr="00C82EE5" w:rsidRDefault="00C82EE5" w:rsidP="00C82EE5">
      <w:pPr>
        <w:pStyle w:val="NormalWeb"/>
        <w:spacing w:before="0" w:beforeAutospacing="0" w:after="60" w:afterAutospacing="0"/>
        <w:ind w:left="709" w:hanging="709"/>
        <w:rPr>
          <w:sz w:val="22"/>
          <w:szCs w:val="22"/>
          <w:lang w:val="en-US" w:eastAsia="de-DE"/>
        </w:rPr>
      </w:pPr>
      <w:r w:rsidRPr="00C82EE5">
        <w:rPr>
          <w:sz w:val="22"/>
          <w:szCs w:val="22"/>
          <w:lang w:val="en-US" w:eastAsia="de-DE"/>
        </w:rPr>
        <w:t xml:space="preserve">Poulton, Hugh (2000). </w:t>
      </w:r>
      <w:r w:rsidRPr="00C82EE5">
        <w:rPr>
          <w:i/>
          <w:iCs/>
          <w:sz w:val="22"/>
          <w:szCs w:val="22"/>
          <w:lang w:val="en-US" w:eastAsia="de-DE"/>
        </w:rPr>
        <w:t>Who are the Macedonians?</w:t>
      </w:r>
      <w:r w:rsidRPr="00C82EE5">
        <w:rPr>
          <w:sz w:val="22"/>
          <w:szCs w:val="22"/>
          <w:lang w:val="en-US" w:eastAsia="de-DE"/>
        </w:rPr>
        <w:t xml:space="preserve"> Bloomington, IN: Indiana University Press.</w:t>
      </w:r>
    </w:p>
    <w:p w14:paraId="59817A92"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rPr>
        <w:t xml:space="preserve">PPD. </w:t>
      </w:r>
      <w:proofErr w:type="spellStart"/>
      <w:r w:rsidRPr="00C82EE5">
        <w:rPr>
          <w:sz w:val="22"/>
          <w:szCs w:val="22"/>
        </w:rPr>
        <w:t>Partia</w:t>
      </w:r>
      <w:proofErr w:type="spellEnd"/>
      <w:r w:rsidRPr="00C82EE5">
        <w:rPr>
          <w:sz w:val="22"/>
          <w:szCs w:val="22"/>
        </w:rPr>
        <w:t xml:space="preserve"> </w:t>
      </w:r>
      <w:proofErr w:type="spellStart"/>
      <w:r w:rsidRPr="00C82EE5">
        <w:rPr>
          <w:sz w:val="22"/>
          <w:szCs w:val="22"/>
        </w:rPr>
        <w:t>për</w:t>
      </w:r>
      <w:proofErr w:type="spellEnd"/>
      <w:r w:rsidRPr="00C82EE5">
        <w:rPr>
          <w:sz w:val="22"/>
          <w:szCs w:val="22"/>
        </w:rPr>
        <w:t xml:space="preserve"> </w:t>
      </w:r>
      <w:proofErr w:type="spellStart"/>
      <w:r w:rsidRPr="00C82EE5">
        <w:rPr>
          <w:sz w:val="22"/>
          <w:szCs w:val="22"/>
        </w:rPr>
        <w:t>Prosperitet</w:t>
      </w:r>
      <w:proofErr w:type="spellEnd"/>
      <w:r w:rsidRPr="00C82EE5">
        <w:rPr>
          <w:sz w:val="22"/>
          <w:szCs w:val="22"/>
        </w:rPr>
        <w:t xml:space="preserve"> </w:t>
      </w:r>
      <w:proofErr w:type="spellStart"/>
      <w:r w:rsidRPr="00C82EE5">
        <w:rPr>
          <w:sz w:val="22"/>
          <w:szCs w:val="22"/>
        </w:rPr>
        <w:t>Demokratik</w:t>
      </w:r>
      <w:proofErr w:type="spellEnd"/>
      <w:r w:rsidRPr="00C82EE5">
        <w:rPr>
          <w:sz w:val="22"/>
          <w:szCs w:val="22"/>
        </w:rPr>
        <w:t xml:space="preserve"> - </w:t>
      </w:r>
      <w:proofErr w:type="spellStart"/>
      <w:r w:rsidRPr="00C82EE5">
        <w:rPr>
          <w:sz w:val="22"/>
          <w:szCs w:val="22"/>
        </w:rPr>
        <w:t>Faqja</w:t>
      </w:r>
      <w:proofErr w:type="spellEnd"/>
      <w:r w:rsidRPr="00C82EE5">
        <w:rPr>
          <w:sz w:val="22"/>
          <w:szCs w:val="22"/>
        </w:rPr>
        <w:t xml:space="preserve"> </w:t>
      </w:r>
      <w:proofErr w:type="spellStart"/>
      <w:r w:rsidRPr="00C82EE5">
        <w:rPr>
          <w:sz w:val="22"/>
          <w:szCs w:val="22"/>
        </w:rPr>
        <w:t>Zyrtare</w:t>
      </w:r>
      <w:proofErr w:type="spellEnd"/>
      <w:r w:rsidRPr="00C82EE5">
        <w:rPr>
          <w:sz w:val="22"/>
          <w:szCs w:val="22"/>
        </w:rPr>
        <w:t xml:space="preserve">. </w:t>
      </w:r>
      <w:hyperlink r:id="rId99" w:history="1">
        <w:r w:rsidRPr="00C82EE5">
          <w:rPr>
            <w:rStyle w:val="Hyperlink"/>
            <w:sz w:val="22"/>
            <w:szCs w:val="22"/>
            <w:lang w:val="en-US"/>
          </w:rPr>
          <w:t>https://www.facebook.com/PPDfaqjazyrtare/info</w:t>
        </w:r>
      </w:hyperlink>
      <w:r w:rsidRPr="00C82EE5">
        <w:rPr>
          <w:sz w:val="22"/>
          <w:szCs w:val="22"/>
          <w:lang w:val="en-US"/>
        </w:rPr>
        <w:t xml:space="preserve"> [June 10, 2014].</w:t>
      </w:r>
    </w:p>
    <w:p w14:paraId="04DA861E"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lang w:val="en-US"/>
        </w:rPr>
        <w:t xml:space="preserve">Reuters (2013). “Ethnic Albanians Clash with Police in Macedonia.” March 2. </w:t>
      </w:r>
      <w:hyperlink r:id="rId100" w:history="1">
        <w:r w:rsidRPr="00C82EE5">
          <w:rPr>
            <w:rStyle w:val="Hyperlink"/>
            <w:sz w:val="22"/>
            <w:szCs w:val="22"/>
            <w:lang w:val="en-US"/>
          </w:rPr>
          <w:t>http://www.reuters.com/article/2013/03/02/us-macedonia-violence-idUSBRE92109V20130302</w:t>
        </w:r>
      </w:hyperlink>
      <w:r w:rsidRPr="00C82EE5">
        <w:rPr>
          <w:sz w:val="22"/>
          <w:szCs w:val="22"/>
          <w:lang w:val="en-US"/>
        </w:rPr>
        <w:t xml:space="preserve"> [June 20, 2014].</w:t>
      </w:r>
    </w:p>
    <w:p w14:paraId="4E57E013" w14:textId="77777777" w:rsidR="00C82EE5" w:rsidRPr="00C82EE5" w:rsidRDefault="00C82EE5" w:rsidP="00C82EE5">
      <w:pPr>
        <w:pStyle w:val="NormalWeb"/>
        <w:spacing w:before="0" w:beforeAutospacing="0" w:after="60" w:afterAutospacing="0"/>
        <w:ind w:left="709" w:hanging="709"/>
        <w:rPr>
          <w:sz w:val="22"/>
          <w:szCs w:val="22"/>
          <w:lang w:val="en-US"/>
        </w:rPr>
      </w:pPr>
      <w:proofErr w:type="gramStart"/>
      <w:r w:rsidRPr="00C82EE5">
        <w:rPr>
          <w:sz w:val="22"/>
          <w:szCs w:val="22"/>
          <w:lang w:val="en-US"/>
        </w:rPr>
        <w:t xml:space="preserve">Rexhepi,  </w:t>
      </w:r>
      <w:proofErr w:type="spellStart"/>
      <w:r w:rsidRPr="00C82EE5">
        <w:rPr>
          <w:sz w:val="22"/>
          <w:szCs w:val="22"/>
          <w:lang w:val="en-US"/>
        </w:rPr>
        <w:t>Zeqirja</w:t>
      </w:r>
      <w:proofErr w:type="spellEnd"/>
      <w:proofErr w:type="gramEnd"/>
      <w:r w:rsidRPr="00C82EE5">
        <w:rPr>
          <w:sz w:val="22"/>
          <w:szCs w:val="22"/>
          <w:lang w:val="en-US"/>
        </w:rPr>
        <w:t xml:space="preserve"> (2008). “</w:t>
      </w:r>
      <w:proofErr w:type="spellStart"/>
      <w:r w:rsidRPr="00C82EE5">
        <w:rPr>
          <w:sz w:val="22"/>
          <w:szCs w:val="22"/>
          <w:lang w:val="en-US"/>
        </w:rPr>
        <w:t>Zhvillimet</w:t>
      </w:r>
      <w:proofErr w:type="spellEnd"/>
      <w:r w:rsidRPr="00C82EE5">
        <w:rPr>
          <w:sz w:val="22"/>
          <w:szCs w:val="22"/>
          <w:lang w:val="en-US"/>
        </w:rPr>
        <w:t xml:space="preserve"> politico-</w:t>
      </w:r>
      <w:proofErr w:type="spellStart"/>
      <w:r w:rsidRPr="00C82EE5">
        <w:rPr>
          <w:sz w:val="22"/>
          <w:szCs w:val="22"/>
          <w:lang w:val="en-US"/>
        </w:rPr>
        <w:t>shoqërore</w:t>
      </w:r>
      <w:proofErr w:type="spellEnd"/>
      <w:r w:rsidRPr="00C82EE5">
        <w:rPr>
          <w:sz w:val="22"/>
          <w:szCs w:val="22"/>
          <w:lang w:val="en-US"/>
        </w:rPr>
        <w:t xml:space="preserve"> </w:t>
      </w:r>
      <w:proofErr w:type="spellStart"/>
      <w:r w:rsidRPr="00C82EE5">
        <w:rPr>
          <w:sz w:val="22"/>
          <w:szCs w:val="22"/>
          <w:lang w:val="en-US"/>
        </w:rPr>
        <w:t>te</w:t>
      </w:r>
      <w:proofErr w:type="spellEnd"/>
      <w:r w:rsidRPr="00C82EE5">
        <w:rPr>
          <w:sz w:val="22"/>
          <w:szCs w:val="22"/>
          <w:lang w:val="en-US"/>
        </w:rPr>
        <w:t xml:space="preserve"> </w:t>
      </w:r>
      <w:proofErr w:type="spellStart"/>
      <w:r w:rsidRPr="00C82EE5">
        <w:rPr>
          <w:sz w:val="22"/>
          <w:szCs w:val="22"/>
          <w:lang w:val="en-US"/>
        </w:rPr>
        <w:t>shqiptarët</w:t>
      </w:r>
      <w:proofErr w:type="spellEnd"/>
      <w:r w:rsidRPr="00C82EE5">
        <w:rPr>
          <w:sz w:val="22"/>
          <w:szCs w:val="22"/>
          <w:lang w:val="en-US"/>
        </w:rPr>
        <w:t xml:space="preserve"> </w:t>
      </w:r>
      <w:proofErr w:type="spellStart"/>
      <w:r w:rsidRPr="00C82EE5">
        <w:rPr>
          <w:sz w:val="22"/>
          <w:szCs w:val="22"/>
          <w:lang w:val="en-US"/>
        </w:rPr>
        <w:t>në</w:t>
      </w:r>
      <w:proofErr w:type="spellEnd"/>
      <w:r w:rsidRPr="00C82EE5">
        <w:rPr>
          <w:sz w:val="22"/>
          <w:szCs w:val="22"/>
          <w:lang w:val="en-US"/>
        </w:rPr>
        <w:t xml:space="preserve"> </w:t>
      </w:r>
      <w:proofErr w:type="spellStart"/>
      <w:r w:rsidRPr="00C82EE5">
        <w:rPr>
          <w:sz w:val="22"/>
          <w:szCs w:val="22"/>
          <w:lang w:val="en-US"/>
        </w:rPr>
        <w:t>Maqedoni</w:t>
      </w:r>
      <w:proofErr w:type="spellEnd"/>
      <w:r w:rsidRPr="00C82EE5">
        <w:rPr>
          <w:sz w:val="22"/>
          <w:szCs w:val="22"/>
          <w:lang w:val="en-US"/>
        </w:rPr>
        <w:t xml:space="preserve"> 1990 – 2001.” </w:t>
      </w:r>
      <w:hyperlink r:id="rId101" w:history="1">
        <w:r w:rsidRPr="00C82EE5">
          <w:rPr>
            <w:rStyle w:val="Hyperlink"/>
            <w:sz w:val="22"/>
            <w:szCs w:val="22"/>
            <w:lang w:val="en-US"/>
          </w:rPr>
          <w:t>http://z-rexhepi.blogspot.ch/</w:t>
        </w:r>
        <w:r w:rsidRPr="00C82EE5">
          <w:rPr>
            <w:rStyle w:val="Hyperlink"/>
            <w:sz w:val="22"/>
            <w:szCs w:val="22"/>
            <w:lang w:val="en-US"/>
          </w:rPr>
          <w:br/>
          <w:t>2008/01/themelimi-i-partive-politike-n-maqedoni.html</w:t>
        </w:r>
      </w:hyperlink>
      <w:r w:rsidRPr="00C82EE5">
        <w:rPr>
          <w:sz w:val="22"/>
          <w:szCs w:val="22"/>
          <w:lang w:val="en-US"/>
        </w:rPr>
        <w:t xml:space="preserve"> [June 10, 2014].</w:t>
      </w:r>
    </w:p>
    <w:p w14:paraId="4800F0B0" w14:textId="77777777" w:rsidR="00C82EE5" w:rsidRPr="00C82EE5" w:rsidRDefault="00C82EE5" w:rsidP="00C82EE5">
      <w:pPr>
        <w:pStyle w:val="NormalWeb"/>
        <w:spacing w:before="0" w:beforeAutospacing="0" w:after="60" w:afterAutospacing="0"/>
        <w:ind w:left="709" w:hanging="709"/>
        <w:jc w:val="both"/>
        <w:rPr>
          <w:sz w:val="22"/>
          <w:szCs w:val="22"/>
          <w:lang w:val="en-US"/>
        </w:rPr>
      </w:pPr>
      <w:r w:rsidRPr="00C82EE5">
        <w:rPr>
          <w:sz w:val="22"/>
          <w:szCs w:val="22"/>
          <w:lang w:val="en-US"/>
        </w:rPr>
        <w:t xml:space="preserve">Roth, Christopher F. (2015). </w:t>
      </w:r>
      <w:r w:rsidRPr="00C82EE5">
        <w:rPr>
          <w:i/>
          <w:iCs/>
          <w:sz w:val="22"/>
          <w:szCs w:val="22"/>
          <w:lang w:val="en-US"/>
        </w:rPr>
        <w:t>Let's Split! A Complete Guide to Separatist Movements and Aspirant Nations, from Abkhazia to Zanzibar.</w:t>
      </w:r>
      <w:r w:rsidRPr="00C82EE5">
        <w:rPr>
          <w:sz w:val="22"/>
          <w:szCs w:val="22"/>
          <w:lang w:val="en-US"/>
        </w:rPr>
        <w:t xml:space="preserve"> Sacramento, CA: Litwin Books.</w:t>
      </w:r>
    </w:p>
    <w:p w14:paraId="671E5CA9" w14:textId="77777777" w:rsidR="00C82EE5" w:rsidRPr="00C82EE5" w:rsidRDefault="00C82EE5" w:rsidP="00C82EE5">
      <w:pPr>
        <w:pStyle w:val="NormalWeb"/>
        <w:spacing w:before="0" w:beforeAutospacing="0" w:after="60" w:afterAutospacing="0"/>
        <w:ind w:left="709" w:hanging="709"/>
        <w:rPr>
          <w:sz w:val="22"/>
          <w:szCs w:val="22"/>
          <w:lang w:val="en-US"/>
        </w:rPr>
      </w:pPr>
      <w:r w:rsidRPr="00C82EE5">
        <w:rPr>
          <w:sz w:val="22"/>
          <w:szCs w:val="22"/>
          <w:lang w:val="en-US"/>
        </w:rPr>
        <w:t xml:space="preserve">UPI (2013). “Ethnic Albanian Defense Chief Pick Sparks Macedonia Clashes.” March 5. </w:t>
      </w:r>
      <w:hyperlink r:id="rId102" w:history="1">
        <w:r w:rsidRPr="00C82EE5">
          <w:rPr>
            <w:rStyle w:val="Hyperlink"/>
            <w:sz w:val="22"/>
            <w:szCs w:val="22"/>
            <w:lang w:val="en-US"/>
          </w:rPr>
          <w:t>http://www.upi.com/Top_News/Special/2013/03/05/Defense-pick-sparks-Macedonia-clashes/UPI-88651362459780/</w:t>
        </w:r>
      </w:hyperlink>
      <w:r w:rsidRPr="00C82EE5">
        <w:rPr>
          <w:sz w:val="22"/>
          <w:szCs w:val="22"/>
          <w:lang w:val="en-US"/>
        </w:rPr>
        <w:t xml:space="preserve"> [June 20, 2014].</w:t>
      </w:r>
    </w:p>
    <w:p w14:paraId="12D5BF9A" w14:textId="77777777" w:rsidR="00C82EE5" w:rsidRPr="00C82EE5" w:rsidRDefault="00C82EE5" w:rsidP="00C82EE5">
      <w:pPr>
        <w:spacing w:after="60"/>
        <w:ind w:left="709" w:hanging="709"/>
        <w:rPr>
          <w:szCs w:val="22"/>
        </w:rPr>
      </w:pPr>
      <w:r w:rsidRPr="00C82EE5">
        <w:rPr>
          <w:szCs w:val="22"/>
        </w:rPr>
        <w:t xml:space="preserve">Vogt, Manuel, Nils-Christian Bormann, Seraina </w:t>
      </w:r>
      <w:proofErr w:type="spellStart"/>
      <w:r w:rsidRPr="00C82EE5">
        <w:rPr>
          <w:szCs w:val="22"/>
        </w:rPr>
        <w:t>Rüegger</w:t>
      </w:r>
      <w:proofErr w:type="spellEnd"/>
      <w:r w:rsidRPr="00C82EE5">
        <w:rPr>
          <w:szCs w:val="22"/>
        </w:rPr>
        <w:t xml:space="preserve">, Lars-Erik </w:t>
      </w:r>
      <w:proofErr w:type="spellStart"/>
      <w:r w:rsidRPr="00C82EE5">
        <w:rPr>
          <w:szCs w:val="22"/>
        </w:rPr>
        <w:t>Cederman</w:t>
      </w:r>
      <w:proofErr w:type="spellEnd"/>
      <w:r w:rsidRPr="00C82EE5">
        <w:rPr>
          <w:szCs w:val="22"/>
        </w:rPr>
        <w:t xml:space="preserve">, Philipp Hunziker, and Luc Girardin (2015). “Integrating Data on Ethnicity, Geography, and Conflict: The Ethnic Power Relations Data Set Family.” </w:t>
      </w:r>
      <w:r w:rsidRPr="00C82EE5">
        <w:rPr>
          <w:i/>
          <w:iCs/>
          <w:szCs w:val="22"/>
        </w:rPr>
        <w:t>Journal of Conflict Resolution</w:t>
      </w:r>
      <w:r w:rsidRPr="00C82EE5">
        <w:rPr>
          <w:szCs w:val="22"/>
        </w:rPr>
        <w:t xml:space="preserve"> 59(7): 1327-1342.</w:t>
      </w:r>
    </w:p>
    <w:p w14:paraId="009159D4" w14:textId="77777777" w:rsidR="006778E6" w:rsidRDefault="006778E6" w:rsidP="006778E6">
      <w:pPr>
        <w:spacing w:after="60"/>
      </w:pPr>
    </w:p>
    <w:p w14:paraId="632FD43C" w14:textId="77777777" w:rsidR="006778E6" w:rsidRDefault="006778E6" w:rsidP="006778E6">
      <w:pPr>
        <w:spacing w:after="60"/>
      </w:pPr>
    </w:p>
    <w:p w14:paraId="3CEDE0CF" w14:textId="77777777" w:rsidR="006778E6" w:rsidRDefault="006778E6" w:rsidP="006778E6">
      <w:pPr>
        <w:spacing w:after="60"/>
      </w:pPr>
    </w:p>
    <w:p w14:paraId="0CD6306E" w14:textId="77777777" w:rsidR="006778E6" w:rsidRPr="00E17E6D" w:rsidRDefault="006778E6" w:rsidP="006778E6">
      <w:pPr>
        <w:spacing w:after="200" w:line="276" w:lineRule="auto"/>
      </w:pPr>
    </w:p>
    <w:p w14:paraId="6061C8AB" w14:textId="100CAD87" w:rsidR="006778E6" w:rsidRDefault="006778E6">
      <w:pPr>
        <w:spacing w:after="200" w:line="276" w:lineRule="auto"/>
      </w:pPr>
      <w:r>
        <w:br w:type="page"/>
      </w:r>
    </w:p>
    <w:p w14:paraId="61B92F41" w14:textId="5566E978" w:rsidR="006778E6" w:rsidRDefault="006778E6" w:rsidP="006778E6">
      <w:pPr>
        <w:pStyle w:val="Heading2"/>
      </w:pPr>
      <w:r>
        <w:lastRenderedPageBreak/>
        <w:t>Macedonians</w:t>
      </w:r>
    </w:p>
    <w:p w14:paraId="1856BEE9" w14:textId="77777777" w:rsidR="006778E6" w:rsidRDefault="006778E6" w:rsidP="006778E6"/>
    <w:p w14:paraId="52E6B281" w14:textId="48080298" w:rsidR="006778E6" w:rsidRPr="00F83BF0" w:rsidRDefault="006778E6" w:rsidP="006778E6">
      <w:pPr>
        <w:rPr>
          <w:rFonts w:cs="Times New Roman"/>
        </w:rPr>
      </w:pPr>
      <w:r>
        <w:rPr>
          <w:rFonts w:cs="Times New Roman"/>
        </w:rPr>
        <w:t xml:space="preserve">Activity: </w:t>
      </w:r>
      <w:r w:rsidR="00C82EE5">
        <w:rPr>
          <w:rFonts w:cs="Times New Roman"/>
        </w:rPr>
        <w:t>1990-1991</w:t>
      </w:r>
    </w:p>
    <w:p w14:paraId="775AF21A" w14:textId="77777777" w:rsidR="006778E6" w:rsidRPr="00E62790" w:rsidRDefault="006778E6" w:rsidP="006778E6">
      <w:pPr>
        <w:rPr>
          <w:rFonts w:cs="Times New Roman"/>
        </w:rPr>
      </w:pPr>
    </w:p>
    <w:p w14:paraId="7706B738" w14:textId="77777777" w:rsidR="006778E6" w:rsidRDefault="006778E6" w:rsidP="006778E6">
      <w:pPr>
        <w:rPr>
          <w:rFonts w:cs="Times New Roman"/>
          <w:b/>
          <w:szCs w:val="22"/>
        </w:rPr>
      </w:pPr>
    </w:p>
    <w:p w14:paraId="57AFCF36"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EAD2BCD" w14:textId="77777777" w:rsidR="006778E6" w:rsidRPr="006F657B" w:rsidRDefault="006778E6" w:rsidP="006778E6">
      <w:pPr>
        <w:rPr>
          <w:rFonts w:cs="Times New Roman"/>
          <w:szCs w:val="22"/>
        </w:rPr>
      </w:pPr>
    </w:p>
    <w:p w14:paraId="5992A301" w14:textId="77777777" w:rsidR="00C82EE5" w:rsidRPr="00FB5631" w:rsidRDefault="00C82EE5" w:rsidP="00C82EE5">
      <w:pPr>
        <w:rPr>
          <w:rFonts w:cs="Times New Roman"/>
          <w:szCs w:val="22"/>
        </w:rPr>
      </w:pPr>
      <w:r>
        <w:rPr>
          <w:rFonts w:cs="Times New Roman"/>
          <w:szCs w:val="22"/>
        </w:rPr>
        <w:t>NA</w:t>
      </w:r>
    </w:p>
    <w:p w14:paraId="24762181" w14:textId="77777777" w:rsidR="006778E6" w:rsidRPr="006F657B" w:rsidRDefault="006778E6" w:rsidP="006778E6">
      <w:pPr>
        <w:rPr>
          <w:rFonts w:cs="Times New Roman"/>
          <w:szCs w:val="22"/>
        </w:rPr>
      </w:pPr>
    </w:p>
    <w:p w14:paraId="62F01705" w14:textId="77777777" w:rsidR="006778E6" w:rsidRPr="006F657B" w:rsidRDefault="006778E6" w:rsidP="006778E6">
      <w:pPr>
        <w:rPr>
          <w:rFonts w:cs="Times New Roman"/>
          <w:szCs w:val="22"/>
        </w:rPr>
      </w:pPr>
    </w:p>
    <w:p w14:paraId="2FB00DC2"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00C9762" w14:textId="77777777" w:rsidR="006778E6" w:rsidRPr="006F657B" w:rsidRDefault="006778E6" w:rsidP="006778E6">
      <w:pPr>
        <w:rPr>
          <w:rFonts w:cs="Times New Roman"/>
          <w:szCs w:val="22"/>
        </w:rPr>
      </w:pPr>
    </w:p>
    <w:p w14:paraId="14F8189C" w14:textId="69CF7BDC" w:rsidR="00FB7B7B" w:rsidRPr="00FB7B7B" w:rsidRDefault="00FB7B7B" w:rsidP="00FB7B7B">
      <w:pPr>
        <w:pStyle w:val="ListParagraph"/>
        <w:numPr>
          <w:ilvl w:val="0"/>
          <w:numId w:val="73"/>
        </w:numPr>
        <w:rPr>
          <w:rFonts w:cs="Times New Roman"/>
          <w:szCs w:val="22"/>
        </w:rPr>
      </w:pPr>
      <w:r w:rsidRPr="00624010">
        <w:t>In November 1989, the old pro-Serbian party leadership was dismissed at the Congress of Communists of Macedonia. This opened the way for reforms in Macedonia (Meier 1999: 175-176), such as the</w:t>
      </w:r>
      <w:r w:rsidRPr="00FB7B7B">
        <w:rPr>
          <w:rFonts w:eastAsia="Times New Roman"/>
        </w:rPr>
        <w:t xml:space="preserve"> introduction of multiparty politics (</w:t>
      </w:r>
      <w:proofErr w:type="spellStart"/>
      <w:r w:rsidRPr="00FB7B7B">
        <w:rPr>
          <w:rFonts w:eastAsia="Times New Roman"/>
        </w:rPr>
        <w:t>Babuna</w:t>
      </w:r>
      <w:proofErr w:type="spellEnd"/>
      <w:r w:rsidRPr="00FB7B7B">
        <w:rPr>
          <w:rFonts w:eastAsia="Times New Roman"/>
        </w:rPr>
        <w:t xml:space="preserve"> 2000: 80)</w:t>
      </w:r>
      <w:r w:rsidRPr="00624010">
        <w:t xml:space="preserve">. Several amendments to the Constitution of the Socialist Republic of Macedonia were introduced in 1990, for example </w:t>
      </w:r>
      <w:r w:rsidRPr="00624010">
        <w:rPr>
          <w:lang w:eastAsia="de-DE"/>
        </w:rPr>
        <w:t xml:space="preserve">the </w:t>
      </w:r>
      <w:r w:rsidR="00BC5DB3">
        <w:rPr>
          <w:lang w:eastAsia="de-DE"/>
        </w:rPr>
        <w:t>“</w:t>
      </w:r>
      <w:r w:rsidRPr="00624010">
        <w:rPr>
          <w:lang w:eastAsia="de-DE"/>
        </w:rPr>
        <w:t>manner and the procedure of using the right to self-determination, including the separation from the federation</w:t>
      </w:r>
      <w:r w:rsidR="00BC5DB3">
        <w:rPr>
          <w:lang w:eastAsia="de-DE"/>
        </w:rPr>
        <w:t>”</w:t>
      </w:r>
      <w:r w:rsidRPr="00624010">
        <w:rPr>
          <w:lang w:eastAsia="de-DE"/>
        </w:rPr>
        <w:t xml:space="preserve"> (</w:t>
      </w:r>
      <w:r w:rsidRPr="00FB7B7B">
        <w:rPr>
          <w:rStyle w:val="Emphasis"/>
          <w:rFonts w:eastAsia="Times New Roman"/>
          <w:i w:val="0"/>
        </w:rPr>
        <w:t>Cvetkovski 1999</w:t>
      </w:r>
      <w:r w:rsidRPr="00624010">
        <w:rPr>
          <w:lang w:eastAsia="de-DE"/>
        </w:rPr>
        <w:t xml:space="preserve">). </w:t>
      </w:r>
    </w:p>
    <w:p w14:paraId="131536D0" w14:textId="2B19EABD" w:rsidR="006778E6" w:rsidRPr="00FB7B7B" w:rsidRDefault="00FB7B7B" w:rsidP="00393850">
      <w:pPr>
        <w:pStyle w:val="ListParagraph"/>
        <w:numPr>
          <w:ilvl w:val="0"/>
          <w:numId w:val="73"/>
        </w:numPr>
        <w:rPr>
          <w:rFonts w:cs="Times New Roman"/>
          <w:szCs w:val="22"/>
        </w:rPr>
      </w:pPr>
      <w:r w:rsidRPr="00624010">
        <w:t xml:space="preserve">In spring 1990, several Macedonian parties were founded and on November 11, 1990, the first multiparty elections were held in Macedonia. The main topic of the parties that competed in these elections was the status of the Socialist Republic of Macedonia and whether it should remain within Yugoslavia with greater autonomy or become fully independent. </w:t>
      </w:r>
      <w:r w:rsidRPr="00FB7B7B">
        <w:rPr>
          <w:rFonts w:eastAsia="Times New Roman"/>
        </w:rPr>
        <w:t>VMRO-DPMNE, an advocate of independence, gained most votes</w:t>
      </w:r>
      <w:r w:rsidRPr="00624010">
        <w:t xml:space="preserve"> (Balkan Insight 2011</w:t>
      </w:r>
      <w:r>
        <w:t>). 1990 is coded as start date (also see Woodward 1995).</w:t>
      </w:r>
      <w:r w:rsidRPr="007F66C9">
        <w:t xml:space="preserve"> Macedonia became independent in 1991, hence the end date of the movement. </w:t>
      </w:r>
      <w:r>
        <w:t>[start date: 1990; end date: 1991]</w:t>
      </w:r>
    </w:p>
    <w:p w14:paraId="5B09202E" w14:textId="13E66991" w:rsidR="00FB7B7B" w:rsidRDefault="00FB7B7B" w:rsidP="00FB7B7B">
      <w:pPr>
        <w:rPr>
          <w:rFonts w:cs="Times New Roman"/>
          <w:szCs w:val="22"/>
        </w:rPr>
      </w:pPr>
    </w:p>
    <w:p w14:paraId="096CA789" w14:textId="77777777" w:rsidR="00FB7B7B" w:rsidRPr="00FB7B7B" w:rsidRDefault="00FB7B7B" w:rsidP="00FB7B7B">
      <w:pPr>
        <w:rPr>
          <w:rFonts w:cs="Times New Roman"/>
          <w:szCs w:val="22"/>
        </w:rPr>
      </w:pPr>
    </w:p>
    <w:p w14:paraId="214BC60A" w14:textId="7A2385DE" w:rsidR="00B34E8C" w:rsidRPr="00BE5168" w:rsidRDefault="00B34E8C" w:rsidP="00B34E8C">
      <w:pPr>
        <w:rPr>
          <w:rFonts w:cs="Times New Roman"/>
          <w:b/>
          <w:szCs w:val="22"/>
        </w:rPr>
      </w:pPr>
      <w:r>
        <w:rPr>
          <w:rFonts w:cs="Times New Roman"/>
          <w:b/>
          <w:szCs w:val="22"/>
        </w:rPr>
        <w:t>Dominant claim</w:t>
      </w:r>
    </w:p>
    <w:p w14:paraId="72F93B1B" w14:textId="77777777" w:rsidR="00B34E8C" w:rsidRDefault="00B34E8C" w:rsidP="00B34E8C">
      <w:pPr>
        <w:rPr>
          <w:rFonts w:cs="Times New Roman"/>
          <w:bCs/>
          <w:szCs w:val="22"/>
        </w:rPr>
      </w:pPr>
    </w:p>
    <w:p w14:paraId="5E5D73F7" w14:textId="67E342BC" w:rsidR="00B34E8C" w:rsidRPr="00C91F05" w:rsidRDefault="00B34E8C" w:rsidP="00B34E8C">
      <w:pPr>
        <w:pStyle w:val="ListParagraph"/>
        <w:numPr>
          <w:ilvl w:val="0"/>
          <w:numId w:val="9"/>
        </w:numPr>
        <w:rPr>
          <w:rFonts w:cs="Times New Roman"/>
          <w:szCs w:val="22"/>
        </w:rPr>
      </w:pPr>
      <w:r w:rsidRPr="00C91F05">
        <w:rPr>
          <w:rFonts w:cs="Times New Roman"/>
        </w:rPr>
        <w:t>In November 1989, the old pro-Serbian party leadership was dismissed at the Congress of Communists of Macedonia. This opened the way for reforms in Macedonia (Meier 1999: 175-176), such as the</w:t>
      </w:r>
      <w:r w:rsidRPr="00C91F05">
        <w:rPr>
          <w:rFonts w:eastAsia="Times New Roman" w:cs="Times New Roman"/>
        </w:rPr>
        <w:t xml:space="preserve"> introduction of multiparty politics (</w:t>
      </w:r>
      <w:proofErr w:type="spellStart"/>
      <w:r w:rsidRPr="00C91F05">
        <w:rPr>
          <w:rFonts w:eastAsia="Times New Roman" w:cs="Times New Roman"/>
        </w:rPr>
        <w:t>Babuna</w:t>
      </w:r>
      <w:proofErr w:type="spellEnd"/>
      <w:r w:rsidRPr="00C91F05">
        <w:rPr>
          <w:rFonts w:eastAsia="Times New Roman" w:cs="Times New Roman"/>
        </w:rPr>
        <w:t xml:space="preserve"> 2000: 80)</w:t>
      </w:r>
      <w:r>
        <w:rPr>
          <w:rFonts w:cs="Times New Roman"/>
        </w:rPr>
        <w:t>. Several amendments to the c</w:t>
      </w:r>
      <w:r w:rsidRPr="00C91F05">
        <w:rPr>
          <w:rFonts w:cs="Times New Roman"/>
        </w:rPr>
        <w:t xml:space="preserve">onstitution of the Socialist Republic of Macedonia were introduced in 1990, for example </w:t>
      </w:r>
      <w:r w:rsidRPr="00C91F05">
        <w:rPr>
          <w:rFonts w:cs="Times New Roman"/>
          <w:lang w:eastAsia="de-DE"/>
        </w:rPr>
        <w:t xml:space="preserve">the </w:t>
      </w:r>
      <w:r w:rsidR="00BC5DB3">
        <w:rPr>
          <w:rFonts w:cs="Times New Roman"/>
          <w:lang w:eastAsia="de-DE"/>
        </w:rPr>
        <w:t>“</w:t>
      </w:r>
      <w:r w:rsidRPr="00C91F05">
        <w:rPr>
          <w:rFonts w:cs="Times New Roman"/>
          <w:lang w:eastAsia="de-DE"/>
        </w:rPr>
        <w:t>manner and the procedure of using the right to self-determination, including the separation from the federation</w:t>
      </w:r>
      <w:r w:rsidR="00BC5DB3">
        <w:rPr>
          <w:rFonts w:cs="Times New Roman"/>
          <w:lang w:eastAsia="de-DE"/>
        </w:rPr>
        <w:t>”</w:t>
      </w:r>
      <w:r w:rsidRPr="00C91F05">
        <w:rPr>
          <w:rFonts w:cs="Times New Roman"/>
          <w:lang w:eastAsia="de-DE"/>
        </w:rPr>
        <w:t xml:space="preserve"> (</w:t>
      </w:r>
      <w:r w:rsidRPr="00C91F05">
        <w:rPr>
          <w:rStyle w:val="Emphasis"/>
          <w:rFonts w:eastAsia="Times New Roman" w:cs="Times New Roman"/>
          <w:i w:val="0"/>
        </w:rPr>
        <w:t>Cvetkovski 1999</w:t>
      </w:r>
      <w:r w:rsidRPr="00C91F05">
        <w:rPr>
          <w:rFonts w:cs="Times New Roman"/>
          <w:lang w:eastAsia="de-DE"/>
        </w:rPr>
        <w:t xml:space="preserve">). </w:t>
      </w:r>
      <w:r w:rsidRPr="00C91F05">
        <w:rPr>
          <w:rFonts w:cs="Times New Roman"/>
        </w:rPr>
        <w:t xml:space="preserve">In spring 1990, several Macedonian parties were founded and on November 11, 1990, the first multiparty elections were held in Macedonia. The main topic of the parties that competed in these elections was the status of the Socialist Republic of Macedonia and whether it should remain within Yugoslavia with greater autonomy or become fully independent. </w:t>
      </w:r>
      <w:r>
        <w:rPr>
          <w:rFonts w:eastAsia="Times New Roman" w:cs="Times New Roman"/>
        </w:rPr>
        <w:t>VMRO-DPMNE, which favored independence</w:t>
      </w:r>
      <w:r w:rsidRPr="00C91F05">
        <w:rPr>
          <w:rFonts w:eastAsia="Times New Roman" w:cs="Times New Roman"/>
        </w:rPr>
        <w:t xml:space="preserve">, gained </w:t>
      </w:r>
      <w:r>
        <w:rPr>
          <w:rFonts w:eastAsia="Times New Roman" w:cs="Times New Roman"/>
        </w:rPr>
        <w:t xml:space="preserve">the </w:t>
      </w:r>
      <w:r w:rsidRPr="00C91F05">
        <w:rPr>
          <w:rFonts w:eastAsia="Times New Roman" w:cs="Times New Roman"/>
        </w:rPr>
        <w:t>most votes</w:t>
      </w:r>
      <w:r w:rsidRPr="00C91F05">
        <w:rPr>
          <w:rFonts w:cs="Times New Roman"/>
        </w:rPr>
        <w:t xml:space="preserve"> (Balkan Insight 2011</w:t>
      </w:r>
      <w:r>
        <w:t>). A September 1991 referendum reaffirmed the claim to independence. [1990-1991: independence claim]</w:t>
      </w:r>
    </w:p>
    <w:p w14:paraId="4236BFFE" w14:textId="77777777" w:rsidR="00B34E8C" w:rsidRPr="009C6C8D" w:rsidRDefault="00B34E8C" w:rsidP="00B34E8C">
      <w:pPr>
        <w:rPr>
          <w:rFonts w:cs="Times New Roman"/>
          <w:bCs/>
          <w:szCs w:val="22"/>
        </w:rPr>
      </w:pPr>
    </w:p>
    <w:p w14:paraId="49705761" w14:textId="77777777" w:rsidR="00B34E8C" w:rsidRPr="009C6C8D" w:rsidRDefault="00B34E8C" w:rsidP="00B34E8C">
      <w:pPr>
        <w:rPr>
          <w:rFonts w:cs="Times New Roman"/>
          <w:bCs/>
          <w:szCs w:val="22"/>
        </w:rPr>
      </w:pPr>
    </w:p>
    <w:p w14:paraId="350E9BDE" w14:textId="77777777" w:rsidR="00B34E8C" w:rsidRPr="00BE5168" w:rsidRDefault="00B34E8C" w:rsidP="00B34E8C">
      <w:pPr>
        <w:rPr>
          <w:rFonts w:cs="Times New Roman"/>
          <w:b/>
          <w:szCs w:val="22"/>
        </w:rPr>
      </w:pPr>
      <w:r>
        <w:rPr>
          <w:rFonts w:cs="Times New Roman"/>
          <w:b/>
          <w:szCs w:val="22"/>
        </w:rPr>
        <w:t>Independence claims</w:t>
      </w:r>
    </w:p>
    <w:p w14:paraId="0C7E56F0" w14:textId="77777777" w:rsidR="00B34E8C" w:rsidRDefault="00B34E8C" w:rsidP="00B34E8C">
      <w:pPr>
        <w:rPr>
          <w:rFonts w:cs="Times New Roman"/>
          <w:bCs/>
          <w:szCs w:val="22"/>
        </w:rPr>
      </w:pPr>
    </w:p>
    <w:p w14:paraId="65D9ED02" w14:textId="6DBB3072" w:rsidR="00B34E8C" w:rsidRPr="00B34E8C" w:rsidRDefault="00B34E8C" w:rsidP="00B34E8C">
      <w:pPr>
        <w:pStyle w:val="ListParagraph"/>
        <w:numPr>
          <w:ilvl w:val="0"/>
          <w:numId w:val="9"/>
        </w:numPr>
        <w:rPr>
          <w:rFonts w:cs="Times New Roman"/>
          <w:bCs/>
          <w:szCs w:val="22"/>
        </w:rPr>
      </w:pPr>
      <w:r>
        <w:rPr>
          <w:rFonts w:cs="Times New Roman"/>
          <w:bCs/>
          <w:szCs w:val="22"/>
        </w:rPr>
        <w:t xml:space="preserve">See above. </w:t>
      </w:r>
      <w:r>
        <w:t>[start date: 1990; end date: 1991]</w:t>
      </w:r>
    </w:p>
    <w:p w14:paraId="74664BED" w14:textId="77777777" w:rsidR="00B34E8C" w:rsidRDefault="00B34E8C" w:rsidP="00B34E8C">
      <w:pPr>
        <w:rPr>
          <w:rFonts w:cs="Times New Roman"/>
          <w:bCs/>
          <w:szCs w:val="22"/>
        </w:rPr>
      </w:pPr>
    </w:p>
    <w:p w14:paraId="137BBA03" w14:textId="77777777" w:rsidR="00B34E8C" w:rsidRDefault="00B34E8C" w:rsidP="00B34E8C">
      <w:pPr>
        <w:rPr>
          <w:rFonts w:cs="Times New Roman"/>
          <w:bCs/>
          <w:szCs w:val="22"/>
        </w:rPr>
      </w:pPr>
    </w:p>
    <w:p w14:paraId="0C9BC2C2" w14:textId="77777777" w:rsidR="00B34E8C" w:rsidRPr="00BE5168" w:rsidRDefault="00B34E8C" w:rsidP="00B34E8C">
      <w:pPr>
        <w:rPr>
          <w:rFonts w:cs="Times New Roman"/>
          <w:b/>
          <w:szCs w:val="22"/>
        </w:rPr>
      </w:pPr>
      <w:r>
        <w:rPr>
          <w:rFonts w:cs="Times New Roman"/>
          <w:b/>
          <w:szCs w:val="22"/>
        </w:rPr>
        <w:t>Irredentist claims</w:t>
      </w:r>
    </w:p>
    <w:p w14:paraId="4E8B52C2" w14:textId="77777777" w:rsidR="00B34E8C" w:rsidRDefault="00B34E8C" w:rsidP="00B34E8C">
      <w:pPr>
        <w:rPr>
          <w:rFonts w:cs="Times New Roman"/>
          <w:bCs/>
          <w:szCs w:val="22"/>
        </w:rPr>
      </w:pPr>
    </w:p>
    <w:p w14:paraId="51F2C4DA" w14:textId="77777777" w:rsidR="00B34E8C" w:rsidRDefault="00B34E8C" w:rsidP="00B34E8C">
      <w:pPr>
        <w:rPr>
          <w:rFonts w:cs="Times New Roman"/>
          <w:bCs/>
          <w:szCs w:val="22"/>
        </w:rPr>
      </w:pPr>
      <w:r>
        <w:rPr>
          <w:rFonts w:cs="Times New Roman"/>
          <w:bCs/>
          <w:szCs w:val="22"/>
        </w:rPr>
        <w:t>NA</w:t>
      </w:r>
    </w:p>
    <w:p w14:paraId="6976BA02" w14:textId="77777777" w:rsidR="00B34E8C" w:rsidRDefault="00B34E8C" w:rsidP="00B34E8C">
      <w:pPr>
        <w:rPr>
          <w:rFonts w:cs="Times New Roman"/>
          <w:bCs/>
          <w:szCs w:val="22"/>
        </w:rPr>
      </w:pPr>
    </w:p>
    <w:p w14:paraId="0ACABE44" w14:textId="77777777" w:rsidR="00B34E8C" w:rsidRPr="009C6C8D" w:rsidRDefault="00B34E8C" w:rsidP="00B34E8C">
      <w:pPr>
        <w:rPr>
          <w:rFonts w:cs="Times New Roman"/>
          <w:bCs/>
          <w:szCs w:val="22"/>
        </w:rPr>
      </w:pPr>
    </w:p>
    <w:p w14:paraId="14FAE2C5" w14:textId="77777777" w:rsidR="00B34E8C" w:rsidRDefault="00B34E8C" w:rsidP="00B34E8C">
      <w:pPr>
        <w:rPr>
          <w:rFonts w:cs="Times New Roman"/>
          <w:b/>
        </w:rPr>
      </w:pPr>
    </w:p>
    <w:p w14:paraId="115C9462" w14:textId="77777777" w:rsidR="00B34E8C" w:rsidRDefault="00B34E8C" w:rsidP="00B34E8C">
      <w:pPr>
        <w:rPr>
          <w:rFonts w:cs="Times New Roman"/>
          <w:b/>
        </w:rPr>
      </w:pPr>
    </w:p>
    <w:p w14:paraId="6ADFC4FD" w14:textId="77777777" w:rsidR="00B34E8C" w:rsidRDefault="00B34E8C" w:rsidP="00B34E8C">
      <w:pPr>
        <w:rPr>
          <w:rFonts w:cs="Times New Roman"/>
          <w:b/>
        </w:rPr>
      </w:pPr>
    </w:p>
    <w:p w14:paraId="75D4F17D" w14:textId="27B521D6" w:rsidR="00B34E8C" w:rsidRPr="00904609" w:rsidRDefault="00B34E8C" w:rsidP="00B34E8C">
      <w:pPr>
        <w:rPr>
          <w:rFonts w:cs="Times New Roman"/>
        </w:rPr>
      </w:pPr>
      <w:r>
        <w:rPr>
          <w:rFonts w:cs="Times New Roman"/>
          <w:b/>
        </w:rPr>
        <w:lastRenderedPageBreak/>
        <w:t>Claimed territory</w:t>
      </w:r>
    </w:p>
    <w:p w14:paraId="05412CAB" w14:textId="77777777" w:rsidR="00B34E8C" w:rsidRPr="006F657B" w:rsidRDefault="00B34E8C" w:rsidP="00B34E8C">
      <w:pPr>
        <w:rPr>
          <w:rFonts w:cs="Times New Roman"/>
          <w:bCs/>
          <w:szCs w:val="22"/>
        </w:rPr>
      </w:pPr>
    </w:p>
    <w:p w14:paraId="305B5119" w14:textId="77777777" w:rsidR="00B34E8C" w:rsidRPr="006179AD" w:rsidRDefault="00B34E8C" w:rsidP="00B34E8C">
      <w:pPr>
        <w:pStyle w:val="ListParagraph"/>
        <w:numPr>
          <w:ilvl w:val="0"/>
          <w:numId w:val="73"/>
        </w:numPr>
        <w:rPr>
          <w:rFonts w:cs="Times New Roman"/>
          <w:bCs/>
          <w:szCs w:val="22"/>
        </w:rPr>
      </w:pPr>
      <w:r w:rsidRPr="006179AD">
        <w:rPr>
          <w:rFonts w:cs="Times New Roman"/>
          <w:bCs/>
          <w:szCs w:val="22"/>
        </w:rPr>
        <w:t>The territory claimed by the Macedonians consists of the former Yugoslav Republic of Macedonia</w:t>
      </w:r>
      <w:r>
        <w:rPr>
          <w:rFonts w:cs="Times New Roman"/>
          <w:bCs/>
          <w:szCs w:val="22"/>
        </w:rPr>
        <w:t xml:space="preserve"> (Roth 2015: 137)</w:t>
      </w:r>
      <w:r w:rsidRPr="006179AD">
        <w:rPr>
          <w:rFonts w:cs="Times New Roman"/>
          <w:bCs/>
          <w:szCs w:val="22"/>
        </w:rPr>
        <w:t>. We code this claim based on the Global Administrative Areas database.</w:t>
      </w:r>
    </w:p>
    <w:p w14:paraId="3A42EFAB" w14:textId="77777777" w:rsidR="00B34E8C" w:rsidRDefault="00B34E8C" w:rsidP="00B34E8C">
      <w:pPr>
        <w:rPr>
          <w:rFonts w:cs="Times New Roman"/>
          <w:bCs/>
          <w:szCs w:val="22"/>
        </w:rPr>
      </w:pPr>
    </w:p>
    <w:p w14:paraId="34F146D1" w14:textId="77777777" w:rsidR="00B34E8C" w:rsidRPr="006F657B" w:rsidRDefault="00B34E8C" w:rsidP="00B34E8C">
      <w:pPr>
        <w:rPr>
          <w:rFonts w:cs="Times New Roman"/>
          <w:bCs/>
          <w:szCs w:val="22"/>
        </w:rPr>
      </w:pPr>
    </w:p>
    <w:p w14:paraId="273695A5" w14:textId="77777777" w:rsidR="00B34E8C" w:rsidRPr="00BE5168" w:rsidRDefault="00B34E8C" w:rsidP="00B34E8C">
      <w:pPr>
        <w:rPr>
          <w:rFonts w:cs="Times New Roman"/>
          <w:b/>
          <w:szCs w:val="22"/>
        </w:rPr>
      </w:pPr>
      <w:r w:rsidRPr="00BE5168">
        <w:rPr>
          <w:rFonts w:cs="Times New Roman"/>
          <w:b/>
          <w:szCs w:val="22"/>
        </w:rPr>
        <w:t>Sovereignty declarations</w:t>
      </w:r>
    </w:p>
    <w:p w14:paraId="7417ACFC" w14:textId="77777777" w:rsidR="00B34E8C" w:rsidRPr="006F657B" w:rsidRDefault="00B34E8C" w:rsidP="00B34E8C">
      <w:pPr>
        <w:rPr>
          <w:rFonts w:cs="Times New Roman"/>
          <w:szCs w:val="22"/>
        </w:rPr>
      </w:pPr>
    </w:p>
    <w:p w14:paraId="4B543BC7" w14:textId="2413AF8E" w:rsidR="00B34E8C" w:rsidRPr="00FF2FF6" w:rsidRDefault="00B34E8C" w:rsidP="00B34E8C">
      <w:pPr>
        <w:pStyle w:val="ListParagraph"/>
        <w:numPr>
          <w:ilvl w:val="0"/>
          <w:numId w:val="74"/>
        </w:numPr>
        <w:rPr>
          <w:b/>
        </w:rPr>
      </w:pPr>
      <w:r>
        <w:t>Staying in a rump Yugoslavia dominated by Serbs was not an option for the Macedonian government. After the secession of Croatia and Slovenia, there were proposals to integrate Macedonia in a reconstituted rump Yugoslavia or even to partition Macedonia and give parts to neighboring Bulgaria, Albania, Serbia and Greece (Rossos 2006: 112</w:t>
      </w:r>
      <w:r w:rsidR="00DF056C">
        <w:t>)</w:t>
      </w:r>
      <w:r>
        <w:t xml:space="preserve">. </w:t>
      </w:r>
      <w:r w:rsidRPr="00FF2FF6">
        <w:t>Following the example of Slovenia and Croatia and based on the right of the federal repub</w:t>
      </w:r>
      <w:r>
        <w:t xml:space="preserve">lics to secede from Yugoslavia </w:t>
      </w:r>
      <w:r w:rsidRPr="00FF2FF6">
        <w:t>granted by the Yugoslav constitution of 1974 (</w:t>
      </w:r>
      <w:proofErr w:type="spellStart"/>
      <w:r w:rsidRPr="00FF2FF6">
        <w:t>Iglar</w:t>
      </w:r>
      <w:proofErr w:type="spellEnd"/>
      <w:r w:rsidRPr="00FF2FF6">
        <w:t xml:space="preserve"> 1992: 219), Macedonia </w:t>
      </w:r>
      <w:r>
        <w:t xml:space="preserve">held a referendum on independence in September 1991 (Tagliabue 1991) and </w:t>
      </w:r>
      <w:r w:rsidRPr="00FF2FF6">
        <w:t>declared itself independent</w:t>
      </w:r>
      <w:r>
        <w:t xml:space="preserve"> from Yugoslavia (Rossos 2006: 110)</w:t>
      </w:r>
      <w:r>
        <w:rPr>
          <w:rFonts w:eastAsia="Times New Roman"/>
        </w:rPr>
        <w:t>.</w:t>
      </w:r>
      <w:r w:rsidRPr="00FF2FF6">
        <w:rPr>
          <w:b/>
        </w:rPr>
        <w:t xml:space="preserve"> </w:t>
      </w:r>
      <w:r w:rsidRPr="00C91F05">
        <w:t>[1991: independence declaration]</w:t>
      </w:r>
    </w:p>
    <w:p w14:paraId="7986216C" w14:textId="77777777" w:rsidR="00B34E8C" w:rsidRPr="006F657B" w:rsidRDefault="00B34E8C" w:rsidP="00B34E8C">
      <w:pPr>
        <w:rPr>
          <w:rFonts w:cs="Times New Roman"/>
          <w:szCs w:val="22"/>
        </w:rPr>
      </w:pPr>
    </w:p>
    <w:p w14:paraId="29BD2E29" w14:textId="77777777" w:rsidR="00B34E8C" w:rsidRPr="006F657B" w:rsidRDefault="00B34E8C" w:rsidP="00B34E8C">
      <w:pPr>
        <w:ind w:left="709" w:hanging="709"/>
        <w:rPr>
          <w:rFonts w:cs="Times New Roman"/>
          <w:szCs w:val="22"/>
        </w:rPr>
      </w:pPr>
    </w:p>
    <w:p w14:paraId="2FE47878" w14:textId="77777777" w:rsidR="006778E6" w:rsidRDefault="006778E6" w:rsidP="006778E6">
      <w:pPr>
        <w:rPr>
          <w:rFonts w:cs="Times New Roman"/>
          <w:b/>
          <w:szCs w:val="22"/>
        </w:rPr>
      </w:pPr>
      <w:r>
        <w:rPr>
          <w:rFonts w:cs="Times New Roman"/>
          <w:b/>
          <w:szCs w:val="22"/>
        </w:rPr>
        <w:t>Separatist armed conflict</w:t>
      </w:r>
    </w:p>
    <w:p w14:paraId="6AEE6231" w14:textId="77777777" w:rsidR="006778E6" w:rsidRPr="006F657B" w:rsidRDefault="006778E6" w:rsidP="006778E6">
      <w:pPr>
        <w:rPr>
          <w:rFonts w:cs="Times New Roman"/>
          <w:szCs w:val="22"/>
        </w:rPr>
      </w:pPr>
    </w:p>
    <w:p w14:paraId="2DD7BE6B" w14:textId="7488B064" w:rsidR="00FB7B7B" w:rsidRPr="00FB7B7B" w:rsidRDefault="00FB7B7B" w:rsidP="00FB7B7B">
      <w:pPr>
        <w:pStyle w:val="ListParagraph"/>
        <w:numPr>
          <w:ilvl w:val="0"/>
          <w:numId w:val="73"/>
        </w:numPr>
        <w:rPr>
          <w:rFonts w:cs="Times New Roman"/>
          <w:szCs w:val="22"/>
        </w:rPr>
      </w:pPr>
      <w:r w:rsidRPr="007F66C9">
        <w:t xml:space="preserve">We </w:t>
      </w:r>
      <w:r w:rsidRPr="00FB7B7B">
        <w:rPr>
          <w:rFonts w:eastAsia="Times New Roman"/>
          <w:color w:val="000000"/>
        </w:rPr>
        <w:t>found no reports</w:t>
      </w:r>
      <w:r w:rsidRPr="007F66C9">
        <w:t xml:space="preserve"> of separatist violence</w:t>
      </w:r>
      <w:r>
        <w:t>. [</w:t>
      </w:r>
      <w:r w:rsidRPr="007F66C9">
        <w:t>NVIOLSD</w:t>
      </w:r>
      <w:r>
        <w:t>]</w:t>
      </w:r>
    </w:p>
    <w:p w14:paraId="0562606E" w14:textId="0CC8C755" w:rsidR="006778E6" w:rsidRDefault="006778E6" w:rsidP="006778E6">
      <w:pPr>
        <w:rPr>
          <w:rFonts w:cs="Times New Roman"/>
          <w:szCs w:val="22"/>
        </w:rPr>
      </w:pPr>
    </w:p>
    <w:p w14:paraId="0D93C699" w14:textId="77777777" w:rsidR="00FB7B7B" w:rsidRPr="006F657B" w:rsidRDefault="00FB7B7B" w:rsidP="006778E6">
      <w:pPr>
        <w:rPr>
          <w:rFonts w:cs="Times New Roman"/>
          <w:szCs w:val="22"/>
        </w:rPr>
      </w:pPr>
    </w:p>
    <w:p w14:paraId="6A7EC2AB" w14:textId="5A1406BE"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1BFF0A71" w14:textId="77777777" w:rsidR="006778E6" w:rsidRPr="006F657B" w:rsidRDefault="006778E6" w:rsidP="006778E6">
      <w:pPr>
        <w:rPr>
          <w:rFonts w:cs="Times New Roman"/>
          <w:szCs w:val="22"/>
        </w:rPr>
      </w:pPr>
    </w:p>
    <w:p w14:paraId="701D751E" w14:textId="77777777" w:rsidR="00C82EE5" w:rsidRPr="00C82EE5" w:rsidRDefault="00C82EE5" w:rsidP="00C82EE5">
      <w:pPr>
        <w:pStyle w:val="ListParagraph"/>
        <w:numPr>
          <w:ilvl w:val="0"/>
          <w:numId w:val="8"/>
        </w:numPr>
        <w:rPr>
          <w:b/>
        </w:rPr>
      </w:pPr>
      <w:r>
        <w:t>Since 1946, Macedonia had been</w:t>
      </w:r>
      <w:r w:rsidRPr="00E6397C">
        <w:t xml:space="preserve"> one of the six federal republics of Yugoslavia</w:t>
      </w:r>
      <w:r>
        <w:t xml:space="preserve"> and the Macedonians had been recognized as one of Yugoslavia’s constituent nations</w:t>
      </w:r>
      <w:r w:rsidRPr="00E6397C">
        <w:t xml:space="preserve">. </w:t>
      </w:r>
      <w:r>
        <w:t xml:space="preserve">The 1953 constitution led to significant decentralization in the economic realm. </w:t>
      </w:r>
      <w:r w:rsidRPr="00E6397C">
        <w:t xml:space="preserve">Despite significant conservative resistances, the country underwent major reforms, including economic reforms that started in 1964/1965 to introduce a market economy, and the democratization of the </w:t>
      </w:r>
      <w:hyperlink r:id="rId103" w:tooltip="League of Communists of Yugoslavia" w:history="1">
        <w:r w:rsidRPr="00FE64DB">
          <w:rPr>
            <w:rStyle w:val="Hyperlink"/>
            <w:rFonts w:eastAsia="Times New Roman"/>
          </w:rPr>
          <w:t>League of Communists of Yugoslavia</w:t>
        </w:r>
      </w:hyperlink>
      <w:r w:rsidRPr="00E6397C">
        <w:t xml:space="preserve"> between 1966 and 1969, which led to a larger role </w:t>
      </w:r>
      <w:r>
        <w:t>of</w:t>
      </w:r>
      <w:r w:rsidRPr="00E6397C">
        <w:t xml:space="preserve"> the Leagues of Communists of each individual republic and province</w:t>
      </w:r>
      <w:r>
        <w:t xml:space="preserve"> (</w:t>
      </w:r>
      <w:proofErr w:type="spellStart"/>
      <w:r>
        <w:t>Denitch</w:t>
      </w:r>
      <w:proofErr w:type="spellEnd"/>
      <w:r>
        <w:t xml:space="preserve"> 1977; Ramet 1984). </w:t>
      </w:r>
    </w:p>
    <w:p w14:paraId="197A4632" w14:textId="77777777" w:rsidR="00C82EE5" w:rsidRPr="00C82EE5" w:rsidRDefault="00C82EE5" w:rsidP="00C82EE5">
      <w:pPr>
        <w:pStyle w:val="ListParagraph"/>
        <w:numPr>
          <w:ilvl w:val="0"/>
          <w:numId w:val="8"/>
        </w:numPr>
        <w:rPr>
          <w:b/>
        </w:rPr>
      </w:pPr>
      <w:r w:rsidRPr="00FE64DB">
        <w:rPr>
          <w:rFonts w:cs="Times New Roman"/>
          <w:szCs w:val="22"/>
        </w:rPr>
        <w:t>In 1969, “</w:t>
      </w:r>
      <w:r>
        <w:rPr>
          <w:rFonts w:cs="Times New Roman"/>
          <w:szCs w:val="22"/>
        </w:rPr>
        <w:t>a second tier of armed forces, a lightly armed territorial defense force was put in place to deter a possible Soviet invasion</w:t>
      </w:r>
      <w:r w:rsidRPr="00FE64DB">
        <w:rPr>
          <w:rFonts w:cs="Times New Roman"/>
          <w:szCs w:val="22"/>
        </w:rPr>
        <w:t>.” Each republic got control over this second tier of defense on its own territory and over its police and security apparatus (</w:t>
      </w:r>
      <w:proofErr w:type="spellStart"/>
      <w:r w:rsidRPr="00FE64DB">
        <w:rPr>
          <w:rFonts w:cs="Times New Roman"/>
          <w:szCs w:val="22"/>
        </w:rPr>
        <w:t>Pavkovic</w:t>
      </w:r>
      <w:proofErr w:type="spellEnd"/>
      <w:r w:rsidRPr="00FE64DB">
        <w:rPr>
          <w:rFonts w:cs="Times New Roman"/>
          <w:szCs w:val="22"/>
        </w:rPr>
        <w:t xml:space="preserve"> &amp; Radan 2007: 143-144). </w:t>
      </w:r>
    </w:p>
    <w:p w14:paraId="789FA41F" w14:textId="192A2DAD" w:rsidR="00C82EE5" w:rsidRPr="00FE64DB" w:rsidRDefault="00C82EE5" w:rsidP="00C82EE5">
      <w:pPr>
        <w:pStyle w:val="ListParagraph"/>
        <w:numPr>
          <w:ilvl w:val="0"/>
          <w:numId w:val="8"/>
        </w:numPr>
        <w:rPr>
          <w:b/>
        </w:rPr>
      </w:pPr>
      <w:r w:rsidRPr="00E6397C">
        <w:t>As a result of the Croatian Spring, Yugoslavia was decentralized with the 1971 constitutional reforms.</w:t>
      </w:r>
      <w:r>
        <w:t xml:space="preserve"> Furthermore, the new Yugoslav c</w:t>
      </w:r>
      <w:r w:rsidRPr="00E6397C">
        <w:t xml:space="preserve">onstitution that was ratified in 1974 </w:t>
      </w:r>
      <w:r>
        <w:t>increased the autonomy of the</w:t>
      </w:r>
      <w:r w:rsidRPr="00E6397C">
        <w:t xml:space="preserve"> federal republics and regions</w:t>
      </w:r>
      <w:r>
        <w:t xml:space="preserve"> (</w:t>
      </w:r>
      <w:proofErr w:type="spellStart"/>
      <w:r>
        <w:t>Keesing’s</w:t>
      </w:r>
      <w:proofErr w:type="spellEnd"/>
      <w:r>
        <w:t xml:space="preserve"> Record of World Events: August 1971; Ramet 1984; Bertsch 1977; </w:t>
      </w:r>
      <w:proofErr w:type="spellStart"/>
      <w:r>
        <w:t>Malesevic</w:t>
      </w:r>
      <w:proofErr w:type="spellEnd"/>
      <w:r>
        <w:t xml:space="preserve"> 2000; Hewitt &amp; Cheetham 2000: 177-178)</w:t>
      </w:r>
      <w:r w:rsidRPr="00E6397C">
        <w:t>.</w:t>
      </w:r>
      <w:r>
        <w:t xml:space="preserve"> </w:t>
      </w:r>
    </w:p>
    <w:p w14:paraId="22404F3E" w14:textId="77777777" w:rsidR="006778E6" w:rsidRPr="006F657B" w:rsidRDefault="006778E6" w:rsidP="006778E6">
      <w:pPr>
        <w:rPr>
          <w:rFonts w:cs="Times New Roman"/>
          <w:szCs w:val="22"/>
        </w:rPr>
      </w:pPr>
    </w:p>
    <w:p w14:paraId="182CCE39" w14:textId="77777777" w:rsidR="006778E6" w:rsidRPr="006F657B" w:rsidRDefault="006778E6" w:rsidP="006778E6">
      <w:pPr>
        <w:rPr>
          <w:rFonts w:cs="Times New Roman"/>
          <w:szCs w:val="22"/>
        </w:rPr>
      </w:pPr>
    </w:p>
    <w:p w14:paraId="09F02C3D" w14:textId="77777777" w:rsidR="006778E6" w:rsidRPr="00BE5168" w:rsidRDefault="006778E6" w:rsidP="006778E6">
      <w:pPr>
        <w:rPr>
          <w:rFonts w:cs="Times New Roman"/>
          <w:b/>
          <w:szCs w:val="22"/>
        </w:rPr>
      </w:pPr>
      <w:r w:rsidRPr="00BE5168">
        <w:rPr>
          <w:rFonts w:cs="Times New Roman"/>
          <w:b/>
          <w:szCs w:val="22"/>
        </w:rPr>
        <w:t>Concessions and restrictions</w:t>
      </w:r>
    </w:p>
    <w:p w14:paraId="5DDDD73B" w14:textId="77777777" w:rsidR="006778E6" w:rsidRPr="006F657B" w:rsidRDefault="006778E6" w:rsidP="006778E6">
      <w:pPr>
        <w:rPr>
          <w:rFonts w:cs="Times New Roman"/>
          <w:szCs w:val="22"/>
        </w:rPr>
      </w:pPr>
    </w:p>
    <w:p w14:paraId="2C62D4E3" w14:textId="2EFAEC02" w:rsidR="00495E88" w:rsidRDefault="00495E88" w:rsidP="00495E88">
      <w:pPr>
        <w:pStyle w:val="ListParagraph"/>
        <w:numPr>
          <w:ilvl w:val="0"/>
          <w:numId w:val="8"/>
        </w:numPr>
        <w:rPr>
          <w:rFonts w:cs="Times New Roman"/>
          <w:szCs w:val="22"/>
        </w:rPr>
      </w:pPr>
      <w:proofErr w:type="spellStart"/>
      <w:r>
        <w:rPr>
          <w:rFonts w:cs="Times New Roman"/>
          <w:szCs w:val="22"/>
        </w:rPr>
        <w:t>Macedona</w:t>
      </w:r>
      <w:proofErr w:type="spellEnd"/>
      <w:r>
        <w:rPr>
          <w:rFonts w:cs="Times New Roman"/>
          <w:szCs w:val="22"/>
        </w:rPr>
        <w:t xml:space="preserve"> attained independence after staging a unilateral referendum on independence and a unilateral independence declaration in late 1991. (Rump) Yugoslavia did not recognize Macedonia’s independence until after the 1995 Dayton Agreement (CEWS Database). Thus</w:t>
      </w:r>
      <w:r w:rsidR="00B959FF">
        <w:rPr>
          <w:rFonts w:cs="Times New Roman"/>
          <w:szCs w:val="22"/>
        </w:rPr>
        <w:t>,</w:t>
      </w:r>
      <w:r>
        <w:rPr>
          <w:rFonts w:cs="Times New Roman"/>
          <w:szCs w:val="22"/>
        </w:rPr>
        <w:t xml:space="preserve"> we do not code a concession.</w:t>
      </w:r>
    </w:p>
    <w:p w14:paraId="2296DFAE" w14:textId="77777777" w:rsidR="006778E6" w:rsidRPr="006F657B" w:rsidRDefault="006778E6" w:rsidP="006778E6">
      <w:pPr>
        <w:rPr>
          <w:rFonts w:cs="Times New Roman"/>
          <w:szCs w:val="22"/>
        </w:rPr>
      </w:pPr>
    </w:p>
    <w:p w14:paraId="110FE99C" w14:textId="77777777" w:rsidR="006778E6" w:rsidRPr="006F657B" w:rsidRDefault="006778E6" w:rsidP="006778E6">
      <w:pPr>
        <w:rPr>
          <w:rFonts w:cs="Times New Roman"/>
          <w:szCs w:val="22"/>
        </w:rPr>
      </w:pPr>
    </w:p>
    <w:p w14:paraId="2A81BF85" w14:textId="77777777" w:rsidR="006778E6" w:rsidRPr="00BE5168" w:rsidRDefault="006778E6" w:rsidP="006778E6">
      <w:pPr>
        <w:rPr>
          <w:rFonts w:cs="Times New Roman"/>
          <w:b/>
          <w:szCs w:val="22"/>
        </w:rPr>
      </w:pPr>
      <w:r>
        <w:rPr>
          <w:rFonts w:cs="Times New Roman"/>
          <w:b/>
          <w:szCs w:val="22"/>
        </w:rPr>
        <w:t xml:space="preserve">Regional autonomy </w:t>
      </w:r>
    </w:p>
    <w:p w14:paraId="4E9D0D7C" w14:textId="77777777" w:rsidR="006778E6" w:rsidRPr="006F657B" w:rsidRDefault="006778E6" w:rsidP="006778E6">
      <w:pPr>
        <w:rPr>
          <w:rFonts w:cs="Times New Roman"/>
          <w:szCs w:val="22"/>
        </w:rPr>
      </w:pPr>
    </w:p>
    <w:p w14:paraId="1402D0BF" w14:textId="77777777" w:rsidR="00495E88" w:rsidRPr="006C3566" w:rsidRDefault="00495E88" w:rsidP="00495E88">
      <w:pPr>
        <w:pStyle w:val="ListParagraph"/>
        <w:numPr>
          <w:ilvl w:val="0"/>
          <w:numId w:val="9"/>
        </w:numPr>
      </w:pPr>
      <w:r>
        <w:t>Macedonia was one of Yugoslavia’s constituent republics and enjoyed significant autonomy under the 1974 constitution. [1990-1991: regional autonomy]</w:t>
      </w:r>
    </w:p>
    <w:p w14:paraId="7A1B226A" w14:textId="77777777" w:rsidR="006778E6" w:rsidRPr="006F657B" w:rsidRDefault="006778E6" w:rsidP="006778E6">
      <w:pPr>
        <w:rPr>
          <w:rFonts w:cs="Times New Roman"/>
          <w:szCs w:val="22"/>
        </w:rPr>
      </w:pPr>
    </w:p>
    <w:p w14:paraId="7E042A93" w14:textId="77777777" w:rsidR="006778E6" w:rsidRPr="006F657B" w:rsidRDefault="006778E6" w:rsidP="006778E6">
      <w:pPr>
        <w:rPr>
          <w:rFonts w:cs="Times New Roman"/>
          <w:szCs w:val="22"/>
        </w:rPr>
      </w:pPr>
    </w:p>
    <w:p w14:paraId="00E2432A" w14:textId="77777777" w:rsidR="006778E6" w:rsidRPr="0088796E" w:rsidRDefault="006778E6" w:rsidP="006778E6">
      <w:pPr>
        <w:rPr>
          <w:rFonts w:cs="Times New Roman"/>
          <w:b/>
          <w:szCs w:val="22"/>
        </w:rPr>
      </w:pPr>
      <w:r>
        <w:rPr>
          <w:rFonts w:cs="Times New Roman"/>
          <w:b/>
          <w:szCs w:val="22"/>
        </w:rPr>
        <w:lastRenderedPageBreak/>
        <w:t>De facto i</w:t>
      </w:r>
      <w:r w:rsidRPr="0088796E">
        <w:rPr>
          <w:rFonts w:cs="Times New Roman"/>
          <w:b/>
          <w:szCs w:val="22"/>
        </w:rPr>
        <w:t>ndependence</w:t>
      </w:r>
    </w:p>
    <w:p w14:paraId="03375C2E" w14:textId="77777777" w:rsidR="006778E6" w:rsidRPr="006F657B" w:rsidRDefault="006778E6" w:rsidP="006778E6">
      <w:pPr>
        <w:rPr>
          <w:rFonts w:cs="Times New Roman"/>
          <w:bCs/>
          <w:szCs w:val="22"/>
        </w:rPr>
      </w:pPr>
    </w:p>
    <w:p w14:paraId="65055977" w14:textId="77777777" w:rsidR="00495E88" w:rsidRPr="00FB5631" w:rsidRDefault="00495E88" w:rsidP="00495E88">
      <w:pPr>
        <w:rPr>
          <w:rFonts w:cs="Times New Roman"/>
          <w:szCs w:val="22"/>
        </w:rPr>
      </w:pPr>
      <w:r>
        <w:rPr>
          <w:rFonts w:cs="Times New Roman"/>
          <w:szCs w:val="22"/>
        </w:rPr>
        <w:t>NA</w:t>
      </w:r>
    </w:p>
    <w:p w14:paraId="7DD813D8" w14:textId="77777777" w:rsidR="006778E6" w:rsidRPr="006F657B" w:rsidRDefault="006778E6" w:rsidP="006778E6">
      <w:pPr>
        <w:rPr>
          <w:rFonts w:cs="Times New Roman"/>
          <w:bCs/>
          <w:szCs w:val="22"/>
        </w:rPr>
      </w:pPr>
    </w:p>
    <w:p w14:paraId="657E4794" w14:textId="77777777" w:rsidR="006778E6" w:rsidRPr="006F657B" w:rsidRDefault="006778E6" w:rsidP="006778E6">
      <w:pPr>
        <w:rPr>
          <w:rFonts w:cs="Times New Roman"/>
          <w:bCs/>
          <w:szCs w:val="22"/>
        </w:rPr>
      </w:pPr>
    </w:p>
    <w:p w14:paraId="388CDEE5"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0F4FC0C6" w14:textId="77777777" w:rsidR="006778E6" w:rsidRPr="006F657B" w:rsidRDefault="006778E6" w:rsidP="006778E6">
      <w:pPr>
        <w:rPr>
          <w:rFonts w:cs="Times New Roman"/>
          <w:bCs/>
          <w:szCs w:val="22"/>
        </w:rPr>
      </w:pPr>
    </w:p>
    <w:p w14:paraId="15108CAA" w14:textId="77777777" w:rsidR="00495E88" w:rsidRPr="006C3566" w:rsidRDefault="00495E88" w:rsidP="00495E88">
      <w:pPr>
        <w:pStyle w:val="ListParagraph"/>
        <w:numPr>
          <w:ilvl w:val="0"/>
          <w:numId w:val="9"/>
        </w:numPr>
        <w:rPr>
          <w:rFonts w:cs="Times New Roman"/>
          <w:szCs w:val="22"/>
        </w:rPr>
      </w:pPr>
      <w:r>
        <w:rPr>
          <w:rFonts w:cs="Times New Roman"/>
          <w:szCs w:val="22"/>
        </w:rPr>
        <w:t>[1991: independence]</w:t>
      </w:r>
    </w:p>
    <w:p w14:paraId="01A32DA5" w14:textId="77777777" w:rsidR="006778E6" w:rsidRPr="006F657B" w:rsidRDefault="006778E6" w:rsidP="006778E6">
      <w:pPr>
        <w:rPr>
          <w:rFonts w:cs="Times New Roman"/>
          <w:bCs/>
          <w:szCs w:val="22"/>
        </w:rPr>
      </w:pPr>
    </w:p>
    <w:p w14:paraId="6C1AD1E1" w14:textId="77777777" w:rsidR="006778E6" w:rsidRPr="006F657B" w:rsidRDefault="006778E6" w:rsidP="006778E6">
      <w:pPr>
        <w:rPr>
          <w:rFonts w:cs="Times New Roman"/>
          <w:bCs/>
          <w:szCs w:val="22"/>
        </w:rPr>
      </w:pPr>
    </w:p>
    <w:p w14:paraId="5892BF6F" w14:textId="77777777" w:rsidR="00B34E8C" w:rsidRPr="00D251DF" w:rsidRDefault="00B34E8C" w:rsidP="00B34E8C">
      <w:pPr>
        <w:ind w:left="709" w:hanging="709"/>
        <w:rPr>
          <w:rFonts w:cs="Times New Roman"/>
          <w:b/>
        </w:rPr>
      </w:pPr>
      <w:r w:rsidRPr="00D251DF">
        <w:rPr>
          <w:rFonts w:cs="Times New Roman"/>
          <w:b/>
        </w:rPr>
        <w:t>EPR2SDM</w:t>
      </w:r>
    </w:p>
    <w:p w14:paraId="10C6E277" w14:textId="77777777" w:rsidR="00B34E8C" w:rsidRPr="00D251DF" w:rsidRDefault="00B34E8C" w:rsidP="00B34E8C">
      <w:pPr>
        <w:ind w:left="709" w:hanging="709"/>
        <w:rPr>
          <w:rFonts w:cs="Times New Roman"/>
          <w:b/>
        </w:rPr>
      </w:pPr>
    </w:p>
    <w:tbl>
      <w:tblPr>
        <w:tblStyle w:val="Tabellenraster1"/>
        <w:tblW w:w="5000" w:type="pct"/>
        <w:tblLook w:val="04A0" w:firstRow="1" w:lastRow="0" w:firstColumn="1" w:lastColumn="0" w:noHBand="0" w:noVBand="1"/>
      </w:tblPr>
      <w:tblGrid>
        <w:gridCol w:w="4675"/>
        <w:gridCol w:w="4669"/>
      </w:tblGrid>
      <w:tr w:rsidR="00B34E8C" w:rsidRPr="00D251DF" w14:paraId="01243059" w14:textId="77777777" w:rsidTr="00AA4D43">
        <w:trPr>
          <w:trHeight w:val="284"/>
        </w:trPr>
        <w:tc>
          <w:tcPr>
            <w:tcW w:w="4787" w:type="dxa"/>
            <w:vAlign w:val="center"/>
          </w:tcPr>
          <w:p w14:paraId="38EA9A3D" w14:textId="77777777" w:rsidR="00B34E8C" w:rsidRPr="00D251DF" w:rsidRDefault="00B34E8C" w:rsidP="00AA4D43">
            <w:pPr>
              <w:rPr>
                <w:i/>
              </w:rPr>
            </w:pPr>
            <w:r w:rsidRPr="00D251DF">
              <w:rPr>
                <w:i/>
              </w:rPr>
              <w:t>Movement</w:t>
            </w:r>
          </w:p>
        </w:tc>
        <w:tc>
          <w:tcPr>
            <w:tcW w:w="4783" w:type="dxa"/>
            <w:vAlign w:val="center"/>
          </w:tcPr>
          <w:p w14:paraId="1B2BFA0B" w14:textId="77777777" w:rsidR="00B34E8C" w:rsidRPr="00D251DF" w:rsidRDefault="00B34E8C" w:rsidP="00AA4D43">
            <w:r>
              <w:t>Macedonians</w:t>
            </w:r>
          </w:p>
        </w:tc>
      </w:tr>
      <w:tr w:rsidR="00B34E8C" w:rsidRPr="00D251DF" w14:paraId="74F4059B" w14:textId="77777777" w:rsidTr="00AA4D43">
        <w:trPr>
          <w:trHeight w:val="284"/>
        </w:trPr>
        <w:tc>
          <w:tcPr>
            <w:tcW w:w="4787" w:type="dxa"/>
            <w:vAlign w:val="center"/>
          </w:tcPr>
          <w:p w14:paraId="645F6A39" w14:textId="77777777" w:rsidR="00B34E8C" w:rsidRPr="00D251DF" w:rsidRDefault="00B34E8C" w:rsidP="00AA4D43">
            <w:pPr>
              <w:rPr>
                <w:i/>
              </w:rPr>
            </w:pPr>
            <w:r w:rsidRPr="00D251DF">
              <w:rPr>
                <w:i/>
              </w:rPr>
              <w:t>Scenario</w:t>
            </w:r>
          </w:p>
        </w:tc>
        <w:tc>
          <w:tcPr>
            <w:tcW w:w="4783" w:type="dxa"/>
            <w:vAlign w:val="center"/>
          </w:tcPr>
          <w:p w14:paraId="3B7AE6C6" w14:textId="77777777" w:rsidR="00B34E8C" w:rsidRPr="00D251DF" w:rsidRDefault="00B34E8C" w:rsidP="00AA4D43">
            <w:r>
              <w:t>1:1</w:t>
            </w:r>
          </w:p>
        </w:tc>
      </w:tr>
      <w:tr w:rsidR="00B34E8C" w:rsidRPr="00D251DF" w14:paraId="666E2FFE" w14:textId="77777777" w:rsidTr="00AA4D43">
        <w:trPr>
          <w:trHeight w:val="284"/>
        </w:trPr>
        <w:tc>
          <w:tcPr>
            <w:tcW w:w="4787" w:type="dxa"/>
            <w:vAlign w:val="center"/>
          </w:tcPr>
          <w:p w14:paraId="5087F6AE" w14:textId="77777777" w:rsidR="00B34E8C" w:rsidRPr="00D251DF" w:rsidRDefault="00B34E8C" w:rsidP="00AA4D43">
            <w:pPr>
              <w:rPr>
                <w:i/>
              </w:rPr>
            </w:pPr>
            <w:r w:rsidRPr="00D251DF">
              <w:rPr>
                <w:i/>
              </w:rPr>
              <w:t>EPR group(s)</w:t>
            </w:r>
          </w:p>
        </w:tc>
        <w:tc>
          <w:tcPr>
            <w:tcW w:w="4783" w:type="dxa"/>
            <w:vAlign w:val="center"/>
          </w:tcPr>
          <w:p w14:paraId="0B0F564B" w14:textId="77777777" w:rsidR="00B34E8C" w:rsidRPr="00D251DF" w:rsidRDefault="00B34E8C" w:rsidP="00AA4D43">
            <w:r>
              <w:t>Macedonians</w:t>
            </w:r>
          </w:p>
        </w:tc>
      </w:tr>
      <w:tr w:rsidR="00B34E8C" w:rsidRPr="00D251DF" w14:paraId="516100A9" w14:textId="77777777" w:rsidTr="00AA4D43">
        <w:trPr>
          <w:trHeight w:val="284"/>
        </w:trPr>
        <w:tc>
          <w:tcPr>
            <w:tcW w:w="4787" w:type="dxa"/>
            <w:vAlign w:val="center"/>
          </w:tcPr>
          <w:p w14:paraId="2C341EAF" w14:textId="77777777" w:rsidR="00B34E8C" w:rsidRPr="00D251DF" w:rsidRDefault="00B34E8C" w:rsidP="00AA4D43">
            <w:pPr>
              <w:rPr>
                <w:i/>
              </w:rPr>
            </w:pPr>
            <w:proofErr w:type="spellStart"/>
            <w:r>
              <w:rPr>
                <w:i/>
              </w:rPr>
              <w:t>Gwgroupid</w:t>
            </w:r>
            <w:proofErr w:type="spellEnd"/>
            <w:r>
              <w:rPr>
                <w:i/>
              </w:rPr>
              <w:t>(s)</w:t>
            </w:r>
          </w:p>
        </w:tc>
        <w:tc>
          <w:tcPr>
            <w:tcW w:w="4783" w:type="dxa"/>
            <w:vAlign w:val="center"/>
          </w:tcPr>
          <w:p w14:paraId="6689D944" w14:textId="77777777" w:rsidR="00B34E8C" w:rsidRPr="00457513" w:rsidRDefault="00B34E8C" w:rsidP="00AA4D43">
            <w:r w:rsidRPr="00C91F05">
              <w:t>34508000</w:t>
            </w:r>
          </w:p>
        </w:tc>
      </w:tr>
    </w:tbl>
    <w:p w14:paraId="11633002" w14:textId="77777777" w:rsidR="00B34E8C" w:rsidRDefault="00B34E8C" w:rsidP="00B34E8C">
      <w:pPr>
        <w:rPr>
          <w:rFonts w:cs="Times New Roman"/>
          <w:b/>
          <w:szCs w:val="22"/>
        </w:rPr>
      </w:pPr>
    </w:p>
    <w:p w14:paraId="253583B0" w14:textId="77777777" w:rsidR="00B34E8C" w:rsidRDefault="00B34E8C" w:rsidP="00B34E8C">
      <w:pPr>
        <w:rPr>
          <w:rFonts w:cs="Times New Roman"/>
          <w:b/>
          <w:szCs w:val="22"/>
        </w:rPr>
      </w:pPr>
    </w:p>
    <w:p w14:paraId="6CB60450" w14:textId="77777777" w:rsidR="006778E6" w:rsidRDefault="006778E6" w:rsidP="006778E6">
      <w:pPr>
        <w:ind w:left="709" w:hanging="709"/>
        <w:rPr>
          <w:rFonts w:cs="Times New Roman"/>
          <w:b/>
          <w:szCs w:val="22"/>
        </w:rPr>
      </w:pPr>
      <w:r>
        <w:rPr>
          <w:rFonts w:cs="Times New Roman"/>
          <w:b/>
          <w:szCs w:val="22"/>
        </w:rPr>
        <w:t>Power access</w:t>
      </w:r>
    </w:p>
    <w:p w14:paraId="1DD07457" w14:textId="77777777" w:rsidR="006778E6" w:rsidRPr="006F657B" w:rsidRDefault="006778E6" w:rsidP="006778E6">
      <w:pPr>
        <w:ind w:left="709" w:hanging="709"/>
        <w:rPr>
          <w:rFonts w:cs="Times New Roman"/>
          <w:bCs/>
          <w:szCs w:val="22"/>
        </w:rPr>
      </w:pPr>
    </w:p>
    <w:p w14:paraId="610BEA12" w14:textId="7E898044" w:rsidR="006778E6" w:rsidRPr="00495E88" w:rsidRDefault="00495E88" w:rsidP="00495E88">
      <w:pPr>
        <w:pStyle w:val="ListParagraph"/>
        <w:numPr>
          <w:ilvl w:val="0"/>
          <w:numId w:val="74"/>
        </w:numPr>
        <w:rPr>
          <w:rFonts w:cs="Times New Roman"/>
          <w:bCs/>
          <w:szCs w:val="22"/>
        </w:rPr>
      </w:pPr>
      <w:r>
        <w:rPr>
          <w:rFonts w:cs="Times New Roman"/>
          <w:bCs/>
          <w:szCs w:val="22"/>
        </w:rPr>
        <w:t>We follow EPR. [senior partner]</w:t>
      </w:r>
    </w:p>
    <w:p w14:paraId="211FA4C9" w14:textId="4F9E1FB9" w:rsidR="006778E6" w:rsidRDefault="006778E6" w:rsidP="006778E6">
      <w:pPr>
        <w:ind w:left="709" w:hanging="709"/>
        <w:rPr>
          <w:rFonts w:cs="Times New Roman"/>
          <w:bCs/>
          <w:szCs w:val="22"/>
        </w:rPr>
      </w:pPr>
    </w:p>
    <w:p w14:paraId="0033E82F" w14:textId="77777777" w:rsidR="00495E88" w:rsidRPr="006F657B" w:rsidRDefault="00495E88" w:rsidP="006778E6">
      <w:pPr>
        <w:ind w:left="709" w:hanging="709"/>
        <w:rPr>
          <w:rFonts w:cs="Times New Roman"/>
          <w:bCs/>
          <w:szCs w:val="22"/>
        </w:rPr>
      </w:pPr>
    </w:p>
    <w:p w14:paraId="56016A3E" w14:textId="77777777" w:rsidR="006778E6" w:rsidRDefault="006778E6" w:rsidP="006778E6">
      <w:pPr>
        <w:ind w:left="709" w:hanging="709"/>
        <w:rPr>
          <w:rFonts w:cs="Times New Roman"/>
          <w:b/>
          <w:szCs w:val="22"/>
        </w:rPr>
      </w:pPr>
      <w:r>
        <w:rPr>
          <w:rFonts w:cs="Times New Roman"/>
          <w:b/>
          <w:szCs w:val="22"/>
        </w:rPr>
        <w:t>Group size</w:t>
      </w:r>
    </w:p>
    <w:p w14:paraId="0F55A158" w14:textId="77777777" w:rsidR="006778E6" w:rsidRDefault="006778E6" w:rsidP="006778E6">
      <w:pPr>
        <w:rPr>
          <w:rFonts w:cs="Times New Roman"/>
        </w:rPr>
      </w:pPr>
    </w:p>
    <w:p w14:paraId="711291D6" w14:textId="3E30FAAB" w:rsidR="00495E88" w:rsidRPr="00495E88" w:rsidRDefault="00495E88" w:rsidP="00495E88">
      <w:pPr>
        <w:pStyle w:val="ListParagraph"/>
        <w:numPr>
          <w:ilvl w:val="0"/>
          <w:numId w:val="74"/>
        </w:numPr>
        <w:rPr>
          <w:rFonts w:cs="Times New Roman"/>
          <w:bCs/>
          <w:szCs w:val="22"/>
        </w:rPr>
      </w:pPr>
      <w:r>
        <w:rPr>
          <w:rFonts w:cs="Times New Roman"/>
          <w:bCs/>
          <w:szCs w:val="22"/>
        </w:rPr>
        <w:t>We follow EPR. [0.06]</w:t>
      </w:r>
    </w:p>
    <w:p w14:paraId="631B781F" w14:textId="77777777" w:rsidR="006778E6" w:rsidRDefault="006778E6" w:rsidP="006778E6">
      <w:pPr>
        <w:rPr>
          <w:rFonts w:cs="Times New Roman"/>
        </w:rPr>
      </w:pPr>
    </w:p>
    <w:p w14:paraId="2FDC1E38" w14:textId="77777777" w:rsidR="006778E6" w:rsidRDefault="006778E6" w:rsidP="006778E6">
      <w:pPr>
        <w:rPr>
          <w:rFonts w:cs="Times New Roman"/>
        </w:rPr>
      </w:pPr>
    </w:p>
    <w:p w14:paraId="2A8025D5" w14:textId="77777777" w:rsidR="006778E6" w:rsidRPr="00C524D6" w:rsidRDefault="006778E6" w:rsidP="006778E6">
      <w:pPr>
        <w:rPr>
          <w:rFonts w:cs="Times New Roman"/>
          <w:b/>
          <w:bCs/>
        </w:rPr>
      </w:pPr>
      <w:r w:rsidRPr="00C524D6">
        <w:rPr>
          <w:rFonts w:cs="Times New Roman"/>
          <w:b/>
          <w:bCs/>
        </w:rPr>
        <w:t>Regional concentration</w:t>
      </w:r>
    </w:p>
    <w:p w14:paraId="11382DE7" w14:textId="77777777" w:rsidR="006778E6" w:rsidRPr="00F229B9" w:rsidRDefault="006778E6" w:rsidP="006778E6">
      <w:pPr>
        <w:rPr>
          <w:rFonts w:cs="Times New Roman"/>
        </w:rPr>
      </w:pPr>
    </w:p>
    <w:p w14:paraId="2F4503C4" w14:textId="77777777" w:rsidR="00495E88" w:rsidRDefault="00495E88" w:rsidP="00495E88">
      <w:pPr>
        <w:pStyle w:val="ListParagraph"/>
        <w:widowControl w:val="0"/>
        <w:numPr>
          <w:ilvl w:val="0"/>
          <w:numId w:val="70"/>
        </w:numPr>
        <w:rPr>
          <w:szCs w:val="22"/>
        </w:rPr>
      </w:pPr>
      <w:r>
        <w:rPr>
          <w:szCs w:val="22"/>
        </w:rPr>
        <w:t>Yugoslavia’s 1991 census counted 1.4 million Macedonians. 1.3 million resided in Macedonia, where the Macedonians comprised 65% of the local population. [concentrated]</w:t>
      </w:r>
    </w:p>
    <w:p w14:paraId="3345C25F" w14:textId="77777777" w:rsidR="006778E6" w:rsidRDefault="006778E6" w:rsidP="006778E6">
      <w:pPr>
        <w:rPr>
          <w:rFonts w:cs="Times New Roman"/>
        </w:rPr>
      </w:pPr>
    </w:p>
    <w:p w14:paraId="163E8CFB" w14:textId="77777777" w:rsidR="006778E6" w:rsidRDefault="006778E6" w:rsidP="006778E6">
      <w:pPr>
        <w:rPr>
          <w:rFonts w:cs="Times New Roman"/>
        </w:rPr>
      </w:pPr>
    </w:p>
    <w:p w14:paraId="78B3442F" w14:textId="77777777" w:rsidR="006778E6" w:rsidRDefault="006778E6" w:rsidP="006778E6">
      <w:pPr>
        <w:rPr>
          <w:rFonts w:cs="Times New Roman"/>
          <w:b/>
        </w:rPr>
      </w:pPr>
      <w:r>
        <w:rPr>
          <w:rFonts w:cs="Times New Roman"/>
          <w:b/>
        </w:rPr>
        <w:t>Kin</w:t>
      </w:r>
    </w:p>
    <w:p w14:paraId="104BB876" w14:textId="77777777" w:rsidR="006778E6" w:rsidRPr="006F657B" w:rsidRDefault="006778E6" w:rsidP="006778E6">
      <w:pPr>
        <w:spacing w:after="60"/>
        <w:ind w:left="709" w:hanging="709"/>
        <w:rPr>
          <w:rFonts w:cs="Times New Roman"/>
          <w:bCs/>
          <w:szCs w:val="22"/>
        </w:rPr>
      </w:pPr>
    </w:p>
    <w:p w14:paraId="513CBB11" w14:textId="77777777" w:rsidR="00495E88" w:rsidRPr="005632F4" w:rsidRDefault="00495E88" w:rsidP="00495E88">
      <w:pPr>
        <w:pStyle w:val="ListParagraph"/>
        <w:widowControl w:val="0"/>
        <w:numPr>
          <w:ilvl w:val="0"/>
          <w:numId w:val="70"/>
        </w:numPr>
        <w:rPr>
          <w:szCs w:val="22"/>
        </w:rPr>
      </w:pPr>
      <w:r>
        <w:t>There are Macedonians in Greece (approx. 100,000) and Bulgaria (approx. 20,000) (EPR). [kin in neighboring country]</w:t>
      </w:r>
    </w:p>
    <w:p w14:paraId="43F0443C" w14:textId="77777777" w:rsidR="006778E6" w:rsidRDefault="006778E6" w:rsidP="006778E6">
      <w:pPr>
        <w:spacing w:after="60"/>
        <w:ind w:left="709" w:hanging="709"/>
        <w:rPr>
          <w:rFonts w:cs="Times New Roman"/>
          <w:bCs/>
          <w:szCs w:val="22"/>
        </w:rPr>
      </w:pPr>
    </w:p>
    <w:p w14:paraId="73768291" w14:textId="77777777" w:rsidR="006778E6" w:rsidRPr="006F657B" w:rsidRDefault="006778E6" w:rsidP="006778E6">
      <w:pPr>
        <w:spacing w:after="60"/>
        <w:ind w:left="709" w:hanging="709"/>
        <w:rPr>
          <w:rFonts w:cs="Times New Roman"/>
          <w:bCs/>
          <w:szCs w:val="22"/>
        </w:rPr>
      </w:pPr>
    </w:p>
    <w:p w14:paraId="247BED8A"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41547A29" w14:textId="77777777" w:rsidR="006778E6" w:rsidRPr="001728CD" w:rsidRDefault="006778E6" w:rsidP="006778E6">
      <w:pPr>
        <w:rPr>
          <w:rFonts w:cs="Times New Roman"/>
          <w:szCs w:val="22"/>
        </w:rPr>
      </w:pPr>
    </w:p>
    <w:p w14:paraId="713153DF" w14:textId="77777777" w:rsidR="00495E88" w:rsidRPr="00495E88" w:rsidRDefault="00495E88" w:rsidP="00495E88">
      <w:pPr>
        <w:spacing w:after="60"/>
        <w:ind w:left="709" w:hanging="709"/>
        <w:rPr>
          <w:rFonts w:eastAsia="Times New Roman"/>
          <w:i/>
          <w:szCs w:val="22"/>
        </w:rPr>
      </w:pPr>
      <w:proofErr w:type="spellStart"/>
      <w:r w:rsidRPr="00495E88">
        <w:rPr>
          <w:rFonts w:eastAsia="Times New Roman"/>
          <w:szCs w:val="22"/>
        </w:rPr>
        <w:t>Babuna</w:t>
      </w:r>
      <w:proofErr w:type="spellEnd"/>
      <w:r w:rsidRPr="00495E88">
        <w:rPr>
          <w:rFonts w:eastAsia="Times New Roman"/>
          <w:szCs w:val="22"/>
        </w:rPr>
        <w:t xml:space="preserve">, Aydin (2000). “The Albanians of Kosovo and Macedonia: Ethnic Identity Superseding Religion.” </w:t>
      </w:r>
      <w:r w:rsidRPr="00495E88">
        <w:rPr>
          <w:rFonts w:eastAsia="Times New Roman"/>
          <w:i/>
          <w:iCs/>
          <w:szCs w:val="22"/>
        </w:rPr>
        <w:t>Nationalities Papers</w:t>
      </w:r>
      <w:r w:rsidRPr="00495E88">
        <w:rPr>
          <w:rFonts w:eastAsia="Times New Roman"/>
          <w:i/>
          <w:szCs w:val="22"/>
        </w:rPr>
        <w:t xml:space="preserve"> </w:t>
      </w:r>
      <w:r w:rsidRPr="00495E88">
        <w:rPr>
          <w:rFonts w:eastAsia="Times New Roman"/>
          <w:szCs w:val="22"/>
        </w:rPr>
        <w:t>28(1): 67-92.</w:t>
      </w:r>
      <w:r w:rsidRPr="00495E88">
        <w:rPr>
          <w:rFonts w:eastAsia="Times New Roman"/>
          <w:i/>
          <w:szCs w:val="22"/>
        </w:rPr>
        <w:t xml:space="preserve"> </w:t>
      </w:r>
    </w:p>
    <w:p w14:paraId="6E9F9F73" w14:textId="77777777" w:rsidR="00495E88" w:rsidRPr="00495E88" w:rsidRDefault="00495E88" w:rsidP="00495E88">
      <w:pPr>
        <w:pStyle w:val="NormalWeb"/>
        <w:spacing w:before="0" w:beforeAutospacing="0" w:after="60" w:afterAutospacing="0"/>
        <w:ind w:left="709" w:hanging="709"/>
        <w:rPr>
          <w:color w:val="000000"/>
          <w:sz w:val="22"/>
          <w:szCs w:val="22"/>
          <w:lang w:val="en-US"/>
        </w:rPr>
      </w:pPr>
      <w:r w:rsidRPr="00495E88">
        <w:rPr>
          <w:sz w:val="22"/>
          <w:szCs w:val="22"/>
          <w:lang w:val="en-US"/>
        </w:rPr>
        <w:t xml:space="preserve">Balkan Insight (2011). “Past Election Results in Macedonia.” </w:t>
      </w:r>
      <w:hyperlink r:id="rId104" w:history="1">
        <w:r w:rsidRPr="00495E88">
          <w:rPr>
            <w:rStyle w:val="Hyperlink"/>
            <w:sz w:val="22"/>
            <w:szCs w:val="22"/>
            <w:lang w:val="en-US"/>
          </w:rPr>
          <w:t>http://www.balkaninsight.com/en/article/past-election-results-in-macedonia</w:t>
        </w:r>
      </w:hyperlink>
      <w:r w:rsidRPr="00495E88">
        <w:rPr>
          <w:sz w:val="22"/>
          <w:szCs w:val="22"/>
          <w:lang w:val="en-US"/>
        </w:rPr>
        <w:t xml:space="preserve"> [July 3, 2014].</w:t>
      </w:r>
    </w:p>
    <w:p w14:paraId="7CB4EECB" w14:textId="77777777" w:rsidR="00495E88" w:rsidRPr="00495E88" w:rsidRDefault="00495E88" w:rsidP="00495E88">
      <w:pPr>
        <w:pStyle w:val="NormalWeb"/>
        <w:spacing w:before="0" w:beforeAutospacing="0" w:after="60" w:afterAutospacing="0"/>
        <w:ind w:left="709" w:hanging="709"/>
        <w:rPr>
          <w:sz w:val="22"/>
          <w:szCs w:val="22"/>
          <w:lang w:val="en-US"/>
        </w:rPr>
      </w:pPr>
      <w:r w:rsidRPr="00495E88">
        <w:rPr>
          <w:sz w:val="22"/>
          <w:szCs w:val="22"/>
          <w:lang w:val="en-US"/>
        </w:rPr>
        <w:t xml:space="preserve">Banks, Arthur S., Alan J. Day, and Thomas C. Muller (1997). </w:t>
      </w:r>
      <w:r w:rsidRPr="00495E88">
        <w:rPr>
          <w:i/>
          <w:sz w:val="22"/>
          <w:szCs w:val="22"/>
          <w:lang w:val="en-US"/>
        </w:rPr>
        <w:t>Political Handbook of the World: 1997.</w:t>
      </w:r>
      <w:r w:rsidRPr="00495E88">
        <w:rPr>
          <w:sz w:val="22"/>
          <w:szCs w:val="22"/>
          <w:lang w:val="en-US"/>
        </w:rPr>
        <w:t xml:space="preserve"> Binghamton, NY: CSA Publications, p. 507.</w:t>
      </w:r>
    </w:p>
    <w:p w14:paraId="4439D0DD" w14:textId="77777777" w:rsidR="00495E88" w:rsidRPr="00495E88" w:rsidRDefault="00495E88" w:rsidP="00495E88">
      <w:pPr>
        <w:pStyle w:val="Default"/>
        <w:spacing w:after="60"/>
        <w:ind w:left="709" w:hanging="709"/>
        <w:rPr>
          <w:rFonts w:ascii="Times New Roman" w:hAnsi="Times New Roman" w:cs="Times New Roman"/>
          <w:sz w:val="22"/>
          <w:szCs w:val="22"/>
          <w:lang w:val="en-US"/>
        </w:rPr>
      </w:pPr>
      <w:r w:rsidRPr="00495E88">
        <w:rPr>
          <w:rFonts w:ascii="Times New Roman" w:hAnsi="Times New Roman" w:cs="Times New Roman"/>
          <w:sz w:val="22"/>
          <w:szCs w:val="22"/>
          <w:lang w:val="en-US"/>
        </w:rPr>
        <w:t xml:space="preserve">Bertsch, Gary K. (1977). “Ethnicity and Politics in Socialist Yugoslavia.” </w:t>
      </w:r>
      <w:r w:rsidRPr="00495E88">
        <w:rPr>
          <w:rFonts w:ascii="Times New Roman" w:hAnsi="Times New Roman" w:cs="Times New Roman"/>
          <w:i/>
          <w:sz w:val="22"/>
          <w:szCs w:val="22"/>
          <w:lang w:val="en-US"/>
        </w:rPr>
        <w:t xml:space="preserve">The Annals of the American Academy of Political and Social Science </w:t>
      </w:r>
      <w:r w:rsidRPr="00495E88">
        <w:rPr>
          <w:rFonts w:ascii="Times New Roman" w:hAnsi="Times New Roman" w:cs="Times New Roman"/>
          <w:sz w:val="22"/>
          <w:szCs w:val="22"/>
          <w:lang w:val="en-US"/>
        </w:rPr>
        <w:t>433: 88-99.</w:t>
      </w:r>
    </w:p>
    <w:p w14:paraId="790E9682" w14:textId="77777777" w:rsidR="00495E88" w:rsidRPr="00495E88" w:rsidRDefault="00495E88" w:rsidP="00495E88">
      <w:pPr>
        <w:spacing w:after="60"/>
        <w:ind w:left="709" w:hanging="709"/>
        <w:rPr>
          <w:rFonts w:cs="Times New Roman"/>
          <w:b/>
          <w:szCs w:val="22"/>
        </w:rPr>
      </w:pPr>
      <w:proofErr w:type="spellStart"/>
      <w:r w:rsidRPr="00495E88">
        <w:rPr>
          <w:rFonts w:cs="Times New Roman"/>
          <w:szCs w:val="22"/>
        </w:rPr>
        <w:t>Cederman</w:t>
      </w:r>
      <w:proofErr w:type="spellEnd"/>
      <w:r w:rsidRPr="00495E88">
        <w:rPr>
          <w:rFonts w:cs="Times New Roman"/>
          <w:szCs w:val="22"/>
        </w:rPr>
        <w:t xml:space="preserve">, Lars-Erik, Andreas Wimmer, and Brian Min (2010). “Why Do Ethnic Groups Rebel: New Data and Analysis.” </w:t>
      </w:r>
      <w:r w:rsidRPr="00495E88">
        <w:rPr>
          <w:rFonts w:cs="Times New Roman"/>
          <w:i/>
          <w:iCs/>
          <w:szCs w:val="22"/>
        </w:rPr>
        <w:t>World Politics</w:t>
      </w:r>
      <w:r w:rsidRPr="00495E88">
        <w:rPr>
          <w:rFonts w:cs="Times New Roman"/>
          <w:szCs w:val="22"/>
        </w:rPr>
        <w:t xml:space="preserve"> </w:t>
      </w:r>
      <w:r w:rsidRPr="00495E88">
        <w:rPr>
          <w:rFonts w:cs="Times New Roman"/>
          <w:iCs/>
          <w:szCs w:val="22"/>
        </w:rPr>
        <w:t>62</w:t>
      </w:r>
      <w:r w:rsidRPr="00495E88">
        <w:rPr>
          <w:rFonts w:cs="Times New Roman"/>
          <w:szCs w:val="22"/>
        </w:rPr>
        <w:t>(1): 87-119.</w:t>
      </w:r>
    </w:p>
    <w:p w14:paraId="3FB0EC77" w14:textId="77777777" w:rsidR="00495E88" w:rsidRPr="00495E88" w:rsidRDefault="00495E88" w:rsidP="00495E88">
      <w:pPr>
        <w:spacing w:after="60"/>
        <w:ind w:left="709" w:hanging="709"/>
        <w:rPr>
          <w:szCs w:val="22"/>
        </w:rPr>
      </w:pPr>
      <w:r w:rsidRPr="00495E88">
        <w:rPr>
          <w:szCs w:val="22"/>
        </w:rPr>
        <w:lastRenderedPageBreak/>
        <w:t xml:space="preserve">CEWS Database. </w:t>
      </w:r>
      <w:hyperlink r:id="rId105" w:history="1">
        <w:r w:rsidRPr="00495E88">
          <w:rPr>
            <w:rStyle w:val="Hyperlink"/>
            <w:szCs w:val="22"/>
          </w:rPr>
          <w:t>www.usc.edu/dept/LAS/ir/cews/database/Macedonia/codenotes.doc</w:t>
        </w:r>
      </w:hyperlink>
      <w:r w:rsidRPr="00495E88">
        <w:rPr>
          <w:szCs w:val="22"/>
        </w:rPr>
        <w:t xml:space="preserve"> [December 15, 2014].</w:t>
      </w:r>
    </w:p>
    <w:p w14:paraId="3970CAE6" w14:textId="77777777" w:rsidR="00495E88" w:rsidRPr="00495E88" w:rsidRDefault="00495E88" w:rsidP="00495E88">
      <w:pPr>
        <w:pStyle w:val="NormalWeb"/>
        <w:spacing w:before="0" w:beforeAutospacing="0" w:after="60" w:afterAutospacing="0"/>
        <w:ind w:left="709" w:hanging="709"/>
        <w:rPr>
          <w:sz w:val="22"/>
          <w:szCs w:val="22"/>
          <w:lang w:val="en-US"/>
        </w:rPr>
      </w:pPr>
      <w:r w:rsidRPr="00495E88">
        <w:rPr>
          <w:rStyle w:val="Emphasis"/>
          <w:i w:val="0"/>
          <w:sz w:val="22"/>
          <w:szCs w:val="22"/>
          <w:lang w:val="en-US"/>
        </w:rPr>
        <w:t xml:space="preserve">Cvetkovski, Cvetan (1999). </w:t>
      </w:r>
      <w:r w:rsidRPr="00495E88">
        <w:rPr>
          <w:iCs/>
          <w:sz w:val="22"/>
          <w:szCs w:val="22"/>
          <w:lang w:val="en-US" w:eastAsia="de-DE"/>
        </w:rPr>
        <w:t xml:space="preserve">Constitutional History of the Republic of Macedonia. </w:t>
      </w:r>
      <w:hyperlink r:id="rId106" w:history="1">
        <w:r w:rsidRPr="00495E88">
          <w:rPr>
            <w:rStyle w:val="Hyperlink"/>
            <w:sz w:val="22"/>
            <w:szCs w:val="22"/>
            <w:lang w:val="en-US"/>
          </w:rPr>
          <w:t>http://www.cecl.gr/RigasNetwork/</w:t>
        </w:r>
        <w:r w:rsidRPr="00495E88">
          <w:rPr>
            <w:rStyle w:val="Hyperlink"/>
            <w:sz w:val="22"/>
            <w:szCs w:val="22"/>
            <w:lang w:val="en-US"/>
          </w:rPr>
          <w:br/>
          <w:t>databank/REPORTS/r1/Fyrom_R1_Cvetkovski.html</w:t>
        </w:r>
      </w:hyperlink>
      <w:r w:rsidRPr="00495E88">
        <w:rPr>
          <w:sz w:val="22"/>
          <w:szCs w:val="22"/>
          <w:lang w:val="en-US"/>
        </w:rPr>
        <w:t xml:space="preserve"> [July 3, 2014]. </w:t>
      </w:r>
    </w:p>
    <w:p w14:paraId="3724AB74" w14:textId="77777777" w:rsidR="00495E88" w:rsidRPr="00495E88" w:rsidRDefault="00495E88" w:rsidP="00495E88">
      <w:pPr>
        <w:pStyle w:val="Default"/>
        <w:spacing w:after="60"/>
        <w:ind w:left="709" w:hanging="709"/>
        <w:rPr>
          <w:rFonts w:ascii="Times New Roman" w:hAnsi="Times New Roman" w:cs="Times New Roman"/>
          <w:sz w:val="22"/>
          <w:szCs w:val="22"/>
          <w:lang w:val="en-US"/>
        </w:rPr>
      </w:pPr>
      <w:proofErr w:type="spellStart"/>
      <w:r w:rsidRPr="00495E88">
        <w:rPr>
          <w:rFonts w:ascii="Times New Roman" w:hAnsi="Times New Roman" w:cs="Times New Roman"/>
          <w:sz w:val="22"/>
          <w:szCs w:val="22"/>
          <w:lang w:val="en-US"/>
        </w:rPr>
        <w:t>Denitch</w:t>
      </w:r>
      <w:proofErr w:type="spellEnd"/>
      <w:r w:rsidRPr="00495E88">
        <w:rPr>
          <w:rFonts w:ascii="Times New Roman" w:hAnsi="Times New Roman" w:cs="Times New Roman"/>
          <w:sz w:val="22"/>
          <w:szCs w:val="22"/>
          <w:lang w:val="en-US"/>
        </w:rPr>
        <w:t xml:space="preserve">, Bogdan (1977). “The </w:t>
      </w:r>
      <w:proofErr w:type="spellStart"/>
      <w:r w:rsidRPr="00495E88">
        <w:rPr>
          <w:rFonts w:ascii="Times New Roman" w:hAnsi="Times New Roman" w:cs="Times New Roman"/>
          <w:sz w:val="22"/>
          <w:szCs w:val="22"/>
          <w:lang w:val="en-US"/>
        </w:rPr>
        <w:t>Evoluton</w:t>
      </w:r>
      <w:proofErr w:type="spellEnd"/>
      <w:r w:rsidRPr="00495E88">
        <w:rPr>
          <w:rFonts w:ascii="Times New Roman" w:hAnsi="Times New Roman" w:cs="Times New Roman"/>
          <w:sz w:val="22"/>
          <w:szCs w:val="22"/>
          <w:lang w:val="en-US"/>
        </w:rPr>
        <w:t xml:space="preserve"> of Yugoslav Federalism.” </w:t>
      </w:r>
      <w:r w:rsidRPr="00495E88">
        <w:rPr>
          <w:rFonts w:ascii="Times New Roman" w:hAnsi="Times New Roman" w:cs="Times New Roman"/>
          <w:i/>
          <w:sz w:val="22"/>
          <w:szCs w:val="22"/>
          <w:lang w:val="en-US"/>
        </w:rPr>
        <w:t>Federalism and Ethnicity</w:t>
      </w:r>
      <w:r w:rsidRPr="00495E88">
        <w:rPr>
          <w:rFonts w:ascii="Times New Roman" w:hAnsi="Times New Roman" w:cs="Times New Roman"/>
          <w:sz w:val="22"/>
          <w:szCs w:val="22"/>
          <w:lang w:val="en-US"/>
        </w:rPr>
        <w:t xml:space="preserve"> 7(4): 107-117.</w:t>
      </w:r>
    </w:p>
    <w:p w14:paraId="38C6B85A" w14:textId="77777777" w:rsidR="00495E88" w:rsidRPr="00495E88" w:rsidRDefault="00495E88" w:rsidP="00495E88">
      <w:pPr>
        <w:pStyle w:val="NormalWeb"/>
        <w:spacing w:before="0" w:beforeAutospacing="0" w:after="60" w:afterAutospacing="0"/>
        <w:ind w:left="709" w:hanging="709"/>
        <w:rPr>
          <w:sz w:val="22"/>
          <w:szCs w:val="22"/>
          <w:lang w:val="en-US"/>
        </w:rPr>
      </w:pPr>
      <w:r w:rsidRPr="00495E88">
        <w:rPr>
          <w:sz w:val="22"/>
          <w:szCs w:val="22"/>
          <w:lang w:val="en-US"/>
        </w:rPr>
        <w:t xml:space="preserve">Hewitt, Christopher, and Tom Cheetham (2000). </w:t>
      </w:r>
      <w:r w:rsidRPr="00495E88">
        <w:rPr>
          <w:i/>
          <w:iCs/>
          <w:sz w:val="22"/>
          <w:szCs w:val="22"/>
          <w:lang w:val="en-US"/>
        </w:rPr>
        <w:t>Encyclopedia of Modern Separatist Movements</w:t>
      </w:r>
      <w:r w:rsidRPr="00495E88">
        <w:rPr>
          <w:sz w:val="22"/>
          <w:szCs w:val="22"/>
          <w:lang w:val="en-US"/>
        </w:rPr>
        <w:t>. Santa Barbara, CA: ABC-CLIO, pp. 177-179, 325-326.</w:t>
      </w:r>
    </w:p>
    <w:p w14:paraId="3A9B2911" w14:textId="77777777" w:rsidR="00495E88" w:rsidRPr="00495E88" w:rsidRDefault="00495E88" w:rsidP="00495E88">
      <w:pPr>
        <w:spacing w:after="60"/>
        <w:ind w:left="709" w:hanging="709"/>
        <w:rPr>
          <w:rFonts w:cs="Times New Roman"/>
          <w:szCs w:val="22"/>
        </w:rPr>
      </w:pPr>
      <w:proofErr w:type="spellStart"/>
      <w:r w:rsidRPr="00495E88">
        <w:rPr>
          <w:rFonts w:cs="Times New Roman"/>
          <w:szCs w:val="22"/>
        </w:rPr>
        <w:t>Iglar</w:t>
      </w:r>
      <w:proofErr w:type="spellEnd"/>
      <w:r w:rsidRPr="00495E88">
        <w:rPr>
          <w:rFonts w:cs="Times New Roman"/>
          <w:szCs w:val="22"/>
        </w:rPr>
        <w:t xml:space="preserve">, Richard F. (1992). “The Constitutional Crisis in Yugoslavia and the International Law of Self-Determination: Slovenia’s and Croatia’s Right to Secede.” </w:t>
      </w:r>
      <w:r w:rsidRPr="00495E88">
        <w:rPr>
          <w:rFonts w:cs="Times New Roman"/>
          <w:i/>
          <w:szCs w:val="22"/>
        </w:rPr>
        <w:t xml:space="preserve">Boston College International </w:t>
      </w:r>
      <w:proofErr w:type="gramStart"/>
      <w:r w:rsidRPr="00495E88">
        <w:rPr>
          <w:rFonts w:cs="Times New Roman"/>
          <w:i/>
          <w:szCs w:val="22"/>
        </w:rPr>
        <w:t>And</w:t>
      </w:r>
      <w:proofErr w:type="gramEnd"/>
      <w:r w:rsidRPr="00495E88">
        <w:rPr>
          <w:rFonts w:cs="Times New Roman"/>
          <w:i/>
          <w:szCs w:val="22"/>
        </w:rPr>
        <w:t xml:space="preserve"> Comparative Law Review </w:t>
      </w:r>
      <w:r w:rsidRPr="00495E88">
        <w:rPr>
          <w:rFonts w:cs="Times New Roman"/>
          <w:szCs w:val="22"/>
        </w:rPr>
        <w:t>15(1): 213-239.</w:t>
      </w:r>
    </w:p>
    <w:p w14:paraId="6D8338E1" w14:textId="77777777" w:rsidR="00495E88" w:rsidRPr="00495E88" w:rsidRDefault="00495E88" w:rsidP="00495E88">
      <w:pPr>
        <w:spacing w:after="60"/>
        <w:ind w:left="709" w:hanging="709"/>
        <w:rPr>
          <w:szCs w:val="22"/>
        </w:rPr>
      </w:pPr>
      <w:proofErr w:type="spellStart"/>
      <w:r w:rsidRPr="00495E88">
        <w:rPr>
          <w:szCs w:val="22"/>
        </w:rPr>
        <w:t>Keesing’s</w:t>
      </w:r>
      <w:proofErr w:type="spellEnd"/>
      <w:r w:rsidRPr="00495E88">
        <w:rPr>
          <w:szCs w:val="22"/>
        </w:rPr>
        <w:t xml:space="preserve"> Record of World Events. </w:t>
      </w:r>
      <w:hyperlink r:id="rId107" w:history="1">
        <w:r w:rsidRPr="00495E88">
          <w:rPr>
            <w:rStyle w:val="Hyperlink"/>
            <w:szCs w:val="22"/>
          </w:rPr>
          <w:t>http://www.keesings.com</w:t>
        </w:r>
      </w:hyperlink>
      <w:r w:rsidRPr="00495E88">
        <w:rPr>
          <w:szCs w:val="22"/>
        </w:rPr>
        <w:t xml:space="preserve"> [June 26, 2003].</w:t>
      </w:r>
    </w:p>
    <w:p w14:paraId="0DB84D7A" w14:textId="77777777" w:rsidR="00495E88" w:rsidRPr="00495E88" w:rsidRDefault="00495E88" w:rsidP="00495E88">
      <w:pPr>
        <w:pStyle w:val="Default"/>
        <w:spacing w:after="60"/>
        <w:ind w:left="709" w:hanging="709"/>
        <w:rPr>
          <w:rFonts w:ascii="Times New Roman" w:hAnsi="Times New Roman" w:cs="Times New Roman"/>
          <w:sz w:val="22"/>
          <w:szCs w:val="22"/>
          <w:lang w:val="en-US"/>
        </w:rPr>
      </w:pPr>
      <w:proofErr w:type="spellStart"/>
      <w:r w:rsidRPr="00495E88">
        <w:rPr>
          <w:rFonts w:ascii="Times New Roman" w:hAnsi="Times New Roman" w:cs="Times New Roman"/>
          <w:sz w:val="22"/>
          <w:szCs w:val="22"/>
          <w:lang w:val="en-US"/>
        </w:rPr>
        <w:t>Malesevic</w:t>
      </w:r>
      <w:proofErr w:type="spellEnd"/>
      <w:r w:rsidRPr="00495E88">
        <w:rPr>
          <w:rFonts w:ascii="Times New Roman" w:hAnsi="Times New Roman" w:cs="Times New Roman"/>
          <w:sz w:val="22"/>
          <w:szCs w:val="22"/>
          <w:lang w:val="en-US"/>
        </w:rPr>
        <w:t xml:space="preserve">, Sinisa (2000). “Ethnicity and Federalism in Communist Yugoslavia and Its Successor States.” In: Yash Ghai (ed.), </w:t>
      </w:r>
      <w:r w:rsidRPr="00495E88">
        <w:rPr>
          <w:rFonts w:ascii="Times New Roman" w:hAnsi="Times New Roman" w:cs="Times New Roman"/>
          <w:i/>
          <w:sz w:val="22"/>
          <w:szCs w:val="22"/>
          <w:lang w:val="en-US"/>
        </w:rPr>
        <w:t>Autonomy and Ethnicity. Negotiating Competing Claims in Multi-ethnic States</w:t>
      </w:r>
      <w:r w:rsidRPr="00495E88">
        <w:rPr>
          <w:rFonts w:ascii="Times New Roman" w:hAnsi="Times New Roman" w:cs="Times New Roman"/>
          <w:sz w:val="22"/>
          <w:szCs w:val="22"/>
          <w:lang w:val="en-US"/>
        </w:rPr>
        <w:t>, 147-172. Cambridge: Cambridge University Press.</w:t>
      </w:r>
    </w:p>
    <w:p w14:paraId="5A2791AA" w14:textId="77777777" w:rsidR="00495E88" w:rsidRPr="00495E88" w:rsidRDefault="00495E88" w:rsidP="00495E88">
      <w:pPr>
        <w:pStyle w:val="NormalWeb"/>
        <w:spacing w:before="0" w:beforeAutospacing="0" w:after="60" w:afterAutospacing="0"/>
        <w:ind w:left="709" w:hanging="709"/>
        <w:rPr>
          <w:sz w:val="22"/>
          <w:szCs w:val="22"/>
          <w:lang w:val="en-US"/>
        </w:rPr>
      </w:pPr>
      <w:r w:rsidRPr="00495E88">
        <w:rPr>
          <w:sz w:val="22"/>
          <w:szCs w:val="22"/>
          <w:lang w:val="en-US"/>
        </w:rPr>
        <w:t xml:space="preserve">Meier, Viktor (1999). </w:t>
      </w:r>
      <w:r w:rsidRPr="00495E88">
        <w:rPr>
          <w:i/>
          <w:sz w:val="22"/>
          <w:szCs w:val="22"/>
          <w:lang w:val="en-US"/>
        </w:rPr>
        <w:t>Yugoslavia: A History of Its Demise</w:t>
      </w:r>
      <w:r w:rsidRPr="00495E88">
        <w:rPr>
          <w:sz w:val="22"/>
          <w:szCs w:val="22"/>
          <w:lang w:val="en-US"/>
        </w:rPr>
        <w:t xml:space="preserve">. London: Routledge. </w:t>
      </w:r>
    </w:p>
    <w:p w14:paraId="3B0C186D" w14:textId="77777777" w:rsidR="00495E88" w:rsidRPr="00495E88" w:rsidRDefault="00495E88" w:rsidP="00495E88">
      <w:pPr>
        <w:pStyle w:val="Default"/>
        <w:spacing w:after="60"/>
        <w:ind w:left="709" w:hanging="709"/>
        <w:rPr>
          <w:rFonts w:ascii="Times New Roman" w:hAnsi="Times New Roman" w:cs="Times New Roman"/>
          <w:sz w:val="22"/>
          <w:szCs w:val="22"/>
          <w:lang w:val="en-US"/>
        </w:rPr>
      </w:pPr>
      <w:proofErr w:type="spellStart"/>
      <w:r w:rsidRPr="00495E88">
        <w:rPr>
          <w:rFonts w:ascii="Times New Roman" w:hAnsi="Times New Roman"/>
          <w:sz w:val="22"/>
          <w:szCs w:val="22"/>
          <w:lang w:val="en-US"/>
        </w:rPr>
        <w:t>Pavkovic</w:t>
      </w:r>
      <w:proofErr w:type="spellEnd"/>
      <w:r w:rsidRPr="00495E88">
        <w:rPr>
          <w:rFonts w:ascii="Times New Roman" w:hAnsi="Times New Roman"/>
          <w:sz w:val="22"/>
          <w:szCs w:val="22"/>
          <w:lang w:val="en-US"/>
        </w:rPr>
        <w:t xml:space="preserve">, Aleksandar, and Peter Radan (2007). </w:t>
      </w:r>
      <w:r w:rsidRPr="00495E88">
        <w:rPr>
          <w:rFonts w:ascii="Times New Roman" w:hAnsi="Times New Roman"/>
          <w:i/>
          <w:sz w:val="22"/>
          <w:szCs w:val="22"/>
          <w:lang w:val="en-US"/>
        </w:rPr>
        <w:t xml:space="preserve">Creating New States. Theory and Practice of Secession. </w:t>
      </w:r>
      <w:r w:rsidRPr="00495E88">
        <w:rPr>
          <w:rFonts w:ascii="Times New Roman" w:hAnsi="Times New Roman" w:cs="Times New Roman"/>
          <w:sz w:val="22"/>
          <w:szCs w:val="22"/>
          <w:lang w:val="en-US"/>
        </w:rPr>
        <w:t>Aldershot: Ashgate.</w:t>
      </w:r>
    </w:p>
    <w:p w14:paraId="5A11D621" w14:textId="77777777" w:rsidR="00495E88" w:rsidRPr="00495E88" w:rsidRDefault="00495E88" w:rsidP="00495E88">
      <w:pPr>
        <w:pStyle w:val="Default"/>
        <w:spacing w:after="60"/>
        <w:ind w:left="709" w:hanging="709"/>
        <w:rPr>
          <w:rFonts w:ascii="Times New Roman" w:hAnsi="Times New Roman" w:cs="Times New Roman"/>
          <w:sz w:val="22"/>
          <w:szCs w:val="22"/>
          <w:lang w:val="en-US"/>
        </w:rPr>
      </w:pPr>
      <w:r w:rsidRPr="00495E88">
        <w:rPr>
          <w:rFonts w:ascii="Times New Roman" w:hAnsi="Times New Roman" w:cs="Times New Roman"/>
          <w:sz w:val="22"/>
          <w:szCs w:val="22"/>
          <w:lang w:val="en-US"/>
        </w:rPr>
        <w:t xml:space="preserve">Ramet, Pedro (1984). </w:t>
      </w:r>
      <w:r w:rsidRPr="00495E88">
        <w:rPr>
          <w:rFonts w:ascii="Times New Roman" w:hAnsi="Times New Roman" w:cs="Times New Roman"/>
          <w:i/>
          <w:sz w:val="22"/>
          <w:szCs w:val="22"/>
          <w:lang w:val="en-US"/>
        </w:rPr>
        <w:t>Nationalism and Federalism in Yugoslavia, 1963-1983</w:t>
      </w:r>
      <w:r w:rsidRPr="00495E88">
        <w:rPr>
          <w:rFonts w:ascii="Times New Roman" w:hAnsi="Times New Roman" w:cs="Times New Roman"/>
          <w:sz w:val="22"/>
          <w:szCs w:val="22"/>
          <w:lang w:val="en-US"/>
        </w:rPr>
        <w:t>. Bloomington, IN: Indiana University Press.</w:t>
      </w:r>
    </w:p>
    <w:p w14:paraId="7950833B" w14:textId="77777777" w:rsidR="00495E88" w:rsidRPr="00495E88" w:rsidRDefault="00495E88" w:rsidP="00495E88">
      <w:pPr>
        <w:spacing w:after="60"/>
        <w:ind w:left="709" w:hanging="709"/>
        <w:jc w:val="both"/>
        <w:rPr>
          <w:szCs w:val="22"/>
        </w:rPr>
      </w:pPr>
      <w:r w:rsidRPr="00495E88">
        <w:rPr>
          <w:szCs w:val="22"/>
        </w:rPr>
        <w:t xml:space="preserve">Rossos, Andrew (2006). “The Disintegration of Yugoslavia, Macedonia’s Independence and Stability in the Balkans.” In: Brad K. Blitz (ed.). </w:t>
      </w:r>
      <w:r w:rsidRPr="00495E88">
        <w:rPr>
          <w:i/>
          <w:szCs w:val="22"/>
        </w:rPr>
        <w:t>War and Change in the Balkans: Nationalism, Conflict and Cooperation</w:t>
      </w:r>
      <w:r w:rsidRPr="00495E88">
        <w:rPr>
          <w:szCs w:val="22"/>
        </w:rPr>
        <w:t>, pp. 110-117. Cambridge: Cambridge University Press.</w:t>
      </w:r>
    </w:p>
    <w:p w14:paraId="20C76712" w14:textId="77777777" w:rsidR="00495E88" w:rsidRPr="00495E88" w:rsidRDefault="00495E88" w:rsidP="00495E88">
      <w:pPr>
        <w:pStyle w:val="NormalWeb"/>
        <w:spacing w:before="0" w:beforeAutospacing="0" w:after="60" w:afterAutospacing="0"/>
        <w:ind w:left="709" w:hanging="709"/>
        <w:jc w:val="both"/>
        <w:rPr>
          <w:sz w:val="22"/>
          <w:szCs w:val="22"/>
          <w:lang w:val="en-US"/>
        </w:rPr>
      </w:pPr>
      <w:r w:rsidRPr="00495E88">
        <w:rPr>
          <w:sz w:val="22"/>
          <w:szCs w:val="22"/>
          <w:lang w:val="en-US"/>
        </w:rPr>
        <w:t xml:space="preserve">Roth, Christopher F. (2015). </w:t>
      </w:r>
      <w:r w:rsidRPr="00495E88">
        <w:rPr>
          <w:i/>
          <w:iCs/>
          <w:sz w:val="22"/>
          <w:szCs w:val="22"/>
          <w:lang w:val="en-US"/>
        </w:rPr>
        <w:t>Let's Split! A Complete Guide to Separatist Movements and Aspirant Nations, from Abkhazia to Zanzibar.</w:t>
      </w:r>
      <w:r w:rsidRPr="00495E88">
        <w:rPr>
          <w:sz w:val="22"/>
          <w:szCs w:val="22"/>
          <w:lang w:val="en-US"/>
        </w:rPr>
        <w:t xml:space="preserve"> Sacramento, CA: Litwin Books.</w:t>
      </w:r>
    </w:p>
    <w:p w14:paraId="1CC9E21A" w14:textId="77777777" w:rsidR="00495E88" w:rsidRPr="00495E88" w:rsidRDefault="00495E88" w:rsidP="00495E88">
      <w:pPr>
        <w:spacing w:after="60"/>
        <w:ind w:left="709" w:hanging="709"/>
        <w:jc w:val="both"/>
        <w:rPr>
          <w:szCs w:val="22"/>
        </w:rPr>
      </w:pPr>
      <w:r w:rsidRPr="00495E88">
        <w:rPr>
          <w:szCs w:val="22"/>
        </w:rPr>
        <w:t xml:space="preserve">Tagliabue, John (1991). “Macedonians Vote for Independence from Yugoslavia.” </w:t>
      </w:r>
      <w:r w:rsidRPr="00495E88">
        <w:rPr>
          <w:i/>
          <w:szCs w:val="22"/>
        </w:rPr>
        <w:t xml:space="preserve">The New York Times, </w:t>
      </w:r>
      <w:r w:rsidRPr="00495E88">
        <w:rPr>
          <w:szCs w:val="22"/>
        </w:rPr>
        <w:t xml:space="preserve">September 10. </w:t>
      </w:r>
      <w:hyperlink r:id="rId108" w:history="1">
        <w:r w:rsidRPr="00495E88">
          <w:rPr>
            <w:rStyle w:val="Hyperlink"/>
            <w:rFonts w:eastAsia="Times New Roman"/>
            <w:szCs w:val="22"/>
          </w:rPr>
          <w:t>http://www.nytimes.com/1991/09/10/world/macedonians-vote-for-independence-from-yugoslavia.html</w:t>
        </w:r>
      </w:hyperlink>
      <w:r w:rsidRPr="00495E88">
        <w:rPr>
          <w:szCs w:val="22"/>
        </w:rPr>
        <w:t xml:space="preserve"> [December 15, 2014].</w:t>
      </w:r>
    </w:p>
    <w:p w14:paraId="2C4BEC16" w14:textId="77777777" w:rsidR="00495E88" w:rsidRPr="00495E88" w:rsidRDefault="00495E88" w:rsidP="00495E88">
      <w:pPr>
        <w:widowControl w:val="0"/>
        <w:spacing w:after="60"/>
        <w:ind w:left="709" w:hanging="709"/>
        <w:rPr>
          <w:szCs w:val="22"/>
        </w:rPr>
      </w:pPr>
      <w:r w:rsidRPr="00495E88">
        <w:rPr>
          <w:szCs w:val="22"/>
        </w:rPr>
        <w:t xml:space="preserve">Vogt, Manuel, Nils-Christian Bormann, Seraina </w:t>
      </w:r>
      <w:proofErr w:type="spellStart"/>
      <w:r w:rsidRPr="00495E88">
        <w:rPr>
          <w:szCs w:val="22"/>
        </w:rPr>
        <w:t>Rüegger</w:t>
      </w:r>
      <w:proofErr w:type="spellEnd"/>
      <w:r w:rsidRPr="00495E88">
        <w:rPr>
          <w:szCs w:val="22"/>
        </w:rPr>
        <w:t xml:space="preserve">, Lars-Erik </w:t>
      </w:r>
      <w:proofErr w:type="spellStart"/>
      <w:r w:rsidRPr="00495E88">
        <w:rPr>
          <w:szCs w:val="22"/>
        </w:rPr>
        <w:t>Cederman</w:t>
      </w:r>
      <w:proofErr w:type="spellEnd"/>
      <w:r w:rsidRPr="00495E88">
        <w:rPr>
          <w:szCs w:val="22"/>
        </w:rPr>
        <w:t xml:space="preserve">, Philipp Hunziker, and Luc Girardin (2015). “Integrating Data on Ethnicity, Geography, and Conflict: The Ethnic Power Relations Data Set Family.” </w:t>
      </w:r>
      <w:r w:rsidRPr="00495E88">
        <w:rPr>
          <w:i/>
          <w:iCs/>
          <w:szCs w:val="22"/>
        </w:rPr>
        <w:t>Journal of Conflict Resolution</w:t>
      </w:r>
      <w:r w:rsidRPr="00495E88">
        <w:rPr>
          <w:szCs w:val="22"/>
        </w:rPr>
        <w:t xml:space="preserve"> 59(7): 1327-1342.</w:t>
      </w:r>
    </w:p>
    <w:p w14:paraId="77ACDEE8" w14:textId="77777777" w:rsidR="00495E88" w:rsidRPr="00495E88" w:rsidRDefault="00495E88" w:rsidP="00495E88">
      <w:pPr>
        <w:pStyle w:val="NormalWeb"/>
        <w:spacing w:before="0" w:beforeAutospacing="0" w:after="60" w:afterAutospacing="0"/>
        <w:ind w:left="709" w:hanging="709"/>
        <w:rPr>
          <w:sz w:val="22"/>
          <w:szCs w:val="22"/>
          <w:lang w:val="en-US"/>
        </w:rPr>
      </w:pPr>
      <w:r w:rsidRPr="00495E88">
        <w:rPr>
          <w:sz w:val="22"/>
          <w:szCs w:val="22"/>
          <w:lang w:val="en-US"/>
        </w:rPr>
        <w:t xml:space="preserve">Woodward, Susan (1995). </w:t>
      </w:r>
      <w:r w:rsidRPr="00495E88">
        <w:rPr>
          <w:i/>
          <w:sz w:val="22"/>
          <w:szCs w:val="22"/>
          <w:lang w:val="en-US"/>
        </w:rPr>
        <w:t>Balkan Tragedy: Chaos and Dissolution after the Cold War.</w:t>
      </w:r>
      <w:r w:rsidRPr="00495E88">
        <w:rPr>
          <w:sz w:val="22"/>
          <w:szCs w:val="22"/>
          <w:lang w:val="en-US"/>
        </w:rPr>
        <w:t xml:space="preserve"> Washington, DC: The Brookings Institution, p. 357.</w:t>
      </w:r>
    </w:p>
    <w:p w14:paraId="1CACE293" w14:textId="77777777" w:rsidR="006778E6" w:rsidRDefault="006778E6" w:rsidP="006778E6">
      <w:pPr>
        <w:spacing w:after="60"/>
      </w:pPr>
    </w:p>
    <w:p w14:paraId="2F7CE85C" w14:textId="77777777" w:rsidR="006778E6" w:rsidRPr="00E17E6D" w:rsidRDefault="006778E6" w:rsidP="006778E6">
      <w:pPr>
        <w:spacing w:after="200" w:line="276" w:lineRule="auto"/>
      </w:pPr>
    </w:p>
    <w:p w14:paraId="5169C50C" w14:textId="65EAEBC9" w:rsidR="006778E6" w:rsidRDefault="006778E6">
      <w:pPr>
        <w:spacing w:after="200" w:line="276" w:lineRule="auto"/>
      </w:pPr>
      <w:r>
        <w:br w:type="page"/>
      </w:r>
    </w:p>
    <w:p w14:paraId="24E1A0B7" w14:textId="0C2B2186" w:rsidR="006778E6" w:rsidRDefault="006778E6" w:rsidP="006778E6">
      <w:pPr>
        <w:pStyle w:val="Heading2"/>
      </w:pPr>
      <w:r>
        <w:lastRenderedPageBreak/>
        <w:t>Montenegrins</w:t>
      </w:r>
    </w:p>
    <w:p w14:paraId="7EDF5D53" w14:textId="77777777" w:rsidR="006778E6" w:rsidRDefault="006778E6" w:rsidP="006778E6"/>
    <w:p w14:paraId="5A0C475D" w14:textId="5AEDB4B9" w:rsidR="006778E6" w:rsidRPr="00F83BF0" w:rsidRDefault="006778E6" w:rsidP="006778E6">
      <w:pPr>
        <w:rPr>
          <w:rFonts w:cs="Times New Roman"/>
        </w:rPr>
      </w:pPr>
      <w:r>
        <w:rPr>
          <w:rFonts w:cs="Times New Roman"/>
        </w:rPr>
        <w:t xml:space="preserve">Activity: </w:t>
      </w:r>
      <w:r w:rsidR="00495E88">
        <w:rPr>
          <w:rFonts w:cs="Times New Roman"/>
        </w:rPr>
        <w:t>1990-2006</w:t>
      </w:r>
    </w:p>
    <w:p w14:paraId="241AB1B3" w14:textId="77777777" w:rsidR="006778E6" w:rsidRPr="00E62790" w:rsidRDefault="006778E6" w:rsidP="006778E6">
      <w:pPr>
        <w:rPr>
          <w:rFonts w:cs="Times New Roman"/>
        </w:rPr>
      </w:pPr>
    </w:p>
    <w:p w14:paraId="2F1FDD9F" w14:textId="77777777" w:rsidR="006778E6" w:rsidRDefault="006778E6" w:rsidP="006778E6">
      <w:pPr>
        <w:rPr>
          <w:rFonts w:cs="Times New Roman"/>
          <w:b/>
          <w:szCs w:val="22"/>
        </w:rPr>
      </w:pPr>
    </w:p>
    <w:p w14:paraId="7485DC13"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E58B166" w14:textId="77777777" w:rsidR="006778E6" w:rsidRPr="006F657B" w:rsidRDefault="006778E6" w:rsidP="006778E6">
      <w:pPr>
        <w:rPr>
          <w:rFonts w:cs="Times New Roman"/>
          <w:szCs w:val="22"/>
        </w:rPr>
      </w:pPr>
    </w:p>
    <w:p w14:paraId="291B1C82" w14:textId="77777777" w:rsidR="00495E88" w:rsidRPr="00FB5631" w:rsidRDefault="00495E88" w:rsidP="00495E88">
      <w:pPr>
        <w:rPr>
          <w:rFonts w:cs="Times New Roman"/>
          <w:szCs w:val="22"/>
        </w:rPr>
      </w:pPr>
      <w:r>
        <w:rPr>
          <w:rFonts w:cs="Times New Roman"/>
          <w:szCs w:val="22"/>
        </w:rPr>
        <w:t>NA</w:t>
      </w:r>
    </w:p>
    <w:p w14:paraId="3B9A707E" w14:textId="77777777" w:rsidR="006778E6" w:rsidRPr="006F657B" w:rsidRDefault="006778E6" w:rsidP="006778E6">
      <w:pPr>
        <w:rPr>
          <w:rFonts w:cs="Times New Roman"/>
          <w:szCs w:val="22"/>
        </w:rPr>
      </w:pPr>
    </w:p>
    <w:p w14:paraId="2EDA74D4" w14:textId="77777777" w:rsidR="006778E6" w:rsidRPr="006F657B" w:rsidRDefault="006778E6" w:rsidP="006778E6">
      <w:pPr>
        <w:rPr>
          <w:rFonts w:cs="Times New Roman"/>
          <w:szCs w:val="22"/>
        </w:rPr>
      </w:pPr>
    </w:p>
    <w:p w14:paraId="0DC0C7CE"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7BDD4B2" w14:textId="77777777" w:rsidR="006778E6" w:rsidRPr="006F657B" w:rsidRDefault="006778E6" w:rsidP="006778E6">
      <w:pPr>
        <w:rPr>
          <w:rFonts w:cs="Times New Roman"/>
          <w:szCs w:val="22"/>
        </w:rPr>
      </w:pPr>
    </w:p>
    <w:p w14:paraId="3AA46A1E" w14:textId="77777777" w:rsidR="00FB7B7B" w:rsidRDefault="00FB7B7B" w:rsidP="00FB7B7B">
      <w:pPr>
        <w:pStyle w:val="ListParagraph"/>
        <w:numPr>
          <w:ilvl w:val="0"/>
          <w:numId w:val="73"/>
        </w:numPr>
      </w:pPr>
      <w:r w:rsidRPr="00C83F46">
        <w:t xml:space="preserve">In 1988 and 1989 there were mass demonstrations in Montenegro’s capital (then called Titograd). </w:t>
      </w:r>
      <w:r>
        <w:t xml:space="preserve">The protests were over </w:t>
      </w:r>
      <w:r w:rsidRPr="00C83F46">
        <w:t>economic grievances and the Communist government</w:t>
      </w:r>
      <w:r>
        <w:t xml:space="preserve"> and not over autonomy or independence</w:t>
      </w:r>
      <w:r w:rsidRPr="00C83F46">
        <w:t xml:space="preserve"> (T 1988; Hayden 1992).</w:t>
      </w:r>
      <w:r>
        <w:t xml:space="preserve"> </w:t>
      </w:r>
    </w:p>
    <w:p w14:paraId="03F6D7D5" w14:textId="77777777" w:rsidR="00FB7B7B" w:rsidRPr="00FB7B7B" w:rsidRDefault="00FB7B7B" w:rsidP="00FB7B7B">
      <w:pPr>
        <w:pStyle w:val="ListParagraph"/>
        <w:numPr>
          <w:ilvl w:val="0"/>
          <w:numId w:val="73"/>
        </w:numPr>
      </w:pPr>
      <w:r w:rsidRPr="00FB7B7B">
        <w:rPr>
          <w:rFonts w:eastAsia="Times New Roman"/>
          <w:iCs/>
        </w:rPr>
        <w:t>On January 26, 1990, t</w:t>
      </w:r>
      <w:r w:rsidRPr="00396468">
        <w:t>he Liberal Alliance of Montenegro (</w:t>
      </w:r>
      <w:proofErr w:type="spellStart"/>
      <w:r w:rsidRPr="00FB7B7B">
        <w:rPr>
          <w:rFonts w:eastAsia="Times New Roman"/>
          <w:iCs/>
        </w:rPr>
        <w:t>Liberalni</w:t>
      </w:r>
      <w:proofErr w:type="spellEnd"/>
      <w:r w:rsidRPr="00FB7B7B">
        <w:rPr>
          <w:rFonts w:eastAsia="Times New Roman"/>
          <w:iCs/>
        </w:rPr>
        <w:t xml:space="preserve"> </w:t>
      </w:r>
      <w:proofErr w:type="spellStart"/>
      <w:r w:rsidRPr="00FB7B7B">
        <w:rPr>
          <w:rFonts w:eastAsia="Times New Roman"/>
          <w:iCs/>
        </w:rPr>
        <w:t>Savez</w:t>
      </w:r>
      <w:proofErr w:type="spellEnd"/>
      <w:r w:rsidRPr="00FB7B7B">
        <w:rPr>
          <w:rFonts w:eastAsia="Times New Roman"/>
          <w:iCs/>
        </w:rPr>
        <w:t xml:space="preserve"> </w:t>
      </w:r>
      <w:proofErr w:type="spellStart"/>
      <w:r w:rsidRPr="00FB7B7B">
        <w:rPr>
          <w:rFonts w:eastAsia="Times New Roman"/>
          <w:iCs/>
        </w:rPr>
        <w:t>Crne</w:t>
      </w:r>
      <w:proofErr w:type="spellEnd"/>
      <w:r w:rsidRPr="00FB7B7B">
        <w:rPr>
          <w:rFonts w:eastAsia="Times New Roman"/>
          <w:iCs/>
        </w:rPr>
        <w:t xml:space="preserve"> Gore</w:t>
      </w:r>
      <w:r w:rsidRPr="00FB7B7B">
        <w:rPr>
          <w:rFonts w:eastAsia="Times New Roman"/>
        </w:rPr>
        <w:t xml:space="preserve"> (</w:t>
      </w:r>
      <w:r w:rsidRPr="00FB7B7B">
        <w:rPr>
          <w:rFonts w:eastAsia="Times New Roman"/>
          <w:iCs/>
        </w:rPr>
        <w:t xml:space="preserve">LSCG)) was founded (CDM 2011). One of the main goals of the party was the independence of Montenegro from Yugoslavia (Morrison 2009: 159). Thus, 1990 is coded as </w:t>
      </w:r>
      <w:proofErr w:type="gramStart"/>
      <w:r w:rsidRPr="00FB7B7B">
        <w:rPr>
          <w:rFonts w:eastAsia="Times New Roman"/>
          <w:iCs/>
        </w:rPr>
        <w:t>start</w:t>
      </w:r>
      <w:proofErr w:type="gramEnd"/>
      <w:r w:rsidRPr="00FB7B7B">
        <w:rPr>
          <w:rFonts w:eastAsia="Times New Roman"/>
          <w:iCs/>
        </w:rPr>
        <w:t xml:space="preserve"> date. </w:t>
      </w:r>
    </w:p>
    <w:p w14:paraId="0895869C" w14:textId="1B46CE81" w:rsidR="006778E6" w:rsidRPr="00031439" w:rsidRDefault="00FB7B7B" w:rsidP="00422BF0">
      <w:pPr>
        <w:pStyle w:val="ListParagraph"/>
        <w:numPr>
          <w:ilvl w:val="0"/>
          <w:numId w:val="73"/>
        </w:numPr>
        <w:rPr>
          <w:rFonts w:cs="Times New Roman"/>
          <w:szCs w:val="22"/>
        </w:rPr>
      </w:pPr>
      <w:r w:rsidRPr="00031439">
        <w:rPr>
          <w:rFonts w:eastAsia="Times New Roman"/>
          <w:iCs/>
        </w:rPr>
        <w:t xml:space="preserve">The LSCG was particularly active as of 1992, when it was the main promoter of Montenegro’s independence in the 1992 referendum (CDM 2011). The LSCG was dissolved in 2005 (CDM 2011), but </w:t>
      </w:r>
      <w:proofErr w:type="gramStart"/>
      <w:r w:rsidRPr="00031439">
        <w:rPr>
          <w:rFonts w:eastAsia="Times New Roman"/>
          <w:iCs/>
        </w:rPr>
        <w:t>at this point in time</w:t>
      </w:r>
      <w:proofErr w:type="gramEnd"/>
      <w:r w:rsidRPr="00031439">
        <w:rPr>
          <w:rFonts w:eastAsia="Times New Roman"/>
          <w:iCs/>
        </w:rPr>
        <w:t xml:space="preserve"> Montenegro’s self-determination was on the political agenda of many other parties too. The movement ends with Montenegro’s independence in 2006. </w:t>
      </w:r>
      <w:r w:rsidR="00031439">
        <w:rPr>
          <w:rFonts w:eastAsia="Times New Roman"/>
          <w:iCs/>
        </w:rPr>
        <w:t>[start date: 1990; end date: 2006]</w:t>
      </w:r>
    </w:p>
    <w:p w14:paraId="2F8B4ED6" w14:textId="77777777" w:rsidR="00031439" w:rsidRPr="00031439" w:rsidRDefault="00031439" w:rsidP="00031439">
      <w:pPr>
        <w:rPr>
          <w:rFonts w:cs="Times New Roman"/>
          <w:szCs w:val="22"/>
        </w:rPr>
      </w:pPr>
    </w:p>
    <w:p w14:paraId="6B59CF42" w14:textId="77777777" w:rsidR="006778E6" w:rsidRPr="006F657B" w:rsidRDefault="006778E6" w:rsidP="006778E6">
      <w:pPr>
        <w:rPr>
          <w:rFonts w:cs="Times New Roman"/>
          <w:szCs w:val="22"/>
        </w:rPr>
      </w:pPr>
    </w:p>
    <w:p w14:paraId="5DA45895" w14:textId="380893B4" w:rsidR="00B34E8C" w:rsidRPr="00BE5168" w:rsidRDefault="00B34E8C" w:rsidP="00B34E8C">
      <w:pPr>
        <w:rPr>
          <w:rFonts w:cs="Times New Roman"/>
          <w:b/>
          <w:szCs w:val="22"/>
        </w:rPr>
      </w:pPr>
      <w:r>
        <w:rPr>
          <w:rFonts w:cs="Times New Roman"/>
          <w:b/>
          <w:szCs w:val="22"/>
        </w:rPr>
        <w:t>Dominant claim</w:t>
      </w:r>
    </w:p>
    <w:p w14:paraId="04E73C60" w14:textId="77777777" w:rsidR="00B34E8C" w:rsidRDefault="00B34E8C" w:rsidP="00B34E8C">
      <w:pPr>
        <w:rPr>
          <w:rFonts w:cs="Times New Roman"/>
          <w:bCs/>
          <w:szCs w:val="22"/>
        </w:rPr>
      </w:pPr>
    </w:p>
    <w:p w14:paraId="3603E619" w14:textId="77777777" w:rsidR="00B34E8C" w:rsidRPr="00930AC4" w:rsidRDefault="00B34E8C" w:rsidP="00B34E8C">
      <w:pPr>
        <w:pStyle w:val="ListParagraph"/>
        <w:numPr>
          <w:ilvl w:val="0"/>
          <w:numId w:val="9"/>
        </w:numPr>
        <w:rPr>
          <w:b/>
        </w:rPr>
      </w:pPr>
      <w:r>
        <w:t xml:space="preserve">Until the late 1990s, the Montenegrin independence movement was small; most Montenegrins wanted to remain in Yugoslavia (Bender 2009). Nevertheless, there has been contention for independence since the early 1990s. </w:t>
      </w:r>
      <w:r w:rsidRPr="00930AC4">
        <w:rPr>
          <w:rFonts w:eastAsia="Times New Roman"/>
          <w:iCs/>
        </w:rPr>
        <w:t>O</w:t>
      </w:r>
      <w:r w:rsidRPr="00930AC4">
        <w:rPr>
          <w:rFonts w:eastAsia="Times New Roman" w:cs="Times New Roman"/>
          <w:iCs/>
        </w:rPr>
        <w:t>n January 26, 1990</w:t>
      </w:r>
      <w:r w:rsidRPr="00930AC4">
        <w:rPr>
          <w:rFonts w:eastAsia="Times New Roman"/>
          <w:iCs/>
        </w:rPr>
        <w:t>, t</w:t>
      </w:r>
      <w:r w:rsidRPr="00930AC4">
        <w:rPr>
          <w:rFonts w:cs="Times New Roman"/>
        </w:rPr>
        <w:t>he Liberal Alliance of Montenegro (</w:t>
      </w:r>
      <w:proofErr w:type="spellStart"/>
      <w:r w:rsidRPr="00930AC4">
        <w:rPr>
          <w:rFonts w:eastAsia="Times New Roman" w:cs="Times New Roman"/>
          <w:iCs/>
        </w:rPr>
        <w:t>Liberalni</w:t>
      </w:r>
      <w:proofErr w:type="spellEnd"/>
      <w:r w:rsidRPr="00930AC4">
        <w:rPr>
          <w:rFonts w:eastAsia="Times New Roman" w:cs="Times New Roman"/>
          <w:iCs/>
        </w:rPr>
        <w:t xml:space="preserve"> </w:t>
      </w:r>
      <w:proofErr w:type="spellStart"/>
      <w:r w:rsidRPr="00930AC4">
        <w:rPr>
          <w:rFonts w:eastAsia="Times New Roman" w:cs="Times New Roman"/>
          <w:iCs/>
        </w:rPr>
        <w:t>Savez</w:t>
      </w:r>
      <w:proofErr w:type="spellEnd"/>
      <w:r w:rsidRPr="00930AC4">
        <w:rPr>
          <w:rFonts w:eastAsia="Times New Roman" w:cs="Times New Roman"/>
          <w:iCs/>
        </w:rPr>
        <w:t xml:space="preserve"> </w:t>
      </w:r>
      <w:proofErr w:type="spellStart"/>
      <w:r w:rsidRPr="00930AC4">
        <w:rPr>
          <w:rFonts w:eastAsia="Times New Roman" w:cs="Times New Roman"/>
          <w:iCs/>
        </w:rPr>
        <w:t>Crne</w:t>
      </w:r>
      <w:proofErr w:type="spellEnd"/>
      <w:r w:rsidRPr="00930AC4">
        <w:rPr>
          <w:rFonts w:eastAsia="Times New Roman" w:cs="Times New Roman"/>
          <w:iCs/>
        </w:rPr>
        <w:t xml:space="preserve"> Gore</w:t>
      </w:r>
      <w:r>
        <w:rPr>
          <w:rFonts w:eastAsia="Times New Roman" w:cs="Times New Roman"/>
        </w:rPr>
        <w:t xml:space="preserve">, </w:t>
      </w:r>
      <w:r>
        <w:rPr>
          <w:rFonts w:eastAsia="Times New Roman" w:cs="Times New Roman"/>
          <w:iCs/>
        </w:rPr>
        <w:t>LSCG)</w:t>
      </w:r>
      <w:r w:rsidRPr="00930AC4">
        <w:rPr>
          <w:rFonts w:eastAsia="Times New Roman" w:cs="Times New Roman"/>
          <w:iCs/>
        </w:rPr>
        <w:t xml:space="preserve"> was founded (CDM 2011). One of the main goals of the party was </w:t>
      </w:r>
      <w:r w:rsidRPr="00930AC4">
        <w:rPr>
          <w:rFonts w:eastAsia="Times New Roman"/>
          <w:iCs/>
        </w:rPr>
        <w:t xml:space="preserve">the </w:t>
      </w:r>
      <w:r w:rsidRPr="00930AC4">
        <w:rPr>
          <w:rFonts w:eastAsia="Times New Roman" w:cs="Times New Roman"/>
          <w:iCs/>
        </w:rPr>
        <w:t>independence of Montenegro from Yugoslavia (Morrison 2009: 159</w:t>
      </w:r>
      <w:proofErr w:type="gramStart"/>
      <w:r w:rsidRPr="00930AC4">
        <w:rPr>
          <w:rFonts w:eastAsia="Times New Roman" w:cs="Times New Roman"/>
          <w:iCs/>
        </w:rPr>
        <w:t>).</w:t>
      </w:r>
      <w:r w:rsidRPr="00930AC4">
        <w:rPr>
          <w:rFonts w:eastAsia="Times New Roman"/>
          <w:iCs/>
        </w:rPr>
        <w:t>The</w:t>
      </w:r>
      <w:proofErr w:type="gramEnd"/>
      <w:r w:rsidRPr="00930AC4">
        <w:rPr>
          <w:rFonts w:eastAsia="Times New Roman"/>
          <w:iCs/>
        </w:rPr>
        <w:t xml:space="preserve"> LSCG was the main advocate of Montenegrin independence in the 1992 referendum (CDM 2011). </w:t>
      </w:r>
      <w:r>
        <w:t>Self-determination in the form of increased autonomy or independence gained ground in 1997</w:t>
      </w:r>
      <w:r w:rsidRPr="00FF2FF6">
        <w:t xml:space="preserve"> (see e.g. </w:t>
      </w:r>
      <w:r>
        <w:rPr>
          <w:szCs w:val="22"/>
        </w:rPr>
        <w:t>Peric-</w:t>
      </w:r>
      <w:proofErr w:type="spellStart"/>
      <w:r>
        <w:rPr>
          <w:szCs w:val="22"/>
        </w:rPr>
        <w:t>Zimonjic</w:t>
      </w:r>
      <w:proofErr w:type="spellEnd"/>
      <w:r w:rsidRPr="00FF2FF6">
        <w:t xml:space="preserve"> 1997</w:t>
      </w:r>
      <w:r>
        <w:t>;</w:t>
      </w:r>
      <w:r w:rsidRPr="00FF2FF6">
        <w:t xml:space="preserve"> </w:t>
      </w:r>
      <w:r>
        <w:t>Bender 2009;</w:t>
      </w:r>
      <w:r w:rsidRPr="00FF2FF6">
        <w:t xml:space="preserve"> Bieber 2003</w:t>
      </w:r>
      <w:r>
        <w:t>; Hewitt &amp; Cheetham 2000: 195</w:t>
      </w:r>
      <w:r w:rsidRPr="00FF2FF6">
        <w:t xml:space="preserve">). </w:t>
      </w:r>
      <w:r w:rsidRPr="00930AC4">
        <w:rPr>
          <w:rFonts w:eastAsia="Times New Roman"/>
          <w:iCs/>
        </w:rPr>
        <w:t xml:space="preserve">The LSCG was dissolved in 2005 (CDM 2011), </w:t>
      </w:r>
      <w:r w:rsidRPr="00930AC4">
        <w:rPr>
          <w:rFonts w:eastAsia="Times New Roman" w:cs="Times New Roman"/>
          <w:iCs/>
        </w:rPr>
        <w:t>bu</w:t>
      </w:r>
      <w:r>
        <w:rPr>
          <w:rFonts w:eastAsia="Times New Roman" w:cs="Times New Roman"/>
          <w:iCs/>
        </w:rPr>
        <w:t xml:space="preserve">t </w:t>
      </w:r>
      <w:proofErr w:type="gramStart"/>
      <w:r>
        <w:rPr>
          <w:rFonts w:eastAsia="Times New Roman" w:cs="Times New Roman"/>
          <w:iCs/>
        </w:rPr>
        <w:t>at this point in time</w:t>
      </w:r>
      <w:proofErr w:type="gramEnd"/>
      <w:r>
        <w:rPr>
          <w:rFonts w:eastAsia="Times New Roman" w:cs="Times New Roman"/>
          <w:iCs/>
        </w:rPr>
        <w:t xml:space="preserve"> Monteneg</w:t>
      </w:r>
      <w:r w:rsidRPr="00930AC4">
        <w:rPr>
          <w:rFonts w:eastAsia="Times New Roman" w:cs="Times New Roman"/>
          <w:iCs/>
        </w:rPr>
        <w:t xml:space="preserve">ro’s self-determination </w:t>
      </w:r>
      <w:r w:rsidRPr="00930AC4">
        <w:rPr>
          <w:rFonts w:eastAsia="Times New Roman"/>
          <w:iCs/>
        </w:rPr>
        <w:t>w</w:t>
      </w:r>
      <w:r w:rsidRPr="00930AC4">
        <w:rPr>
          <w:rFonts w:eastAsia="Times New Roman" w:cs="Times New Roman"/>
          <w:iCs/>
        </w:rPr>
        <w:t xml:space="preserve">as on the political agenda of many </w:t>
      </w:r>
      <w:r w:rsidRPr="00930AC4">
        <w:rPr>
          <w:rFonts w:eastAsia="Times New Roman"/>
          <w:iCs/>
        </w:rPr>
        <w:t xml:space="preserve">other </w:t>
      </w:r>
      <w:r w:rsidRPr="00930AC4">
        <w:rPr>
          <w:rFonts w:eastAsia="Times New Roman" w:cs="Times New Roman"/>
          <w:iCs/>
        </w:rPr>
        <w:t>parties</w:t>
      </w:r>
      <w:r w:rsidRPr="00930AC4">
        <w:rPr>
          <w:rFonts w:eastAsia="Times New Roman"/>
          <w:iCs/>
        </w:rPr>
        <w:t xml:space="preserve"> too. </w:t>
      </w:r>
      <w:r w:rsidRPr="00FF2FF6">
        <w:t>In 2002, the Montenegrin government announced that it want</w:t>
      </w:r>
      <w:r>
        <w:t>s</w:t>
      </w:r>
      <w:r w:rsidRPr="00FF2FF6">
        <w:t xml:space="preserve"> to hold a referendum on independence (Bender 2009). </w:t>
      </w:r>
      <w:r>
        <w:t xml:space="preserve">Independence appears to be the dominant claim throughout </w:t>
      </w:r>
      <w:r w:rsidRPr="00930AC4">
        <w:t xml:space="preserve">(though it </w:t>
      </w:r>
      <w:proofErr w:type="gramStart"/>
      <w:r w:rsidRPr="00930AC4">
        <w:t>has to</w:t>
      </w:r>
      <w:proofErr w:type="gramEnd"/>
      <w:r w:rsidRPr="00930AC4">
        <w:t xml:space="preserve"> be noted that self-determination claims had little support in the early 1990s). [1990-2006: independence claim]</w:t>
      </w:r>
    </w:p>
    <w:p w14:paraId="4E9F21E6" w14:textId="77777777" w:rsidR="00B34E8C" w:rsidRPr="009C6C8D" w:rsidRDefault="00B34E8C" w:rsidP="00B34E8C">
      <w:pPr>
        <w:rPr>
          <w:rFonts w:cs="Times New Roman"/>
          <w:bCs/>
          <w:szCs w:val="22"/>
        </w:rPr>
      </w:pPr>
    </w:p>
    <w:p w14:paraId="49E46612" w14:textId="77777777" w:rsidR="00B34E8C" w:rsidRPr="009C6C8D" w:rsidRDefault="00B34E8C" w:rsidP="00B34E8C">
      <w:pPr>
        <w:rPr>
          <w:rFonts w:cs="Times New Roman"/>
          <w:bCs/>
          <w:szCs w:val="22"/>
        </w:rPr>
      </w:pPr>
    </w:p>
    <w:p w14:paraId="770D4392" w14:textId="77777777" w:rsidR="0089072D" w:rsidRPr="00BE5168" w:rsidRDefault="0089072D" w:rsidP="0089072D">
      <w:pPr>
        <w:rPr>
          <w:rFonts w:cs="Times New Roman"/>
          <w:b/>
          <w:szCs w:val="22"/>
        </w:rPr>
      </w:pPr>
      <w:r>
        <w:rPr>
          <w:rFonts w:cs="Times New Roman"/>
          <w:b/>
          <w:szCs w:val="22"/>
        </w:rPr>
        <w:t>Independence claims</w:t>
      </w:r>
    </w:p>
    <w:p w14:paraId="52E6395D" w14:textId="77777777" w:rsidR="0089072D" w:rsidRDefault="0089072D" w:rsidP="0089072D">
      <w:pPr>
        <w:rPr>
          <w:rFonts w:cs="Times New Roman"/>
          <w:bCs/>
          <w:szCs w:val="22"/>
        </w:rPr>
      </w:pPr>
    </w:p>
    <w:p w14:paraId="65339267" w14:textId="5CCEA35F" w:rsidR="0089072D" w:rsidRPr="0089072D" w:rsidRDefault="0089072D" w:rsidP="0089072D">
      <w:pPr>
        <w:pStyle w:val="ListParagraph"/>
        <w:numPr>
          <w:ilvl w:val="0"/>
          <w:numId w:val="73"/>
        </w:numPr>
        <w:rPr>
          <w:rFonts w:cs="Times New Roman"/>
          <w:szCs w:val="22"/>
        </w:rPr>
      </w:pPr>
      <w:r>
        <w:rPr>
          <w:rFonts w:cs="Times New Roman"/>
          <w:bCs/>
          <w:szCs w:val="22"/>
        </w:rPr>
        <w:t xml:space="preserve">See above. </w:t>
      </w:r>
      <w:r>
        <w:rPr>
          <w:rFonts w:eastAsia="Times New Roman"/>
          <w:iCs/>
        </w:rPr>
        <w:t>[start date: 1990; end date: 2006]</w:t>
      </w:r>
    </w:p>
    <w:p w14:paraId="06846FA9" w14:textId="77777777" w:rsidR="0089072D" w:rsidRDefault="0089072D" w:rsidP="0089072D">
      <w:pPr>
        <w:rPr>
          <w:rFonts w:cs="Times New Roman"/>
          <w:bCs/>
          <w:szCs w:val="22"/>
        </w:rPr>
      </w:pPr>
    </w:p>
    <w:p w14:paraId="21BC4BA3" w14:textId="77777777" w:rsidR="0089072D" w:rsidRDefault="0089072D" w:rsidP="0089072D">
      <w:pPr>
        <w:rPr>
          <w:rFonts w:cs="Times New Roman"/>
          <w:bCs/>
          <w:szCs w:val="22"/>
        </w:rPr>
      </w:pPr>
    </w:p>
    <w:p w14:paraId="4FAE6A41" w14:textId="77777777" w:rsidR="0089072D" w:rsidRPr="00BE5168" w:rsidRDefault="0089072D" w:rsidP="0089072D">
      <w:pPr>
        <w:rPr>
          <w:rFonts w:cs="Times New Roman"/>
          <w:b/>
          <w:szCs w:val="22"/>
        </w:rPr>
      </w:pPr>
      <w:r>
        <w:rPr>
          <w:rFonts w:cs="Times New Roman"/>
          <w:b/>
          <w:szCs w:val="22"/>
        </w:rPr>
        <w:t>Irredentist claims</w:t>
      </w:r>
    </w:p>
    <w:p w14:paraId="712F28BC" w14:textId="77777777" w:rsidR="0089072D" w:rsidRDefault="0089072D" w:rsidP="0089072D">
      <w:pPr>
        <w:rPr>
          <w:rFonts w:cs="Times New Roman"/>
          <w:bCs/>
          <w:szCs w:val="22"/>
        </w:rPr>
      </w:pPr>
    </w:p>
    <w:p w14:paraId="393AAE6E" w14:textId="77777777" w:rsidR="0089072D" w:rsidRDefault="0089072D" w:rsidP="0089072D">
      <w:pPr>
        <w:rPr>
          <w:rFonts w:cs="Times New Roman"/>
          <w:bCs/>
          <w:szCs w:val="22"/>
        </w:rPr>
      </w:pPr>
      <w:r>
        <w:rPr>
          <w:rFonts w:cs="Times New Roman"/>
          <w:bCs/>
          <w:szCs w:val="22"/>
        </w:rPr>
        <w:t>NA</w:t>
      </w:r>
    </w:p>
    <w:p w14:paraId="1B428ECD" w14:textId="77777777" w:rsidR="0089072D" w:rsidRDefault="0089072D" w:rsidP="0089072D">
      <w:pPr>
        <w:rPr>
          <w:rFonts w:cs="Times New Roman"/>
          <w:bCs/>
          <w:szCs w:val="22"/>
        </w:rPr>
      </w:pPr>
    </w:p>
    <w:p w14:paraId="636D03F8" w14:textId="77777777" w:rsidR="0089072D" w:rsidRPr="009C6C8D" w:rsidRDefault="0089072D" w:rsidP="0089072D">
      <w:pPr>
        <w:rPr>
          <w:rFonts w:cs="Times New Roman"/>
          <w:bCs/>
          <w:szCs w:val="22"/>
        </w:rPr>
      </w:pPr>
    </w:p>
    <w:p w14:paraId="5A2CA17F" w14:textId="77777777" w:rsidR="00B34E8C" w:rsidRPr="00904609" w:rsidRDefault="00B34E8C" w:rsidP="00B34E8C">
      <w:pPr>
        <w:rPr>
          <w:rFonts w:cs="Times New Roman"/>
        </w:rPr>
      </w:pPr>
      <w:r>
        <w:rPr>
          <w:rFonts w:cs="Times New Roman"/>
          <w:b/>
        </w:rPr>
        <w:t>Claimed territory</w:t>
      </w:r>
    </w:p>
    <w:p w14:paraId="7D3C609F" w14:textId="77777777" w:rsidR="00B34E8C" w:rsidRPr="006F657B" w:rsidRDefault="00B34E8C" w:rsidP="00B34E8C">
      <w:pPr>
        <w:rPr>
          <w:rFonts w:cs="Times New Roman"/>
          <w:bCs/>
          <w:szCs w:val="22"/>
        </w:rPr>
      </w:pPr>
    </w:p>
    <w:p w14:paraId="1053ABA6" w14:textId="77777777" w:rsidR="00B34E8C" w:rsidRPr="006179AD" w:rsidRDefault="00B34E8C" w:rsidP="00B34E8C">
      <w:pPr>
        <w:pStyle w:val="ListParagraph"/>
        <w:numPr>
          <w:ilvl w:val="0"/>
          <w:numId w:val="73"/>
        </w:numPr>
        <w:rPr>
          <w:rFonts w:cs="Times New Roman"/>
          <w:bCs/>
          <w:szCs w:val="22"/>
        </w:rPr>
      </w:pPr>
      <w:r w:rsidRPr="006179AD">
        <w:rPr>
          <w:rFonts w:cs="Times New Roman"/>
          <w:bCs/>
          <w:szCs w:val="22"/>
        </w:rPr>
        <w:t xml:space="preserve">The territory claimed by the Montenegrins consists of present-day Montenegro </w:t>
      </w:r>
      <w:r>
        <w:rPr>
          <w:rFonts w:cs="Times New Roman"/>
          <w:bCs/>
          <w:szCs w:val="22"/>
        </w:rPr>
        <w:t>(Roth 2015:</w:t>
      </w:r>
      <w:r w:rsidRPr="006179AD">
        <w:rPr>
          <w:rFonts w:cs="Times New Roman"/>
          <w:bCs/>
          <w:szCs w:val="22"/>
        </w:rPr>
        <w:t xml:space="preserve"> 137</w:t>
      </w:r>
      <w:r>
        <w:rPr>
          <w:rFonts w:cs="Times New Roman"/>
          <w:bCs/>
          <w:szCs w:val="22"/>
        </w:rPr>
        <w:t>)</w:t>
      </w:r>
      <w:r w:rsidRPr="006179AD">
        <w:rPr>
          <w:rFonts w:cs="Times New Roman"/>
          <w:bCs/>
          <w:szCs w:val="22"/>
        </w:rPr>
        <w:t>. We code this claim based on the Global Administrative Areas database</w:t>
      </w:r>
      <w:r>
        <w:rPr>
          <w:rFonts w:cs="Times New Roman"/>
          <w:bCs/>
          <w:szCs w:val="22"/>
        </w:rPr>
        <w:t>.</w:t>
      </w:r>
    </w:p>
    <w:p w14:paraId="06E6F112" w14:textId="77777777" w:rsidR="00B34E8C" w:rsidRPr="00BE5168" w:rsidRDefault="00B34E8C" w:rsidP="00B34E8C">
      <w:pPr>
        <w:rPr>
          <w:rFonts w:cs="Times New Roman"/>
          <w:b/>
          <w:szCs w:val="22"/>
        </w:rPr>
      </w:pPr>
      <w:r w:rsidRPr="00BE5168">
        <w:rPr>
          <w:rFonts w:cs="Times New Roman"/>
          <w:b/>
          <w:szCs w:val="22"/>
        </w:rPr>
        <w:lastRenderedPageBreak/>
        <w:t>Sovereignty declarations</w:t>
      </w:r>
    </w:p>
    <w:p w14:paraId="64BAFA22" w14:textId="77777777" w:rsidR="00B34E8C" w:rsidRPr="006F657B" w:rsidRDefault="00B34E8C" w:rsidP="00B34E8C">
      <w:pPr>
        <w:rPr>
          <w:rFonts w:cs="Times New Roman"/>
          <w:szCs w:val="22"/>
        </w:rPr>
      </w:pPr>
    </w:p>
    <w:p w14:paraId="741AC5D6" w14:textId="77777777" w:rsidR="00B34E8C" w:rsidRPr="00CE3114" w:rsidRDefault="00B34E8C" w:rsidP="00B34E8C">
      <w:pPr>
        <w:pStyle w:val="ListParagraph"/>
        <w:numPr>
          <w:ilvl w:val="0"/>
          <w:numId w:val="9"/>
        </w:numPr>
        <w:rPr>
          <w:rFonts w:cs="Times New Roman"/>
          <w:szCs w:val="22"/>
        </w:rPr>
      </w:pPr>
      <w:r>
        <w:rPr>
          <w:rFonts w:cs="Times New Roman"/>
          <w:szCs w:val="22"/>
        </w:rPr>
        <w:t xml:space="preserve">Montenegro declared its independence on June 3, 2006, shortly after the 2006 independence referendum. Montenegro’s independence was widely recognized within a few days (including Serbia) (Bender 2009). Since the declaration was not a unilateral one but negotiated with Serbia, we do not code it. </w:t>
      </w:r>
    </w:p>
    <w:p w14:paraId="42249AA1" w14:textId="77777777" w:rsidR="00B34E8C" w:rsidRPr="006F657B" w:rsidRDefault="00B34E8C" w:rsidP="00B34E8C">
      <w:pPr>
        <w:rPr>
          <w:rFonts w:cs="Times New Roman"/>
          <w:szCs w:val="22"/>
        </w:rPr>
      </w:pPr>
    </w:p>
    <w:p w14:paraId="114CDDF2" w14:textId="77777777" w:rsidR="00B34E8C" w:rsidRPr="006F657B" w:rsidRDefault="00B34E8C" w:rsidP="00B34E8C">
      <w:pPr>
        <w:ind w:left="709" w:hanging="709"/>
        <w:rPr>
          <w:rFonts w:cs="Times New Roman"/>
          <w:szCs w:val="22"/>
        </w:rPr>
      </w:pPr>
    </w:p>
    <w:p w14:paraId="6F7106D8" w14:textId="77777777" w:rsidR="006778E6" w:rsidRDefault="006778E6" w:rsidP="006778E6">
      <w:pPr>
        <w:rPr>
          <w:rFonts w:cs="Times New Roman"/>
          <w:b/>
          <w:szCs w:val="22"/>
        </w:rPr>
      </w:pPr>
      <w:r>
        <w:rPr>
          <w:rFonts w:cs="Times New Roman"/>
          <w:b/>
          <w:szCs w:val="22"/>
        </w:rPr>
        <w:t>Separatist armed conflict</w:t>
      </w:r>
    </w:p>
    <w:p w14:paraId="5E206DA6" w14:textId="77777777" w:rsidR="006778E6" w:rsidRPr="006F657B" w:rsidRDefault="006778E6" w:rsidP="006778E6">
      <w:pPr>
        <w:rPr>
          <w:rFonts w:cs="Times New Roman"/>
          <w:szCs w:val="22"/>
        </w:rPr>
      </w:pPr>
    </w:p>
    <w:p w14:paraId="553840C0" w14:textId="220E5010" w:rsidR="00031439" w:rsidRPr="00396468" w:rsidRDefault="00031439" w:rsidP="00031439">
      <w:pPr>
        <w:pStyle w:val="ListParagraph"/>
        <w:numPr>
          <w:ilvl w:val="0"/>
          <w:numId w:val="73"/>
        </w:numPr>
      </w:pPr>
      <w:r w:rsidRPr="007F66C9">
        <w:t xml:space="preserve">We </w:t>
      </w:r>
      <w:r w:rsidRPr="00FB7B7B">
        <w:rPr>
          <w:rFonts w:eastAsia="Times New Roman"/>
          <w:color w:val="000000"/>
        </w:rPr>
        <w:t>found no reports</w:t>
      </w:r>
      <w:r w:rsidRPr="007F66C9">
        <w:t xml:space="preserve"> of separatist violence, hence a NVIOLSD classification.</w:t>
      </w:r>
      <w:r>
        <w:t xml:space="preserve"> [NVIOLSD]</w:t>
      </w:r>
    </w:p>
    <w:p w14:paraId="3FB59D0F" w14:textId="6A18FB29" w:rsidR="006778E6" w:rsidRDefault="006778E6" w:rsidP="006778E6">
      <w:pPr>
        <w:rPr>
          <w:rFonts w:cs="Times New Roman"/>
          <w:szCs w:val="22"/>
        </w:rPr>
      </w:pPr>
    </w:p>
    <w:p w14:paraId="5B6845EF" w14:textId="77777777" w:rsidR="00031439" w:rsidRPr="006F657B" w:rsidRDefault="00031439" w:rsidP="006778E6">
      <w:pPr>
        <w:rPr>
          <w:rFonts w:cs="Times New Roman"/>
          <w:szCs w:val="22"/>
        </w:rPr>
      </w:pPr>
    </w:p>
    <w:p w14:paraId="635EDBA8" w14:textId="1AA28C02"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491DB4AA" w14:textId="77777777" w:rsidR="006778E6" w:rsidRPr="006F657B" w:rsidRDefault="006778E6" w:rsidP="006778E6">
      <w:pPr>
        <w:rPr>
          <w:rFonts w:cs="Times New Roman"/>
          <w:szCs w:val="22"/>
        </w:rPr>
      </w:pPr>
    </w:p>
    <w:p w14:paraId="6CF2F437" w14:textId="77777777" w:rsidR="00495E88" w:rsidRPr="00495E88" w:rsidRDefault="00495E88" w:rsidP="00495E88">
      <w:pPr>
        <w:pStyle w:val="ListParagraph"/>
        <w:numPr>
          <w:ilvl w:val="0"/>
          <w:numId w:val="8"/>
        </w:numPr>
        <w:rPr>
          <w:b/>
        </w:rPr>
      </w:pPr>
      <w:r>
        <w:t xml:space="preserve">Montenegro enjoyed separate independent statehood until 1918, when it was integrated with Serbia (Bender 2009; Minahan 2002: 1297-1298). </w:t>
      </w:r>
    </w:p>
    <w:p w14:paraId="6A27E145" w14:textId="77777777" w:rsidR="00495E88" w:rsidRPr="00495E88" w:rsidRDefault="00495E88" w:rsidP="00495E88">
      <w:pPr>
        <w:pStyle w:val="ListParagraph"/>
        <w:numPr>
          <w:ilvl w:val="0"/>
          <w:numId w:val="8"/>
        </w:numPr>
        <w:rPr>
          <w:b/>
        </w:rPr>
      </w:pPr>
      <w:r>
        <w:t>Since 1946, Montenegro had been</w:t>
      </w:r>
      <w:r w:rsidRPr="00E6397C">
        <w:t xml:space="preserve"> one of the six federal republics of Yugoslavia</w:t>
      </w:r>
      <w:r>
        <w:t xml:space="preserve"> and the Montenegrins were recognized as one of Yugoslavia’s constituent nations</w:t>
      </w:r>
      <w:r w:rsidRPr="00E6397C">
        <w:t xml:space="preserve">. </w:t>
      </w:r>
      <w:r>
        <w:t xml:space="preserve">The 1953 constitution led to significant decentralization in the economic realm. </w:t>
      </w:r>
      <w:r w:rsidRPr="00E6397C">
        <w:t xml:space="preserve">Despite significant conservative resistances, the country underwent major reforms, including economic reforms that started in 1964/1965 to introduce a market economy, and the democratization of the </w:t>
      </w:r>
      <w:hyperlink r:id="rId109" w:tooltip="League of Communists of Yugoslavia" w:history="1">
        <w:r w:rsidRPr="00FE64DB">
          <w:rPr>
            <w:rStyle w:val="Hyperlink"/>
            <w:rFonts w:eastAsia="Times New Roman"/>
          </w:rPr>
          <w:t>League of Communists of Yugoslavia</w:t>
        </w:r>
      </w:hyperlink>
      <w:r w:rsidRPr="00E6397C">
        <w:t xml:space="preserve"> between 1966 and 1969, which led to a larger role </w:t>
      </w:r>
      <w:r>
        <w:t>of</w:t>
      </w:r>
      <w:r w:rsidRPr="00E6397C">
        <w:t xml:space="preserve"> the Leagues of Communists of each individual republic and province</w:t>
      </w:r>
      <w:r>
        <w:t xml:space="preserve"> (</w:t>
      </w:r>
      <w:proofErr w:type="spellStart"/>
      <w:r>
        <w:t>Denitch</w:t>
      </w:r>
      <w:proofErr w:type="spellEnd"/>
      <w:r>
        <w:t xml:space="preserve"> 1977; Ramet 1984). </w:t>
      </w:r>
    </w:p>
    <w:p w14:paraId="0EA9DDA0" w14:textId="77777777" w:rsidR="00495E88" w:rsidRPr="00495E88" w:rsidRDefault="00495E88" w:rsidP="00495E88">
      <w:pPr>
        <w:pStyle w:val="ListParagraph"/>
        <w:numPr>
          <w:ilvl w:val="0"/>
          <w:numId w:val="8"/>
        </w:numPr>
        <w:rPr>
          <w:b/>
        </w:rPr>
      </w:pPr>
      <w:r w:rsidRPr="00FE64DB">
        <w:rPr>
          <w:rFonts w:cs="Times New Roman"/>
          <w:szCs w:val="22"/>
        </w:rPr>
        <w:t>In 1969, “</w:t>
      </w:r>
      <w:r>
        <w:rPr>
          <w:rFonts w:cs="Times New Roman"/>
          <w:szCs w:val="22"/>
        </w:rPr>
        <w:t>a second tier of armed forces, a lightly armed territorial defense force was put in place to deter a possible Soviet invasion</w:t>
      </w:r>
      <w:r w:rsidRPr="00FE64DB">
        <w:rPr>
          <w:rFonts w:cs="Times New Roman"/>
          <w:szCs w:val="22"/>
        </w:rPr>
        <w:t>.” Each republic got control over this second tier of defense on its own territory and over its police and security apparatus (</w:t>
      </w:r>
      <w:proofErr w:type="spellStart"/>
      <w:r w:rsidRPr="00FE64DB">
        <w:rPr>
          <w:rFonts w:cs="Times New Roman"/>
          <w:szCs w:val="22"/>
        </w:rPr>
        <w:t>Pavkovic</w:t>
      </w:r>
      <w:proofErr w:type="spellEnd"/>
      <w:r w:rsidRPr="00FE64DB">
        <w:rPr>
          <w:rFonts w:cs="Times New Roman"/>
          <w:szCs w:val="22"/>
        </w:rPr>
        <w:t xml:space="preserve"> &amp; Radan 2007: 143-144). </w:t>
      </w:r>
    </w:p>
    <w:p w14:paraId="1DE60AE3" w14:textId="25A80D62" w:rsidR="00495E88" w:rsidRPr="00FE64DB" w:rsidRDefault="00495E88" w:rsidP="00495E88">
      <w:pPr>
        <w:pStyle w:val="ListParagraph"/>
        <w:numPr>
          <w:ilvl w:val="0"/>
          <w:numId w:val="8"/>
        </w:numPr>
        <w:rPr>
          <w:b/>
        </w:rPr>
      </w:pPr>
      <w:r w:rsidRPr="00E6397C">
        <w:t xml:space="preserve">As a result of the Croatian Spring, Yugoslavia was decentralized with the 1971 constitutional reforms. Furthermore, the new Yugoslav Constitution that was ratified in 1974 </w:t>
      </w:r>
      <w:r>
        <w:t>increased the autonomy of the</w:t>
      </w:r>
      <w:r w:rsidRPr="00E6397C">
        <w:t xml:space="preserve"> federal republics and regions</w:t>
      </w:r>
      <w:r>
        <w:t xml:space="preserve"> (</w:t>
      </w:r>
      <w:proofErr w:type="spellStart"/>
      <w:r>
        <w:t>Keesing’s</w:t>
      </w:r>
      <w:proofErr w:type="spellEnd"/>
      <w:r>
        <w:t xml:space="preserve"> Record of World Events: August 1971; Ramet 1984; Bertsch 1977; </w:t>
      </w:r>
      <w:proofErr w:type="spellStart"/>
      <w:r>
        <w:t>Malesevic</w:t>
      </w:r>
      <w:proofErr w:type="spellEnd"/>
      <w:r>
        <w:t xml:space="preserve"> 2000)</w:t>
      </w:r>
      <w:r w:rsidRPr="00E6397C">
        <w:t>.</w:t>
      </w:r>
    </w:p>
    <w:p w14:paraId="1D3C5C1E" w14:textId="5C5C70B7" w:rsidR="00495E88" w:rsidRPr="00FF2FF6" w:rsidRDefault="00495E88" w:rsidP="00495E88">
      <w:pPr>
        <w:pStyle w:val="ListParagraph"/>
        <w:numPr>
          <w:ilvl w:val="0"/>
          <w:numId w:val="8"/>
        </w:numPr>
      </w:pPr>
      <w:r>
        <w:t xml:space="preserve">Milosevic supporters took over the republic in </w:t>
      </w:r>
      <w:r w:rsidRPr="00FF2FF6">
        <w:t xml:space="preserve">the </w:t>
      </w:r>
      <w:r>
        <w:t xml:space="preserve">1988 </w:t>
      </w:r>
      <w:r w:rsidRPr="00FF2FF6">
        <w:t>anti-bureaucratic revolution.</w:t>
      </w:r>
      <w:r>
        <w:t xml:space="preserve"> </w:t>
      </w:r>
      <w:proofErr w:type="gramStart"/>
      <w:r>
        <w:t>Thus</w:t>
      </w:r>
      <w:proofErr w:type="gramEnd"/>
      <w:r>
        <w:t xml:space="preserve"> the republic was dominated by Milosevic/Serbia </w:t>
      </w:r>
      <w:r w:rsidRPr="00FF2FF6">
        <w:t>(Hayden 1992)</w:t>
      </w:r>
      <w:r>
        <w:t>.</w:t>
      </w:r>
      <w:r w:rsidRPr="00FF2FF6">
        <w:t xml:space="preserve"> </w:t>
      </w:r>
      <w:r>
        <w:t>The anti-bureaucratic revolution was widely seen as orchestrated by Milosevic, who aimed to foster his control over the regions. The anti-bureaucratic revolution could be seen as a restriction, but we consider it too ambiguous to be coded.</w:t>
      </w:r>
    </w:p>
    <w:p w14:paraId="13A8C889" w14:textId="77777777" w:rsidR="006778E6" w:rsidRPr="006F657B" w:rsidRDefault="006778E6" w:rsidP="006778E6">
      <w:pPr>
        <w:rPr>
          <w:rFonts w:cs="Times New Roman"/>
          <w:szCs w:val="22"/>
        </w:rPr>
      </w:pPr>
    </w:p>
    <w:p w14:paraId="4D21DD07" w14:textId="77777777" w:rsidR="006778E6" w:rsidRPr="006F657B" w:rsidRDefault="006778E6" w:rsidP="006778E6">
      <w:pPr>
        <w:rPr>
          <w:rFonts w:cs="Times New Roman"/>
          <w:szCs w:val="22"/>
        </w:rPr>
      </w:pPr>
    </w:p>
    <w:p w14:paraId="2729244B" w14:textId="77777777" w:rsidR="006778E6" w:rsidRPr="00BE5168" w:rsidRDefault="006778E6" w:rsidP="006778E6">
      <w:pPr>
        <w:rPr>
          <w:rFonts w:cs="Times New Roman"/>
          <w:b/>
          <w:szCs w:val="22"/>
        </w:rPr>
      </w:pPr>
      <w:r w:rsidRPr="00BE5168">
        <w:rPr>
          <w:rFonts w:cs="Times New Roman"/>
          <w:b/>
          <w:szCs w:val="22"/>
        </w:rPr>
        <w:t>Concessions and restrictions</w:t>
      </w:r>
    </w:p>
    <w:p w14:paraId="70622769" w14:textId="77777777" w:rsidR="006778E6" w:rsidRPr="006F657B" w:rsidRDefault="006778E6" w:rsidP="006778E6">
      <w:pPr>
        <w:rPr>
          <w:rFonts w:cs="Times New Roman"/>
          <w:szCs w:val="22"/>
        </w:rPr>
      </w:pPr>
    </w:p>
    <w:p w14:paraId="3830EFD5" w14:textId="77777777" w:rsidR="00495E88" w:rsidRDefault="00495E88" w:rsidP="00495E88">
      <w:pPr>
        <w:pStyle w:val="ListParagraph"/>
        <w:numPr>
          <w:ilvl w:val="0"/>
          <w:numId w:val="9"/>
        </w:numPr>
        <w:rPr>
          <w:rFonts w:eastAsia="Times New Roman"/>
        </w:rPr>
      </w:pPr>
      <w:r>
        <w:rPr>
          <w:rFonts w:eastAsia="Times New Roman"/>
        </w:rPr>
        <w:t xml:space="preserve">Milosevic organized a referendum on independence in Montenegro in 1992, which turned out a handy majority against separation. This was essentially a unilateral stunt directed against the independence movement, thus difficult to see as a concession. There were no intentions to implement independence (the aim was to crush Montenegro’s independence movement). </w:t>
      </w:r>
      <w:proofErr w:type="gramStart"/>
      <w:r>
        <w:rPr>
          <w:rFonts w:eastAsia="Times New Roman"/>
        </w:rPr>
        <w:t>Thus</w:t>
      </w:r>
      <w:proofErr w:type="gramEnd"/>
      <w:r>
        <w:rPr>
          <w:rFonts w:eastAsia="Times New Roman"/>
        </w:rPr>
        <w:t xml:space="preserve"> we do not code a concession.</w:t>
      </w:r>
    </w:p>
    <w:p w14:paraId="486D8230" w14:textId="77777777" w:rsidR="00495E88" w:rsidRDefault="00495E88" w:rsidP="00495E88">
      <w:pPr>
        <w:pStyle w:val="ListParagraph"/>
        <w:numPr>
          <w:ilvl w:val="0"/>
          <w:numId w:val="9"/>
        </w:numPr>
        <w:rPr>
          <w:rFonts w:eastAsia="Times New Roman"/>
        </w:rPr>
      </w:pPr>
      <w:r>
        <w:rPr>
          <w:rFonts w:eastAsia="Times New Roman"/>
        </w:rPr>
        <w:t>Under Yugoslavia’s 1992 constitution Montenegro continued to have far-reaching autonomy.</w:t>
      </w:r>
    </w:p>
    <w:p w14:paraId="2C28540A" w14:textId="77777777" w:rsidR="00495E88" w:rsidRDefault="00495E88" w:rsidP="00495E88">
      <w:pPr>
        <w:pStyle w:val="ListParagraph"/>
        <w:numPr>
          <w:ilvl w:val="0"/>
          <w:numId w:val="9"/>
        </w:numPr>
        <w:rPr>
          <w:rFonts w:eastAsia="Times New Roman"/>
        </w:rPr>
      </w:pPr>
      <w:r>
        <w:rPr>
          <w:rFonts w:eastAsia="Times New Roman"/>
        </w:rPr>
        <w:t>Hewitt &amp; Cheetham (2000: 195) report that the Milosevic regime nationalized the Yugoslav army in the 1990s. We lack a clearer indication as to when this restriction was installed, and tentatively peg it to 1992, the year the new constitution of (rump) Yugoslavia was adopted. [1992: autonomy restriction]</w:t>
      </w:r>
    </w:p>
    <w:p w14:paraId="222CCCFD" w14:textId="2242909D" w:rsidR="00495E88" w:rsidRPr="00391816" w:rsidRDefault="00495E88" w:rsidP="00495E88">
      <w:pPr>
        <w:pStyle w:val="ListParagraph"/>
        <w:numPr>
          <w:ilvl w:val="0"/>
          <w:numId w:val="9"/>
        </w:numPr>
        <w:rPr>
          <w:rFonts w:eastAsia="Times New Roman"/>
        </w:rPr>
      </w:pPr>
      <w:r w:rsidRPr="00391816">
        <w:rPr>
          <w:rFonts w:eastAsia="Times New Roman"/>
        </w:rPr>
        <w:t xml:space="preserve">In 1998 the Montenegrin government started to take over federal functions, establishing its own customs administration, a foreign ministry, and a Central Bank. It introduced the German Mark as Montenegro’s currency (Bender 2009). The Yugoslav authorities tolerated these </w:t>
      </w:r>
      <w:proofErr w:type="gramStart"/>
      <w:r w:rsidRPr="00391816">
        <w:rPr>
          <w:rFonts w:eastAsia="Times New Roman"/>
        </w:rPr>
        <w:t>developments</w:t>
      </w:r>
      <w:proofErr w:type="gramEnd"/>
      <w:r w:rsidRPr="00391816">
        <w:rPr>
          <w:rFonts w:eastAsia="Times New Roman"/>
        </w:rPr>
        <w:t xml:space="preserve"> but it is difficult to see them as concessions as these were largely unilateral policies.</w:t>
      </w:r>
    </w:p>
    <w:p w14:paraId="2BC0D915" w14:textId="77777777" w:rsidR="00495E88" w:rsidRPr="00CE3114" w:rsidRDefault="00495E88" w:rsidP="00495E88">
      <w:pPr>
        <w:pStyle w:val="ListParagraph"/>
        <w:numPr>
          <w:ilvl w:val="0"/>
          <w:numId w:val="9"/>
        </w:numPr>
        <w:rPr>
          <w:rFonts w:eastAsia="Times New Roman"/>
          <w:b/>
        </w:rPr>
      </w:pPr>
      <w:r w:rsidRPr="00CE3114">
        <w:rPr>
          <w:rFonts w:eastAsia="Times New Roman"/>
        </w:rPr>
        <w:t xml:space="preserve"> “During the Kosovo conflict in 1999 Montenegro declared neutrality and hosted approximately 70,000 Kosovo Albanian refugees”</w:t>
      </w:r>
      <w:r>
        <w:rPr>
          <w:rFonts w:eastAsia="Times New Roman"/>
        </w:rPr>
        <w:t xml:space="preserve"> (Rü</w:t>
      </w:r>
      <w:r w:rsidRPr="00CE3114">
        <w:rPr>
          <w:rFonts w:eastAsia="Times New Roman"/>
        </w:rPr>
        <w:t xml:space="preserve">egger 2013). </w:t>
      </w:r>
      <w:proofErr w:type="gramStart"/>
      <w:r w:rsidRPr="00CE3114">
        <w:rPr>
          <w:rFonts w:eastAsia="Times New Roman"/>
        </w:rPr>
        <w:t>In an effort to</w:t>
      </w:r>
      <w:proofErr w:type="gramEnd"/>
      <w:r w:rsidRPr="00CE3114">
        <w:rPr>
          <w:rFonts w:eastAsia="Times New Roman"/>
        </w:rPr>
        <w:t xml:space="preserve"> weaken Milosevic, </w:t>
      </w:r>
      <w:r w:rsidRPr="00CE3114">
        <w:rPr>
          <w:rFonts w:eastAsia="Times New Roman"/>
        </w:rPr>
        <w:lastRenderedPageBreak/>
        <w:t xml:space="preserve">Montenegro was swamped by (largely unconditional) financial and diplomatic support by the United States and the EU. </w:t>
      </w:r>
    </w:p>
    <w:p w14:paraId="2054C5EF" w14:textId="77777777" w:rsidR="00495E88" w:rsidRPr="00391816" w:rsidRDefault="00495E88" w:rsidP="00495E88">
      <w:pPr>
        <w:pStyle w:val="ListParagraph"/>
        <w:numPr>
          <w:ilvl w:val="0"/>
          <w:numId w:val="9"/>
        </w:numPr>
        <w:rPr>
          <w:b/>
        </w:rPr>
      </w:pPr>
      <w:r w:rsidRPr="00FF2FF6">
        <w:t>In July 2000, the Federal Parliament introd</w:t>
      </w:r>
      <w:r>
        <w:t>uced several amendments to the c</w:t>
      </w:r>
      <w:r w:rsidRPr="00FF2FF6">
        <w:t>onstitution</w:t>
      </w:r>
      <w:r>
        <w:t xml:space="preserve">. </w:t>
      </w:r>
      <w:proofErr w:type="gramStart"/>
      <w:r>
        <w:t>In particular, direct</w:t>
      </w:r>
      <w:proofErr w:type="gramEnd"/>
      <w:r>
        <w:t xml:space="preserve"> elections to Yugoslavia’s presidency were introduced (in order to allow Milosevic another 8-year term). The amendments decreased Montenegro’s influence at the center and veto position. Montenegro objected strongly to the amendments</w:t>
      </w:r>
      <w:r w:rsidRPr="00FF2FF6">
        <w:t xml:space="preserve"> (Bieber 201</w:t>
      </w:r>
      <w:r w:rsidRPr="00391816">
        <w:t>0: 942)</w:t>
      </w:r>
      <w:r>
        <w:t>. [2000: autonomy restriction]</w:t>
      </w:r>
    </w:p>
    <w:p w14:paraId="6F3A2A5A" w14:textId="77777777" w:rsidR="00495E88" w:rsidRPr="00CE3114" w:rsidRDefault="00495E88" w:rsidP="00495E88">
      <w:pPr>
        <w:pStyle w:val="ListParagraph"/>
        <w:numPr>
          <w:ilvl w:val="0"/>
          <w:numId w:val="9"/>
        </w:numPr>
        <w:rPr>
          <w:b/>
        </w:rPr>
      </w:pPr>
      <w:r w:rsidRPr="00FF2FF6">
        <w:t>With the Belgrade Agreement of March 14, 2002, the State Union of Serbia and Montenegro was established (B</w:t>
      </w:r>
      <w:r>
        <w:t>en</w:t>
      </w:r>
      <w:r w:rsidRPr="00FF2FF6">
        <w:t xml:space="preserve">der 2009). </w:t>
      </w:r>
      <w:r>
        <w:t>T</w:t>
      </w:r>
      <w:r w:rsidRPr="00FF2FF6">
        <w:t>he federal republic of Yugoslavia was reorganized as a</w:t>
      </w:r>
      <w:r>
        <w:t xml:space="preserve"> looser confederal-type union</w:t>
      </w:r>
      <w:r w:rsidRPr="00FF2FF6">
        <w:t xml:space="preserve">. </w:t>
      </w:r>
      <w:r w:rsidRPr="00CE3114">
        <w:t xml:space="preserve">[2002: autonomy concession] </w:t>
      </w:r>
    </w:p>
    <w:p w14:paraId="2577B84E" w14:textId="77777777" w:rsidR="00495E88" w:rsidRPr="00CE3114" w:rsidRDefault="00495E88" w:rsidP="00495E88">
      <w:pPr>
        <w:pStyle w:val="ListParagraph"/>
        <w:numPr>
          <w:ilvl w:val="0"/>
          <w:numId w:val="9"/>
        </w:numPr>
        <w:rPr>
          <w:b/>
        </w:rPr>
      </w:pPr>
      <w:r w:rsidRPr="00FF2FF6">
        <w:t>The agreement included the possibility th</w:t>
      </w:r>
      <w:r w:rsidRPr="00CE3114">
        <w:t>at Montenegro could hold a referendum on its independence after three years (Bieber 2010: 943).</w:t>
      </w:r>
      <w:r>
        <w:t xml:space="preserve"> [2002: independence concession]</w:t>
      </w:r>
    </w:p>
    <w:p w14:paraId="7CE65AAE" w14:textId="77777777" w:rsidR="00495E88" w:rsidRDefault="00495E88" w:rsidP="00495E88">
      <w:pPr>
        <w:pStyle w:val="ListParagraph"/>
        <w:numPr>
          <w:ilvl w:val="0"/>
          <w:numId w:val="9"/>
        </w:numPr>
      </w:pPr>
      <w:r>
        <w:t>Montenegro declared its independence on June 3, 2006, shortly after the 2006 independence referendum. Serbia recognized Montenegro’s independence within days (Bieber 2010: 941; Vidmar 2007). The pre-referendum phase had involved lengthy negotiations particularly on the voting method (supermajority requirements</w:t>
      </w:r>
      <w:proofErr w:type="gramStart"/>
      <w:r>
        <w:t>).We</w:t>
      </w:r>
      <w:proofErr w:type="gramEnd"/>
      <w:r>
        <w:t xml:space="preserve"> do not code another concession since the referendum and the possibility of independence had been part of the 2002 agreement. </w:t>
      </w:r>
    </w:p>
    <w:p w14:paraId="008EE301" w14:textId="77777777" w:rsidR="006778E6" w:rsidRPr="006F657B" w:rsidRDefault="006778E6" w:rsidP="006778E6">
      <w:pPr>
        <w:rPr>
          <w:rFonts w:cs="Times New Roman"/>
          <w:szCs w:val="22"/>
        </w:rPr>
      </w:pPr>
    </w:p>
    <w:p w14:paraId="04A75A95" w14:textId="77777777" w:rsidR="006778E6" w:rsidRPr="006F657B" w:rsidRDefault="006778E6" w:rsidP="006778E6">
      <w:pPr>
        <w:rPr>
          <w:rFonts w:cs="Times New Roman"/>
          <w:szCs w:val="22"/>
        </w:rPr>
      </w:pPr>
    </w:p>
    <w:p w14:paraId="234AC8F8" w14:textId="77777777" w:rsidR="006778E6" w:rsidRPr="00BE5168" w:rsidRDefault="006778E6" w:rsidP="006778E6">
      <w:pPr>
        <w:rPr>
          <w:rFonts w:cs="Times New Roman"/>
          <w:b/>
          <w:szCs w:val="22"/>
        </w:rPr>
      </w:pPr>
      <w:r>
        <w:rPr>
          <w:rFonts w:cs="Times New Roman"/>
          <w:b/>
          <w:szCs w:val="22"/>
        </w:rPr>
        <w:t xml:space="preserve">Regional autonomy </w:t>
      </w:r>
    </w:p>
    <w:p w14:paraId="070C91F8" w14:textId="77777777" w:rsidR="006778E6" w:rsidRPr="006F657B" w:rsidRDefault="006778E6" w:rsidP="006778E6">
      <w:pPr>
        <w:rPr>
          <w:rFonts w:cs="Times New Roman"/>
          <w:szCs w:val="22"/>
        </w:rPr>
      </w:pPr>
    </w:p>
    <w:p w14:paraId="52AF7F07" w14:textId="77777777" w:rsidR="00495E88" w:rsidRPr="006C3566" w:rsidRDefault="00495E88" w:rsidP="00495E88">
      <w:pPr>
        <w:pStyle w:val="ListParagraph"/>
        <w:numPr>
          <w:ilvl w:val="0"/>
          <w:numId w:val="9"/>
        </w:numPr>
      </w:pPr>
      <w:r w:rsidRPr="006C3566">
        <w:t xml:space="preserve">The Montenegrins enjoyed territorial autonomy throughout, first as a republic of the Socialist Yugoslav Federation (SFRJ, 1963-1992), then in the rump-Yugoslavia, </w:t>
      </w:r>
      <w:proofErr w:type="spellStart"/>
      <w:r w:rsidRPr="006C3566">
        <w:t>Savezna</w:t>
      </w:r>
      <w:proofErr w:type="spellEnd"/>
      <w:r w:rsidRPr="006C3566">
        <w:t xml:space="preserve"> </w:t>
      </w:r>
      <w:proofErr w:type="spellStart"/>
      <w:r w:rsidRPr="006C3566">
        <w:t>Republika</w:t>
      </w:r>
      <w:proofErr w:type="spellEnd"/>
      <w:r w:rsidRPr="006C3566">
        <w:t xml:space="preserve"> </w:t>
      </w:r>
      <w:proofErr w:type="spellStart"/>
      <w:r w:rsidRPr="006C3566">
        <w:t>Jugoslavija</w:t>
      </w:r>
      <w:proofErr w:type="spellEnd"/>
      <w:r w:rsidRPr="006C3566">
        <w:t xml:space="preserve"> (SRJ) (1992-2003) and finally, in the renamed Serbia and Montenegro, the </w:t>
      </w:r>
      <w:proofErr w:type="spellStart"/>
      <w:r w:rsidRPr="006C3566">
        <w:t>Drzavna</w:t>
      </w:r>
      <w:proofErr w:type="spellEnd"/>
      <w:r w:rsidRPr="006C3566">
        <w:t xml:space="preserve"> </w:t>
      </w:r>
      <w:proofErr w:type="spellStart"/>
      <w:r w:rsidRPr="006C3566">
        <w:t>Zajednica</w:t>
      </w:r>
      <w:proofErr w:type="spellEnd"/>
      <w:r w:rsidRPr="006C3566">
        <w:t xml:space="preserve"> </w:t>
      </w:r>
      <w:proofErr w:type="spellStart"/>
      <w:r w:rsidRPr="006C3566">
        <w:t>Srbija</w:t>
      </w:r>
      <w:proofErr w:type="spellEnd"/>
      <w:r w:rsidRPr="006C3566">
        <w:t xml:space="preserve"> I </w:t>
      </w:r>
      <w:proofErr w:type="spellStart"/>
      <w:r w:rsidRPr="006C3566">
        <w:t>Crna</w:t>
      </w:r>
      <w:proofErr w:type="spellEnd"/>
      <w:r w:rsidRPr="006C3566">
        <w:t xml:space="preserve"> Gora (SCG, 2003-2006) (Ristic 2010: 897</w:t>
      </w:r>
      <w:r>
        <w:t>; Minahan 2002: 1298-1299</w:t>
      </w:r>
      <w:r w:rsidRPr="006C3566">
        <w:t>). [1990-2006: regional autonomy]</w:t>
      </w:r>
    </w:p>
    <w:p w14:paraId="0848904E" w14:textId="77777777" w:rsidR="006778E6" w:rsidRPr="006F657B" w:rsidRDefault="006778E6" w:rsidP="006778E6">
      <w:pPr>
        <w:rPr>
          <w:rFonts w:cs="Times New Roman"/>
          <w:szCs w:val="22"/>
        </w:rPr>
      </w:pPr>
    </w:p>
    <w:p w14:paraId="0B8AD3C6" w14:textId="77777777" w:rsidR="006B588D" w:rsidRDefault="006B588D" w:rsidP="006778E6">
      <w:pPr>
        <w:rPr>
          <w:rFonts w:cs="Times New Roman"/>
          <w:b/>
          <w:szCs w:val="22"/>
        </w:rPr>
      </w:pPr>
    </w:p>
    <w:p w14:paraId="160FC825" w14:textId="1B6BA44D" w:rsidR="006778E6"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1BF8B8F0" w14:textId="2FDBA19C" w:rsidR="00495E88" w:rsidRDefault="00495E88" w:rsidP="006778E6">
      <w:pPr>
        <w:rPr>
          <w:rFonts w:cs="Times New Roman"/>
          <w:b/>
          <w:szCs w:val="22"/>
        </w:rPr>
      </w:pPr>
    </w:p>
    <w:p w14:paraId="2F147B32" w14:textId="77777777" w:rsidR="00495E88" w:rsidRPr="00FB5631" w:rsidRDefault="00495E88" w:rsidP="00495E88">
      <w:pPr>
        <w:rPr>
          <w:rFonts w:cs="Times New Roman"/>
          <w:szCs w:val="22"/>
        </w:rPr>
      </w:pPr>
      <w:r>
        <w:rPr>
          <w:rFonts w:cs="Times New Roman"/>
          <w:szCs w:val="22"/>
        </w:rPr>
        <w:t>NA</w:t>
      </w:r>
    </w:p>
    <w:p w14:paraId="599D19AF" w14:textId="77777777" w:rsidR="006778E6" w:rsidRPr="006F657B" w:rsidRDefault="006778E6" w:rsidP="006778E6">
      <w:pPr>
        <w:rPr>
          <w:rFonts w:cs="Times New Roman"/>
          <w:bCs/>
          <w:szCs w:val="22"/>
        </w:rPr>
      </w:pPr>
    </w:p>
    <w:p w14:paraId="7AEF3FA3" w14:textId="77777777" w:rsidR="006778E6" w:rsidRPr="006F657B" w:rsidRDefault="006778E6" w:rsidP="006778E6">
      <w:pPr>
        <w:rPr>
          <w:rFonts w:cs="Times New Roman"/>
          <w:bCs/>
          <w:szCs w:val="22"/>
        </w:rPr>
      </w:pPr>
    </w:p>
    <w:p w14:paraId="47695417"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2ECBC435" w14:textId="7B375F1A" w:rsidR="006778E6" w:rsidRDefault="006778E6" w:rsidP="006778E6">
      <w:pPr>
        <w:rPr>
          <w:rFonts w:cs="Times New Roman"/>
          <w:bCs/>
          <w:szCs w:val="22"/>
        </w:rPr>
      </w:pPr>
    </w:p>
    <w:p w14:paraId="7430EB0C" w14:textId="77777777" w:rsidR="00495E88" w:rsidRPr="006C3566" w:rsidRDefault="00495E88" w:rsidP="00495E88">
      <w:pPr>
        <w:pStyle w:val="ListParagraph"/>
        <w:numPr>
          <w:ilvl w:val="0"/>
          <w:numId w:val="9"/>
        </w:numPr>
        <w:rPr>
          <w:rFonts w:cs="Times New Roman"/>
          <w:szCs w:val="22"/>
        </w:rPr>
      </w:pPr>
      <w:r>
        <w:rPr>
          <w:rFonts w:cs="Times New Roman"/>
          <w:szCs w:val="22"/>
        </w:rPr>
        <w:t>[2006: independence]</w:t>
      </w:r>
    </w:p>
    <w:p w14:paraId="16487158" w14:textId="77777777" w:rsidR="00495E88" w:rsidRPr="006F657B" w:rsidRDefault="00495E88" w:rsidP="006778E6">
      <w:pPr>
        <w:rPr>
          <w:rFonts w:cs="Times New Roman"/>
          <w:bCs/>
          <w:szCs w:val="22"/>
        </w:rPr>
      </w:pPr>
    </w:p>
    <w:p w14:paraId="6FDBBF9F" w14:textId="77777777" w:rsidR="006778E6" w:rsidRPr="006F657B" w:rsidRDefault="006778E6" w:rsidP="006778E6">
      <w:pPr>
        <w:rPr>
          <w:rFonts w:cs="Times New Roman"/>
          <w:bCs/>
          <w:szCs w:val="22"/>
        </w:rPr>
      </w:pPr>
    </w:p>
    <w:p w14:paraId="6B1F3BE6" w14:textId="77777777" w:rsidR="00B34E8C" w:rsidRPr="00D251DF" w:rsidRDefault="00B34E8C" w:rsidP="00B34E8C">
      <w:pPr>
        <w:ind w:left="709" w:hanging="709"/>
        <w:rPr>
          <w:rFonts w:cs="Times New Roman"/>
          <w:b/>
        </w:rPr>
      </w:pPr>
      <w:r w:rsidRPr="00D251DF">
        <w:rPr>
          <w:rFonts w:cs="Times New Roman"/>
          <w:b/>
        </w:rPr>
        <w:t>EPR2SDM</w:t>
      </w:r>
    </w:p>
    <w:p w14:paraId="2849D17B" w14:textId="77777777" w:rsidR="00B34E8C" w:rsidRPr="00D251DF" w:rsidRDefault="00B34E8C" w:rsidP="00B34E8C">
      <w:pPr>
        <w:ind w:left="709" w:hanging="709"/>
        <w:rPr>
          <w:rFonts w:cs="Times New Roman"/>
          <w:b/>
        </w:rPr>
      </w:pPr>
    </w:p>
    <w:tbl>
      <w:tblPr>
        <w:tblStyle w:val="Tabellenraster1"/>
        <w:tblW w:w="5000" w:type="pct"/>
        <w:tblLook w:val="04A0" w:firstRow="1" w:lastRow="0" w:firstColumn="1" w:lastColumn="0" w:noHBand="0" w:noVBand="1"/>
      </w:tblPr>
      <w:tblGrid>
        <w:gridCol w:w="4674"/>
        <w:gridCol w:w="4670"/>
      </w:tblGrid>
      <w:tr w:rsidR="00B34E8C" w:rsidRPr="00D251DF" w14:paraId="6B69BDB1" w14:textId="77777777" w:rsidTr="00AA4D43">
        <w:trPr>
          <w:trHeight w:val="284"/>
        </w:trPr>
        <w:tc>
          <w:tcPr>
            <w:tcW w:w="4787" w:type="dxa"/>
            <w:vAlign w:val="center"/>
          </w:tcPr>
          <w:p w14:paraId="32F616F4" w14:textId="77777777" w:rsidR="00B34E8C" w:rsidRPr="00D251DF" w:rsidRDefault="00B34E8C" w:rsidP="00AA4D43">
            <w:pPr>
              <w:rPr>
                <w:i/>
              </w:rPr>
            </w:pPr>
            <w:r w:rsidRPr="00D251DF">
              <w:rPr>
                <w:i/>
              </w:rPr>
              <w:t>Movement</w:t>
            </w:r>
          </w:p>
        </w:tc>
        <w:tc>
          <w:tcPr>
            <w:tcW w:w="4783" w:type="dxa"/>
            <w:vAlign w:val="center"/>
          </w:tcPr>
          <w:p w14:paraId="25DB5C1E" w14:textId="77777777" w:rsidR="00B34E8C" w:rsidRPr="00D251DF" w:rsidRDefault="00B34E8C" w:rsidP="00AA4D43">
            <w:r>
              <w:t>Montenegrins</w:t>
            </w:r>
          </w:p>
        </w:tc>
      </w:tr>
      <w:tr w:rsidR="00B34E8C" w:rsidRPr="00D251DF" w14:paraId="5EB3483B" w14:textId="77777777" w:rsidTr="00AA4D43">
        <w:trPr>
          <w:trHeight w:val="284"/>
        </w:trPr>
        <w:tc>
          <w:tcPr>
            <w:tcW w:w="4787" w:type="dxa"/>
            <w:vAlign w:val="center"/>
          </w:tcPr>
          <w:p w14:paraId="529F247D" w14:textId="77777777" w:rsidR="00B34E8C" w:rsidRPr="00D251DF" w:rsidRDefault="00B34E8C" w:rsidP="00AA4D43">
            <w:pPr>
              <w:rPr>
                <w:i/>
              </w:rPr>
            </w:pPr>
            <w:r w:rsidRPr="00D251DF">
              <w:rPr>
                <w:i/>
              </w:rPr>
              <w:t>Scenario</w:t>
            </w:r>
          </w:p>
        </w:tc>
        <w:tc>
          <w:tcPr>
            <w:tcW w:w="4783" w:type="dxa"/>
            <w:vAlign w:val="center"/>
          </w:tcPr>
          <w:p w14:paraId="3E47AC8C" w14:textId="77777777" w:rsidR="00B34E8C" w:rsidRPr="00D251DF" w:rsidRDefault="00B34E8C" w:rsidP="00AA4D43">
            <w:r>
              <w:t>1:1</w:t>
            </w:r>
          </w:p>
        </w:tc>
      </w:tr>
      <w:tr w:rsidR="00B34E8C" w:rsidRPr="00D251DF" w14:paraId="3993402F" w14:textId="77777777" w:rsidTr="00AA4D43">
        <w:trPr>
          <w:trHeight w:val="284"/>
        </w:trPr>
        <w:tc>
          <w:tcPr>
            <w:tcW w:w="4787" w:type="dxa"/>
            <w:vAlign w:val="center"/>
          </w:tcPr>
          <w:p w14:paraId="1EE6E351" w14:textId="77777777" w:rsidR="00B34E8C" w:rsidRPr="00D251DF" w:rsidRDefault="00B34E8C" w:rsidP="00AA4D43">
            <w:pPr>
              <w:rPr>
                <w:i/>
              </w:rPr>
            </w:pPr>
            <w:r w:rsidRPr="00D251DF">
              <w:rPr>
                <w:i/>
              </w:rPr>
              <w:t>EPR group(s)</w:t>
            </w:r>
          </w:p>
        </w:tc>
        <w:tc>
          <w:tcPr>
            <w:tcW w:w="4783" w:type="dxa"/>
            <w:vAlign w:val="center"/>
          </w:tcPr>
          <w:p w14:paraId="1AAB52C6" w14:textId="77777777" w:rsidR="00B34E8C" w:rsidRPr="00D251DF" w:rsidRDefault="00B34E8C" w:rsidP="00AA4D43">
            <w:r>
              <w:t>Montenegrins</w:t>
            </w:r>
          </w:p>
        </w:tc>
      </w:tr>
      <w:tr w:rsidR="00B34E8C" w:rsidRPr="00D251DF" w14:paraId="59BD8845" w14:textId="77777777" w:rsidTr="00AA4D43">
        <w:trPr>
          <w:trHeight w:val="284"/>
        </w:trPr>
        <w:tc>
          <w:tcPr>
            <w:tcW w:w="4787" w:type="dxa"/>
            <w:vAlign w:val="center"/>
          </w:tcPr>
          <w:p w14:paraId="61122523" w14:textId="77777777" w:rsidR="00B34E8C" w:rsidRPr="00D251DF" w:rsidRDefault="00B34E8C" w:rsidP="00AA4D43">
            <w:pPr>
              <w:rPr>
                <w:i/>
              </w:rPr>
            </w:pPr>
            <w:proofErr w:type="spellStart"/>
            <w:r>
              <w:rPr>
                <w:i/>
              </w:rPr>
              <w:t>Gwgroupid</w:t>
            </w:r>
            <w:proofErr w:type="spellEnd"/>
            <w:r>
              <w:rPr>
                <w:i/>
              </w:rPr>
              <w:t>(s)</w:t>
            </w:r>
          </w:p>
        </w:tc>
        <w:tc>
          <w:tcPr>
            <w:tcW w:w="4783" w:type="dxa"/>
            <w:vAlign w:val="center"/>
          </w:tcPr>
          <w:p w14:paraId="1027964B" w14:textId="77777777" w:rsidR="00B34E8C" w:rsidRPr="00457513" w:rsidRDefault="00B34E8C" w:rsidP="00AA4D43">
            <w:r w:rsidRPr="009A1671">
              <w:t>34509000</w:t>
            </w:r>
          </w:p>
        </w:tc>
      </w:tr>
    </w:tbl>
    <w:p w14:paraId="5721B4C7" w14:textId="77777777" w:rsidR="00B34E8C" w:rsidRDefault="00B34E8C" w:rsidP="00B34E8C">
      <w:pPr>
        <w:rPr>
          <w:rFonts w:cs="Times New Roman"/>
          <w:b/>
          <w:szCs w:val="22"/>
        </w:rPr>
      </w:pPr>
    </w:p>
    <w:p w14:paraId="43211DD8" w14:textId="77777777" w:rsidR="00B34E8C" w:rsidRDefault="00B34E8C" w:rsidP="00B34E8C">
      <w:pPr>
        <w:rPr>
          <w:rFonts w:cs="Times New Roman"/>
          <w:b/>
          <w:szCs w:val="22"/>
        </w:rPr>
      </w:pPr>
    </w:p>
    <w:p w14:paraId="334E54A6" w14:textId="77777777" w:rsidR="006778E6" w:rsidRDefault="006778E6" w:rsidP="006778E6">
      <w:pPr>
        <w:ind w:left="709" w:hanging="709"/>
        <w:rPr>
          <w:rFonts w:cs="Times New Roman"/>
          <w:b/>
          <w:szCs w:val="22"/>
        </w:rPr>
      </w:pPr>
      <w:r>
        <w:rPr>
          <w:rFonts w:cs="Times New Roman"/>
          <w:b/>
          <w:szCs w:val="22"/>
        </w:rPr>
        <w:t>Power access</w:t>
      </w:r>
    </w:p>
    <w:p w14:paraId="5F123826" w14:textId="77777777" w:rsidR="006778E6" w:rsidRPr="006F657B" w:rsidRDefault="006778E6" w:rsidP="006778E6">
      <w:pPr>
        <w:ind w:left="709" w:hanging="709"/>
        <w:rPr>
          <w:rFonts w:cs="Times New Roman"/>
          <w:bCs/>
          <w:szCs w:val="22"/>
        </w:rPr>
      </w:pPr>
    </w:p>
    <w:p w14:paraId="5900ED75" w14:textId="008535F3" w:rsidR="006778E6" w:rsidRPr="006B588D" w:rsidRDefault="006B588D" w:rsidP="006B588D">
      <w:pPr>
        <w:pStyle w:val="ListParagraph"/>
        <w:numPr>
          <w:ilvl w:val="0"/>
          <w:numId w:val="9"/>
        </w:numPr>
        <w:rPr>
          <w:rFonts w:cs="Times New Roman"/>
          <w:bCs/>
          <w:szCs w:val="22"/>
        </w:rPr>
      </w:pPr>
      <w:r>
        <w:rPr>
          <w:rFonts w:cs="Times New Roman"/>
          <w:bCs/>
          <w:szCs w:val="22"/>
        </w:rPr>
        <w:t>We follow EPR. [</w:t>
      </w:r>
      <w:r w:rsidR="002479E5">
        <w:rPr>
          <w:rFonts w:cs="Times New Roman"/>
          <w:bCs/>
          <w:szCs w:val="22"/>
        </w:rPr>
        <w:t>1990-1991: senior partner, 1992-2006: junior partner</w:t>
      </w:r>
      <w:r>
        <w:rPr>
          <w:rFonts w:cs="Times New Roman"/>
          <w:bCs/>
          <w:szCs w:val="22"/>
        </w:rPr>
        <w:t>]</w:t>
      </w:r>
    </w:p>
    <w:p w14:paraId="13A291AD" w14:textId="2A607E32" w:rsidR="006778E6" w:rsidRDefault="006778E6" w:rsidP="006778E6">
      <w:pPr>
        <w:ind w:left="709" w:hanging="709"/>
        <w:rPr>
          <w:rFonts w:cs="Times New Roman"/>
          <w:bCs/>
          <w:szCs w:val="22"/>
        </w:rPr>
      </w:pPr>
    </w:p>
    <w:p w14:paraId="52D60F9E" w14:textId="77777777" w:rsidR="006B588D" w:rsidRPr="006F657B" w:rsidRDefault="006B588D" w:rsidP="006778E6">
      <w:pPr>
        <w:ind w:left="709" w:hanging="709"/>
        <w:rPr>
          <w:rFonts w:cs="Times New Roman"/>
          <w:bCs/>
          <w:szCs w:val="22"/>
        </w:rPr>
      </w:pPr>
    </w:p>
    <w:p w14:paraId="5EBB4A1A" w14:textId="77777777" w:rsidR="006778E6" w:rsidRDefault="006778E6" w:rsidP="006778E6">
      <w:pPr>
        <w:ind w:left="709" w:hanging="709"/>
        <w:rPr>
          <w:rFonts w:cs="Times New Roman"/>
          <w:b/>
          <w:szCs w:val="22"/>
        </w:rPr>
      </w:pPr>
      <w:r>
        <w:rPr>
          <w:rFonts w:cs="Times New Roman"/>
          <w:b/>
          <w:szCs w:val="22"/>
        </w:rPr>
        <w:t>Group size</w:t>
      </w:r>
    </w:p>
    <w:p w14:paraId="5216A062" w14:textId="77777777" w:rsidR="006778E6" w:rsidRDefault="006778E6" w:rsidP="006778E6">
      <w:pPr>
        <w:rPr>
          <w:rFonts w:cs="Times New Roman"/>
        </w:rPr>
      </w:pPr>
    </w:p>
    <w:p w14:paraId="27086DA7" w14:textId="67AEE906" w:rsidR="006B588D" w:rsidRPr="006B588D" w:rsidRDefault="006B588D" w:rsidP="006B588D">
      <w:pPr>
        <w:pStyle w:val="ListParagraph"/>
        <w:numPr>
          <w:ilvl w:val="0"/>
          <w:numId w:val="9"/>
        </w:numPr>
        <w:rPr>
          <w:rFonts w:cs="Times New Roman"/>
          <w:bCs/>
          <w:szCs w:val="22"/>
        </w:rPr>
      </w:pPr>
      <w:r>
        <w:rPr>
          <w:rFonts w:cs="Times New Roman"/>
          <w:bCs/>
          <w:szCs w:val="22"/>
        </w:rPr>
        <w:t>We follow EPR. [</w:t>
      </w:r>
      <w:r w:rsidR="002479E5">
        <w:rPr>
          <w:rFonts w:cs="Times New Roman"/>
          <w:bCs/>
          <w:szCs w:val="22"/>
        </w:rPr>
        <w:t>1990-1991: 0.02; 1992: 0.03; 1993-2006: 0.05</w:t>
      </w:r>
      <w:r>
        <w:rPr>
          <w:rFonts w:cs="Times New Roman"/>
          <w:bCs/>
          <w:szCs w:val="22"/>
        </w:rPr>
        <w:t>]</w:t>
      </w:r>
    </w:p>
    <w:p w14:paraId="4913C0BE" w14:textId="77777777" w:rsidR="006778E6" w:rsidRDefault="006778E6" w:rsidP="006778E6">
      <w:pPr>
        <w:rPr>
          <w:rFonts w:cs="Times New Roman"/>
        </w:rPr>
      </w:pPr>
    </w:p>
    <w:p w14:paraId="5236A798" w14:textId="77777777" w:rsidR="006778E6" w:rsidRPr="00C524D6" w:rsidRDefault="006778E6" w:rsidP="006778E6">
      <w:pPr>
        <w:rPr>
          <w:rFonts w:cs="Times New Roman"/>
          <w:b/>
          <w:bCs/>
        </w:rPr>
      </w:pPr>
      <w:r w:rsidRPr="00C524D6">
        <w:rPr>
          <w:rFonts w:cs="Times New Roman"/>
          <w:b/>
          <w:bCs/>
        </w:rPr>
        <w:lastRenderedPageBreak/>
        <w:t>Regional concentration</w:t>
      </w:r>
    </w:p>
    <w:p w14:paraId="15C841DF" w14:textId="77777777" w:rsidR="006778E6" w:rsidRPr="00F229B9" w:rsidRDefault="006778E6" w:rsidP="006778E6">
      <w:pPr>
        <w:rPr>
          <w:rFonts w:cs="Times New Roman"/>
        </w:rPr>
      </w:pPr>
    </w:p>
    <w:p w14:paraId="0F0D009C" w14:textId="77777777" w:rsidR="006B588D" w:rsidRDefault="006B588D" w:rsidP="006B588D">
      <w:pPr>
        <w:pStyle w:val="ListParagraph"/>
        <w:widowControl w:val="0"/>
        <w:numPr>
          <w:ilvl w:val="0"/>
          <w:numId w:val="70"/>
        </w:numPr>
        <w:rPr>
          <w:szCs w:val="22"/>
        </w:rPr>
      </w:pPr>
      <w:r>
        <w:rPr>
          <w:szCs w:val="22"/>
        </w:rPr>
        <w:t>According to the 1991 census, the Montenegrins can be considered spatially concentrated in Montenegro, but in later censuses the share of Montenegrins in Montenegro drops below 50%. Nevertheless, the Montenegrins can be regarded as spatially concentrated throughout because they primarily live in the country’s central and southern areas. [concentrated]</w:t>
      </w:r>
    </w:p>
    <w:p w14:paraId="00DD0F22" w14:textId="77777777" w:rsidR="006B588D" w:rsidRDefault="006B588D" w:rsidP="006B588D">
      <w:pPr>
        <w:pStyle w:val="ListParagraph"/>
        <w:widowControl w:val="0"/>
        <w:numPr>
          <w:ilvl w:val="1"/>
          <w:numId w:val="70"/>
        </w:numPr>
        <w:rPr>
          <w:szCs w:val="22"/>
        </w:rPr>
      </w:pPr>
      <w:r>
        <w:rPr>
          <w:szCs w:val="22"/>
        </w:rPr>
        <w:t>The 1991 census counted 540,000 Montenegrins. 380,000 resided in Montenegro (70%), where the Montenegrins comprised 62% of the local population.</w:t>
      </w:r>
    </w:p>
    <w:p w14:paraId="3B9A3024" w14:textId="77777777" w:rsidR="006B588D" w:rsidRPr="00567B1C" w:rsidRDefault="006B588D" w:rsidP="006B588D">
      <w:pPr>
        <w:pStyle w:val="ListParagraph"/>
        <w:widowControl w:val="0"/>
        <w:numPr>
          <w:ilvl w:val="1"/>
          <w:numId w:val="70"/>
        </w:numPr>
        <w:rPr>
          <w:szCs w:val="22"/>
        </w:rPr>
      </w:pPr>
      <w:r w:rsidRPr="00567B1C">
        <w:rPr>
          <w:szCs w:val="22"/>
        </w:rPr>
        <w:t>If considering Montenegro as a whole, the Montenegrins can no longer be considered spatially concentrated in the 2002/2003 census. According to the 2002/2003 census, approx. 80% of Serbia and Montenegro’s 336,000 Montenegrins resided in Montenegro, but they made up only 43% of Montenegro’s population of 620,000.</w:t>
      </w:r>
    </w:p>
    <w:p w14:paraId="2535B60A" w14:textId="77777777" w:rsidR="006B588D" w:rsidRDefault="006B588D" w:rsidP="006B588D">
      <w:pPr>
        <w:pStyle w:val="ListParagraph"/>
        <w:widowControl w:val="0"/>
        <w:numPr>
          <w:ilvl w:val="1"/>
          <w:numId w:val="70"/>
        </w:numPr>
        <w:rPr>
          <w:szCs w:val="22"/>
        </w:rPr>
      </w:pPr>
      <w:r>
        <w:rPr>
          <w:szCs w:val="22"/>
        </w:rPr>
        <w:t xml:space="preserve">However, municipality level data suggests that the Montenegrins can be considered spatially concentrated, if only in the country’s central and southern areas are considered. The Montenegrins formed absolute majorities in six of Montenegro’s 21 municipalities, and relative majorities in another four. The ten municipalities are adjacent and all lie in Montenegro’s central and southern parts. Approx. 66% of all Montenegrins resided in the resulting territory, and they made up 58% of the local population. </w:t>
      </w:r>
    </w:p>
    <w:p w14:paraId="18955E39" w14:textId="77777777" w:rsidR="006B588D" w:rsidRPr="004F64B9" w:rsidRDefault="006B588D" w:rsidP="006B588D">
      <w:pPr>
        <w:pStyle w:val="ListParagraph"/>
        <w:widowControl w:val="0"/>
        <w:numPr>
          <w:ilvl w:val="2"/>
          <w:numId w:val="70"/>
        </w:numPr>
        <w:rPr>
          <w:szCs w:val="22"/>
        </w:rPr>
      </w:pPr>
      <w:r w:rsidRPr="004F64B9">
        <w:rPr>
          <w:szCs w:val="22"/>
        </w:rPr>
        <w:t>Cetinje 17,000 out of 18,000</w:t>
      </w:r>
    </w:p>
    <w:p w14:paraId="354C7A36" w14:textId="77777777" w:rsidR="006B588D" w:rsidRPr="004F64B9" w:rsidRDefault="006B588D" w:rsidP="006B588D">
      <w:pPr>
        <w:pStyle w:val="ListParagraph"/>
        <w:widowControl w:val="0"/>
        <w:numPr>
          <w:ilvl w:val="2"/>
          <w:numId w:val="70"/>
        </w:numPr>
        <w:rPr>
          <w:szCs w:val="22"/>
        </w:rPr>
      </w:pPr>
      <w:r w:rsidRPr="004F64B9">
        <w:rPr>
          <w:szCs w:val="22"/>
        </w:rPr>
        <w:t>Nikšić 47,000 out of 75,000</w:t>
      </w:r>
    </w:p>
    <w:p w14:paraId="51F94AB9" w14:textId="77777777" w:rsidR="006B588D" w:rsidRPr="004F64B9" w:rsidRDefault="006B588D" w:rsidP="006B588D">
      <w:pPr>
        <w:pStyle w:val="ListParagraph"/>
        <w:widowControl w:val="0"/>
        <w:numPr>
          <w:ilvl w:val="2"/>
          <w:numId w:val="70"/>
        </w:numPr>
        <w:rPr>
          <w:szCs w:val="22"/>
        </w:rPr>
      </w:pPr>
      <w:r w:rsidRPr="004F64B9">
        <w:rPr>
          <w:szCs w:val="22"/>
        </w:rPr>
        <w:t>Podgorica 96,000 out of 169,000</w:t>
      </w:r>
    </w:p>
    <w:p w14:paraId="63B484A1" w14:textId="77777777" w:rsidR="006B588D" w:rsidRPr="004F64B9" w:rsidRDefault="006B588D" w:rsidP="006B588D">
      <w:pPr>
        <w:pStyle w:val="ListParagraph"/>
        <w:widowControl w:val="0"/>
        <w:numPr>
          <w:ilvl w:val="2"/>
          <w:numId w:val="70"/>
        </w:numPr>
        <w:rPr>
          <w:szCs w:val="22"/>
        </w:rPr>
      </w:pPr>
      <w:proofErr w:type="spellStart"/>
      <w:r w:rsidRPr="004F64B9">
        <w:rPr>
          <w:szCs w:val="22"/>
        </w:rPr>
        <w:t>Danilovgrad</w:t>
      </w:r>
      <w:proofErr w:type="spellEnd"/>
      <w:r w:rsidRPr="004F64B9">
        <w:rPr>
          <w:szCs w:val="22"/>
        </w:rPr>
        <w:t xml:space="preserve"> 11,000 out of 17,000</w:t>
      </w:r>
    </w:p>
    <w:p w14:paraId="1F510422" w14:textId="77777777" w:rsidR="006B588D" w:rsidRPr="004F64B9" w:rsidRDefault="006B588D" w:rsidP="006B588D">
      <w:pPr>
        <w:pStyle w:val="ListParagraph"/>
        <w:widowControl w:val="0"/>
        <w:numPr>
          <w:ilvl w:val="2"/>
          <w:numId w:val="70"/>
        </w:numPr>
        <w:rPr>
          <w:szCs w:val="22"/>
        </w:rPr>
      </w:pPr>
      <w:proofErr w:type="spellStart"/>
      <w:r w:rsidRPr="004F64B9">
        <w:rPr>
          <w:szCs w:val="22"/>
        </w:rPr>
        <w:t>Kolašin</w:t>
      </w:r>
      <w:proofErr w:type="spellEnd"/>
      <w:r w:rsidRPr="004F64B9">
        <w:rPr>
          <w:szCs w:val="22"/>
        </w:rPr>
        <w:t xml:space="preserve"> 5,000 out of 10,000</w:t>
      </w:r>
    </w:p>
    <w:p w14:paraId="0218588F" w14:textId="77777777" w:rsidR="006B588D" w:rsidRDefault="006B588D" w:rsidP="006B588D">
      <w:pPr>
        <w:pStyle w:val="ListParagraph"/>
        <w:widowControl w:val="0"/>
        <w:numPr>
          <w:ilvl w:val="2"/>
          <w:numId w:val="70"/>
        </w:numPr>
        <w:rPr>
          <w:szCs w:val="22"/>
        </w:rPr>
      </w:pPr>
      <w:proofErr w:type="spellStart"/>
      <w:r w:rsidRPr="004F64B9">
        <w:rPr>
          <w:szCs w:val="22"/>
        </w:rPr>
        <w:t>Mojkovac</w:t>
      </w:r>
      <w:proofErr w:type="spellEnd"/>
      <w:r w:rsidRPr="004F64B9">
        <w:rPr>
          <w:szCs w:val="22"/>
        </w:rPr>
        <w:t xml:space="preserve"> 6,000 out of 10,000</w:t>
      </w:r>
    </w:p>
    <w:p w14:paraId="7B0A0F02" w14:textId="77777777" w:rsidR="006B588D" w:rsidRPr="004F64B9" w:rsidRDefault="006B588D" w:rsidP="006B588D">
      <w:pPr>
        <w:pStyle w:val="ListParagraph"/>
        <w:widowControl w:val="0"/>
        <w:numPr>
          <w:ilvl w:val="2"/>
          <w:numId w:val="70"/>
        </w:numPr>
        <w:rPr>
          <w:szCs w:val="22"/>
        </w:rPr>
      </w:pPr>
      <w:r w:rsidRPr="004F64B9">
        <w:rPr>
          <w:szCs w:val="22"/>
        </w:rPr>
        <w:t>Bar: 19,000 out of 40,000</w:t>
      </w:r>
    </w:p>
    <w:p w14:paraId="4BEEAE3F" w14:textId="77777777" w:rsidR="006B588D" w:rsidRPr="004F64B9" w:rsidRDefault="006B588D" w:rsidP="006B588D">
      <w:pPr>
        <w:pStyle w:val="ListParagraph"/>
        <w:widowControl w:val="0"/>
        <w:numPr>
          <w:ilvl w:val="2"/>
          <w:numId w:val="70"/>
        </w:numPr>
        <w:rPr>
          <w:szCs w:val="22"/>
        </w:rPr>
      </w:pPr>
      <w:proofErr w:type="spellStart"/>
      <w:r w:rsidRPr="004F64B9">
        <w:rPr>
          <w:szCs w:val="22"/>
        </w:rPr>
        <w:t>Budva</w:t>
      </w:r>
      <w:proofErr w:type="spellEnd"/>
      <w:r w:rsidRPr="004F64B9">
        <w:rPr>
          <w:szCs w:val="22"/>
        </w:rPr>
        <w:t>: 7,000 out of 16,000</w:t>
      </w:r>
    </w:p>
    <w:p w14:paraId="1E9F94A9" w14:textId="77777777" w:rsidR="006B588D" w:rsidRPr="004F64B9" w:rsidRDefault="006B588D" w:rsidP="006B588D">
      <w:pPr>
        <w:pStyle w:val="ListParagraph"/>
        <w:widowControl w:val="0"/>
        <w:numPr>
          <w:ilvl w:val="2"/>
          <w:numId w:val="70"/>
        </w:numPr>
        <w:rPr>
          <w:szCs w:val="22"/>
        </w:rPr>
      </w:pPr>
      <w:r w:rsidRPr="004F64B9">
        <w:rPr>
          <w:szCs w:val="22"/>
        </w:rPr>
        <w:t>Kotor 11,000 out of 23,000</w:t>
      </w:r>
    </w:p>
    <w:p w14:paraId="6B16CED7" w14:textId="77777777" w:rsidR="006B588D" w:rsidRPr="004F64B9" w:rsidRDefault="006B588D" w:rsidP="006B588D">
      <w:pPr>
        <w:pStyle w:val="ListParagraph"/>
        <w:widowControl w:val="0"/>
        <w:numPr>
          <w:ilvl w:val="2"/>
          <w:numId w:val="70"/>
        </w:numPr>
        <w:rPr>
          <w:szCs w:val="22"/>
        </w:rPr>
      </w:pPr>
      <w:proofErr w:type="spellStart"/>
      <w:r w:rsidRPr="004F64B9">
        <w:rPr>
          <w:szCs w:val="22"/>
        </w:rPr>
        <w:t>Žabljak</w:t>
      </w:r>
      <w:proofErr w:type="spellEnd"/>
      <w:r w:rsidRPr="004F64B9">
        <w:rPr>
          <w:szCs w:val="22"/>
        </w:rPr>
        <w:t xml:space="preserve"> 2,000 out of 4,000</w:t>
      </w:r>
    </w:p>
    <w:p w14:paraId="3E93BEB6" w14:textId="77777777" w:rsidR="006778E6" w:rsidRDefault="006778E6" w:rsidP="006778E6">
      <w:pPr>
        <w:rPr>
          <w:rFonts w:cs="Times New Roman"/>
        </w:rPr>
      </w:pPr>
    </w:p>
    <w:p w14:paraId="45081685" w14:textId="77777777" w:rsidR="006778E6" w:rsidRDefault="006778E6" w:rsidP="006778E6">
      <w:pPr>
        <w:rPr>
          <w:rFonts w:cs="Times New Roman"/>
        </w:rPr>
      </w:pPr>
    </w:p>
    <w:p w14:paraId="6254D451" w14:textId="77777777" w:rsidR="006778E6" w:rsidRDefault="006778E6" w:rsidP="006778E6">
      <w:pPr>
        <w:rPr>
          <w:rFonts w:cs="Times New Roman"/>
          <w:b/>
        </w:rPr>
      </w:pPr>
      <w:r>
        <w:rPr>
          <w:rFonts w:cs="Times New Roman"/>
          <w:b/>
        </w:rPr>
        <w:t>Kin</w:t>
      </w:r>
    </w:p>
    <w:p w14:paraId="6B6205C2" w14:textId="77777777" w:rsidR="006778E6" w:rsidRPr="006F657B" w:rsidRDefault="006778E6" w:rsidP="006778E6">
      <w:pPr>
        <w:spacing w:after="60"/>
        <w:ind w:left="709" w:hanging="709"/>
        <w:rPr>
          <w:rFonts w:cs="Times New Roman"/>
          <w:bCs/>
          <w:szCs w:val="22"/>
        </w:rPr>
      </w:pPr>
    </w:p>
    <w:p w14:paraId="66291327" w14:textId="77777777" w:rsidR="006B588D" w:rsidRPr="005632F4" w:rsidRDefault="006B588D" w:rsidP="006B588D">
      <w:pPr>
        <w:pStyle w:val="ListParagraph"/>
        <w:widowControl w:val="0"/>
        <w:numPr>
          <w:ilvl w:val="0"/>
          <w:numId w:val="70"/>
        </w:numPr>
        <w:rPr>
          <w:szCs w:val="22"/>
        </w:rPr>
      </w:pPr>
      <w:r>
        <w:t>No kin found. [no kin]</w:t>
      </w:r>
    </w:p>
    <w:p w14:paraId="2A83D79E" w14:textId="77777777" w:rsidR="006778E6" w:rsidRDefault="006778E6" w:rsidP="006778E6">
      <w:pPr>
        <w:spacing w:after="60"/>
        <w:ind w:left="709" w:hanging="709"/>
        <w:rPr>
          <w:rFonts w:cs="Times New Roman"/>
          <w:bCs/>
          <w:szCs w:val="22"/>
        </w:rPr>
      </w:pPr>
    </w:p>
    <w:p w14:paraId="1EF390DB" w14:textId="77777777" w:rsidR="006778E6" w:rsidRPr="006F657B" w:rsidRDefault="006778E6" w:rsidP="006778E6">
      <w:pPr>
        <w:spacing w:after="60"/>
        <w:ind w:left="709" w:hanging="709"/>
        <w:rPr>
          <w:rFonts w:cs="Times New Roman"/>
          <w:bCs/>
          <w:szCs w:val="22"/>
        </w:rPr>
      </w:pPr>
    </w:p>
    <w:p w14:paraId="0108EDD7"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4E990122" w14:textId="77777777" w:rsidR="006778E6" w:rsidRPr="001728CD" w:rsidRDefault="006778E6" w:rsidP="006778E6">
      <w:pPr>
        <w:rPr>
          <w:rFonts w:cs="Times New Roman"/>
          <w:szCs w:val="22"/>
        </w:rPr>
      </w:pPr>
    </w:p>
    <w:p w14:paraId="2EBBFA46" w14:textId="77777777" w:rsidR="002479E5" w:rsidRPr="002479E5" w:rsidRDefault="002479E5" w:rsidP="002479E5">
      <w:pPr>
        <w:spacing w:after="60"/>
        <w:ind w:left="709" w:hanging="709"/>
        <w:rPr>
          <w:szCs w:val="22"/>
        </w:rPr>
      </w:pPr>
      <w:r w:rsidRPr="002479E5">
        <w:rPr>
          <w:szCs w:val="22"/>
        </w:rPr>
        <w:t xml:space="preserve">Bender, Kristof (2009). “Montenegro.” </w:t>
      </w:r>
      <w:r w:rsidRPr="002479E5">
        <w:rPr>
          <w:i/>
          <w:szCs w:val="22"/>
        </w:rPr>
        <w:t xml:space="preserve">Encyclopedia </w:t>
      </w:r>
      <w:proofErr w:type="spellStart"/>
      <w:r w:rsidRPr="002479E5">
        <w:rPr>
          <w:i/>
          <w:szCs w:val="22"/>
        </w:rPr>
        <w:t>Princetoniensis</w:t>
      </w:r>
      <w:proofErr w:type="spellEnd"/>
      <w:r w:rsidRPr="002479E5">
        <w:rPr>
          <w:i/>
          <w:szCs w:val="22"/>
        </w:rPr>
        <w:t>. The Princeton Encyclopedia of Self-determination.</w:t>
      </w:r>
      <w:r w:rsidRPr="002479E5">
        <w:rPr>
          <w:szCs w:val="22"/>
        </w:rPr>
        <w:t xml:space="preserve"> </w:t>
      </w:r>
      <w:hyperlink r:id="rId110" w:history="1">
        <w:r w:rsidRPr="002479E5">
          <w:rPr>
            <w:rStyle w:val="Hyperlink"/>
            <w:szCs w:val="22"/>
          </w:rPr>
          <w:t>http://pesd.princeton.edu/?q=node/239</w:t>
        </w:r>
      </w:hyperlink>
      <w:r w:rsidRPr="002479E5">
        <w:rPr>
          <w:szCs w:val="22"/>
        </w:rPr>
        <w:t xml:space="preserve"> [July 9, 2014].</w:t>
      </w:r>
    </w:p>
    <w:p w14:paraId="7C7D108A" w14:textId="77777777" w:rsidR="002479E5" w:rsidRPr="002479E5" w:rsidRDefault="002479E5" w:rsidP="002479E5">
      <w:pPr>
        <w:pStyle w:val="Default"/>
        <w:spacing w:after="60"/>
        <w:ind w:left="709" w:hanging="709"/>
        <w:rPr>
          <w:rFonts w:ascii="Times New Roman" w:hAnsi="Times New Roman" w:cs="Times New Roman"/>
          <w:sz w:val="22"/>
          <w:szCs w:val="22"/>
          <w:lang w:val="en-US"/>
        </w:rPr>
      </w:pPr>
      <w:r w:rsidRPr="002479E5">
        <w:rPr>
          <w:rFonts w:ascii="Times New Roman" w:hAnsi="Times New Roman" w:cs="Times New Roman"/>
          <w:sz w:val="22"/>
          <w:szCs w:val="22"/>
          <w:lang w:val="en-US"/>
        </w:rPr>
        <w:t xml:space="preserve">Bertsch, Gary K. (1977). “Ethnicity and Politics in Socialist Yugoslavia.” </w:t>
      </w:r>
      <w:r w:rsidRPr="002479E5">
        <w:rPr>
          <w:rFonts w:ascii="Times New Roman" w:hAnsi="Times New Roman" w:cs="Times New Roman"/>
          <w:i/>
          <w:sz w:val="22"/>
          <w:szCs w:val="22"/>
          <w:lang w:val="en-US"/>
        </w:rPr>
        <w:t xml:space="preserve">The Annals of the American Academy of Political and Social Science </w:t>
      </w:r>
      <w:r w:rsidRPr="002479E5">
        <w:rPr>
          <w:rFonts w:ascii="Times New Roman" w:hAnsi="Times New Roman" w:cs="Times New Roman"/>
          <w:sz w:val="22"/>
          <w:szCs w:val="22"/>
          <w:lang w:val="en-US"/>
        </w:rPr>
        <w:t>433: 88-99.</w:t>
      </w:r>
    </w:p>
    <w:p w14:paraId="64F0786A" w14:textId="77777777" w:rsidR="002479E5" w:rsidRPr="002479E5" w:rsidRDefault="002479E5" w:rsidP="002479E5">
      <w:pPr>
        <w:spacing w:after="60"/>
        <w:ind w:left="709" w:hanging="709"/>
        <w:rPr>
          <w:szCs w:val="22"/>
        </w:rPr>
      </w:pPr>
      <w:r w:rsidRPr="002479E5">
        <w:rPr>
          <w:szCs w:val="22"/>
        </w:rPr>
        <w:t xml:space="preserve">Bieber, Florian (2003). </w:t>
      </w:r>
      <w:r w:rsidRPr="002479E5">
        <w:rPr>
          <w:rFonts w:cs="Times New Roman"/>
          <w:szCs w:val="22"/>
        </w:rPr>
        <w:t>“</w:t>
      </w:r>
      <w:r w:rsidRPr="002479E5">
        <w:rPr>
          <w:szCs w:val="22"/>
          <w:lang w:eastAsia="de-DE"/>
        </w:rPr>
        <w:t xml:space="preserve">Montenegrin Politics since the Disintegration of Yugoslavia. </w:t>
      </w:r>
      <w:hyperlink r:id="rId111" w:history="1">
        <w:r w:rsidRPr="002479E5">
          <w:rPr>
            <w:rStyle w:val="Hyperlink"/>
            <w:szCs w:val="22"/>
            <w:lang w:eastAsia="de-DE"/>
          </w:rPr>
          <w:t>http://www.policy.hu/bieber/Publications/bieber.pdf</w:t>
        </w:r>
      </w:hyperlink>
      <w:r w:rsidRPr="002479E5">
        <w:rPr>
          <w:szCs w:val="22"/>
        </w:rPr>
        <w:t xml:space="preserve"> [July 9, 2014].</w:t>
      </w:r>
    </w:p>
    <w:p w14:paraId="78486521" w14:textId="77777777" w:rsidR="002479E5" w:rsidRPr="002479E5" w:rsidRDefault="002479E5" w:rsidP="002479E5">
      <w:pPr>
        <w:spacing w:after="60"/>
        <w:ind w:left="709" w:hanging="709"/>
        <w:rPr>
          <w:rStyle w:val="rslang"/>
          <w:rFonts w:eastAsia="Times New Roman"/>
          <w:szCs w:val="22"/>
          <w:lang w:val="de-CH"/>
        </w:rPr>
      </w:pPr>
      <w:r w:rsidRPr="002479E5">
        <w:rPr>
          <w:szCs w:val="22"/>
        </w:rPr>
        <w:t xml:space="preserve">Bieber, Florian (2010). </w:t>
      </w:r>
      <w:r w:rsidRPr="002479E5">
        <w:rPr>
          <w:szCs w:val="22"/>
          <w:lang w:val="de-CH"/>
        </w:rPr>
        <w:t>„Das politische System Montenegros.“</w:t>
      </w:r>
      <w:r w:rsidRPr="002479E5">
        <w:rPr>
          <w:bCs/>
          <w:szCs w:val="22"/>
          <w:lang w:val="de-CH"/>
        </w:rPr>
        <w:t xml:space="preserve"> In: Wolfgang </w:t>
      </w:r>
      <w:proofErr w:type="spellStart"/>
      <w:r w:rsidRPr="002479E5">
        <w:rPr>
          <w:bCs/>
          <w:szCs w:val="22"/>
          <w:lang w:val="de-CH"/>
        </w:rPr>
        <w:t>Ismayer</w:t>
      </w:r>
      <w:proofErr w:type="spellEnd"/>
      <w:r w:rsidRPr="002479E5">
        <w:rPr>
          <w:bCs/>
          <w:szCs w:val="22"/>
          <w:lang w:val="de-CH"/>
        </w:rPr>
        <w:t>, Solveig Richter, and Markus Soldner (</w:t>
      </w:r>
      <w:proofErr w:type="spellStart"/>
      <w:r w:rsidRPr="002479E5">
        <w:rPr>
          <w:bCs/>
          <w:szCs w:val="22"/>
          <w:lang w:val="de-CH"/>
        </w:rPr>
        <w:t>eds</w:t>
      </w:r>
      <w:proofErr w:type="spellEnd"/>
      <w:r w:rsidRPr="002479E5">
        <w:rPr>
          <w:bCs/>
          <w:szCs w:val="22"/>
          <w:lang w:val="de-CH"/>
        </w:rPr>
        <w:t xml:space="preserve">.), </w:t>
      </w:r>
      <w:r w:rsidRPr="002479E5">
        <w:rPr>
          <w:bCs/>
          <w:i/>
          <w:szCs w:val="22"/>
          <w:lang w:val="de-CH"/>
        </w:rPr>
        <w:t>Die politischen Systeme Osteuropas</w:t>
      </w:r>
      <w:r w:rsidRPr="002479E5">
        <w:rPr>
          <w:bCs/>
          <w:szCs w:val="22"/>
          <w:lang w:val="de-CH"/>
        </w:rPr>
        <w:t xml:space="preserve">. </w:t>
      </w:r>
      <w:r w:rsidRPr="002479E5">
        <w:rPr>
          <w:rStyle w:val="rslang"/>
          <w:rFonts w:eastAsia="Times New Roman"/>
          <w:szCs w:val="22"/>
          <w:lang w:val="de-CH"/>
        </w:rPr>
        <w:t>Wiesbaden: Verlag für Sozialwissenschaften.</w:t>
      </w:r>
    </w:p>
    <w:p w14:paraId="55E82369" w14:textId="77777777" w:rsidR="002479E5" w:rsidRPr="002479E5" w:rsidRDefault="002479E5" w:rsidP="002479E5">
      <w:pPr>
        <w:spacing w:after="60"/>
        <w:ind w:left="709" w:hanging="709"/>
        <w:rPr>
          <w:rFonts w:cs="Times New Roman"/>
          <w:szCs w:val="22"/>
        </w:rPr>
      </w:pPr>
      <w:r w:rsidRPr="00585CCA">
        <w:rPr>
          <w:rFonts w:cs="Times New Roman"/>
          <w:iCs/>
          <w:szCs w:val="22"/>
          <w:lang w:val="de-DE"/>
        </w:rPr>
        <w:t>CDM (2011). “</w:t>
      </w:r>
      <w:proofErr w:type="spellStart"/>
      <w:r w:rsidRPr="00585CCA">
        <w:rPr>
          <w:rFonts w:cs="Times New Roman"/>
          <w:szCs w:val="22"/>
          <w:lang w:val="de-DE"/>
        </w:rPr>
        <w:t>Prije</w:t>
      </w:r>
      <w:proofErr w:type="spellEnd"/>
      <w:r w:rsidRPr="00585CCA">
        <w:rPr>
          <w:rFonts w:cs="Times New Roman"/>
          <w:szCs w:val="22"/>
          <w:lang w:val="de-DE"/>
        </w:rPr>
        <w:t xml:space="preserve"> 24 </w:t>
      </w:r>
      <w:proofErr w:type="spellStart"/>
      <w:r w:rsidRPr="00585CCA">
        <w:rPr>
          <w:rFonts w:cs="Times New Roman"/>
          <w:szCs w:val="22"/>
          <w:lang w:val="de-DE"/>
        </w:rPr>
        <w:t>godine</w:t>
      </w:r>
      <w:proofErr w:type="spellEnd"/>
      <w:r w:rsidRPr="00585CCA">
        <w:rPr>
          <w:rFonts w:cs="Times New Roman"/>
          <w:szCs w:val="22"/>
          <w:lang w:val="de-DE"/>
        </w:rPr>
        <w:t xml:space="preserve"> </w:t>
      </w:r>
      <w:proofErr w:type="spellStart"/>
      <w:r w:rsidRPr="00585CCA">
        <w:rPr>
          <w:rFonts w:cs="Times New Roman"/>
          <w:szCs w:val="22"/>
          <w:lang w:val="de-DE"/>
        </w:rPr>
        <w:t>osnovan</w:t>
      </w:r>
      <w:proofErr w:type="spellEnd"/>
      <w:r w:rsidRPr="00585CCA">
        <w:rPr>
          <w:rFonts w:cs="Times New Roman"/>
          <w:szCs w:val="22"/>
          <w:lang w:val="de-DE"/>
        </w:rPr>
        <w:t xml:space="preserve"> </w:t>
      </w:r>
      <w:proofErr w:type="spellStart"/>
      <w:r w:rsidRPr="00585CCA">
        <w:rPr>
          <w:rFonts w:cs="Times New Roman"/>
          <w:szCs w:val="22"/>
          <w:lang w:val="de-DE"/>
        </w:rPr>
        <w:t>Liberalni</w:t>
      </w:r>
      <w:proofErr w:type="spellEnd"/>
      <w:r w:rsidRPr="00585CCA">
        <w:rPr>
          <w:rFonts w:cs="Times New Roman"/>
          <w:szCs w:val="22"/>
          <w:lang w:val="de-DE"/>
        </w:rPr>
        <w:t xml:space="preserve"> </w:t>
      </w:r>
      <w:proofErr w:type="spellStart"/>
      <w:r w:rsidRPr="00585CCA">
        <w:rPr>
          <w:rFonts w:cs="Times New Roman"/>
          <w:szCs w:val="22"/>
          <w:lang w:val="de-DE"/>
        </w:rPr>
        <w:t>savez</w:t>
      </w:r>
      <w:proofErr w:type="spellEnd"/>
      <w:r w:rsidRPr="00585CCA">
        <w:rPr>
          <w:rFonts w:cs="Times New Roman"/>
          <w:szCs w:val="22"/>
          <w:lang w:val="de-DE"/>
        </w:rPr>
        <w:t xml:space="preserve"> </w:t>
      </w:r>
      <w:proofErr w:type="spellStart"/>
      <w:r w:rsidRPr="00585CCA">
        <w:rPr>
          <w:rFonts w:cs="Times New Roman"/>
          <w:szCs w:val="22"/>
          <w:lang w:val="de-DE"/>
        </w:rPr>
        <w:t>Crne</w:t>
      </w:r>
      <w:proofErr w:type="spellEnd"/>
      <w:r w:rsidRPr="00585CCA">
        <w:rPr>
          <w:rFonts w:cs="Times New Roman"/>
          <w:szCs w:val="22"/>
          <w:lang w:val="de-DE"/>
        </w:rPr>
        <w:t xml:space="preserve"> Gore.” </w:t>
      </w:r>
      <w:hyperlink r:id="rId112" w:history="1">
        <w:r w:rsidRPr="002479E5">
          <w:rPr>
            <w:rStyle w:val="Hyperlink"/>
            <w:rFonts w:eastAsia="Times New Roman" w:cs="Times New Roman"/>
            <w:szCs w:val="22"/>
          </w:rPr>
          <w:t>http://www.cdm.me/politika/prije-24-godine-osnovan-liberalni-savez-crne-gore</w:t>
        </w:r>
      </w:hyperlink>
      <w:r w:rsidRPr="002479E5">
        <w:rPr>
          <w:rFonts w:cs="Times New Roman"/>
          <w:szCs w:val="22"/>
        </w:rPr>
        <w:t xml:space="preserve"> [July 9, 2014].</w:t>
      </w:r>
    </w:p>
    <w:p w14:paraId="45A35680" w14:textId="77777777" w:rsidR="002479E5" w:rsidRPr="002479E5" w:rsidRDefault="002479E5" w:rsidP="002479E5">
      <w:pPr>
        <w:spacing w:after="60"/>
        <w:ind w:left="709" w:hanging="709"/>
        <w:rPr>
          <w:rFonts w:cs="Times New Roman"/>
          <w:b/>
          <w:szCs w:val="22"/>
        </w:rPr>
      </w:pPr>
      <w:proofErr w:type="spellStart"/>
      <w:r w:rsidRPr="002479E5">
        <w:rPr>
          <w:rFonts w:cs="Times New Roman"/>
          <w:szCs w:val="22"/>
        </w:rPr>
        <w:t>Cederman</w:t>
      </w:r>
      <w:proofErr w:type="spellEnd"/>
      <w:r w:rsidRPr="002479E5">
        <w:rPr>
          <w:rFonts w:cs="Times New Roman"/>
          <w:szCs w:val="22"/>
        </w:rPr>
        <w:t xml:space="preserve">, Lars-Erik, Andreas Wimmer, and Brian Min (2010). “Why Do Ethnic Groups Rebel: New Data and Analysis.” </w:t>
      </w:r>
      <w:r w:rsidRPr="002479E5">
        <w:rPr>
          <w:rFonts w:cs="Times New Roman"/>
          <w:i/>
          <w:iCs/>
          <w:szCs w:val="22"/>
        </w:rPr>
        <w:t>World Politics</w:t>
      </w:r>
      <w:r w:rsidRPr="002479E5">
        <w:rPr>
          <w:rFonts w:cs="Times New Roman"/>
          <w:szCs w:val="22"/>
        </w:rPr>
        <w:t xml:space="preserve"> </w:t>
      </w:r>
      <w:r w:rsidRPr="002479E5">
        <w:rPr>
          <w:rFonts w:cs="Times New Roman"/>
          <w:iCs/>
          <w:szCs w:val="22"/>
        </w:rPr>
        <w:t>62</w:t>
      </w:r>
      <w:r w:rsidRPr="002479E5">
        <w:rPr>
          <w:rFonts w:cs="Times New Roman"/>
          <w:szCs w:val="22"/>
        </w:rPr>
        <w:t>(1): 87-119.</w:t>
      </w:r>
    </w:p>
    <w:p w14:paraId="263A40CC" w14:textId="77777777" w:rsidR="002479E5" w:rsidRPr="002479E5" w:rsidRDefault="002479E5" w:rsidP="002479E5">
      <w:pPr>
        <w:pStyle w:val="Default"/>
        <w:spacing w:after="60"/>
        <w:ind w:left="709" w:hanging="709"/>
        <w:rPr>
          <w:rFonts w:ascii="Times New Roman" w:hAnsi="Times New Roman" w:cs="Times New Roman"/>
          <w:sz w:val="22"/>
          <w:szCs w:val="22"/>
          <w:lang w:val="en-US"/>
        </w:rPr>
      </w:pPr>
      <w:proofErr w:type="spellStart"/>
      <w:r w:rsidRPr="002479E5">
        <w:rPr>
          <w:rFonts w:ascii="Times New Roman" w:hAnsi="Times New Roman" w:cs="Times New Roman"/>
          <w:sz w:val="22"/>
          <w:szCs w:val="22"/>
          <w:lang w:val="en-US"/>
        </w:rPr>
        <w:t>Denitch</w:t>
      </w:r>
      <w:proofErr w:type="spellEnd"/>
      <w:r w:rsidRPr="002479E5">
        <w:rPr>
          <w:rFonts w:ascii="Times New Roman" w:hAnsi="Times New Roman" w:cs="Times New Roman"/>
          <w:sz w:val="22"/>
          <w:szCs w:val="22"/>
          <w:lang w:val="en-US"/>
        </w:rPr>
        <w:t xml:space="preserve">, Bogdan (1977). “The </w:t>
      </w:r>
      <w:proofErr w:type="spellStart"/>
      <w:r w:rsidRPr="002479E5">
        <w:rPr>
          <w:rFonts w:ascii="Times New Roman" w:hAnsi="Times New Roman" w:cs="Times New Roman"/>
          <w:sz w:val="22"/>
          <w:szCs w:val="22"/>
          <w:lang w:val="en-US"/>
        </w:rPr>
        <w:t>Evoluton</w:t>
      </w:r>
      <w:proofErr w:type="spellEnd"/>
      <w:r w:rsidRPr="002479E5">
        <w:rPr>
          <w:rFonts w:ascii="Times New Roman" w:hAnsi="Times New Roman" w:cs="Times New Roman"/>
          <w:sz w:val="22"/>
          <w:szCs w:val="22"/>
          <w:lang w:val="en-US"/>
        </w:rPr>
        <w:t xml:space="preserve"> of Yugoslav Federalism.” </w:t>
      </w:r>
      <w:r w:rsidRPr="002479E5">
        <w:rPr>
          <w:rFonts w:ascii="Times New Roman" w:hAnsi="Times New Roman" w:cs="Times New Roman"/>
          <w:i/>
          <w:sz w:val="22"/>
          <w:szCs w:val="22"/>
          <w:lang w:val="en-US"/>
        </w:rPr>
        <w:t>Federalism and Ethnicity</w:t>
      </w:r>
      <w:r w:rsidRPr="002479E5">
        <w:rPr>
          <w:rFonts w:ascii="Times New Roman" w:hAnsi="Times New Roman" w:cs="Times New Roman"/>
          <w:sz w:val="22"/>
          <w:szCs w:val="22"/>
          <w:lang w:val="en-US"/>
        </w:rPr>
        <w:t xml:space="preserve"> 7(4): 107-117.</w:t>
      </w:r>
    </w:p>
    <w:p w14:paraId="23D492D9" w14:textId="77777777" w:rsidR="002479E5" w:rsidRPr="002479E5" w:rsidRDefault="002479E5" w:rsidP="002479E5">
      <w:pPr>
        <w:pStyle w:val="NormalWeb"/>
        <w:spacing w:before="0" w:beforeAutospacing="0" w:after="60" w:afterAutospacing="0"/>
        <w:ind w:left="709" w:hanging="709"/>
        <w:rPr>
          <w:i/>
          <w:iCs/>
          <w:sz w:val="22"/>
          <w:szCs w:val="22"/>
          <w:lang w:val="en-US"/>
        </w:rPr>
      </w:pPr>
      <w:r w:rsidRPr="002479E5">
        <w:rPr>
          <w:sz w:val="22"/>
          <w:szCs w:val="22"/>
          <w:lang w:val="fr-CH"/>
        </w:rPr>
        <w:lastRenderedPageBreak/>
        <w:t xml:space="preserve">GADM (2019). </w:t>
      </w:r>
      <w:r w:rsidRPr="002479E5">
        <w:rPr>
          <w:sz w:val="22"/>
          <w:szCs w:val="22"/>
          <w:lang w:val="en-US"/>
        </w:rPr>
        <w:t xml:space="preserve">Database of Global Administrative Boundaries, Version 3.6. </w:t>
      </w:r>
      <w:hyperlink r:id="rId113" w:history="1">
        <w:r w:rsidRPr="002479E5">
          <w:rPr>
            <w:rStyle w:val="Hyperlink"/>
            <w:sz w:val="22"/>
            <w:szCs w:val="22"/>
            <w:lang w:val="en-US"/>
          </w:rPr>
          <w:t>https://gadm.org/</w:t>
        </w:r>
      </w:hyperlink>
      <w:r w:rsidRPr="002479E5">
        <w:rPr>
          <w:sz w:val="22"/>
          <w:szCs w:val="22"/>
          <w:lang w:val="en-US"/>
        </w:rPr>
        <w:t xml:space="preserve"> [November 19, 2021].</w:t>
      </w:r>
    </w:p>
    <w:p w14:paraId="35EA644C" w14:textId="77777777" w:rsidR="002479E5" w:rsidRPr="002479E5" w:rsidRDefault="002479E5" w:rsidP="002479E5">
      <w:pPr>
        <w:spacing w:after="60"/>
        <w:ind w:left="709" w:hanging="709"/>
        <w:rPr>
          <w:rFonts w:cs="Times New Roman"/>
          <w:szCs w:val="22"/>
        </w:rPr>
      </w:pPr>
      <w:r w:rsidRPr="002479E5">
        <w:rPr>
          <w:rFonts w:cs="Times New Roman"/>
          <w:szCs w:val="22"/>
        </w:rPr>
        <w:t xml:space="preserve">Hayden, Robert M. (1992). “Constitutional Nationalism in the Formerly Yugoslav Republics.” </w:t>
      </w:r>
      <w:r w:rsidRPr="002479E5">
        <w:rPr>
          <w:rFonts w:cs="Times New Roman"/>
          <w:i/>
          <w:szCs w:val="22"/>
        </w:rPr>
        <w:t>Slavic Review</w:t>
      </w:r>
      <w:r w:rsidRPr="002479E5">
        <w:rPr>
          <w:rFonts w:cs="Times New Roman"/>
          <w:szCs w:val="22"/>
        </w:rPr>
        <w:t xml:space="preserve"> 51(4): 654-673. </w:t>
      </w:r>
    </w:p>
    <w:p w14:paraId="7C167B6B" w14:textId="77777777" w:rsidR="002479E5" w:rsidRPr="002479E5" w:rsidRDefault="002479E5" w:rsidP="002479E5">
      <w:pPr>
        <w:pStyle w:val="NormalWeb"/>
        <w:spacing w:before="0" w:beforeAutospacing="0" w:after="60" w:afterAutospacing="0"/>
        <w:ind w:left="709" w:hanging="709"/>
        <w:rPr>
          <w:color w:val="000000"/>
          <w:sz w:val="22"/>
          <w:szCs w:val="22"/>
          <w:lang w:val="en-US"/>
        </w:rPr>
      </w:pPr>
      <w:r w:rsidRPr="002479E5">
        <w:rPr>
          <w:color w:val="000000"/>
          <w:sz w:val="22"/>
          <w:szCs w:val="22"/>
          <w:lang w:val="en-US"/>
        </w:rPr>
        <w:t xml:space="preserve">Hewitt, Christopher, and Tom Cheetham (2000). </w:t>
      </w:r>
      <w:r w:rsidRPr="002479E5">
        <w:rPr>
          <w:i/>
          <w:iCs/>
          <w:color w:val="000000"/>
          <w:sz w:val="22"/>
          <w:szCs w:val="22"/>
          <w:lang w:val="en-US"/>
        </w:rPr>
        <w:t>Encyclopedia of Modern Separatist Movements</w:t>
      </w:r>
      <w:r w:rsidRPr="002479E5">
        <w:rPr>
          <w:color w:val="000000"/>
          <w:sz w:val="22"/>
          <w:szCs w:val="22"/>
          <w:lang w:val="en-US"/>
        </w:rPr>
        <w:t>. Santa Barbara, CA: ABC-CLIO, pp. 194-196, 325-326.</w:t>
      </w:r>
    </w:p>
    <w:p w14:paraId="6064CF3B"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Kamm, Henry (1988). “Yugoslav Police Fight Off a Siege in Provincial City.” </w:t>
      </w:r>
      <w:r w:rsidRPr="002479E5">
        <w:rPr>
          <w:i/>
          <w:sz w:val="22"/>
          <w:szCs w:val="22"/>
          <w:lang w:val="en-US"/>
        </w:rPr>
        <w:t>The New York Times</w:t>
      </w:r>
      <w:r w:rsidRPr="002479E5">
        <w:rPr>
          <w:sz w:val="22"/>
          <w:szCs w:val="22"/>
          <w:lang w:val="en-US"/>
        </w:rPr>
        <w:t xml:space="preserve">, October 9. </w:t>
      </w:r>
      <w:hyperlink r:id="rId114" w:history="1">
        <w:r w:rsidRPr="002479E5">
          <w:rPr>
            <w:rStyle w:val="Hyperlink"/>
            <w:sz w:val="22"/>
            <w:szCs w:val="22"/>
            <w:lang w:val="en-US"/>
          </w:rPr>
          <w:t>http://www.nytimes.com/1988/10/09/world/</w:t>
        </w:r>
        <w:r w:rsidRPr="002479E5">
          <w:rPr>
            <w:rStyle w:val="Hyperlink"/>
            <w:sz w:val="22"/>
            <w:szCs w:val="22"/>
            <w:lang w:val="en-US"/>
          </w:rPr>
          <w:br/>
          <w:t>yugoslav-police-fight-off-a-siege-in-provincial-city.html</w:t>
        </w:r>
      </w:hyperlink>
      <w:r w:rsidRPr="002479E5">
        <w:rPr>
          <w:sz w:val="22"/>
          <w:szCs w:val="22"/>
          <w:lang w:val="en-US"/>
        </w:rPr>
        <w:t xml:space="preserve"> [July 9, 2014]. </w:t>
      </w:r>
    </w:p>
    <w:p w14:paraId="3ACA39FA" w14:textId="77777777" w:rsidR="002479E5" w:rsidRPr="002479E5" w:rsidRDefault="002479E5" w:rsidP="002479E5">
      <w:pPr>
        <w:spacing w:after="60"/>
        <w:ind w:left="709" w:hanging="709"/>
        <w:rPr>
          <w:szCs w:val="22"/>
        </w:rPr>
      </w:pPr>
      <w:proofErr w:type="spellStart"/>
      <w:r w:rsidRPr="002479E5">
        <w:rPr>
          <w:szCs w:val="22"/>
        </w:rPr>
        <w:t>Keesing’s</w:t>
      </w:r>
      <w:proofErr w:type="spellEnd"/>
      <w:r w:rsidRPr="002479E5">
        <w:rPr>
          <w:szCs w:val="22"/>
        </w:rPr>
        <w:t xml:space="preserve"> Record of World Events. </w:t>
      </w:r>
      <w:hyperlink r:id="rId115" w:history="1">
        <w:r w:rsidRPr="002479E5">
          <w:rPr>
            <w:rStyle w:val="Hyperlink"/>
            <w:szCs w:val="22"/>
          </w:rPr>
          <w:t>http://www.keesings.com</w:t>
        </w:r>
      </w:hyperlink>
      <w:r w:rsidRPr="002479E5">
        <w:rPr>
          <w:szCs w:val="22"/>
        </w:rPr>
        <w:t xml:space="preserve"> [June 26, 2003].</w:t>
      </w:r>
    </w:p>
    <w:p w14:paraId="7B1EFF10"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Lexis Nexis. </w:t>
      </w:r>
      <w:hyperlink r:id="rId116" w:history="1">
        <w:r w:rsidRPr="002479E5">
          <w:rPr>
            <w:rStyle w:val="Hyperlink"/>
            <w:sz w:val="22"/>
            <w:szCs w:val="22"/>
            <w:lang w:val="en-US"/>
          </w:rPr>
          <w:t>http://www.lexis-nexis.com</w:t>
        </w:r>
      </w:hyperlink>
      <w:r w:rsidRPr="002479E5">
        <w:rPr>
          <w:sz w:val="22"/>
          <w:szCs w:val="22"/>
          <w:lang w:val="en-US"/>
        </w:rPr>
        <w:t xml:space="preserve"> [July 4, 2003].</w:t>
      </w:r>
    </w:p>
    <w:p w14:paraId="06405D57" w14:textId="77777777" w:rsidR="002479E5" w:rsidRPr="002479E5" w:rsidRDefault="002479E5" w:rsidP="002479E5">
      <w:pPr>
        <w:pStyle w:val="Default"/>
        <w:spacing w:after="60"/>
        <w:ind w:left="709" w:hanging="709"/>
        <w:rPr>
          <w:rFonts w:ascii="Times New Roman" w:hAnsi="Times New Roman" w:cs="Times New Roman"/>
          <w:sz w:val="22"/>
          <w:szCs w:val="22"/>
          <w:lang w:val="en-US"/>
        </w:rPr>
      </w:pPr>
      <w:proofErr w:type="spellStart"/>
      <w:r w:rsidRPr="002479E5">
        <w:rPr>
          <w:rFonts w:ascii="Times New Roman" w:hAnsi="Times New Roman" w:cs="Times New Roman"/>
          <w:sz w:val="22"/>
          <w:szCs w:val="22"/>
          <w:lang w:val="en-US"/>
        </w:rPr>
        <w:t>Malesevic</w:t>
      </w:r>
      <w:proofErr w:type="spellEnd"/>
      <w:r w:rsidRPr="002479E5">
        <w:rPr>
          <w:rFonts w:ascii="Times New Roman" w:hAnsi="Times New Roman" w:cs="Times New Roman"/>
          <w:sz w:val="22"/>
          <w:szCs w:val="22"/>
          <w:lang w:val="en-US"/>
        </w:rPr>
        <w:t xml:space="preserve">, Sinisa (2000). “Ethnicity and Federalism in Communist Yugoslavia and Its Successor States.” In: Yash Ghai (ed.), </w:t>
      </w:r>
      <w:r w:rsidRPr="002479E5">
        <w:rPr>
          <w:rFonts w:ascii="Times New Roman" w:hAnsi="Times New Roman" w:cs="Times New Roman"/>
          <w:i/>
          <w:sz w:val="22"/>
          <w:szCs w:val="22"/>
          <w:lang w:val="en-US"/>
        </w:rPr>
        <w:t>Autonomy and Ethnicity. Negotiating Competing Claims in Multi-ethnic States</w:t>
      </w:r>
      <w:r w:rsidRPr="002479E5">
        <w:rPr>
          <w:rFonts w:ascii="Times New Roman" w:hAnsi="Times New Roman" w:cs="Times New Roman"/>
          <w:sz w:val="22"/>
          <w:szCs w:val="22"/>
          <w:lang w:val="en-US"/>
        </w:rPr>
        <w:t>, 147-172. Cambridge: Cambridge University Press.</w:t>
      </w:r>
    </w:p>
    <w:p w14:paraId="6E498DDF"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Marshall, Monty G., and Ted R. Gurr (2003). </w:t>
      </w:r>
      <w:r w:rsidRPr="002479E5">
        <w:rPr>
          <w:i/>
          <w:sz w:val="22"/>
          <w:szCs w:val="22"/>
          <w:lang w:val="en-US"/>
        </w:rPr>
        <w:t>Peace and Conflict 2003: A Global Survey of Armed Conflicts, Self-Determination Movements and Democracy.</w:t>
      </w:r>
      <w:r w:rsidRPr="002479E5">
        <w:rPr>
          <w:sz w:val="22"/>
          <w:szCs w:val="22"/>
          <w:lang w:val="en-US"/>
        </w:rPr>
        <w:t xml:space="preserve"> College Park, MD: Center for International Development and Conflict Management, p. 63.</w:t>
      </w:r>
    </w:p>
    <w:p w14:paraId="16D497DB"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Minahan, James (1996). </w:t>
      </w:r>
      <w:r w:rsidRPr="002479E5">
        <w:rPr>
          <w:i/>
          <w:sz w:val="22"/>
          <w:szCs w:val="22"/>
          <w:lang w:val="en-US"/>
        </w:rPr>
        <w:t xml:space="preserve">Nations without States: A Historical Dictionary of Contemporary National Movements. </w:t>
      </w:r>
      <w:r w:rsidRPr="002479E5">
        <w:rPr>
          <w:sz w:val="22"/>
          <w:szCs w:val="22"/>
          <w:lang w:val="en-US"/>
        </w:rPr>
        <w:t>London: Greenwood Press, pp. 371-373.</w:t>
      </w:r>
    </w:p>
    <w:p w14:paraId="74D25923"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Minahan, James (2002). </w:t>
      </w:r>
      <w:r w:rsidRPr="002479E5">
        <w:rPr>
          <w:i/>
          <w:sz w:val="22"/>
          <w:szCs w:val="22"/>
          <w:lang w:val="en-US"/>
        </w:rPr>
        <w:t xml:space="preserve">Encyclopedia of the Stateless Nations. </w:t>
      </w:r>
      <w:r w:rsidRPr="002479E5">
        <w:rPr>
          <w:sz w:val="22"/>
          <w:szCs w:val="22"/>
          <w:lang w:val="en-US"/>
        </w:rPr>
        <w:t>Westport, CT: Greenwood Press, pp. 1295-1301.</w:t>
      </w:r>
    </w:p>
    <w:p w14:paraId="12518B27"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iCs/>
          <w:sz w:val="22"/>
          <w:szCs w:val="22"/>
          <w:lang w:val="en-US"/>
        </w:rPr>
        <w:t xml:space="preserve">Morrison, </w:t>
      </w:r>
      <w:r w:rsidRPr="002479E5">
        <w:rPr>
          <w:rStyle w:val="addmd"/>
          <w:rFonts w:eastAsiaTheme="minorEastAsia"/>
          <w:sz w:val="22"/>
          <w:szCs w:val="22"/>
          <w:lang w:val="en-US"/>
        </w:rPr>
        <w:t>Kenneth (</w:t>
      </w:r>
      <w:r w:rsidRPr="002479E5">
        <w:rPr>
          <w:iCs/>
          <w:sz w:val="22"/>
          <w:szCs w:val="22"/>
          <w:lang w:val="en-US"/>
        </w:rPr>
        <w:t xml:space="preserve">2009). </w:t>
      </w:r>
      <w:r w:rsidRPr="002479E5">
        <w:rPr>
          <w:i/>
          <w:sz w:val="22"/>
          <w:szCs w:val="22"/>
          <w:lang w:val="en-US"/>
        </w:rPr>
        <w:t>Montenegro: A Modern History</w:t>
      </w:r>
      <w:r w:rsidRPr="002479E5">
        <w:rPr>
          <w:sz w:val="22"/>
          <w:szCs w:val="22"/>
          <w:lang w:val="en-US"/>
        </w:rPr>
        <w:t>. London: I.B. Tauris</w:t>
      </w:r>
    </w:p>
    <w:p w14:paraId="5D5410DC" w14:textId="77777777" w:rsidR="002479E5" w:rsidRPr="002479E5" w:rsidRDefault="002479E5" w:rsidP="002479E5">
      <w:pPr>
        <w:pStyle w:val="Default"/>
        <w:spacing w:after="60"/>
        <w:ind w:left="709" w:hanging="709"/>
        <w:rPr>
          <w:rFonts w:ascii="Times New Roman" w:hAnsi="Times New Roman" w:cs="Times New Roman"/>
          <w:sz w:val="22"/>
          <w:szCs w:val="22"/>
          <w:lang w:val="en-US"/>
        </w:rPr>
      </w:pPr>
      <w:proofErr w:type="spellStart"/>
      <w:r w:rsidRPr="002479E5">
        <w:rPr>
          <w:rFonts w:ascii="Times New Roman" w:hAnsi="Times New Roman"/>
          <w:sz w:val="22"/>
          <w:szCs w:val="22"/>
          <w:lang w:val="en-US"/>
        </w:rPr>
        <w:t>Pavkovic</w:t>
      </w:r>
      <w:proofErr w:type="spellEnd"/>
      <w:r w:rsidRPr="002479E5">
        <w:rPr>
          <w:rFonts w:ascii="Times New Roman" w:hAnsi="Times New Roman"/>
          <w:sz w:val="22"/>
          <w:szCs w:val="22"/>
          <w:lang w:val="en-US"/>
        </w:rPr>
        <w:t xml:space="preserve">, Aleksandar, and Peter Radan (2007). </w:t>
      </w:r>
      <w:r w:rsidRPr="002479E5">
        <w:rPr>
          <w:rFonts w:ascii="Times New Roman" w:hAnsi="Times New Roman"/>
          <w:i/>
          <w:sz w:val="22"/>
          <w:szCs w:val="22"/>
          <w:lang w:val="en-US"/>
        </w:rPr>
        <w:t xml:space="preserve">Creating New States. Theory and Practice of Secession. </w:t>
      </w:r>
      <w:r w:rsidRPr="002479E5">
        <w:rPr>
          <w:rFonts w:ascii="Times New Roman" w:hAnsi="Times New Roman" w:cs="Times New Roman"/>
          <w:sz w:val="22"/>
          <w:szCs w:val="22"/>
          <w:lang w:val="en-US"/>
        </w:rPr>
        <w:t>Aldershot: Ashgate.</w:t>
      </w:r>
    </w:p>
    <w:p w14:paraId="7D17C2E0" w14:textId="77777777" w:rsidR="002479E5" w:rsidRPr="002479E5" w:rsidRDefault="002479E5" w:rsidP="002479E5">
      <w:pPr>
        <w:spacing w:after="60"/>
        <w:ind w:left="709" w:hanging="709"/>
        <w:jc w:val="both"/>
        <w:rPr>
          <w:szCs w:val="22"/>
        </w:rPr>
      </w:pPr>
      <w:r w:rsidRPr="002479E5">
        <w:rPr>
          <w:szCs w:val="22"/>
        </w:rPr>
        <w:t>Peric-</w:t>
      </w:r>
      <w:proofErr w:type="spellStart"/>
      <w:r w:rsidRPr="002479E5">
        <w:rPr>
          <w:szCs w:val="22"/>
        </w:rPr>
        <w:t>Zimonjic</w:t>
      </w:r>
      <w:proofErr w:type="spellEnd"/>
      <w:r w:rsidRPr="002479E5">
        <w:rPr>
          <w:szCs w:val="22"/>
        </w:rPr>
        <w:t xml:space="preserve">, </w:t>
      </w:r>
      <w:proofErr w:type="gramStart"/>
      <w:r w:rsidRPr="002479E5">
        <w:rPr>
          <w:szCs w:val="22"/>
        </w:rPr>
        <w:t>Vesna  (</w:t>
      </w:r>
      <w:proofErr w:type="gramEnd"/>
      <w:r w:rsidRPr="002479E5">
        <w:rPr>
          <w:szCs w:val="22"/>
        </w:rPr>
        <w:t xml:space="preserve">1997). “Yugoslavia: Montenegrins Choose Between Reform and Loyalty to Serbia. </w:t>
      </w:r>
      <w:hyperlink r:id="rId117" w:history="1">
        <w:r w:rsidRPr="002479E5">
          <w:rPr>
            <w:rStyle w:val="Hyperlink"/>
            <w:rFonts w:eastAsia="Times New Roman"/>
            <w:szCs w:val="22"/>
          </w:rPr>
          <w:t>http://www.ipsnews.net/1997/10/yugoslavia-montenegrins-choose-between-reform-and-loyalty-to-serbia/</w:t>
        </w:r>
      </w:hyperlink>
      <w:r w:rsidRPr="002479E5">
        <w:rPr>
          <w:szCs w:val="22"/>
        </w:rPr>
        <w:t xml:space="preserve"> [July 9, 2014].</w:t>
      </w:r>
    </w:p>
    <w:p w14:paraId="139C0E5A" w14:textId="77777777" w:rsidR="002479E5" w:rsidRPr="002479E5" w:rsidRDefault="002479E5" w:rsidP="002479E5">
      <w:pPr>
        <w:pStyle w:val="Default"/>
        <w:spacing w:after="60"/>
        <w:ind w:left="709" w:hanging="709"/>
        <w:rPr>
          <w:rFonts w:ascii="Times New Roman" w:hAnsi="Times New Roman" w:cs="Times New Roman"/>
          <w:sz w:val="22"/>
          <w:szCs w:val="22"/>
        </w:rPr>
      </w:pPr>
      <w:r w:rsidRPr="002479E5">
        <w:rPr>
          <w:rFonts w:ascii="Times New Roman" w:hAnsi="Times New Roman" w:cs="Times New Roman"/>
          <w:sz w:val="22"/>
          <w:szCs w:val="22"/>
          <w:lang w:val="en-US"/>
        </w:rPr>
        <w:t xml:space="preserve">Ramet, Pedro (1984). </w:t>
      </w:r>
      <w:r w:rsidRPr="002479E5">
        <w:rPr>
          <w:rFonts w:ascii="Times New Roman" w:hAnsi="Times New Roman" w:cs="Times New Roman"/>
          <w:i/>
          <w:sz w:val="22"/>
          <w:szCs w:val="22"/>
          <w:lang w:val="en-US"/>
        </w:rPr>
        <w:t>Nationalism and Federalism in Yugoslavia, 1963-1983</w:t>
      </w:r>
      <w:r w:rsidRPr="002479E5">
        <w:rPr>
          <w:rFonts w:ascii="Times New Roman" w:hAnsi="Times New Roman" w:cs="Times New Roman"/>
          <w:sz w:val="22"/>
          <w:szCs w:val="22"/>
          <w:lang w:val="en-US"/>
        </w:rPr>
        <w:t xml:space="preserve">. </w:t>
      </w:r>
      <w:r w:rsidRPr="002479E5">
        <w:rPr>
          <w:rFonts w:ascii="Times New Roman" w:hAnsi="Times New Roman" w:cs="Times New Roman"/>
          <w:sz w:val="22"/>
          <w:szCs w:val="22"/>
        </w:rPr>
        <w:t>Bloomington, IN: Indiana University Press.</w:t>
      </w:r>
    </w:p>
    <w:p w14:paraId="64DF59A7" w14:textId="77777777" w:rsidR="002479E5" w:rsidRPr="00CB0C98" w:rsidRDefault="002479E5" w:rsidP="002479E5">
      <w:pPr>
        <w:spacing w:after="60"/>
        <w:ind w:left="709" w:hanging="709"/>
        <w:rPr>
          <w:rStyle w:val="rslang"/>
          <w:rFonts w:eastAsia="Times New Roman" w:cs="Times New Roman"/>
          <w:szCs w:val="22"/>
        </w:rPr>
      </w:pPr>
      <w:r w:rsidRPr="002479E5">
        <w:rPr>
          <w:rFonts w:cs="Times New Roman"/>
          <w:szCs w:val="22"/>
          <w:lang w:val="de-CH"/>
        </w:rPr>
        <w:t xml:space="preserve">Ristic, Irena (2010). “Das politische System Serbiens.” In: Wolfgang </w:t>
      </w:r>
      <w:proofErr w:type="spellStart"/>
      <w:r w:rsidRPr="002479E5">
        <w:rPr>
          <w:rFonts w:cs="Times New Roman"/>
          <w:bCs/>
          <w:szCs w:val="22"/>
          <w:lang w:val="de-CH"/>
        </w:rPr>
        <w:t>Ismayer</w:t>
      </w:r>
      <w:proofErr w:type="spellEnd"/>
      <w:r w:rsidRPr="002479E5">
        <w:rPr>
          <w:rFonts w:cs="Times New Roman"/>
          <w:bCs/>
          <w:szCs w:val="22"/>
          <w:lang w:val="de-CH"/>
        </w:rPr>
        <w:t>, Solveig Richter, and Markus Soldner (</w:t>
      </w:r>
      <w:proofErr w:type="spellStart"/>
      <w:r w:rsidRPr="002479E5">
        <w:rPr>
          <w:rFonts w:cs="Times New Roman"/>
          <w:bCs/>
          <w:szCs w:val="22"/>
          <w:lang w:val="de-CH"/>
        </w:rPr>
        <w:t>eds</w:t>
      </w:r>
      <w:proofErr w:type="spellEnd"/>
      <w:r w:rsidRPr="002479E5">
        <w:rPr>
          <w:rFonts w:cs="Times New Roman"/>
          <w:bCs/>
          <w:szCs w:val="22"/>
          <w:lang w:val="de-CH"/>
        </w:rPr>
        <w:t>.),</w:t>
      </w:r>
      <w:r w:rsidRPr="002479E5">
        <w:rPr>
          <w:rFonts w:cs="Times New Roman"/>
          <w:bCs/>
          <w:i/>
          <w:szCs w:val="22"/>
          <w:lang w:val="de-CH"/>
        </w:rPr>
        <w:t xml:space="preserve"> Die politischen Systeme Osteuropas</w:t>
      </w:r>
      <w:r w:rsidRPr="002479E5">
        <w:rPr>
          <w:rFonts w:cs="Times New Roman"/>
          <w:bCs/>
          <w:szCs w:val="22"/>
          <w:lang w:val="de-CH"/>
        </w:rPr>
        <w:t xml:space="preserve">, pp. 897-940. </w:t>
      </w:r>
      <w:r w:rsidRPr="00CB0C98">
        <w:rPr>
          <w:rStyle w:val="rslang"/>
          <w:rFonts w:eastAsia="Times New Roman" w:cs="Times New Roman"/>
          <w:szCs w:val="22"/>
        </w:rPr>
        <w:t xml:space="preserve">Wiesbaden: Verlag für </w:t>
      </w:r>
      <w:proofErr w:type="spellStart"/>
      <w:r w:rsidRPr="00CB0C98">
        <w:rPr>
          <w:rStyle w:val="rslang"/>
          <w:rFonts w:eastAsia="Times New Roman" w:cs="Times New Roman"/>
          <w:szCs w:val="22"/>
        </w:rPr>
        <w:t>Sozialwissenschaften</w:t>
      </w:r>
      <w:proofErr w:type="spellEnd"/>
      <w:r w:rsidRPr="00CB0C98">
        <w:rPr>
          <w:rStyle w:val="rslang"/>
          <w:rFonts w:eastAsia="Times New Roman" w:cs="Times New Roman"/>
          <w:szCs w:val="22"/>
        </w:rPr>
        <w:t>.</w:t>
      </w:r>
    </w:p>
    <w:p w14:paraId="677F3608" w14:textId="77777777" w:rsidR="002479E5" w:rsidRPr="002479E5" w:rsidRDefault="002479E5" w:rsidP="002479E5">
      <w:pPr>
        <w:pStyle w:val="NormalWeb"/>
        <w:spacing w:before="0" w:beforeAutospacing="0" w:after="60" w:afterAutospacing="0"/>
        <w:ind w:left="709" w:hanging="709"/>
        <w:jc w:val="both"/>
        <w:rPr>
          <w:sz w:val="22"/>
          <w:szCs w:val="22"/>
          <w:lang w:val="en-US"/>
        </w:rPr>
      </w:pPr>
      <w:r w:rsidRPr="002479E5">
        <w:rPr>
          <w:sz w:val="22"/>
          <w:szCs w:val="22"/>
          <w:lang w:val="en-US"/>
        </w:rPr>
        <w:t xml:space="preserve">Roth, Christopher F. (2015). </w:t>
      </w:r>
      <w:r w:rsidRPr="002479E5">
        <w:rPr>
          <w:i/>
          <w:iCs/>
          <w:sz w:val="22"/>
          <w:szCs w:val="22"/>
          <w:lang w:val="en-US"/>
        </w:rPr>
        <w:t>Let's Split! A Complete Guide to Separatist Movements and Aspirant Nations, from Abkhazia to Zanzibar.</w:t>
      </w:r>
      <w:r w:rsidRPr="002479E5">
        <w:rPr>
          <w:sz w:val="22"/>
          <w:szCs w:val="22"/>
          <w:lang w:val="en-US"/>
        </w:rPr>
        <w:t xml:space="preserve"> Sacramento, CA: Litwin Books.</w:t>
      </w:r>
    </w:p>
    <w:p w14:paraId="1648ACFF" w14:textId="77777777" w:rsidR="002479E5" w:rsidRPr="002479E5" w:rsidRDefault="002479E5" w:rsidP="002479E5">
      <w:pPr>
        <w:spacing w:after="60"/>
        <w:ind w:left="709" w:hanging="709"/>
        <w:rPr>
          <w:rFonts w:eastAsia="Times New Roman"/>
          <w:szCs w:val="22"/>
        </w:rPr>
      </w:pPr>
      <w:r w:rsidRPr="00CB0C98">
        <w:rPr>
          <w:rFonts w:eastAsia="Times New Roman"/>
          <w:szCs w:val="22"/>
        </w:rPr>
        <w:t xml:space="preserve">Rüegger, Seraina (2013). </w:t>
      </w:r>
      <w:r w:rsidRPr="00CB0C98">
        <w:rPr>
          <w:rFonts w:eastAsia="Times New Roman"/>
          <w:i/>
          <w:szCs w:val="22"/>
        </w:rPr>
        <w:t xml:space="preserve">Conflict Actors in Motion. </w:t>
      </w:r>
      <w:r w:rsidRPr="002479E5">
        <w:rPr>
          <w:rFonts w:eastAsia="Times New Roman"/>
          <w:i/>
          <w:szCs w:val="22"/>
        </w:rPr>
        <w:t>Refugees, Rebels and Ethnic Groups</w:t>
      </w:r>
      <w:r w:rsidRPr="002479E5">
        <w:rPr>
          <w:rFonts w:eastAsia="Times New Roman"/>
          <w:szCs w:val="22"/>
        </w:rPr>
        <w:t>, PhD Dissertation, ETH Zurich.</w:t>
      </w:r>
    </w:p>
    <w:p w14:paraId="7D216F2D" w14:textId="77777777" w:rsidR="002479E5" w:rsidRPr="002479E5" w:rsidRDefault="002479E5" w:rsidP="002479E5">
      <w:pPr>
        <w:widowControl w:val="0"/>
        <w:spacing w:after="60"/>
        <w:ind w:left="709" w:hanging="709"/>
        <w:rPr>
          <w:szCs w:val="22"/>
        </w:rPr>
      </w:pPr>
      <w:r w:rsidRPr="002479E5">
        <w:rPr>
          <w:szCs w:val="22"/>
        </w:rPr>
        <w:t xml:space="preserve">Statistical Office of Montenegro. </w:t>
      </w:r>
      <w:hyperlink r:id="rId118" w:history="1">
        <w:r w:rsidRPr="002479E5">
          <w:rPr>
            <w:rStyle w:val="Hyperlink"/>
            <w:szCs w:val="22"/>
          </w:rPr>
          <w:t>http://www.monstat.org/eng/page.php?id=184&amp;pageid=184</w:t>
        </w:r>
      </w:hyperlink>
      <w:r w:rsidRPr="002479E5">
        <w:rPr>
          <w:szCs w:val="22"/>
        </w:rPr>
        <w:t xml:space="preserve"> [November 17, 2015].</w:t>
      </w:r>
    </w:p>
    <w:p w14:paraId="06B30890" w14:textId="77777777" w:rsidR="002479E5" w:rsidRPr="002479E5" w:rsidRDefault="002479E5" w:rsidP="002479E5">
      <w:pPr>
        <w:pStyle w:val="NormalWeb"/>
        <w:spacing w:before="0" w:beforeAutospacing="0" w:after="60" w:afterAutospacing="0"/>
        <w:ind w:left="709" w:hanging="709"/>
        <w:rPr>
          <w:sz w:val="22"/>
          <w:szCs w:val="22"/>
          <w:lang w:val="en-US"/>
        </w:rPr>
      </w:pPr>
      <w:r w:rsidRPr="002479E5">
        <w:rPr>
          <w:sz w:val="22"/>
          <w:szCs w:val="22"/>
          <w:lang w:val="en-US"/>
        </w:rPr>
        <w:t xml:space="preserve">The Liberal Alliance of Montenegro. </w:t>
      </w:r>
      <w:hyperlink r:id="rId119" w:history="1">
        <w:r w:rsidRPr="002479E5">
          <w:rPr>
            <w:rStyle w:val="Hyperlink"/>
            <w:sz w:val="22"/>
            <w:szCs w:val="22"/>
            <w:lang w:val="en-US"/>
          </w:rPr>
          <w:t>http://www.lscg.org/content/index2.asp</w:t>
        </w:r>
      </w:hyperlink>
      <w:r w:rsidRPr="002479E5">
        <w:rPr>
          <w:sz w:val="22"/>
          <w:szCs w:val="22"/>
          <w:lang w:val="en-US"/>
        </w:rPr>
        <w:t xml:space="preserve"> [December 13, 2013].</w:t>
      </w:r>
    </w:p>
    <w:p w14:paraId="1D5C2F7E" w14:textId="77777777" w:rsidR="002479E5" w:rsidRPr="002479E5" w:rsidRDefault="002479E5" w:rsidP="002479E5">
      <w:pPr>
        <w:spacing w:after="60"/>
        <w:ind w:left="709" w:hanging="709"/>
        <w:rPr>
          <w:szCs w:val="22"/>
        </w:rPr>
      </w:pPr>
      <w:r w:rsidRPr="002479E5">
        <w:rPr>
          <w:szCs w:val="22"/>
        </w:rPr>
        <w:t>Vidmar, Jure (2007). “</w:t>
      </w:r>
      <w:r w:rsidRPr="002479E5">
        <w:rPr>
          <w:szCs w:val="22"/>
          <w:lang w:eastAsia="de-DE"/>
        </w:rPr>
        <w:t xml:space="preserve">Montenegro’s Path to Independence: A Study of Self-Determination, Statehood and Recognition.” </w:t>
      </w:r>
      <w:r w:rsidRPr="002479E5">
        <w:rPr>
          <w:i/>
          <w:szCs w:val="22"/>
        </w:rPr>
        <w:t xml:space="preserve">International Law / </w:t>
      </w:r>
      <w:proofErr w:type="spellStart"/>
      <w:r w:rsidRPr="002479E5">
        <w:rPr>
          <w:i/>
          <w:szCs w:val="22"/>
        </w:rPr>
        <w:t>Internationales</w:t>
      </w:r>
      <w:proofErr w:type="spellEnd"/>
      <w:r w:rsidRPr="002479E5">
        <w:rPr>
          <w:i/>
          <w:szCs w:val="22"/>
        </w:rPr>
        <w:t xml:space="preserve"> Recht</w:t>
      </w:r>
      <w:r w:rsidRPr="002479E5">
        <w:rPr>
          <w:szCs w:val="22"/>
        </w:rPr>
        <w:t xml:space="preserve"> 3(1): 73-102.</w:t>
      </w:r>
    </w:p>
    <w:p w14:paraId="7496AA92" w14:textId="77777777" w:rsidR="002479E5" w:rsidRPr="002479E5" w:rsidRDefault="002479E5" w:rsidP="002479E5">
      <w:pPr>
        <w:widowControl w:val="0"/>
        <w:spacing w:after="60"/>
        <w:ind w:left="709" w:hanging="709"/>
        <w:rPr>
          <w:szCs w:val="22"/>
        </w:rPr>
      </w:pPr>
      <w:r w:rsidRPr="002479E5">
        <w:rPr>
          <w:szCs w:val="22"/>
        </w:rPr>
        <w:t xml:space="preserve">Vogt, Manuel, Nils-Christian Bormann, Seraina </w:t>
      </w:r>
      <w:proofErr w:type="spellStart"/>
      <w:r w:rsidRPr="002479E5">
        <w:rPr>
          <w:szCs w:val="22"/>
        </w:rPr>
        <w:t>Rüegger</w:t>
      </w:r>
      <w:proofErr w:type="spellEnd"/>
      <w:r w:rsidRPr="002479E5">
        <w:rPr>
          <w:szCs w:val="22"/>
        </w:rPr>
        <w:t xml:space="preserve">, Lars-Erik </w:t>
      </w:r>
      <w:proofErr w:type="spellStart"/>
      <w:r w:rsidRPr="002479E5">
        <w:rPr>
          <w:szCs w:val="22"/>
        </w:rPr>
        <w:t>Cederman</w:t>
      </w:r>
      <w:proofErr w:type="spellEnd"/>
      <w:r w:rsidRPr="002479E5">
        <w:rPr>
          <w:szCs w:val="22"/>
        </w:rPr>
        <w:t xml:space="preserve">, Philipp Hunziker, and Luc Girardin (2015). “Integrating Data on Ethnicity, Geography, and Conflict: The Ethnic Power Relations Data Set Family.” </w:t>
      </w:r>
      <w:r w:rsidRPr="002479E5">
        <w:rPr>
          <w:i/>
          <w:iCs/>
          <w:szCs w:val="22"/>
        </w:rPr>
        <w:t>Journal of Conflict Resolution</w:t>
      </w:r>
      <w:r w:rsidRPr="002479E5">
        <w:rPr>
          <w:szCs w:val="22"/>
        </w:rPr>
        <w:t xml:space="preserve"> 59(7): 1327-1342.</w:t>
      </w:r>
    </w:p>
    <w:p w14:paraId="178F1D66" w14:textId="77777777" w:rsidR="006778E6" w:rsidRDefault="006778E6" w:rsidP="006778E6">
      <w:pPr>
        <w:spacing w:after="60"/>
        <w:ind w:left="709" w:hanging="709"/>
        <w:rPr>
          <w:szCs w:val="22"/>
        </w:rPr>
      </w:pPr>
    </w:p>
    <w:p w14:paraId="3CDB6498" w14:textId="77777777" w:rsidR="006778E6" w:rsidRPr="00E17E6D" w:rsidRDefault="006778E6" w:rsidP="006778E6">
      <w:pPr>
        <w:spacing w:after="200" w:line="276" w:lineRule="auto"/>
      </w:pPr>
    </w:p>
    <w:p w14:paraId="00645A1C" w14:textId="47AEF25C" w:rsidR="006778E6" w:rsidRDefault="006778E6">
      <w:pPr>
        <w:spacing w:after="200" w:line="276" w:lineRule="auto"/>
      </w:pPr>
      <w:r>
        <w:br w:type="page"/>
      </w:r>
    </w:p>
    <w:p w14:paraId="68692496" w14:textId="430ED80B" w:rsidR="006778E6" w:rsidRDefault="006778E6" w:rsidP="006778E6">
      <w:pPr>
        <w:pStyle w:val="Heading2"/>
      </w:pPr>
      <w:proofErr w:type="spellStart"/>
      <w:r>
        <w:lastRenderedPageBreak/>
        <w:t>Sandzak</w:t>
      </w:r>
      <w:proofErr w:type="spellEnd"/>
      <w:r>
        <w:t xml:space="preserve"> Muslims</w:t>
      </w:r>
    </w:p>
    <w:p w14:paraId="24AD7598" w14:textId="77777777" w:rsidR="006778E6" w:rsidRDefault="006778E6" w:rsidP="006778E6"/>
    <w:p w14:paraId="2D851FA9" w14:textId="083E2572" w:rsidR="006778E6" w:rsidRPr="00F83BF0" w:rsidRDefault="006778E6" w:rsidP="006778E6">
      <w:pPr>
        <w:rPr>
          <w:rFonts w:cs="Times New Roman"/>
        </w:rPr>
      </w:pPr>
      <w:r w:rsidRPr="00937C95">
        <w:rPr>
          <w:rFonts w:cs="Times New Roman"/>
        </w:rPr>
        <w:t xml:space="preserve">Activity: </w:t>
      </w:r>
      <w:r w:rsidR="002479E5" w:rsidRPr="00937C95">
        <w:rPr>
          <w:rFonts w:cs="Times New Roman"/>
        </w:rPr>
        <w:t>1990-20</w:t>
      </w:r>
      <w:r w:rsidR="00A0500B" w:rsidRPr="00937C95">
        <w:rPr>
          <w:rFonts w:cs="Times New Roman"/>
        </w:rPr>
        <w:t>20</w:t>
      </w:r>
    </w:p>
    <w:p w14:paraId="671C6F42" w14:textId="77777777" w:rsidR="006778E6" w:rsidRPr="00E62790" w:rsidRDefault="006778E6" w:rsidP="006778E6">
      <w:pPr>
        <w:rPr>
          <w:rFonts w:cs="Times New Roman"/>
        </w:rPr>
      </w:pPr>
    </w:p>
    <w:p w14:paraId="48E52126" w14:textId="77777777" w:rsidR="006778E6" w:rsidRDefault="006778E6" w:rsidP="006778E6">
      <w:pPr>
        <w:rPr>
          <w:rFonts w:cs="Times New Roman"/>
          <w:b/>
          <w:szCs w:val="22"/>
        </w:rPr>
      </w:pPr>
    </w:p>
    <w:p w14:paraId="19359768"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7FE3A23" w14:textId="77777777" w:rsidR="006778E6" w:rsidRPr="006F657B" w:rsidRDefault="006778E6" w:rsidP="006778E6">
      <w:pPr>
        <w:rPr>
          <w:rFonts w:cs="Times New Roman"/>
          <w:szCs w:val="22"/>
        </w:rPr>
      </w:pPr>
    </w:p>
    <w:p w14:paraId="6E47B1BE" w14:textId="77777777" w:rsidR="002479E5" w:rsidRPr="00FB5631" w:rsidRDefault="002479E5" w:rsidP="002479E5">
      <w:pPr>
        <w:rPr>
          <w:rFonts w:cs="Times New Roman"/>
          <w:szCs w:val="22"/>
        </w:rPr>
      </w:pPr>
      <w:r>
        <w:rPr>
          <w:rFonts w:cs="Times New Roman"/>
          <w:szCs w:val="22"/>
        </w:rPr>
        <w:t>NA</w:t>
      </w:r>
    </w:p>
    <w:p w14:paraId="2F0923E3" w14:textId="77777777" w:rsidR="006778E6" w:rsidRPr="006F657B" w:rsidRDefault="006778E6" w:rsidP="006778E6">
      <w:pPr>
        <w:rPr>
          <w:rFonts w:cs="Times New Roman"/>
          <w:szCs w:val="22"/>
        </w:rPr>
      </w:pPr>
    </w:p>
    <w:p w14:paraId="0CB286C5" w14:textId="77777777" w:rsidR="006778E6" w:rsidRPr="006F657B" w:rsidRDefault="006778E6" w:rsidP="006778E6">
      <w:pPr>
        <w:rPr>
          <w:rFonts w:cs="Times New Roman"/>
          <w:szCs w:val="22"/>
        </w:rPr>
      </w:pPr>
    </w:p>
    <w:p w14:paraId="37E8FC19"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01C1E55" w14:textId="77777777" w:rsidR="006778E6" w:rsidRPr="006F657B" w:rsidRDefault="006778E6" w:rsidP="006778E6">
      <w:pPr>
        <w:rPr>
          <w:rFonts w:cs="Times New Roman"/>
          <w:szCs w:val="22"/>
        </w:rPr>
      </w:pPr>
    </w:p>
    <w:p w14:paraId="4EDCF120" w14:textId="77777777" w:rsidR="00031439" w:rsidRDefault="00031439" w:rsidP="00031439">
      <w:pPr>
        <w:pStyle w:val="ListParagraph"/>
        <w:numPr>
          <w:ilvl w:val="0"/>
          <w:numId w:val="73"/>
        </w:numPr>
        <w:rPr>
          <w:rFonts w:cs="Times New Roman"/>
          <w:szCs w:val="22"/>
        </w:rPr>
      </w:pPr>
      <w:r w:rsidRPr="00031439">
        <w:rPr>
          <w:rFonts w:cs="Times New Roman"/>
          <w:szCs w:val="22"/>
        </w:rPr>
        <w:t xml:space="preserve">The collapse of Communism in 1989 stirred the long-dormant </w:t>
      </w:r>
      <w:proofErr w:type="spellStart"/>
      <w:r w:rsidRPr="00031439">
        <w:rPr>
          <w:rFonts w:cs="Times New Roman"/>
          <w:szCs w:val="22"/>
        </w:rPr>
        <w:t>Sanjaki</w:t>
      </w:r>
      <w:proofErr w:type="spellEnd"/>
      <w:r w:rsidRPr="00031439">
        <w:rPr>
          <w:rFonts w:cs="Times New Roman"/>
          <w:szCs w:val="22"/>
        </w:rPr>
        <w:t xml:space="preserve"> nationalism. In 1990 the Party of Democratic Action (SDA) was formed to represent the interests of Serbia’s Muslims, primarily those in the </w:t>
      </w:r>
      <w:proofErr w:type="spellStart"/>
      <w:r w:rsidRPr="00031439">
        <w:rPr>
          <w:rFonts w:cs="Times New Roman"/>
          <w:szCs w:val="22"/>
        </w:rPr>
        <w:t>Sandzak</w:t>
      </w:r>
      <w:proofErr w:type="spellEnd"/>
      <w:r w:rsidRPr="00031439">
        <w:rPr>
          <w:rFonts w:cs="Times New Roman"/>
          <w:szCs w:val="22"/>
        </w:rPr>
        <w:t xml:space="preserve"> region. We therefore peg the start date of the movement to 1990. </w:t>
      </w:r>
    </w:p>
    <w:p w14:paraId="67DBEBDB" w14:textId="77777777" w:rsidR="00031439" w:rsidRDefault="00031439" w:rsidP="00031439">
      <w:pPr>
        <w:pStyle w:val="ListParagraph"/>
        <w:numPr>
          <w:ilvl w:val="0"/>
          <w:numId w:val="73"/>
        </w:numPr>
        <w:rPr>
          <w:rFonts w:cs="Times New Roman"/>
          <w:szCs w:val="22"/>
        </w:rPr>
      </w:pPr>
      <w:r w:rsidRPr="00031439">
        <w:rPr>
          <w:rFonts w:cs="Times New Roman"/>
          <w:szCs w:val="22"/>
        </w:rPr>
        <w:t xml:space="preserve">Other political parties representing the interests of the group include: the </w:t>
      </w:r>
      <w:proofErr w:type="spellStart"/>
      <w:r w:rsidRPr="00031439">
        <w:rPr>
          <w:rFonts w:cs="Times New Roman"/>
          <w:szCs w:val="22"/>
        </w:rPr>
        <w:t>Sandzak</w:t>
      </w:r>
      <w:proofErr w:type="spellEnd"/>
      <w:r w:rsidRPr="00031439">
        <w:rPr>
          <w:rFonts w:cs="Times New Roman"/>
          <w:szCs w:val="22"/>
        </w:rPr>
        <w:t xml:space="preserve"> Coalition, List for </w:t>
      </w:r>
      <w:proofErr w:type="spellStart"/>
      <w:r w:rsidRPr="00031439">
        <w:rPr>
          <w:rFonts w:cs="Times New Roman"/>
          <w:szCs w:val="22"/>
        </w:rPr>
        <w:t>Sandzak</w:t>
      </w:r>
      <w:proofErr w:type="spellEnd"/>
      <w:r w:rsidRPr="00031439">
        <w:rPr>
          <w:rFonts w:cs="Times New Roman"/>
          <w:szCs w:val="22"/>
        </w:rPr>
        <w:t xml:space="preserve">, People’s Movement of </w:t>
      </w:r>
      <w:proofErr w:type="spellStart"/>
      <w:r w:rsidRPr="00031439">
        <w:rPr>
          <w:rFonts w:cs="Times New Roman"/>
          <w:szCs w:val="22"/>
        </w:rPr>
        <w:t>Sandzak</w:t>
      </w:r>
      <w:proofErr w:type="spellEnd"/>
      <w:r w:rsidRPr="00031439">
        <w:rPr>
          <w:rFonts w:cs="Times New Roman"/>
          <w:szCs w:val="22"/>
        </w:rPr>
        <w:t xml:space="preserve"> and a union of five small parties created in 2000 called the National Movement of </w:t>
      </w:r>
      <w:proofErr w:type="spellStart"/>
      <w:r w:rsidRPr="00031439">
        <w:rPr>
          <w:rFonts w:cs="Times New Roman"/>
          <w:szCs w:val="22"/>
        </w:rPr>
        <w:t>Sandzak</w:t>
      </w:r>
      <w:proofErr w:type="spellEnd"/>
      <w:r w:rsidRPr="00031439">
        <w:rPr>
          <w:rFonts w:cs="Times New Roman"/>
          <w:szCs w:val="22"/>
        </w:rPr>
        <w:t xml:space="preserve">. </w:t>
      </w:r>
    </w:p>
    <w:p w14:paraId="0D93BE03" w14:textId="77777777" w:rsidR="00031439" w:rsidRDefault="00031439" w:rsidP="00BD0EF3">
      <w:pPr>
        <w:pStyle w:val="ListParagraph"/>
        <w:numPr>
          <w:ilvl w:val="0"/>
          <w:numId w:val="73"/>
        </w:numPr>
        <w:rPr>
          <w:rFonts w:cs="Times New Roman"/>
          <w:szCs w:val="22"/>
        </w:rPr>
      </w:pPr>
      <w:r w:rsidRPr="00031439">
        <w:rPr>
          <w:rFonts w:cs="Times New Roman"/>
          <w:szCs w:val="22"/>
        </w:rPr>
        <w:t xml:space="preserve">While the various parties each have their own agenda, there are several </w:t>
      </w:r>
      <w:proofErr w:type="spellStart"/>
      <w:r w:rsidRPr="00031439">
        <w:rPr>
          <w:rFonts w:cs="Times New Roman"/>
          <w:szCs w:val="22"/>
        </w:rPr>
        <w:t>Sandzak</w:t>
      </w:r>
      <w:proofErr w:type="spellEnd"/>
      <w:r w:rsidRPr="00031439">
        <w:rPr>
          <w:rFonts w:cs="Times New Roman"/>
          <w:szCs w:val="22"/>
        </w:rPr>
        <w:t xml:space="preserve"> wide issues, important to all. There is a belief that the region needs to be recognized by the government of Yugoslavia. While this is a call for autonomy, the group has made it clear that they are not interested in full independence, just recognition as an autonomous region </w:t>
      </w:r>
      <w:proofErr w:type="gramStart"/>
      <w:r w:rsidRPr="00031439">
        <w:rPr>
          <w:rFonts w:cs="Times New Roman"/>
          <w:szCs w:val="22"/>
        </w:rPr>
        <w:t>in order to</w:t>
      </w:r>
      <w:proofErr w:type="gramEnd"/>
      <w:r w:rsidRPr="00031439">
        <w:rPr>
          <w:rFonts w:cs="Times New Roman"/>
          <w:szCs w:val="22"/>
        </w:rPr>
        <w:t xml:space="preserve"> provide equal rights, protection of their religion, and to provide the group a greater say in the policies of the state government. </w:t>
      </w:r>
    </w:p>
    <w:p w14:paraId="5EDF5ED9" w14:textId="77777777" w:rsidR="00031439" w:rsidRDefault="00031439" w:rsidP="00BD0EF3">
      <w:pPr>
        <w:pStyle w:val="ListParagraph"/>
        <w:numPr>
          <w:ilvl w:val="0"/>
          <w:numId w:val="73"/>
        </w:numPr>
        <w:rPr>
          <w:rFonts w:cs="Times New Roman"/>
          <w:szCs w:val="22"/>
        </w:rPr>
      </w:pPr>
      <w:r w:rsidRPr="00031439">
        <w:rPr>
          <w:rFonts w:cs="Times New Roman"/>
          <w:szCs w:val="22"/>
        </w:rPr>
        <w:t xml:space="preserve">Many Muslims believe that the current election laws discriminate against them in that they prevent them from gaining an appropriate level of representation. Additionally, they want all political parties to be allowed to operate without being repressed. While the violence against the Muslims has been less severe recently, protection from the Serbs is also a key demand of the group. </w:t>
      </w:r>
    </w:p>
    <w:p w14:paraId="1CCB51C0" w14:textId="0E262E3A" w:rsidR="00031439" w:rsidRPr="00937C95" w:rsidRDefault="00031439" w:rsidP="006A5294">
      <w:pPr>
        <w:pStyle w:val="ListParagraph"/>
        <w:numPr>
          <w:ilvl w:val="0"/>
          <w:numId w:val="73"/>
        </w:numPr>
        <w:rPr>
          <w:rFonts w:cs="Times New Roman"/>
          <w:szCs w:val="22"/>
        </w:rPr>
      </w:pPr>
      <w:r w:rsidRPr="00031439">
        <w:rPr>
          <w:rFonts w:cs="Times New Roman"/>
          <w:szCs w:val="22"/>
        </w:rPr>
        <w:t xml:space="preserve">The </w:t>
      </w:r>
      <w:proofErr w:type="spellStart"/>
      <w:r w:rsidRPr="00031439">
        <w:rPr>
          <w:rFonts w:cs="Times New Roman"/>
          <w:szCs w:val="22"/>
        </w:rPr>
        <w:t>Sandzak</w:t>
      </w:r>
      <w:proofErr w:type="spellEnd"/>
      <w:r w:rsidRPr="00031439">
        <w:rPr>
          <w:rFonts w:cs="Times New Roman"/>
          <w:szCs w:val="22"/>
        </w:rPr>
        <w:t xml:space="preserve"> wing of the </w:t>
      </w:r>
      <w:proofErr w:type="spellStart"/>
      <w:r w:rsidRPr="00031439">
        <w:rPr>
          <w:rFonts w:cs="Times New Roman"/>
          <w:szCs w:val="22"/>
        </w:rPr>
        <w:t>Bosniak</w:t>
      </w:r>
      <w:proofErr w:type="spellEnd"/>
      <w:r w:rsidRPr="00031439">
        <w:rPr>
          <w:rFonts w:cs="Times New Roman"/>
          <w:szCs w:val="22"/>
        </w:rPr>
        <w:t xml:space="preserve"> Party for Democratic Action (SDA) continued to press for an autonomous </w:t>
      </w:r>
      <w:proofErr w:type="spellStart"/>
      <w:r w:rsidRPr="00031439">
        <w:rPr>
          <w:rFonts w:cs="Times New Roman"/>
          <w:szCs w:val="22"/>
        </w:rPr>
        <w:t>Sandzak</w:t>
      </w:r>
      <w:proofErr w:type="spellEnd"/>
      <w:r w:rsidRPr="00031439">
        <w:rPr>
          <w:rFonts w:cs="Times New Roman"/>
          <w:szCs w:val="22"/>
        </w:rPr>
        <w:t xml:space="preserve"> region </w:t>
      </w:r>
      <w:r>
        <w:rPr>
          <w:rFonts w:cs="Times New Roman"/>
          <w:szCs w:val="22"/>
        </w:rPr>
        <w:t xml:space="preserve">in the 2000s </w:t>
      </w:r>
      <w:r w:rsidRPr="00031439">
        <w:rPr>
          <w:rFonts w:cs="Times New Roman"/>
          <w:szCs w:val="22"/>
        </w:rPr>
        <w:t>(</w:t>
      </w:r>
      <w:r>
        <w:rPr>
          <w:rFonts w:cs="Times New Roman"/>
          <w:szCs w:val="22"/>
        </w:rPr>
        <w:t xml:space="preserve">Bugajski 2002; Hewitt &amp; Cheetham 2000: 263f, 325f; </w:t>
      </w:r>
      <w:r w:rsidRPr="00031439">
        <w:rPr>
          <w:rFonts w:cs="Times New Roman"/>
          <w:szCs w:val="22"/>
        </w:rPr>
        <w:t xml:space="preserve">International Crisis Group </w:t>
      </w:r>
      <w:proofErr w:type="gramStart"/>
      <w:r w:rsidRPr="00031439">
        <w:rPr>
          <w:rFonts w:cs="Times New Roman"/>
          <w:szCs w:val="22"/>
        </w:rPr>
        <w:t>2005</w:t>
      </w:r>
      <w:r w:rsidR="00373121">
        <w:rPr>
          <w:rFonts w:cs="Times New Roman"/>
          <w:szCs w:val="22"/>
          <w:lang w:val="en-GB"/>
        </w:rPr>
        <w:t xml:space="preserve"> </w:t>
      </w:r>
      <w:r>
        <w:rPr>
          <w:rFonts w:cs="Times New Roman"/>
          <w:szCs w:val="22"/>
        </w:rPr>
        <w:t>;</w:t>
      </w:r>
      <w:proofErr w:type="gramEnd"/>
      <w:r>
        <w:rPr>
          <w:rFonts w:cs="Times New Roman"/>
          <w:szCs w:val="22"/>
        </w:rPr>
        <w:t xml:space="preserve"> </w:t>
      </w:r>
      <w:proofErr w:type="spellStart"/>
      <w:r>
        <w:rPr>
          <w:rFonts w:cs="Times New Roman"/>
          <w:szCs w:val="22"/>
        </w:rPr>
        <w:t>Keesing’s</w:t>
      </w:r>
      <w:proofErr w:type="spellEnd"/>
      <w:r>
        <w:rPr>
          <w:rFonts w:cs="Times New Roman"/>
          <w:szCs w:val="22"/>
        </w:rPr>
        <w:t xml:space="preserve">; Lexis Nexis; Marshall &amp; Gurr 2003; Minahan 1996: </w:t>
      </w:r>
      <w:r w:rsidRPr="00937C95">
        <w:rPr>
          <w:rFonts w:cs="Times New Roman"/>
          <w:szCs w:val="22"/>
        </w:rPr>
        <w:t xml:space="preserve">474ff, 2002: 1642ff; MAR). </w:t>
      </w:r>
    </w:p>
    <w:p w14:paraId="730F5FCB" w14:textId="7DAFB9EB" w:rsidR="006778E6" w:rsidRPr="00937C95" w:rsidRDefault="00031439" w:rsidP="006A5294">
      <w:pPr>
        <w:pStyle w:val="ListParagraph"/>
        <w:numPr>
          <w:ilvl w:val="0"/>
          <w:numId w:val="73"/>
        </w:numPr>
        <w:rPr>
          <w:rFonts w:cs="Times New Roman"/>
          <w:szCs w:val="22"/>
        </w:rPr>
      </w:pPr>
      <w:r w:rsidRPr="00937C95">
        <w:rPr>
          <w:rFonts w:cs="Times New Roman"/>
          <w:szCs w:val="22"/>
        </w:rPr>
        <w:t>After Montenegro’s secession in 2006,</w:t>
      </w:r>
      <w:r w:rsidR="00A0500B" w:rsidRPr="00937C95">
        <w:rPr>
          <w:rFonts w:cs="Times New Roman"/>
          <w:szCs w:val="22"/>
        </w:rPr>
        <w:t xml:space="preserve"> </w:t>
      </w:r>
      <w:r w:rsidR="00937C95" w:rsidRPr="00937C95">
        <w:rPr>
          <w:rFonts w:cs="Times New Roman"/>
          <w:szCs w:val="22"/>
        </w:rPr>
        <w:t xml:space="preserve">the </w:t>
      </w:r>
      <w:proofErr w:type="spellStart"/>
      <w:r w:rsidR="00937C95" w:rsidRPr="00937C95">
        <w:rPr>
          <w:rFonts w:cs="Times New Roman"/>
          <w:szCs w:val="22"/>
        </w:rPr>
        <w:t>Sandzak</w:t>
      </w:r>
      <w:proofErr w:type="spellEnd"/>
      <w:r w:rsidR="00937C95" w:rsidRPr="00937C95">
        <w:rPr>
          <w:rFonts w:cs="Times New Roman"/>
          <w:szCs w:val="22"/>
        </w:rPr>
        <w:t xml:space="preserve"> region was split between</w:t>
      </w:r>
      <w:r w:rsidR="00A0500B" w:rsidRPr="00937C95">
        <w:rPr>
          <w:rFonts w:cs="Times New Roman"/>
          <w:szCs w:val="22"/>
        </w:rPr>
        <w:t xml:space="preserve"> Serbia and Montenegro. Although </w:t>
      </w:r>
      <w:r w:rsidR="00373121" w:rsidRPr="00937C95">
        <w:rPr>
          <w:rFonts w:cs="Times New Roman"/>
          <w:szCs w:val="22"/>
        </w:rPr>
        <w:t>Roth</w:t>
      </w:r>
      <w:r w:rsidR="00A0500B" w:rsidRPr="00937C95">
        <w:rPr>
          <w:rFonts w:cs="Times New Roman"/>
          <w:szCs w:val="22"/>
        </w:rPr>
        <w:t xml:space="preserve"> (</w:t>
      </w:r>
      <w:r w:rsidR="00373121" w:rsidRPr="00937C95">
        <w:rPr>
          <w:rFonts w:cs="Times New Roman"/>
          <w:szCs w:val="22"/>
        </w:rPr>
        <w:t>2015)</w:t>
      </w:r>
      <w:r w:rsidR="00A0500B" w:rsidRPr="00937C95">
        <w:rPr>
          <w:rFonts w:cs="Times New Roman"/>
          <w:szCs w:val="22"/>
        </w:rPr>
        <w:t xml:space="preserve"> </w:t>
      </w:r>
      <w:r w:rsidR="00937C95" w:rsidRPr="00937C95">
        <w:rPr>
          <w:rFonts w:cs="Times New Roman"/>
          <w:szCs w:val="22"/>
        </w:rPr>
        <w:t>suggests that</w:t>
      </w:r>
      <w:r w:rsidR="00A0500B" w:rsidRPr="00937C95">
        <w:rPr>
          <w:rFonts w:cs="Times New Roman"/>
          <w:szCs w:val="22"/>
        </w:rPr>
        <w:t xml:space="preserve"> the </w:t>
      </w:r>
      <w:proofErr w:type="spellStart"/>
      <w:r w:rsidR="00A0500B" w:rsidRPr="00937C95">
        <w:rPr>
          <w:rFonts w:cs="Times New Roman"/>
          <w:szCs w:val="22"/>
        </w:rPr>
        <w:t>Sandzak</w:t>
      </w:r>
      <w:proofErr w:type="spellEnd"/>
      <w:r w:rsidR="00A0500B" w:rsidRPr="00937C95">
        <w:rPr>
          <w:rFonts w:cs="Times New Roman"/>
          <w:szCs w:val="22"/>
        </w:rPr>
        <w:t xml:space="preserve"> Muslim SDM </w:t>
      </w:r>
      <w:r w:rsidR="00937C95" w:rsidRPr="00937C95">
        <w:rPr>
          <w:rFonts w:cs="Times New Roman"/>
          <w:szCs w:val="22"/>
        </w:rPr>
        <w:t>is now</w:t>
      </w:r>
      <w:r w:rsidR="00A0500B" w:rsidRPr="00937C95">
        <w:rPr>
          <w:rFonts w:cs="Times New Roman"/>
          <w:szCs w:val="22"/>
        </w:rPr>
        <w:t xml:space="preserve"> dormant, we found evidence </w:t>
      </w:r>
      <w:r w:rsidR="00937C95" w:rsidRPr="00937C95">
        <w:rPr>
          <w:rFonts w:cs="Times New Roman"/>
          <w:szCs w:val="22"/>
        </w:rPr>
        <w:t>suggesting continued separatist mobilization. Specifically, t</w:t>
      </w:r>
      <w:r w:rsidR="00A0500B" w:rsidRPr="00937C95">
        <w:rPr>
          <w:rFonts w:cs="Times New Roman"/>
          <w:szCs w:val="22"/>
        </w:rPr>
        <w:t xml:space="preserve">he Party of Democratic Action of </w:t>
      </w:r>
      <w:proofErr w:type="spellStart"/>
      <w:r w:rsidR="00A0500B" w:rsidRPr="00937C95">
        <w:rPr>
          <w:rFonts w:cs="Times New Roman"/>
          <w:szCs w:val="22"/>
        </w:rPr>
        <w:t>Sandzak</w:t>
      </w:r>
      <w:proofErr w:type="spellEnd"/>
      <w:r w:rsidR="00937C95" w:rsidRPr="00937C95">
        <w:rPr>
          <w:rFonts w:cs="Times New Roman"/>
          <w:szCs w:val="22"/>
        </w:rPr>
        <w:t xml:space="preserve"> continued to make autonomy claims </w:t>
      </w:r>
      <w:r w:rsidR="00A0500B" w:rsidRPr="00937C95">
        <w:rPr>
          <w:rFonts w:cs="Times New Roman"/>
          <w:szCs w:val="22"/>
        </w:rPr>
        <w:t>(</w:t>
      </w:r>
      <w:r w:rsidR="004E5ADA" w:rsidRPr="00937C95">
        <w:rPr>
          <w:rFonts w:cs="Times New Roman"/>
          <w:szCs w:val="22"/>
        </w:rPr>
        <w:t xml:space="preserve">The Party of Democratic Action of </w:t>
      </w:r>
      <w:proofErr w:type="spellStart"/>
      <w:r w:rsidR="004E5ADA" w:rsidRPr="00937C95">
        <w:rPr>
          <w:rFonts w:cs="Times New Roman"/>
          <w:szCs w:val="22"/>
        </w:rPr>
        <w:t>Sandzak</w:t>
      </w:r>
      <w:proofErr w:type="spellEnd"/>
      <w:r w:rsidR="004E5ADA" w:rsidRPr="00937C95">
        <w:rPr>
          <w:rFonts w:cs="Times New Roman"/>
          <w:szCs w:val="22"/>
        </w:rPr>
        <w:t xml:space="preserve"> 2022</w:t>
      </w:r>
      <w:r w:rsidR="00A0500B" w:rsidRPr="00937C95">
        <w:rPr>
          <w:rFonts w:cs="Times New Roman"/>
          <w:szCs w:val="22"/>
        </w:rPr>
        <w:t>)</w:t>
      </w:r>
      <w:r w:rsidRPr="00937C95">
        <w:rPr>
          <w:rFonts w:cs="Times New Roman"/>
          <w:szCs w:val="22"/>
        </w:rPr>
        <w:t xml:space="preserve">. [start date: 1990; end date: </w:t>
      </w:r>
      <w:r w:rsidR="00937C95" w:rsidRPr="00937C95">
        <w:rPr>
          <w:rFonts w:cs="Times New Roman"/>
          <w:szCs w:val="22"/>
        </w:rPr>
        <w:t>ongoing</w:t>
      </w:r>
      <w:r w:rsidRPr="00937C95">
        <w:rPr>
          <w:rFonts w:cs="Times New Roman"/>
          <w:szCs w:val="22"/>
        </w:rPr>
        <w:t>]</w:t>
      </w:r>
    </w:p>
    <w:p w14:paraId="163A50C8" w14:textId="1B2B30FE" w:rsidR="00031439" w:rsidRDefault="00031439" w:rsidP="00031439">
      <w:pPr>
        <w:rPr>
          <w:rFonts w:cs="Times New Roman"/>
          <w:szCs w:val="22"/>
        </w:rPr>
      </w:pPr>
    </w:p>
    <w:p w14:paraId="63035371" w14:textId="77777777" w:rsidR="00031439" w:rsidRPr="00031439" w:rsidRDefault="00031439" w:rsidP="00031439">
      <w:pPr>
        <w:rPr>
          <w:rFonts w:cs="Times New Roman"/>
          <w:szCs w:val="22"/>
        </w:rPr>
      </w:pPr>
    </w:p>
    <w:p w14:paraId="0B466DC4" w14:textId="77777777" w:rsidR="0089072D" w:rsidRPr="00BE5168" w:rsidRDefault="0089072D" w:rsidP="0089072D">
      <w:pPr>
        <w:rPr>
          <w:rFonts w:cs="Times New Roman"/>
          <w:b/>
          <w:szCs w:val="22"/>
        </w:rPr>
      </w:pPr>
      <w:r>
        <w:rPr>
          <w:rFonts w:cs="Times New Roman"/>
          <w:b/>
          <w:szCs w:val="22"/>
        </w:rPr>
        <w:t>Dominant claim</w:t>
      </w:r>
    </w:p>
    <w:p w14:paraId="27EDB951" w14:textId="77777777" w:rsidR="0089072D" w:rsidRDefault="0089072D" w:rsidP="0089072D">
      <w:pPr>
        <w:rPr>
          <w:rFonts w:cs="Times New Roman"/>
          <w:bCs/>
          <w:szCs w:val="22"/>
        </w:rPr>
      </w:pPr>
    </w:p>
    <w:p w14:paraId="65EB2C58" w14:textId="77777777" w:rsidR="0089072D" w:rsidRDefault="0089072D" w:rsidP="0089072D">
      <w:pPr>
        <w:pStyle w:val="ListParagraph"/>
        <w:numPr>
          <w:ilvl w:val="0"/>
          <w:numId w:val="73"/>
        </w:numPr>
        <w:rPr>
          <w:lang w:eastAsia="de-DE"/>
        </w:rPr>
      </w:pPr>
      <w:r>
        <w:rPr>
          <w:lang w:eastAsia="de-DE"/>
        </w:rPr>
        <w:t xml:space="preserve">The </w:t>
      </w:r>
      <w:proofErr w:type="spellStart"/>
      <w:r>
        <w:rPr>
          <w:lang w:eastAsia="de-DE"/>
        </w:rPr>
        <w:t>Sandzak</w:t>
      </w:r>
      <w:proofErr w:type="spellEnd"/>
      <w:r>
        <w:rPr>
          <w:lang w:eastAsia="de-DE"/>
        </w:rPr>
        <w:t xml:space="preserve"> movement is widely described as an autonomy movement (e.g. Bieber n.d.; Minorities at Risk Project; Hewitt &amp; Cheetham 2000: 263-264). However, between roughly 1991 and 1993 a portion of the </w:t>
      </w:r>
      <w:proofErr w:type="spellStart"/>
      <w:r>
        <w:rPr>
          <w:lang w:eastAsia="de-DE"/>
        </w:rPr>
        <w:t>Sandzak</w:t>
      </w:r>
      <w:proofErr w:type="spellEnd"/>
      <w:r>
        <w:rPr>
          <w:lang w:eastAsia="de-DE"/>
        </w:rPr>
        <w:t xml:space="preserve"> leaders also advocated secession from Serbia and merger with Bosnia. Todorovic (2012: 48) argues that the </w:t>
      </w:r>
      <w:proofErr w:type="spellStart"/>
      <w:r>
        <w:rPr>
          <w:lang w:eastAsia="de-DE"/>
        </w:rPr>
        <w:t>Sandzak</w:t>
      </w:r>
      <w:proofErr w:type="spellEnd"/>
      <w:r>
        <w:rPr>
          <w:lang w:eastAsia="de-DE"/>
        </w:rPr>
        <w:t xml:space="preserve"> Muslims’ claims followed a trajectory </w:t>
      </w:r>
      <w:proofErr w:type="gramStart"/>
      <w:r>
        <w:rPr>
          <w:lang w:eastAsia="de-DE"/>
        </w:rPr>
        <w:t>similar to</w:t>
      </w:r>
      <w:proofErr w:type="gramEnd"/>
      <w:r>
        <w:rPr>
          <w:lang w:eastAsia="de-DE"/>
        </w:rPr>
        <w:t xml:space="preserve"> Serbs in Croatia and Bosnia (who first demanded autonomy and then the merger with a larger Serbia). There continued to be calls for autonomy, but since there appears to have been quite significant contention for a merger with Bosnia at the time, we code an irredentist claim during these years.</w:t>
      </w:r>
    </w:p>
    <w:p w14:paraId="0A111698" w14:textId="77777777" w:rsidR="0089072D" w:rsidRDefault="0089072D" w:rsidP="0089072D">
      <w:pPr>
        <w:pStyle w:val="ListParagraph"/>
        <w:numPr>
          <w:ilvl w:val="0"/>
          <w:numId w:val="73"/>
        </w:numPr>
        <w:rPr>
          <w:lang w:eastAsia="de-DE"/>
        </w:rPr>
      </w:pPr>
      <w:r>
        <w:rPr>
          <w:lang w:eastAsia="de-DE"/>
        </w:rPr>
        <w:t xml:space="preserve">Justification for the autonomy code in 1990-1992: [1990-1992: autonomy claim] </w:t>
      </w:r>
    </w:p>
    <w:p w14:paraId="4C9C8AE7" w14:textId="77777777" w:rsidR="0089072D" w:rsidRDefault="0089072D" w:rsidP="0089072D">
      <w:pPr>
        <w:pStyle w:val="ListParagraph"/>
        <w:numPr>
          <w:ilvl w:val="1"/>
          <w:numId w:val="73"/>
        </w:numPr>
        <w:rPr>
          <w:lang w:eastAsia="de-DE"/>
        </w:rPr>
      </w:pPr>
      <w:proofErr w:type="spellStart"/>
      <w:r>
        <w:rPr>
          <w:lang w:eastAsia="de-DE"/>
        </w:rPr>
        <w:t>Sandzak’s</w:t>
      </w:r>
      <w:proofErr w:type="spellEnd"/>
      <w:r>
        <w:rPr>
          <w:lang w:eastAsia="de-DE"/>
        </w:rPr>
        <w:t xml:space="preserve"> SDA (</w:t>
      </w:r>
      <w:proofErr w:type="spellStart"/>
      <w:r>
        <w:rPr>
          <w:lang w:eastAsia="de-DE"/>
        </w:rPr>
        <w:t>Stranka</w:t>
      </w:r>
      <w:proofErr w:type="spellEnd"/>
      <w:r>
        <w:rPr>
          <w:lang w:eastAsia="de-DE"/>
        </w:rPr>
        <w:t xml:space="preserve"> </w:t>
      </w:r>
      <w:proofErr w:type="spellStart"/>
      <w:r>
        <w:rPr>
          <w:lang w:eastAsia="de-DE"/>
        </w:rPr>
        <w:t>Demokratske</w:t>
      </w:r>
      <w:proofErr w:type="spellEnd"/>
      <w:r>
        <w:rPr>
          <w:lang w:eastAsia="de-DE"/>
        </w:rPr>
        <w:t xml:space="preserve"> </w:t>
      </w:r>
      <w:proofErr w:type="spellStart"/>
      <w:r>
        <w:rPr>
          <w:lang w:eastAsia="de-DE"/>
        </w:rPr>
        <w:t>Akcije</w:t>
      </w:r>
      <w:proofErr w:type="spellEnd"/>
      <w:r>
        <w:rPr>
          <w:lang w:eastAsia="de-DE"/>
        </w:rPr>
        <w:t xml:space="preserve"> </w:t>
      </w:r>
      <w:proofErr w:type="spellStart"/>
      <w:r>
        <w:rPr>
          <w:lang w:eastAsia="de-DE"/>
        </w:rPr>
        <w:t>Sandzaka</w:t>
      </w:r>
      <w:proofErr w:type="spellEnd"/>
      <w:r>
        <w:rPr>
          <w:lang w:eastAsia="de-DE"/>
        </w:rPr>
        <w:t xml:space="preserve"> or Democratic Action Party </w:t>
      </w:r>
      <w:proofErr w:type="spellStart"/>
      <w:r>
        <w:rPr>
          <w:lang w:eastAsia="de-DE"/>
        </w:rPr>
        <w:t>Sandzak</w:t>
      </w:r>
      <w:proofErr w:type="spellEnd"/>
      <w:r>
        <w:rPr>
          <w:lang w:eastAsia="de-DE"/>
        </w:rPr>
        <w:t xml:space="preserve">) is the most important organization associated with the movement (Todorovic 2012: 57). </w:t>
      </w:r>
      <w:proofErr w:type="spellStart"/>
      <w:r>
        <w:rPr>
          <w:lang w:eastAsia="de-DE"/>
        </w:rPr>
        <w:t>Sandzak’s</w:t>
      </w:r>
      <w:proofErr w:type="spellEnd"/>
      <w:r>
        <w:rPr>
          <w:lang w:eastAsia="de-DE"/>
        </w:rPr>
        <w:t xml:space="preserve"> SDA was established as a branch of the Bosnian SDA in 1990 and immediately advocated autonomy (Todorovic 2012: 37). </w:t>
      </w:r>
    </w:p>
    <w:p w14:paraId="2C8996E9" w14:textId="77777777" w:rsidR="0089072D" w:rsidRDefault="0089072D" w:rsidP="0089072D">
      <w:pPr>
        <w:pStyle w:val="ListParagraph"/>
        <w:numPr>
          <w:ilvl w:val="1"/>
          <w:numId w:val="73"/>
        </w:numPr>
        <w:rPr>
          <w:lang w:eastAsia="de-DE"/>
        </w:rPr>
      </w:pPr>
      <w:r w:rsidRPr="00FF2FF6">
        <w:rPr>
          <w:lang w:eastAsia="de-DE"/>
        </w:rPr>
        <w:lastRenderedPageBreak/>
        <w:t xml:space="preserve">During the 1990s, Ugljanin was clearly </w:t>
      </w:r>
      <w:proofErr w:type="spellStart"/>
      <w:r w:rsidRPr="00FF2FF6">
        <w:rPr>
          <w:lang w:eastAsia="de-DE"/>
        </w:rPr>
        <w:t>Sandžak’s</w:t>
      </w:r>
      <w:proofErr w:type="spellEnd"/>
      <w:r w:rsidRPr="00FF2FF6">
        <w:rPr>
          <w:lang w:eastAsia="de-DE"/>
        </w:rPr>
        <w:t xml:space="preserve"> undisputed </w:t>
      </w:r>
      <w:proofErr w:type="spellStart"/>
      <w:r w:rsidRPr="00FF2FF6">
        <w:rPr>
          <w:lang w:eastAsia="de-DE"/>
        </w:rPr>
        <w:t>Bosniak</w:t>
      </w:r>
      <w:proofErr w:type="spellEnd"/>
      <w:r w:rsidRPr="00FF2FF6">
        <w:rPr>
          <w:lang w:eastAsia="de-DE"/>
        </w:rPr>
        <w:t xml:space="preserve"> political leader, and he remains a powerful political force. Before </w:t>
      </w:r>
      <w:r>
        <w:rPr>
          <w:lang w:eastAsia="de-DE"/>
        </w:rPr>
        <w:t xml:space="preserve">the </w:t>
      </w:r>
      <w:r w:rsidRPr="00FF2FF6">
        <w:rPr>
          <w:lang w:eastAsia="de-DE"/>
        </w:rPr>
        <w:t xml:space="preserve">war, Ugljanin </w:t>
      </w:r>
      <w:r>
        <w:rPr>
          <w:lang w:eastAsia="de-DE"/>
        </w:rPr>
        <w:t>advocated</w:t>
      </w:r>
      <w:r w:rsidRPr="00FF2FF6">
        <w:rPr>
          <w:lang w:eastAsia="de-DE"/>
        </w:rPr>
        <w:t xml:space="preserve"> a sovereign and territorially integral Bosnia and </w:t>
      </w:r>
      <w:r>
        <w:rPr>
          <w:lang w:eastAsia="de-DE"/>
        </w:rPr>
        <w:t xml:space="preserve">a </w:t>
      </w:r>
      <w:r w:rsidRPr="00FF2FF6">
        <w:rPr>
          <w:lang w:eastAsia="de-DE"/>
        </w:rPr>
        <w:t xml:space="preserve">“special status” for </w:t>
      </w:r>
      <w:proofErr w:type="spellStart"/>
      <w:r w:rsidRPr="00FF2FF6">
        <w:rPr>
          <w:lang w:eastAsia="de-DE"/>
        </w:rPr>
        <w:t>Sandžak</w:t>
      </w:r>
      <w:proofErr w:type="spellEnd"/>
      <w:r w:rsidRPr="00FF2FF6">
        <w:rPr>
          <w:lang w:eastAsia="de-DE"/>
        </w:rPr>
        <w:t xml:space="preserve"> within the rump Yugoslavia</w:t>
      </w:r>
      <w:r>
        <w:rPr>
          <w:lang w:eastAsia="de-DE"/>
        </w:rPr>
        <w:t>, arguing that this</w:t>
      </w:r>
      <w:r w:rsidRPr="00FF2FF6">
        <w:rPr>
          <w:lang w:eastAsia="de-DE"/>
        </w:rPr>
        <w:t xml:space="preserve"> would resolve the Muslim Slav national question in the former Yugoslavia (Lyon 2008: 87).</w:t>
      </w:r>
      <w:r>
        <w:rPr>
          <w:lang w:eastAsia="de-DE"/>
        </w:rPr>
        <w:t xml:space="preserve"> </w:t>
      </w:r>
    </w:p>
    <w:p w14:paraId="356F3E10" w14:textId="77777777" w:rsidR="0089072D" w:rsidRPr="006609CF" w:rsidRDefault="0089072D" w:rsidP="0089072D">
      <w:pPr>
        <w:pStyle w:val="ListParagraph"/>
        <w:numPr>
          <w:ilvl w:val="1"/>
          <w:numId w:val="73"/>
        </w:numPr>
        <w:rPr>
          <w:lang w:eastAsia="de-DE"/>
        </w:rPr>
      </w:pPr>
      <w:r w:rsidRPr="00FF2FF6">
        <w:t xml:space="preserve">During Yugoslavia's 1990 multiparty elections, Muslims in both </w:t>
      </w:r>
      <w:proofErr w:type="spellStart"/>
      <w:r w:rsidRPr="00FF2FF6">
        <w:t>Sandžak</w:t>
      </w:r>
      <w:proofErr w:type="spellEnd"/>
      <w:r w:rsidRPr="00FF2FF6">
        <w:t xml:space="preserve"> and Bosnia had voted heavily for the Party of Democratic Action (SDA), the Muslim nationalist party, whose leader, Alija Izetbegović, said Bosnia had legitimate territorial interests in </w:t>
      </w:r>
      <w:proofErr w:type="spellStart"/>
      <w:r w:rsidRPr="00FF2FF6">
        <w:t>Sandžak</w:t>
      </w:r>
      <w:proofErr w:type="spellEnd"/>
      <w:r w:rsidRPr="00FF2FF6">
        <w:t xml:space="preserve"> and encouraged </w:t>
      </w:r>
      <w:proofErr w:type="spellStart"/>
      <w:r w:rsidRPr="00FF2FF6">
        <w:t>Sandžak</w:t>
      </w:r>
      <w:proofErr w:type="spellEnd"/>
      <w:r w:rsidRPr="00FF2FF6">
        <w:t xml:space="preserve"> Muslims to demand autonomy from Serbia and Montenegro.</w:t>
      </w:r>
    </w:p>
    <w:p w14:paraId="07ACC85A" w14:textId="77777777" w:rsidR="0089072D" w:rsidRDefault="0089072D" w:rsidP="0089072D">
      <w:pPr>
        <w:pStyle w:val="ListParagraph"/>
        <w:numPr>
          <w:ilvl w:val="1"/>
          <w:numId w:val="73"/>
        </w:numPr>
        <w:rPr>
          <w:lang w:eastAsia="de-DE"/>
        </w:rPr>
      </w:pPr>
      <w:r>
        <w:rPr>
          <w:lang w:eastAsia="de-DE"/>
        </w:rPr>
        <w:t>O</w:t>
      </w:r>
      <w:r w:rsidRPr="00FF2FF6">
        <w:rPr>
          <w:lang w:eastAsia="de-DE"/>
        </w:rPr>
        <w:t xml:space="preserve">n May 11, 1991, the SDA established the Muslim National Council of </w:t>
      </w:r>
      <w:proofErr w:type="spellStart"/>
      <w:r w:rsidRPr="00FF2FF6">
        <w:rPr>
          <w:lang w:eastAsia="de-DE"/>
        </w:rPr>
        <w:t>Sandžak</w:t>
      </w:r>
      <w:proofErr w:type="spellEnd"/>
      <w:r w:rsidRPr="00FF2FF6">
        <w:rPr>
          <w:lang w:eastAsia="de-DE"/>
        </w:rPr>
        <w:t xml:space="preserve"> (MNVS), which, although illegal at the time, followed the pattern of ethnic groups in other parts of the former Yugoslavia. From its creation, the council sought political and territorial autonomy for </w:t>
      </w:r>
      <w:proofErr w:type="spellStart"/>
      <w:r w:rsidRPr="00FF2FF6">
        <w:rPr>
          <w:lang w:eastAsia="de-DE"/>
        </w:rPr>
        <w:t>Sandžak</w:t>
      </w:r>
      <w:proofErr w:type="spellEnd"/>
      <w:r w:rsidRPr="00FF2FF6">
        <w:rPr>
          <w:lang w:eastAsia="de-DE"/>
        </w:rPr>
        <w:t>, and national and cultural emancipation for Muslims (Lyon 2008: 78-79).</w:t>
      </w:r>
    </w:p>
    <w:p w14:paraId="0A8EE4B0" w14:textId="77777777" w:rsidR="0089072D" w:rsidRDefault="0089072D" w:rsidP="0089072D">
      <w:pPr>
        <w:pStyle w:val="ListParagraph"/>
        <w:numPr>
          <w:ilvl w:val="1"/>
          <w:numId w:val="73"/>
        </w:numPr>
        <w:rPr>
          <w:lang w:eastAsia="de-DE"/>
        </w:rPr>
      </w:pPr>
      <w:r>
        <w:rPr>
          <w:lang w:eastAsia="de-DE"/>
        </w:rPr>
        <w:t xml:space="preserve">A 1991 referendum held in the </w:t>
      </w:r>
      <w:proofErr w:type="spellStart"/>
      <w:r>
        <w:rPr>
          <w:lang w:eastAsia="de-DE"/>
        </w:rPr>
        <w:t>Sandzak</w:t>
      </w:r>
      <w:proofErr w:type="spellEnd"/>
      <w:r>
        <w:rPr>
          <w:lang w:eastAsia="de-DE"/>
        </w:rPr>
        <w:t xml:space="preserve"> region affirmed the claim to autonomy. However, it has also to be noted that the referendum explicitly left open the question of future integration with Bosnia.</w:t>
      </w:r>
    </w:p>
    <w:p w14:paraId="26E7EC10" w14:textId="77777777" w:rsidR="0089072D" w:rsidRDefault="0089072D" w:rsidP="0089072D">
      <w:pPr>
        <w:pStyle w:val="ListParagraph"/>
        <w:numPr>
          <w:ilvl w:val="0"/>
          <w:numId w:val="73"/>
        </w:numPr>
        <w:rPr>
          <w:lang w:eastAsia="de-DE"/>
        </w:rPr>
      </w:pPr>
      <w:r>
        <w:rPr>
          <w:lang w:eastAsia="de-DE"/>
        </w:rPr>
        <w:t>Justification for the irredentist claim in 1993: [1993: irredentist claim]</w:t>
      </w:r>
    </w:p>
    <w:p w14:paraId="2A57D72A" w14:textId="77777777" w:rsidR="0089072D" w:rsidRDefault="0089072D" w:rsidP="0089072D">
      <w:pPr>
        <w:pStyle w:val="ListParagraph"/>
        <w:numPr>
          <w:ilvl w:val="1"/>
          <w:numId w:val="73"/>
        </w:numPr>
        <w:rPr>
          <w:lang w:eastAsia="de-DE"/>
        </w:rPr>
      </w:pPr>
      <w:r>
        <w:rPr>
          <w:lang w:eastAsia="de-DE"/>
        </w:rPr>
        <w:t xml:space="preserve">In 1991, but particularly after the separation of from rump-Yugoslavia in 1992, some </w:t>
      </w:r>
      <w:proofErr w:type="spellStart"/>
      <w:r>
        <w:rPr>
          <w:lang w:eastAsia="de-DE"/>
        </w:rPr>
        <w:t>Sandzak</w:t>
      </w:r>
      <w:proofErr w:type="spellEnd"/>
      <w:r>
        <w:rPr>
          <w:lang w:eastAsia="de-DE"/>
        </w:rPr>
        <w:t xml:space="preserve"> leaders began talk of seceding from Serbia and joining Bosnia. </w:t>
      </w:r>
      <w:r w:rsidRPr="00FF2FF6">
        <w:t>With the di</w:t>
      </w:r>
      <w:r>
        <w:t xml:space="preserve">ssolution of Yugoslavia, the </w:t>
      </w:r>
      <w:proofErr w:type="spellStart"/>
      <w:r>
        <w:t>Sandzak</w:t>
      </w:r>
      <w:proofErr w:type="spellEnd"/>
      <w:r>
        <w:t xml:space="preserve"> Muslims found themselves</w:t>
      </w:r>
      <w:r w:rsidRPr="00FF2FF6">
        <w:t xml:space="preserve"> separated from their ethnic kin in Bosnia and Herzegovina. The repressive policies of Serbia and Montenegro under the dominance of Serbian president Slobodan Milošević during the 1990s led to instances of ethnic cleansing and human rights violations of Muslims in </w:t>
      </w:r>
      <w:proofErr w:type="spellStart"/>
      <w:r w:rsidRPr="00FF2FF6">
        <w:t>Sandzak</w:t>
      </w:r>
      <w:proofErr w:type="spellEnd"/>
      <w:r w:rsidRPr="00FF2FF6">
        <w:t>.</w:t>
      </w:r>
      <w:r w:rsidRPr="005466FE">
        <w:rPr>
          <w:rFonts w:eastAsia="Times New Roman"/>
        </w:rPr>
        <w:t xml:space="preserve"> </w:t>
      </w:r>
      <w:r>
        <w:t>I</w:t>
      </w:r>
      <w:r w:rsidRPr="00FF2FF6">
        <w:t xml:space="preserve">n March 1992, a leading </w:t>
      </w:r>
      <w:proofErr w:type="spellStart"/>
      <w:r w:rsidRPr="00FF2FF6">
        <w:t>Sandžak</w:t>
      </w:r>
      <w:proofErr w:type="spellEnd"/>
      <w:r w:rsidRPr="00FF2FF6">
        <w:t xml:space="preserve"> Muslim politician openly threatened secession if Serbia refused to grant the region autonomy (Ron 2003: 68). </w:t>
      </w:r>
      <w:r>
        <w:rPr>
          <w:lang w:eastAsia="de-DE"/>
        </w:rPr>
        <w:t xml:space="preserve">At a 1992 conference in Vienna, “the leader of the SDA announced possible secession” (Todorovic 2012: 50). </w:t>
      </w:r>
      <w:r>
        <w:rPr>
          <w:rFonts w:eastAsia="Times New Roman"/>
        </w:rPr>
        <w:t xml:space="preserve">According to </w:t>
      </w:r>
      <w:r w:rsidRPr="00AA0783">
        <w:rPr>
          <w:rFonts w:eastAsia="Times New Roman"/>
        </w:rPr>
        <w:t xml:space="preserve">Ron </w:t>
      </w:r>
      <w:r>
        <w:rPr>
          <w:rFonts w:eastAsia="Times New Roman"/>
        </w:rPr>
        <w:t>(</w:t>
      </w:r>
      <w:r w:rsidRPr="00AA0783">
        <w:rPr>
          <w:rFonts w:eastAsia="Times New Roman"/>
        </w:rPr>
        <w:t>2003: 68)</w:t>
      </w:r>
      <w:r>
        <w:rPr>
          <w:rFonts w:eastAsia="Times New Roman"/>
        </w:rPr>
        <w:t>, t</w:t>
      </w:r>
      <w:r w:rsidRPr="00AA0783">
        <w:rPr>
          <w:rFonts w:eastAsia="Times New Roman"/>
        </w:rPr>
        <w:t xml:space="preserve">he specter of </w:t>
      </w:r>
      <w:proofErr w:type="spellStart"/>
      <w:r w:rsidRPr="00AA0783">
        <w:rPr>
          <w:rFonts w:eastAsia="Times New Roman"/>
        </w:rPr>
        <w:t>Sandžak</w:t>
      </w:r>
      <w:proofErr w:type="spellEnd"/>
      <w:r w:rsidRPr="00AA0783">
        <w:rPr>
          <w:rFonts w:eastAsia="Times New Roman"/>
        </w:rPr>
        <w:t xml:space="preserve"> secession in the early 1990 was quite real.</w:t>
      </w:r>
    </w:p>
    <w:p w14:paraId="06E62653" w14:textId="77777777" w:rsidR="0089072D" w:rsidRDefault="0089072D" w:rsidP="0089072D">
      <w:pPr>
        <w:pStyle w:val="ListParagraph"/>
        <w:numPr>
          <w:ilvl w:val="1"/>
          <w:numId w:val="73"/>
        </w:numPr>
        <w:rPr>
          <w:lang w:eastAsia="de-DE"/>
        </w:rPr>
      </w:pPr>
      <w:r>
        <w:rPr>
          <w:lang w:eastAsia="de-DE"/>
        </w:rPr>
        <w:t xml:space="preserve">Note that there continued to be calls for autonomy. </w:t>
      </w:r>
    </w:p>
    <w:p w14:paraId="4658FD3E" w14:textId="77777777" w:rsidR="0089072D" w:rsidRDefault="0089072D" w:rsidP="0089072D">
      <w:pPr>
        <w:pStyle w:val="ListParagraph"/>
        <w:numPr>
          <w:ilvl w:val="0"/>
          <w:numId w:val="73"/>
        </w:numPr>
        <w:rPr>
          <w:lang w:eastAsia="de-DE"/>
        </w:rPr>
      </w:pPr>
      <w:r>
        <w:rPr>
          <w:lang w:eastAsia="de-DE"/>
        </w:rPr>
        <w:t xml:space="preserve">Justification for the autonomy </w:t>
      </w:r>
      <w:r w:rsidRPr="00937C95">
        <w:rPr>
          <w:lang w:eastAsia="de-DE"/>
        </w:rPr>
        <w:t>code in 1994-2020: [1994-2020: autonomy claim]</w:t>
      </w:r>
    </w:p>
    <w:p w14:paraId="5EF80B1D" w14:textId="77777777" w:rsidR="0089072D" w:rsidRDefault="0089072D" w:rsidP="0089072D">
      <w:pPr>
        <w:pStyle w:val="ListParagraph"/>
        <w:numPr>
          <w:ilvl w:val="1"/>
          <w:numId w:val="73"/>
        </w:numPr>
        <w:rPr>
          <w:lang w:eastAsia="de-DE"/>
        </w:rPr>
      </w:pPr>
      <w:r>
        <w:rPr>
          <w:lang w:eastAsia="de-DE"/>
        </w:rPr>
        <w:t>When it became clear that the international community would not support a merger with Bosnia, the leaders of the SDA scaled down their claims. A 1993 memorandum issued by the SDA demanded autonomy within Yugoslavia and did not make mention of secession. This document has remained the official p</w:t>
      </w:r>
      <w:r w:rsidRPr="00FF2FF6">
        <w:rPr>
          <w:lang w:eastAsia="de-DE"/>
        </w:rPr>
        <w:t xml:space="preserve">latform of the MNVS, which, in 1993, renamed itself the </w:t>
      </w:r>
      <w:proofErr w:type="spellStart"/>
      <w:r w:rsidRPr="00FF2FF6">
        <w:rPr>
          <w:lang w:eastAsia="de-DE"/>
        </w:rPr>
        <w:t>Bosniak</w:t>
      </w:r>
      <w:proofErr w:type="spellEnd"/>
      <w:r w:rsidRPr="00FF2FF6">
        <w:rPr>
          <w:lang w:eastAsia="de-DE"/>
        </w:rPr>
        <w:t xml:space="preserve"> National Council (BNVS). The authorities in both Serbia and Montenegro reacted angrily, accusing the MNVS leadership of treason and secessionism. This led to the eventual prosecution of the top SDA leadership (Lyon 2008: 78-79</w:t>
      </w:r>
      <w:r>
        <w:rPr>
          <w:lang w:eastAsia="de-DE"/>
        </w:rPr>
        <w:t>; also see Minahan 2002: 1645-1946</w:t>
      </w:r>
      <w:r w:rsidRPr="00FF2FF6">
        <w:rPr>
          <w:lang w:eastAsia="de-DE"/>
        </w:rPr>
        <w:t>).</w:t>
      </w:r>
      <w:r>
        <w:rPr>
          <w:lang w:eastAsia="de-DE"/>
        </w:rPr>
        <w:t xml:space="preserve"> </w:t>
      </w:r>
    </w:p>
    <w:p w14:paraId="6CCF3E56" w14:textId="77777777" w:rsidR="0089072D" w:rsidRPr="00937C95" w:rsidRDefault="0089072D" w:rsidP="0089072D">
      <w:pPr>
        <w:pStyle w:val="ListParagraph"/>
        <w:numPr>
          <w:ilvl w:val="1"/>
          <w:numId w:val="73"/>
        </w:numPr>
        <w:rPr>
          <w:rStyle w:val="hps"/>
          <w:rFonts w:eastAsia="Times New Roman"/>
        </w:rPr>
      </w:pPr>
      <w:r>
        <w:rPr>
          <w:lang w:eastAsia="de-DE"/>
        </w:rPr>
        <w:t>I</w:t>
      </w:r>
      <w:r w:rsidRPr="00FF2FF6">
        <w:rPr>
          <w:lang w:eastAsia="de-DE"/>
        </w:rPr>
        <w:t>n 1997</w:t>
      </w:r>
      <w:r>
        <w:rPr>
          <w:lang w:eastAsia="de-DE"/>
        </w:rPr>
        <w:t xml:space="preserve">, </w:t>
      </w:r>
      <w:r w:rsidRPr="00FF2FF6">
        <w:rPr>
          <w:lang w:eastAsia="de-DE"/>
        </w:rPr>
        <w:t xml:space="preserve">Ugljanin announced the possibility of proclaiming </w:t>
      </w:r>
      <w:proofErr w:type="spellStart"/>
      <w:r w:rsidRPr="00FF2FF6">
        <w:rPr>
          <w:lang w:eastAsia="de-DE"/>
        </w:rPr>
        <w:t>Sandzak’s</w:t>
      </w:r>
      <w:proofErr w:type="spellEnd"/>
      <w:r w:rsidRPr="00FF2FF6">
        <w:rPr>
          <w:lang w:eastAsia="de-DE"/>
        </w:rPr>
        <w:t xml:space="preserve"> autonomy</w:t>
      </w:r>
      <w:r>
        <w:rPr>
          <w:lang w:eastAsia="de-DE"/>
        </w:rPr>
        <w:t>, referring to the 1991 referendum</w:t>
      </w:r>
      <w:r w:rsidRPr="00FF2FF6">
        <w:rPr>
          <w:lang w:eastAsia="de-DE"/>
        </w:rPr>
        <w:t xml:space="preserve"> (Mirkovic </w:t>
      </w:r>
      <w:r>
        <w:rPr>
          <w:lang w:eastAsia="de-DE"/>
        </w:rPr>
        <w:t>2002</w:t>
      </w:r>
      <w:r w:rsidRPr="00FF2FF6">
        <w:rPr>
          <w:lang w:eastAsia="de-DE"/>
        </w:rPr>
        <w:t xml:space="preserve">). </w:t>
      </w:r>
      <w:r>
        <w:rPr>
          <w:lang w:eastAsia="de-DE"/>
        </w:rPr>
        <w:t>T</w:t>
      </w:r>
      <w:r w:rsidRPr="00FF2FF6">
        <w:rPr>
          <w:lang w:eastAsia="de-DE"/>
        </w:rPr>
        <w:t xml:space="preserve">ensions </w:t>
      </w:r>
      <w:r>
        <w:rPr>
          <w:lang w:eastAsia="de-DE"/>
        </w:rPr>
        <w:t xml:space="preserve">subsequently </w:t>
      </w:r>
      <w:r w:rsidRPr="00FF2FF6">
        <w:rPr>
          <w:lang w:eastAsia="de-DE"/>
        </w:rPr>
        <w:t>peaked again (Lyon 2008: 88).</w:t>
      </w:r>
      <w:r>
        <w:rPr>
          <w:lang w:eastAsia="de-DE"/>
        </w:rPr>
        <w:t xml:space="preserve"> </w:t>
      </w:r>
      <w:r w:rsidRPr="00FF2FF6">
        <w:rPr>
          <w:lang w:eastAsia="de-DE"/>
        </w:rPr>
        <w:t xml:space="preserve">In 1999 another Declaration was published that defined the </w:t>
      </w:r>
      <w:proofErr w:type="spellStart"/>
      <w:r w:rsidRPr="00FF2FF6">
        <w:rPr>
          <w:lang w:eastAsia="de-DE"/>
        </w:rPr>
        <w:t>Sandzak</w:t>
      </w:r>
      <w:proofErr w:type="spellEnd"/>
      <w:r w:rsidRPr="00FF2FF6">
        <w:rPr>
          <w:lang w:eastAsia="de-DE"/>
        </w:rPr>
        <w:t xml:space="preserve"> </w:t>
      </w:r>
      <w:proofErr w:type="spellStart"/>
      <w:r w:rsidRPr="00FF2FF6">
        <w:rPr>
          <w:lang w:eastAsia="de-DE"/>
        </w:rPr>
        <w:t>Bosniaks</w:t>
      </w:r>
      <w:proofErr w:type="spellEnd"/>
      <w:r w:rsidRPr="00FF2FF6">
        <w:rPr>
          <w:lang w:eastAsia="de-DE"/>
        </w:rPr>
        <w:t xml:space="preserve"> as a distinct national entity and that the main goal was the establishment of regional autonomy for t</w:t>
      </w:r>
      <w:r>
        <w:rPr>
          <w:lang w:eastAsia="de-DE"/>
        </w:rPr>
        <w:t>hem</w:t>
      </w:r>
      <w:r w:rsidRPr="00FF2FF6">
        <w:rPr>
          <w:lang w:eastAsia="de-DE"/>
        </w:rPr>
        <w:t xml:space="preserve"> (Todorovic 2012: 50).</w:t>
      </w:r>
      <w:r>
        <w:rPr>
          <w:lang w:eastAsia="de-DE"/>
        </w:rPr>
        <w:t xml:space="preserve"> I</w:t>
      </w:r>
      <w:r w:rsidRPr="00FF2FF6">
        <w:rPr>
          <w:lang w:eastAsia="de-DE"/>
        </w:rPr>
        <w:t xml:space="preserve">n its new program, published in 2009, the Bosnian Democratic Party of </w:t>
      </w:r>
      <w:proofErr w:type="spellStart"/>
      <w:r w:rsidRPr="00FF2FF6">
        <w:rPr>
          <w:lang w:eastAsia="de-DE"/>
        </w:rPr>
        <w:t>Sandzak</w:t>
      </w:r>
      <w:proofErr w:type="spellEnd"/>
      <w:r w:rsidRPr="00FF2FF6">
        <w:rPr>
          <w:lang w:eastAsia="de-DE"/>
        </w:rPr>
        <w:t xml:space="preserve"> (founded </w:t>
      </w:r>
      <w:r>
        <w:rPr>
          <w:lang w:eastAsia="de-DE"/>
        </w:rPr>
        <w:t xml:space="preserve">in </w:t>
      </w:r>
      <w:r w:rsidRPr="00FF2FF6">
        <w:rPr>
          <w:lang w:eastAsia="de-DE"/>
        </w:rPr>
        <w:t>1996)</w:t>
      </w:r>
      <w:r w:rsidRPr="00937C95">
        <w:rPr>
          <w:rStyle w:val="hps"/>
          <w:rFonts w:eastAsia="Times New Roman"/>
        </w:rPr>
        <w:t xml:space="preserve"> demands the “decentralization</w:t>
      </w:r>
      <w:r w:rsidRPr="00937C95">
        <w:rPr>
          <w:rFonts w:eastAsia="Times New Roman"/>
        </w:rPr>
        <w:t xml:space="preserve"> </w:t>
      </w:r>
      <w:r w:rsidRPr="00937C95">
        <w:rPr>
          <w:rStyle w:val="hps"/>
          <w:rFonts w:eastAsia="Times New Roman"/>
        </w:rPr>
        <w:t>and regionalization</w:t>
      </w:r>
      <w:r w:rsidRPr="00937C95">
        <w:rPr>
          <w:rFonts w:eastAsia="Times New Roman"/>
        </w:rPr>
        <w:t xml:space="preserve"> </w:t>
      </w:r>
      <w:r w:rsidRPr="00937C95">
        <w:rPr>
          <w:rStyle w:val="hps"/>
          <w:rFonts w:eastAsia="Times New Roman"/>
        </w:rPr>
        <w:t>of Serbia</w:t>
      </w:r>
      <w:r w:rsidRPr="00937C95">
        <w:rPr>
          <w:rFonts w:eastAsia="Times New Roman"/>
        </w:rPr>
        <w:t xml:space="preserve"> </w:t>
      </w:r>
      <w:r w:rsidRPr="00937C95">
        <w:rPr>
          <w:rStyle w:val="hps"/>
          <w:rFonts w:eastAsia="Times New Roman"/>
        </w:rPr>
        <w:t>and</w:t>
      </w:r>
      <w:r w:rsidRPr="00937C95">
        <w:rPr>
          <w:rFonts w:eastAsia="Times New Roman"/>
        </w:rPr>
        <w:t xml:space="preserve"> </w:t>
      </w:r>
      <w:r w:rsidRPr="00937C95">
        <w:rPr>
          <w:rStyle w:val="hps"/>
          <w:rFonts w:eastAsia="Times New Roman"/>
        </w:rPr>
        <w:t>the right of the citizens</w:t>
      </w:r>
      <w:r w:rsidRPr="00937C95">
        <w:rPr>
          <w:rFonts w:eastAsia="Times New Roman"/>
        </w:rPr>
        <w:t xml:space="preserve"> </w:t>
      </w:r>
      <w:r w:rsidRPr="00937C95">
        <w:rPr>
          <w:rStyle w:val="hps"/>
          <w:rFonts w:eastAsia="Times New Roman"/>
        </w:rPr>
        <w:t xml:space="preserve">of </w:t>
      </w:r>
      <w:proofErr w:type="spellStart"/>
      <w:r w:rsidRPr="00937C95">
        <w:rPr>
          <w:rStyle w:val="hps"/>
          <w:rFonts w:eastAsia="Times New Roman"/>
        </w:rPr>
        <w:t>Sandzak</w:t>
      </w:r>
      <w:proofErr w:type="spellEnd"/>
      <w:r w:rsidRPr="00937C95">
        <w:rPr>
          <w:rFonts w:eastAsia="Times New Roman"/>
        </w:rPr>
        <w:t xml:space="preserve"> </w:t>
      </w:r>
      <w:r w:rsidRPr="00937C95">
        <w:rPr>
          <w:rStyle w:val="hps"/>
          <w:rFonts w:eastAsia="Times New Roman"/>
        </w:rPr>
        <w:t>on</w:t>
      </w:r>
      <w:r w:rsidRPr="00937C95">
        <w:rPr>
          <w:rFonts w:eastAsia="Times New Roman"/>
        </w:rPr>
        <w:t xml:space="preserve"> </w:t>
      </w:r>
      <w:r w:rsidRPr="00937C95">
        <w:rPr>
          <w:rStyle w:val="hps"/>
          <w:rFonts w:eastAsia="Times New Roman"/>
        </w:rPr>
        <w:t>regional autonomy</w:t>
      </w:r>
      <w:r w:rsidRPr="00937C95">
        <w:rPr>
          <w:rFonts w:eastAsia="Times New Roman"/>
        </w:rPr>
        <w:t xml:space="preserve">, </w:t>
      </w:r>
      <w:r w:rsidRPr="00937C95">
        <w:rPr>
          <w:rStyle w:val="hps"/>
          <w:rFonts w:eastAsia="Times New Roman"/>
        </w:rPr>
        <w:t>in</w:t>
      </w:r>
      <w:r w:rsidRPr="00937C95">
        <w:rPr>
          <w:rFonts w:eastAsia="Times New Roman"/>
        </w:rPr>
        <w:t xml:space="preserve"> </w:t>
      </w:r>
      <w:r w:rsidRPr="00937C95">
        <w:rPr>
          <w:rStyle w:val="hps"/>
          <w:rFonts w:eastAsia="Times New Roman"/>
        </w:rPr>
        <w:t>accordance with the European standards</w:t>
      </w:r>
      <w:r w:rsidRPr="00937C95">
        <w:rPr>
          <w:rFonts w:eastAsia="Times New Roman"/>
        </w:rPr>
        <w:t xml:space="preserve"> </w:t>
      </w:r>
      <w:r w:rsidRPr="00937C95">
        <w:rPr>
          <w:rStyle w:val="hps"/>
          <w:rFonts w:eastAsia="Times New Roman"/>
        </w:rPr>
        <w:t>and</w:t>
      </w:r>
      <w:r w:rsidRPr="00937C95">
        <w:rPr>
          <w:rFonts w:eastAsia="Times New Roman"/>
        </w:rPr>
        <w:t xml:space="preserve"> </w:t>
      </w:r>
      <w:r w:rsidRPr="00937C95">
        <w:rPr>
          <w:rStyle w:val="hps"/>
          <w:rFonts w:eastAsia="Times New Roman"/>
        </w:rPr>
        <w:t>the interests</w:t>
      </w:r>
      <w:r w:rsidRPr="00937C95">
        <w:rPr>
          <w:rFonts w:eastAsia="Times New Roman"/>
        </w:rPr>
        <w:t xml:space="preserve"> </w:t>
      </w:r>
      <w:r w:rsidRPr="00937C95">
        <w:rPr>
          <w:rStyle w:val="hps"/>
          <w:rFonts w:eastAsia="Times New Roman"/>
        </w:rPr>
        <w:t>of citizens” (</w:t>
      </w:r>
      <w:proofErr w:type="spellStart"/>
      <w:r w:rsidRPr="00937C95">
        <w:rPr>
          <w:rFonts w:eastAsia="Times New Roman"/>
        </w:rPr>
        <w:t>Bošnjačka</w:t>
      </w:r>
      <w:proofErr w:type="spellEnd"/>
      <w:r w:rsidRPr="00937C95">
        <w:rPr>
          <w:rFonts w:eastAsia="Times New Roman"/>
        </w:rPr>
        <w:t xml:space="preserve"> </w:t>
      </w:r>
      <w:proofErr w:type="spellStart"/>
      <w:r w:rsidRPr="00937C95">
        <w:rPr>
          <w:rFonts w:eastAsia="Times New Roman"/>
        </w:rPr>
        <w:t>demokratska</w:t>
      </w:r>
      <w:proofErr w:type="spellEnd"/>
      <w:r w:rsidRPr="00937C95">
        <w:rPr>
          <w:rFonts w:eastAsia="Times New Roman"/>
        </w:rPr>
        <w:t xml:space="preserve"> </w:t>
      </w:r>
      <w:proofErr w:type="spellStart"/>
      <w:r w:rsidRPr="00937C95">
        <w:rPr>
          <w:rFonts w:eastAsia="Times New Roman"/>
        </w:rPr>
        <w:t>stranka</w:t>
      </w:r>
      <w:proofErr w:type="spellEnd"/>
      <w:r w:rsidRPr="00937C95">
        <w:rPr>
          <w:rFonts w:eastAsia="Times New Roman"/>
        </w:rPr>
        <w:t xml:space="preserve"> </w:t>
      </w:r>
      <w:proofErr w:type="spellStart"/>
      <w:r w:rsidRPr="00937C95">
        <w:rPr>
          <w:rFonts w:eastAsia="Times New Roman"/>
        </w:rPr>
        <w:t>Sandžaka</w:t>
      </w:r>
      <w:proofErr w:type="spellEnd"/>
      <w:r w:rsidRPr="00937C95">
        <w:rPr>
          <w:rFonts w:eastAsia="Times New Roman"/>
        </w:rPr>
        <w:t xml:space="preserve"> 2014</w:t>
      </w:r>
      <w:r w:rsidRPr="00937C95">
        <w:rPr>
          <w:rStyle w:val="hps"/>
          <w:rFonts w:eastAsia="Times New Roman"/>
        </w:rPr>
        <w:t xml:space="preserve">). Autonomy </w:t>
      </w:r>
      <w:r>
        <w:rPr>
          <w:rStyle w:val="hps"/>
          <w:rFonts w:eastAsia="Times New Roman"/>
        </w:rPr>
        <w:t>is also mentioned as a goal</w:t>
      </w:r>
      <w:r w:rsidRPr="00937C95">
        <w:rPr>
          <w:rStyle w:val="hps"/>
          <w:rFonts w:eastAsia="Times New Roman"/>
        </w:rPr>
        <w:t xml:space="preserve"> in </w:t>
      </w:r>
      <w:r>
        <w:rPr>
          <w:rStyle w:val="hps"/>
          <w:rFonts w:eastAsia="Times New Roman"/>
        </w:rPr>
        <w:t>a more recent</w:t>
      </w:r>
      <w:r w:rsidRPr="00937C95">
        <w:rPr>
          <w:rStyle w:val="hps"/>
          <w:rFonts w:eastAsia="Times New Roman"/>
        </w:rPr>
        <w:t xml:space="preserve"> program of The Party of Democratic Action of </w:t>
      </w:r>
      <w:proofErr w:type="spellStart"/>
      <w:r w:rsidRPr="00937C95">
        <w:rPr>
          <w:rStyle w:val="hps"/>
          <w:rFonts w:eastAsia="Times New Roman"/>
        </w:rPr>
        <w:t>Sandzak</w:t>
      </w:r>
      <w:proofErr w:type="spellEnd"/>
      <w:r w:rsidRPr="00937C95">
        <w:rPr>
          <w:rStyle w:val="hps"/>
          <w:rFonts w:eastAsia="Times New Roman"/>
        </w:rPr>
        <w:t xml:space="preserve"> (The Party of Democratic Action of </w:t>
      </w:r>
      <w:proofErr w:type="spellStart"/>
      <w:r w:rsidRPr="00937C95">
        <w:rPr>
          <w:rStyle w:val="hps"/>
          <w:rFonts w:eastAsia="Times New Roman"/>
        </w:rPr>
        <w:t>Sandzak</w:t>
      </w:r>
      <w:proofErr w:type="spellEnd"/>
      <w:r w:rsidRPr="00937C95">
        <w:rPr>
          <w:rStyle w:val="hps"/>
          <w:rFonts w:eastAsia="Times New Roman"/>
        </w:rPr>
        <w:t xml:space="preserve"> 2022).</w:t>
      </w:r>
    </w:p>
    <w:p w14:paraId="65974B2C" w14:textId="77777777" w:rsidR="0089072D" w:rsidRDefault="0089072D" w:rsidP="0089072D">
      <w:pPr>
        <w:pStyle w:val="ListParagraph"/>
        <w:numPr>
          <w:ilvl w:val="1"/>
          <w:numId w:val="73"/>
        </w:numPr>
        <w:rPr>
          <w:lang w:eastAsia="de-DE"/>
        </w:rPr>
      </w:pPr>
      <w:r>
        <w:rPr>
          <w:lang w:eastAsia="de-DE"/>
        </w:rPr>
        <w:t xml:space="preserve">It </w:t>
      </w:r>
      <w:proofErr w:type="gramStart"/>
      <w:r>
        <w:rPr>
          <w:lang w:eastAsia="de-DE"/>
        </w:rPr>
        <w:t>has to</w:t>
      </w:r>
      <w:proofErr w:type="gramEnd"/>
      <w:r>
        <w:rPr>
          <w:lang w:eastAsia="de-DE"/>
        </w:rPr>
        <w:t xml:space="preserve"> be noted that there continued to be some calls for a merger with Bosnia. </w:t>
      </w:r>
      <w:proofErr w:type="gramStart"/>
      <w:r>
        <w:rPr>
          <w:lang w:eastAsia="de-DE"/>
        </w:rPr>
        <w:t>In particular, Sulejman Ugljanin</w:t>
      </w:r>
      <w:proofErr w:type="gramEnd"/>
      <w:r>
        <w:rPr>
          <w:lang w:eastAsia="de-DE"/>
        </w:rPr>
        <w:t xml:space="preserve"> continued to emphasize that </w:t>
      </w:r>
      <w:proofErr w:type="spellStart"/>
      <w:r>
        <w:rPr>
          <w:lang w:eastAsia="de-DE"/>
        </w:rPr>
        <w:t>Sandzak</w:t>
      </w:r>
      <w:proofErr w:type="spellEnd"/>
      <w:r>
        <w:rPr>
          <w:lang w:eastAsia="de-DE"/>
        </w:rPr>
        <w:t xml:space="preserve"> would not remain in the new Yugoslavia (Todorovic 2012: 50-51). </w:t>
      </w:r>
    </w:p>
    <w:p w14:paraId="782BC068" w14:textId="77777777" w:rsidR="0089072D" w:rsidRDefault="0089072D" w:rsidP="0089072D">
      <w:pPr>
        <w:pStyle w:val="ListParagraph"/>
        <w:numPr>
          <w:ilvl w:val="1"/>
          <w:numId w:val="73"/>
        </w:numPr>
        <w:rPr>
          <w:lang w:eastAsia="de-DE"/>
        </w:rPr>
      </w:pPr>
      <w:r>
        <w:rPr>
          <w:lang w:eastAsia="de-DE"/>
        </w:rPr>
        <w:t xml:space="preserve">In </w:t>
      </w:r>
      <w:proofErr w:type="gramStart"/>
      <w:r>
        <w:rPr>
          <w:lang w:eastAsia="de-DE"/>
        </w:rPr>
        <w:t>addition</w:t>
      </w:r>
      <w:proofErr w:type="gramEnd"/>
      <w:r>
        <w:rPr>
          <w:lang w:eastAsia="de-DE"/>
        </w:rPr>
        <w:t xml:space="preserve"> there were also calls for the formation of a separate </w:t>
      </w:r>
      <w:proofErr w:type="spellStart"/>
      <w:r>
        <w:rPr>
          <w:lang w:eastAsia="de-DE"/>
        </w:rPr>
        <w:t>Sandzak</w:t>
      </w:r>
      <w:proofErr w:type="spellEnd"/>
      <w:r>
        <w:rPr>
          <w:lang w:eastAsia="de-DE"/>
        </w:rPr>
        <w:t xml:space="preserve"> republic within Serbia and Montenegro (Minahan 2002: 1647). This claim figures rarely in the sources we consulted.</w:t>
      </w:r>
    </w:p>
    <w:p w14:paraId="145220D1" w14:textId="77777777" w:rsidR="0089072D" w:rsidRPr="00BE5168" w:rsidRDefault="0089072D" w:rsidP="0089072D">
      <w:pPr>
        <w:rPr>
          <w:rFonts w:cs="Times New Roman"/>
          <w:b/>
          <w:szCs w:val="22"/>
        </w:rPr>
      </w:pPr>
      <w:r>
        <w:rPr>
          <w:rFonts w:cs="Times New Roman"/>
          <w:b/>
          <w:szCs w:val="22"/>
        </w:rPr>
        <w:lastRenderedPageBreak/>
        <w:t>Independence claims</w:t>
      </w:r>
    </w:p>
    <w:p w14:paraId="2DC1BF67" w14:textId="77777777" w:rsidR="0089072D" w:rsidRDefault="0089072D" w:rsidP="0089072D">
      <w:pPr>
        <w:rPr>
          <w:rFonts w:cs="Times New Roman"/>
          <w:bCs/>
          <w:szCs w:val="22"/>
        </w:rPr>
      </w:pPr>
    </w:p>
    <w:p w14:paraId="7CD8A536" w14:textId="77777777" w:rsidR="0089072D" w:rsidRDefault="0089072D" w:rsidP="0089072D">
      <w:pPr>
        <w:rPr>
          <w:rFonts w:cs="Times New Roman"/>
          <w:bCs/>
          <w:szCs w:val="22"/>
        </w:rPr>
      </w:pPr>
      <w:r>
        <w:rPr>
          <w:rFonts w:cs="Times New Roman"/>
          <w:bCs/>
          <w:szCs w:val="22"/>
        </w:rPr>
        <w:t>NA</w:t>
      </w:r>
    </w:p>
    <w:p w14:paraId="1E46FDCF" w14:textId="77777777" w:rsidR="0089072D" w:rsidRDefault="0089072D" w:rsidP="0089072D">
      <w:pPr>
        <w:rPr>
          <w:rFonts w:cs="Times New Roman"/>
          <w:bCs/>
          <w:szCs w:val="22"/>
        </w:rPr>
      </w:pPr>
    </w:p>
    <w:p w14:paraId="2483A4F9" w14:textId="77777777" w:rsidR="0089072D" w:rsidRDefault="0089072D" w:rsidP="0089072D">
      <w:pPr>
        <w:rPr>
          <w:rFonts w:cs="Times New Roman"/>
          <w:bCs/>
          <w:szCs w:val="22"/>
        </w:rPr>
      </w:pPr>
    </w:p>
    <w:p w14:paraId="695CB5D4" w14:textId="77777777" w:rsidR="0089072D" w:rsidRPr="00BE5168" w:rsidRDefault="0089072D" w:rsidP="0089072D">
      <w:pPr>
        <w:rPr>
          <w:rFonts w:cs="Times New Roman"/>
          <w:b/>
          <w:szCs w:val="22"/>
        </w:rPr>
      </w:pPr>
      <w:r>
        <w:rPr>
          <w:rFonts w:cs="Times New Roman"/>
          <w:b/>
          <w:szCs w:val="22"/>
        </w:rPr>
        <w:t>Irredentist claims</w:t>
      </w:r>
    </w:p>
    <w:p w14:paraId="24B869E6" w14:textId="77777777" w:rsidR="0089072D" w:rsidRDefault="0089072D" w:rsidP="0089072D">
      <w:pPr>
        <w:rPr>
          <w:rFonts w:cs="Times New Roman"/>
          <w:bCs/>
          <w:szCs w:val="22"/>
        </w:rPr>
      </w:pPr>
    </w:p>
    <w:p w14:paraId="4D9CEC2C" w14:textId="280DD28E" w:rsidR="0089072D" w:rsidRPr="0089072D" w:rsidRDefault="0089072D" w:rsidP="0089072D">
      <w:pPr>
        <w:pStyle w:val="ListParagraph"/>
        <w:numPr>
          <w:ilvl w:val="0"/>
          <w:numId w:val="73"/>
        </w:numPr>
        <w:rPr>
          <w:rFonts w:cs="Times New Roman"/>
          <w:bCs/>
          <w:szCs w:val="22"/>
        </w:rPr>
      </w:pPr>
      <w:r>
        <w:rPr>
          <w:lang w:eastAsia="de-DE"/>
        </w:rPr>
        <w:t xml:space="preserve">Between roughly 1991 and 1993 a portion of the </w:t>
      </w:r>
      <w:proofErr w:type="spellStart"/>
      <w:r>
        <w:rPr>
          <w:lang w:eastAsia="de-DE"/>
        </w:rPr>
        <w:t>Sandzak</w:t>
      </w:r>
      <w:proofErr w:type="spellEnd"/>
      <w:r>
        <w:rPr>
          <w:lang w:eastAsia="de-DE"/>
        </w:rPr>
        <w:t xml:space="preserve"> leaders also advocated secession from Serbia and merger with Bosnia (see above). Since Bosnia became independent in 1992, this amounts to an irredentist claim for those years. [start date: 1992; end date: 1993]</w:t>
      </w:r>
    </w:p>
    <w:p w14:paraId="181D2E0D" w14:textId="77777777" w:rsidR="0089072D" w:rsidRPr="009C6C8D" w:rsidRDefault="0089072D" w:rsidP="0089072D">
      <w:pPr>
        <w:rPr>
          <w:rFonts w:cs="Times New Roman"/>
          <w:bCs/>
          <w:szCs w:val="22"/>
        </w:rPr>
      </w:pPr>
    </w:p>
    <w:p w14:paraId="7BF24F63" w14:textId="77777777" w:rsidR="0089072D" w:rsidRDefault="0089072D" w:rsidP="0089072D">
      <w:pPr>
        <w:rPr>
          <w:rFonts w:cs="Times New Roman"/>
          <w:b/>
        </w:rPr>
      </w:pPr>
    </w:p>
    <w:p w14:paraId="4181456D" w14:textId="55AA28F6" w:rsidR="0089072D" w:rsidRPr="00904609" w:rsidRDefault="0089072D" w:rsidP="0089072D">
      <w:pPr>
        <w:rPr>
          <w:rFonts w:cs="Times New Roman"/>
        </w:rPr>
      </w:pPr>
      <w:r>
        <w:rPr>
          <w:rFonts w:cs="Times New Roman"/>
          <w:b/>
        </w:rPr>
        <w:t>Claimed territory</w:t>
      </w:r>
    </w:p>
    <w:p w14:paraId="175132F4" w14:textId="77777777" w:rsidR="0089072D" w:rsidRPr="006F657B" w:rsidRDefault="0089072D" w:rsidP="0089072D">
      <w:pPr>
        <w:rPr>
          <w:rFonts w:cs="Times New Roman"/>
          <w:bCs/>
          <w:szCs w:val="22"/>
        </w:rPr>
      </w:pPr>
    </w:p>
    <w:p w14:paraId="211C71A4" w14:textId="74B4832C" w:rsidR="0089072D" w:rsidRPr="00151B03" w:rsidRDefault="009006B7" w:rsidP="0089072D">
      <w:pPr>
        <w:pStyle w:val="ListParagraph"/>
        <w:numPr>
          <w:ilvl w:val="0"/>
          <w:numId w:val="73"/>
        </w:numPr>
        <w:rPr>
          <w:rFonts w:cs="Times New Roman"/>
          <w:bCs/>
          <w:szCs w:val="22"/>
        </w:rPr>
      </w:pPr>
      <w:proofErr w:type="spellStart"/>
      <w:r w:rsidRPr="009006B7">
        <w:rPr>
          <w:rFonts w:cs="Times New Roman"/>
          <w:bCs/>
          <w:szCs w:val="22"/>
        </w:rPr>
        <w:t>Sandzak</w:t>
      </w:r>
      <w:proofErr w:type="spellEnd"/>
      <w:r w:rsidRPr="009006B7">
        <w:rPr>
          <w:rFonts w:cs="Times New Roman"/>
          <w:bCs/>
          <w:szCs w:val="22"/>
        </w:rPr>
        <w:t xml:space="preserve"> Muslims have demanded more autonomy for the historical </w:t>
      </w:r>
      <w:proofErr w:type="spellStart"/>
      <w:r w:rsidRPr="009006B7">
        <w:rPr>
          <w:rFonts w:cs="Times New Roman"/>
          <w:bCs/>
          <w:szCs w:val="22"/>
        </w:rPr>
        <w:t>Sandzak</w:t>
      </w:r>
      <w:proofErr w:type="spellEnd"/>
      <w:r w:rsidRPr="009006B7">
        <w:rPr>
          <w:rFonts w:cs="Times New Roman"/>
          <w:bCs/>
          <w:szCs w:val="22"/>
        </w:rPr>
        <w:t xml:space="preserve"> region, which straddles the current borders of Serbia and Montenegro. </w:t>
      </w:r>
      <w:proofErr w:type="spellStart"/>
      <w:r w:rsidRPr="009006B7">
        <w:rPr>
          <w:rFonts w:cs="Times New Roman"/>
          <w:bCs/>
          <w:szCs w:val="22"/>
        </w:rPr>
        <w:t>Sandžak</w:t>
      </w:r>
      <w:proofErr w:type="spellEnd"/>
      <w:r w:rsidRPr="009006B7">
        <w:rPr>
          <w:rFonts w:cs="Times New Roman"/>
          <w:bCs/>
          <w:szCs w:val="22"/>
        </w:rPr>
        <w:t xml:space="preserve"> today does not exist as an administrative region within Serbia or </w:t>
      </w:r>
      <w:proofErr w:type="spellStart"/>
      <w:r w:rsidRPr="009006B7">
        <w:rPr>
          <w:rFonts w:cs="Times New Roman"/>
          <w:bCs/>
          <w:szCs w:val="22"/>
        </w:rPr>
        <w:t>Montengro</w:t>
      </w:r>
      <w:proofErr w:type="spellEnd"/>
      <w:r w:rsidRPr="009006B7">
        <w:rPr>
          <w:rFonts w:cs="Times New Roman"/>
          <w:bCs/>
          <w:szCs w:val="22"/>
        </w:rPr>
        <w:t xml:space="preserve">, but generally encompasses up to six municipalities in Serbia (Novi Pazar, Tutin, </w:t>
      </w:r>
      <w:proofErr w:type="spellStart"/>
      <w:r w:rsidRPr="009006B7">
        <w:rPr>
          <w:rFonts w:cs="Times New Roman"/>
          <w:bCs/>
          <w:szCs w:val="22"/>
        </w:rPr>
        <w:t>Sjenica</w:t>
      </w:r>
      <w:proofErr w:type="spellEnd"/>
      <w:r w:rsidRPr="009006B7">
        <w:rPr>
          <w:rFonts w:cs="Times New Roman"/>
          <w:bCs/>
          <w:szCs w:val="22"/>
        </w:rPr>
        <w:t xml:space="preserve">, </w:t>
      </w:r>
      <w:proofErr w:type="spellStart"/>
      <w:r w:rsidRPr="009006B7">
        <w:rPr>
          <w:rFonts w:cs="Times New Roman"/>
          <w:bCs/>
          <w:szCs w:val="22"/>
        </w:rPr>
        <w:t>Prijepolje</w:t>
      </w:r>
      <w:proofErr w:type="spellEnd"/>
      <w:r w:rsidRPr="009006B7">
        <w:rPr>
          <w:rFonts w:cs="Times New Roman"/>
          <w:bCs/>
          <w:szCs w:val="22"/>
        </w:rPr>
        <w:t xml:space="preserve">, Priboj, Nova </w:t>
      </w:r>
      <w:proofErr w:type="spellStart"/>
      <w:r w:rsidRPr="009006B7">
        <w:rPr>
          <w:rFonts w:cs="Times New Roman"/>
          <w:bCs/>
          <w:szCs w:val="22"/>
        </w:rPr>
        <w:t>Varoš</w:t>
      </w:r>
      <w:proofErr w:type="spellEnd"/>
      <w:r w:rsidRPr="009006B7">
        <w:rPr>
          <w:rFonts w:cs="Times New Roman"/>
          <w:bCs/>
          <w:szCs w:val="22"/>
        </w:rPr>
        <w:t>) and six in Montenegro (</w:t>
      </w:r>
      <w:proofErr w:type="spellStart"/>
      <w:r w:rsidRPr="009006B7">
        <w:rPr>
          <w:rFonts w:cs="Times New Roman"/>
          <w:bCs/>
          <w:szCs w:val="22"/>
        </w:rPr>
        <w:t>Bijelo</w:t>
      </w:r>
      <w:proofErr w:type="spellEnd"/>
      <w:r w:rsidRPr="009006B7">
        <w:rPr>
          <w:rFonts w:cs="Times New Roman"/>
          <w:bCs/>
          <w:szCs w:val="22"/>
        </w:rPr>
        <w:t xml:space="preserve"> Polje, </w:t>
      </w:r>
      <w:proofErr w:type="spellStart"/>
      <w:r w:rsidRPr="009006B7">
        <w:rPr>
          <w:rFonts w:cs="Times New Roman"/>
          <w:bCs/>
          <w:szCs w:val="22"/>
        </w:rPr>
        <w:t>Rožaje</w:t>
      </w:r>
      <w:proofErr w:type="spellEnd"/>
      <w:r w:rsidRPr="009006B7">
        <w:rPr>
          <w:rFonts w:cs="Times New Roman"/>
          <w:bCs/>
          <w:szCs w:val="22"/>
        </w:rPr>
        <w:t xml:space="preserve">, Plav, </w:t>
      </w:r>
      <w:proofErr w:type="spellStart"/>
      <w:r w:rsidRPr="009006B7">
        <w:rPr>
          <w:rFonts w:cs="Times New Roman"/>
          <w:bCs/>
          <w:szCs w:val="22"/>
        </w:rPr>
        <w:t>Pljevlja</w:t>
      </w:r>
      <w:proofErr w:type="spellEnd"/>
      <w:r w:rsidRPr="009006B7">
        <w:rPr>
          <w:rFonts w:cs="Times New Roman"/>
          <w:bCs/>
          <w:szCs w:val="22"/>
        </w:rPr>
        <w:t xml:space="preserve">, </w:t>
      </w:r>
      <w:proofErr w:type="spellStart"/>
      <w:r w:rsidRPr="009006B7">
        <w:rPr>
          <w:rFonts w:cs="Times New Roman"/>
          <w:bCs/>
          <w:szCs w:val="22"/>
        </w:rPr>
        <w:t>Berane</w:t>
      </w:r>
      <w:proofErr w:type="spellEnd"/>
      <w:r w:rsidRPr="009006B7">
        <w:rPr>
          <w:rFonts w:cs="Times New Roman"/>
          <w:bCs/>
          <w:szCs w:val="22"/>
        </w:rPr>
        <w:t xml:space="preserve">, </w:t>
      </w:r>
      <w:proofErr w:type="spellStart"/>
      <w:r w:rsidRPr="009006B7">
        <w:rPr>
          <w:rFonts w:cs="Times New Roman"/>
          <w:bCs/>
          <w:szCs w:val="22"/>
        </w:rPr>
        <w:t>Andrijevica</w:t>
      </w:r>
      <w:proofErr w:type="spellEnd"/>
      <w:r w:rsidRPr="009006B7">
        <w:rPr>
          <w:rFonts w:cs="Times New Roman"/>
          <w:bCs/>
          <w:szCs w:val="22"/>
        </w:rPr>
        <w:t xml:space="preserve">) </w:t>
      </w:r>
      <w:r>
        <w:rPr>
          <w:rFonts w:cs="Times New Roman"/>
          <w:bCs/>
          <w:szCs w:val="22"/>
        </w:rPr>
        <w:t xml:space="preserve">(Bieber </w:t>
      </w:r>
      <w:r w:rsidR="008E70BF">
        <w:rPr>
          <w:rFonts w:cs="Times New Roman"/>
          <w:bCs/>
          <w:szCs w:val="22"/>
        </w:rPr>
        <w:t>n.d.</w:t>
      </w:r>
      <w:r>
        <w:rPr>
          <w:rFonts w:cs="Times New Roman"/>
          <w:bCs/>
          <w:szCs w:val="22"/>
        </w:rPr>
        <w:t xml:space="preserve">). </w:t>
      </w:r>
      <w:r w:rsidR="0089072D">
        <w:rPr>
          <w:rFonts w:cs="Times New Roman"/>
          <w:bCs/>
          <w:szCs w:val="22"/>
        </w:rPr>
        <w:t xml:space="preserve">We code all areas until after Montenegro’s secession in 2006, after which we only code the areas in Serbia (cf. </w:t>
      </w:r>
      <w:proofErr w:type="spellStart"/>
      <w:r w:rsidR="0089072D">
        <w:rPr>
          <w:rFonts w:cs="Times New Roman"/>
          <w:bCs/>
          <w:szCs w:val="22"/>
        </w:rPr>
        <w:t>Rondic</w:t>
      </w:r>
      <w:proofErr w:type="spellEnd"/>
      <w:r w:rsidR="0089072D">
        <w:rPr>
          <w:rFonts w:cs="Times New Roman"/>
          <w:bCs/>
          <w:szCs w:val="22"/>
        </w:rPr>
        <w:t xml:space="preserve"> 2000). </w:t>
      </w:r>
      <w:r w:rsidR="0089072D" w:rsidRPr="00151B03">
        <w:rPr>
          <w:rFonts w:cs="Times New Roman"/>
          <w:bCs/>
          <w:szCs w:val="22"/>
        </w:rPr>
        <w:t>We code th</w:t>
      </w:r>
      <w:r w:rsidR="0089072D">
        <w:rPr>
          <w:rFonts w:cs="Times New Roman"/>
          <w:bCs/>
          <w:szCs w:val="22"/>
        </w:rPr>
        <w:t>ese</w:t>
      </w:r>
      <w:r w:rsidR="0089072D" w:rsidRPr="00151B03">
        <w:rPr>
          <w:rFonts w:cs="Times New Roman"/>
          <w:bCs/>
          <w:szCs w:val="22"/>
        </w:rPr>
        <w:t xml:space="preserve"> claim</w:t>
      </w:r>
      <w:r w:rsidR="0089072D">
        <w:rPr>
          <w:rFonts w:cs="Times New Roman"/>
          <w:bCs/>
          <w:szCs w:val="22"/>
        </w:rPr>
        <w:t>s</w:t>
      </w:r>
      <w:r w:rsidR="0089072D" w:rsidRPr="00151B03">
        <w:rPr>
          <w:rFonts w:cs="Times New Roman"/>
          <w:bCs/>
          <w:szCs w:val="22"/>
        </w:rPr>
        <w:t xml:space="preserve"> based on the Global Administrative Areas database.</w:t>
      </w:r>
    </w:p>
    <w:p w14:paraId="5B40607E" w14:textId="77777777" w:rsidR="0089072D" w:rsidRPr="006F657B" w:rsidRDefault="0089072D" w:rsidP="0089072D">
      <w:pPr>
        <w:rPr>
          <w:rFonts w:cs="Times New Roman"/>
          <w:bCs/>
          <w:szCs w:val="22"/>
        </w:rPr>
      </w:pPr>
    </w:p>
    <w:p w14:paraId="4FC2994A" w14:textId="77777777" w:rsidR="0089072D" w:rsidRDefault="0089072D" w:rsidP="0089072D">
      <w:pPr>
        <w:rPr>
          <w:rFonts w:cs="Times New Roman"/>
          <w:b/>
          <w:szCs w:val="22"/>
        </w:rPr>
      </w:pPr>
    </w:p>
    <w:p w14:paraId="777F8BB7" w14:textId="77777777" w:rsidR="0089072D" w:rsidRPr="00BE5168" w:rsidRDefault="0089072D" w:rsidP="0089072D">
      <w:pPr>
        <w:rPr>
          <w:rFonts w:cs="Times New Roman"/>
          <w:b/>
          <w:szCs w:val="22"/>
        </w:rPr>
      </w:pPr>
      <w:r w:rsidRPr="00BE5168">
        <w:rPr>
          <w:rFonts w:cs="Times New Roman"/>
          <w:b/>
          <w:szCs w:val="22"/>
        </w:rPr>
        <w:t>Sovereignty declarations</w:t>
      </w:r>
    </w:p>
    <w:p w14:paraId="731FD188" w14:textId="77777777" w:rsidR="0089072D" w:rsidRPr="006F657B" w:rsidRDefault="0089072D" w:rsidP="0089072D">
      <w:pPr>
        <w:rPr>
          <w:rFonts w:cs="Times New Roman"/>
          <w:szCs w:val="22"/>
        </w:rPr>
      </w:pPr>
    </w:p>
    <w:p w14:paraId="26B63788" w14:textId="77777777" w:rsidR="0089072D" w:rsidRPr="00F83BF0" w:rsidRDefault="0089072D" w:rsidP="0089072D">
      <w:pPr>
        <w:rPr>
          <w:rFonts w:cs="Times New Roman"/>
          <w:szCs w:val="22"/>
        </w:rPr>
      </w:pPr>
      <w:r>
        <w:rPr>
          <w:rFonts w:cs="Times New Roman"/>
          <w:szCs w:val="22"/>
        </w:rPr>
        <w:t>NA</w:t>
      </w:r>
    </w:p>
    <w:p w14:paraId="377D3040" w14:textId="77777777" w:rsidR="0089072D" w:rsidRPr="006F657B" w:rsidRDefault="0089072D" w:rsidP="0089072D">
      <w:pPr>
        <w:rPr>
          <w:rFonts w:cs="Times New Roman"/>
          <w:szCs w:val="22"/>
        </w:rPr>
      </w:pPr>
    </w:p>
    <w:p w14:paraId="58B0EAE7" w14:textId="77777777" w:rsidR="0089072D" w:rsidRPr="006F657B" w:rsidRDefault="0089072D" w:rsidP="0089072D">
      <w:pPr>
        <w:ind w:left="709" w:hanging="709"/>
        <w:rPr>
          <w:rFonts w:cs="Times New Roman"/>
          <w:szCs w:val="22"/>
        </w:rPr>
      </w:pPr>
    </w:p>
    <w:p w14:paraId="2FDAD0C1" w14:textId="77777777" w:rsidR="006778E6" w:rsidRDefault="006778E6" w:rsidP="006778E6">
      <w:pPr>
        <w:rPr>
          <w:rFonts w:cs="Times New Roman"/>
          <w:b/>
          <w:szCs w:val="22"/>
        </w:rPr>
      </w:pPr>
      <w:r>
        <w:rPr>
          <w:rFonts w:cs="Times New Roman"/>
          <w:b/>
          <w:szCs w:val="22"/>
        </w:rPr>
        <w:t>Separatist armed conflict</w:t>
      </w:r>
    </w:p>
    <w:p w14:paraId="78874610" w14:textId="77777777" w:rsidR="006778E6" w:rsidRPr="006F657B" w:rsidRDefault="006778E6" w:rsidP="006778E6">
      <w:pPr>
        <w:rPr>
          <w:rFonts w:cs="Times New Roman"/>
          <w:szCs w:val="22"/>
        </w:rPr>
      </w:pPr>
    </w:p>
    <w:p w14:paraId="11A507B8" w14:textId="3E1AE071" w:rsidR="00031439" w:rsidRPr="00031439" w:rsidRDefault="00031439" w:rsidP="00031439">
      <w:pPr>
        <w:pStyle w:val="ListParagraph"/>
        <w:numPr>
          <w:ilvl w:val="0"/>
          <w:numId w:val="73"/>
        </w:numPr>
        <w:rPr>
          <w:rFonts w:cs="Times New Roman"/>
          <w:szCs w:val="22"/>
        </w:rPr>
      </w:pPr>
      <w:r w:rsidRPr="00031439">
        <w:rPr>
          <w:rFonts w:cs="Times New Roman"/>
          <w:szCs w:val="22"/>
        </w:rPr>
        <w:t>We found only minimal evidence of separatist violence, hence a NVIOLSD classification.</w:t>
      </w:r>
      <w:r>
        <w:rPr>
          <w:rFonts w:cs="Times New Roman"/>
          <w:szCs w:val="22"/>
        </w:rPr>
        <w:t xml:space="preserve"> [NVIOLSD]</w:t>
      </w:r>
    </w:p>
    <w:p w14:paraId="75487CC7" w14:textId="0325E661" w:rsidR="006778E6" w:rsidRDefault="006778E6" w:rsidP="006778E6">
      <w:pPr>
        <w:rPr>
          <w:rFonts w:cs="Times New Roman"/>
          <w:szCs w:val="22"/>
        </w:rPr>
      </w:pPr>
    </w:p>
    <w:p w14:paraId="6003C41E" w14:textId="77777777" w:rsidR="00031439" w:rsidRPr="006F657B" w:rsidRDefault="00031439" w:rsidP="006778E6">
      <w:pPr>
        <w:rPr>
          <w:rFonts w:cs="Times New Roman"/>
          <w:szCs w:val="22"/>
        </w:rPr>
      </w:pPr>
    </w:p>
    <w:p w14:paraId="406FBAB9" w14:textId="3C818049"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195B2580" w14:textId="77777777" w:rsidR="006778E6" w:rsidRPr="006F657B" w:rsidRDefault="006778E6" w:rsidP="006778E6">
      <w:pPr>
        <w:rPr>
          <w:rFonts w:cs="Times New Roman"/>
          <w:szCs w:val="22"/>
        </w:rPr>
      </w:pPr>
    </w:p>
    <w:p w14:paraId="386B9182" w14:textId="77777777" w:rsidR="002479E5" w:rsidRPr="002479E5" w:rsidRDefault="002479E5" w:rsidP="002479E5">
      <w:pPr>
        <w:pStyle w:val="ListParagraph"/>
        <w:numPr>
          <w:ilvl w:val="0"/>
          <w:numId w:val="9"/>
        </w:numPr>
        <w:rPr>
          <w:rFonts w:cs="Times New Roman"/>
          <w:szCs w:val="22"/>
        </w:rPr>
      </w:pPr>
      <w:r w:rsidRPr="00764998">
        <w:rPr>
          <w:rFonts w:cs="Times New Roman"/>
          <w:szCs w:val="22"/>
        </w:rPr>
        <w:t xml:space="preserve">The </w:t>
      </w:r>
      <w:proofErr w:type="spellStart"/>
      <w:r w:rsidRPr="00764998">
        <w:rPr>
          <w:rFonts w:cs="Times New Roman"/>
          <w:szCs w:val="22"/>
        </w:rPr>
        <w:t>Sandzak</w:t>
      </w:r>
      <w:proofErr w:type="spellEnd"/>
      <w:r w:rsidRPr="00764998">
        <w:rPr>
          <w:rFonts w:cs="Times New Roman"/>
          <w:szCs w:val="22"/>
        </w:rPr>
        <w:t xml:space="preserve"> became part of Serbia and Montenegro in 1912 after the First Balkan War. </w:t>
      </w:r>
      <w:r>
        <w:rPr>
          <w:rFonts w:cs="Times New Roman"/>
          <w:szCs w:val="22"/>
        </w:rPr>
        <w:t xml:space="preserve">Before it had been under Ottoman rule (where the </w:t>
      </w:r>
      <w:proofErr w:type="spellStart"/>
      <w:r>
        <w:rPr>
          <w:rFonts w:cs="Times New Roman"/>
          <w:szCs w:val="22"/>
        </w:rPr>
        <w:t>Sandzak</w:t>
      </w:r>
      <w:proofErr w:type="spellEnd"/>
      <w:r>
        <w:rPr>
          <w:rFonts w:cs="Times New Roman"/>
          <w:szCs w:val="22"/>
        </w:rPr>
        <w:t xml:space="preserve"> Muslims used to have their own district, </w:t>
      </w:r>
      <w:proofErr w:type="spellStart"/>
      <w:r>
        <w:rPr>
          <w:rFonts w:cs="Times New Roman"/>
          <w:szCs w:val="22"/>
        </w:rPr>
        <w:t>san¢ak</w:t>
      </w:r>
      <w:proofErr w:type="spellEnd"/>
      <w:r>
        <w:rPr>
          <w:rFonts w:cs="Times New Roman"/>
          <w:szCs w:val="22"/>
        </w:rPr>
        <w:t xml:space="preserve"> means district in Turkish) (International Crisis Group 1998). </w:t>
      </w:r>
      <w:r w:rsidRPr="00764998">
        <w:rPr>
          <w:rFonts w:cs="Times New Roman"/>
          <w:szCs w:val="22"/>
        </w:rPr>
        <w:t xml:space="preserve">During WWI, the </w:t>
      </w:r>
      <w:proofErr w:type="spellStart"/>
      <w:r w:rsidRPr="00764998">
        <w:rPr>
          <w:rFonts w:cs="Times New Roman"/>
          <w:szCs w:val="22"/>
        </w:rPr>
        <w:t>Sandzak</w:t>
      </w:r>
      <w:proofErr w:type="spellEnd"/>
      <w:r w:rsidRPr="00764998">
        <w:rPr>
          <w:rFonts w:cs="Times New Roman"/>
          <w:szCs w:val="22"/>
        </w:rPr>
        <w:t xml:space="preserve"> came under Italian rule. The Yugoslav partisan movement briefly entertained the idea of giving the </w:t>
      </w:r>
      <w:proofErr w:type="spellStart"/>
      <w:r w:rsidRPr="00764998">
        <w:rPr>
          <w:rFonts w:cs="Times New Roman"/>
          <w:szCs w:val="22"/>
        </w:rPr>
        <w:t>Sandzak</w:t>
      </w:r>
      <w:proofErr w:type="spellEnd"/>
      <w:r w:rsidRPr="00764998">
        <w:rPr>
          <w:rFonts w:cs="Times New Roman"/>
          <w:szCs w:val="22"/>
        </w:rPr>
        <w:t xml:space="preserve"> autonomy, but after the war the </w:t>
      </w:r>
      <w:proofErr w:type="spellStart"/>
      <w:r w:rsidRPr="00764998">
        <w:rPr>
          <w:rFonts w:cs="Times New Roman"/>
          <w:szCs w:val="22"/>
        </w:rPr>
        <w:t>Sandzak</w:t>
      </w:r>
      <w:proofErr w:type="spellEnd"/>
      <w:r w:rsidRPr="00764998">
        <w:rPr>
          <w:rFonts w:cs="Times New Roman"/>
          <w:szCs w:val="22"/>
        </w:rPr>
        <w:t xml:space="preserve"> was again divided between Serbia and Montenegro. </w:t>
      </w:r>
      <w:proofErr w:type="gramStart"/>
      <w:r>
        <w:rPr>
          <w:rFonts w:cs="Times New Roman"/>
          <w:szCs w:val="22"/>
        </w:rPr>
        <w:t>Thus</w:t>
      </w:r>
      <w:proofErr w:type="gramEnd"/>
      <w:r>
        <w:rPr>
          <w:rFonts w:cs="Times New Roman"/>
          <w:szCs w:val="22"/>
        </w:rPr>
        <w:t xml:space="preserve"> the </w:t>
      </w:r>
      <w:proofErr w:type="spellStart"/>
      <w:r>
        <w:rPr>
          <w:rFonts w:cs="Times New Roman"/>
          <w:szCs w:val="22"/>
        </w:rPr>
        <w:t>Sandzak</w:t>
      </w:r>
      <w:proofErr w:type="spellEnd"/>
      <w:r>
        <w:rPr>
          <w:rFonts w:cs="Times New Roman"/>
          <w:szCs w:val="22"/>
        </w:rPr>
        <w:t xml:space="preserve"> did not have an overarching administration (as it used to have under the Ottomans) (International Crisis Group 1998; Hewitt &amp; Cheetham 2000: 264). </w:t>
      </w:r>
      <w:r w:rsidRPr="00764998">
        <w:rPr>
          <w:rFonts w:cs="Times New Roman"/>
          <w:szCs w:val="22"/>
        </w:rPr>
        <w:t xml:space="preserve">In 1968, </w:t>
      </w:r>
      <w:r>
        <w:rPr>
          <w:rFonts w:cs="Times New Roman"/>
          <w:szCs w:val="22"/>
        </w:rPr>
        <w:t xml:space="preserve">the </w:t>
      </w:r>
      <w:r>
        <w:rPr>
          <w:lang w:eastAsia="de-DE"/>
        </w:rPr>
        <w:t xml:space="preserve">Muslims were recognized as a nationality of Yugoslavia equal to Serbs and Montenegrins (Bieber n.d.; Mitchell 2010: 311). </w:t>
      </w:r>
    </w:p>
    <w:p w14:paraId="35160374" w14:textId="0360ECDD" w:rsidR="002479E5" w:rsidRPr="00764998" w:rsidRDefault="002479E5" w:rsidP="002479E5">
      <w:pPr>
        <w:pStyle w:val="ListParagraph"/>
        <w:numPr>
          <w:ilvl w:val="0"/>
          <w:numId w:val="9"/>
        </w:numPr>
        <w:rPr>
          <w:rFonts w:cs="Times New Roman"/>
          <w:szCs w:val="22"/>
        </w:rPr>
      </w:pPr>
      <w:r>
        <w:rPr>
          <w:lang w:eastAsia="de-DE"/>
        </w:rPr>
        <w:t xml:space="preserve">We found no concession or restriction (as defined here) in the ten years before the start date. </w:t>
      </w:r>
    </w:p>
    <w:p w14:paraId="58BA4E41" w14:textId="77777777" w:rsidR="006778E6" w:rsidRPr="006F657B" w:rsidRDefault="006778E6" w:rsidP="006778E6">
      <w:pPr>
        <w:rPr>
          <w:rFonts w:cs="Times New Roman"/>
          <w:szCs w:val="22"/>
        </w:rPr>
      </w:pPr>
    </w:p>
    <w:p w14:paraId="7E58FAA3" w14:textId="77777777" w:rsidR="006778E6" w:rsidRPr="006F657B" w:rsidRDefault="006778E6" w:rsidP="006778E6">
      <w:pPr>
        <w:rPr>
          <w:rFonts w:cs="Times New Roman"/>
          <w:szCs w:val="22"/>
        </w:rPr>
      </w:pPr>
    </w:p>
    <w:p w14:paraId="3694360D" w14:textId="77777777" w:rsidR="006778E6" w:rsidRPr="00BE5168" w:rsidRDefault="006778E6" w:rsidP="006778E6">
      <w:pPr>
        <w:rPr>
          <w:rFonts w:cs="Times New Roman"/>
          <w:b/>
          <w:szCs w:val="22"/>
        </w:rPr>
      </w:pPr>
      <w:r w:rsidRPr="00BE5168">
        <w:rPr>
          <w:rFonts w:cs="Times New Roman"/>
          <w:b/>
          <w:szCs w:val="22"/>
        </w:rPr>
        <w:t>Concessions and restrictions</w:t>
      </w:r>
    </w:p>
    <w:p w14:paraId="6EEA6DDB" w14:textId="77777777" w:rsidR="006778E6" w:rsidRPr="006F657B" w:rsidRDefault="006778E6" w:rsidP="006778E6">
      <w:pPr>
        <w:rPr>
          <w:rFonts w:cs="Times New Roman"/>
          <w:szCs w:val="22"/>
        </w:rPr>
      </w:pPr>
    </w:p>
    <w:p w14:paraId="513B55F4" w14:textId="77777777" w:rsidR="002479E5" w:rsidRPr="00536387" w:rsidRDefault="002479E5" w:rsidP="002479E5">
      <w:pPr>
        <w:pStyle w:val="ListParagraph"/>
        <w:numPr>
          <w:ilvl w:val="0"/>
          <w:numId w:val="8"/>
        </w:numPr>
      </w:pPr>
      <w:r w:rsidRPr="00536387">
        <w:t xml:space="preserve">Serbia’s 1990 constitution confirmed the revocation of Kosovo’s and Vojvodina’s autonomy. </w:t>
      </w:r>
      <w:r>
        <w:t>We found no</w:t>
      </w:r>
      <w:r w:rsidRPr="00536387">
        <w:t xml:space="preserve"> restriction relating to the </w:t>
      </w:r>
      <w:proofErr w:type="spellStart"/>
      <w:r w:rsidRPr="00536387">
        <w:t>Sandzak</w:t>
      </w:r>
      <w:proofErr w:type="spellEnd"/>
      <w:r w:rsidRPr="00536387">
        <w:t xml:space="preserve"> Muslims, however.</w:t>
      </w:r>
    </w:p>
    <w:p w14:paraId="6C5D44BC" w14:textId="77777777" w:rsidR="002479E5" w:rsidRPr="00F87914" w:rsidRDefault="002479E5" w:rsidP="002479E5">
      <w:pPr>
        <w:pStyle w:val="ListParagraph"/>
        <w:numPr>
          <w:ilvl w:val="0"/>
          <w:numId w:val="8"/>
        </w:numPr>
        <w:rPr>
          <w:b/>
        </w:rPr>
      </w:pPr>
      <w:r w:rsidRPr="00FF2FF6">
        <w:rPr>
          <w:lang w:eastAsia="de-DE"/>
        </w:rPr>
        <w:t>During the 1990s under Slobodan Milošević’s regime, Muslims in Serbia became the victims of state terror that saw widespread official discrimination and the ethnic cleansing of entire villages (Lyon 2008: 71</w:t>
      </w:r>
      <w:r>
        <w:rPr>
          <w:lang w:eastAsia="de-DE"/>
        </w:rPr>
        <w:t>;</w:t>
      </w:r>
      <w:r w:rsidRPr="00FF2FF6">
        <w:rPr>
          <w:lang w:eastAsia="de-DE"/>
        </w:rPr>
        <w:t xml:space="preserve"> Morrison 2008: 4</w:t>
      </w:r>
      <w:r>
        <w:rPr>
          <w:lang w:eastAsia="de-DE"/>
        </w:rPr>
        <w:t>;</w:t>
      </w:r>
      <w:r w:rsidRPr="00FF2FF6">
        <w:rPr>
          <w:lang w:eastAsia="de-DE"/>
        </w:rPr>
        <w:t xml:space="preserve"> </w:t>
      </w:r>
      <w:r>
        <w:rPr>
          <w:lang w:eastAsia="de-DE"/>
        </w:rPr>
        <w:t>Minorities at Risk Project; Minahan 2002: 1646</w:t>
      </w:r>
      <w:r w:rsidRPr="00FF2FF6">
        <w:rPr>
          <w:lang w:eastAsia="de-DE"/>
        </w:rPr>
        <w:t xml:space="preserve">). </w:t>
      </w:r>
      <w:r>
        <w:rPr>
          <w:lang w:eastAsia="de-DE"/>
        </w:rPr>
        <w:t xml:space="preserve">According to </w:t>
      </w:r>
      <w:r w:rsidRPr="00FF2FF6">
        <w:rPr>
          <w:lang w:eastAsia="de-DE"/>
        </w:rPr>
        <w:t xml:space="preserve">Morrison (2008: 4): “When the war in Bosnia and Herzegovina began in April 1992, physical </w:t>
      </w:r>
      <w:r w:rsidRPr="00FF2FF6">
        <w:rPr>
          <w:lang w:eastAsia="de-DE"/>
        </w:rPr>
        <w:lastRenderedPageBreak/>
        <w:t xml:space="preserve">attacks against the </w:t>
      </w:r>
      <w:proofErr w:type="spellStart"/>
      <w:r w:rsidRPr="00FF2FF6">
        <w:rPr>
          <w:lang w:eastAsia="de-DE"/>
        </w:rPr>
        <w:t>Sandzak’s</w:t>
      </w:r>
      <w:proofErr w:type="spellEnd"/>
      <w:r w:rsidRPr="00FF2FF6">
        <w:rPr>
          <w:lang w:eastAsia="de-DE"/>
        </w:rPr>
        <w:t xml:space="preserve"> Muslim population significantly increased. During April and May 1992, Serbian paramilitaries roamed menacingly around Muslim villages in both the Serbian and Montenegrin </w:t>
      </w:r>
      <w:proofErr w:type="spellStart"/>
      <w:r w:rsidRPr="00FF2FF6">
        <w:rPr>
          <w:lang w:eastAsia="de-DE"/>
        </w:rPr>
        <w:t>Sadnzak</w:t>
      </w:r>
      <w:proofErr w:type="spellEnd"/>
      <w:r w:rsidRPr="00FF2FF6">
        <w:rPr>
          <w:lang w:eastAsia="de-DE"/>
        </w:rPr>
        <w:t>. [</w:t>
      </w:r>
      <w:r>
        <w:rPr>
          <w:lang w:eastAsia="de-DE"/>
        </w:rPr>
        <w:t>…</w:t>
      </w:r>
      <w:r w:rsidRPr="00FF2FF6">
        <w:rPr>
          <w:lang w:eastAsia="de-DE"/>
        </w:rPr>
        <w:t xml:space="preserve">] The Muslim inhabitants of the </w:t>
      </w:r>
      <w:proofErr w:type="spellStart"/>
      <w:r w:rsidRPr="00FF2FF6">
        <w:rPr>
          <w:lang w:eastAsia="de-DE"/>
        </w:rPr>
        <w:t>Sandzak</w:t>
      </w:r>
      <w:proofErr w:type="spellEnd"/>
      <w:r w:rsidRPr="00FF2FF6">
        <w:rPr>
          <w:lang w:eastAsia="de-DE"/>
        </w:rPr>
        <w:t xml:space="preserve"> were continually subjected to violence and intimidation. Within a year, Novi Pazar [the largest city in the </w:t>
      </w:r>
      <w:proofErr w:type="spellStart"/>
      <w:r w:rsidRPr="00FF2FF6">
        <w:rPr>
          <w:lang w:eastAsia="de-DE"/>
        </w:rPr>
        <w:t>Sandzak</w:t>
      </w:r>
      <w:proofErr w:type="spellEnd"/>
      <w:r w:rsidRPr="00FF2FF6">
        <w:rPr>
          <w:lang w:eastAsia="de-DE"/>
        </w:rPr>
        <w:t xml:space="preserve">] was surrounded by Yugoslav Army tanks”. </w:t>
      </w:r>
      <w:r>
        <w:rPr>
          <w:lang w:eastAsia="de-DE"/>
        </w:rPr>
        <w:t>State terror (repression of physical integrity rights) is not coded, however.</w:t>
      </w:r>
    </w:p>
    <w:p w14:paraId="5122CAFE" w14:textId="77777777" w:rsidR="002479E5" w:rsidRPr="00FF2FF6" w:rsidRDefault="002479E5" w:rsidP="002479E5">
      <w:pPr>
        <w:pStyle w:val="ListParagraph"/>
        <w:numPr>
          <w:ilvl w:val="0"/>
          <w:numId w:val="8"/>
        </w:numPr>
        <w:rPr>
          <w:b/>
        </w:rPr>
      </w:pPr>
      <w:r>
        <w:rPr>
          <w:lang w:eastAsia="de-DE"/>
        </w:rPr>
        <w:t>Yugoslavia’s 1992 constitution, adopted after the secessions of Slovenia, Croatia, Macedonia and Bosnia, did no longer recognize Muslims as a constitutive nationality (Bosnia and hence most Muslims had left the union). Muslims were not even recognized as a national minority – contrary to Hungarians, Albanians, Ruthenians and Slovaks (International Crisis Group 1992: 11). [1992: cultural rights restriction]</w:t>
      </w:r>
    </w:p>
    <w:p w14:paraId="3ED2654A" w14:textId="77777777" w:rsidR="002479E5" w:rsidRPr="00FF2FF6" w:rsidRDefault="002479E5" w:rsidP="002479E5">
      <w:pPr>
        <w:pStyle w:val="ListParagraph"/>
        <w:numPr>
          <w:ilvl w:val="0"/>
          <w:numId w:val="8"/>
        </w:numPr>
        <w:rPr>
          <w:b/>
        </w:rPr>
      </w:pPr>
      <w:r w:rsidRPr="00FF2FF6">
        <w:t>The end of the war in BiH slightly changed Serbia’s policies to</w:t>
      </w:r>
      <w:r>
        <w:t xml:space="preserve">wards the </w:t>
      </w:r>
      <w:proofErr w:type="spellStart"/>
      <w:r>
        <w:t>Sandzak</w:t>
      </w:r>
      <w:proofErr w:type="spellEnd"/>
      <w:r>
        <w:t xml:space="preserve"> Muslim</w:t>
      </w:r>
      <w:r w:rsidRPr="00FF2FF6">
        <w:t xml:space="preserve"> (Todorovic 2012: 53). For instance, Ugljanin, the leader of the SDA party, was allowed to return home from exile.</w:t>
      </w:r>
      <w:r>
        <w:t xml:space="preserve"> However, no concession in the sense employed here could be identified.</w:t>
      </w:r>
    </w:p>
    <w:p w14:paraId="28849AC1" w14:textId="77777777" w:rsidR="002479E5" w:rsidRDefault="002479E5" w:rsidP="002479E5">
      <w:pPr>
        <w:pStyle w:val="ListParagraph"/>
        <w:numPr>
          <w:ilvl w:val="0"/>
          <w:numId w:val="8"/>
        </w:numPr>
      </w:pPr>
      <w:r w:rsidRPr="00FF2FF6">
        <w:rPr>
          <w:lang w:eastAsia="de-DE"/>
        </w:rPr>
        <w:t>“Ugljanin and his allies soon implemented policies that alienated local Serbs and made them feel that they were the subject of discrimination. On 16 December 199</w:t>
      </w:r>
      <w:r>
        <w:rPr>
          <w:lang w:eastAsia="de-DE"/>
        </w:rPr>
        <w:t>6, the president of Novi Pazar’</w:t>
      </w:r>
      <w:r w:rsidRPr="00FF2FF6">
        <w:rPr>
          <w:lang w:eastAsia="de-DE"/>
        </w:rPr>
        <w:t xml:space="preserve">s municipal executive board, Izudin </w:t>
      </w:r>
      <w:proofErr w:type="spellStart"/>
      <w:r w:rsidRPr="00FF2FF6">
        <w:rPr>
          <w:lang w:eastAsia="de-DE"/>
        </w:rPr>
        <w:t>Sušević</w:t>
      </w:r>
      <w:proofErr w:type="spellEnd"/>
      <w:r w:rsidRPr="00FF2FF6">
        <w:rPr>
          <w:lang w:eastAsia="de-DE"/>
        </w:rPr>
        <w:t xml:space="preserve">, announced that no Socialists would be among the board’ s six newly appointed members. On the </w:t>
      </w:r>
      <w:r>
        <w:rPr>
          <w:lang w:eastAsia="de-DE"/>
        </w:rPr>
        <w:t>same day, Ugljanin’</w:t>
      </w:r>
      <w:r w:rsidRPr="00FF2FF6">
        <w:rPr>
          <w:lang w:eastAsia="de-DE"/>
        </w:rPr>
        <w:t xml:space="preserve">s coalition of </w:t>
      </w:r>
      <w:proofErr w:type="spellStart"/>
      <w:r w:rsidRPr="00FF2FF6">
        <w:rPr>
          <w:lang w:eastAsia="de-DE"/>
        </w:rPr>
        <w:t>Bosniak</w:t>
      </w:r>
      <w:proofErr w:type="spellEnd"/>
      <w:r w:rsidRPr="00FF2FF6">
        <w:rPr>
          <w:lang w:eastAsia="de-DE"/>
        </w:rPr>
        <w:t xml:space="preserve"> parties and the local municipal assembly nominated candidates for the school board. All were </w:t>
      </w:r>
      <w:proofErr w:type="spellStart"/>
      <w:r w:rsidRPr="00FF2FF6">
        <w:rPr>
          <w:lang w:eastAsia="de-DE"/>
        </w:rPr>
        <w:t>Bosniaks</w:t>
      </w:r>
      <w:proofErr w:type="spellEnd"/>
      <w:r w:rsidRPr="00FF2FF6">
        <w:rPr>
          <w:lang w:eastAsia="de-DE"/>
        </w:rPr>
        <w:t>, and Serbian leaders complained bitterly. In another show of insensitivity, they hung the BNVS flag, which bears an Islamic symbol, in the city government building. In March 1997, Novi Pazar municipal authorities announced that they would soon replace all directors of local public enterprises who were members of the SPS or were Serbs, and the SPS members on the municipal assembly began boycotting meetings in protest. Several weeks later, a Serb member of the assembly warned that Serbs might establish a paralle</w:t>
      </w:r>
      <w:r>
        <w:rPr>
          <w:lang w:eastAsia="de-DE"/>
        </w:rPr>
        <w:t>l government in Novi Pazar if “</w:t>
      </w:r>
      <w:r w:rsidRPr="00FF2FF6">
        <w:rPr>
          <w:lang w:eastAsia="de-DE"/>
        </w:rPr>
        <w:t xml:space="preserve">discrimination” continued. Soon, the SPS charged that Ugljanin and his protégés were working to make </w:t>
      </w:r>
      <w:proofErr w:type="spellStart"/>
      <w:r w:rsidRPr="00FF2FF6">
        <w:rPr>
          <w:lang w:eastAsia="de-DE"/>
        </w:rPr>
        <w:t>Sandžak</w:t>
      </w:r>
      <w:proofErr w:type="spellEnd"/>
      <w:r w:rsidRPr="00FF2FF6">
        <w:rPr>
          <w:lang w:eastAsia="de-DE"/>
        </w:rPr>
        <w:t xml:space="preserve"> an independent state. On 10 July 1997, Belgrade finally reacted against what many Serbs regarded as </w:t>
      </w:r>
      <w:proofErr w:type="spellStart"/>
      <w:r w:rsidRPr="00FF2FF6">
        <w:rPr>
          <w:lang w:eastAsia="de-DE"/>
        </w:rPr>
        <w:t>Bosniak</w:t>
      </w:r>
      <w:proofErr w:type="spellEnd"/>
      <w:r w:rsidRPr="00FF2FF6">
        <w:rPr>
          <w:lang w:eastAsia="de-DE"/>
        </w:rPr>
        <w:t xml:space="preserve"> nationalist provocations. Police entered the municipal building, threw out the assembly, and replaced it with an acting assembly comprised exclusively of SPS and JUL members, some of whom were </w:t>
      </w:r>
      <w:proofErr w:type="spellStart"/>
      <w:r w:rsidRPr="00FF2FF6">
        <w:rPr>
          <w:lang w:eastAsia="de-DE"/>
        </w:rPr>
        <w:t>Bosniaks</w:t>
      </w:r>
      <w:proofErr w:type="spellEnd"/>
      <w:r>
        <w:rPr>
          <w:lang w:eastAsia="de-DE"/>
        </w:rPr>
        <w:t>”</w:t>
      </w:r>
      <w:r w:rsidRPr="00FF2FF6">
        <w:rPr>
          <w:lang w:eastAsia="de-DE"/>
        </w:rPr>
        <w:t xml:space="preserve"> (Lyon 2008: 88</w:t>
      </w:r>
      <w:r>
        <w:rPr>
          <w:lang w:eastAsia="de-DE"/>
        </w:rPr>
        <w:t>; also see Hewitt &amp; Cheetham 2000: 264</w:t>
      </w:r>
      <w:r w:rsidRPr="00FF2FF6">
        <w:rPr>
          <w:lang w:eastAsia="de-DE"/>
        </w:rPr>
        <w:t>).</w:t>
      </w:r>
      <w:r>
        <w:rPr>
          <w:lang w:eastAsia="de-DE"/>
        </w:rPr>
        <w:t xml:space="preserve"> We do not code an autonomy restriction since this concerns the municipal level.</w:t>
      </w:r>
      <w:r>
        <w:t xml:space="preserve"> </w:t>
      </w:r>
    </w:p>
    <w:p w14:paraId="0231B3E9" w14:textId="4A5291B5" w:rsidR="002479E5" w:rsidRDefault="002479E5" w:rsidP="002479E5">
      <w:pPr>
        <w:pStyle w:val="ListParagraph"/>
        <w:numPr>
          <w:ilvl w:val="0"/>
          <w:numId w:val="8"/>
        </w:numPr>
      </w:pPr>
      <w:r w:rsidRPr="00FF2FF6">
        <w:rPr>
          <w:lang w:eastAsia="de-DE"/>
        </w:rPr>
        <w:t xml:space="preserve">Since the overthrow of Milošević on October 5, 2000, much has changed regarding Serbia’s relationship with its Muslim minority in the </w:t>
      </w:r>
      <w:proofErr w:type="spellStart"/>
      <w:r w:rsidRPr="00FF2FF6">
        <w:rPr>
          <w:lang w:eastAsia="de-DE"/>
        </w:rPr>
        <w:t>Sandžak</w:t>
      </w:r>
      <w:proofErr w:type="spellEnd"/>
      <w:r w:rsidRPr="00FF2FF6">
        <w:rPr>
          <w:lang w:eastAsia="de-DE"/>
        </w:rPr>
        <w:t xml:space="preserve"> (Lyon 2008: 91). The Serbian government began investing in the region’s infrastructure and economic development (Lyon 2008: 92). </w:t>
      </w:r>
      <w:r w:rsidRPr="00FF2FF6">
        <w:t>In</w:t>
      </w:r>
      <w:r w:rsidRPr="00FF2FF6">
        <w:rPr>
          <w:lang w:eastAsia="de-DE"/>
        </w:rPr>
        <w:t xml:space="preserve"> 2000, Serbia started </w:t>
      </w:r>
      <w:r>
        <w:rPr>
          <w:lang w:eastAsia="de-DE"/>
        </w:rPr>
        <w:t>to change</w:t>
      </w:r>
      <w:r w:rsidRPr="00FF2FF6">
        <w:rPr>
          <w:lang w:eastAsia="de-DE"/>
        </w:rPr>
        <w:t xml:space="preserve"> its discriminatory practices and passed appropriate laws for the protection of its minorities (Mirkovic 2002). </w:t>
      </w:r>
      <w:r w:rsidRPr="00FF2FF6">
        <w:t xml:space="preserve">The new Serbian regime attempted to integrate </w:t>
      </w:r>
      <w:proofErr w:type="spellStart"/>
      <w:r w:rsidRPr="00FF2FF6">
        <w:t>Sandzak</w:t>
      </w:r>
      <w:proofErr w:type="spellEnd"/>
      <w:r w:rsidRPr="00FF2FF6">
        <w:t xml:space="preserve"> Muslims into the system, rather than excluding them from it (Morrison 2008: 9). </w:t>
      </w:r>
      <w:r>
        <w:t>In March 2002, the Yugoslav parliament passed a law on national minorities. In particular, the law outlined the creation of a Federal Council of National Minorities, comprised of repr</w:t>
      </w:r>
      <w:r w:rsidR="00A27118">
        <w:t>e</w:t>
      </w:r>
      <w:r>
        <w:t>sentatives of the National Councils of each minority group, including the Hungarians. The councils are designed to protect minority languages, education, media, and culture (Stroschein n.d.). In particular, the law stipulates that national minorities can use their language within their municipality or locality if they form 15 per cent of the local population, as well as have education in their native language (</w:t>
      </w:r>
      <w:proofErr w:type="spellStart"/>
      <w:r>
        <w:t>Petsinis</w:t>
      </w:r>
      <w:proofErr w:type="spellEnd"/>
      <w:r>
        <w:t xml:space="preserve"> 2003). The </w:t>
      </w:r>
      <w:proofErr w:type="spellStart"/>
      <w:r>
        <w:t>Sandzak</w:t>
      </w:r>
      <w:proofErr w:type="spellEnd"/>
      <w:r>
        <w:t xml:space="preserve"> Muslims (</w:t>
      </w:r>
      <w:proofErr w:type="spellStart"/>
      <w:r>
        <w:t>Bosniaks</w:t>
      </w:r>
      <w:proofErr w:type="spellEnd"/>
      <w:r>
        <w:t>) were officially recognized as a national minority (Todorovic 2012: 55).</w:t>
      </w:r>
      <w:r w:rsidRPr="00C14870">
        <w:rPr>
          <w:rFonts w:eastAsia="Times New Roman"/>
        </w:rPr>
        <w:t xml:space="preserve"> </w:t>
      </w:r>
      <w:proofErr w:type="gramStart"/>
      <w:r w:rsidRPr="00C14870">
        <w:rPr>
          <w:rFonts w:eastAsia="Times New Roman"/>
        </w:rPr>
        <w:t>Overall</w:t>
      </w:r>
      <w:proofErr w:type="gramEnd"/>
      <w:r w:rsidRPr="00C14870">
        <w:rPr>
          <w:rFonts w:eastAsia="Times New Roman"/>
        </w:rPr>
        <w:t xml:space="preserve"> the (comprehensive yet flawed) 2002 minority law arguably improved the status of the </w:t>
      </w:r>
      <w:proofErr w:type="spellStart"/>
      <w:r w:rsidRPr="00C14870">
        <w:rPr>
          <w:rFonts w:eastAsia="Times New Roman"/>
        </w:rPr>
        <w:t>Sandzak</w:t>
      </w:r>
      <w:proofErr w:type="spellEnd"/>
      <w:r w:rsidRPr="00C14870">
        <w:rPr>
          <w:rFonts w:eastAsia="Times New Roman"/>
        </w:rPr>
        <w:t xml:space="preserve"> Muslims (Bieber n.d.).</w:t>
      </w:r>
      <w:r>
        <w:t xml:space="preserve"> We </w:t>
      </w:r>
      <w:r w:rsidR="0015616F">
        <w:t xml:space="preserve">(also) </w:t>
      </w:r>
      <w:r>
        <w:t>code an autonomy concession because the minority councils can be understood as a form of non-territorial autonomy (</w:t>
      </w:r>
      <w:proofErr w:type="spellStart"/>
      <w:r>
        <w:t>Korhecz</w:t>
      </w:r>
      <w:proofErr w:type="spellEnd"/>
      <w:r>
        <w:t xml:space="preserve"> n.d.). [2002: </w:t>
      </w:r>
      <w:r w:rsidR="0015616F">
        <w:t xml:space="preserve">cultural rights concession, </w:t>
      </w:r>
      <w:r>
        <w:t xml:space="preserve">autonomy concession] </w:t>
      </w:r>
    </w:p>
    <w:p w14:paraId="47CFA44C" w14:textId="77777777" w:rsidR="002479E5" w:rsidRPr="000639F3" w:rsidRDefault="002479E5" w:rsidP="002479E5">
      <w:pPr>
        <w:pStyle w:val="ListParagraph"/>
        <w:numPr>
          <w:ilvl w:val="0"/>
          <w:numId w:val="8"/>
        </w:numPr>
      </w:pPr>
      <w:r>
        <w:t>In 2009, the Serbian parliament adopted another minority law, which increased the competencies of the minority councils that were introduced back in 2002, and hence the cultural autonomy of Hungarians in Serbia (Kokai 2010: 6; OSCE 2010). [2009: autonomy concession]</w:t>
      </w:r>
    </w:p>
    <w:p w14:paraId="3285624C" w14:textId="77777777" w:rsidR="006778E6" w:rsidRPr="006F657B" w:rsidRDefault="006778E6" w:rsidP="006778E6">
      <w:pPr>
        <w:rPr>
          <w:rFonts w:cs="Times New Roman"/>
          <w:szCs w:val="22"/>
        </w:rPr>
      </w:pPr>
    </w:p>
    <w:p w14:paraId="4218BB47" w14:textId="77777777" w:rsidR="006778E6" w:rsidRPr="006F657B" w:rsidRDefault="006778E6" w:rsidP="006778E6">
      <w:pPr>
        <w:rPr>
          <w:rFonts w:cs="Times New Roman"/>
          <w:szCs w:val="22"/>
        </w:rPr>
      </w:pPr>
    </w:p>
    <w:p w14:paraId="49D55913" w14:textId="77777777" w:rsidR="006778E6" w:rsidRPr="00BE5168" w:rsidRDefault="006778E6" w:rsidP="006778E6">
      <w:pPr>
        <w:rPr>
          <w:rFonts w:cs="Times New Roman"/>
          <w:b/>
          <w:szCs w:val="22"/>
        </w:rPr>
      </w:pPr>
      <w:r>
        <w:rPr>
          <w:rFonts w:cs="Times New Roman"/>
          <w:b/>
          <w:szCs w:val="22"/>
        </w:rPr>
        <w:t xml:space="preserve">Regional autonomy </w:t>
      </w:r>
    </w:p>
    <w:p w14:paraId="18C71648" w14:textId="77777777" w:rsidR="006778E6" w:rsidRPr="006F657B" w:rsidRDefault="006778E6" w:rsidP="006778E6">
      <w:pPr>
        <w:rPr>
          <w:rFonts w:cs="Times New Roman"/>
          <w:szCs w:val="22"/>
        </w:rPr>
      </w:pPr>
    </w:p>
    <w:p w14:paraId="37918DB3" w14:textId="77777777" w:rsidR="002479E5" w:rsidRPr="00863ACF" w:rsidRDefault="002479E5" w:rsidP="002479E5">
      <w:pPr>
        <w:pStyle w:val="ListParagraph"/>
        <w:numPr>
          <w:ilvl w:val="0"/>
          <w:numId w:val="8"/>
        </w:numPr>
        <w:rPr>
          <w:rFonts w:cs="Times New Roman"/>
          <w:szCs w:val="22"/>
        </w:rPr>
      </w:pPr>
      <w:r>
        <w:rPr>
          <w:rFonts w:cs="Times New Roman"/>
          <w:szCs w:val="22"/>
        </w:rPr>
        <w:t>Non-territorial forms of autonomy (i.e. the above-mentioned minority councils) are not coded.</w:t>
      </w:r>
    </w:p>
    <w:p w14:paraId="198B99A7" w14:textId="77777777" w:rsidR="006778E6" w:rsidRPr="0088796E" w:rsidRDefault="006778E6" w:rsidP="006778E6">
      <w:pPr>
        <w:rPr>
          <w:rFonts w:cs="Times New Roman"/>
          <w:b/>
          <w:szCs w:val="22"/>
        </w:rPr>
      </w:pPr>
      <w:r>
        <w:rPr>
          <w:rFonts w:cs="Times New Roman"/>
          <w:b/>
          <w:szCs w:val="22"/>
        </w:rPr>
        <w:lastRenderedPageBreak/>
        <w:t>De facto i</w:t>
      </w:r>
      <w:r w:rsidRPr="0088796E">
        <w:rPr>
          <w:rFonts w:cs="Times New Roman"/>
          <w:b/>
          <w:szCs w:val="22"/>
        </w:rPr>
        <w:t>ndependence</w:t>
      </w:r>
    </w:p>
    <w:p w14:paraId="1B924867" w14:textId="77777777" w:rsidR="006778E6" w:rsidRPr="006F657B" w:rsidRDefault="006778E6" w:rsidP="006778E6">
      <w:pPr>
        <w:rPr>
          <w:rFonts w:cs="Times New Roman"/>
          <w:bCs/>
          <w:szCs w:val="22"/>
        </w:rPr>
      </w:pPr>
    </w:p>
    <w:p w14:paraId="40DE4333" w14:textId="77777777" w:rsidR="002479E5" w:rsidRPr="00FB5631" w:rsidRDefault="002479E5" w:rsidP="002479E5">
      <w:pPr>
        <w:rPr>
          <w:rFonts w:cs="Times New Roman"/>
          <w:szCs w:val="22"/>
        </w:rPr>
      </w:pPr>
      <w:r>
        <w:rPr>
          <w:rFonts w:cs="Times New Roman"/>
          <w:szCs w:val="22"/>
        </w:rPr>
        <w:t>NA</w:t>
      </w:r>
    </w:p>
    <w:p w14:paraId="55F05BC0" w14:textId="77777777" w:rsidR="006778E6" w:rsidRPr="006F657B" w:rsidRDefault="006778E6" w:rsidP="006778E6">
      <w:pPr>
        <w:rPr>
          <w:rFonts w:cs="Times New Roman"/>
          <w:bCs/>
          <w:szCs w:val="22"/>
        </w:rPr>
      </w:pPr>
    </w:p>
    <w:p w14:paraId="00FCC7C5" w14:textId="77777777" w:rsidR="006778E6" w:rsidRPr="006F657B" w:rsidRDefault="006778E6" w:rsidP="006778E6">
      <w:pPr>
        <w:rPr>
          <w:rFonts w:cs="Times New Roman"/>
          <w:bCs/>
          <w:szCs w:val="22"/>
        </w:rPr>
      </w:pPr>
    </w:p>
    <w:p w14:paraId="7C887D12"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1B3317B3" w14:textId="77777777" w:rsidR="006778E6" w:rsidRPr="006F657B" w:rsidRDefault="006778E6" w:rsidP="006778E6">
      <w:pPr>
        <w:rPr>
          <w:rFonts w:cs="Times New Roman"/>
          <w:bCs/>
          <w:szCs w:val="22"/>
        </w:rPr>
      </w:pPr>
    </w:p>
    <w:p w14:paraId="0C3DAA39" w14:textId="77777777" w:rsidR="002479E5" w:rsidRPr="00F133C0" w:rsidRDefault="002479E5" w:rsidP="002479E5">
      <w:pPr>
        <w:pStyle w:val="ListParagraph"/>
        <w:numPr>
          <w:ilvl w:val="0"/>
          <w:numId w:val="8"/>
        </w:numPr>
        <w:rPr>
          <w:rFonts w:cs="Times New Roman"/>
          <w:szCs w:val="22"/>
        </w:rPr>
      </w:pPr>
      <w:r>
        <w:rPr>
          <w:rFonts w:cs="Times New Roman"/>
          <w:szCs w:val="22"/>
        </w:rPr>
        <w:t xml:space="preserve">In 2006 Montenegro attained independence, implying a host change for those </w:t>
      </w:r>
      <w:proofErr w:type="spellStart"/>
      <w:r>
        <w:rPr>
          <w:rFonts w:cs="Times New Roman"/>
          <w:szCs w:val="22"/>
        </w:rPr>
        <w:t>Sandzak</w:t>
      </w:r>
      <w:proofErr w:type="spellEnd"/>
      <w:r>
        <w:rPr>
          <w:rFonts w:cs="Times New Roman"/>
          <w:szCs w:val="22"/>
        </w:rPr>
        <w:t xml:space="preserve"> Muslims located in Montenegro. [2006: host change (old)]</w:t>
      </w:r>
    </w:p>
    <w:p w14:paraId="1220EC4C" w14:textId="77777777" w:rsidR="006778E6" w:rsidRPr="006F657B" w:rsidRDefault="006778E6" w:rsidP="006778E6">
      <w:pPr>
        <w:rPr>
          <w:rFonts w:cs="Times New Roman"/>
          <w:bCs/>
          <w:szCs w:val="22"/>
        </w:rPr>
      </w:pPr>
    </w:p>
    <w:p w14:paraId="1415D0EA" w14:textId="77777777" w:rsidR="006778E6" w:rsidRPr="006F657B" w:rsidRDefault="006778E6" w:rsidP="006778E6">
      <w:pPr>
        <w:rPr>
          <w:rFonts w:cs="Times New Roman"/>
          <w:bCs/>
          <w:szCs w:val="22"/>
        </w:rPr>
      </w:pPr>
    </w:p>
    <w:p w14:paraId="76E8B1B5" w14:textId="77777777" w:rsidR="0089072D" w:rsidRPr="00D251DF" w:rsidRDefault="0089072D" w:rsidP="0089072D">
      <w:pPr>
        <w:ind w:left="709" w:hanging="709"/>
        <w:rPr>
          <w:rFonts w:cs="Times New Roman"/>
          <w:b/>
        </w:rPr>
      </w:pPr>
      <w:r w:rsidRPr="00D251DF">
        <w:rPr>
          <w:rFonts w:cs="Times New Roman"/>
          <w:b/>
        </w:rPr>
        <w:t>EPR2SDM</w:t>
      </w:r>
    </w:p>
    <w:p w14:paraId="57F6568D" w14:textId="77777777" w:rsidR="0089072D" w:rsidRPr="00D251DF" w:rsidRDefault="0089072D" w:rsidP="0089072D">
      <w:pPr>
        <w:ind w:left="709" w:hanging="709"/>
        <w:rPr>
          <w:rFonts w:cs="Times New Roman"/>
          <w:b/>
        </w:rPr>
      </w:pPr>
    </w:p>
    <w:tbl>
      <w:tblPr>
        <w:tblStyle w:val="Tabellenraster1"/>
        <w:tblW w:w="5000" w:type="pct"/>
        <w:tblLook w:val="04A0" w:firstRow="1" w:lastRow="0" w:firstColumn="1" w:lastColumn="0" w:noHBand="0" w:noVBand="1"/>
      </w:tblPr>
      <w:tblGrid>
        <w:gridCol w:w="4667"/>
        <w:gridCol w:w="4677"/>
      </w:tblGrid>
      <w:tr w:rsidR="0089072D" w:rsidRPr="00D251DF" w14:paraId="02EA17C3" w14:textId="77777777" w:rsidTr="00AA4D43">
        <w:trPr>
          <w:trHeight w:val="284"/>
        </w:trPr>
        <w:tc>
          <w:tcPr>
            <w:tcW w:w="4787" w:type="dxa"/>
            <w:vAlign w:val="center"/>
          </w:tcPr>
          <w:p w14:paraId="20634B59" w14:textId="77777777" w:rsidR="0089072D" w:rsidRPr="00D251DF" w:rsidRDefault="0089072D" w:rsidP="00AA4D43">
            <w:pPr>
              <w:rPr>
                <w:i/>
              </w:rPr>
            </w:pPr>
            <w:r w:rsidRPr="00D251DF">
              <w:rPr>
                <w:i/>
              </w:rPr>
              <w:t>Movement</w:t>
            </w:r>
          </w:p>
        </w:tc>
        <w:tc>
          <w:tcPr>
            <w:tcW w:w="4783" w:type="dxa"/>
            <w:vAlign w:val="center"/>
          </w:tcPr>
          <w:p w14:paraId="1C4E4CEE" w14:textId="77777777" w:rsidR="0089072D" w:rsidRPr="00D251DF" w:rsidRDefault="0089072D" w:rsidP="00AA4D43">
            <w:proofErr w:type="spellStart"/>
            <w:r>
              <w:t>Sandzak</w:t>
            </w:r>
            <w:proofErr w:type="spellEnd"/>
            <w:r>
              <w:t xml:space="preserve"> Muslims</w:t>
            </w:r>
          </w:p>
        </w:tc>
      </w:tr>
      <w:tr w:rsidR="0089072D" w:rsidRPr="00D251DF" w14:paraId="117764FF" w14:textId="77777777" w:rsidTr="00AA4D43">
        <w:trPr>
          <w:trHeight w:val="284"/>
        </w:trPr>
        <w:tc>
          <w:tcPr>
            <w:tcW w:w="4787" w:type="dxa"/>
            <w:vAlign w:val="center"/>
          </w:tcPr>
          <w:p w14:paraId="699E4A63" w14:textId="77777777" w:rsidR="0089072D" w:rsidRPr="00D251DF" w:rsidRDefault="0089072D" w:rsidP="00AA4D43">
            <w:pPr>
              <w:rPr>
                <w:i/>
              </w:rPr>
            </w:pPr>
            <w:r w:rsidRPr="00D251DF">
              <w:rPr>
                <w:i/>
              </w:rPr>
              <w:t>Scenario</w:t>
            </w:r>
          </w:p>
        </w:tc>
        <w:tc>
          <w:tcPr>
            <w:tcW w:w="4783" w:type="dxa"/>
            <w:vAlign w:val="center"/>
          </w:tcPr>
          <w:p w14:paraId="78989ACB" w14:textId="77777777" w:rsidR="0089072D" w:rsidRPr="00D251DF" w:rsidRDefault="0089072D" w:rsidP="00AA4D43">
            <w:r>
              <w:t>n:1/1:1</w:t>
            </w:r>
          </w:p>
        </w:tc>
      </w:tr>
      <w:tr w:rsidR="0089072D" w:rsidRPr="00D251DF" w14:paraId="667CC64B" w14:textId="77777777" w:rsidTr="00AA4D43">
        <w:trPr>
          <w:trHeight w:val="284"/>
        </w:trPr>
        <w:tc>
          <w:tcPr>
            <w:tcW w:w="4787" w:type="dxa"/>
            <w:vAlign w:val="center"/>
          </w:tcPr>
          <w:p w14:paraId="2C6A38DE" w14:textId="77777777" w:rsidR="0089072D" w:rsidRPr="00D251DF" w:rsidRDefault="0089072D" w:rsidP="00AA4D43">
            <w:pPr>
              <w:rPr>
                <w:i/>
              </w:rPr>
            </w:pPr>
            <w:r w:rsidRPr="00D251DF">
              <w:rPr>
                <w:i/>
              </w:rPr>
              <w:t>EPR group(s)</w:t>
            </w:r>
          </w:p>
        </w:tc>
        <w:tc>
          <w:tcPr>
            <w:tcW w:w="4783" w:type="dxa"/>
            <w:vAlign w:val="center"/>
          </w:tcPr>
          <w:p w14:paraId="02147944" w14:textId="77777777" w:rsidR="0089072D" w:rsidRPr="00D251DF" w:rsidRDefault="0089072D" w:rsidP="00AA4D43">
            <w:proofErr w:type="spellStart"/>
            <w:r>
              <w:t>Bosniaks</w:t>
            </w:r>
            <w:proofErr w:type="spellEnd"/>
            <w:r>
              <w:t>/Muslims</w:t>
            </w:r>
          </w:p>
        </w:tc>
      </w:tr>
      <w:tr w:rsidR="0089072D" w:rsidRPr="00D251DF" w14:paraId="4D86EEB3" w14:textId="77777777" w:rsidTr="00AA4D43">
        <w:trPr>
          <w:trHeight w:val="284"/>
        </w:trPr>
        <w:tc>
          <w:tcPr>
            <w:tcW w:w="4787" w:type="dxa"/>
            <w:vAlign w:val="center"/>
          </w:tcPr>
          <w:p w14:paraId="5BD02BF9" w14:textId="77777777" w:rsidR="0089072D" w:rsidRPr="00D251DF" w:rsidRDefault="0089072D" w:rsidP="00AA4D43">
            <w:pPr>
              <w:rPr>
                <w:i/>
              </w:rPr>
            </w:pPr>
            <w:proofErr w:type="spellStart"/>
            <w:r>
              <w:rPr>
                <w:i/>
              </w:rPr>
              <w:t>Gwgroupid</w:t>
            </w:r>
            <w:proofErr w:type="spellEnd"/>
            <w:r>
              <w:rPr>
                <w:i/>
              </w:rPr>
              <w:t>(s)</w:t>
            </w:r>
          </w:p>
        </w:tc>
        <w:tc>
          <w:tcPr>
            <w:tcW w:w="4783" w:type="dxa"/>
            <w:vAlign w:val="center"/>
          </w:tcPr>
          <w:p w14:paraId="5C33E28C" w14:textId="77777777" w:rsidR="0089072D" w:rsidRPr="00457513" w:rsidRDefault="0089072D" w:rsidP="00AA4D43">
            <w:r w:rsidRPr="00C8207B">
              <w:t>34504000</w:t>
            </w:r>
            <w:r>
              <w:t xml:space="preserve"> (until 2006)/</w:t>
            </w:r>
            <w:r w:rsidRPr="002F05A0">
              <w:t>34004000</w:t>
            </w:r>
            <w:r>
              <w:t xml:space="preserve"> (from 2007 onwards)</w:t>
            </w:r>
          </w:p>
        </w:tc>
      </w:tr>
    </w:tbl>
    <w:p w14:paraId="4C801AB3" w14:textId="77777777" w:rsidR="0089072D" w:rsidRDefault="0089072D" w:rsidP="0089072D">
      <w:pPr>
        <w:rPr>
          <w:rFonts w:cs="Times New Roman"/>
          <w:b/>
          <w:szCs w:val="22"/>
        </w:rPr>
      </w:pPr>
    </w:p>
    <w:p w14:paraId="698D1E6A" w14:textId="77777777" w:rsidR="0089072D" w:rsidRPr="001D595F" w:rsidRDefault="0089072D" w:rsidP="0089072D">
      <w:pPr>
        <w:pStyle w:val="ListParagraph"/>
        <w:numPr>
          <w:ilvl w:val="0"/>
          <w:numId w:val="73"/>
        </w:numPr>
        <w:rPr>
          <w:rFonts w:cs="Times New Roman"/>
        </w:rPr>
      </w:pPr>
      <w:r w:rsidRPr="001D595F">
        <w:rPr>
          <w:rFonts w:cs="Times New Roman"/>
        </w:rPr>
        <w:t xml:space="preserve">Until and including 1992, the </w:t>
      </w:r>
      <w:proofErr w:type="spellStart"/>
      <w:r w:rsidRPr="001D595F">
        <w:rPr>
          <w:rFonts w:cs="Times New Roman"/>
        </w:rPr>
        <w:t>Sandzak</w:t>
      </w:r>
      <w:proofErr w:type="spellEnd"/>
      <w:r w:rsidRPr="001D595F">
        <w:rPr>
          <w:rFonts w:cs="Times New Roman"/>
        </w:rPr>
        <w:t xml:space="preserve"> Muslims form part of EPR’s </w:t>
      </w:r>
      <w:proofErr w:type="spellStart"/>
      <w:r w:rsidRPr="001D595F">
        <w:rPr>
          <w:rFonts w:cs="Times New Roman"/>
        </w:rPr>
        <w:t>Bosniaks</w:t>
      </w:r>
      <w:proofErr w:type="spellEnd"/>
      <w:r w:rsidRPr="001D595F">
        <w:rPr>
          <w:rFonts w:cs="Times New Roman"/>
        </w:rPr>
        <w:t xml:space="preserve">/Muslims. After the secession of </w:t>
      </w:r>
      <w:proofErr w:type="gramStart"/>
      <w:r w:rsidRPr="001D595F">
        <w:rPr>
          <w:rFonts w:cs="Times New Roman"/>
        </w:rPr>
        <w:t>Bosnia</w:t>
      </w:r>
      <w:proofErr w:type="gramEnd"/>
      <w:r w:rsidRPr="001D595F">
        <w:rPr>
          <w:rFonts w:cs="Times New Roman"/>
        </w:rPr>
        <w:t xml:space="preserve"> we have a 1:1 scenario (most remaining </w:t>
      </w:r>
      <w:proofErr w:type="spellStart"/>
      <w:r w:rsidRPr="001D595F">
        <w:rPr>
          <w:rFonts w:cs="Times New Roman"/>
        </w:rPr>
        <w:t>Bosniaks</w:t>
      </w:r>
      <w:proofErr w:type="spellEnd"/>
      <w:r w:rsidRPr="001D595F">
        <w:rPr>
          <w:rFonts w:cs="Times New Roman"/>
        </w:rPr>
        <w:t xml:space="preserve"> are </w:t>
      </w:r>
      <w:proofErr w:type="spellStart"/>
      <w:r w:rsidRPr="001D595F">
        <w:rPr>
          <w:rFonts w:cs="Times New Roman"/>
        </w:rPr>
        <w:t>Sandzak</w:t>
      </w:r>
      <w:proofErr w:type="spellEnd"/>
      <w:r w:rsidRPr="001D595F">
        <w:rPr>
          <w:rFonts w:cs="Times New Roman"/>
        </w:rPr>
        <w:t xml:space="preserve"> Muslims). </w:t>
      </w:r>
    </w:p>
    <w:p w14:paraId="4C3AF52A" w14:textId="77777777" w:rsidR="0089072D" w:rsidRDefault="0089072D" w:rsidP="006778E6">
      <w:pPr>
        <w:ind w:left="709" w:hanging="709"/>
        <w:rPr>
          <w:rFonts w:cs="Times New Roman"/>
          <w:b/>
          <w:szCs w:val="22"/>
        </w:rPr>
      </w:pPr>
    </w:p>
    <w:p w14:paraId="77BC3B93" w14:textId="77777777" w:rsidR="0089072D" w:rsidRDefault="0089072D" w:rsidP="006778E6">
      <w:pPr>
        <w:ind w:left="709" w:hanging="709"/>
        <w:rPr>
          <w:rFonts w:cs="Times New Roman"/>
          <w:b/>
          <w:szCs w:val="22"/>
        </w:rPr>
      </w:pPr>
    </w:p>
    <w:p w14:paraId="038BEE6A" w14:textId="0CDC3A7B" w:rsidR="006778E6" w:rsidRDefault="006778E6" w:rsidP="006778E6">
      <w:pPr>
        <w:ind w:left="709" w:hanging="709"/>
        <w:rPr>
          <w:rFonts w:cs="Times New Roman"/>
          <w:b/>
          <w:szCs w:val="22"/>
        </w:rPr>
      </w:pPr>
      <w:r>
        <w:rPr>
          <w:rFonts w:cs="Times New Roman"/>
          <w:b/>
          <w:szCs w:val="22"/>
        </w:rPr>
        <w:t>Power access</w:t>
      </w:r>
    </w:p>
    <w:p w14:paraId="2A461A99" w14:textId="77777777" w:rsidR="006778E6" w:rsidRPr="006F657B" w:rsidRDefault="006778E6" w:rsidP="006778E6">
      <w:pPr>
        <w:ind w:left="709" w:hanging="709"/>
        <w:rPr>
          <w:rFonts w:cs="Times New Roman"/>
          <w:bCs/>
          <w:szCs w:val="22"/>
        </w:rPr>
      </w:pPr>
    </w:p>
    <w:p w14:paraId="7F48EC74" w14:textId="7DC359CF" w:rsidR="001D595F" w:rsidRPr="00937C95" w:rsidRDefault="001D595F" w:rsidP="001D595F">
      <w:pPr>
        <w:pStyle w:val="ListParagraph"/>
        <w:numPr>
          <w:ilvl w:val="0"/>
          <w:numId w:val="9"/>
        </w:numPr>
      </w:pPr>
      <w:r w:rsidRPr="001069E0">
        <w:rPr>
          <w:rFonts w:cs="Times New Roman"/>
        </w:rPr>
        <w:t xml:space="preserve">EPR codes the </w:t>
      </w:r>
      <w:proofErr w:type="spellStart"/>
      <w:r w:rsidRPr="001069E0">
        <w:rPr>
          <w:rFonts w:cs="Times New Roman"/>
        </w:rPr>
        <w:t>Bosniaks</w:t>
      </w:r>
      <w:proofErr w:type="spellEnd"/>
      <w:r w:rsidRPr="001069E0">
        <w:rPr>
          <w:rFonts w:cs="Times New Roman"/>
        </w:rPr>
        <w:t xml:space="preserve"> as senior partner in 1990-1991 because Y</w:t>
      </w:r>
      <w:r>
        <w:t xml:space="preserve">ugoslavia’s executive was composed of eight members, one from each republic/autonomous republic. Serbia’s seat evidently went to a Serb. </w:t>
      </w:r>
      <w:proofErr w:type="gramStart"/>
      <w:r>
        <w:t>Thus</w:t>
      </w:r>
      <w:proofErr w:type="gramEnd"/>
      <w:r>
        <w:t xml:space="preserve"> the </w:t>
      </w:r>
      <w:proofErr w:type="spellStart"/>
      <w:r>
        <w:t>Sandzak</w:t>
      </w:r>
      <w:proofErr w:type="spellEnd"/>
      <w:r>
        <w:t xml:space="preserve"> Muslims were not directly represented (and, by way of the system of the collective presidency, indeed systematically excluded from executive power). This is at the </w:t>
      </w:r>
      <w:r w:rsidR="003D4EAD">
        <w:t>border</w:t>
      </w:r>
      <w:r>
        <w:t xml:space="preserve"> of </w:t>
      </w:r>
      <w:r w:rsidR="003D4EAD">
        <w:t xml:space="preserve">outright </w:t>
      </w:r>
      <w:r>
        <w:t xml:space="preserve">discrimination, but since the policy was not targeted at this </w:t>
      </w:r>
      <w:proofErr w:type="gramStart"/>
      <w:r>
        <w:t>group</w:t>
      </w:r>
      <w:proofErr w:type="gramEnd"/>
      <w:r>
        <w:t xml:space="preserve"> we </w:t>
      </w:r>
      <w:r w:rsidRPr="00937C95">
        <w:t>apply a powerless code. [1990-1992: powerless]</w:t>
      </w:r>
    </w:p>
    <w:p w14:paraId="1A2A861C" w14:textId="4B31A2A5" w:rsidR="001D595F" w:rsidRPr="00937C95" w:rsidRDefault="001D595F" w:rsidP="001D595F">
      <w:pPr>
        <w:pStyle w:val="ListParagraph"/>
        <w:numPr>
          <w:ilvl w:val="0"/>
          <w:numId w:val="9"/>
        </w:numPr>
      </w:pPr>
      <w:r w:rsidRPr="00937C95">
        <w:rPr>
          <w:rFonts w:cs="Times New Roman"/>
        </w:rPr>
        <w:t>For 1993-20</w:t>
      </w:r>
      <w:r w:rsidR="001E4CCD">
        <w:rPr>
          <w:rFonts w:cs="Times New Roman"/>
        </w:rPr>
        <w:t>20</w:t>
      </w:r>
      <w:r w:rsidRPr="00937C95">
        <w:rPr>
          <w:rFonts w:cs="Times New Roman"/>
        </w:rPr>
        <w:t>, we draw data from EPR. [1993-</w:t>
      </w:r>
      <w:r w:rsidR="001E4CCD">
        <w:rPr>
          <w:rFonts w:cs="Times New Roman"/>
        </w:rPr>
        <w:t>1999: discriminated; 2000-</w:t>
      </w:r>
      <w:r w:rsidRPr="00937C95">
        <w:rPr>
          <w:rFonts w:cs="Times New Roman"/>
        </w:rPr>
        <w:t>20</w:t>
      </w:r>
      <w:r w:rsidR="0027477D" w:rsidRPr="00937C95">
        <w:rPr>
          <w:rFonts w:cs="Times New Roman"/>
        </w:rPr>
        <w:t>20</w:t>
      </w:r>
      <w:r w:rsidRPr="00937C95">
        <w:rPr>
          <w:rFonts w:cs="Times New Roman"/>
        </w:rPr>
        <w:t>: powerless]</w:t>
      </w:r>
    </w:p>
    <w:p w14:paraId="5E771B00" w14:textId="77777777" w:rsidR="006778E6" w:rsidRPr="006F657B" w:rsidRDefault="006778E6" w:rsidP="006778E6">
      <w:pPr>
        <w:ind w:left="709" w:hanging="709"/>
        <w:rPr>
          <w:rFonts w:cs="Times New Roman"/>
          <w:bCs/>
          <w:szCs w:val="22"/>
        </w:rPr>
      </w:pPr>
    </w:p>
    <w:p w14:paraId="1A53AA6A" w14:textId="77777777" w:rsidR="006778E6" w:rsidRPr="006F657B" w:rsidRDefault="006778E6" w:rsidP="006778E6">
      <w:pPr>
        <w:ind w:left="709" w:hanging="709"/>
        <w:rPr>
          <w:rFonts w:cs="Times New Roman"/>
          <w:bCs/>
          <w:szCs w:val="22"/>
        </w:rPr>
      </w:pPr>
    </w:p>
    <w:p w14:paraId="16BD6F10" w14:textId="77777777" w:rsidR="006778E6" w:rsidRDefault="006778E6" w:rsidP="006778E6">
      <w:pPr>
        <w:ind w:left="709" w:hanging="709"/>
        <w:rPr>
          <w:rFonts w:cs="Times New Roman"/>
          <w:b/>
          <w:szCs w:val="22"/>
        </w:rPr>
      </w:pPr>
      <w:r>
        <w:rPr>
          <w:rFonts w:cs="Times New Roman"/>
          <w:b/>
          <w:szCs w:val="22"/>
        </w:rPr>
        <w:t>Group size</w:t>
      </w:r>
    </w:p>
    <w:p w14:paraId="7C5A8862" w14:textId="77286BF9" w:rsidR="006778E6" w:rsidRDefault="006778E6" w:rsidP="006778E6">
      <w:pPr>
        <w:rPr>
          <w:rFonts w:cs="Times New Roman"/>
        </w:rPr>
      </w:pPr>
    </w:p>
    <w:p w14:paraId="7D755078" w14:textId="2A185DBA" w:rsidR="001D595F" w:rsidRPr="001D595F" w:rsidRDefault="001D595F" w:rsidP="004D66B9">
      <w:pPr>
        <w:pStyle w:val="ListParagraph"/>
        <w:numPr>
          <w:ilvl w:val="0"/>
          <w:numId w:val="9"/>
        </w:numPr>
        <w:rPr>
          <w:rFonts w:cs="Times New Roman"/>
        </w:rPr>
      </w:pPr>
      <w:r>
        <w:t xml:space="preserve">Minahan (2002: 1642) reports an estimate of 525,000 in </w:t>
      </w:r>
      <w:proofErr w:type="spellStart"/>
      <w:r>
        <w:t>Sanjakis</w:t>
      </w:r>
      <w:proofErr w:type="spellEnd"/>
      <w:r>
        <w:t xml:space="preserve"> in 2002. By contrast, EPR suggests a lower number. </w:t>
      </w:r>
      <w:r w:rsidRPr="001D595F">
        <w:rPr>
          <w:rFonts w:cs="Times New Roman"/>
        </w:rPr>
        <w:t>EPR’s group size estimate for 1993-2006</w:t>
      </w:r>
      <w:r>
        <w:rPr>
          <w:rFonts w:cs="Times New Roman"/>
        </w:rPr>
        <w:t xml:space="preserve"> – when there is a 1:1 scenario (see above)</w:t>
      </w:r>
      <w:r w:rsidRPr="001D595F">
        <w:rPr>
          <w:rFonts w:cs="Times New Roman"/>
        </w:rPr>
        <w:t xml:space="preserve"> is 3%. Based on the 1991 census, Yugoslavia’s population in 1993 </w:t>
      </w:r>
      <w:proofErr w:type="gramStart"/>
      <w:r w:rsidRPr="001D595F">
        <w:rPr>
          <w:rFonts w:cs="Times New Roman"/>
        </w:rPr>
        <w:t>was  ~</w:t>
      </w:r>
      <w:proofErr w:type="gramEnd"/>
      <w:r w:rsidRPr="001D595F">
        <w:rPr>
          <w:rFonts w:cs="Times New Roman"/>
        </w:rPr>
        <w:t xml:space="preserve">10,121,209 (1991 total-Croatia, Slovenia and Bosnia). As a result, EPR estimates that there are about 304,000 </w:t>
      </w:r>
      <w:proofErr w:type="spellStart"/>
      <w:r w:rsidRPr="001D595F">
        <w:rPr>
          <w:rFonts w:cs="Times New Roman"/>
        </w:rPr>
        <w:t>Sandzak</w:t>
      </w:r>
      <w:proofErr w:type="spellEnd"/>
      <w:r w:rsidRPr="001D595F">
        <w:rPr>
          <w:rFonts w:cs="Times New Roman"/>
        </w:rPr>
        <w:t xml:space="preserve"> Muslims in Yugoslavia.</w:t>
      </w:r>
      <w:r>
        <w:t xml:space="preserve"> </w:t>
      </w:r>
    </w:p>
    <w:p w14:paraId="1D218FBF" w14:textId="05D532B3" w:rsidR="001D595F" w:rsidRPr="001D595F" w:rsidRDefault="001D595F" w:rsidP="001D595F">
      <w:pPr>
        <w:pStyle w:val="ListParagraph"/>
        <w:numPr>
          <w:ilvl w:val="0"/>
          <w:numId w:val="9"/>
        </w:numPr>
        <w:rPr>
          <w:rFonts w:cs="Times New Roman"/>
        </w:rPr>
      </w:pPr>
      <w:r w:rsidRPr="001D595F">
        <w:rPr>
          <w:rFonts w:cs="Times New Roman"/>
        </w:rPr>
        <w:t xml:space="preserve">EPR’s 1993 estimate is 3%. Based on the 1991 census, Yugoslavia’s population in 1993 </w:t>
      </w:r>
      <w:proofErr w:type="gramStart"/>
      <w:r w:rsidRPr="001D595F">
        <w:rPr>
          <w:rFonts w:cs="Times New Roman"/>
        </w:rPr>
        <w:t>was  ~</w:t>
      </w:r>
      <w:proofErr w:type="gramEnd"/>
      <w:r w:rsidRPr="001D595F">
        <w:rPr>
          <w:rFonts w:cs="Times New Roman"/>
        </w:rPr>
        <w:t xml:space="preserve">10,121,209 (1991 total-Croatia, Slovenia and Bosnia). As a result, EPR estimates that there are about 304,000 </w:t>
      </w:r>
      <w:proofErr w:type="spellStart"/>
      <w:r w:rsidRPr="001D595F">
        <w:rPr>
          <w:rFonts w:cs="Times New Roman"/>
        </w:rPr>
        <w:t>Sandzak</w:t>
      </w:r>
      <w:proofErr w:type="spellEnd"/>
      <w:r w:rsidRPr="001D595F">
        <w:rPr>
          <w:rFonts w:cs="Times New Roman"/>
        </w:rPr>
        <w:t xml:space="preserve"> Muslims in Yugoslavia.</w:t>
      </w:r>
      <w:r>
        <w:t xml:space="preserve"> </w:t>
      </w:r>
    </w:p>
    <w:p w14:paraId="2A068F99" w14:textId="77777777" w:rsidR="001D595F" w:rsidRPr="003E5CBA" w:rsidRDefault="001D595F" w:rsidP="001D595F">
      <w:pPr>
        <w:pStyle w:val="ListParagraph"/>
        <w:numPr>
          <w:ilvl w:val="0"/>
          <w:numId w:val="9"/>
        </w:numPr>
        <w:rPr>
          <w:rFonts w:cs="Times New Roman"/>
        </w:rPr>
      </w:pPr>
      <w:r>
        <w:rPr>
          <w:rFonts w:cs="Times New Roman"/>
        </w:rPr>
        <w:t xml:space="preserve">Since we link the </w:t>
      </w:r>
      <w:proofErr w:type="spellStart"/>
      <w:r>
        <w:rPr>
          <w:rFonts w:cs="Times New Roman"/>
        </w:rPr>
        <w:t>Sandzak</w:t>
      </w:r>
      <w:proofErr w:type="spellEnd"/>
      <w:r>
        <w:rPr>
          <w:rFonts w:cs="Times New Roman"/>
        </w:rPr>
        <w:t xml:space="preserve"> Muslims 1:1 with EPR’s Muslims for 1993 onwards, we also draw on the EPR estimate in previous years.</w:t>
      </w:r>
    </w:p>
    <w:p w14:paraId="58BFA2F8" w14:textId="3E5CD4BA" w:rsidR="001D595F" w:rsidRDefault="001D595F" w:rsidP="001D595F">
      <w:pPr>
        <w:pStyle w:val="ListParagraph"/>
        <w:numPr>
          <w:ilvl w:val="1"/>
          <w:numId w:val="9"/>
        </w:numPr>
      </w:pPr>
      <w:r>
        <w:t>1990-1991: Yugoslavia’s total population was 23,229,846 according to the 1991 census, suggesting the following relative group size. [1990-1991: 0.0131]</w:t>
      </w:r>
    </w:p>
    <w:p w14:paraId="4ADBDB63" w14:textId="2706E741" w:rsidR="001D595F" w:rsidRDefault="001D595F" w:rsidP="001D595F">
      <w:pPr>
        <w:pStyle w:val="ListParagraph"/>
        <w:numPr>
          <w:ilvl w:val="1"/>
          <w:numId w:val="9"/>
        </w:numPr>
      </w:pPr>
      <w:r>
        <w:t xml:space="preserve">In 1991 Slovenia, Croatia, and </w:t>
      </w:r>
      <w:proofErr w:type="spellStart"/>
      <w:r>
        <w:t>Maceonia</w:t>
      </w:r>
      <w:proofErr w:type="spellEnd"/>
      <w:r>
        <w:t xml:space="preserve"> seceded. Based on the 1991 census, Yugoslavia’s total population was now 14,498,262, suggesting the following relative group size. [1992: 0.021]</w:t>
      </w:r>
    </w:p>
    <w:p w14:paraId="4EE27BC8" w14:textId="4DC253E1" w:rsidR="001D595F" w:rsidRDefault="001D595F" w:rsidP="001D595F">
      <w:pPr>
        <w:pStyle w:val="ListParagraph"/>
        <w:numPr>
          <w:ilvl w:val="1"/>
          <w:numId w:val="9"/>
        </w:numPr>
      </w:pPr>
      <w:r>
        <w:t xml:space="preserve">For 1993 </w:t>
      </w:r>
      <w:proofErr w:type="spellStart"/>
      <w:r>
        <w:t>ownards</w:t>
      </w:r>
      <w:proofErr w:type="spellEnd"/>
      <w:r>
        <w:t>, we follow EPR</w:t>
      </w:r>
      <w:r w:rsidRPr="00937C95">
        <w:t xml:space="preserve">. [1993-2006: 0.03; </w:t>
      </w:r>
      <w:r w:rsidR="00B33AB7">
        <w:t>2007-200</w:t>
      </w:r>
      <w:r w:rsidR="000B0372">
        <w:t>8</w:t>
      </w:r>
      <w:r w:rsidR="00B33AB7">
        <w:t xml:space="preserve">: 0.014; </w:t>
      </w:r>
      <w:r w:rsidRPr="00937C95">
        <w:t>20</w:t>
      </w:r>
      <w:r w:rsidR="000B0372">
        <w:t>09</w:t>
      </w:r>
      <w:r w:rsidRPr="00937C95">
        <w:t>-20</w:t>
      </w:r>
      <w:r w:rsidR="0027477D" w:rsidRPr="00937C95">
        <w:t>20</w:t>
      </w:r>
      <w:r w:rsidRPr="00937C95">
        <w:t xml:space="preserve">: </w:t>
      </w:r>
      <w:r w:rsidR="00780C2F" w:rsidRPr="00937C95">
        <w:t>0.023</w:t>
      </w:r>
      <w:r w:rsidRPr="00937C95">
        <w:t>]</w:t>
      </w:r>
    </w:p>
    <w:p w14:paraId="382F140F" w14:textId="77777777" w:rsidR="006778E6" w:rsidRDefault="006778E6" w:rsidP="006778E6">
      <w:pPr>
        <w:rPr>
          <w:rFonts w:cs="Times New Roman"/>
        </w:rPr>
      </w:pPr>
    </w:p>
    <w:p w14:paraId="0121520E" w14:textId="77777777" w:rsidR="006778E6" w:rsidRDefault="006778E6" w:rsidP="006778E6">
      <w:pPr>
        <w:rPr>
          <w:rFonts w:cs="Times New Roman"/>
        </w:rPr>
      </w:pPr>
    </w:p>
    <w:p w14:paraId="765584F3" w14:textId="35535B04" w:rsidR="006778E6" w:rsidRPr="00C524D6" w:rsidRDefault="006778E6" w:rsidP="006778E6">
      <w:pPr>
        <w:rPr>
          <w:rFonts w:cs="Times New Roman"/>
          <w:b/>
          <w:bCs/>
        </w:rPr>
      </w:pPr>
      <w:r w:rsidRPr="00C524D6">
        <w:rPr>
          <w:rFonts w:cs="Times New Roman"/>
          <w:b/>
          <w:bCs/>
        </w:rPr>
        <w:lastRenderedPageBreak/>
        <w:t>Regional concentration</w:t>
      </w:r>
    </w:p>
    <w:p w14:paraId="49DA6260" w14:textId="77777777" w:rsidR="006778E6" w:rsidRPr="00F229B9" w:rsidRDefault="006778E6" w:rsidP="006778E6">
      <w:pPr>
        <w:rPr>
          <w:rFonts w:cs="Times New Roman"/>
        </w:rPr>
      </w:pPr>
    </w:p>
    <w:p w14:paraId="4721144A" w14:textId="77777777" w:rsidR="00780C2F" w:rsidRDefault="00780C2F" w:rsidP="00780C2F">
      <w:pPr>
        <w:pStyle w:val="ListParagraph"/>
        <w:widowControl w:val="0"/>
        <w:numPr>
          <w:ilvl w:val="0"/>
          <w:numId w:val="70"/>
        </w:numPr>
        <w:rPr>
          <w:szCs w:val="22"/>
        </w:rPr>
      </w:pPr>
      <w:r>
        <w:rPr>
          <w:szCs w:val="22"/>
        </w:rPr>
        <w:t>Pre-2006 (before Montenegro’s secession):</w:t>
      </w:r>
    </w:p>
    <w:p w14:paraId="5B1422E3" w14:textId="77777777" w:rsidR="00780C2F" w:rsidRDefault="00780C2F" w:rsidP="00780C2F">
      <w:pPr>
        <w:pStyle w:val="ListParagraph"/>
        <w:widowControl w:val="0"/>
        <w:numPr>
          <w:ilvl w:val="1"/>
          <w:numId w:val="70"/>
        </w:numPr>
        <w:rPr>
          <w:szCs w:val="22"/>
        </w:rPr>
      </w:pPr>
      <w:r w:rsidRPr="0008616B">
        <w:rPr>
          <w:szCs w:val="22"/>
        </w:rPr>
        <w:t xml:space="preserve">According to MAR, the </w:t>
      </w:r>
      <w:proofErr w:type="spellStart"/>
      <w:r w:rsidRPr="0008616B">
        <w:rPr>
          <w:szCs w:val="22"/>
        </w:rPr>
        <w:t>Sandzak</w:t>
      </w:r>
      <w:proofErr w:type="spellEnd"/>
      <w:r w:rsidRPr="0008616B">
        <w:rPr>
          <w:szCs w:val="22"/>
        </w:rPr>
        <w:t xml:space="preserve"> Muslims are territorially concentrated in the </w:t>
      </w:r>
      <w:proofErr w:type="spellStart"/>
      <w:r w:rsidRPr="0008616B">
        <w:rPr>
          <w:szCs w:val="22"/>
        </w:rPr>
        <w:t>Sandzak</w:t>
      </w:r>
      <w:proofErr w:type="spellEnd"/>
      <w:r w:rsidRPr="0008616B">
        <w:rPr>
          <w:szCs w:val="22"/>
        </w:rPr>
        <w:t xml:space="preserve">, a region in southeastern Serbia and Montenegro, where more than 75% of that group resides (see gc7 in phase V release). Figures from Minahan (2002: 1642) also suggest that the vast majority of the </w:t>
      </w:r>
      <w:proofErr w:type="spellStart"/>
      <w:r w:rsidRPr="0008616B">
        <w:rPr>
          <w:szCs w:val="22"/>
        </w:rPr>
        <w:t>Sandzak</w:t>
      </w:r>
      <w:proofErr w:type="spellEnd"/>
      <w:r w:rsidRPr="0008616B">
        <w:rPr>
          <w:szCs w:val="22"/>
        </w:rPr>
        <w:t xml:space="preserve"> Muslims resides in the </w:t>
      </w:r>
      <w:proofErr w:type="spellStart"/>
      <w:r w:rsidRPr="0008616B">
        <w:rPr>
          <w:szCs w:val="22"/>
        </w:rPr>
        <w:t>Sandzak</w:t>
      </w:r>
      <w:proofErr w:type="spellEnd"/>
      <w:r w:rsidRPr="0008616B">
        <w:rPr>
          <w:szCs w:val="22"/>
        </w:rPr>
        <w:t xml:space="preserve">, where they comprise an absolute majority of the local population. </w:t>
      </w:r>
    </w:p>
    <w:p w14:paraId="2E8B4DA9" w14:textId="77777777" w:rsidR="00780C2F" w:rsidRDefault="00780C2F" w:rsidP="00780C2F">
      <w:pPr>
        <w:pStyle w:val="ListParagraph"/>
        <w:widowControl w:val="0"/>
        <w:numPr>
          <w:ilvl w:val="1"/>
          <w:numId w:val="70"/>
        </w:numPr>
        <w:rPr>
          <w:szCs w:val="22"/>
        </w:rPr>
      </w:pPr>
      <w:r w:rsidRPr="0008616B">
        <w:rPr>
          <w:szCs w:val="22"/>
        </w:rPr>
        <w:t>Data from the 20</w:t>
      </w:r>
      <w:r>
        <w:rPr>
          <w:szCs w:val="22"/>
        </w:rPr>
        <w:t>02 and 2003</w:t>
      </w:r>
      <w:r w:rsidRPr="0008616B">
        <w:rPr>
          <w:szCs w:val="22"/>
        </w:rPr>
        <w:t xml:space="preserve"> census</w:t>
      </w:r>
      <w:r>
        <w:rPr>
          <w:szCs w:val="22"/>
        </w:rPr>
        <w:t>es</w:t>
      </w:r>
      <w:r w:rsidRPr="0008616B">
        <w:rPr>
          <w:szCs w:val="22"/>
        </w:rPr>
        <w:t xml:space="preserve"> conducted in Serbia and Montenegro, respectively, provides further evidence in this direction, though suggesting that the </w:t>
      </w:r>
      <w:proofErr w:type="spellStart"/>
      <w:r w:rsidRPr="0008616B">
        <w:rPr>
          <w:szCs w:val="22"/>
        </w:rPr>
        <w:t>Sandzak</w:t>
      </w:r>
      <w:proofErr w:type="spellEnd"/>
      <w:r w:rsidRPr="0008616B">
        <w:rPr>
          <w:szCs w:val="22"/>
        </w:rPr>
        <w:t xml:space="preserve"> Muslims primarily reside in the eastern part of the </w:t>
      </w:r>
      <w:proofErr w:type="spellStart"/>
      <w:r w:rsidRPr="0008616B">
        <w:rPr>
          <w:szCs w:val="22"/>
        </w:rPr>
        <w:t>Sandzak</w:t>
      </w:r>
      <w:proofErr w:type="spellEnd"/>
      <w:r w:rsidRPr="0008616B">
        <w:rPr>
          <w:szCs w:val="22"/>
        </w:rPr>
        <w:t xml:space="preserve">, while Serbs dominate the western part. </w:t>
      </w:r>
    </w:p>
    <w:p w14:paraId="312F1527" w14:textId="77777777" w:rsidR="00780C2F" w:rsidRDefault="00780C2F" w:rsidP="00780C2F">
      <w:pPr>
        <w:pStyle w:val="ListParagraph"/>
        <w:widowControl w:val="0"/>
        <w:numPr>
          <w:ilvl w:val="2"/>
          <w:numId w:val="70"/>
        </w:numPr>
        <w:rPr>
          <w:szCs w:val="22"/>
        </w:rPr>
      </w:pPr>
      <w:r w:rsidRPr="0008616B">
        <w:rPr>
          <w:szCs w:val="22"/>
        </w:rPr>
        <w:t>According to</w:t>
      </w:r>
      <w:r>
        <w:rPr>
          <w:szCs w:val="22"/>
        </w:rPr>
        <w:t xml:space="preserve"> the 2002/2003 censuses</w:t>
      </w:r>
      <w:r w:rsidRPr="0008616B">
        <w:rPr>
          <w:szCs w:val="22"/>
        </w:rPr>
        <w:t xml:space="preserve">, Muslims form an absolute portion in the following four </w:t>
      </w:r>
      <w:proofErr w:type="spellStart"/>
      <w:r w:rsidRPr="0008616B">
        <w:rPr>
          <w:szCs w:val="22"/>
        </w:rPr>
        <w:t>congituous</w:t>
      </w:r>
      <w:proofErr w:type="spellEnd"/>
      <w:r w:rsidRPr="0008616B">
        <w:rPr>
          <w:szCs w:val="22"/>
        </w:rPr>
        <w:t xml:space="preserve"> municipalities: </w:t>
      </w:r>
      <w:proofErr w:type="spellStart"/>
      <w:r w:rsidRPr="0008616B">
        <w:rPr>
          <w:szCs w:val="22"/>
        </w:rPr>
        <w:t>Sjenica</w:t>
      </w:r>
      <w:proofErr w:type="spellEnd"/>
      <w:r w:rsidRPr="0008616B">
        <w:rPr>
          <w:szCs w:val="22"/>
        </w:rPr>
        <w:t xml:space="preserve">, Novi Pazar, and Tutin (all Serbia) as well as </w:t>
      </w:r>
      <w:proofErr w:type="spellStart"/>
      <w:r w:rsidRPr="0008616B">
        <w:rPr>
          <w:szCs w:val="22"/>
        </w:rPr>
        <w:t>Rozaje</w:t>
      </w:r>
      <w:proofErr w:type="spellEnd"/>
      <w:r w:rsidRPr="0008616B">
        <w:rPr>
          <w:szCs w:val="22"/>
        </w:rPr>
        <w:t xml:space="preserve"> (Montenegro). </w:t>
      </w:r>
      <w:r>
        <w:rPr>
          <w:szCs w:val="22"/>
        </w:rPr>
        <w:t xml:space="preserve">73% of Serbia and Montenegro’s 184,000 </w:t>
      </w:r>
      <w:proofErr w:type="spellStart"/>
      <w:r>
        <w:rPr>
          <w:szCs w:val="22"/>
        </w:rPr>
        <w:t>Bosniaks</w:t>
      </w:r>
      <w:proofErr w:type="spellEnd"/>
      <w:r>
        <w:rPr>
          <w:szCs w:val="22"/>
        </w:rPr>
        <w:t xml:space="preserve"> (Muslims) resided in those four municipalities, and they made up 80% of the local population.</w:t>
      </w:r>
    </w:p>
    <w:p w14:paraId="764B3AF4" w14:textId="77777777" w:rsidR="00780C2F" w:rsidRPr="000F67DF" w:rsidRDefault="00780C2F" w:rsidP="00780C2F">
      <w:pPr>
        <w:pStyle w:val="ListParagraph"/>
        <w:widowControl w:val="0"/>
        <w:numPr>
          <w:ilvl w:val="2"/>
          <w:numId w:val="70"/>
        </w:numPr>
        <w:rPr>
          <w:szCs w:val="22"/>
        </w:rPr>
      </w:pPr>
      <w:r w:rsidRPr="0008616B">
        <w:rPr>
          <w:szCs w:val="22"/>
        </w:rPr>
        <w:t xml:space="preserve">Note: there was an absolute </w:t>
      </w:r>
      <w:r>
        <w:rPr>
          <w:szCs w:val="22"/>
        </w:rPr>
        <w:t xml:space="preserve">Muslim </w:t>
      </w:r>
      <w:r w:rsidRPr="0008616B">
        <w:rPr>
          <w:szCs w:val="22"/>
        </w:rPr>
        <w:t xml:space="preserve">majority in one other municipality, Plav in Montenegro. </w:t>
      </w:r>
      <w:r>
        <w:rPr>
          <w:szCs w:val="22"/>
        </w:rPr>
        <w:t xml:space="preserve">This municipality is not contiguous to the other four mentioned above. The two municipalities that lie in-between Plav and the other four municipalities, </w:t>
      </w:r>
      <w:proofErr w:type="spellStart"/>
      <w:r w:rsidRPr="000F67DF">
        <w:rPr>
          <w:szCs w:val="22"/>
        </w:rPr>
        <w:t>Berane</w:t>
      </w:r>
      <w:proofErr w:type="spellEnd"/>
      <w:r w:rsidRPr="000F67DF">
        <w:rPr>
          <w:szCs w:val="22"/>
        </w:rPr>
        <w:t xml:space="preserve"> and </w:t>
      </w:r>
      <w:proofErr w:type="spellStart"/>
      <w:r w:rsidRPr="000F67DF">
        <w:rPr>
          <w:szCs w:val="22"/>
        </w:rPr>
        <w:t>Bijelo</w:t>
      </w:r>
      <w:proofErr w:type="spellEnd"/>
      <w:r w:rsidRPr="000F67DF">
        <w:rPr>
          <w:szCs w:val="22"/>
        </w:rPr>
        <w:t xml:space="preserve"> Polje (both Montenegro), are ethnically mixed with a Serbian plurality</w:t>
      </w:r>
      <w:r>
        <w:rPr>
          <w:szCs w:val="22"/>
        </w:rPr>
        <w:t>.</w:t>
      </w:r>
    </w:p>
    <w:p w14:paraId="3F218EEA" w14:textId="77777777" w:rsidR="00780C2F" w:rsidRPr="009E735C" w:rsidRDefault="00780C2F" w:rsidP="00780C2F">
      <w:pPr>
        <w:pStyle w:val="ListParagraph"/>
        <w:widowControl w:val="0"/>
        <w:numPr>
          <w:ilvl w:val="2"/>
          <w:numId w:val="70"/>
        </w:numPr>
        <w:rPr>
          <w:szCs w:val="22"/>
        </w:rPr>
      </w:pPr>
      <w:r w:rsidRPr="009E735C">
        <w:rPr>
          <w:szCs w:val="22"/>
        </w:rPr>
        <w:t xml:space="preserve">Montenegro (48,000 </w:t>
      </w:r>
      <w:proofErr w:type="spellStart"/>
      <w:r w:rsidRPr="009E735C">
        <w:rPr>
          <w:szCs w:val="22"/>
        </w:rPr>
        <w:t>Bosniaks</w:t>
      </w:r>
      <w:proofErr w:type="spellEnd"/>
      <w:r w:rsidRPr="009E735C">
        <w:rPr>
          <w:szCs w:val="22"/>
        </w:rPr>
        <w:t>)</w:t>
      </w:r>
    </w:p>
    <w:p w14:paraId="05746C9F" w14:textId="77777777" w:rsidR="00780C2F" w:rsidRPr="009E735C" w:rsidRDefault="00780C2F" w:rsidP="00780C2F">
      <w:pPr>
        <w:pStyle w:val="ListParagraph"/>
        <w:widowControl w:val="0"/>
        <w:numPr>
          <w:ilvl w:val="3"/>
          <w:numId w:val="70"/>
        </w:numPr>
        <w:rPr>
          <w:szCs w:val="22"/>
        </w:rPr>
      </w:pPr>
      <w:proofErr w:type="spellStart"/>
      <w:r w:rsidRPr="009E735C">
        <w:rPr>
          <w:szCs w:val="22"/>
        </w:rPr>
        <w:t>Rozae</w:t>
      </w:r>
      <w:proofErr w:type="spellEnd"/>
      <w:r w:rsidRPr="009E735C">
        <w:rPr>
          <w:szCs w:val="22"/>
        </w:rPr>
        <w:t>: 19,000/23,000</w:t>
      </w:r>
    </w:p>
    <w:p w14:paraId="5E77B96C" w14:textId="77777777" w:rsidR="00780C2F" w:rsidRDefault="00780C2F" w:rsidP="00780C2F">
      <w:pPr>
        <w:pStyle w:val="ListParagraph"/>
        <w:widowControl w:val="0"/>
        <w:numPr>
          <w:ilvl w:val="3"/>
          <w:numId w:val="70"/>
        </w:numPr>
        <w:rPr>
          <w:szCs w:val="22"/>
        </w:rPr>
      </w:pPr>
      <w:r w:rsidRPr="009E735C">
        <w:rPr>
          <w:szCs w:val="22"/>
        </w:rPr>
        <w:t>Plav: 7,000/14,000</w:t>
      </w:r>
    </w:p>
    <w:p w14:paraId="32113DC6" w14:textId="77777777" w:rsidR="00780C2F" w:rsidRDefault="00780C2F" w:rsidP="00780C2F">
      <w:pPr>
        <w:pStyle w:val="ListParagraph"/>
        <w:widowControl w:val="0"/>
        <w:numPr>
          <w:ilvl w:val="3"/>
          <w:numId w:val="70"/>
        </w:numPr>
        <w:rPr>
          <w:szCs w:val="22"/>
        </w:rPr>
      </w:pPr>
      <w:proofErr w:type="spellStart"/>
      <w:r>
        <w:rPr>
          <w:szCs w:val="22"/>
        </w:rPr>
        <w:t>Berane</w:t>
      </w:r>
      <w:proofErr w:type="spellEnd"/>
      <w:r>
        <w:rPr>
          <w:szCs w:val="22"/>
        </w:rPr>
        <w:t>: 6,000/35,000</w:t>
      </w:r>
    </w:p>
    <w:p w14:paraId="5A7BB117" w14:textId="77777777" w:rsidR="00780C2F" w:rsidRPr="009E735C" w:rsidRDefault="00780C2F" w:rsidP="00780C2F">
      <w:pPr>
        <w:pStyle w:val="ListParagraph"/>
        <w:widowControl w:val="0"/>
        <w:numPr>
          <w:ilvl w:val="3"/>
          <w:numId w:val="70"/>
        </w:numPr>
        <w:rPr>
          <w:szCs w:val="22"/>
        </w:rPr>
      </w:pPr>
      <w:proofErr w:type="spellStart"/>
      <w:r>
        <w:rPr>
          <w:szCs w:val="22"/>
        </w:rPr>
        <w:t>Bijelo</w:t>
      </w:r>
      <w:proofErr w:type="spellEnd"/>
      <w:r>
        <w:rPr>
          <w:szCs w:val="22"/>
        </w:rPr>
        <w:t xml:space="preserve"> Polje: 11,000/50,000</w:t>
      </w:r>
    </w:p>
    <w:p w14:paraId="5645A93A" w14:textId="77777777" w:rsidR="00780C2F" w:rsidRPr="009E735C" w:rsidRDefault="00780C2F" w:rsidP="00780C2F">
      <w:pPr>
        <w:pStyle w:val="ListParagraph"/>
        <w:widowControl w:val="0"/>
        <w:numPr>
          <w:ilvl w:val="2"/>
          <w:numId w:val="70"/>
        </w:numPr>
        <w:rPr>
          <w:szCs w:val="22"/>
        </w:rPr>
      </w:pPr>
      <w:r w:rsidRPr="009E735C">
        <w:rPr>
          <w:szCs w:val="22"/>
        </w:rPr>
        <w:t xml:space="preserve">Serbia (136,000 </w:t>
      </w:r>
      <w:proofErr w:type="spellStart"/>
      <w:r w:rsidRPr="009E735C">
        <w:rPr>
          <w:szCs w:val="22"/>
        </w:rPr>
        <w:t>Bosniak</w:t>
      </w:r>
      <w:proofErr w:type="spellEnd"/>
      <w:r w:rsidRPr="009E735C">
        <w:rPr>
          <w:szCs w:val="22"/>
        </w:rPr>
        <w:t>)</w:t>
      </w:r>
    </w:p>
    <w:p w14:paraId="497A0929" w14:textId="77777777" w:rsidR="00780C2F" w:rsidRPr="009E735C" w:rsidRDefault="00780C2F" w:rsidP="00780C2F">
      <w:pPr>
        <w:pStyle w:val="ListParagraph"/>
        <w:widowControl w:val="0"/>
        <w:numPr>
          <w:ilvl w:val="3"/>
          <w:numId w:val="70"/>
        </w:numPr>
        <w:rPr>
          <w:szCs w:val="22"/>
        </w:rPr>
      </w:pPr>
      <w:proofErr w:type="spellStart"/>
      <w:r w:rsidRPr="009E735C">
        <w:rPr>
          <w:szCs w:val="22"/>
        </w:rPr>
        <w:t>Sjenica</w:t>
      </w:r>
      <w:proofErr w:type="spellEnd"/>
      <w:r w:rsidRPr="009E735C">
        <w:rPr>
          <w:szCs w:val="22"/>
        </w:rPr>
        <w:t>: 21,000/28,000</w:t>
      </w:r>
    </w:p>
    <w:p w14:paraId="69BE43BB" w14:textId="77777777" w:rsidR="00780C2F" w:rsidRPr="009E735C" w:rsidRDefault="00780C2F" w:rsidP="00780C2F">
      <w:pPr>
        <w:pStyle w:val="ListParagraph"/>
        <w:widowControl w:val="0"/>
        <w:numPr>
          <w:ilvl w:val="3"/>
          <w:numId w:val="70"/>
        </w:numPr>
        <w:rPr>
          <w:szCs w:val="22"/>
        </w:rPr>
      </w:pPr>
      <w:r w:rsidRPr="009E735C">
        <w:rPr>
          <w:szCs w:val="22"/>
        </w:rPr>
        <w:t>Novi Pazar: 66,000/86,000</w:t>
      </w:r>
    </w:p>
    <w:p w14:paraId="433954F8" w14:textId="77777777" w:rsidR="00780C2F" w:rsidRPr="000F67DF" w:rsidRDefault="00780C2F" w:rsidP="00780C2F">
      <w:pPr>
        <w:pStyle w:val="ListParagraph"/>
        <w:widowControl w:val="0"/>
        <w:numPr>
          <w:ilvl w:val="3"/>
          <w:numId w:val="70"/>
        </w:numPr>
        <w:rPr>
          <w:szCs w:val="22"/>
        </w:rPr>
      </w:pPr>
      <w:r w:rsidRPr="009E735C">
        <w:rPr>
          <w:szCs w:val="22"/>
        </w:rPr>
        <w:t>Tutin: 28,000/30,000</w:t>
      </w:r>
    </w:p>
    <w:p w14:paraId="097D877D" w14:textId="77777777" w:rsidR="00780C2F" w:rsidRPr="0008616B" w:rsidRDefault="00780C2F" w:rsidP="00780C2F">
      <w:pPr>
        <w:pStyle w:val="ListParagraph"/>
        <w:widowControl w:val="0"/>
        <w:numPr>
          <w:ilvl w:val="1"/>
          <w:numId w:val="70"/>
        </w:numPr>
        <w:rPr>
          <w:szCs w:val="22"/>
        </w:rPr>
      </w:pPr>
      <w:r>
        <w:rPr>
          <w:szCs w:val="22"/>
        </w:rPr>
        <w:t xml:space="preserve">The </w:t>
      </w:r>
      <w:proofErr w:type="spellStart"/>
      <w:r>
        <w:rPr>
          <w:szCs w:val="22"/>
        </w:rPr>
        <w:t>Sandzak</w:t>
      </w:r>
      <w:proofErr w:type="spellEnd"/>
      <w:r>
        <w:rPr>
          <w:szCs w:val="22"/>
        </w:rPr>
        <w:t xml:space="preserve"> Muslims continue to be concentrated after Montenegro’s secession in 2006. The three Serbian municipalities mentioned above, </w:t>
      </w:r>
      <w:proofErr w:type="spellStart"/>
      <w:r w:rsidRPr="0008616B">
        <w:rPr>
          <w:szCs w:val="22"/>
        </w:rPr>
        <w:t>Sjenica</w:t>
      </w:r>
      <w:proofErr w:type="spellEnd"/>
      <w:r w:rsidRPr="0008616B">
        <w:rPr>
          <w:szCs w:val="22"/>
        </w:rPr>
        <w:t>, Novi Pazar, and Tutin</w:t>
      </w:r>
      <w:r>
        <w:rPr>
          <w:szCs w:val="22"/>
        </w:rPr>
        <w:t xml:space="preserve">, continue to have absolute Muslim majorities, and approx. 75% of Serbia’s </w:t>
      </w:r>
      <w:proofErr w:type="spellStart"/>
      <w:r>
        <w:rPr>
          <w:szCs w:val="22"/>
        </w:rPr>
        <w:t>Bosniaks</w:t>
      </w:r>
      <w:proofErr w:type="spellEnd"/>
      <w:r>
        <w:rPr>
          <w:szCs w:val="22"/>
        </w:rPr>
        <w:t xml:space="preserve"> live in this area. [concentrated]</w:t>
      </w:r>
    </w:p>
    <w:p w14:paraId="59FCEB3E" w14:textId="77777777" w:rsidR="006778E6" w:rsidRDefault="006778E6" w:rsidP="006778E6">
      <w:pPr>
        <w:rPr>
          <w:rFonts w:cs="Times New Roman"/>
        </w:rPr>
      </w:pPr>
    </w:p>
    <w:p w14:paraId="56D998B7" w14:textId="77777777" w:rsidR="006778E6" w:rsidRDefault="006778E6" w:rsidP="006778E6">
      <w:pPr>
        <w:rPr>
          <w:rFonts w:cs="Times New Roman"/>
        </w:rPr>
      </w:pPr>
    </w:p>
    <w:p w14:paraId="74C49399" w14:textId="77777777" w:rsidR="006778E6" w:rsidRDefault="006778E6" w:rsidP="006778E6">
      <w:pPr>
        <w:rPr>
          <w:rFonts w:cs="Times New Roman"/>
          <w:b/>
        </w:rPr>
      </w:pPr>
      <w:r>
        <w:rPr>
          <w:rFonts w:cs="Times New Roman"/>
          <w:b/>
        </w:rPr>
        <w:t>Kin</w:t>
      </w:r>
    </w:p>
    <w:p w14:paraId="345F3CBC" w14:textId="77777777" w:rsidR="006778E6" w:rsidRPr="006F657B" w:rsidRDefault="006778E6" w:rsidP="006778E6">
      <w:pPr>
        <w:spacing w:after="60"/>
        <w:ind w:left="709" w:hanging="709"/>
        <w:rPr>
          <w:rFonts w:cs="Times New Roman"/>
          <w:bCs/>
          <w:szCs w:val="22"/>
        </w:rPr>
      </w:pPr>
    </w:p>
    <w:p w14:paraId="236C04C8" w14:textId="02E46424" w:rsidR="00780C2F" w:rsidRPr="00930F7A" w:rsidRDefault="00780C2F" w:rsidP="00780C2F">
      <w:pPr>
        <w:pStyle w:val="ListParagraph"/>
        <w:numPr>
          <w:ilvl w:val="0"/>
          <w:numId w:val="70"/>
        </w:numPr>
        <w:rPr>
          <w:rFonts w:cs="Times New Roman"/>
        </w:rPr>
      </w:pPr>
      <w:r>
        <w:t xml:space="preserve">EPR codes the following groups: </w:t>
      </w:r>
      <w:proofErr w:type="spellStart"/>
      <w:r>
        <w:t>Bosniaks</w:t>
      </w:r>
      <w:proofErr w:type="spellEnd"/>
      <w:r>
        <w:t xml:space="preserve"> in Bosnia, Slovenia, Kosovo, Croatia, and Montenegro. The number of </w:t>
      </w:r>
      <w:proofErr w:type="spellStart"/>
      <w:r>
        <w:t>Bosniaks</w:t>
      </w:r>
      <w:proofErr w:type="spellEnd"/>
      <w:r>
        <w:t xml:space="preserve"> in Slovenia, Croatia, Montenegro, and Kosovo is below the 100,000 </w:t>
      </w:r>
      <w:proofErr w:type="gramStart"/>
      <w:r>
        <w:t>threshold</w:t>
      </w:r>
      <w:proofErr w:type="gramEnd"/>
      <w:r>
        <w:t xml:space="preserve">. Thus, we consider only the </w:t>
      </w:r>
      <w:proofErr w:type="spellStart"/>
      <w:r>
        <w:t>Bosniaks</w:t>
      </w:r>
      <w:proofErr w:type="spellEnd"/>
      <w:r>
        <w:t xml:space="preserve"> in BiH. [</w:t>
      </w:r>
      <w:r w:rsidR="002E45AB">
        <w:t xml:space="preserve">1990-1992: no kin; 1993-2020: </w:t>
      </w:r>
      <w:r>
        <w:t>kin in neighboring country]</w:t>
      </w:r>
    </w:p>
    <w:p w14:paraId="44A9BE5B" w14:textId="77777777" w:rsidR="006778E6" w:rsidRDefault="006778E6" w:rsidP="006778E6">
      <w:pPr>
        <w:spacing w:after="60"/>
        <w:ind w:left="709" w:hanging="709"/>
        <w:rPr>
          <w:rFonts w:cs="Times New Roman"/>
          <w:bCs/>
          <w:szCs w:val="22"/>
        </w:rPr>
      </w:pPr>
    </w:p>
    <w:p w14:paraId="3EF87C87" w14:textId="77777777" w:rsidR="006778E6" w:rsidRPr="006F657B" w:rsidRDefault="006778E6" w:rsidP="006778E6">
      <w:pPr>
        <w:spacing w:after="60"/>
        <w:ind w:left="709" w:hanging="709"/>
        <w:rPr>
          <w:rFonts w:cs="Times New Roman"/>
          <w:bCs/>
          <w:szCs w:val="22"/>
        </w:rPr>
      </w:pPr>
    </w:p>
    <w:p w14:paraId="5DCE2E38"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3C516A11" w14:textId="77777777" w:rsidR="00031439" w:rsidRDefault="00031439" w:rsidP="00031439">
      <w:pPr>
        <w:pStyle w:val="NormalWeb"/>
        <w:spacing w:before="120" w:beforeAutospacing="0" w:after="0" w:afterAutospacing="0"/>
        <w:ind w:left="709" w:hanging="709"/>
        <w:rPr>
          <w:lang w:val="en-US"/>
        </w:rPr>
      </w:pPr>
    </w:p>
    <w:p w14:paraId="14C879EF" w14:textId="77777777" w:rsidR="00780C2F" w:rsidRPr="00780C2F" w:rsidRDefault="00780C2F" w:rsidP="00780C2F">
      <w:pPr>
        <w:spacing w:after="60"/>
        <w:ind w:left="709" w:hanging="709"/>
        <w:rPr>
          <w:szCs w:val="22"/>
        </w:rPr>
      </w:pPr>
      <w:r w:rsidRPr="00780C2F">
        <w:rPr>
          <w:rFonts w:eastAsia="Times New Roman"/>
          <w:szCs w:val="22"/>
          <w:lang w:val="fr-CH"/>
        </w:rPr>
        <w:t>Bieber, Florian (</w:t>
      </w:r>
      <w:proofErr w:type="spellStart"/>
      <w:r w:rsidRPr="00780C2F">
        <w:rPr>
          <w:rFonts w:eastAsia="Times New Roman"/>
          <w:szCs w:val="22"/>
          <w:lang w:val="fr-CH"/>
        </w:rPr>
        <w:t>n.d</w:t>
      </w:r>
      <w:proofErr w:type="spellEnd"/>
      <w:r w:rsidRPr="00780C2F">
        <w:rPr>
          <w:rFonts w:eastAsia="Times New Roman"/>
          <w:szCs w:val="22"/>
          <w:lang w:val="fr-CH"/>
        </w:rPr>
        <w:t xml:space="preserve">.). </w:t>
      </w:r>
      <w:r w:rsidRPr="00780C2F">
        <w:rPr>
          <w:rFonts w:eastAsia="Times New Roman"/>
          <w:szCs w:val="22"/>
        </w:rPr>
        <w:t>“</w:t>
      </w:r>
      <w:proofErr w:type="spellStart"/>
      <w:r w:rsidRPr="00780C2F">
        <w:rPr>
          <w:szCs w:val="22"/>
        </w:rPr>
        <w:t>Sandžak</w:t>
      </w:r>
      <w:proofErr w:type="spellEnd"/>
      <w:r w:rsidRPr="00780C2F">
        <w:rPr>
          <w:szCs w:val="22"/>
        </w:rPr>
        <w:t xml:space="preserve">.” </w:t>
      </w:r>
      <w:r w:rsidRPr="00780C2F">
        <w:rPr>
          <w:i/>
          <w:szCs w:val="22"/>
        </w:rPr>
        <w:t xml:space="preserve">Encyclopedia </w:t>
      </w:r>
      <w:proofErr w:type="spellStart"/>
      <w:r w:rsidRPr="00780C2F">
        <w:rPr>
          <w:i/>
          <w:szCs w:val="22"/>
        </w:rPr>
        <w:t>Princetoniensis</w:t>
      </w:r>
      <w:proofErr w:type="spellEnd"/>
      <w:r w:rsidRPr="00780C2F">
        <w:rPr>
          <w:i/>
          <w:szCs w:val="22"/>
        </w:rPr>
        <w:t xml:space="preserve">. The Princeton Encyclopedia of Self-determination. </w:t>
      </w:r>
      <w:hyperlink r:id="rId120" w:history="1">
        <w:r w:rsidRPr="00780C2F">
          <w:rPr>
            <w:rStyle w:val="Hyperlink"/>
            <w:szCs w:val="22"/>
          </w:rPr>
          <w:t>http://pesd.princeton.edu/?q=node/240</w:t>
        </w:r>
      </w:hyperlink>
      <w:r w:rsidRPr="00780C2F">
        <w:rPr>
          <w:szCs w:val="22"/>
        </w:rPr>
        <w:t xml:space="preserve"> [December 13, 2014].</w:t>
      </w:r>
    </w:p>
    <w:p w14:paraId="69FA7673"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Bugajski, Janusz (2002). </w:t>
      </w:r>
      <w:r w:rsidRPr="00780C2F">
        <w:rPr>
          <w:i/>
          <w:iCs/>
          <w:sz w:val="22"/>
          <w:szCs w:val="22"/>
          <w:lang w:val="en-US"/>
        </w:rPr>
        <w:t>Political Parties of Eastern Europe: A Guide to Politics in the Post-Communist Era</w:t>
      </w:r>
      <w:r w:rsidRPr="00780C2F">
        <w:rPr>
          <w:sz w:val="22"/>
          <w:szCs w:val="22"/>
          <w:lang w:val="en-US"/>
        </w:rPr>
        <w:t>. New York, NY: M.E. Sharpe.</w:t>
      </w:r>
    </w:p>
    <w:p w14:paraId="489F158F" w14:textId="77777777" w:rsidR="00780C2F" w:rsidRPr="00780C2F" w:rsidRDefault="00780C2F" w:rsidP="00780C2F">
      <w:pPr>
        <w:spacing w:after="60"/>
        <w:ind w:left="709" w:hanging="709"/>
        <w:rPr>
          <w:rFonts w:cs="Times New Roman"/>
          <w:b/>
          <w:szCs w:val="22"/>
        </w:rPr>
      </w:pPr>
      <w:proofErr w:type="spellStart"/>
      <w:r w:rsidRPr="00780C2F">
        <w:rPr>
          <w:rFonts w:cs="Times New Roman"/>
          <w:szCs w:val="22"/>
        </w:rPr>
        <w:t>Cederman</w:t>
      </w:r>
      <w:proofErr w:type="spellEnd"/>
      <w:r w:rsidRPr="00780C2F">
        <w:rPr>
          <w:rFonts w:cs="Times New Roman"/>
          <w:szCs w:val="22"/>
        </w:rPr>
        <w:t xml:space="preserve">, Lars-Erik, Andreas Wimmer, and Brian Min (2010). “Why Do Ethnic Groups Rebel: New Data and Analysis.” </w:t>
      </w:r>
      <w:r w:rsidRPr="00780C2F">
        <w:rPr>
          <w:rFonts w:cs="Times New Roman"/>
          <w:i/>
          <w:iCs/>
          <w:szCs w:val="22"/>
        </w:rPr>
        <w:t>World Politics</w:t>
      </w:r>
      <w:r w:rsidRPr="00780C2F">
        <w:rPr>
          <w:rFonts w:cs="Times New Roman"/>
          <w:szCs w:val="22"/>
        </w:rPr>
        <w:t xml:space="preserve"> </w:t>
      </w:r>
      <w:r w:rsidRPr="00780C2F">
        <w:rPr>
          <w:rFonts w:cs="Times New Roman"/>
          <w:iCs/>
          <w:szCs w:val="22"/>
        </w:rPr>
        <w:t>62</w:t>
      </w:r>
      <w:r w:rsidRPr="00780C2F">
        <w:rPr>
          <w:rFonts w:cs="Times New Roman"/>
          <w:szCs w:val="22"/>
        </w:rPr>
        <w:t>(1): 87-119.</w:t>
      </w:r>
    </w:p>
    <w:p w14:paraId="1A0AEB7D" w14:textId="77777777" w:rsidR="00780C2F" w:rsidRPr="00780C2F" w:rsidRDefault="00780C2F" w:rsidP="00780C2F">
      <w:pPr>
        <w:pStyle w:val="NormalWeb"/>
        <w:spacing w:before="0" w:beforeAutospacing="0" w:after="60" w:afterAutospacing="0"/>
        <w:ind w:left="709" w:hanging="709"/>
        <w:rPr>
          <w:i/>
          <w:iCs/>
          <w:sz w:val="22"/>
          <w:szCs w:val="22"/>
          <w:lang w:val="en-US"/>
        </w:rPr>
      </w:pPr>
      <w:r w:rsidRPr="00780C2F">
        <w:rPr>
          <w:sz w:val="22"/>
          <w:szCs w:val="22"/>
          <w:lang w:val="fr-CH"/>
        </w:rPr>
        <w:lastRenderedPageBreak/>
        <w:t xml:space="preserve">GADM (2019). </w:t>
      </w:r>
      <w:r w:rsidRPr="00780C2F">
        <w:rPr>
          <w:sz w:val="22"/>
          <w:szCs w:val="22"/>
          <w:lang w:val="en-US"/>
        </w:rPr>
        <w:t xml:space="preserve">Database of Global Administrative Boundaries, Version 3.6. </w:t>
      </w:r>
      <w:hyperlink r:id="rId121" w:history="1">
        <w:r w:rsidRPr="00780C2F">
          <w:rPr>
            <w:rStyle w:val="Hyperlink"/>
            <w:sz w:val="22"/>
            <w:szCs w:val="22"/>
            <w:lang w:val="en-US"/>
          </w:rPr>
          <w:t>https://gadm.org/</w:t>
        </w:r>
      </w:hyperlink>
      <w:r w:rsidRPr="00780C2F">
        <w:rPr>
          <w:sz w:val="22"/>
          <w:szCs w:val="22"/>
          <w:lang w:val="en-US"/>
        </w:rPr>
        <w:t xml:space="preserve"> [November 19, 2021].</w:t>
      </w:r>
    </w:p>
    <w:p w14:paraId="2FF8DA66" w14:textId="77777777" w:rsidR="00780C2F" w:rsidRPr="00780C2F" w:rsidRDefault="00780C2F" w:rsidP="00780C2F">
      <w:pPr>
        <w:pStyle w:val="NormalWeb"/>
        <w:spacing w:before="0" w:beforeAutospacing="0" w:after="60" w:afterAutospacing="0"/>
        <w:ind w:left="709" w:hanging="709"/>
        <w:rPr>
          <w:color w:val="000000"/>
          <w:sz w:val="22"/>
          <w:szCs w:val="22"/>
          <w:lang w:val="en-US"/>
        </w:rPr>
      </w:pPr>
      <w:r w:rsidRPr="00780C2F">
        <w:rPr>
          <w:color w:val="000000"/>
          <w:sz w:val="22"/>
          <w:szCs w:val="22"/>
          <w:lang w:val="en-US"/>
        </w:rPr>
        <w:t xml:space="preserve">Hewitt, Christopher, and Tom Cheetham (2000). </w:t>
      </w:r>
      <w:r w:rsidRPr="00780C2F">
        <w:rPr>
          <w:i/>
          <w:iCs/>
          <w:color w:val="000000"/>
          <w:sz w:val="22"/>
          <w:szCs w:val="22"/>
          <w:lang w:val="en-US"/>
        </w:rPr>
        <w:t>Encyclopedia of Modern Separatist Movements</w:t>
      </w:r>
      <w:r w:rsidRPr="00780C2F">
        <w:rPr>
          <w:color w:val="000000"/>
          <w:sz w:val="22"/>
          <w:szCs w:val="22"/>
          <w:lang w:val="en-US"/>
        </w:rPr>
        <w:t>. Santa Barbara, CA: ABC-CLIO, pp. 263-264, 325-326.</w:t>
      </w:r>
    </w:p>
    <w:p w14:paraId="2B7ADED9"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International Crisis Group</w:t>
      </w:r>
      <w:r w:rsidRPr="00780C2F">
        <w:rPr>
          <w:i/>
          <w:iCs/>
          <w:sz w:val="22"/>
          <w:szCs w:val="22"/>
          <w:lang w:val="en-US"/>
        </w:rPr>
        <w:t xml:space="preserve"> </w:t>
      </w:r>
      <w:r w:rsidRPr="00780C2F">
        <w:rPr>
          <w:iCs/>
          <w:sz w:val="22"/>
          <w:szCs w:val="22"/>
          <w:lang w:val="en-US"/>
        </w:rPr>
        <w:t xml:space="preserve">(2005). “Serbia’s </w:t>
      </w:r>
      <w:proofErr w:type="spellStart"/>
      <w:r w:rsidRPr="00780C2F">
        <w:rPr>
          <w:iCs/>
          <w:sz w:val="22"/>
          <w:szCs w:val="22"/>
          <w:lang w:val="en-US"/>
        </w:rPr>
        <w:t>Sandzak</w:t>
      </w:r>
      <w:proofErr w:type="spellEnd"/>
      <w:r w:rsidRPr="00780C2F">
        <w:rPr>
          <w:iCs/>
          <w:sz w:val="22"/>
          <w:szCs w:val="22"/>
          <w:lang w:val="en-US"/>
        </w:rPr>
        <w:t>: Still Forgotten</w:t>
      </w:r>
      <w:r w:rsidRPr="00780C2F">
        <w:rPr>
          <w:sz w:val="22"/>
          <w:szCs w:val="22"/>
          <w:lang w:val="en-US"/>
        </w:rPr>
        <w:t xml:space="preserve">.” </w:t>
      </w:r>
      <w:r w:rsidRPr="00780C2F">
        <w:rPr>
          <w:i/>
          <w:sz w:val="22"/>
          <w:szCs w:val="22"/>
          <w:lang w:val="en-US"/>
        </w:rPr>
        <w:t>Europe Report No 162</w:t>
      </w:r>
      <w:r w:rsidRPr="00780C2F">
        <w:rPr>
          <w:sz w:val="22"/>
          <w:szCs w:val="22"/>
          <w:lang w:val="en-US"/>
        </w:rPr>
        <w:t xml:space="preserve">. </w:t>
      </w:r>
      <w:hyperlink r:id="rId122" w:history="1">
        <w:r w:rsidRPr="00780C2F">
          <w:rPr>
            <w:rStyle w:val="Hyperlink"/>
            <w:sz w:val="22"/>
            <w:szCs w:val="22"/>
            <w:lang w:val="en-US"/>
          </w:rPr>
          <w:t>http://www.crisisgroup.org/~/media/Files/europe/162_serbia_s_sandzak_still_forgotten.pdf</w:t>
        </w:r>
      </w:hyperlink>
      <w:r w:rsidRPr="00780C2F">
        <w:rPr>
          <w:sz w:val="22"/>
          <w:szCs w:val="22"/>
          <w:lang w:val="en-US"/>
        </w:rPr>
        <w:t xml:space="preserve"> [June 24, 2014].</w:t>
      </w:r>
    </w:p>
    <w:p w14:paraId="23C3EAE6" w14:textId="77777777" w:rsidR="00780C2F" w:rsidRPr="00780C2F" w:rsidRDefault="00780C2F" w:rsidP="00780C2F">
      <w:pPr>
        <w:spacing w:after="60"/>
        <w:ind w:left="709" w:hanging="709"/>
        <w:rPr>
          <w:szCs w:val="22"/>
          <w:lang w:eastAsia="de-DE"/>
        </w:rPr>
      </w:pPr>
      <w:r w:rsidRPr="00780C2F">
        <w:rPr>
          <w:szCs w:val="22"/>
          <w:lang w:eastAsia="de-DE"/>
        </w:rPr>
        <w:t>International Crisis Groups (1998). “</w:t>
      </w:r>
      <w:proofErr w:type="spellStart"/>
      <w:r w:rsidRPr="00780C2F">
        <w:rPr>
          <w:szCs w:val="22"/>
          <w:lang w:eastAsia="de-DE"/>
        </w:rPr>
        <w:t>Sandzak</w:t>
      </w:r>
      <w:proofErr w:type="spellEnd"/>
      <w:r w:rsidRPr="00780C2F">
        <w:rPr>
          <w:szCs w:val="22"/>
          <w:lang w:eastAsia="de-DE"/>
        </w:rPr>
        <w:t xml:space="preserve">: Calm for Now.” </w:t>
      </w:r>
      <w:r w:rsidRPr="00780C2F">
        <w:rPr>
          <w:i/>
          <w:szCs w:val="22"/>
          <w:lang w:eastAsia="de-DE"/>
        </w:rPr>
        <w:t>Balkans Report 48</w:t>
      </w:r>
      <w:r w:rsidRPr="00780C2F">
        <w:rPr>
          <w:szCs w:val="22"/>
          <w:lang w:eastAsia="de-DE"/>
        </w:rPr>
        <w:t xml:space="preserve">. </w:t>
      </w:r>
      <w:hyperlink r:id="rId123" w:history="1">
        <w:r w:rsidRPr="00780C2F">
          <w:rPr>
            <w:rStyle w:val="Hyperlink"/>
            <w:szCs w:val="22"/>
            <w:lang w:eastAsia="de-DE"/>
          </w:rPr>
          <w:t>http://www.crisisgroup.org/~/media/Files/europe/Serbia%202.pdf</w:t>
        </w:r>
      </w:hyperlink>
      <w:r w:rsidRPr="00780C2F">
        <w:rPr>
          <w:szCs w:val="22"/>
          <w:lang w:eastAsia="de-DE"/>
        </w:rPr>
        <w:t xml:space="preserve"> [December 15, 2014].</w:t>
      </w:r>
    </w:p>
    <w:p w14:paraId="2E1738A5" w14:textId="77777777" w:rsidR="00780C2F" w:rsidRPr="00780C2F" w:rsidRDefault="00780C2F" w:rsidP="00780C2F">
      <w:pPr>
        <w:pStyle w:val="NormalWeb"/>
        <w:spacing w:before="0" w:beforeAutospacing="0" w:after="60" w:afterAutospacing="0"/>
        <w:ind w:left="709" w:hanging="709"/>
        <w:rPr>
          <w:sz w:val="22"/>
          <w:szCs w:val="22"/>
          <w:lang w:val="en-US"/>
        </w:rPr>
      </w:pPr>
      <w:proofErr w:type="spellStart"/>
      <w:r w:rsidRPr="00780C2F">
        <w:rPr>
          <w:sz w:val="22"/>
          <w:szCs w:val="22"/>
          <w:lang w:val="en-US"/>
        </w:rPr>
        <w:t>Keesing’s</w:t>
      </w:r>
      <w:proofErr w:type="spellEnd"/>
      <w:r w:rsidRPr="00780C2F">
        <w:rPr>
          <w:sz w:val="22"/>
          <w:szCs w:val="22"/>
          <w:lang w:val="en-US"/>
        </w:rPr>
        <w:t xml:space="preserve"> Record of World Events. </w:t>
      </w:r>
      <w:hyperlink r:id="rId124" w:history="1">
        <w:r w:rsidRPr="00780C2F">
          <w:rPr>
            <w:rStyle w:val="Hyperlink"/>
            <w:sz w:val="22"/>
            <w:szCs w:val="22"/>
            <w:lang w:val="en-US"/>
          </w:rPr>
          <w:t>http://www.keesings.com</w:t>
        </w:r>
      </w:hyperlink>
      <w:r w:rsidRPr="00780C2F">
        <w:rPr>
          <w:sz w:val="22"/>
          <w:szCs w:val="22"/>
          <w:lang w:val="en-US"/>
        </w:rPr>
        <w:t xml:space="preserve"> [April 28, 2002].</w:t>
      </w:r>
    </w:p>
    <w:p w14:paraId="4BE4E988" w14:textId="77777777" w:rsidR="00780C2F" w:rsidRPr="00780C2F" w:rsidRDefault="00780C2F" w:rsidP="00780C2F">
      <w:pPr>
        <w:spacing w:after="60"/>
        <w:ind w:left="709" w:hanging="709"/>
        <w:rPr>
          <w:rFonts w:cs="Times New Roman"/>
          <w:szCs w:val="22"/>
          <w:lang w:eastAsia="de-DE"/>
        </w:rPr>
      </w:pPr>
      <w:r w:rsidRPr="00780C2F">
        <w:rPr>
          <w:rFonts w:cs="Times New Roman"/>
          <w:szCs w:val="22"/>
          <w:lang w:eastAsia="de-DE"/>
        </w:rPr>
        <w:t xml:space="preserve">Kokai, Peter (2010). “About the Autonomy Efforts of the Hungarian Minority Community Living in Serbia.” </w:t>
      </w:r>
      <w:r w:rsidRPr="00780C2F">
        <w:rPr>
          <w:rFonts w:cs="Times New Roman"/>
          <w:i/>
          <w:szCs w:val="22"/>
          <w:lang w:eastAsia="de-DE"/>
        </w:rPr>
        <w:t xml:space="preserve">International Relations Quarterly </w:t>
      </w:r>
      <w:r w:rsidRPr="00780C2F">
        <w:rPr>
          <w:rFonts w:cs="Times New Roman"/>
          <w:szCs w:val="22"/>
          <w:lang w:eastAsia="de-DE"/>
        </w:rPr>
        <w:t>1(2): 1-9.</w:t>
      </w:r>
    </w:p>
    <w:p w14:paraId="27DFED36" w14:textId="77777777" w:rsidR="00780C2F" w:rsidRPr="00780C2F" w:rsidRDefault="00780C2F" w:rsidP="00780C2F">
      <w:pPr>
        <w:spacing w:after="60"/>
        <w:ind w:left="709" w:hanging="709"/>
        <w:rPr>
          <w:szCs w:val="22"/>
        </w:rPr>
      </w:pPr>
      <w:proofErr w:type="spellStart"/>
      <w:r w:rsidRPr="00780C2F">
        <w:rPr>
          <w:szCs w:val="22"/>
        </w:rPr>
        <w:t>Korhecz</w:t>
      </w:r>
      <w:proofErr w:type="spellEnd"/>
      <w:r w:rsidRPr="00780C2F">
        <w:rPr>
          <w:szCs w:val="22"/>
        </w:rPr>
        <w:t xml:space="preserve">, </w:t>
      </w:r>
      <w:proofErr w:type="spellStart"/>
      <w:r w:rsidRPr="00780C2F">
        <w:rPr>
          <w:szCs w:val="22"/>
        </w:rPr>
        <w:t>Tamàs</w:t>
      </w:r>
      <w:proofErr w:type="spellEnd"/>
      <w:r w:rsidRPr="00780C2F">
        <w:rPr>
          <w:szCs w:val="22"/>
        </w:rPr>
        <w:t xml:space="preserve"> (n.d.). “Non-Territorial Autonomy in Practice: The Hungarian National Council in Serbia.” </w:t>
      </w:r>
      <w:hyperlink r:id="rId125" w:history="1">
        <w:r w:rsidRPr="00780C2F">
          <w:rPr>
            <w:rStyle w:val="Hyperlink"/>
            <w:szCs w:val="22"/>
          </w:rPr>
          <w:t>http://bgazrt.hu/_dbfiles/htmltext_files/5/0000000185/Tamas%20Korhecz.pdf</w:t>
        </w:r>
      </w:hyperlink>
      <w:r w:rsidRPr="00780C2F">
        <w:rPr>
          <w:szCs w:val="22"/>
        </w:rPr>
        <w:t xml:space="preserve"> [June 18, 2015].</w:t>
      </w:r>
    </w:p>
    <w:p w14:paraId="549BEC2F"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Lexis Nexis. http://www.lexis-nexis.com </w:t>
      </w:r>
      <w:hyperlink r:id="rId126" w:history="1">
        <w:r w:rsidRPr="00780C2F">
          <w:rPr>
            <w:rStyle w:val="Hyperlink"/>
            <w:sz w:val="22"/>
            <w:szCs w:val="22"/>
            <w:lang w:val="en-US"/>
          </w:rPr>
          <w:t>http://lexisnexis.com/</w:t>
        </w:r>
      </w:hyperlink>
      <w:r w:rsidRPr="00780C2F">
        <w:rPr>
          <w:sz w:val="22"/>
          <w:szCs w:val="22"/>
          <w:lang w:val="en-US"/>
        </w:rPr>
        <w:t xml:space="preserve"> [February 3, 2014].</w:t>
      </w:r>
    </w:p>
    <w:p w14:paraId="073D07EA" w14:textId="77777777" w:rsidR="00780C2F" w:rsidRPr="00780C2F" w:rsidRDefault="00780C2F" w:rsidP="00780C2F">
      <w:pPr>
        <w:spacing w:after="60"/>
        <w:ind w:left="709" w:hanging="709"/>
        <w:rPr>
          <w:rFonts w:eastAsia="Times New Roman"/>
          <w:szCs w:val="22"/>
        </w:rPr>
      </w:pPr>
      <w:r w:rsidRPr="00780C2F">
        <w:rPr>
          <w:rFonts w:eastAsia="Times New Roman"/>
          <w:szCs w:val="22"/>
        </w:rPr>
        <w:t xml:space="preserve">Lyon, James (2008). “Serbia’s </w:t>
      </w:r>
      <w:proofErr w:type="spellStart"/>
      <w:r w:rsidRPr="00780C2F">
        <w:rPr>
          <w:rFonts w:eastAsia="Times New Roman"/>
          <w:szCs w:val="22"/>
        </w:rPr>
        <w:t>Sandžak</w:t>
      </w:r>
      <w:proofErr w:type="spellEnd"/>
      <w:r w:rsidRPr="00780C2F">
        <w:rPr>
          <w:rFonts w:eastAsia="Times New Roman"/>
          <w:szCs w:val="22"/>
        </w:rPr>
        <w:t xml:space="preserve"> under Milošević: Identity, Nationalism and Survival.” </w:t>
      </w:r>
      <w:r w:rsidRPr="00780C2F">
        <w:rPr>
          <w:rStyle w:val="Emphasis"/>
          <w:rFonts w:eastAsia="Times New Roman"/>
          <w:szCs w:val="22"/>
        </w:rPr>
        <w:t>Human Rights Review</w:t>
      </w:r>
      <w:r w:rsidRPr="00780C2F">
        <w:rPr>
          <w:rFonts w:eastAsia="Times New Roman"/>
          <w:szCs w:val="22"/>
        </w:rPr>
        <w:t xml:space="preserve"> 9: 71-92.</w:t>
      </w:r>
    </w:p>
    <w:p w14:paraId="4B65460B"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Marshall, Monty G., and Ted R. Gurr (2003). </w:t>
      </w:r>
      <w:r w:rsidRPr="00780C2F">
        <w:rPr>
          <w:i/>
          <w:sz w:val="22"/>
          <w:szCs w:val="22"/>
          <w:lang w:val="en-US"/>
        </w:rPr>
        <w:t>Peace and Conflict 2003: A Global Survey of Armed Conflicts, Self-Determination Movements and Democracy.</w:t>
      </w:r>
      <w:r w:rsidRPr="00780C2F">
        <w:rPr>
          <w:sz w:val="22"/>
          <w:szCs w:val="22"/>
          <w:lang w:val="en-US"/>
        </w:rPr>
        <w:t xml:space="preserve"> College Park, MD: Center for International Development and Conflict Management, p. 63</w:t>
      </w:r>
    </w:p>
    <w:p w14:paraId="073CEA04"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Minahan, James (1996). </w:t>
      </w:r>
      <w:r w:rsidRPr="00780C2F">
        <w:rPr>
          <w:i/>
          <w:sz w:val="22"/>
          <w:szCs w:val="22"/>
          <w:lang w:val="en-US"/>
        </w:rPr>
        <w:t xml:space="preserve">Nations without States: A Historical Dictionary of Contemporary National Movements. </w:t>
      </w:r>
      <w:r w:rsidRPr="00780C2F">
        <w:rPr>
          <w:sz w:val="22"/>
          <w:szCs w:val="22"/>
          <w:lang w:val="en-US"/>
        </w:rPr>
        <w:t>London: Greenwood Press, pp.  474-477</w:t>
      </w:r>
    </w:p>
    <w:p w14:paraId="46EA6302"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Minahan, James (2002). </w:t>
      </w:r>
      <w:r w:rsidRPr="00780C2F">
        <w:rPr>
          <w:i/>
          <w:sz w:val="22"/>
          <w:szCs w:val="22"/>
          <w:lang w:val="en-US"/>
        </w:rPr>
        <w:t xml:space="preserve">Encyclopedia of the Stateless Nations. </w:t>
      </w:r>
      <w:r w:rsidRPr="00780C2F">
        <w:rPr>
          <w:sz w:val="22"/>
          <w:szCs w:val="22"/>
          <w:lang w:val="en-US"/>
        </w:rPr>
        <w:t>Westport, CT: Greenwood Press, pp. 1642-1647.</w:t>
      </w:r>
    </w:p>
    <w:p w14:paraId="7B5B166F" w14:textId="77777777" w:rsidR="00780C2F" w:rsidRPr="00780C2F" w:rsidRDefault="00780C2F" w:rsidP="00780C2F">
      <w:pPr>
        <w:pStyle w:val="NormalWeb"/>
        <w:spacing w:before="0" w:beforeAutospacing="0" w:after="60" w:afterAutospacing="0"/>
        <w:ind w:left="709" w:hanging="709"/>
        <w:rPr>
          <w:sz w:val="22"/>
          <w:szCs w:val="22"/>
          <w:lang w:val="en-US"/>
        </w:rPr>
      </w:pPr>
      <w:r w:rsidRPr="00780C2F">
        <w:rPr>
          <w:sz w:val="22"/>
          <w:szCs w:val="22"/>
          <w:lang w:val="en-US"/>
        </w:rPr>
        <w:t xml:space="preserve">Minorities at Risk Project (2009). College Park, MD: University of Maryland. </w:t>
      </w:r>
    </w:p>
    <w:p w14:paraId="6081F7E4" w14:textId="77777777" w:rsidR="00780C2F" w:rsidRPr="00780C2F" w:rsidRDefault="00780C2F" w:rsidP="00780C2F">
      <w:pPr>
        <w:spacing w:after="60"/>
        <w:ind w:left="709" w:hanging="709"/>
        <w:rPr>
          <w:szCs w:val="22"/>
          <w:lang w:eastAsia="de-DE"/>
        </w:rPr>
      </w:pPr>
      <w:r w:rsidRPr="00780C2F">
        <w:rPr>
          <w:szCs w:val="22"/>
        </w:rPr>
        <w:t xml:space="preserve">Mirkovic </w:t>
      </w:r>
      <w:proofErr w:type="spellStart"/>
      <w:r w:rsidRPr="00780C2F">
        <w:rPr>
          <w:szCs w:val="22"/>
        </w:rPr>
        <w:t>Rastislava</w:t>
      </w:r>
      <w:proofErr w:type="spellEnd"/>
      <w:r w:rsidRPr="00780C2F">
        <w:rPr>
          <w:szCs w:val="22"/>
        </w:rPr>
        <w:t xml:space="preserve"> (2002). “</w:t>
      </w:r>
      <w:proofErr w:type="spellStart"/>
      <w:r w:rsidRPr="00780C2F">
        <w:rPr>
          <w:szCs w:val="22"/>
          <w:lang w:eastAsia="de-DE"/>
        </w:rPr>
        <w:t>Bosniak</w:t>
      </w:r>
      <w:proofErr w:type="spellEnd"/>
      <w:r w:rsidRPr="00780C2F">
        <w:rPr>
          <w:szCs w:val="22"/>
          <w:lang w:eastAsia="de-DE"/>
        </w:rPr>
        <w:t xml:space="preserve"> Minority in </w:t>
      </w:r>
      <w:proofErr w:type="spellStart"/>
      <w:r w:rsidRPr="00780C2F">
        <w:rPr>
          <w:szCs w:val="22"/>
          <w:lang w:eastAsia="de-DE"/>
        </w:rPr>
        <w:t>Sandzak</w:t>
      </w:r>
      <w:proofErr w:type="spellEnd"/>
      <w:r w:rsidRPr="00780C2F">
        <w:rPr>
          <w:szCs w:val="22"/>
          <w:lang w:eastAsia="de-DE"/>
        </w:rPr>
        <w:t xml:space="preserve"> (Serbia) – from Constitutive Nation to Minority. </w:t>
      </w:r>
      <w:hyperlink r:id="rId127" w:history="1">
        <w:r w:rsidRPr="00780C2F">
          <w:rPr>
            <w:rStyle w:val="Hyperlink"/>
            <w:szCs w:val="22"/>
            <w:lang w:eastAsia="de-DE"/>
          </w:rPr>
          <w:t>http://migrationeducation.de/fileadmin/uploads/Bosniak_final_version_02.pdf</w:t>
        </w:r>
      </w:hyperlink>
      <w:r w:rsidRPr="00780C2F">
        <w:rPr>
          <w:szCs w:val="22"/>
          <w:lang w:eastAsia="de-DE"/>
        </w:rPr>
        <w:t xml:space="preserve"> [August 4, 2014].</w:t>
      </w:r>
    </w:p>
    <w:p w14:paraId="750FDA57" w14:textId="77777777" w:rsidR="00780C2F" w:rsidRPr="00780C2F" w:rsidRDefault="00780C2F" w:rsidP="00780C2F">
      <w:pPr>
        <w:spacing w:after="60"/>
        <w:ind w:left="709" w:hanging="709"/>
        <w:rPr>
          <w:rFonts w:eastAsia="Times New Roman"/>
          <w:szCs w:val="22"/>
        </w:rPr>
      </w:pPr>
      <w:r w:rsidRPr="00780C2F">
        <w:rPr>
          <w:rFonts w:eastAsia="Times New Roman"/>
          <w:iCs/>
          <w:szCs w:val="22"/>
        </w:rPr>
        <w:t xml:space="preserve">Morrison, Kenneth (2008). “Political and Religious Conflict in the </w:t>
      </w:r>
      <w:proofErr w:type="spellStart"/>
      <w:r w:rsidRPr="00780C2F">
        <w:rPr>
          <w:rFonts w:eastAsia="Times New Roman"/>
          <w:iCs/>
          <w:szCs w:val="22"/>
        </w:rPr>
        <w:t>Sandzak</w:t>
      </w:r>
      <w:proofErr w:type="spellEnd"/>
      <w:r w:rsidRPr="00780C2F">
        <w:rPr>
          <w:rFonts w:eastAsia="Times New Roman"/>
          <w:iCs/>
          <w:szCs w:val="22"/>
        </w:rPr>
        <w:t xml:space="preserve">.” </w:t>
      </w:r>
      <w:r w:rsidRPr="00780C2F">
        <w:rPr>
          <w:rFonts w:eastAsia="Times New Roman"/>
          <w:i/>
          <w:iCs/>
          <w:szCs w:val="22"/>
        </w:rPr>
        <w:t xml:space="preserve">Balkan Series of the </w:t>
      </w:r>
      <w:proofErr w:type="spellStart"/>
      <w:r w:rsidRPr="00780C2F">
        <w:rPr>
          <w:rFonts w:eastAsia="Times New Roman"/>
          <w:i/>
          <w:iCs/>
          <w:szCs w:val="22"/>
        </w:rPr>
        <w:t>Defence</w:t>
      </w:r>
      <w:proofErr w:type="spellEnd"/>
      <w:r w:rsidRPr="00780C2F">
        <w:rPr>
          <w:rFonts w:eastAsia="Times New Roman"/>
          <w:i/>
          <w:iCs/>
          <w:szCs w:val="22"/>
        </w:rPr>
        <w:t xml:space="preserve"> Academy of the United Kingdom </w:t>
      </w:r>
      <w:r w:rsidRPr="00780C2F">
        <w:rPr>
          <w:rFonts w:eastAsia="Times New Roman"/>
          <w:iCs/>
          <w:szCs w:val="22"/>
        </w:rPr>
        <w:t>8(13): 1-23.</w:t>
      </w:r>
    </w:p>
    <w:p w14:paraId="7C3826C0" w14:textId="77777777" w:rsidR="00780C2F" w:rsidRPr="00780C2F" w:rsidRDefault="00780C2F" w:rsidP="00780C2F">
      <w:pPr>
        <w:spacing w:after="60"/>
        <w:ind w:left="709" w:hanging="709"/>
        <w:rPr>
          <w:rFonts w:cs="Times New Roman"/>
          <w:szCs w:val="22"/>
          <w:lang w:eastAsia="de-DE"/>
        </w:rPr>
      </w:pPr>
      <w:r w:rsidRPr="00780C2F">
        <w:rPr>
          <w:rFonts w:cs="Times New Roman"/>
          <w:szCs w:val="22"/>
          <w:lang w:eastAsia="de-DE"/>
        </w:rPr>
        <w:t xml:space="preserve">OSCE (2010). “Raising Awareness of the National Minority Council Elections in Serbia.” May 7. </w:t>
      </w:r>
      <w:hyperlink r:id="rId128" w:history="1">
        <w:r w:rsidRPr="00780C2F">
          <w:rPr>
            <w:rStyle w:val="Hyperlink"/>
            <w:rFonts w:cs="Times New Roman"/>
            <w:szCs w:val="22"/>
            <w:lang w:eastAsia="de-DE"/>
          </w:rPr>
          <w:t>http://www.osce.org/serbia/69574</w:t>
        </w:r>
      </w:hyperlink>
      <w:r w:rsidRPr="00780C2F">
        <w:rPr>
          <w:rFonts w:cs="Times New Roman"/>
          <w:szCs w:val="22"/>
          <w:lang w:eastAsia="de-DE"/>
        </w:rPr>
        <w:t xml:space="preserve"> [July 10, 2014].</w:t>
      </w:r>
    </w:p>
    <w:p w14:paraId="11338A5D" w14:textId="77777777" w:rsidR="00780C2F" w:rsidRPr="00780C2F" w:rsidRDefault="00780C2F" w:rsidP="00780C2F">
      <w:pPr>
        <w:spacing w:after="60"/>
        <w:ind w:left="709" w:hanging="709"/>
        <w:rPr>
          <w:rFonts w:cs="Times New Roman"/>
          <w:szCs w:val="22"/>
        </w:rPr>
      </w:pPr>
      <w:proofErr w:type="spellStart"/>
      <w:r w:rsidRPr="00780C2F">
        <w:rPr>
          <w:rFonts w:cs="Times New Roman"/>
          <w:szCs w:val="22"/>
          <w:lang w:eastAsia="de-DE"/>
        </w:rPr>
        <w:t>Petsinis</w:t>
      </w:r>
      <w:proofErr w:type="spellEnd"/>
      <w:r w:rsidRPr="00780C2F">
        <w:rPr>
          <w:rFonts w:cs="Times New Roman"/>
          <w:szCs w:val="22"/>
          <w:lang w:eastAsia="de-DE"/>
        </w:rPr>
        <w:t xml:space="preserve">, Vassilis (2003). “Vojvodina’s National Minorities: Current Realities and Future Prospects.” </w:t>
      </w:r>
      <w:r w:rsidRPr="00780C2F">
        <w:rPr>
          <w:rFonts w:cs="Times New Roman"/>
          <w:i/>
          <w:szCs w:val="22"/>
          <w:lang w:eastAsia="de-DE"/>
        </w:rPr>
        <w:t xml:space="preserve">Spaces of Identity </w:t>
      </w:r>
      <w:r w:rsidRPr="00780C2F">
        <w:rPr>
          <w:rFonts w:cs="Times New Roman"/>
          <w:szCs w:val="22"/>
          <w:lang w:eastAsia="de-DE"/>
        </w:rPr>
        <w:t xml:space="preserve">3(2). </w:t>
      </w:r>
      <w:hyperlink r:id="rId129" w:history="1">
        <w:r w:rsidRPr="00780C2F">
          <w:rPr>
            <w:rStyle w:val="Hyperlink"/>
            <w:rFonts w:cs="Times New Roman"/>
            <w:szCs w:val="22"/>
            <w:lang w:eastAsia="de-DE"/>
          </w:rPr>
          <w:t>http://pi.library.yorku.ca/ojs/index.php/soi/article/view/8021/7185</w:t>
        </w:r>
      </w:hyperlink>
      <w:r w:rsidRPr="00780C2F">
        <w:rPr>
          <w:rFonts w:cs="Times New Roman"/>
          <w:szCs w:val="22"/>
          <w:lang w:eastAsia="de-DE"/>
        </w:rPr>
        <w:t xml:space="preserve"> [July 10, 2014].</w:t>
      </w:r>
    </w:p>
    <w:p w14:paraId="014FD9F2" w14:textId="77777777" w:rsidR="00780C2F" w:rsidRPr="00780C2F" w:rsidRDefault="00780C2F" w:rsidP="00780C2F">
      <w:pPr>
        <w:widowControl w:val="0"/>
        <w:spacing w:after="60"/>
        <w:ind w:left="709" w:hanging="709"/>
        <w:rPr>
          <w:szCs w:val="22"/>
          <w:lang w:val="fr-CH"/>
        </w:rPr>
      </w:pPr>
      <w:r w:rsidRPr="00780C2F">
        <w:rPr>
          <w:szCs w:val="22"/>
        </w:rPr>
        <w:t xml:space="preserve">Republic of Serbia, Statistical Office (2002). “Final Results of the 2002 Census.” </w:t>
      </w:r>
      <w:r w:rsidRPr="00780C2F">
        <w:rPr>
          <w:i/>
          <w:szCs w:val="22"/>
          <w:lang w:val="fr-CH"/>
        </w:rPr>
        <w:t xml:space="preserve">Communication </w:t>
      </w:r>
      <w:r w:rsidRPr="00780C2F">
        <w:rPr>
          <w:szCs w:val="22"/>
          <w:lang w:val="fr-CH"/>
        </w:rPr>
        <w:t xml:space="preserve">295(52). </w:t>
      </w:r>
      <w:proofErr w:type="gramStart"/>
      <w:r w:rsidRPr="00780C2F">
        <w:rPr>
          <w:szCs w:val="22"/>
          <w:lang w:val="fr-CH"/>
        </w:rPr>
        <w:t>http://www.stat.gov.rs/zip/esn31.pdf  [</w:t>
      </w:r>
      <w:proofErr w:type="spellStart"/>
      <w:proofErr w:type="gramEnd"/>
      <w:r w:rsidRPr="00780C2F">
        <w:rPr>
          <w:szCs w:val="22"/>
          <w:lang w:val="fr-CH"/>
        </w:rPr>
        <w:t>November</w:t>
      </w:r>
      <w:proofErr w:type="spellEnd"/>
      <w:r w:rsidRPr="00780C2F">
        <w:rPr>
          <w:szCs w:val="22"/>
          <w:lang w:val="fr-CH"/>
        </w:rPr>
        <w:t xml:space="preserve"> 17, 2015].</w:t>
      </w:r>
    </w:p>
    <w:p w14:paraId="6F68C951" w14:textId="77777777" w:rsidR="00780C2F" w:rsidRPr="00780C2F" w:rsidRDefault="00780C2F" w:rsidP="00780C2F">
      <w:pPr>
        <w:spacing w:after="60"/>
        <w:ind w:left="709" w:hanging="709"/>
        <w:rPr>
          <w:rFonts w:eastAsia="Times New Roman"/>
          <w:iCs/>
          <w:szCs w:val="22"/>
        </w:rPr>
      </w:pPr>
      <w:r w:rsidRPr="00780C2F">
        <w:rPr>
          <w:rFonts w:eastAsia="Times New Roman"/>
          <w:szCs w:val="22"/>
          <w:lang w:val="fr-CH"/>
        </w:rPr>
        <w:t xml:space="preserve">Ron, James (2003). </w:t>
      </w:r>
      <w:r w:rsidRPr="00780C2F">
        <w:rPr>
          <w:rFonts w:eastAsia="Times New Roman"/>
          <w:i/>
          <w:szCs w:val="22"/>
        </w:rPr>
        <w:t xml:space="preserve">Frontiers and Ghettos, </w:t>
      </w:r>
      <w:r w:rsidRPr="00780C2F">
        <w:rPr>
          <w:rFonts w:eastAsia="Times New Roman"/>
          <w:i/>
          <w:iCs/>
          <w:szCs w:val="22"/>
        </w:rPr>
        <w:t>State Violence in Serbia and Israel</w:t>
      </w:r>
      <w:r w:rsidRPr="00780C2F">
        <w:rPr>
          <w:rFonts w:eastAsia="Times New Roman"/>
          <w:iCs/>
          <w:szCs w:val="22"/>
        </w:rPr>
        <w:t>. Berkeley, CA: University of California Press.</w:t>
      </w:r>
    </w:p>
    <w:p w14:paraId="22000F4E" w14:textId="77777777" w:rsidR="00780C2F" w:rsidRPr="00780C2F" w:rsidRDefault="00780C2F" w:rsidP="00780C2F">
      <w:pPr>
        <w:pStyle w:val="NormalWeb"/>
        <w:spacing w:before="0" w:beforeAutospacing="0" w:after="60" w:afterAutospacing="0"/>
        <w:ind w:left="709" w:hanging="709"/>
        <w:rPr>
          <w:sz w:val="22"/>
          <w:szCs w:val="22"/>
          <w:lang w:val="en-US"/>
        </w:rPr>
      </w:pPr>
      <w:proofErr w:type="spellStart"/>
      <w:r w:rsidRPr="00780C2F">
        <w:rPr>
          <w:sz w:val="22"/>
          <w:szCs w:val="22"/>
          <w:lang w:val="en-US"/>
        </w:rPr>
        <w:t>Rondic</w:t>
      </w:r>
      <w:proofErr w:type="spellEnd"/>
      <w:r w:rsidRPr="00780C2F">
        <w:rPr>
          <w:sz w:val="22"/>
          <w:szCs w:val="22"/>
          <w:lang w:val="en-US"/>
        </w:rPr>
        <w:t xml:space="preserve">, </w:t>
      </w:r>
      <w:proofErr w:type="spellStart"/>
      <w:r w:rsidRPr="00780C2F">
        <w:rPr>
          <w:sz w:val="22"/>
          <w:szCs w:val="22"/>
          <w:lang w:val="en-US"/>
        </w:rPr>
        <w:t>Dvzenan</w:t>
      </w:r>
      <w:proofErr w:type="spellEnd"/>
      <w:r w:rsidRPr="00780C2F">
        <w:rPr>
          <w:sz w:val="22"/>
          <w:szCs w:val="22"/>
          <w:lang w:val="en-US"/>
        </w:rPr>
        <w:t xml:space="preserve"> (2000). “</w:t>
      </w:r>
      <w:proofErr w:type="spellStart"/>
      <w:r w:rsidRPr="00780C2F">
        <w:rPr>
          <w:sz w:val="22"/>
          <w:szCs w:val="22"/>
          <w:lang w:val="en-US"/>
        </w:rPr>
        <w:t>Sandzak</w:t>
      </w:r>
      <w:proofErr w:type="spellEnd"/>
      <w:r w:rsidRPr="00780C2F">
        <w:rPr>
          <w:sz w:val="22"/>
          <w:szCs w:val="22"/>
          <w:lang w:val="en-US"/>
        </w:rPr>
        <w:t xml:space="preserve">: A Geographical and Political Analysis.” </w:t>
      </w:r>
      <w:r w:rsidRPr="00780C2F">
        <w:rPr>
          <w:i/>
          <w:iCs/>
          <w:sz w:val="22"/>
          <w:szCs w:val="22"/>
          <w:lang w:val="en-US"/>
        </w:rPr>
        <w:t>SEER-South-East Europe Review for Labour and Social Affairs.</w:t>
      </w:r>
    </w:p>
    <w:p w14:paraId="7757F17C" w14:textId="77777777" w:rsidR="00780C2F" w:rsidRPr="00780C2F" w:rsidRDefault="00780C2F" w:rsidP="00780C2F">
      <w:pPr>
        <w:pStyle w:val="NormalWeb"/>
        <w:spacing w:before="0" w:beforeAutospacing="0" w:after="60" w:afterAutospacing="0"/>
        <w:ind w:left="709" w:hanging="709"/>
        <w:jc w:val="both"/>
        <w:rPr>
          <w:sz w:val="22"/>
          <w:szCs w:val="22"/>
          <w:lang w:val="en-US"/>
        </w:rPr>
      </w:pPr>
      <w:r w:rsidRPr="00780C2F">
        <w:rPr>
          <w:sz w:val="22"/>
          <w:szCs w:val="22"/>
          <w:lang w:val="en-US"/>
        </w:rPr>
        <w:t xml:space="preserve">Roth, Christopher F. (2015). </w:t>
      </w:r>
      <w:r w:rsidRPr="00780C2F">
        <w:rPr>
          <w:i/>
          <w:iCs/>
          <w:sz w:val="22"/>
          <w:szCs w:val="22"/>
          <w:lang w:val="en-US"/>
        </w:rPr>
        <w:t>Let's Split! A Complete Guide to Separatist Movements and Aspirant Nations, from Abkhazia to Zanzibar.</w:t>
      </w:r>
      <w:r w:rsidRPr="00780C2F">
        <w:rPr>
          <w:sz w:val="22"/>
          <w:szCs w:val="22"/>
          <w:lang w:val="en-US"/>
        </w:rPr>
        <w:t xml:space="preserve"> Sacramento, CA: Litwin Books.</w:t>
      </w:r>
    </w:p>
    <w:p w14:paraId="03D80D33" w14:textId="77777777" w:rsidR="00780C2F" w:rsidRPr="00CB0C98" w:rsidRDefault="00780C2F" w:rsidP="00780C2F">
      <w:pPr>
        <w:widowControl w:val="0"/>
        <w:spacing w:after="60"/>
        <w:ind w:left="709" w:hanging="709"/>
        <w:rPr>
          <w:szCs w:val="22"/>
        </w:rPr>
      </w:pPr>
      <w:r w:rsidRPr="00780C2F">
        <w:rPr>
          <w:szCs w:val="22"/>
        </w:rPr>
        <w:t xml:space="preserve">Statistical Office of Montenegro. </w:t>
      </w:r>
      <w:hyperlink r:id="rId130" w:history="1">
        <w:r w:rsidRPr="00CB0C98">
          <w:rPr>
            <w:rStyle w:val="Hyperlink"/>
            <w:szCs w:val="22"/>
          </w:rPr>
          <w:t>http://www.monstat.org/eng/page.php?id=184&amp;pageid=184</w:t>
        </w:r>
      </w:hyperlink>
      <w:r w:rsidRPr="00CB0C98">
        <w:rPr>
          <w:szCs w:val="22"/>
        </w:rPr>
        <w:t xml:space="preserve"> [November 17, 2015].</w:t>
      </w:r>
    </w:p>
    <w:p w14:paraId="127F076A" w14:textId="3E9C19EC" w:rsidR="00780C2F" w:rsidRDefault="00780C2F" w:rsidP="00780C2F">
      <w:pPr>
        <w:spacing w:after="60"/>
        <w:ind w:left="709" w:hanging="709"/>
        <w:rPr>
          <w:szCs w:val="22"/>
        </w:rPr>
      </w:pPr>
      <w:r w:rsidRPr="00CB0C98">
        <w:rPr>
          <w:szCs w:val="22"/>
        </w:rPr>
        <w:t xml:space="preserve">Stroschein, Sherrill (n.d.). </w:t>
      </w:r>
      <w:r w:rsidRPr="00780C2F">
        <w:rPr>
          <w:szCs w:val="22"/>
        </w:rPr>
        <w:t xml:space="preserve">“Vojvodina.” </w:t>
      </w:r>
      <w:r w:rsidRPr="00780C2F">
        <w:rPr>
          <w:i/>
          <w:szCs w:val="22"/>
        </w:rPr>
        <w:t xml:space="preserve">Encyclopedia </w:t>
      </w:r>
      <w:proofErr w:type="spellStart"/>
      <w:r w:rsidRPr="00780C2F">
        <w:rPr>
          <w:i/>
          <w:szCs w:val="22"/>
        </w:rPr>
        <w:t>Princetoniensis</w:t>
      </w:r>
      <w:proofErr w:type="spellEnd"/>
      <w:r w:rsidRPr="00780C2F">
        <w:rPr>
          <w:i/>
          <w:szCs w:val="22"/>
        </w:rPr>
        <w:t xml:space="preserve">. </w:t>
      </w:r>
      <w:proofErr w:type="spellStart"/>
      <w:r w:rsidRPr="00780C2F">
        <w:rPr>
          <w:i/>
          <w:szCs w:val="22"/>
        </w:rPr>
        <w:t>Tne</w:t>
      </w:r>
      <w:proofErr w:type="spellEnd"/>
      <w:r w:rsidRPr="00780C2F">
        <w:rPr>
          <w:i/>
          <w:szCs w:val="22"/>
        </w:rPr>
        <w:t xml:space="preserve"> Princeton Encyclopedia of Self-Determination.</w:t>
      </w:r>
      <w:r w:rsidRPr="00780C2F">
        <w:rPr>
          <w:szCs w:val="22"/>
        </w:rPr>
        <w:t xml:space="preserve"> </w:t>
      </w:r>
      <w:hyperlink r:id="rId131" w:history="1">
        <w:r w:rsidRPr="00780C2F">
          <w:rPr>
            <w:rStyle w:val="Hyperlink"/>
            <w:szCs w:val="22"/>
          </w:rPr>
          <w:t>http://pesd.princeton.edu/?q=node/245</w:t>
        </w:r>
      </w:hyperlink>
      <w:r w:rsidRPr="00780C2F">
        <w:rPr>
          <w:szCs w:val="22"/>
        </w:rPr>
        <w:t xml:space="preserve"> [July 10, 2014].</w:t>
      </w:r>
    </w:p>
    <w:p w14:paraId="059B44B6" w14:textId="42224D4F" w:rsidR="0031717D" w:rsidRPr="00780C2F" w:rsidRDefault="0031717D" w:rsidP="00780C2F">
      <w:pPr>
        <w:spacing w:after="60"/>
        <w:ind w:left="709" w:hanging="709"/>
        <w:rPr>
          <w:szCs w:val="22"/>
        </w:rPr>
      </w:pPr>
      <w:r w:rsidRPr="00937C95">
        <w:rPr>
          <w:szCs w:val="22"/>
        </w:rPr>
        <w:t xml:space="preserve">The Party of Democratic Action of </w:t>
      </w:r>
      <w:proofErr w:type="spellStart"/>
      <w:r w:rsidRPr="00937C95">
        <w:rPr>
          <w:szCs w:val="22"/>
        </w:rPr>
        <w:t>Sandzak</w:t>
      </w:r>
      <w:proofErr w:type="spellEnd"/>
      <w:r w:rsidRPr="00937C95">
        <w:rPr>
          <w:szCs w:val="22"/>
        </w:rPr>
        <w:t xml:space="preserve"> (2022). </w:t>
      </w:r>
      <w:hyperlink r:id="rId132" w:history="1">
        <w:r w:rsidRPr="00937C95">
          <w:rPr>
            <w:rStyle w:val="Hyperlink"/>
            <w:szCs w:val="22"/>
          </w:rPr>
          <w:t>https://sda.rs/</w:t>
        </w:r>
      </w:hyperlink>
      <w:r w:rsidRPr="00937C95">
        <w:rPr>
          <w:szCs w:val="22"/>
        </w:rPr>
        <w:t xml:space="preserve"> [November 30, 2022]</w:t>
      </w:r>
      <w:r w:rsidR="00937C95" w:rsidRPr="00937C95">
        <w:rPr>
          <w:szCs w:val="22"/>
        </w:rPr>
        <w:t>.</w:t>
      </w:r>
    </w:p>
    <w:p w14:paraId="2E4C3597" w14:textId="77777777" w:rsidR="00780C2F" w:rsidRPr="00780C2F" w:rsidRDefault="00780C2F" w:rsidP="00780C2F">
      <w:pPr>
        <w:spacing w:after="60"/>
        <w:ind w:left="709" w:hanging="709"/>
        <w:rPr>
          <w:rFonts w:eastAsia="Times New Roman" w:cs="Times New Roman"/>
          <w:szCs w:val="22"/>
        </w:rPr>
      </w:pPr>
      <w:r w:rsidRPr="00780C2F">
        <w:rPr>
          <w:rFonts w:eastAsia="Times New Roman" w:cs="Times New Roman"/>
          <w:szCs w:val="22"/>
        </w:rPr>
        <w:lastRenderedPageBreak/>
        <w:t xml:space="preserve">Todorovic, Marija (2012). </w:t>
      </w:r>
      <w:r w:rsidRPr="00780C2F">
        <w:rPr>
          <w:rFonts w:eastAsia="Times New Roman" w:cs="Times New Roman"/>
          <w:i/>
          <w:szCs w:val="22"/>
        </w:rPr>
        <w:t xml:space="preserve">The Emergence of the </w:t>
      </w:r>
      <w:proofErr w:type="spellStart"/>
      <w:r w:rsidRPr="00780C2F">
        <w:rPr>
          <w:rFonts w:eastAsia="Times New Roman" w:cs="Times New Roman"/>
          <w:i/>
          <w:szCs w:val="22"/>
        </w:rPr>
        <w:t>Bosniak</w:t>
      </w:r>
      <w:proofErr w:type="spellEnd"/>
      <w:r w:rsidRPr="00780C2F">
        <w:rPr>
          <w:rFonts w:eastAsia="Times New Roman" w:cs="Times New Roman"/>
          <w:i/>
          <w:szCs w:val="22"/>
        </w:rPr>
        <w:t xml:space="preserve"> Identity Politics in </w:t>
      </w:r>
      <w:proofErr w:type="spellStart"/>
      <w:r w:rsidRPr="00780C2F">
        <w:rPr>
          <w:rFonts w:eastAsia="Times New Roman" w:cs="Times New Roman"/>
          <w:i/>
          <w:szCs w:val="22"/>
        </w:rPr>
        <w:t>Sandzak</w:t>
      </w:r>
      <w:proofErr w:type="spellEnd"/>
      <w:r w:rsidRPr="00780C2F">
        <w:rPr>
          <w:rFonts w:eastAsia="Times New Roman" w:cs="Times New Roman"/>
          <w:i/>
          <w:szCs w:val="22"/>
        </w:rPr>
        <w:t xml:space="preserve"> in the 1990s</w:t>
      </w:r>
      <w:r w:rsidRPr="00780C2F">
        <w:rPr>
          <w:rFonts w:eastAsia="Times New Roman" w:cs="Times New Roman"/>
          <w:szCs w:val="22"/>
        </w:rPr>
        <w:t>. M.A. thesis, Central European University, Budapest.</w:t>
      </w:r>
    </w:p>
    <w:p w14:paraId="3CB0B1A8" w14:textId="77777777" w:rsidR="00780C2F" w:rsidRPr="00780C2F" w:rsidRDefault="00780C2F" w:rsidP="00780C2F">
      <w:pPr>
        <w:widowControl w:val="0"/>
        <w:spacing w:after="60"/>
        <w:ind w:left="709" w:hanging="709"/>
        <w:rPr>
          <w:szCs w:val="22"/>
        </w:rPr>
      </w:pPr>
      <w:r w:rsidRPr="00780C2F">
        <w:rPr>
          <w:szCs w:val="22"/>
        </w:rPr>
        <w:t xml:space="preserve">Vogt, Manuel, Nils-Christian Bormann, Seraina </w:t>
      </w:r>
      <w:proofErr w:type="spellStart"/>
      <w:r w:rsidRPr="00780C2F">
        <w:rPr>
          <w:szCs w:val="22"/>
        </w:rPr>
        <w:t>Rüegger</w:t>
      </w:r>
      <w:proofErr w:type="spellEnd"/>
      <w:r w:rsidRPr="00780C2F">
        <w:rPr>
          <w:szCs w:val="22"/>
        </w:rPr>
        <w:t xml:space="preserve">, Lars-Erik </w:t>
      </w:r>
      <w:proofErr w:type="spellStart"/>
      <w:r w:rsidRPr="00780C2F">
        <w:rPr>
          <w:szCs w:val="22"/>
        </w:rPr>
        <w:t>Cederman</w:t>
      </w:r>
      <w:proofErr w:type="spellEnd"/>
      <w:r w:rsidRPr="00780C2F">
        <w:rPr>
          <w:szCs w:val="22"/>
        </w:rPr>
        <w:t xml:space="preserve">, Philipp Hunziker, and Luc Girardin (2015). “Integrating Data on Ethnicity, Geography, and Conflict: The Ethnic Power Relations Data Set Family.” </w:t>
      </w:r>
      <w:r w:rsidRPr="00780C2F">
        <w:rPr>
          <w:i/>
          <w:iCs/>
          <w:szCs w:val="22"/>
        </w:rPr>
        <w:t>Journal of Conflict Resolution</w:t>
      </w:r>
      <w:r w:rsidRPr="00780C2F">
        <w:rPr>
          <w:szCs w:val="22"/>
        </w:rPr>
        <w:t xml:space="preserve"> 59(7): 1327-1342.</w:t>
      </w:r>
    </w:p>
    <w:p w14:paraId="53FAD5EA" w14:textId="77777777" w:rsidR="006778E6" w:rsidRDefault="006778E6" w:rsidP="006778E6">
      <w:pPr>
        <w:spacing w:after="60"/>
      </w:pPr>
    </w:p>
    <w:p w14:paraId="58ED4FE4" w14:textId="77777777" w:rsidR="006778E6" w:rsidRDefault="006778E6" w:rsidP="006778E6">
      <w:pPr>
        <w:spacing w:after="60"/>
      </w:pPr>
    </w:p>
    <w:p w14:paraId="231ECE86" w14:textId="77777777" w:rsidR="006778E6" w:rsidRPr="00E17E6D" w:rsidRDefault="006778E6" w:rsidP="006778E6">
      <w:pPr>
        <w:spacing w:after="200" w:line="276" w:lineRule="auto"/>
      </w:pPr>
    </w:p>
    <w:p w14:paraId="1D9496C7" w14:textId="6FE5A559" w:rsidR="006778E6" w:rsidRDefault="006778E6">
      <w:pPr>
        <w:spacing w:after="200" w:line="276" w:lineRule="auto"/>
      </w:pPr>
      <w:r>
        <w:br w:type="page"/>
      </w:r>
    </w:p>
    <w:p w14:paraId="5920F7EF" w14:textId="4BFE0F27" w:rsidR="006778E6" w:rsidRDefault="006778E6" w:rsidP="006778E6">
      <w:pPr>
        <w:pStyle w:val="Heading2"/>
      </w:pPr>
      <w:r>
        <w:lastRenderedPageBreak/>
        <w:t>Slovenes</w:t>
      </w:r>
    </w:p>
    <w:p w14:paraId="60D46596" w14:textId="77777777" w:rsidR="006778E6" w:rsidRDefault="006778E6" w:rsidP="006778E6"/>
    <w:p w14:paraId="4F4A1C8F" w14:textId="26FEE9D6" w:rsidR="006778E6" w:rsidRPr="00F83BF0" w:rsidRDefault="006778E6" w:rsidP="006778E6">
      <w:pPr>
        <w:rPr>
          <w:rFonts w:cs="Times New Roman"/>
        </w:rPr>
      </w:pPr>
      <w:r>
        <w:rPr>
          <w:rFonts w:cs="Times New Roman"/>
        </w:rPr>
        <w:t xml:space="preserve">Activity: </w:t>
      </w:r>
      <w:r w:rsidR="00780C2F" w:rsidRPr="00595C2D">
        <w:rPr>
          <w:rFonts w:cs="Times New Roman"/>
        </w:rPr>
        <w:t>1968-1972; 1986-199</w:t>
      </w:r>
      <w:r w:rsidR="00064BF0">
        <w:rPr>
          <w:rFonts w:cs="Times New Roman"/>
        </w:rPr>
        <w:t>1</w:t>
      </w:r>
    </w:p>
    <w:p w14:paraId="69367775" w14:textId="77777777" w:rsidR="006778E6" w:rsidRPr="00E62790" w:rsidRDefault="006778E6" w:rsidP="006778E6">
      <w:pPr>
        <w:rPr>
          <w:rFonts w:cs="Times New Roman"/>
        </w:rPr>
      </w:pPr>
    </w:p>
    <w:p w14:paraId="6991B7B7" w14:textId="77777777" w:rsidR="006778E6" w:rsidRDefault="006778E6" w:rsidP="006778E6">
      <w:pPr>
        <w:rPr>
          <w:rFonts w:cs="Times New Roman"/>
          <w:b/>
          <w:szCs w:val="22"/>
        </w:rPr>
      </w:pPr>
    </w:p>
    <w:p w14:paraId="1641DD1F"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7CCA87A" w14:textId="77777777" w:rsidR="006778E6" w:rsidRPr="006F657B" w:rsidRDefault="006778E6" w:rsidP="006778E6">
      <w:pPr>
        <w:rPr>
          <w:rFonts w:cs="Times New Roman"/>
          <w:szCs w:val="22"/>
        </w:rPr>
      </w:pPr>
    </w:p>
    <w:p w14:paraId="539FD318" w14:textId="77777777" w:rsidR="00780C2F" w:rsidRPr="00595C2D" w:rsidRDefault="00780C2F" w:rsidP="00780C2F">
      <w:pPr>
        <w:rPr>
          <w:rFonts w:cs="Times New Roman"/>
          <w:szCs w:val="22"/>
        </w:rPr>
      </w:pPr>
      <w:r w:rsidRPr="00595C2D">
        <w:rPr>
          <w:rFonts w:cs="Times New Roman"/>
          <w:szCs w:val="22"/>
        </w:rPr>
        <w:t>NA</w:t>
      </w:r>
    </w:p>
    <w:p w14:paraId="016855B2" w14:textId="77777777" w:rsidR="006778E6" w:rsidRPr="006F657B" w:rsidRDefault="006778E6" w:rsidP="006778E6">
      <w:pPr>
        <w:rPr>
          <w:rFonts w:cs="Times New Roman"/>
          <w:szCs w:val="22"/>
        </w:rPr>
      </w:pPr>
    </w:p>
    <w:p w14:paraId="1AAC4D6E" w14:textId="77777777" w:rsidR="006778E6" w:rsidRPr="006F657B" w:rsidRDefault="006778E6" w:rsidP="006778E6">
      <w:pPr>
        <w:rPr>
          <w:rFonts w:cs="Times New Roman"/>
          <w:szCs w:val="22"/>
        </w:rPr>
      </w:pPr>
    </w:p>
    <w:p w14:paraId="5F233E8A"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62327B5" w14:textId="77777777" w:rsidR="006778E6" w:rsidRPr="006F657B" w:rsidRDefault="006778E6" w:rsidP="006778E6">
      <w:pPr>
        <w:rPr>
          <w:rFonts w:cs="Times New Roman"/>
          <w:szCs w:val="22"/>
        </w:rPr>
      </w:pPr>
    </w:p>
    <w:p w14:paraId="49E6761A" w14:textId="518D1A92" w:rsidR="00B8275B" w:rsidRPr="00B8275B" w:rsidRDefault="00031439" w:rsidP="00031439">
      <w:pPr>
        <w:pStyle w:val="ListParagraph"/>
        <w:numPr>
          <w:ilvl w:val="0"/>
          <w:numId w:val="73"/>
        </w:numPr>
        <w:rPr>
          <w:b/>
        </w:rPr>
      </w:pPr>
      <w:r w:rsidRPr="00B97887">
        <w:t xml:space="preserve">The first overt </w:t>
      </w:r>
      <w:r>
        <w:t xml:space="preserve">stirrings of Slovenian nationalism in the post-WWII phase came in the mid- and late 1960s, when the “national question” became one of the central themes of Slovene journalism and cultural discussion. </w:t>
      </w:r>
      <w:r w:rsidRPr="00B97887">
        <w:t>Slove</w:t>
      </w:r>
      <w:r>
        <w:t xml:space="preserve">nia’s political elite began to make reformist claims in the direction of increased autonomy for Slovenia and economic reform. The first clear-cut evidence for something that can be interpreted as organized activity we found is in 1968, when </w:t>
      </w:r>
      <w:proofErr w:type="gramStart"/>
      <w:r>
        <w:t>a number of</w:t>
      </w:r>
      <w:proofErr w:type="gramEnd"/>
      <w:r>
        <w:t xml:space="preserve"> speakers at the Slovenian Congress of the League of Communists spoke of Slovenian statehood and sovereignty. Unlike in the case of Croatia, the Slovenian reform movement did not develop into a mass movement. It was led and limited to parts of Slovenia’s Communist elite, in particular Stane Kavcic who was president of Slovenia from 1967-1972 and aimed for a more independent position for Slovenia within Yugoslavia. In 1972, Kavcic was forced to </w:t>
      </w:r>
      <w:proofErr w:type="gramStart"/>
      <w:r>
        <w:t>resign</w:t>
      </w:r>
      <w:proofErr w:type="gramEnd"/>
      <w:r>
        <w:t xml:space="preserve"> and the Slovenian reform movement was suppressed (Vodopivec 1992: 233-236; Radan 2002: 167). Based on this, we code a first non-violent phase of activity from 1968-1972. </w:t>
      </w:r>
      <w:r w:rsidR="00B8275B">
        <w:t>[start date 1: 1968; end date 1: 1972]</w:t>
      </w:r>
    </w:p>
    <w:p w14:paraId="22AE9EA6" w14:textId="0B32342E" w:rsidR="00B8275B" w:rsidRPr="00B8275B" w:rsidRDefault="00031439" w:rsidP="00031439">
      <w:pPr>
        <w:pStyle w:val="ListParagraph"/>
        <w:numPr>
          <w:ilvl w:val="0"/>
          <w:numId w:val="73"/>
        </w:numPr>
        <w:rPr>
          <w:b/>
        </w:rPr>
      </w:pPr>
      <w:r>
        <w:t>Calls for Slovenian sovereignty resurfaced in the mid-1980s (Mastnak 1990; Woodward 1995;</w:t>
      </w:r>
      <w:r w:rsidRPr="007F66C9">
        <w:t xml:space="preserve"> Cohen</w:t>
      </w:r>
      <w:r>
        <w:t xml:space="preserve"> 1993; Ramet 1993; Stokes et. al 1996; </w:t>
      </w:r>
      <w:proofErr w:type="spellStart"/>
      <w:r>
        <w:t>Vankovska</w:t>
      </w:r>
      <w:proofErr w:type="spellEnd"/>
      <w:r>
        <w:t xml:space="preserve"> </w:t>
      </w:r>
      <w:r w:rsidRPr="007F66C9">
        <w:t xml:space="preserve">2002). The </w:t>
      </w:r>
      <w:r>
        <w:t>(re-)</w:t>
      </w:r>
      <w:r w:rsidRPr="007F66C9">
        <w:t xml:space="preserve">awakening of Slovene nationalism is commonly referred to as the “Slovenian Spring”. By 1986 Slovene nationalists were criticizing the Yugoslav People’s Army and requesting greater </w:t>
      </w:r>
      <w:proofErr w:type="gramStart"/>
      <w:r w:rsidRPr="007F66C9">
        <w:t xml:space="preserve">autonomy  </w:t>
      </w:r>
      <w:r w:rsidRPr="007F66C9">
        <w:rPr>
          <w:lang w:eastAsia="de-DE"/>
        </w:rPr>
        <w:t>(</w:t>
      </w:r>
      <w:proofErr w:type="spellStart"/>
      <w:proofErr w:type="gramEnd"/>
      <w:r w:rsidRPr="007F66C9">
        <w:rPr>
          <w:lang w:eastAsia="de-DE"/>
        </w:rPr>
        <w:t>Vankovska</w:t>
      </w:r>
      <w:proofErr w:type="spellEnd"/>
      <w:r w:rsidRPr="007F66C9">
        <w:rPr>
          <w:lang w:eastAsia="de-DE"/>
        </w:rPr>
        <w:t xml:space="preserve"> 2002: 4)</w:t>
      </w:r>
      <w:r w:rsidRPr="007F66C9">
        <w:t xml:space="preserve">. In line with this, </w:t>
      </w:r>
      <w:r w:rsidRPr="007F66C9">
        <w:rPr>
          <w:lang w:eastAsia="de-DE"/>
        </w:rPr>
        <w:t xml:space="preserve">Ramet (1993: 870) notes that </w:t>
      </w:r>
      <w:r w:rsidR="00DF056C">
        <w:rPr>
          <w:lang w:eastAsia="de-DE"/>
        </w:rPr>
        <w:t>“</w:t>
      </w:r>
      <w:r w:rsidRPr="007F66C9">
        <w:rPr>
          <w:lang w:eastAsia="de-DE"/>
        </w:rPr>
        <w:t xml:space="preserve">Slovenia’s drive toward independence must be dated to 1986, when the liberal wing within the League of Communists of Slovenia triumphed over the conservative wing and ousted the conservatives from the party leadership.” Hence, we peg the start date </w:t>
      </w:r>
      <w:r>
        <w:rPr>
          <w:lang w:eastAsia="de-DE"/>
        </w:rPr>
        <w:t xml:space="preserve">of the second phase </w:t>
      </w:r>
      <w:proofErr w:type="gramStart"/>
      <w:r w:rsidRPr="007F66C9">
        <w:rPr>
          <w:lang w:eastAsia="de-DE"/>
        </w:rPr>
        <w:t>at</w:t>
      </w:r>
      <w:proofErr w:type="gramEnd"/>
      <w:r w:rsidRPr="007F66C9">
        <w:rPr>
          <w:lang w:eastAsia="de-DE"/>
        </w:rPr>
        <w:t xml:space="preserve"> 1986. </w:t>
      </w:r>
    </w:p>
    <w:p w14:paraId="16A7B9B2" w14:textId="77777777" w:rsidR="00B8275B" w:rsidRPr="00B8275B" w:rsidRDefault="00031439" w:rsidP="00031439">
      <w:pPr>
        <w:pStyle w:val="ListParagraph"/>
        <w:numPr>
          <w:ilvl w:val="0"/>
          <w:numId w:val="73"/>
        </w:numPr>
        <w:rPr>
          <w:b/>
        </w:rPr>
      </w:pPr>
      <w:r w:rsidRPr="007F66C9">
        <w:t xml:space="preserve">In January 1987 the </w:t>
      </w:r>
      <w:r w:rsidRPr="00031439">
        <w:rPr>
          <w:i/>
        </w:rPr>
        <w:t>New Review</w:t>
      </w:r>
      <w:r w:rsidRPr="007F66C9">
        <w:t xml:space="preserve"> published 16 articles of intellectuals and dissidents claiming the “</w:t>
      </w:r>
      <w:r w:rsidRPr="007F66C9">
        <w:rPr>
          <w:lang w:eastAsia="de-DE"/>
        </w:rPr>
        <w:t xml:space="preserve">introduction of political pluralism, democracy, a market economy, and independence for </w:t>
      </w:r>
      <w:proofErr w:type="gramStart"/>
      <w:r w:rsidRPr="007F66C9">
        <w:rPr>
          <w:lang w:eastAsia="de-DE"/>
        </w:rPr>
        <w:t>Slovenia“</w:t>
      </w:r>
      <w:r w:rsidRPr="007F66C9">
        <w:t xml:space="preserve"> (</w:t>
      </w:r>
      <w:proofErr w:type="gramEnd"/>
      <w:r w:rsidRPr="00031439">
        <w:rPr>
          <w:rFonts w:eastAsia="Times New Roman"/>
          <w:bCs/>
        </w:rPr>
        <w:t xml:space="preserve">Nova Revija 1987; </w:t>
      </w:r>
      <w:proofErr w:type="spellStart"/>
      <w:r w:rsidRPr="00031439">
        <w:rPr>
          <w:rFonts w:eastAsia="Times New Roman"/>
          <w:bCs/>
        </w:rPr>
        <w:t>Suligoj</w:t>
      </w:r>
      <w:proofErr w:type="spellEnd"/>
      <w:r w:rsidRPr="00031439">
        <w:rPr>
          <w:rFonts w:eastAsia="Times New Roman"/>
          <w:bCs/>
        </w:rPr>
        <w:t xml:space="preserve"> 1999)</w:t>
      </w:r>
      <w:r w:rsidRPr="007F66C9">
        <w:t xml:space="preserve">. The critical journal </w:t>
      </w:r>
      <w:r w:rsidRPr="00031439">
        <w:rPr>
          <w:i/>
        </w:rPr>
        <w:t xml:space="preserve">New Review </w:t>
      </w:r>
      <w:r w:rsidRPr="007F66C9">
        <w:t>had been founded already in 1980 (Rupel 2005: 45</w:t>
      </w:r>
      <w:proofErr w:type="gramStart"/>
      <w:r w:rsidRPr="007F66C9">
        <w:t>), but</w:t>
      </w:r>
      <w:proofErr w:type="gramEnd"/>
      <w:r w:rsidRPr="007F66C9">
        <w:t xml:space="preserve"> had not published radical or contentious articles in the earlier years. As a reaction to the 1987 issue of the </w:t>
      </w:r>
      <w:r w:rsidRPr="00031439">
        <w:rPr>
          <w:i/>
        </w:rPr>
        <w:t>New Review</w:t>
      </w:r>
      <w:r w:rsidRPr="007F66C9">
        <w:t xml:space="preserve">, in 1988 four journalists were arrested and put before military trial (the ‘Ljubljana trials’, see Rupel 2005: 45). </w:t>
      </w:r>
    </w:p>
    <w:p w14:paraId="49FC835B" w14:textId="77777777" w:rsidR="00B8275B" w:rsidRPr="00B8275B" w:rsidRDefault="00031439" w:rsidP="00031439">
      <w:pPr>
        <w:pStyle w:val="ListParagraph"/>
        <w:numPr>
          <w:ilvl w:val="0"/>
          <w:numId w:val="73"/>
        </w:numPr>
        <w:rPr>
          <w:b/>
        </w:rPr>
      </w:pPr>
      <w:r w:rsidRPr="007F66C9">
        <w:t xml:space="preserve">Following the trials, the Slovenian Spring became a mass movement with large demonstrations. The Yugoslav leadership under Slobodan Milosevic unsuccessfully tried to restrict the independence movements in Yugoslavia by organizing pro-government mass demonstrations (the so-called “meetings of truth”). However, although planned, such events did not take place in Slovenia. </w:t>
      </w:r>
      <w:r w:rsidRPr="007F66C9">
        <w:rPr>
          <w:lang w:eastAsia="de-DE"/>
        </w:rPr>
        <w:t>Slovene police forces stopped Serb demonstrators at the Slovenian border (</w:t>
      </w:r>
      <w:proofErr w:type="spellStart"/>
      <w:r w:rsidRPr="007F66C9">
        <w:rPr>
          <w:lang w:eastAsia="de-DE"/>
        </w:rPr>
        <w:t>Suligoj</w:t>
      </w:r>
      <w:proofErr w:type="spellEnd"/>
      <w:r w:rsidRPr="007F66C9">
        <w:rPr>
          <w:lang w:eastAsia="de-DE"/>
        </w:rPr>
        <w:t xml:space="preserve"> 1999: 4). </w:t>
      </w:r>
    </w:p>
    <w:p w14:paraId="252A1978" w14:textId="77777777" w:rsidR="00B8275B" w:rsidRPr="00B8275B" w:rsidRDefault="00031439" w:rsidP="00031439">
      <w:pPr>
        <w:pStyle w:val="ListParagraph"/>
        <w:numPr>
          <w:ilvl w:val="0"/>
          <w:numId w:val="73"/>
        </w:numPr>
        <w:rPr>
          <w:b/>
        </w:rPr>
      </w:pPr>
      <w:r w:rsidRPr="007F66C9">
        <w:rPr>
          <w:lang w:eastAsia="de-DE"/>
        </w:rPr>
        <w:t xml:space="preserve">In September 1989, the Slovenian parliament passed a series of constitutional amendments, which underlined Slovenian sovereignty and declared that only the Slovenian parliament itself could authorize the declaration of a state of emergency in Slovenia, or the movement of Yugoslav military forces into the republic (Hayden 1992: 658; Ramet 1993: 871). </w:t>
      </w:r>
    </w:p>
    <w:p w14:paraId="6DB73EBE" w14:textId="1A6E1F60" w:rsidR="006778E6" w:rsidRPr="00C40CD7" w:rsidRDefault="00031439" w:rsidP="00C63973">
      <w:pPr>
        <w:widowControl w:val="0"/>
        <w:numPr>
          <w:ilvl w:val="0"/>
          <w:numId w:val="73"/>
        </w:numPr>
        <w:autoSpaceDE w:val="0"/>
        <w:autoSpaceDN w:val="0"/>
        <w:adjustRightInd w:val="0"/>
        <w:contextualSpacing/>
        <w:rPr>
          <w:rFonts w:cs="Times New Roman"/>
          <w:szCs w:val="22"/>
        </w:rPr>
      </w:pPr>
      <w:r w:rsidRPr="007F66C9">
        <w:t>In</w:t>
      </w:r>
      <w:r w:rsidRPr="007F66C9">
        <w:rPr>
          <w:lang w:eastAsia="de-DE"/>
        </w:rPr>
        <w:t xml:space="preserve"> 1990, the Slovenian delegation, headed by Milan Kucan, prompted the dissolution of the Yugoslav Communist Party when they left the </w:t>
      </w:r>
      <w:r w:rsidRPr="007F66C9">
        <w:t xml:space="preserve">Party </w:t>
      </w:r>
      <w:r w:rsidRPr="007F66C9">
        <w:rPr>
          <w:lang w:eastAsia="de-DE"/>
        </w:rPr>
        <w:t>Congress due to disagreement with Milosevic’s politics (Stojanovic 1995: 343).</w:t>
      </w:r>
      <w:r w:rsidRPr="007F66C9">
        <w:t xml:space="preserve"> On March 7, </w:t>
      </w:r>
      <w:proofErr w:type="gramStart"/>
      <w:r w:rsidRPr="007F66C9">
        <w:t>1990</w:t>
      </w:r>
      <w:proofErr w:type="gramEnd"/>
      <w:r w:rsidRPr="007F66C9">
        <w:t xml:space="preserve"> the Slovenian Assembly changed the official name of the state to the “Republic of Slovenia”. In April 1990, the first democratic elections in Slovenia took place. In 1991, Slovenia became independent</w:t>
      </w:r>
      <w:r w:rsidR="00C40CD7">
        <w:t xml:space="preserve">. </w:t>
      </w:r>
      <w:r w:rsidR="00B8275B">
        <w:t>[start date 2: 1986; end date 2: 199</w:t>
      </w:r>
      <w:r w:rsidR="00064BF0">
        <w:t>1</w:t>
      </w:r>
      <w:r w:rsidR="00B8275B">
        <w:t>]</w:t>
      </w:r>
    </w:p>
    <w:p w14:paraId="29EEDFC2" w14:textId="77777777" w:rsidR="006778E6" w:rsidRDefault="006778E6" w:rsidP="006778E6">
      <w:pPr>
        <w:rPr>
          <w:rFonts w:cs="Times New Roman"/>
          <w:szCs w:val="22"/>
        </w:rPr>
      </w:pPr>
    </w:p>
    <w:p w14:paraId="01B48268" w14:textId="77777777" w:rsidR="005468EA" w:rsidRPr="00BE5168" w:rsidRDefault="005468EA" w:rsidP="005468EA">
      <w:pPr>
        <w:rPr>
          <w:rFonts w:cs="Times New Roman"/>
          <w:b/>
          <w:szCs w:val="22"/>
        </w:rPr>
      </w:pPr>
      <w:r>
        <w:rPr>
          <w:rFonts w:cs="Times New Roman"/>
          <w:b/>
          <w:szCs w:val="22"/>
        </w:rPr>
        <w:lastRenderedPageBreak/>
        <w:t>Dominant claim</w:t>
      </w:r>
    </w:p>
    <w:p w14:paraId="04FB81EA" w14:textId="77777777" w:rsidR="005468EA" w:rsidRDefault="005468EA" w:rsidP="005468EA">
      <w:pPr>
        <w:rPr>
          <w:rFonts w:cs="Times New Roman"/>
          <w:bCs/>
          <w:szCs w:val="22"/>
        </w:rPr>
      </w:pPr>
    </w:p>
    <w:p w14:paraId="3FB38EFB" w14:textId="77777777" w:rsidR="005468EA" w:rsidRPr="00595C2D" w:rsidRDefault="005468EA" w:rsidP="005468EA">
      <w:pPr>
        <w:numPr>
          <w:ilvl w:val="0"/>
          <w:numId w:val="10"/>
        </w:numPr>
        <w:spacing w:after="60"/>
        <w:contextualSpacing/>
        <w:rPr>
          <w:rFonts w:cs="Times New Roman"/>
          <w:szCs w:val="22"/>
        </w:rPr>
      </w:pPr>
      <w:r w:rsidRPr="00595C2D">
        <w:rPr>
          <w:rFonts w:cs="Times New Roman"/>
          <w:szCs w:val="22"/>
        </w:rPr>
        <w:t>We code an autonomy claim for the first phase based on the following account:</w:t>
      </w:r>
    </w:p>
    <w:p w14:paraId="6680FAA7" w14:textId="77777777" w:rsidR="005468EA" w:rsidRPr="00595C2D" w:rsidRDefault="005468EA" w:rsidP="005468EA">
      <w:pPr>
        <w:numPr>
          <w:ilvl w:val="1"/>
          <w:numId w:val="10"/>
        </w:numPr>
        <w:spacing w:after="60"/>
        <w:contextualSpacing/>
        <w:rPr>
          <w:rFonts w:cs="Times New Roman"/>
          <w:szCs w:val="22"/>
        </w:rPr>
      </w:pPr>
      <w:r w:rsidRPr="00595C2D">
        <w:t xml:space="preserve">The first overt stirrings of Slovenian nationalism in the post-WWII phase came in the mid- and late 1960s, when the “national question” became one of the central themes of Slovene journalism and cultural discussion. Slovenia’s political elite began to make reformist claims in the direction of increased autonomy for Slovenia and economic reform. The first clear-cut evidence for something that can be interpreted as organized activity we have found is in 1968, when </w:t>
      </w:r>
      <w:proofErr w:type="gramStart"/>
      <w:r w:rsidRPr="00595C2D">
        <w:t>a number of</w:t>
      </w:r>
      <w:proofErr w:type="gramEnd"/>
      <w:r w:rsidRPr="00595C2D">
        <w:t xml:space="preserve"> speakers at the Slovenian Congress of the League of Communists spoke of Slovenian statehood and sovereignty. Unlike in the case of Croatia, the Slovenian reform movement did not develop into a mass movement. It was led and limited to parts of Slovenia’s Communist elite, in particular Stane Kavcic who was president of Slovenia from 1967-1972 and aimed for a more independent position for Slovenia within Yugoslavia. In 1972, Kavcic was forced to </w:t>
      </w:r>
      <w:proofErr w:type="gramStart"/>
      <w:r w:rsidRPr="00595C2D">
        <w:t>resign</w:t>
      </w:r>
      <w:proofErr w:type="gramEnd"/>
      <w:r w:rsidRPr="00595C2D">
        <w:t xml:space="preserve"> and the Slovenian reform movement was suppressed (Vodopivec 1992: 233-236; Radan 2002: 167). [1968-1972: autonomy claim]</w:t>
      </w:r>
    </w:p>
    <w:p w14:paraId="7D1CD485" w14:textId="69FDB400" w:rsidR="005468EA" w:rsidRPr="00595C2D" w:rsidRDefault="005468EA" w:rsidP="005468EA">
      <w:pPr>
        <w:numPr>
          <w:ilvl w:val="0"/>
          <w:numId w:val="10"/>
        </w:numPr>
        <w:spacing w:after="60"/>
        <w:contextualSpacing/>
        <w:rPr>
          <w:rFonts w:cs="Times New Roman"/>
          <w:szCs w:val="22"/>
        </w:rPr>
      </w:pPr>
      <w:r w:rsidRPr="00595C2D">
        <w:rPr>
          <w:rFonts w:cs="Times New Roman"/>
          <w:szCs w:val="22"/>
        </w:rPr>
        <w:t xml:space="preserve">In 1986, Slovene nationalists began to request greater autonomy </w:t>
      </w:r>
      <w:r w:rsidRPr="00595C2D">
        <w:rPr>
          <w:lang w:eastAsia="de-DE"/>
        </w:rPr>
        <w:t>(</w:t>
      </w:r>
      <w:proofErr w:type="spellStart"/>
      <w:r w:rsidRPr="00595C2D">
        <w:rPr>
          <w:lang w:eastAsia="de-DE"/>
        </w:rPr>
        <w:t>Vankovska</w:t>
      </w:r>
      <w:proofErr w:type="spellEnd"/>
      <w:r w:rsidRPr="00595C2D">
        <w:rPr>
          <w:lang w:eastAsia="de-DE"/>
        </w:rPr>
        <w:t xml:space="preserve"> 2002: 4). </w:t>
      </w:r>
      <w:r w:rsidRPr="00595C2D">
        <w:t xml:space="preserve">In January 1987 the </w:t>
      </w:r>
      <w:r w:rsidRPr="00595C2D">
        <w:rPr>
          <w:i/>
        </w:rPr>
        <w:t>New Review</w:t>
      </w:r>
      <w:r w:rsidRPr="00595C2D">
        <w:t xml:space="preserve"> published 16 articles of intellectuals and dissidents claiming the “</w:t>
      </w:r>
      <w:r w:rsidRPr="00595C2D">
        <w:rPr>
          <w:lang w:eastAsia="de-DE"/>
        </w:rPr>
        <w:t>introduction of political pluralism, democracy, a market economy, and independence for Slovenia”</w:t>
      </w:r>
      <w:r w:rsidRPr="00595C2D">
        <w:t xml:space="preserve"> (</w:t>
      </w:r>
      <w:r w:rsidRPr="00595C2D">
        <w:rPr>
          <w:rFonts w:eastAsia="Times New Roman"/>
          <w:bCs/>
        </w:rPr>
        <w:t xml:space="preserve">Nova Revija 1987; </w:t>
      </w:r>
      <w:proofErr w:type="spellStart"/>
      <w:r w:rsidRPr="00595C2D">
        <w:rPr>
          <w:rFonts w:eastAsia="Times New Roman"/>
          <w:bCs/>
        </w:rPr>
        <w:t>Suligoj</w:t>
      </w:r>
      <w:proofErr w:type="spellEnd"/>
      <w:r w:rsidRPr="00595C2D">
        <w:rPr>
          <w:rFonts w:eastAsia="Times New Roman"/>
          <w:bCs/>
        </w:rPr>
        <w:t xml:space="preserve"> 1999)</w:t>
      </w:r>
      <w:r w:rsidRPr="00595C2D">
        <w:t>. In September 1989, the Communist leadership of Slovenia unilaterally declared Slovenia sovereign over Yugoslavia, but by that time the opposition, had easily outbid the Communist party, calling for outright independence (</w:t>
      </w:r>
      <w:proofErr w:type="spellStart"/>
      <w:r w:rsidRPr="00595C2D">
        <w:t>Pavkovic</w:t>
      </w:r>
      <w:proofErr w:type="spellEnd"/>
      <w:r w:rsidRPr="00595C2D">
        <w:t xml:space="preserve"> &amp; Radan 2007: 146). The independence-minded opposition won the first multi-party elections in the spring of 1990 (</w:t>
      </w:r>
      <w:proofErr w:type="spellStart"/>
      <w:r w:rsidRPr="00595C2D">
        <w:t>Pavkovic</w:t>
      </w:r>
      <w:proofErr w:type="spellEnd"/>
      <w:r w:rsidRPr="00595C2D">
        <w:t xml:space="preserve"> &amp; Radan 2007: 147). In 1990, after the nationalist opposition had taken </w:t>
      </w:r>
      <w:proofErr w:type="gramStart"/>
      <w:r w:rsidRPr="00595C2D">
        <w:t>over power</w:t>
      </w:r>
      <w:proofErr w:type="gramEnd"/>
      <w:r w:rsidRPr="00595C2D">
        <w:t>, Slovenia and Croatia issued a joint document proposing a Yugoslav Confederation composed of sovereign and independent republics (</w:t>
      </w:r>
      <w:proofErr w:type="spellStart"/>
      <w:r w:rsidRPr="00595C2D">
        <w:t>Pavkovic</w:t>
      </w:r>
      <w:proofErr w:type="spellEnd"/>
      <w:r w:rsidRPr="00595C2D">
        <w:t xml:space="preserve"> &amp; Radan 2007: 147). A referendum held in late 1990 showed massive support for independence. Based on this, we code an autonomy claim for 1986-1989, and an independence claim for 1990-199</w:t>
      </w:r>
      <w:r w:rsidR="00064BF0">
        <w:t>1</w:t>
      </w:r>
      <w:r w:rsidRPr="00595C2D">
        <w:t xml:space="preserve"> (in accordance with the first of January rule). [1986-1989: autonomy claim; 1990-199</w:t>
      </w:r>
      <w:r w:rsidR="00064BF0">
        <w:t>1</w:t>
      </w:r>
      <w:r w:rsidRPr="00595C2D">
        <w:t>: independence claim]</w:t>
      </w:r>
    </w:p>
    <w:p w14:paraId="5611FC2F" w14:textId="77777777" w:rsidR="005468EA" w:rsidRPr="009C6C8D" w:rsidRDefault="005468EA" w:rsidP="005468EA">
      <w:pPr>
        <w:rPr>
          <w:rFonts w:cs="Times New Roman"/>
          <w:bCs/>
          <w:szCs w:val="22"/>
        </w:rPr>
      </w:pPr>
    </w:p>
    <w:p w14:paraId="0B04794F" w14:textId="77777777" w:rsidR="005468EA" w:rsidRPr="009C6C8D" w:rsidRDefault="005468EA" w:rsidP="005468EA">
      <w:pPr>
        <w:rPr>
          <w:rFonts w:cs="Times New Roman"/>
          <w:bCs/>
          <w:szCs w:val="22"/>
        </w:rPr>
      </w:pPr>
    </w:p>
    <w:p w14:paraId="27B2E177" w14:textId="77777777" w:rsidR="005468EA" w:rsidRPr="00BE5168" w:rsidRDefault="005468EA" w:rsidP="005468EA">
      <w:pPr>
        <w:rPr>
          <w:rFonts w:cs="Times New Roman"/>
          <w:b/>
          <w:szCs w:val="22"/>
        </w:rPr>
      </w:pPr>
      <w:r>
        <w:rPr>
          <w:rFonts w:cs="Times New Roman"/>
          <w:b/>
          <w:szCs w:val="22"/>
        </w:rPr>
        <w:t>Independence claims</w:t>
      </w:r>
    </w:p>
    <w:p w14:paraId="1480633B" w14:textId="77777777" w:rsidR="005468EA" w:rsidRDefault="005468EA" w:rsidP="005468EA">
      <w:pPr>
        <w:rPr>
          <w:rFonts w:cs="Times New Roman"/>
          <w:bCs/>
          <w:szCs w:val="22"/>
        </w:rPr>
      </w:pPr>
    </w:p>
    <w:p w14:paraId="1C6B8F79" w14:textId="49556C19" w:rsidR="005468EA" w:rsidRPr="005468EA" w:rsidRDefault="005468EA" w:rsidP="005468EA">
      <w:pPr>
        <w:pStyle w:val="ListParagraph"/>
        <w:numPr>
          <w:ilvl w:val="0"/>
          <w:numId w:val="10"/>
        </w:numPr>
        <w:rPr>
          <w:rFonts w:cs="Times New Roman"/>
          <w:bCs/>
          <w:szCs w:val="22"/>
        </w:rPr>
      </w:pPr>
      <w:r>
        <w:rPr>
          <w:rFonts w:cs="Times New Roman"/>
          <w:bCs/>
          <w:szCs w:val="22"/>
        </w:rPr>
        <w:t>See above. [start date: 1989; end date: 199</w:t>
      </w:r>
      <w:r w:rsidR="00C40CD7">
        <w:rPr>
          <w:rFonts w:cs="Times New Roman"/>
          <w:bCs/>
          <w:szCs w:val="22"/>
        </w:rPr>
        <w:t>2</w:t>
      </w:r>
      <w:r>
        <w:rPr>
          <w:rFonts w:cs="Times New Roman"/>
          <w:bCs/>
          <w:szCs w:val="22"/>
        </w:rPr>
        <w:t>]</w:t>
      </w:r>
    </w:p>
    <w:p w14:paraId="656BE1E8" w14:textId="77777777" w:rsidR="005468EA" w:rsidRDefault="005468EA" w:rsidP="005468EA">
      <w:pPr>
        <w:rPr>
          <w:rFonts w:cs="Times New Roman"/>
          <w:bCs/>
          <w:szCs w:val="22"/>
        </w:rPr>
      </w:pPr>
    </w:p>
    <w:p w14:paraId="76C67006" w14:textId="77777777" w:rsidR="005468EA" w:rsidRDefault="005468EA" w:rsidP="005468EA">
      <w:pPr>
        <w:rPr>
          <w:rFonts w:cs="Times New Roman"/>
          <w:bCs/>
          <w:szCs w:val="22"/>
        </w:rPr>
      </w:pPr>
    </w:p>
    <w:p w14:paraId="35C481DA" w14:textId="77777777" w:rsidR="005468EA" w:rsidRPr="00BE5168" w:rsidRDefault="005468EA" w:rsidP="005468EA">
      <w:pPr>
        <w:rPr>
          <w:rFonts w:cs="Times New Roman"/>
          <w:b/>
          <w:szCs w:val="22"/>
        </w:rPr>
      </w:pPr>
      <w:r>
        <w:rPr>
          <w:rFonts w:cs="Times New Roman"/>
          <w:b/>
          <w:szCs w:val="22"/>
        </w:rPr>
        <w:t>Irredentist claims</w:t>
      </w:r>
    </w:p>
    <w:p w14:paraId="4EB662C8" w14:textId="77777777" w:rsidR="005468EA" w:rsidRDefault="005468EA" w:rsidP="005468EA">
      <w:pPr>
        <w:rPr>
          <w:rFonts w:cs="Times New Roman"/>
          <w:bCs/>
          <w:szCs w:val="22"/>
        </w:rPr>
      </w:pPr>
    </w:p>
    <w:p w14:paraId="45F883A6" w14:textId="77777777" w:rsidR="005468EA" w:rsidRDefault="005468EA" w:rsidP="005468EA">
      <w:pPr>
        <w:rPr>
          <w:rFonts w:cs="Times New Roman"/>
          <w:bCs/>
          <w:szCs w:val="22"/>
        </w:rPr>
      </w:pPr>
      <w:r>
        <w:rPr>
          <w:rFonts w:cs="Times New Roman"/>
          <w:bCs/>
          <w:szCs w:val="22"/>
        </w:rPr>
        <w:t>NA</w:t>
      </w:r>
    </w:p>
    <w:p w14:paraId="69DF4DD8" w14:textId="77777777" w:rsidR="005468EA" w:rsidRDefault="005468EA" w:rsidP="005468EA">
      <w:pPr>
        <w:rPr>
          <w:rFonts w:cs="Times New Roman"/>
          <w:bCs/>
          <w:szCs w:val="22"/>
        </w:rPr>
      </w:pPr>
    </w:p>
    <w:p w14:paraId="36BA4FCE" w14:textId="77777777" w:rsidR="005468EA" w:rsidRPr="009C6C8D" w:rsidRDefault="005468EA" w:rsidP="005468EA">
      <w:pPr>
        <w:rPr>
          <w:rFonts w:cs="Times New Roman"/>
          <w:bCs/>
          <w:szCs w:val="22"/>
        </w:rPr>
      </w:pPr>
    </w:p>
    <w:p w14:paraId="45AE8432" w14:textId="77777777" w:rsidR="005468EA" w:rsidRPr="00904609" w:rsidRDefault="005468EA" w:rsidP="005468EA">
      <w:pPr>
        <w:rPr>
          <w:rFonts w:cs="Times New Roman"/>
        </w:rPr>
      </w:pPr>
      <w:r>
        <w:rPr>
          <w:rFonts w:cs="Times New Roman"/>
          <w:b/>
        </w:rPr>
        <w:t>Claimed territory</w:t>
      </w:r>
    </w:p>
    <w:p w14:paraId="53124A5B" w14:textId="77777777" w:rsidR="005468EA" w:rsidRPr="006F657B" w:rsidRDefault="005468EA" w:rsidP="005468EA">
      <w:pPr>
        <w:rPr>
          <w:rFonts w:cs="Times New Roman"/>
          <w:bCs/>
          <w:szCs w:val="22"/>
        </w:rPr>
      </w:pPr>
    </w:p>
    <w:p w14:paraId="7FBB56E0" w14:textId="77777777" w:rsidR="005468EA" w:rsidRPr="00151B03" w:rsidRDefault="005468EA" w:rsidP="005468EA">
      <w:pPr>
        <w:pStyle w:val="ListParagraph"/>
        <w:numPr>
          <w:ilvl w:val="0"/>
          <w:numId w:val="73"/>
        </w:numPr>
        <w:rPr>
          <w:rFonts w:cs="Times New Roman"/>
          <w:bCs/>
          <w:szCs w:val="22"/>
        </w:rPr>
      </w:pPr>
      <w:r w:rsidRPr="00151B03">
        <w:rPr>
          <w:rFonts w:cs="Times New Roman"/>
          <w:bCs/>
          <w:szCs w:val="22"/>
        </w:rPr>
        <w:t xml:space="preserve">The territory claimed by the Slovenes consists of present-day Slovenia </w:t>
      </w:r>
      <w:r>
        <w:rPr>
          <w:rFonts w:cs="Times New Roman"/>
          <w:bCs/>
          <w:szCs w:val="22"/>
        </w:rPr>
        <w:t>(Roth 2015: 137)</w:t>
      </w:r>
      <w:r w:rsidRPr="00151B03">
        <w:rPr>
          <w:rFonts w:cs="Times New Roman"/>
          <w:bCs/>
          <w:szCs w:val="22"/>
        </w:rPr>
        <w:t>. We code this claim based on the Global Administrative Areas database.</w:t>
      </w:r>
    </w:p>
    <w:p w14:paraId="5100DD10" w14:textId="77777777" w:rsidR="005468EA" w:rsidRDefault="005468EA" w:rsidP="005468EA">
      <w:pPr>
        <w:rPr>
          <w:rFonts w:cs="Times New Roman"/>
          <w:bCs/>
          <w:szCs w:val="22"/>
        </w:rPr>
      </w:pPr>
    </w:p>
    <w:p w14:paraId="5E661125" w14:textId="77777777" w:rsidR="005468EA" w:rsidRDefault="005468EA" w:rsidP="005468EA">
      <w:pPr>
        <w:rPr>
          <w:rFonts w:cs="Times New Roman"/>
          <w:b/>
          <w:szCs w:val="22"/>
        </w:rPr>
      </w:pPr>
    </w:p>
    <w:p w14:paraId="0CACB38D" w14:textId="77777777" w:rsidR="005468EA" w:rsidRPr="00BE5168" w:rsidRDefault="005468EA" w:rsidP="005468EA">
      <w:pPr>
        <w:rPr>
          <w:rFonts w:cs="Times New Roman"/>
          <w:b/>
          <w:szCs w:val="22"/>
        </w:rPr>
      </w:pPr>
      <w:r w:rsidRPr="00BE5168">
        <w:rPr>
          <w:rFonts w:cs="Times New Roman"/>
          <w:b/>
          <w:szCs w:val="22"/>
        </w:rPr>
        <w:t>Sovereignty declarations</w:t>
      </w:r>
    </w:p>
    <w:p w14:paraId="5870EC68" w14:textId="77777777" w:rsidR="005468EA" w:rsidRPr="006F657B" w:rsidRDefault="005468EA" w:rsidP="005468EA">
      <w:pPr>
        <w:rPr>
          <w:rFonts w:cs="Times New Roman"/>
          <w:szCs w:val="22"/>
        </w:rPr>
      </w:pPr>
    </w:p>
    <w:p w14:paraId="7F2A36DB" w14:textId="77777777" w:rsidR="005468EA" w:rsidRPr="00595C2D" w:rsidRDefault="005468EA" w:rsidP="005468EA">
      <w:pPr>
        <w:numPr>
          <w:ilvl w:val="0"/>
          <w:numId w:val="8"/>
        </w:numPr>
        <w:contextualSpacing/>
      </w:pPr>
      <w:r w:rsidRPr="00595C2D">
        <w:t>In 1989, Slovenia declared itself sovereign over the Yugoslav federation and passed amendments to the constitution that reinforced the right to secede (</w:t>
      </w:r>
      <w:r w:rsidRPr="00595C2D">
        <w:rPr>
          <w:lang w:eastAsia="de-DE"/>
        </w:rPr>
        <w:t xml:space="preserve">Ramet 1993: 871; </w:t>
      </w:r>
      <w:proofErr w:type="spellStart"/>
      <w:r w:rsidRPr="00595C2D">
        <w:t>Sulgoj</w:t>
      </w:r>
      <w:proofErr w:type="spellEnd"/>
      <w:r w:rsidRPr="00595C2D">
        <w:t xml:space="preserve"> 1999: 6). [1989: autonomy declaration]</w:t>
      </w:r>
    </w:p>
    <w:p w14:paraId="1187710A" w14:textId="77777777" w:rsidR="005468EA" w:rsidRPr="00595C2D" w:rsidRDefault="005468EA" w:rsidP="005468EA">
      <w:pPr>
        <w:numPr>
          <w:ilvl w:val="0"/>
          <w:numId w:val="8"/>
        </w:numPr>
        <w:contextualSpacing/>
        <w:rPr>
          <w:b/>
        </w:rPr>
      </w:pPr>
      <w:r w:rsidRPr="00595C2D">
        <w:t>Based on the right of federal republics to secede from Yugoslavia, which is granted by the Yugoslav constitutions of 1946, 1963 and 1974, (</w:t>
      </w:r>
      <w:proofErr w:type="spellStart"/>
      <w:r w:rsidRPr="00595C2D">
        <w:t>Iglar</w:t>
      </w:r>
      <w:proofErr w:type="spellEnd"/>
      <w:r w:rsidRPr="00595C2D">
        <w:t xml:space="preserve"> 1992: 219), Slovenia declared itself independent from Yugoslavia on June 25, 1991. On December 23, 1990, </w:t>
      </w:r>
      <w:proofErr w:type="gramStart"/>
      <w:r w:rsidRPr="00595C2D">
        <w:t>the vast majority of</w:t>
      </w:r>
      <w:proofErr w:type="gramEnd"/>
      <w:r w:rsidRPr="00595C2D">
        <w:t xml:space="preserve"> the </w:t>
      </w:r>
      <w:r w:rsidRPr="00595C2D">
        <w:lastRenderedPageBreak/>
        <w:t>Slovene population had voted in favor of a sovereign and independent Slovene state. [1991: independence declaration]</w:t>
      </w:r>
    </w:p>
    <w:p w14:paraId="14083B51" w14:textId="77777777" w:rsidR="005468EA" w:rsidRPr="006F657B" w:rsidRDefault="005468EA" w:rsidP="005468EA">
      <w:pPr>
        <w:rPr>
          <w:rFonts w:cs="Times New Roman"/>
          <w:szCs w:val="22"/>
        </w:rPr>
      </w:pPr>
    </w:p>
    <w:p w14:paraId="1AD84C20" w14:textId="77777777" w:rsidR="005468EA" w:rsidRPr="006F657B" w:rsidRDefault="005468EA" w:rsidP="005468EA">
      <w:pPr>
        <w:ind w:left="709" w:hanging="709"/>
        <w:rPr>
          <w:rFonts w:cs="Times New Roman"/>
          <w:szCs w:val="22"/>
        </w:rPr>
      </w:pPr>
    </w:p>
    <w:p w14:paraId="4C0ADC22" w14:textId="7A7E7C6F" w:rsidR="006778E6" w:rsidRDefault="006778E6" w:rsidP="006778E6">
      <w:pPr>
        <w:rPr>
          <w:rFonts w:cs="Times New Roman"/>
          <w:b/>
          <w:szCs w:val="22"/>
        </w:rPr>
      </w:pPr>
      <w:r>
        <w:rPr>
          <w:rFonts w:cs="Times New Roman"/>
          <w:b/>
          <w:szCs w:val="22"/>
        </w:rPr>
        <w:t>Separatist armed conflict</w:t>
      </w:r>
    </w:p>
    <w:p w14:paraId="57ABE934" w14:textId="77DB8836" w:rsidR="006778E6" w:rsidRDefault="006778E6" w:rsidP="006778E6">
      <w:pPr>
        <w:rPr>
          <w:rFonts w:cs="Times New Roman"/>
          <w:szCs w:val="22"/>
        </w:rPr>
      </w:pPr>
    </w:p>
    <w:p w14:paraId="24E2E9B8" w14:textId="0CAA4C0F" w:rsidR="00B8275B" w:rsidRPr="00031439" w:rsidRDefault="00B8275B" w:rsidP="00B8275B">
      <w:pPr>
        <w:pStyle w:val="ListParagraph"/>
        <w:numPr>
          <w:ilvl w:val="0"/>
          <w:numId w:val="73"/>
        </w:numPr>
        <w:rPr>
          <w:b/>
        </w:rPr>
      </w:pPr>
      <w:r w:rsidRPr="007F66C9">
        <w:t>The LVIOLSD coding for 199</w:t>
      </w:r>
      <w:r>
        <w:t>1 follows UCDP/PRIO</w:t>
      </w:r>
      <w:r w:rsidRPr="007F66C9">
        <w:t>.</w:t>
      </w:r>
      <w:r>
        <w:t xml:space="preserve"> [1968-1972, 1986-1990: NVIOLSD; 1991: LVIOLSD]</w:t>
      </w:r>
    </w:p>
    <w:p w14:paraId="1CCDFC47" w14:textId="7001AEFC" w:rsidR="006778E6" w:rsidRDefault="006778E6" w:rsidP="006778E6">
      <w:pPr>
        <w:rPr>
          <w:rFonts w:cs="Times New Roman"/>
          <w:szCs w:val="22"/>
        </w:rPr>
      </w:pPr>
    </w:p>
    <w:p w14:paraId="0BA2DE7B" w14:textId="77777777" w:rsidR="00B8275B" w:rsidRPr="006F657B" w:rsidRDefault="00B8275B" w:rsidP="006778E6">
      <w:pPr>
        <w:rPr>
          <w:rFonts w:cs="Times New Roman"/>
          <w:szCs w:val="22"/>
        </w:rPr>
      </w:pPr>
    </w:p>
    <w:p w14:paraId="1E5B8453" w14:textId="188F3598"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37F02A10" w14:textId="77777777" w:rsidR="006778E6" w:rsidRPr="006F657B" w:rsidRDefault="006778E6" w:rsidP="006778E6">
      <w:pPr>
        <w:rPr>
          <w:rFonts w:cs="Times New Roman"/>
          <w:szCs w:val="22"/>
        </w:rPr>
      </w:pPr>
    </w:p>
    <w:p w14:paraId="13AE101F" w14:textId="77777777" w:rsidR="00780C2F" w:rsidRDefault="00780C2F" w:rsidP="00780C2F">
      <w:pPr>
        <w:numPr>
          <w:ilvl w:val="0"/>
          <w:numId w:val="9"/>
        </w:numPr>
        <w:contextualSpacing/>
      </w:pPr>
      <w:r>
        <w:t>1</w:t>
      </w:r>
      <w:r w:rsidRPr="00780C2F">
        <w:rPr>
          <w:vertAlign w:val="superscript"/>
        </w:rPr>
        <w:t>st</w:t>
      </w:r>
      <w:r>
        <w:t xml:space="preserve"> phase:</w:t>
      </w:r>
    </w:p>
    <w:p w14:paraId="64D62BA1" w14:textId="77777777" w:rsidR="00780C2F" w:rsidRDefault="00780C2F" w:rsidP="00780C2F">
      <w:pPr>
        <w:numPr>
          <w:ilvl w:val="1"/>
          <w:numId w:val="9"/>
        </w:numPr>
        <w:contextualSpacing/>
      </w:pPr>
      <w:r w:rsidRPr="00595C2D">
        <w:t xml:space="preserve">Slovenia </w:t>
      </w:r>
      <w:r>
        <w:t>became</w:t>
      </w:r>
      <w:r w:rsidRPr="00595C2D">
        <w:t xml:space="preserve"> part of Yugoslavia </w:t>
      </w:r>
      <w:r>
        <w:t xml:space="preserve">in </w:t>
      </w:r>
      <w:r w:rsidRPr="00595C2D">
        <w:t xml:space="preserve">1918. In 1946, Slovenia became one of the six federal republics of Yugoslavia. Compared to other Yugoslav republics, Slovenia was relatively wealthy (Stokes et. al 1996: 140), had a relatively homogenous population (90 percent Slovenes) and no neighbor made claims on the Slovene territory (Ramet 1993: 869). </w:t>
      </w:r>
    </w:p>
    <w:p w14:paraId="0F88F895" w14:textId="3BB80D89" w:rsidR="00780C2F" w:rsidRPr="00595C2D" w:rsidRDefault="00780C2F" w:rsidP="00780C2F">
      <w:pPr>
        <w:numPr>
          <w:ilvl w:val="1"/>
          <w:numId w:val="9"/>
        </w:numPr>
        <w:contextualSpacing/>
      </w:pPr>
      <w:r w:rsidRPr="00595C2D">
        <w:t xml:space="preserve">The 1953 constitution led to significant decentralization in the economic realm. Despite significant conservative resistances, the country underwent major reforms, including economic reforms that started in 1964/1965 to introduce a market economy, and the democratization of the </w:t>
      </w:r>
      <w:hyperlink r:id="rId133" w:tooltip="League of Communists of Yugoslavia" w:history="1">
        <w:r w:rsidRPr="00595C2D">
          <w:rPr>
            <w:rFonts w:eastAsia="Times New Roman"/>
            <w:color w:val="000000" w:themeColor="text1"/>
          </w:rPr>
          <w:t>League of Communists of Yugoslavia</w:t>
        </w:r>
      </w:hyperlink>
      <w:r w:rsidRPr="00595C2D">
        <w:t xml:space="preserve"> between 1966 and 1969, which </w:t>
      </w:r>
      <w:r>
        <w:t>gave</w:t>
      </w:r>
      <w:r w:rsidRPr="00595C2D">
        <w:t xml:space="preserve"> Leagues of Communists </w:t>
      </w:r>
      <w:r>
        <w:t>in the different</w:t>
      </w:r>
      <w:r w:rsidRPr="00595C2D">
        <w:t xml:space="preserve"> republic</w:t>
      </w:r>
      <w:r>
        <w:t>s</w:t>
      </w:r>
      <w:r w:rsidRPr="00595C2D">
        <w:t xml:space="preserve"> and province</w:t>
      </w:r>
      <w:r>
        <w:t>s more autonomy</w:t>
      </w:r>
      <w:r w:rsidRPr="00595C2D">
        <w:t xml:space="preserve"> (</w:t>
      </w:r>
      <w:proofErr w:type="spellStart"/>
      <w:r w:rsidRPr="00595C2D">
        <w:t>Denitch</w:t>
      </w:r>
      <w:proofErr w:type="spellEnd"/>
      <w:r w:rsidRPr="00595C2D">
        <w:t xml:space="preserve"> 1977; Ramet 1984). [1966: autonomy concession] </w:t>
      </w:r>
    </w:p>
    <w:p w14:paraId="69EE0DD1" w14:textId="2C6E6772" w:rsidR="008D3A08" w:rsidRDefault="008D3A08" w:rsidP="008D3A08">
      <w:pPr>
        <w:numPr>
          <w:ilvl w:val="1"/>
          <w:numId w:val="9"/>
        </w:numPr>
        <w:contextualSpacing/>
      </w:pPr>
      <w:r w:rsidRPr="00595C2D">
        <w:t xml:space="preserve">In the 1960s, the Slovenian Communist Party was led by reformists under Evard </w:t>
      </w:r>
      <w:proofErr w:type="spellStart"/>
      <w:r w:rsidRPr="00595C2D">
        <w:t>Kardelj</w:t>
      </w:r>
      <w:proofErr w:type="spellEnd"/>
      <w:r w:rsidRPr="00595C2D">
        <w:t xml:space="preserve"> and initiated modernization reforms of the economy and society. Consequently, the Slovenian federal republic became economically much more developed than more southern Yugoslav republics and regions. </w:t>
      </w:r>
    </w:p>
    <w:p w14:paraId="14B512F2" w14:textId="228358E8" w:rsidR="00780C2F" w:rsidRPr="00595C2D" w:rsidRDefault="00780C2F" w:rsidP="00780C2F">
      <w:pPr>
        <w:numPr>
          <w:ilvl w:val="1"/>
          <w:numId w:val="9"/>
        </w:numPr>
        <w:contextualSpacing/>
      </w:pPr>
      <w:r w:rsidRPr="00595C2D">
        <w:t>The Yugoslav Federal Assembly adopted six amendments to the 1963 Constitution on April 19, 1967, which inter alia considerably increased the powers of the Council of Nationalities and abolished the offices of Vice-President of the Republic and Deputy Supreme Commander. The enlargement of the powers of the Council of Nationalities was accordingly designed to ensure that Federal legislation respected the equal rights of all regions and did not encroach upon the jurisdiction of the Republics (</w:t>
      </w:r>
      <w:proofErr w:type="spellStart"/>
      <w:r w:rsidRPr="00595C2D">
        <w:t>Keesing’s</w:t>
      </w:r>
      <w:proofErr w:type="spellEnd"/>
      <w:r w:rsidRPr="00595C2D">
        <w:t xml:space="preserve"> Record of World Events: May 1967). [1967: autonomy concession] </w:t>
      </w:r>
    </w:p>
    <w:p w14:paraId="01A484D7" w14:textId="720948AB" w:rsidR="00780C2F" w:rsidRDefault="00780C2F" w:rsidP="00780C2F">
      <w:pPr>
        <w:numPr>
          <w:ilvl w:val="0"/>
          <w:numId w:val="9"/>
        </w:numPr>
        <w:contextualSpacing/>
      </w:pPr>
      <w:r>
        <w:t>2</w:t>
      </w:r>
      <w:r w:rsidRPr="00780C2F">
        <w:rPr>
          <w:vertAlign w:val="superscript"/>
        </w:rPr>
        <w:t>nd</w:t>
      </w:r>
      <w:r>
        <w:t xml:space="preserve"> phase:</w:t>
      </w:r>
    </w:p>
    <w:p w14:paraId="504CFEB9" w14:textId="77777777" w:rsidR="00780C2F" w:rsidRPr="00595C2D" w:rsidRDefault="00780C2F" w:rsidP="00780C2F">
      <w:pPr>
        <w:numPr>
          <w:ilvl w:val="1"/>
          <w:numId w:val="9"/>
        </w:numPr>
        <w:contextualSpacing/>
      </w:pPr>
      <w:r w:rsidRPr="00595C2D">
        <w:t>F</w:t>
      </w:r>
      <w:r>
        <w:t>rom</w:t>
      </w:r>
      <w:r w:rsidRPr="00595C2D">
        <w:t xml:space="preserve"> 1973 onwards, the reform pace decreased, given that conservative factions controlled the Slovene Communist Party (</w:t>
      </w:r>
      <w:proofErr w:type="spellStart"/>
      <w:r w:rsidRPr="00595C2D">
        <w:t>Svincena</w:t>
      </w:r>
      <w:proofErr w:type="spellEnd"/>
      <w:r w:rsidRPr="00595C2D">
        <w:t xml:space="preserve"> Leta). Nevertheless, Slovenia remained a major economic force in Yugoslavia, producing 20 percent of Yugoslavia’s GDP and 25 percent of the Yugoslav exports. In the context of the economic crisis in the 1980s, the differences between the Yugoslav republics became more evident, and the Slovenes perceived themselves as being economically exploited by the federal administration, which resulted in disaffection among the Slovene population (</w:t>
      </w:r>
      <w:proofErr w:type="spellStart"/>
      <w:r w:rsidRPr="00595C2D">
        <w:t>Suligoj</w:t>
      </w:r>
      <w:proofErr w:type="spellEnd"/>
      <w:r w:rsidRPr="00595C2D">
        <w:t xml:space="preserve"> 1999: 5). </w:t>
      </w:r>
    </w:p>
    <w:p w14:paraId="1F88E50E" w14:textId="4C4B25D0" w:rsidR="00780C2F" w:rsidRPr="00595C2D" w:rsidRDefault="00780C2F" w:rsidP="00780C2F">
      <w:pPr>
        <w:numPr>
          <w:ilvl w:val="1"/>
          <w:numId w:val="9"/>
        </w:numPr>
        <w:contextualSpacing/>
      </w:pPr>
      <w:r w:rsidRPr="00595C2D">
        <w:t xml:space="preserve">The federalization efforts noted below culminated </w:t>
      </w:r>
      <w:r w:rsidR="008D3A08">
        <w:t>in</w:t>
      </w:r>
      <w:r w:rsidRPr="00595C2D">
        <w:t xml:space="preserve"> the 1974 constitution, which granted the six federal republics as well as to the two autonomous Serbian provinces increased autonomy. </w:t>
      </w:r>
    </w:p>
    <w:p w14:paraId="51AD3189" w14:textId="77777777" w:rsidR="00937C95" w:rsidRDefault="00937C95" w:rsidP="006778E6">
      <w:pPr>
        <w:rPr>
          <w:rFonts w:cs="Times New Roman"/>
          <w:b/>
          <w:szCs w:val="22"/>
        </w:rPr>
      </w:pPr>
    </w:p>
    <w:p w14:paraId="77B90981" w14:textId="77777777" w:rsidR="00937C95" w:rsidRDefault="00937C95" w:rsidP="006778E6">
      <w:pPr>
        <w:rPr>
          <w:rFonts w:cs="Times New Roman"/>
          <w:b/>
          <w:szCs w:val="22"/>
        </w:rPr>
      </w:pPr>
    </w:p>
    <w:p w14:paraId="315B8BA0" w14:textId="7C522DEE" w:rsidR="006778E6" w:rsidRPr="00BE5168" w:rsidRDefault="006778E6" w:rsidP="006778E6">
      <w:pPr>
        <w:rPr>
          <w:rFonts w:cs="Times New Roman"/>
          <w:b/>
          <w:szCs w:val="22"/>
        </w:rPr>
      </w:pPr>
      <w:r w:rsidRPr="00BE5168">
        <w:rPr>
          <w:rFonts w:cs="Times New Roman"/>
          <w:b/>
          <w:szCs w:val="22"/>
        </w:rPr>
        <w:t>Concessions and restrictions</w:t>
      </w:r>
    </w:p>
    <w:p w14:paraId="200854EA" w14:textId="77777777" w:rsidR="006778E6" w:rsidRPr="006F657B" w:rsidRDefault="006778E6" w:rsidP="006778E6">
      <w:pPr>
        <w:rPr>
          <w:rFonts w:cs="Times New Roman"/>
          <w:szCs w:val="22"/>
        </w:rPr>
      </w:pPr>
    </w:p>
    <w:p w14:paraId="7B18B386" w14:textId="77777777" w:rsidR="008D3A08" w:rsidRPr="00595C2D" w:rsidRDefault="008D3A08" w:rsidP="008D3A08">
      <w:pPr>
        <w:numPr>
          <w:ilvl w:val="0"/>
          <w:numId w:val="9"/>
        </w:numPr>
        <w:contextualSpacing/>
        <w:rPr>
          <w:rFonts w:cs="Times New Roman"/>
          <w:szCs w:val="22"/>
        </w:rPr>
      </w:pPr>
      <w:r w:rsidRPr="00595C2D">
        <w:rPr>
          <w:rFonts w:cs="Times New Roman"/>
          <w:szCs w:val="22"/>
        </w:rPr>
        <w:t>In 1969, “a second tier of armed forces, a lightly armed territorial defense force was put in place to deter possible Soviet invasion.” Each republic got control over this second tier of defense on its own territory and over its police and security apparatus (</w:t>
      </w:r>
      <w:proofErr w:type="spellStart"/>
      <w:r w:rsidRPr="00595C2D">
        <w:rPr>
          <w:rFonts w:cs="Times New Roman"/>
          <w:szCs w:val="22"/>
        </w:rPr>
        <w:t>Pavkovic</w:t>
      </w:r>
      <w:proofErr w:type="spellEnd"/>
      <w:r w:rsidRPr="00595C2D">
        <w:rPr>
          <w:rFonts w:cs="Times New Roman"/>
          <w:szCs w:val="22"/>
        </w:rPr>
        <w:t xml:space="preserve"> &amp; Radan 2007: 143-144). [1969: autonomy concession]</w:t>
      </w:r>
    </w:p>
    <w:p w14:paraId="7DAC0BFE" w14:textId="77777777" w:rsidR="008D3A08" w:rsidRPr="00595C2D" w:rsidRDefault="008D3A08" w:rsidP="008D3A08">
      <w:pPr>
        <w:numPr>
          <w:ilvl w:val="0"/>
          <w:numId w:val="9"/>
        </w:numPr>
        <w:contextualSpacing/>
        <w:rPr>
          <w:b/>
        </w:rPr>
      </w:pPr>
      <w:r w:rsidRPr="00595C2D">
        <w:lastRenderedPageBreak/>
        <w:t xml:space="preserve">After several months of intense and often embittered controversy, the Yugoslav Federal Assembly adopted on June 30, 1971, a series of amendments to the Constitution which limited the powers of the Federal Government to </w:t>
      </w:r>
      <w:proofErr w:type="spellStart"/>
      <w:r w:rsidRPr="00595C2D">
        <w:t>defence</w:t>
      </w:r>
      <w:proofErr w:type="spellEnd"/>
      <w:r w:rsidRPr="00595C2D">
        <w:t>, foreign affairs, foreign trade and the unity of the economic and social system, all other matters falling within the authority of the six Republics composing the Federation. The amendments also established a Presidency of 22 members in which all the Republics were equally represented (</w:t>
      </w:r>
      <w:proofErr w:type="spellStart"/>
      <w:r w:rsidRPr="00595C2D">
        <w:t>Keesing’s</w:t>
      </w:r>
      <w:proofErr w:type="spellEnd"/>
      <w:r w:rsidRPr="00595C2D">
        <w:t xml:space="preserve"> Record of World Events:  August 1971). [1971: autonomy concession]</w:t>
      </w:r>
    </w:p>
    <w:p w14:paraId="4C551A44" w14:textId="28C6C435" w:rsidR="008D3A08" w:rsidRPr="00595C2D" w:rsidRDefault="008D3A08" w:rsidP="008D3A08">
      <w:pPr>
        <w:widowControl w:val="0"/>
        <w:numPr>
          <w:ilvl w:val="0"/>
          <w:numId w:val="9"/>
        </w:numPr>
        <w:autoSpaceDE w:val="0"/>
        <w:autoSpaceDN w:val="0"/>
        <w:adjustRightInd w:val="0"/>
        <w:contextualSpacing/>
        <w:rPr>
          <w:lang w:eastAsia="de-DE"/>
        </w:rPr>
      </w:pPr>
      <w:r w:rsidRPr="00595C2D">
        <w:rPr>
          <w:lang w:eastAsia="de-DE"/>
        </w:rPr>
        <w:t>In 1989, Milosevic initiated an economic blockade against Slovene products (</w:t>
      </w:r>
      <w:proofErr w:type="spellStart"/>
      <w:r w:rsidRPr="00595C2D">
        <w:rPr>
          <w:lang w:eastAsia="de-DE"/>
        </w:rPr>
        <w:t>Pavkovic</w:t>
      </w:r>
      <w:proofErr w:type="spellEnd"/>
      <w:r w:rsidRPr="00595C2D">
        <w:rPr>
          <w:lang w:eastAsia="de-DE"/>
        </w:rPr>
        <w:t xml:space="preserve"> &amp; Radan 2007: 146; Rogel 2004: 18). At the time Milosevic was the president of Serbia rather than </w:t>
      </w:r>
      <w:proofErr w:type="gramStart"/>
      <w:r w:rsidRPr="00595C2D">
        <w:rPr>
          <w:lang w:eastAsia="de-DE"/>
        </w:rPr>
        <w:t>Yugoslavia, but</w:t>
      </w:r>
      <w:proofErr w:type="gramEnd"/>
      <w:r w:rsidRPr="00595C2D">
        <w:rPr>
          <w:lang w:eastAsia="de-DE"/>
        </w:rPr>
        <w:t xml:space="preserve"> given Milosevic’s and Serbia’s prominent role within the weak Yugoslav federation, this is coded as an autonomy restriction. </w:t>
      </w:r>
      <w:r>
        <w:rPr>
          <w:lang w:eastAsia="de-DE"/>
        </w:rPr>
        <w:t>We found no</w:t>
      </w:r>
      <w:r w:rsidRPr="00595C2D">
        <w:rPr>
          <w:lang w:eastAsia="de-DE"/>
        </w:rPr>
        <w:t xml:space="preserve"> evidence suggesting that the blockade was lifted before Slovenia’s independence in </w:t>
      </w:r>
      <w:r w:rsidR="00294921">
        <w:rPr>
          <w:lang w:eastAsia="de-DE"/>
        </w:rPr>
        <w:t xml:space="preserve">late </w:t>
      </w:r>
      <w:r w:rsidRPr="00595C2D">
        <w:rPr>
          <w:lang w:eastAsia="de-DE"/>
        </w:rPr>
        <w:t>1991. [1989: autonomy restriction]</w:t>
      </w:r>
    </w:p>
    <w:p w14:paraId="77DD7A71" w14:textId="77777777" w:rsidR="008D3A08" w:rsidRPr="00595C2D" w:rsidRDefault="008D3A08" w:rsidP="008D3A08">
      <w:pPr>
        <w:widowControl w:val="0"/>
        <w:numPr>
          <w:ilvl w:val="0"/>
          <w:numId w:val="9"/>
        </w:numPr>
        <w:autoSpaceDE w:val="0"/>
        <w:autoSpaceDN w:val="0"/>
        <w:adjustRightInd w:val="0"/>
        <w:contextualSpacing/>
        <w:rPr>
          <w:lang w:eastAsia="de-DE"/>
        </w:rPr>
      </w:pPr>
      <w:r w:rsidRPr="00595C2D">
        <w:rPr>
          <w:lang w:eastAsia="de-DE"/>
        </w:rPr>
        <w:t>In September 1989, the Slovenian parliament passed a series of constitutional amendments, which underlined Slovenian sovereignty, and declared that only the Slovenian parliament itself could authorize the declaration of a state of emergency in Slovenia, or the movement of Yugoslav military forces into the republic (Hayden 1992: 658; Ramet 1993: 871). Since this constitutes unilateral legislation and since the amendments were strongly opposed by the federal authorities, we do not code this as a concession.</w:t>
      </w:r>
    </w:p>
    <w:p w14:paraId="06AF35CB" w14:textId="77777777" w:rsidR="008D3A08" w:rsidRPr="00595C2D" w:rsidRDefault="008D3A08" w:rsidP="008D3A08">
      <w:pPr>
        <w:widowControl w:val="0"/>
        <w:numPr>
          <w:ilvl w:val="0"/>
          <w:numId w:val="9"/>
        </w:numPr>
        <w:autoSpaceDE w:val="0"/>
        <w:autoSpaceDN w:val="0"/>
        <w:adjustRightInd w:val="0"/>
        <w:contextualSpacing/>
        <w:rPr>
          <w:lang w:eastAsia="de-DE"/>
        </w:rPr>
      </w:pPr>
      <w:r w:rsidRPr="00595C2D">
        <w:rPr>
          <w:lang w:eastAsia="de-DE"/>
        </w:rPr>
        <w:t>Slovenia held a plebiscite on independence in late 1990 and declared independence in June 1991. The independence declaration led to a short armed conflict between Slovenian and Yugoslav forces. A cease-fire was signed in July by all six republics (Brioni Agreement) that “introduced a three month moratorium on the independence of Slovenia and Croatia, handed over the international border control to Slovenia’s government, lifted the Slovenian blockade of the Yugoslav army garrisons in Slovenia and introduced EC monitors to oversee the ceasefire” (</w:t>
      </w:r>
      <w:proofErr w:type="spellStart"/>
      <w:r w:rsidRPr="00595C2D">
        <w:rPr>
          <w:lang w:eastAsia="de-DE"/>
        </w:rPr>
        <w:t>Pavkovic</w:t>
      </w:r>
      <w:proofErr w:type="spellEnd"/>
      <w:r w:rsidRPr="00595C2D">
        <w:rPr>
          <w:lang w:eastAsia="de-DE"/>
        </w:rPr>
        <w:t xml:space="preserve"> &amp; Radan 2007: 148). </w:t>
      </w:r>
    </w:p>
    <w:p w14:paraId="0AAF603A" w14:textId="77777777" w:rsidR="008D3A08" w:rsidRPr="00595C2D" w:rsidRDefault="008D3A08" w:rsidP="008D3A08">
      <w:pPr>
        <w:widowControl w:val="0"/>
        <w:numPr>
          <w:ilvl w:val="1"/>
          <w:numId w:val="9"/>
        </w:numPr>
        <w:autoSpaceDE w:val="0"/>
        <w:autoSpaceDN w:val="0"/>
        <w:adjustRightInd w:val="0"/>
        <w:contextualSpacing/>
        <w:rPr>
          <w:lang w:eastAsia="de-DE"/>
        </w:rPr>
      </w:pPr>
      <w:r w:rsidRPr="00595C2D">
        <w:rPr>
          <w:lang w:eastAsia="de-DE"/>
        </w:rPr>
        <w:t>Note: The handing over of border control to Slovenian police simply re-established the status quo ex-ante before the outbreak of armed conflict in June (Hanson 2000: 85) and is thus not coded as an autonomy concession.</w:t>
      </w:r>
    </w:p>
    <w:p w14:paraId="050B3C62" w14:textId="4F3FCF2B" w:rsidR="008D3A08" w:rsidRPr="00595C2D" w:rsidRDefault="008D3A08" w:rsidP="008D3A08">
      <w:pPr>
        <w:widowControl w:val="0"/>
        <w:numPr>
          <w:ilvl w:val="0"/>
          <w:numId w:val="9"/>
        </w:numPr>
        <w:autoSpaceDE w:val="0"/>
        <w:autoSpaceDN w:val="0"/>
        <w:adjustRightInd w:val="0"/>
        <w:contextualSpacing/>
        <w:rPr>
          <w:lang w:eastAsia="de-DE"/>
        </w:rPr>
      </w:pPr>
      <w:r w:rsidRPr="00595C2D">
        <w:rPr>
          <w:lang w:eastAsia="de-DE"/>
        </w:rPr>
        <w:t xml:space="preserve">The Brioni Agreement eventually paved the way for Slovenian independence (Radan 2002: 174). </w:t>
      </w:r>
      <w:r w:rsidRPr="00595C2D">
        <w:t>In late 1991, the first countries recognized Slovenia’s independence: the three Baltic countries, Georgia, Ukraine, and Belarus and then, in December, Germany, Sweden and Iceland. January 15, 1992, the EC Council of Ministers recognized the independence of both Croatia and Slovenia (</w:t>
      </w:r>
      <w:proofErr w:type="spellStart"/>
      <w:r w:rsidRPr="00595C2D">
        <w:t>Pavkovic</w:t>
      </w:r>
      <w:proofErr w:type="spellEnd"/>
      <w:r w:rsidRPr="00595C2D">
        <w:t xml:space="preserve"> &amp; Radan 2007: 148). </w:t>
      </w:r>
      <w:r w:rsidRPr="00595C2D">
        <w:rPr>
          <w:lang w:eastAsia="de-DE"/>
        </w:rPr>
        <w:t>It can be argued that Milosevic (at the time de-facto the leader of Yugoslavia) eventually came to terms with Slovenian independence, given the lack of a Serbian minority in Slovenia.</w:t>
      </w:r>
      <w:r w:rsidRPr="00595C2D">
        <w:t xml:space="preserve"> [199</w:t>
      </w:r>
      <w:r w:rsidR="00064BF0">
        <w:t>1</w:t>
      </w:r>
      <w:r w:rsidRPr="00595C2D">
        <w:t>: independence concession]</w:t>
      </w:r>
    </w:p>
    <w:p w14:paraId="1B182EA1" w14:textId="77777777" w:rsidR="008D3A08" w:rsidRDefault="008D3A08" w:rsidP="008D3A08">
      <w:pPr>
        <w:widowControl w:val="0"/>
        <w:numPr>
          <w:ilvl w:val="1"/>
          <w:numId w:val="9"/>
        </w:numPr>
        <w:autoSpaceDE w:val="0"/>
        <w:autoSpaceDN w:val="0"/>
        <w:adjustRightInd w:val="0"/>
        <w:contextualSpacing/>
        <w:rPr>
          <w:lang w:eastAsia="de-DE"/>
        </w:rPr>
      </w:pPr>
      <w:r w:rsidRPr="00595C2D">
        <w:rPr>
          <w:lang w:eastAsia="de-DE"/>
        </w:rPr>
        <w:t xml:space="preserve">Note: The independence concession is not unambiguous. The Constitutional Court of Yugoslavia had repeatedly declared Slovenia’s actions illegal. The last ruling we have found dates from October 1991 (Radan 2002: 169, 173). Furthermore, Milosevic’s acquiescence was of a rather informal nature. The Brioni Peace Agreement had provided for a three </w:t>
      </w:r>
      <w:proofErr w:type="gramStart"/>
      <w:r w:rsidRPr="00595C2D">
        <w:rPr>
          <w:lang w:eastAsia="de-DE"/>
        </w:rPr>
        <w:t>months</w:t>
      </w:r>
      <w:proofErr w:type="gramEnd"/>
      <w:r w:rsidRPr="00595C2D">
        <w:rPr>
          <w:lang w:eastAsia="de-DE"/>
        </w:rPr>
        <w:t xml:space="preserve"> moratorium on Slovenian independence. These negotiations started in late July, but soon broke down. When the moratorium ended, Slovenia effectively proceeded unilaterally without the official agreement of the Yugoslav state (UCDP Conflict Encyclopedia).</w:t>
      </w:r>
    </w:p>
    <w:p w14:paraId="7AAE5C09" w14:textId="74B0FD12" w:rsidR="006778E6" w:rsidRPr="00064BF0" w:rsidRDefault="00C40CD7" w:rsidP="00A54EA6">
      <w:pPr>
        <w:widowControl w:val="0"/>
        <w:numPr>
          <w:ilvl w:val="1"/>
          <w:numId w:val="9"/>
        </w:numPr>
        <w:autoSpaceDE w:val="0"/>
        <w:autoSpaceDN w:val="0"/>
        <w:adjustRightInd w:val="0"/>
        <w:contextualSpacing/>
        <w:rPr>
          <w:rFonts w:cs="Times New Roman"/>
          <w:szCs w:val="22"/>
        </w:rPr>
      </w:pPr>
      <w:r>
        <w:rPr>
          <w:lang w:eastAsia="de-DE"/>
        </w:rPr>
        <w:t xml:space="preserve">This concession occurred after the onset of violence earlier in 1991. </w:t>
      </w:r>
    </w:p>
    <w:p w14:paraId="0E0DCCF8" w14:textId="77777777" w:rsidR="006778E6" w:rsidRDefault="006778E6" w:rsidP="006778E6">
      <w:pPr>
        <w:rPr>
          <w:rFonts w:cs="Times New Roman"/>
          <w:szCs w:val="22"/>
        </w:rPr>
      </w:pPr>
    </w:p>
    <w:p w14:paraId="501724A2" w14:textId="77777777" w:rsidR="00064BF0" w:rsidRPr="006F657B" w:rsidRDefault="00064BF0" w:rsidP="006778E6">
      <w:pPr>
        <w:rPr>
          <w:rFonts w:cs="Times New Roman"/>
          <w:szCs w:val="22"/>
        </w:rPr>
      </w:pPr>
    </w:p>
    <w:p w14:paraId="427CF7C5" w14:textId="77777777" w:rsidR="006778E6" w:rsidRPr="00BE5168" w:rsidRDefault="006778E6" w:rsidP="006778E6">
      <w:pPr>
        <w:rPr>
          <w:rFonts w:cs="Times New Roman"/>
          <w:b/>
          <w:szCs w:val="22"/>
        </w:rPr>
      </w:pPr>
      <w:r>
        <w:rPr>
          <w:rFonts w:cs="Times New Roman"/>
          <w:b/>
          <w:szCs w:val="22"/>
        </w:rPr>
        <w:t xml:space="preserve">Regional autonomy </w:t>
      </w:r>
    </w:p>
    <w:p w14:paraId="4F3A2AD0" w14:textId="77777777" w:rsidR="006778E6" w:rsidRPr="006F657B" w:rsidRDefault="006778E6" w:rsidP="006778E6">
      <w:pPr>
        <w:rPr>
          <w:rFonts w:cs="Times New Roman"/>
          <w:szCs w:val="22"/>
        </w:rPr>
      </w:pPr>
    </w:p>
    <w:p w14:paraId="65891401" w14:textId="77777777" w:rsidR="008D3A08" w:rsidRPr="00595C2D" w:rsidRDefault="008D3A08" w:rsidP="008D3A08">
      <w:pPr>
        <w:numPr>
          <w:ilvl w:val="0"/>
          <w:numId w:val="8"/>
        </w:numPr>
        <w:contextualSpacing/>
        <w:rPr>
          <w:b/>
        </w:rPr>
      </w:pPr>
      <w:r w:rsidRPr="00595C2D">
        <w:t xml:space="preserve">Although, until the early 1970s, Slovenia’s autonomy was limited compared to the situation after the 1974 constitution, the Slovenes still had some meaningful autonomy (Bertsch 1977; </w:t>
      </w:r>
      <w:proofErr w:type="spellStart"/>
      <w:r w:rsidRPr="00595C2D">
        <w:t>Denitch</w:t>
      </w:r>
      <w:proofErr w:type="spellEnd"/>
      <w:r w:rsidRPr="00595C2D">
        <w:t xml:space="preserve"> 1977). [1968-1972: regional autonomy]</w:t>
      </w:r>
    </w:p>
    <w:p w14:paraId="56D15D3A" w14:textId="77777777" w:rsidR="008D3A08" w:rsidRPr="00595C2D" w:rsidRDefault="008D3A08" w:rsidP="008D3A08">
      <w:pPr>
        <w:numPr>
          <w:ilvl w:val="0"/>
          <w:numId w:val="8"/>
        </w:numPr>
        <w:contextualSpacing/>
      </w:pPr>
      <w:r w:rsidRPr="00595C2D">
        <w:t>The 1974 constitution provided for extensive autonomy, including the use of the Slovene language as one of the official languages in Yugoslavia, economic policies or elections. [1986-1991: regional autonomy]</w:t>
      </w:r>
    </w:p>
    <w:p w14:paraId="05895D22" w14:textId="77777777" w:rsidR="006778E6" w:rsidRPr="006F657B" w:rsidRDefault="006778E6" w:rsidP="006778E6">
      <w:pPr>
        <w:rPr>
          <w:rFonts w:cs="Times New Roman"/>
          <w:szCs w:val="22"/>
        </w:rPr>
      </w:pPr>
    </w:p>
    <w:p w14:paraId="01C6A697" w14:textId="77777777" w:rsidR="006778E6" w:rsidRPr="006F657B" w:rsidRDefault="006778E6" w:rsidP="006778E6">
      <w:pPr>
        <w:rPr>
          <w:rFonts w:cs="Times New Roman"/>
          <w:szCs w:val="22"/>
        </w:rPr>
      </w:pPr>
    </w:p>
    <w:p w14:paraId="1165D1B4" w14:textId="77777777" w:rsidR="005468EA" w:rsidRDefault="005468EA" w:rsidP="006778E6">
      <w:pPr>
        <w:rPr>
          <w:rFonts w:cs="Times New Roman"/>
          <w:b/>
          <w:szCs w:val="22"/>
        </w:rPr>
      </w:pPr>
    </w:p>
    <w:p w14:paraId="3CF19C0A" w14:textId="5ADAA7D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1BFBF36B" w14:textId="77777777" w:rsidR="006778E6" w:rsidRPr="006F657B" w:rsidRDefault="006778E6" w:rsidP="006778E6">
      <w:pPr>
        <w:rPr>
          <w:rFonts w:cs="Times New Roman"/>
          <w:bCs/>
          <w:szCs w:val="22"/>
        </w:rPr>
      </w:pPr>
    </w:p>
    <w:p w14:paraId="6E22D531" w14:textId="77777777" w:rsidR="008D3A08" w:rsidRPr="00595C2D" w:rsidRDefault="008D3A08" w:rsidP="008D3A08">
      <w:pPr>
        <w:rPr>
          <w:rFonts w:cs="Times New Roman"/>
          <w:szCs w:val="22"/>
        </w:rPr>
      </w:pPr>
      <w:r w:rsidRPr="00595C2D">
        <w:rPr>
          <w:rFonts w:cs="Times New Roman"/>
          <w:szCs w:val="22"/>
        </w:rPr>
        <w:t>NA</w:t>
      </w:r>
    </w:p>
    <w:p w14:paraId="2BB61ACD" w14:textId="77777777" w:rsidR="006778E6" w:rsidRPr="006F657B" w:rsidRDefault="006778E6" w:rsidP="006778E6">
      <w:pPr>
        <w:rPr>
          <w:rFonts w:cs="Times New Roman"/>
          <w:bCs/>
          <w:szCs w:val="22"/>
        </w:rPr>
      </w:pPr>
    </w:p>
    <w:p w14:paraId="042EF687" w14:textId="77777777" w:rsidR="006778E6" w:rsidRPr="006F657B" w:rsidRDefault="006778E6" w:rsidP="006778E6">
      <w:pPr>
        <w:rPr>
          <w:rFonts w:cs="Times New Roman"/>
          <w:bCs/>
          <w:szCs w:val="22"/>
        </w:rPr>
      </w:pPr>
    </w:p>
    <w:p w14:paraId="18B45A88"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5A01E3CE" w14:textId="77777777" w:rsidR="006778E6" w:rsidRPr="006F657B" w:rsidRDefault="006778E6" w:rsidP="006778E6">
      <w:pPr>
        <w:rPr>
          <w:rFonts w:cs="Times New Roman"/>
          <w:bCs/>
          <w:szCs w:val="22"/>
        </w:rPr>
      </w:pPr>
    </w:p>
    <w:p w14:paraId="2FEFB9AF" w14:textId="77777777" w:rsidR="008D3A08" w:rsidRPr="00595C2D" w:rsidRDefault="008D3A08" w:rsidP="008D3A08">
      <w:pPr>
        <w:numPr>
          <w:ilvl w:val="0"/>
          <w:numId w:val="8"/>
        </w:numPr>
        <w:contextualSpacing/>
      </w:pPr>
      <w:r w:rsidRPr="00595C2D">
        <w:t>[1991: independence]</w:t>
      </w:r>
    </w:p>
    <w:p w14:paraId="158D2BDB" w14:textId="77777777" w:rsidR="006778E6" w:rsidRPr="006F657B" w:rsidRDefault="006778E6" w:rsidP="006778E6">
      <w:pPr>
        <w:rPr>
          <w:rFonts w:cs="Times New Roman"/>
          <w:bCs/>
          <w:szCs w:val="22"/>
        </w:rPr>
      </w:pPr>
    </w:p>
    <w:p w14:paraId="63D8381D" w14:textId="77777777" w:rsidR="006778E6" w:rsidRPr="006F657B" w:rsidRDefault="006778E6" w:rsidP="006778E6">
      <w:pPr>
        <w:rPr>
          <w:rFonts w:cs="Times New Roman"/>
          <w:bCs/>
          <w:szCs w:val="22"/>
        </w:rPr>
      </w:pPr>
    </w:p>
    <w:p w14:paraId="200B58ED" w14:textId="77777777" w:rsidR="005468EA" w:rsidRPr="00D251DF" w:rsidRDefault="005468EA" w:rsidP="005468EA">
      <w:pPr>
        <w:ind w:left="709" w:hanging="709"/>
        <w:rPr>
          <w:rFonts w:cs="Times New Roman"/>
          <w:b/>
        </w:rPr>
      </w:pPr>
      <w:r w:rsidRPr="00D251DF">
        <w:rPr>
          <w:rFonts w:cs="Times New Roman"/>
          <w:b/>
        </w:rPr>
        <w:t>EPR2SDM</w:t>
      </w:r>
    </w:p>
    <w:p w14:paraId="6E5F4E5E" w14:textId="77777777" w:rsidR="005468EA" w:rsidRPr="00D251DF" w:rsidRDefault="005468EA" w:rsidP="005468EA">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468EA" w:rsidRPr="00D251DF" w14:paraId="40E4A4AE" w14:textId="77777777" w:rsidTr="00AA4D43">
        <w:trPr>
          <w:trHeight w:val="284"/>
        </w:trPr>
        <w:tc>
          <w:tcPr>
            <w:tcW w:w="4787" w:type="dxa"/>
            <w:vAlign w:val="center"/>
          </w:tcPr>
          <w:p w14:paraId="594E56EC" w14:textId="77777777" w:rsidR="005468EA" w:rsidRPr="00D251DF" w:rsidRDefault="005468EA" w:rsidP="00AA4D43">
            <w:pPr>
              <w:rPr>
                <w:i/>
              </w:rPr>
            </w:pPr>
            <w:r w:rsidRPr="00D251DF">
              <w:rPr>
                <w:i/>
              </w:rPr>
              <w:t>Movement</w:t>
            </w:r>
          </w:p>
        </w:tc>
        <w:tc>
          <w:tcPr>
            <w:tcW w:w="4783" w:type="dxa"/>
            <w:vAlign w:val="center"/>
          </w:tcPr>
          <w:p w14:paraId="2D696F6E" w14:textId="77777777" w:rsidR="005468EA" w:rsidRPr="00D251DF" w:rsidRDefault="005468EA" w:rsidP="00AA4D43">
            <w:r>
              <w:t>Slovenes</w:t>
            </w:r>
          </w:p>
        </w:tc>
      </w:tr>
      <w:tr w:rsidR="005468EA" w:rsidRPr="00D251DF" w14:paraId="46167474" w14:textId="77777777" w:rsidTr="00AA4D43">
        <w:trPr>
          <w:trHeight w:val="284"/>
        </w:trPr>
        <w:tc>
          <w:tcPr>
            <w:tcW w:w="4787" w:type="dxa"/>
            <w:vAlign w:val="center"/>
          </w:tcPr>
          <w:p w14:paraId="1E8E7943" w14:textId="77777777" w:rsidR="005468EA" w:rsidRPr="00D251DF" w:rsidRDefault="005468EA" w:rsidP="00AA4D43">
            <w:pPr>
              <w:rPr>
                <w:i/>
              </w:rPr>
            </w:pPr>
            <w:r w:rsidRPr="00D251DF">
              <w:rPr>
                <w:i/>
              </w:rPr>
              <w:t>Scenario</w:t>
            </w:r>
          </w:p>
        </w:tc>
        <w:tc>
          <w:tcPr>
            <w:tcW w:w="4783" w:type="dxa"/>
            <w:vAlign w:val="center"/>
          </w:tcPr>
          <w:p w14:paraId="5ACEAED8" w14:textId="77777777" w:rsidR="005468EA" w:rsidRPr="00D251DF" w:rsidRDefault="005468EA" w:rsidP="00AA4D43">
            <w:r w:rsidRPr="00595C2D">
              <w:t>1:1</w:t>
            </w:r>
          </w:p>
        </w:tc>
      </w:tr>
      <w:tr w:rsidR="005468EA" w:rsidRPr="00D251DF" w14:paraId="6859CBC5" w14:textId="77777777" w:rsidTr="00AA4D43">
        <w:trPr>
          <w:trHeight w:val="284"/>
        </w:trPr>
        <w:tc>
          <w:tcPr>
            <w:tcW w:w="4787" w:type="dxa"/>
            <w:vAlign w:val="center"/>
          </w:tcPr>
          <w:p w14:paraId="667E53C4" w14:textId="77777777" w:rsidR="005468EA" w:rsidRPr="00D251DF" w:rsidRDefault="005468EA" w:rsidP="00AA4D43">
            <w:pPr>
              <w:rPr>
                <w:i/>
              </w:rPr>
            </w:pPr>
            <w:r w:rsidRPr="00D251DF">
              <w:rPr>
                <w:i/>
              </w:rPr>
              <w:t>EPR group(s)</w:t>
            </w:r>
          </w:p>
        </w:tc>
        <w:tc>
          <w:tcPr>
            <w:tcW w:w="4783" w:type="dxa"/>
            <w:vAlign w:val="center"/>
          </w:tcPr>
          <w:p w14:paraId="176066F0" w14:textId="77777777" w:rsidR="005468EA" w:rsidRPr="00D251DF" w:rsidRDefault="005468EA" w:rsidP="00AA4D43">
            <w:r w:rsidRPr="00595C2D">
              <w:t>Slovenes</w:t>
            </w:r>
          </w:p>
        </w:tc>
      </w:tr>
      <w:tr w:rsidR="005468EA" w:rsidRPr="00D251DF" w14:paraId="6D548AA0" w14:textId="77777777" w:rsidTr="00AA4D43">
        <w:trPr>
          <w:trHeight w:val="284"/>
        </w:trPr>
        <w:tc>
          <w:tcPr>
            <w:tcW w:w="4787" w:type="dxa"/>
            <w:vAlign w:val="center"/>
          </w:tcPr>
          <w:p w14:paraId="57EB2273" w14:textId="77777777" w:rsidR="005468EA" w:rsidRPr="00D251DF" w:rsidRDefault="005468EA" w:rsidP="00AA4D43">
            <w:pPr>
              <w:rPr>
                <w:i/>
              </w:rPr>
            </w:pPr>
            <w:proofErr w:type="spellStart"/>
            <w:r>
              <w:rPr>
                <w:i/>
              </w:rPr>
              <w:t>Gwgroupid</w:t>
            </w:r>
            <w:proofErr w:type="spellEnd"/>
            <w:r>
              <w:rPr>
                <w:i/>
              </w:rPr>
              <w:t>(s)</w:t>
            </w:r>
          </w:p>
        </w:tc>
        <w:tc>
          <w:tcPr>
            <w:tcW w:w="4783" w:type="dxa"/>
            <w:vAlign w:val="center"/>
          </w:tcPr>
          <w:p w14:paraId="72958677" w14:textId="77777777" w:rsidR="005468EA" w:rsidRPr="00457513" w:rsidRDefault="005468EA" w:rsidP="00AA4D43">
            <w:r w:rsidRPr="00595C2D">
              <w:t>34507000</w:t>
            </w:r>
          </w:p>
        </w:tc>
      </w:tr>
    </w:tbl>
    <w:p w14:paraId="5F56FEA7" w14:textId="77777777" w:rsidR="005468EA" w:rsidRDefault="005468EA" w:rsidP="005468EA">
      <w:pPr>
        <w:rPr>
          <w:rFonts w:cs="Times New Roman"/>
          <w:b/>
          <w:szCs w:val="22"/>
        </w:rPr>
      </w:pPr>
    </w:p>
    <w:p w14:paraId="2774477A" w14:textId="77777777" w:rsidR="005468EA" w:rsidRDefault="005468EA" w:rsidP="005468EA">
      <w:pPr>
        <w:rPr>
          <w:rFonts w:cs="Times New Roman"/>
          <w:b/>
          <w:szCs w:val="22"/>
        </w:rPr>
      </w:pPr>
    </w:p>
    <w:p w14:paraId="7280EFC6" w14:textId="77777777" w:rsidR="006778E6" w:rsidRDefault="006778E6" w:rsidP="006778E6">
      <w:pPr>
        <w:ind w:left="709" w:hanging="709"/>
        <w:rPr>
          <w:rFonts w:cs="Times New Roman"/>
          <w:b/>
          <w:szCs w:val="22"/>
        </w:rPr>
      </w:pPr>
      <w:r>
        <w:rPr>
          <w:rFonts w:cs="Times New Roman"/>
          <w:b/>
          <w:szCs w:val="22"/>
        </w:rPr>
        <w:t>Power access</w:t>
      </w:r>
    </w:p>
    <w:p w14:paraId="577B7624" w14:textId="77777777" w:rsidR="006778E6" w:rsidRPr="006F657B" w:rsidRDefault="006778E6" w:rsidP="006778E6">
      <w:pPr>
        <w:ind w:left="709" w:hanging="709"/>
        <w:rPr>
          <w:rFonts w:cs="Times New Roman"/>
          <w:bCs/>
          <w:szCs w:val="22"/>
        </w:rPr>
      </w:pPr>
    </w:p>
    <w:p w14:paraId="36701C9E" w14:textId="541FBB68" w:rsidR="006778E6" w:rsidRPr="008D3A08" w:rsidRDefault="008D3A08" w:rsidP="008D3A08">
      <w:pPr>
        <w:pStyle w:val="ListParagraph"/>
        <w:numPr>
          <w:ilvl w:val="0"/>
          <w:numId w:val="8"/>
        </w:numPr>
        <w:rPr>
          <w:rFonts w:cs="Times New Roman"/>
          <w:bCs/>
          <w:szCs w:val="22"/>
        </w:rPr>
      </w:pPr>
      <w:r>
        <w:rPr>
          <w:rFonts w:cs="Times New Roman"/>
          <w:bCs/>
          <w:szCs w:val="22"/>
        </w:rPr>
        <w:t>We follow EPR. [senior partner]</w:t>
      </w:r>
    </w:p>
    <w:p w14:paraId="0606B590" w14:textId="3BB63971" w:rsidR="006778E6" w:rsidRDefault="006778E6" w:rsidP="006778E6">
      <w:pPr>
        <w:ind w:left="709" w:hanging="709"/>
        <w:rPr>
          <w:rFonts w:cs="Times New Roman"/>
          <w:bCs/>
          <w:szCs w:val="22"/>
        </w:rPr>
      </w:pPr>
    </w:p>
    <w:p w14:paraId="58C6690F" w14:textId="77777777" w:rsidR="008D3A08" w:rsidRPr="006F657B" w:rsidRDefault="008D3A08" w:rsidP="006778E6">
      <w:pPr>
        <w:ind w:left="709" w:hanging="709"/>
        <w:rPr>
          <w:rFonts w:cs="Times New Roman"/>
          <w:bCs/>
          <w:szCs w:val="22"/>
        </w:rPr>
      </w:pPr>
    </w:p>
    <w:p w14:paraId="4A7018D3" w14:textId="77777777" w:rsidR="006778E6" w:rsidRDefault="006778E6" w:rsidP="006778E6">
      <w:pPr>
        <w:ind w:left="709" w:hanging="709"/>
        <w:rPr>
          <w:rFonts w:cs="Times New Roman"/>
          <w:b/>
          <w:szCs w:val="22"/>
        </w:rPr>
      </w:pPr>
      <w:r>
        <w:rPr>
          <w:rFonts w:cs="Times New Roman"/>
          <w:b/>
          <w:szCs w:val="22"/>
        </w:rPr>
        <w:t>Group size</w:t>
      </w:r>
    </w:p>
    <w:p w14:paraId="49752361" w14:textId="77777777" w:rsidR="006778E6" w:rsidRDefault="006778E6" w:rsidP="006778E6">
      <w:pPr>
        <w:rPr>
          <w:rFonts w:cs="Times New Roman"/>
        </w:rPr>
      </w:pPr>
    </w:p>
    <w:p w14:paraId="3543BB49" w14:textId="77D0608E" w:rsidR="008D3A08" w:rsidRPr="008D3A08" w:rsidRDefault="008D3A08" w:rsidP="008D3A08">
      <w:pPr>
        <w:pStyle w:val="ListParagraph"/>
        <w:numPr>
          <w:ilvl w:val="0"/>
          <w:numId w:val="8"/>
        </w:numPr>
        <w:rPr>
          <w:rFonts w:cs="Times New Roman"/>
          <w:bCs/>
          <w:szCs w:val="22"/>
        </w:rPr>
      </w:pPr>
      <w:r>
        <w:rPr>
          <w:rFonts w:cs="Times New Roman"/>
          <w:bCs/>
          <w:szCs w:val="22"/>
        </w:rPr>
        <w:t>We follow EPR. [0.08]</w:t>
      </w:r>
    </w:p>
    <w:p w14:paraId="2DDB1A14" w14:textId="77777777" w:rsidR="006778E6" w:rsidRDefault="006778E6" w:rsidP="006778E6">
      <w:pPr>
        <w:rPr>
          <w:rFonts w:cs="Times New Roman"/>
        </w:rPr>
      </w:pPr>
    </w:p>
    <w:p w14:paraId="498442F0" w14:textId="77777777" w:rsidR="006778E6" w:rsidRDefault="006778E6" w:rsidP="006778E6">
      <w:pPr>
        <w:rPr>
          <w:rFonts w:cs="Times New Roman"/>
        </w:rPr>
      </w:pPr>
    </w:p>
    <w:p w14:paraId="7208CA93" w14:textId="77777777" w:rsidR="006778E6" w:rsidRPr="00C524D6" w:rsidRDefault="006778E6" w:rsidP="006778E6">
      <w:pPr>
        <w:rPr>
          <w:rFonts w:cs="Times New Roman"/>
          <w:b/>
          <w:bCs/>
        </w:rPr>
      </w:pPr>
      <w:r w:rsidRPr="00C524D6">
        <w:rPr>
          <w:rFonts w:cs="Times New Roman"/>
          <w:b/>
          <w:bCs/>
        </w:rPr>
        <w:t>Regional concentration</w:t>
      </w:r>
    </w:p>
    <w:p w14:paraId="56505DFD" w14:textId="77777777" w:rsidR="006778E6" w:rsidRPr="00F229B9" w:rsidRDefault="006778E6" w:rsidP="006778E6">
      <w:pPr>
        <w:rPr>
          <w:rFonts w:cs="Times New Roman"/>
        </w:rPr>
      </w:pPr>
    </w:p>
    <w:p w14:paraId="52DDF142" w14:textId="77777777" w:rsidR="008D3A08" w:rsidRDefault="008D3A08" w:rsidP="008D3A08">
      <w:pPr>
        <w:pStyle w:val="ListParagraph"/>
        <w:widowControl w:val="0"/>
        <w:numPr>
          <w:ilvl w:val="0"/>
          <w:numId w:val="70"/>
        </w:numPr>
        <w:rPr>
          <w:szCs w:val="22"/>
        </w:rPr>
      </w:pPr>
      <w:r>
        <w:rPr>
          <w:szCs w:val="22"/>
        </w:rPr>
        <w:t xml:space="preserve">Both MAR and </w:t>
      </w:r>
      <w:proofErr w:type="spellStart"/>
      <w:r>
        <w:rPr>
          <w:szCs w:val="22"/>
        </w:rPr>
        <w:t>GeoEPR</w:t>
      </w:r>
      <w:proofErr w:type="spellEnd"/>
      <w:r>
        <w:rPr>
          <w:szCs w:val="22"/>
        </w:rPr>
        <w:t xml:space="preserve"> code the Slovenes as concentrated. Census data confirms that almost all Slovenes lived in the Slovene republic, where they comprised a large majority. For </w:t>
      </w:r>
      <w:proofErr w:type="gramStart"/>
      <w:r>
        <w:rPr>
          <w:szCs w:val="22"/>
        </w:rPr>
        <w:t>example</w:t>
      </w:r>
      <w:proofErr w:type="gramEnd"/>
      <w:r>
        <w:rPr>
          <w:szCs w:val="22"/>
        </w:rPr>
        <w:t xml:space="preserve"> according to the 1981 census, 95% of the 1.75 million Slovenes lived in Slovenia, where they made up 91% of the local population. [concentrated]</w:t>
      </w:r>
    </w:p>
    <w:p w14:paraId="6432A506" w14:textId="77777777" w:rsidR="006778E6" w:rsidRDefault="006778E6" w:rsidP="006778E6">
      <w:pPr>
        <w:rPr>
          <w:rFonts w:cs="Times New Roman"/>
        </w:rPr>
      </w:pPr>
    </w:p>
    <w:p w14:paraId="05F1C986" w14:textId="77777777" w:rsidR="006778E6" w:rsidRDefault="006778E6" w:rsidP="006778E6">
      <w:pPr>
        <w:rPr>
          <w:rFonts w:cs="Times New Roman"/>
        </w:rPr>
      </w:pPr>
    </w:p>
    <w:p w14:paraId="27CCD433" w14:textId="77777777" w:rsidR="006778E6" w:rsidRDefault="006778E6" w:rsidP="006778E6">
      <w:pPr>
        <w:rPr>
          <w:rFonts w:cs="Times New Roman"/>
          <w:b/>
        </w:rPr>
      </w:pPr>
      <w:r>
        <w:rPr>
          <w:rFonts w:cs="Times New Roman"/>
          <w:b/>
        </w:rPr>
        <w:t>Kin</w:t>
      </w:r>
    </w:p>
    <w:p w14:paraId="77F57D0B" w14:textId="77777777" w:rsidR="006778E6" w:rsidRPr="006F657B" w:rsidRDefault="006778E6" w:rsidP="006778E6">
      <w:pPr>
        <w:spacing w:after="60"/>
        <w:ind w:left="709" w:hanging="709"/>
        <w:rPr>
          <w:rFonts w:cs="Times New Roman"/>
          <w:bCs/>
          <w:szCs w:val="22"/>
        </w:rPr>
      </w:pPr>
    </w:p>
    <w:p w14:paraId="2202CD51" w14:textId="77777777" w:rsidR="008D3A08" w:rsidRPr="008F7749" w:rsidRDefault="008D3A08" w:rsidP="008D3A08">
      <w:pPr>
        <w:pStyle w:val="ListParagraph"/>
        <w:widowControl w:val="0"/>
        <w:numPr>
          <w:ilvl w:val="0"/>
          <w:numId w:val="70"/>
        </w:numPr>
      </w:pPr>
      <w:r>
        <w:t>According to EPR there are Slovenes in Austria. Yet, their population is only about 20,000 according to the 1981 census (MRGI). EPR, too, pegs their population at below 100,000. [no kin]</w:t>
      </w:r>
    </w:p>
    <w:p w14:paraId="1FCB0B01" w14:textId="77777777" w:rsidR="006778E6" w:rsidRDefault="006778E6" w:rsidP="006778E6">
      <w:pPr>
        <w:spacing w:after="60"/>
        <w:ind w:left="709" w:hanging="709"/>
        <w:rPr>
          <w:rFonts w:cs="Times New Roman"/>
          <w:bCs/>
          <w:szCs w:val="22"/>
        </w:rPr>
      </w:pPr>
    </w:p>
    <w:p w14:paraId="4B71F084" w14:textId="77777777" w:rsidR="006778E6" w:rsidRPr="006F657B" w:rsidRDefault="006778E6" w:rsidP="006778E6">
      <w:pPr>
        <w:spacing w:after="60"/>
        <w:ind w:left="709" w:hanging="709"/>
        <w:rPr>
          <w:rFonts w:cs="Times New Roman"/>
          <w:bCs/>
          <w:szCs w:val="22"/>
        </w:rPr>
      </w:pPr>
    </w:p>
    <w:p w14:paraId="6D24D8E8" w14:textId="77777777" w:rsidR="006778E6" w:rsidRPr="0029438E" w:rsidRDefault="006778E6" w:rsidP="006778E6">
      <w:pPr>
        <w:spacing w:after="60"/>
        <w:ind w:left="709" w:hanging="709"/>
        <w:rPr>
          <w:rFonts w:cs="Times New Roman"/>
          <w:b/>
          <w:szCs w:val="22"/>
        </w:rPr>
      </w:pPr>
      <w:r w:rsidRPr="00BE5168">
        <w:rPr>
          <w:rFonts w:cs="Times New Roman"/>
          <w:b/>
          <w:szCs w:val="22"/>
        </w:rPr>
        <w:t>Sources</w:t>
      </w:r>
    </w:p>
    <w:p w14:paraId="39A23E22" w14:textId="77777777" w:rsidR="006778E6" w:rsidRPr="001728CD" w:rsidRDefault="006778E6" w:rsidP="006778E6">
      <w:pPr>
        <w:rPr>
          <w:rFonts w:cs="Times New Roman"/>
          <w:szCs w:val="22"/>
        </w:rPr>
      </w:pPr>
    </w:p>
    <w:p w14:paraId="56B57744" w14:textId="77777777" w:rsidR="008D3A08" w:rsidRPr="008D3A08" w:rsidRDefault="008D3A08" w:rsidP="008D3A08">
      <w:pPr>
        <w:spacing w:after="60"/>
        <w:ind w:left="709" w:hanging="709"/>
        <w:rPr>
          <w:rFonts w:cs="Times New Roman"/>
          <w:b/>
          <w:szCs w:val="22"/>
        </w:rPr>
      </w:pPr>
      <w:proofErr w:type="spellStart"/>
      <w:r w:rsidRPr="008D3A08">
        <w:rPr>
          <w:rFonts w:cs="Times New Roman"/>
          <w:szCs w:val="22"/>
        </w:rPr>
        <w:t>Cederman</w:t>
      </w:r>
      <w:proofErr w:type="spellEnd"/>
      <w:r w:rsidRPr="008D3A08">
        <w:rPr>
          <w:rFonts w:cs="Times New Roman"/>
          <w:szCs w:val="22"/>
        </w:rPr>
        <w:t xml:space="preserve">, Lars-Erik, Andreas Wimmer, and Brian Min (2010). “Why Do Ethnic Groups Rebel: New Data and Analysis.” </w:t>
      </w:r>
      <w:r w:rsidRPr="008D3A08">
        <w:rPr>
          <w:rFonts w:cs="Times New Roman"/>
          <w:i/>
          <w:iCs/>
          <w:szCs w:val="22"/>
        </w:rPr>
        <w:t>World Politics</w:t>
      </w:r>
      <w:r w:rsidRPr="008D3A08">
        <w:rPr>
          <w:rFonts w:cs="Times New Roman"/>
          <w:szCs w:val="22"/>
        </w:rPr>
        <w:t xml:space="preserve"> </w:t>
      </w:r>
      <w:r w:rsidRPr="008D3A08">
        <w:rPr>
          <w:rFonts w:cs="Times New Roman"/>
          <w:iCs/>
          <w:szCs w:val="22"/>
        </w:rPr>
        <w:t>62</w:t>
      </w:r>
      <w:r w:rsidRPr="008D3A08">
        <w:rPr>
          <w:rFonts w:cs="Times New Roman"/>
          <w:szCs w:val="22"/>
        </w:rPr>
        <w:t>(1): 87-119.</w:t>
      </w:r>
    </w:p>
    <w:p w14:paraId="0AAD46E5"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t>Cohen, Lenard J. (1993).</w:t>
      </w:r>
      <w:r w:rsidRPr="008D3A08">
        <w:rPr>
          <w:i/>
          <w:sz w:val="22"/>
          <w:szCs w:val="22"/>
          <w:lang w:val="en-US"/>
        </w:rPr>
        <w:t xml:space="preserve"> Broken Bonds: The Disintegration of Yugoslavia.</w:t>
      </w:r>
      <w:r w:rsidRPr="008D3A08">
        <w:rPr>
          <w:sz w:val="22"/>
          <w:szCs w:val="22"/>
          <w:lang w:val="en-US"/>
        </w:rPr>
        <w:t xml:space="preserve"> Boulder, CO: Westview Press.</w:t>
      </w:r>
    </w:p>
    <w:p w14:paraId="348574D7" w14:textId="77777777" w:rsidR="008D3A08" w:rsidRPr="00CB0C98" w:rsidRDefault="008D3A08" w:rsidP="008D3A08">
      <w:pPr>
        <w:pStyle w:val="NormalWeb"/>
        <w:spacing w:before="0" w:beforeAutospacing="0" w:after="60" w:afterAutospacing="0"/>
        <w:ind w:left="709" w:hanging="709"/>
        <w:rPr>
          <w:i/>
          <w:iCs/>
          <w:sz w:val="22"/>
          <w:szCs w:val="22"/>
        </w:rPr>
      </w:pPr>
      <w:r w:rsidRPr="008D3A08">
        <w:rPr>
          <w:sz w:val="22"/>
          <w:szCs w:val="22"/>
          <w:lang w:val="fr-CH"/>
        </w:rPr>
        <w:t xml:space="preserve">GADM (2019). </w:t>
      </w:r>
      <w:r w:rsidRPr="008D3A08">
        <w:rPr>
          <w:sz w:val="22"/>
          <w:szCs w:val="22"/>
          <w:lang w:val="en-US"/>
        </w:rPr>
        <w:t xml:space="preserve">Database of Global Administrative Boundaries, Version 3.6. </w:t>
      </w:r>
      <w:hyperlink r:id="rId134" w:history="1">
        <w:r w:rsidRPr="00CB0C98">
          <w:rPr>
            <w:rStyle w:val="Hyperlink"/>
            <w:sz w:val="22"/>
            <w:szCs w:val="22"/>
          </w:rPr>
          <w:t>https://gadm.org/</w:t>
        </w:r>
      </w:hyperlink>
      <w:r w:rsidRPr="00CB0C98">
        <w:rPr>
          <w:sz w:val="22"/>
          <w:szCs w:val="22"/>
        </w:rPr>
        <w:t xml:space="preserve"> [November 19, 2021].</w:t>
      </w:r>
    </w:p>
    <w:p w14:paraId="7EE0380A" w14:textId="77777777" w:rsidR="008D3A08" w:rsidRPr="008D3A08" w:rsidRDefault="008D3A08" w:rsidP="008D3A08">
      <w:pPr>
        <w:spacing w:after="60"/>
        <w:ind w:left="709" w:hanging="709"/>
        <w:rPr>
          <w:szCs w:val="22"/>
        </w:rPr>
      </w:pPr>
      <w:r w:rsidRPr="008D3A08">
        <w:rPr>
          <w:szCs w:val="22"/>
          <w:lang w:val="de-CH"/>
        </w:rPr>
        <w:t xml:space="preserve">Gleditsch, Nils Petter, Peter </w:t>
      </w:r>
      <w:proofErr w:type="spellStart"/>
      <w:r w:rsidRPr="008D3A08">
        <w:rPr>
          <w:szCs w:val="22"/>
          <w:lang w:val="de-CH"/>
        </w:rPr>
        <w:t>Wallensteen</w:t>
      </w:r>
      <w:proofErr w:type="spellEnd"/>
      <w:r w:rsidRPr="008D3A08">
        <w:rPr>
          <w:szCs w:val="22"/>
          <w:lang w:val="de-CH"/>
        </w:rPr>
        <w:t xml:space="preserve">, Mikael Eriksson, Margareta </w:t>
      </w:r>
      <w:proofErr w:type="spellStart"/>
      <w:r w:rsidRPr="008D3A08">
        <w:rPr>
          <w:szCs w:val="22"/>
          <w:lang w:val="de-CH"/>
        </w:rPr>
        <w:t>Sollenberg</w:t>
      </w:r>
      <w:proofErr w:type="spellEnd"/>
      <w:r w:rsidRPr="008D3A08">
        <w:rPr>
          <w:szCs w:val="22"/>
          <w:lang w:val="de-CH"/>
        </w:rPr>
        <w:t xml:space="preserve">, and Håvard Strand (2002). </w:t>
      </w:r>
      <w:r w:rsidRPr="008D3A08">
        <w:rPr>
          <w:szCs w:val="22"/>
        </w:rPr>
        <w:t xml:space="preserve">“Armed Conflict 1946-2001: A New Dataset.” </w:t>
      </w:r>
      <w:r w:rsidRPr="008D3A08">
        <w:rPr>
          <w:i/>
          <w:iCs/>
          <w:szCs w:val="22"/>
        </w:rPr>
        <w:t xml:space="preserve">Journal of Peace Research </w:t>
      </w:r>
      <w:r w:rsidRPr="008D3A08">
        <w:rPr>
          <w:szCs w:val="22"/>
        </w:rPr>
        <w:t>39(5): 615-637.</w:t>
      </w:r>
    </w:p>
    <w:p w14:paraId="7AD2D2F6" w14:textId="77777777" w:rsidR="008D3A08" w:rsidRPr="008D3A08" w:rsidRDefault="008D3A08" w:rsidP="008D3A08">
      <w:pPr>
        <w:autoSpaceDE w:val="0"/>
        <w:autoSpaceDN w:val="0"/>
        <w:adjustRightInd w:val="0"/>
        <w:spacing w:after="60"/>
        <w:ind w:left="709" w:hanging="709"/>
        <w:rPr>
          <w:rFonts w:eastAsiaTheme="minorHAnsi" w:cs="Code"/>
          <w:color w:val="000000"/>
          <w:szCs w:val="22"/>
        </w:rPr>
      </w:pPr>
      <w:r w:rsidRPr="008D3A08">
        <w:rPr>
          <w:rFonts w:eastAsiaTheme="minorHAnsi" w:cs="Code"/>
          <w:color w:val="000000"/>
          <w:szCs w:val="22"/>
        </w:rPr>
        <w:lastRenderedPageBreak/>
        <w:t>Hanson, Alan (2000). “Croatian Independence from Yugoslavia, 1991-1992.” In: Melanie C. Greenberg, John H. Barton, and Margaret E. McGuinness (eds.),</w:t>
      </w:r>
      <w:r w:rsidRPr="008D3A08">
        <w:rPr>
          <w:rFonts w:eastAsiaTheme="minorHAnsi" w:cs="Code"/>
          <w:i/>
          <w:color w:val="000000"/>
          <w:szCs w:val="22"/>
        </w:rPr>
        <w:t xml:space="preserve"> Word of War. Mediation and Arbitration to Prevent Deadly Conflict</w:t>
      </w:r>
      <w:r w:rsidRPr="008D3A08">
        <w:rPr>
          <w:rFonts w:eastAsiaTheme="minorHAnsi" w:cs="Code"/>
          <w:color w:val="000000"/>
          <w:szCs w:val="22"/>
        </w:rPr>
        <w:t>, pp. 76-108. Lanham, MD: Rowman &amp; Littlefield Publishers.</w:t>
      </w:r>
    </w:p>
    <w:p w14:paraId="2587DED3"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t xml:space="preserve">Hayden, Robert M. (1993). “Constitutional Nationalism in the Formerly Yugoslav Republics.” </w:t>
      </w:r>
      <w:r w:rsidRPr="008D3A08">
        <w:rPr>
          <w:i/>
          <w:sz w:val="22"/>
          <w:szCs w:val="22"/>
          <w:lang w:val="en-US"/>
        </w:rPr>
        <w:t>Slavic Review</w:t>
      </w:r>
      <w:r w:rsidRPr="008D3A08">
        <w:rPr>
          <w:sz w:val="22"/>
          <w:szCs w:val="22"/>
          <w:lang w:val="en-US"/>
        </w:rPr>
        <w:t xml:space="preserve"> 51(4): 654-673.</w:t>
      </w:r>
    </w:p>
    <w:p w14:paraId="687BF940"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t xml:space="preserve">Hewitt, Christopher, and Tom Cheetham (2000). </w:t>
      </w:r>
      <w:r w:rsidRPr="008D3A08">
        <w:rPr>
          <w:i/>
          <w:iCs/>
          <w:sz w:val="22"/>
          <w:szCs w:val="22"/>
          <w:lang w:val="en-US"/>
        </w:rPr>
        <w:t>Encyclopedia of Modern Separatist Movements</w:t>
      </w:r>
      <w:r w:rsidRPr="008D3A08">
        <w:rPr>
          <w:sz w:val="22"/>
          <w:szCs w:val="22"/>
          <w:lang w:val="en-US"/>
        </w:rPr>
        <w:t>. Santa Barbara, CA: ABC-CLIO, p. 272, 325-326.</w:t>
      </w:r>
    </w:p>
    <w:p w14:paraId="7715F9B8" w14:textId="77777777" w:rsidR="008D3A08" w:rsidRPr="008D3A08" w:rsidRDefault="008D3A08" w:rsidP="008D3A08">
      <w:pPr>
        <w:spacing w:after="60"/>
        <w:ind w:left="709" w:hanging="709"/>
        <w:rPr>
          <w:rFonts w:cs="Times New Roman"/>
          <w:szCs w:val="22"/>
        </w:rPr>
      </w:pPr>
      <w:proofErr w:type="spellStart"/>
      <w:r w:rsidRPr="008D3A08">
        <w:rPr>
          <w:rFonts w:cs="Times New Roman"/>
          <w:szCs w:val="22"/>
        </w:rPr>
        <w:t>Iglar</w:t>
      </w:r>
      <w:proofErr w:type="spellEnd"/>
      <w:r w:rsidRPr="008D3A08">
        <w:rPr>
          <w:rFonts w:cs="Times New Roman"/>
          <w:szCs w:val="22"/>
        </w:rPr>
        <w:t xml:space="preserve">, Richard F. (1992). “The Constitutional Crisis in Yugoslavia and the International Law of Self-Determination: Slovenia’s and Croatia’s Right to Secede.” </w:t>
      </w:r>
      <w:r w:rsidRPr="008D3A08">
        <w:rPr>
          <w:rFonts w:cs="Times New Roman"/>
          <w:i/>
          <w:szCs w:val="22"/>
        </w:rPr>
        <w:t xml:space="preserve">Boston College International </w:t>
      </w:r>
      <w:proofErr w:type="gramStart"/>
      <w:r w:rsidRPr="008D3A08">
        <w:rPr>
          <w:rFonts w:cs="Times New Roman"/>
          <w:i/>
          <w:szCs w:val="22"/>
        </w:rPr>
        <w:t>And</w:t>
      </w:r>
      <w:proofErr w:type="gramEnd"/>
      <w:r w:rsidRPr="008D3A08">
        <w:rPr>
          <w:rFonts w:cs="Times New Roman"/>
          <w:i/>
          <w:szCs w:val="22"/>
        </w:rPr>
        <w:t xml:space="preserve"> Comparative Law Review </w:t>
      </w:r>
      <w:r w:rsidRPr="008D3A08">
        <w:rPr>
          <w:rFonts w:cs="Times New Roman"/>
          <w:szCs w:val="22"/>
        </w:rPr>
        <w:t>15(1): 213-239.</w:t>
      </w:r>
    </w:p>
    <w:p w14:paraId="7B1E8F48"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t xml:space="preserve">Marshall, Monty G., and Ted R. Gurr (2003). </w:t>
      </w:r>
      <w:r w:rsidRPr="008D3A08">
        <w:rPr>
          <w:i/>
          <w:sz w:val="22"/>
          <w:szCs w:val="22"/>
          <w:lang w:val="en-US"/>
        </w:rPr>
        <w:t>Peace and Conflict 2003: A Global Survey of Armed Conflicts, Self-Determination Movements and Democracy.</w:t>
      </w:r>
      <w:r w:rsidRPr="008D3A08">
        <w:rPr>
          <w:sz w:val="22"/>
          <w:szCs w:val="22"/>
          <w:lang w:val="en-US"/>
        </w:rPr>
        <w:t xml:space="preserve"> College Park, MD: Center for International Development and Conflict Management, p. 58.</w:t>
      </w:r>
    </w:p>
    <w:p w14:paraId="5E6BC72C" w14:textId="77777777" w:rsidR="008D3A08" w:rsidRPr="008D3A08" w:rsidRDefault="008D3A08" w:rsidP="008D3A08">
      <w:pPr>
        <w:pStyle w:val="NormalWeb"/>
        <w:spacing w:before="0" w:beforeAutospacing="0" w:after="60" w:afterAutospacing="0"/>
        <w:ind w:left="709" w:hanging="709"/>
        <w:rPr>
          <w:sz w:val="22"/>
          <w:szCs w:val="22"/>
          <w:lang w:val="en-US" w:eastAsia="de-DE"/>
        </w:rPr>
      </w:pPr>
      <w:r w:rsidRPr="008D3A08">
        <w:rPr>
          <w:sz w:val="22"/>
          <w:szCs w:val="22"/>
          <w:lang w:val="en-US"/>
        </w:rPr>
        <w:t>Mastnak, Tomas (1990). “</w:t>
      </w:r>
      <w:r w:rsidRPr="008D3A08">
        <w:rPr>
          <w:sz w:val="22"/>
          <w:szCs w:val="22"/>
          <w:lang w:val="en-US" w:eastAsia="de-DE"/>
        </w:rPr>
        <w:t xml:space="preserve">Civil Society in Slovenia: From Opposition to Power.” </w:t>
      </w:r>
      <w:r w:rsidRPr="008D3A08">
        <w:rPr>
          <w:i/>
          <w:sz w:val="22"/>
          <w:szCs w:val="22"/>
          <w:lang w:val="en-US" w:eastAsia="de-DE"/>
        </w:rPr>
        <w:t>Studies in Comparative Communism</w:t>
      </w:r>
      <w:r w:rsidRPr="008D3A08">
        <w:rPr>
          <w:sz w:val="22"/>
          <w:szCs w:val="22"/>
          <w:lang w:val="en-US" w:eastAsia="de-DE"/>
        </w:rPr>
        <w:t xml:space="preserve"> 23(3/4): 305-317.</w:t>
      </w:r>
    </w:p>
    <w:p w14:paraId="67C4D34D" w14:textId="77777777" w:rsidR="008D3A08" w:rsidRPr="008D3A08" w:rsidRDefault="008D3A08" w:rsidP="008D3A08">
      <w:pPr>
        <w:widowControl w:val="0"/>
        <w:spacing w:after="60"/>
        <w:ind w:left="709" w:hanging="709"/>
        <w:rPr>
          <w:szCs w:val="22"/>
        </w:rPr>
      </w:pPr>
      <w:r w:rsidRPr="008D3A08">
        <w:rPr>
          <w:iCs/>
          <w:szCs w:val="22"/>
        </w:rPr>
        <w:t>Minorities at Risk Project (MAR)</w:t>
      </w:r>
      <w:r w:rsidRPr="008D3A08">
        <w:rPr>
          <w:szCs w:val="22"/>
        </w:rPr>
        <w:t xml:space="preserve"> (2009). College Park, MD: University of Maryland.</w:t>
      </w:r>
    </w:p>
    <w:p w14:paraId="04EB1588" w14:textId="77777777" w:rsidR="008D3A08" w:rsidRPr="008D3A08" w:rsidRDefault="008D3A08" w:rsidP="008D3A08">
      <w:pPr>
        <w:widowControl w:val="0"/>
        <w:spacing w:after="60"/>
        <w:ind w:left="709" w:hanging="709"/>
        <w:rPr>
          <w:szCs w:val="22"/>
        </w:rPr>
      </w:pPr>
      <w:r w:rsidRPr="008D3A08">
        <w:rPr>
          <w:iCs/>
          <w:szCs w:val="22"/>
        </w:rPr>
        <w:t>Minority Rights Group International</w:t>
      </w:r>
      <w:r w:rsidRPr="008D3A08">
        <w:rPr>
          <w:szCs w:val="22"/>
        </w:rPr>
        <w:t xml:space="preserve">. </w:t>
      </w:r>
      <w:r w:rsidRPr="008D3A08">
        <w:rPr>
          <w:i/>
          <w:iCs/>
          <w:szCs w:val="22"/>
        </w:rPr>
        <w:t>World Directory of Minorities and Indigenous Groups.</w:t>
      </w:r>
      <w:r w:rsidRPr="008D3A08">
        <w:rPr>
          <w:szCs w:val="22"/>
        </w:rPr>
        <w:t xml:space="preserve"> </w:t>
      </w:r>
      <w:hyperlink r:id="rId135" w:history="1">
        <w:r w:rsidRPr="008D3A08">
          <w:rPr>
            <w:rStyle w:val="Hyperlink"/>
            <w:szCs w:val="22"/>
          </w:rPr>
          <w:t>http://www.faqs.org/minorities/Western-Europe-and-Scandinavia/Slovenes-of-Austria.html</w:t>
        </w:r>
      </w:hyperlink>
      <w:r w:rsidRPr="008D3A08">
        <w:rPr>
          <w:szCs w:val="22"/>
        </w:rPr>
        <w:t xml:space="preserve"> [November 3, 2015].</w:t>
      </w:r>
    </w:p>
    <w:p w14:paraId="73E0C08C" w14:textId="77777777" w:rsidR="008D3A08" w:rsidRPr="008D3A08" w:rsidRDefault="008D3A08" w:rsidP="008D3A08">
      <w:pPr>
        <w:pStyle w:val="NormalWeb"/>
        <w:spacing w:before="0" w:beforeAutospacing="0" w:after="60" w:afterAutospacing="0"/>
        <w:ind w:left="709" w:hanging="709"/>
        <w:rPr>
          <w:iCs/>
          <w:sz w:val="22"/>
          <w:szCs w:val="22"/>
          <w:lang w:val="en-US"/>
        </w:rPr>
      </w:pPr>
      <w:r w:rsidRPr="008D3A08">
        <w:rPr>
          <w:sz w:val="22"/>
          <w:szCs w:val="22"/>
          <w:lang w:val="en-US"/>
        </w:rPr>
        <w:t>Nova Revija (1987). “</w:t>
      </w:r>
      <w:proofErr w:type="spellStart"/>
      <w:r w:rsidRPr="008D3A08">
        <w:rPr>
          <w:iCs/>
          <w:sz w:val="22"/>
          <w:szCs w:val="22"/>
          <w:lang w:val="en-US"/>
        </w:rPr>
        <w:t>Prispevki</w:t>
      </w:r>
      <w:proofErr w:type="spellEnd"/>
      <w:r w:rsidRPr="008D3A08">
        <w:rPr>
          <w:iCs/>
          <w:sz w:val="22"/>
          <w:szCs w:val="22"/>
          <w:lang w:val="en-US"/>
        </w:rPr>
        <w:t xml:space="preserve"> za </w:t>
      </w:r>
      <w:proofErr w:type="spellStart"/>
      <w:r w:rsidRPr="008D3A08">
        <w:rPr>
          <w:iCs/>
          <w:sz w:val="22"/>
          <w:szCs w:val="22"/>
          <w:lang w:val="en-US"/>
        </w:rPr>
        <w:t>slovenski</w:t>
      </w:r>
      <w:proofErr w:type="spellEnd"/>
      <w:r w:rsidRPr="008D3A08">
        <w:rPr>
          <w:iCs/>
          <w:sz w:val="22"/>
          <w:szCs w:val="22"/>
          <w:lang w:val="en-US"/>
        </w:rPr>
        <w:t xml:space="preserve"> </w:t>
      </w:r>
      <w:proofErr w:type="spellStart"/>
      <w:r w:rsidRPr="008D3A08">
        <w:rPr>
          <w:iCs/>
          <w:sz w:val="22"/>
          <w:szCs w:val="22"/>
          <w:lang w:val="en-US"/>
        </w:rPr>
        <w:t>nacionalni</w:t>
      </w:r>
      <w:proofErr w:type="spellEnd"/>
      <w:r w:rsidRPr="008D3A08">
        <w:rPr>
          <w:iCs/>
          <w:sz w:val="22"/>
          <w:szCs w:val="22"/>
          <w:lang w:val="en-US"/>
        </w:rPr>
        <w:t xml:space="preserve"> program, 57.</w:t>
      </w:r>
      <w:r w:rsidRPr="008D3A08">
        <w:rPr>
          <w:sz w:val="22"/>
          <w:szCs w:val="22"/>
          <w:lang w:val="en-US" w:eastAsia="de-DE"/>
        </w:rPr>
        <w:t>”</w:t>
      </w:r>
      <w:r w:rsidRPr="008D3A08">
        <w:rPr>
          <w:iCs/>
          <w:sz w:val="22"/>
          <w:szCs w:val="22"/>
          <w:lang w:val="en-US"/>
        </w:rPr>
        <w:t xml:space="preserve"> </w:t>
      </w:r>
      <w:hyperlink r:id="rId136" w:history="1">
        <w:r w:rsidRPr="008D3A08">
          <w:rPr>
            <w:rStyle w:val="Hyperlink"/>
            <w:iCs/>
            <w:sz w:val="22"/>
            <w:szCs w:val="22"/>
            <w:lang w:val="en-US"/>
          </w:rPr>
          <w:t>http://www.rtvslo.si/files/novice/nr_57.pdf</w:t>
        </w:r>
      </w:hyperlink>
      <w:r w:rsidRPr="008D3A08">
        <w:rPr>
          <w:iCs/>
          <w:sz w:val="22"/>
          <w:szCs w:val="22"/>
          <w:lang w:val="en-US"/>
        </w:rPr>
        <w:t xml:space="preserve"> [May 27, 2014].</w:t>
      </w:r>
    </w:p>
    <w:p w14:paraId="1047BEA9" w14:textId="77777777" w:rsidR="008D3A08" w:rsidRPr="008D3A08" w:rsidRDefault="008D3A08" w:rsidP="008D3A08">
      <w:pPr>
        <w:autoSpaceDE w:val="0"/>
        <w:autoSpaceDN w:val="0"/>
        <w:adjustRightInd w:val="0"/>
        <w:spacing w:after="60"/>
        <w:ind w:left="709" w:hanging="709"/>
        <w:rPr>
          <w:rFonts w:eastAsiaTheme="minorHAnsi" w:cs="Code"/>
          <w:color w:val="000000"/>
          <w:szCs w:val="22"/>
        </w:rPr>
      </w:pPr>
      <w:proofErr w:type="spellStart"/>
      <w:r w:rsidRPr="008D3A08">
        <w:rPr>
          <w:rFonts w:eastAsiaTheme="minorHAnsi" w:cs="Code"/>
          <w:color w:val="000000"/>
          <w:szCs w:val="22"/>
        </w:rPr>
        <w:t>Pavkovic</w:t>
      </w:r>
      <w:proofErr w:type="spellEnd"/>
      <w:r w:rsidRPr="008D3A08">
        <w:rPr>
          <w:rFonts w:eastAsiaTheme="minorHAnsi" w:cs="Code"/>
          <w:color w:val="000000"/>
          <w:szCs w:val="22"/>
        </w:rPr>
        <w:t xml:space="preserve">, Aleksandar, and Peter Radan (2007). </w:t>
      </w:r>
      <w:r w:rsidRPr="008D3A08">
        <w:rPr>
          <w:rFonts w:eastAsiaTheme="minorHAnsi" w:cs="Code"/>
          <w:i/>
          <w:color w:val="000000"/>
          <w:szCs w:val="22"/>
        </w:rPr>
        <w:t xml:space="preserve">Creating New States. Theory and Practice of Secession. </w:t>
      </w:r>
      <w:r w:rsidRPr="008D3A08">
        <w:rPr>
          <w:rFonts w:eastAsiaTheme="minorHAnsi" w:cs="Code"/>
          <w:color w:val="000000"/>
          <w:szCs w:val="22"/>
        </w:rPr>
        <w:t>Aldershot: Ashgate.</w:t>
      </w:r>
    </w:p>
    <w:p w14:paraId="2B6A205A" w14:textId="77777777" w:rsidR="008D3A08" w:rsidRPr="008D3A08" w:rsidRDefault="008D3A08" w:rsidP="008D3A08">
      <w:pPr>
        <w:spacing w:after="60"/>
        <w:ind w:left="709" w:hanging="709"/>
        <w:rPr>
          <w:szCs w:val="22"/>
        </w:rPr>
      </w:pPr>
      <w:r w:rsidRPr="008D3A08">
        <w:rPr>
          <w:szCs w:val="22"/>
        </w:rPr>
        <w:t xml:space="preserve">Petersson, Therese, Shawn Davis, Amber Deniz, </w:t>
      </w:r>
      <w:proofErr w:type="spellStart"/>
      <w:r w:rsidRPr="008D3A08">
        <w:rPr>
          <w:szCs w:val="22"/>
        </w:rPr>
        <w:t>Garoun</w:t>
      </w:r>
      <w:proofErr w:type="spellEnd"/>
      <w:r w:rsidRPr="008D3A08">
        <w:rPr>
          <w:szCs w:val="22"/>
        </w:rPr>
        <w:t xml:space="preserve"> Engström, Nanar </w:t>
      </w:r>
      <w:proofErr w:type="spellStart"/>
      <w:r w:rsidRPr="008D3A08">
        <w:rPr>
          <w:szCs w:val="22"/>
        </w:rPr>
        <w:t>Hawach</w:t>
      </w:r>
      <w:proofErr w:type="spellEnd"/>
      <w:r w:rsidRPr="008D3A08">
        <w:rPr>
          <w:szCs w:val="22"/>
        </w:rPr>
        <w:t xml:space="preserve">, Stina </w:t>
      </w:r>
      <w:proofErr w:type="spellStart"/>
      <w:r w:rsidRPr="008D3A08">
        <w:rPr>
          <w:szCs w:val="22"/>
        </w:rPr>
        <w:t>Högbladh</w:t>
      </w:r>
      <w:proofErr w:type="spellEnd"/>
      <w:r w:rsidRPr="008D3A08">
        <w:rPr>
          <w:szCs w:val="22"/>
        </w:rPr>
        <w:t xml:space="preserve">, Margareta </w:t>
      </w:r>
      <w:proofErr w:type="spellStart"/>
      <w:r w:rsidRPr="008D3A08">
        <w:rPr>
          <w:szCs w:val="22"/>
        </w:rPr>
        <w:t>Sollenberg</w:t>
      </w:r>
      <w:proofErr w:type="spellEnd"/>
      <w:r w:rsidRPr="008D3A08">
        <w:rPr>
          <w:szCs w:val="22"/>
        </w:rPr>
        <w:t xml:space="preserve">, and Magnus Öberg (2021). “Organized Violence 1989-2020, with a Special Emphasis on Syria.” </w:t>
      </w:r>
      <w:r w:rsidRPr="008D3A08">
        <w:rPr>
          <w:i/>
          <w:iCs/>
          <w:szCs w:val="22"/>
        </w:rPr>
        <w:t>Journal of Peace Research</w:t>
      </w:r>
      <w:r w:rsidRPr="008D3A08">
        <w:rPr>
          <w:szCs w:val="22"/>
        </w:rPr>
        <w:t xml:space="preserve"> 58(4): 809-825.</w:t>
      </w:r>
    </w:p>
    <w:p w14:paraId="2C7DD68A"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t xml:space="preserve">Radan, Peter (2002). </w:t>
      </w:r>
      <w:r w:rsidRPr="008D3A08">
        <w:rPr>
          <w:i/>
          <w:sz w:val="22"/>
          <w:szCs w:val="22"/>
          <w:lang w:val="en-US"/>
        </w:rPr>
        <w:t xml:space="preserve">The Break-up of Yugoslavia and International Law. </w:t>
      </w:r>
      <w:r w:rsidRPr="008D3A08">
        <w:rPr>
          <w:sz w:val="22"/>
          <w:szCs w:val="22"/>
          <w:lang w:val="en-US"/>
        </w:rPr>
        <w:t>London: Routledge.</w:t>
      </w:r>
    </w:p>
    <w:p w14:paraId="6BD145B1" w14:textId="77777777" w:rsidR="008D3A08" w:rsidRPr="008D3A08" w:rsidRDefault="008D3A08" w:rsidP="008D3A08">
      <w:pPr>
        <w:pStyle w:val="NormalWeb"/>
        <w:spacing w:before="0" w:beforeAutospacing="0" w:after="60" w:afterAutospacing="0"/>
        <w:ind w:left="709" w:hanging="709"/>
        <w:rPr>
          <w:sz w:val="22"/>
          <w:szCs w:val="22"/>
          <w:lang w:val="en-US" w:eastAsia="de-DE"/>
        </w:rPr>
      </w:pPr>
      <w:r w:rsidRPr="008D3A08">
        <w:rPr>
          <w:sz w:val="22"/>
          <w:szCs w:val="22"/>
          <w:lang w:val="en-US"/>
        </w:rPr>
        <w:t xml:space="preserve">Ramet, </w:t>
      </w:r>
      <w:r w:rsidRPr="008D3A08">
        <w:rPr>
          <w:sz w:val="22"/>
          <w:szCs w:val="22"/>
          <w:lang w:val="en-US" w:eastAsia="de-DE"/>
        </w:rPr>
        <w:t xml:space="preserve">Sabrina P. (1993). “Slovenia’s Road to Democracy.” </w:t>
      </w:r>
      <w:r w:rsidRPr="008D3A08">
        <w:rPr>
          <w:i/>
          <w:sz w:val="22"/>
          <w:szCs w:val="22"/>
          <w:lang w:val="en-US" w:eastAsia="de-DE"/>
        </w:rPr>
        <w:t>Europe-Asia Studies</w:t>
      </w:r>
      <w:r w:rsidRPr="008D3A08">
        <w:rPr>
          <w:sz w:val="22"/>
          <w:szCs w:val="22"/>
          <w:lang w:val="en-US" w:eastAsia="de-DE"/>
        </w:rPr>
        <w:t xml:space="preserve"> 45(5): 869-886.</w:t>
      </w:r>
    </w:p>
    <w:p w14:paraId="566B9734" w14:textId="77777777" w:rsidR="008D3A08" w:rsidRPr="008D3A08" w:rsidRDefault="008D3A08" w:rsidP="008D3A08">
      <w:pPr>
        <w:autoSpaceDE w:val="0"/>
        <w:autoSpaceDN w:val="0"/>
        <w:adjustRightInd w:val="0"/>
        <w:spacing w:after="60"/>
        <w:ind w:left="709" w:hanging="709"/>
        <w:rPr>
          <w:rFonts w:eastAsia="Times New Roman" w:cs="Code"/>
          <w:color w:val="000000"/>
          <w:szCs w:val="22"/>
          <w:lang w:eastAsia="de-DE"/>
        </w:rPr>
      </w:pPr>
      <w:r w:rsidRPr="008D3A08">
        <w:rPr>
          <w:rFonts w:eastAsia="Times New Roman" w:cs="Code"/>
          <w:color w:val="000000"/>
          <w:szCs w:val="22"/>
          <w:lang w:eastAsia="de-DE"/>
        </w:rPr>
        <w:t xml:space="preserve">Rogel, Carole (2004). </w:t>
      </w:r>
      <w:r w:rsidRPr="008D3A08">
        <w:rPr>
          <w:rFonts w:eastAsia="Times New Roman" w:cs="Code"/>
          <w:i/>
          <w:color w:val="000000"/>
          <w:szCs w:val="22"/>
          <w:lang w:eastAsia="de-DE"/>
        </w:rPr>
        <w:t xml:space="preserve">The Breakup of Yugoslavia and the War in Bosnia. </w:t>
      </w:r>
      <w:r w:rsidRPr="008D3A08">
        <w:rPr>
          <w:rFonts w:eastAsia="Times New Roman" w:cs="Code"/>
          <w:color w:val="000000"/>
          <w:szCs w:val="22"/>
          <w:lang w:eastAsia="de-DE"/>
        </w:rPr>
        <w:t>Westport, CT: Greenwood Press.</w:t>
      </w:r>
    </w:p>
    <w:p w14:paraId="78948220" w14:textId="77777777" w:rsidR="008D3A08" w:rsidRPr="008D3A08" w:rsidRDefault="008D3A08" w:rsidP="008D3A08">
      <w:pPr>
        <w:pStyle w:val="NormalWeb"/>
        <w:spacing w:before="0" w:beforeAutospacing="0" w:after="60" w:afterAutospacing="0"/>
        <w:ind w:left="709" w:hanging="709"/>
        <w:jc w:val="both"/>
        <w:rPr>
          <w:sz w:val="22"/>
          <w:szCs w:val="22"/>
          <w:lang w:val="en-US"/>
        </w:rPr>
      </w:pPr>
      <w:r w:rsidRPr="008D3A08">
        <w:rPr>
          <w:sz w:val="22"/>
          <w:szCs w:val="22"/>
          <w:lang w:val="en-US"/>
        </w:rPr>
        <w:t xml:space="preserve">Roth, Christopher F. (2015). </w:t>
      </w:r>
      <w:r w:rsidRPr="008D3A08">
        <w:rPr>
          <w:i/>
          <w:iCs/>
          <w:sz w:val="22"/>
          <w:szCs w:val="22"/>
          <w:lang w:val="en-US"/>
        </w:rPr>
        <w:t>Let's Split! A Complete Guide to Separatist Movements and Aspirant Nations, from Abkhazia to Zanzibar.</w:t>
      </w:r>
      <w:r w:rsidRPr="008D3A08">
        <w:rPr>
          <w:sz w:val="22"/>
          <w:szCs w:val="22"/>
          <w:lang w:val="en-US"/>
        </w:rPr>
        <w:t xml:space="preserve"> Sacramento, CA: Litwin Books.</w:t>
      </w:r>
    </w:p>
    <w:p w14:paraId="7450F677" w14:textId="77777777" w:rsidR="008D3A08" w:rsidRPr="008D3A08" w:rsidRDefault="008D3A08" w:rsidP="008D3A08">
      <w:pPr>
        <w:pStyle w:val="NormalWeb"/>
        <w:spacing w:before="0" w:beforeAutospacing="0" w:after="60" w:afterAutospacing="0"/>
        <w:ind w:left="709" w:hanging="709"/>
        <w:rPr>
          <w:sz w:val="22"/>
          <w:szCs w:val="22"/>
          <w:lang w:val="en-US" w:eastAsia="de-DE"/>
        </w:rPr>
      </w:pPr>
      <w:r w:rsidRPr="008D3A08">
        <w:rPr>
          <w:sz w:val="22"/>
          <w:szCs w:val="22"/>
          <w:lang w:val="en-US" w:eastAsia="de-DE"/>
        </w:rPr>
        <w:t xml:space="preserve">Rupel, Dimitrij (2005). “Twenty-five Years of Democratic Development (From Nova Revija to the Center-Right Government of </w:t>
      </w:r>
      <w:proofErr w:type="spellStart"/>
      <w:r w:rsidRPr="008D3A08">
        <w:rPr>
          <w:sz w:val="22"/>
          <w:szCs w:val="22"/>
          <w:lang w:val="en-US" w:eastAsia="de-DE"/>
        </w:rPr>
        <w:t>Janez</w:t>
      </w:r>
      <w:proofErr w:type="spellEnd"/>
      <w:r w:rsidRPr="008D3A08">
        <w:rPr>
          <w:sz w:val="22"/>
          <w:szCs w:val="22"/>
          <w:lang w:val="en-US" w:eastAsia="de-DE"/>
        </w:rPr>
        <w:t xml:space="preserve"> Jansa).” </w:t>
      </w:r>
      <w:r w:rsidRPr="008D3A08">
        <w:rPr>
          <w:i/>
          <w:sz w:val="22"/>
          <w:szCs w:val="22"/>
          <w:lang w:val="en-US" w:eastAsia="de-DE"/>
        </w:rPr>
        <w:t>Slovene Studies</w:t>
      </w:r>
      <w:r w:rsidRPr="008D3A08">
        <w:rPr>
          <w:sz w:val="22"/>
          <w:szCs w:val="22"/>
          <w:lang w:val="en-US" w:eastAsia="de-DE"/>
        </w:rPr>
        <w:t xml:space="preserve"> 27(1-2): 45-50. </w:t>
      </w:r>
    </w:p>
    <w:p w14:paraId="610C2259" w14:textId="77777777" w:rsidR="008D3A08" w:rsidRPr="008D3A08" w:rsidRDefault="008D3A08" w:rsidP="008D3A08">
      <w:pPr>
        <w:pStyle w:val="NormalWeb"/>
        <w:spacing w:before="0" w:beforeAutospacing="0" w:after="60" w:afterAutospacing="0"/>
        <w:ind w:left="709" w:hanging="709"/>
        <w:rPr>
          <w:sz w:val="22"/>
          <w:szCs w:val="22"/>
          <w:lang w:val="en-US" w:eastAsia="de-DE"/>
        </w:rPr>
      </w:pPr>
      <w:r w:rsidRPr="008D3A08">
        <w:rPr>
          <w:sz w:val="22"/>
          <w:szCs w:val="22"/>
          <w:lang w:val="en-US" w:eastAsia="de-DE"/>
        </w:rPr>
        <w:t xml:space="preserve">Stojanovic, Svetozar (1995). “The Destruction of Yugoslavia.” </w:t>
      </w:r>
      <w:r w:rsidRPr="008D3A08">
        <w:rPr>
          <w:i/>
          <w:sz w:val="22"/>
          <w:szCs w:val="22"/>
          <w:lang w:val="en-US" w:eastAsia="de-DE"/>
        </w:rPr>
        <w:t>Fordham International Law Journal</w:t>
      </w:r>
      <w:r w:rsidRPr="008D3A08">
        <w:rPr>
          <w:sz w:val="22"/>
          <w:szCs w:val="22"/>
          <w:lang w:val="en-US" w:eastAsia="de-DE"/>
        </w:rPr>
        <w:t xml:space="preserve"> 19(2): 337-362.</w:t>
      </w:r>
    </w:p>
    <w:p w14:paraId="298E988F" w14:textId="77777777" w:rsidR="008D3A08" w:rsidRPr="008D3A08" w:rsidRDefault="008D3A08" w:rsidP="008D3A08">
      <w:pPr>
        <w:autoSpaceDE w:val="0"/>
        <w:autoSpaceDN w:val="0"/>
        <w:adjustRightInd w:val="0"/>
        <w:spacing w:after="60"/>
        <w:ind w:left="709" w:hanging="709"/>
        <w:rPr>
          <w:rFonts w:eastAsiaTheme="minorHAnsi" w:cs="Code"/>
          <w:color w:val="000000"/>
          <w:szCs w:val="22"/>
        </w:rPr>
      </w:pPr>
      <w:r w:rsidRPr="008D3A08">
        <w:rPr>
          <w:rFonts w:eastAsiaTheme="minorHAnsi" w:cs="Code"/>
          <w:color w:val="000000"/>
          <w:szCs w:val="22"/>
        </w:rPr>
        <w:t xml:space="preserve">Stokes, Gale, John Lampe, Dennison </w:t>
      </w:r>
      <w:proofErr w:type="spellStart"/>
      <w:r w:rsidRPr="008D3A08">
        <w:rPr>
          <w:rFonts w:eastAsiaTheme="minorHAnsi" w:cs="Code"/>
          <w:color w:val="000000"/>
          <w:szCs w:val="22"/>
        </w:rPr>
        <w:t>Rusinow</w:t>
      </w:r>
      <w:proofErr w:type="spellEnd"/>
      <w:r w:rsidRPr="008D3A08">
        <w:rPr>
          <w:rFonts w:eastAsiaTheme="minorHAnsi" w:cs="Code"/>
          <w:color w:val="000000"/>
          <w:szCs w:val="22"/>
        </w:rPr>
        <w:t xml:space="preserve"> and Julie </w:t>
      </w:r>
      <w:proofErr w:type="spellStart"/>
      <w:r w:rsidRPr="008D3A08">
        <w:rPr>
          <w:rFonts w:eastAsiaTheme="minorHAnsi" w:cs="Code"/>
          <w:color w:val="000000"/>
          <w:szCs w:val="22"/>
        </w:rPr>
        <w:t>Mostov</w:t>
      </w:r>
      <w:proofErr w:type="spellEnd"/>
      <w:r w:rsidRPr="008D3A08">
        <w:rPr>
          <w:rFonts w:eastAsiaTheme="minorHAnsi" w:cs="Code"/>
          <w:color w:val="000000"/>
          <w:szCs w:val="22"/>
        </w:rPr>
        <w:t xml:space="preserve"> (1996). “Instant History: Understanding the Wars of Yugoslav Succession.” </w:t>
      </w:r>
      <w:r w:rsidRPr="008D3A08">
        <w:rPr>
          <w:rFonts w:eastAsiaTheme="minorHAnsi" w:cs="Code"/>
          <w:i/>
          <w:color w:val="000000"/>
          <w:szCs w:val="22"/>
        </w:rPr>
        <w:t>Slavic Review</w:t>
      </w:r>
      <w:r w:rsidRPr="008D3A08">
        <w:rPr>
          <w:rFonts w:eastAsiaTheme="minorHAnsi" w:cs="Code"/>
          <w:color w:val="000000"/>
          <w:szCs w:val="22"/>
        </w:rPr>
        <w:t xml:space="preserve"> 55(1): 136-160. </w:t>
      </w:r>
    </w:p>
    <w:p w14:paraId="6D687563" w14:textId="77777777" w:rsidR="008D3A08" w:rsidRPr="008D3A08" w:rsidRDefault="008D3A08" w:rsidP="008D3A08">
      <w:pPr>
        <w:pStyle w:val="NormalWeb"/>
        <w:spacing w:before="0" w:beforeAutospacing="0" w:after="60" w:afterAutospacing="0"/>
        <w:ind w:left="709" w:hanging="709"/>
        <w:rPr>
          <w:sz w:val="22"/>
          <w:szCs w:val="22"/>
          <w:lang w:val="en-US"/>
        </w:rPr>
      </w:pPr>
      <w:proofErr w:type="spellStart"/>
      <w:r w:rsidRPr="008D3A08">
        <w:rPr>
          <w:sz w:val="22"/>
          <w:szCs w:val="22"/>
          <w:lang w:val="en-US"/>
        </w:rPr>
        <w:t>Suligoj</w:t>
      </w:r>
      <w:proofErr w:type="spellEnd"/>
      <w:r w:rsidRPr="008D3A08">
        <w:rPr>
          <w:sz w:val="22"/>
          <w:szCs w:val="22"/>
          <w:lang w:val="en-US"/>
        </w:rPr>
        <w:t xml:space="preserve">, Bojan (1999). </w:t>
      </w:r>
      <w:r w:rsidRPr="008D3A08">
        <w:rPr>
          <w:i/>
          <w:sz w:val="22"/>
          <w:szCs w:val="22"/>
          <w:lang w:val="en-US"/>
        </w:rPr>
        <w:t>The Mystery of the Slovenian Military Success</w:t>
      </w:r>
      <w:r w:rsidRPr="008D3A08">
        <w:rPr>
          <w:sz w:val="22"/>
          <w:szCs w:val="22"/>
          <w:lang w:val="en-US"/>
        </w:rPr>
        <w:t>. Carlisle, PA: U.S. Army War College.</w:t>
      </w:r>
    </w:p>
    <w:p w14:paraId="5B6C5777" w14:textId="77777777" w:rsidR="008D3A08" w:rsidRPr="008D3A08" w:rsidRDefault="008D3A08" w:rsidP="008D3A08">
      <w:pPr>
        <w:autoSpaceDE w:val="0"/>
        <w:autoSpaceDN w:val="0"/>
        <w:adjustRightInd w:val="0"/>
        <w:spacing w:after="60"/>
        <w:ind w:left="709" w:hanging="709"/>
        <w:rPr>
          <w:rFonts w:eastAsiaTheme="minorHAnsi" w:cs="Code"/>
          <w:color w:val="000000"/>
          <w:szCs w:val="22"/>
        </w:rPr>
      </w:pPr>
      <w:r w:rsidRPr="008D3A08">
        <w:rPr>
          <w:rFonts w:eastAsiaTheme="minorHAnsi" w:cs="Times New Roman"/>
          <w:color w:val="000000"/>
          <w:szCs w:val="22"/>
        </w:rPr>
        <w:t xml:space="preserve">Uppsala Conflict Data Program (UCDP). </w:t>
      </w:r>
      <w:r w:rsidRPr="008D3A08">
        <w:rPr>
          <w:rFonts w:eastAsiaTheme="minorHAnsi" w:cs="Times New Roman"/>
          <w:i/>
          <w:color w:val="000000"/>
          <w:szCs w:val="22"/>
        </w:rPr>
        <w:t xml:space="preserve">Conflict Encyclopedia. </w:t>
      </w:r>
      <w:r w:rsidRPr="008D3A08">
        <w:rPr>
          <w:rFonts w:eastAsiaTheme="minorHAnsi" w:cs="Code"/>
          <w:color w:val="000000"/>
          <w:szCs w:val="22"/>
        </w:rPr>
        <w:t>http://www.ucdp.uu.se/gpdatabase/</w:t>
      </w:r>
      <w:r w:rsidRPr="008D3A08">
        <w:rPr>
          <w:rFonts w:eastAsiaTheme="minorHAnsi" w:cs="Code"/>
          <w:color w:val="000000"/>
          <w:szCs w:val="22"/>
        </w:rPr>
        <w:br/>
      </w:r>
      <w:proofErr w:type="spellStart"/>
      <w:r w:rsidRPr="008D3A08">
        <w:rPr>
          <w:rFonts w:eastAsiaTheme="minorHAnsi" w:cs="Code"/>
          <w:color w:val="000000"/>
          <w:szCs w:val="22"/>
        </w:rPr>
        <w:t>gpcountry.php?id</w:t>
      </w:r>
      <w:proofErr w:type="spellEnd"/>
      <w:r w:rsidRPr="008D3A08">
        <w:rPr>
          <w:rFonts w:eastAsiaTheme="minorHAnsi" w:cs="Code"/>
          <w:color w:val="000000"/>
          <w:szCs w:val="22"/>
        </w:rPr>
        <w:t>=171&amp;regionSelect=9-Eastern_Europe# [April 22, 2015].</w:t>
      </w:r>
    </w:p>
    <w:p w14:paraId="66645DD9" w14:textId="77777777" w:rsidR="008D3A08" w:rsidRPr="008D3A08" w:rsidRDefault="008D3A08" w:rsidP="008D3A08">
      <w:pPr>
        <w:pStyle w:val="NormalWeb"/>
        <w:spacing w:before="0" w:beforeAutospacing="0" w:after="60" w:afterAutospacing="0"/>
        <w:ind w:left="709" w:hanging="709"/>
        <w:rPr>
          <w:sz w:val="22"/>
          <w:szCs w:val="22"/>
        </w:rPr>
      </w:pPr>
      <w:proofErr w:type="spellStart"/>
      <w:r w:rsidRPr="008D3A08">
        <w:rPr>
          <w:sz w:val="22"/>
          <w:szCs w:val="22"/>
          <w:lang w:val="en-US"/>
        </w:rPr>
        <w:t>Vankovska</w:t>
      </w:r>
      <w:proofErr w:type="spellEnd"/>
      <w:r w:rsidRPr="008D3A08">
        <w:rPr>
          <w:sz w:val="22"/>
          <w:szCs w:val="22"/>
          <w:lang w:val="en-US"/>
        </w:rPr>
        <w:t>, Biljana (2002). “</w:t>
      </w:r>
      <w:r w:rsidRPr="008D3A08">
        <w:rPr>
          <w:sz w:val="22"/>
          <w:szCs w:val="22"/>
          <w:lang w:val="en-US" w:eastAsia="de-DE"/>
        </w:rPr>
        <w:t xml:space="preserve">Western Civil-Society Empowerment and the Lessons Learned from the Balkans, Geneva Centre for the Democratic Control of Armed Forced (DCAF).” </w:t>
      </w:r>
      <w:hyperlink r:id="rId137" w:history="1">
        <w:r w:rsidRPr="008D3A08">
          <w:rPr>
            <w:rStyle w:val="Hyperlink"/>
            <w:sz w:val="22"/>
            <w:szCs w:val="22"/>
          </w:rPr>
          <w:t>ftp://budgie1.ethz.ch/dcaf/civsoc/ev_prague_020415_Vankovska.pdf</w:t>
        </w:r>
      </w:hyperlink>
      <w:r w:rsidRPr="008D3A08">
        <w:rPr>
          <w:sz w:val="22"/>
          <w:szCs w:val="22"/>
        </w:rPr>
        <w:t xml:space="preserve"> [May 27, 2014].</w:t>
      </w:r>
    </w:p>
    <w:p w14:paraId="33714412" w14:textId="77777777" w:rsidR="008D3A08" w:rsidRPr="008D3A08" w:rsidRDefault="008D3A08" w:rsidP="008D3A08">
      <w:pPr>
        <w:pStyle w:val="NormalWeb"/>
        <w:spacing w:before="0" w:beforeAutospacing="0" w:after="60" w:afterAutospacing="0"/>
        <w:ind w:left="709" w:hanging="709"/>
        <w:rPr>
          <w:color w:val="000000"/>
          <w:sz w:val="22"/>
          <w:szCs w:val="22"/>
          <w:lang w:val="en-US"/>
        </w:rPr>
      </w:pPr>
      <w:r w:rsidRPr="008D3A08">
        <w:rPr>
          <w:sz w:val="22"/>
          <w:szCs w:val="22"/>
          <w:lang w:val="en-US"/>
        </w:rPr>
        <w:t xml:space="preserve">Vodopivec, Peter (1992). “Slovenes and Yugoslavia, 1918-1991.” </w:t>
      </w:r>
      <w:r w:rsidRPr="008D3A08">
        <w:rPr>
          <w:i/>
          <w:sz w:val="22"/>
          <w:szCs w:val="22"/>
          <w:lang w:val="en-US"/>
        </w:rPr>
        <w:t xml:space="preserve">East European Politics and Societies </w:t>
      </w:r>
      <w:r w:rsidRPr="008D3A08">
        <w:rPr>
          <w:sz w:val="22"/>
          <w:szCs w:val="22"/>
          <w:lang w:val="en-US"/>
        </w:rPr>
        <w:t>6(3): 220-241.</w:t>
      </w:r>
    </w:p>
    <w:p w14:paraId="1B4D3225" w14:textId="77777777" w:rsidR="008D3A08" w:rsidRPr="008D3A08" w:rsidRDefault="008D3A08" w:rsidP="008D3A08">
      <w:pPr>
        <w:widowControl w:val="0"/>
        <w:spacing w:after="60"/>
        <w:ind w:left="709" w:hanging="709"/>
        <w:rPr>
          <w:szCs w:val="22"/>
        </w:rPr>
      </w:pPr>
      <w:r w:rsidRPr="008D3A08">
        <w:rPr>
          <w:szCs w:val="22"/>
        </w:rPr>
        <w:t xml:space="preserve">Vogt, Manuel, Nils-Christian Bormann, Seraina </w:t>
      </w:r>
      <w:proofErr w:type="spellStart"/>
      <w:r w:rsidRPr="008D3A08">
        <w:rPr>
          <w:szCs w:val="22"/>
        </w:rPr>
        <w:t>Rüegger</w:t>
      </w:r>
      <w:proofErr w:type="spellEnd"/>
      <w:r w:rsidRPr="008D3A08">
        <w:rPr>
          <w:szCs w:val="22"/>
        </w:rPr>
        <w:t xml:space="preserve">, Lars-Erik </w:t>
      </w:r>
      <w:proofErr w:type="spellStart"/>
      <w:r w:rsidRPr="008D3A08">
        <w:rPr>
          <w:szCs w:val="22"/>
        </w:rPr>
        <w:t>Cederman</w:t>
      </w:r>
      <w:proofErr w:type="spellEnd"/>
      <w:r w:rsidRPr="008D3A08">
        <w:rPr>
          <w:szCs w:val="22"/>
        </w:rPr>
        <w:t xml:space="preserve">, Philipp Hunziker, and Luc Girardin (2015). “Integrating Data on Ethnicity, Geography, and Conflict: The Ethnic Power Relations Data Set Family.” </w:t>
      </w:r>
      <w:r w:rsidRPr="008D3A08">
        <w:rPr>
          <w:i/>
          <w:iCs/>
          <w:szCs w:val="22"/>
        </w:rPr>
        <w:t>Journal of Conflict Resolution</w:t>
      </w:r>
      <w:r w:rsidRPr="008D3A08">
        <w:rPr>
          <w:szCs w:val="22"/>
        </w:rPr>
        <w:t xml:space="preserve"> 59(7): 1327-1342.</w:t>
      </w:r>
    </w:p>
    <w:p w14:paraId="7B89737B" w14:textId="77777777" w:rsidR="008D3A08" w:rsidRPr="008D3A08" w:rsidRDefault="008D3A08" w:rsidP="008D3A08">
      <w:pPr>
        <w:pStyle w:val="NormalWeb"/>
        <w:spacing w:before="0" w:beforeAutospacing="0" w:after="60" w:afterAutospacing="0"/>
        <w:ind w:left="709" w:hanging="709"/>
        <w:rPr>
          <w:sz w:val="22"/>
          <w:szCs w:val="22"/>
          <w:lang w:val="en-US"/>
        </w:rPr>
      </w:pPr>
      <w:r w:rsidRPr="008D3A08">
        <w:rPr>
          <w:sz w:val="22"/>
          <w:szCs w:val="22"/>
          <w:lang w:val="en-US"/>
        </w:rPr>
        <w:lastRenderedPageBreak/>
        <w:t xml:space="preserve">Woodward, Susan (1995). </w:t>
      </w:r>
      <w:r w:rsidRPr="008D3A08">
        <w:rPr>
          <w:i/>
          <w:sz w:val="22"/>
          <w:szCs w:val="22"/>
          <w:lang w:val="en-US"/>
        </w:rPr>
        <w:t>Balkan Tragedy: Chaos and Dissolution after the Cold War.</w:t>
      </w:r>
      <w:r w:rsidRPr="008D3A08">
        <w:rPr>
          <w:sz w:val="22"/>
          <w:szCs w:val="22"/>
          <w:lang w:val="en-US"/>
        </w:rPr>
        <w:t xml:space="preserve"> Washington, DC: The Brookings Institution.</w:t>
      </w:r>
    </w:p>
    <w:p w14:paraId="329ED798" w14:textId="77777777" w:rsidR="006778E6" w:rsidRDefault="006778E6" w:rsidP="006778E6">
      <w:pPr>
        <w:spacing w:after="60"/>
      </w:pPr>
    </w:p>
    <w:p w14:paraId="12C1C2BB" w14:textId="77777777" w:rsidR="006778E6" w:rsidRPr="00E17E6D" w:rsidRDefault="006778E6" w:rsidP="006778E6">
      <w:pPr>
        <w:spacing w:after="200" w:line="276" w:lineRule="auto"/>
      </w:pPr>
    </w:p>
    <w:p w14:paraId="580529C9" w14:textId="2E58319D" w:rsidR="006778E6" w:rsidRDefault="006778E6">
      <w:pPr>
        <w:spacing w:after="200" w:line="276" w:lineRule="auto"/>
      </w:pPr>
      <w:r>
        <w:br w:type="page"/>
      </w:r>
    </w:p>
    <w:p w14:paraId="68C681F0" w14:textId="19DE22AD" w:rsidR="006778E6" w:rsidRDefault="006778E6" w:rsidP="006778E6">
      <w:pPr>
        <w:pStyle w:val="Heading2"/>
      </w:pPr>
      <w:r>
        <w:lastRenderedPageBreak/>
        <w:t>Vojvodina Serbs</w:t>
      </w:r>
    </w:p>
    <w:p w14:paraId="2273BFC9" w14:textId="77777777" w:rsidR="006778E6" w:rsidRDefault="006778E6" w:rsidP="006778E6"/>
    <w:p w14:paraId="4D915590" w14:textId="18AAA049" w:rsidR="006778E6" w:rsidRPr="00F83BF0" w:rsidRDefault="006778E6" w:rsidP="006778E6">
      <w:pPr>
        <w:rPr>
          <w:rFonts w:cs="Times New Roman"/>
        </w:rPr>
      </w:pPr>
      <w:r w:rsidRPr="00937C95">
        <w:rPr>
          <w:rFonts w:cs="Times New Roman"/>
        </w:rPr>
        <w:t xml:space="preserve">Activity: </w:t>
      </w:r>
      <w:r w:rsidR="008D3A08" w:rsidRPr="00937C95">
        <w:rPr>
          <w:rFonts w:cs="Times New Roman"/>
        </w:rPr>
        <w:t>1990-20</w:t>
      </w:r>
      <w:r w:rsidR="00D073C0" w:rsidRPr="00937C95">
        <w:rPr>
          <w:rFonts w:cs="Times New Roman"/>
        </w:rPr>
        <w:t>20</w:t>
      </w:r>
    </w:p>
    <w:p w14:paraId="5B8C6375" w14:textId="77777777" w:rsidR="006778E6" w:rsidRPr="00E62790" w:rsidRDefault="006778E6" w:rsidP="006778E6">
      <w:pPr>
        <w:rPr>
          <w:rFonts w:cs="Times New Roman"/>
        </w:rPr>
      </w:pPr>
    </w:p>
    <w:p w14:paraId="33D059CB" w14:textId="77777777" w:rsidR="006778E6" w:rsidRDefault="006778E6" w:rsidP="006778E6">
      <w:pPr>
        <w:rPr>
          <w:rFonts w:cs="Times New Roman"/>
          <w:b/>
          <w:szCs w:val="22"/>
        </w:rPr>
      </w:pPr>
    </w:p>
    <w:p w14:paraId="5B1195DD" w14:textId="77777777" w:rsidR="006778E6" w:rsidRDefault="006778E6" w:rsidP="006778E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CAF2650" w14:textId="77777777" w:rsidR="006778E6" w:rsidRPr="006F657B" w:rsidRDefault="006778E6" w:rsidP="006778E6">
      <w:pPr>
        <w:rPr>
          <w:rFonts w:cs="Times New Roman"/>
          <w:szCs w:val="22"/>
        </w:rPr>
      </w:pPr>
    </w:p>
    <w:p w14:paraId="54C8020D" w14:textId="77777777" w:rsidR="008D3A08" w:rsidRDefault="008D3A08" w:rsidP="008D3A08">
      <w:pPr>
        <w:rPr>
          <w:rFonts w:cs="Times New Roman"/>
          <w:szCs w:val="22"/>
        </w:rPr>
      </w:pPr>
      <w:r w:rsidRPr="002644BE">
        <w:rPr>
          <w:rFonts w:cs="Times New Roman"/>
          <w:szCs w:val="22"/>
        </w:rPr>
        <w:t>NA</w:t>
      </w:r>
    </w:p>
    <w:p w14:paraId="765D9B88" w14:textId="77777777" w:rsidR="006778E6" w:rsidRPr="006F657B" w:rsidRDefault="006778E6" w:rsidP="006778E6">
      <w:pPr>
        <w:rPr>
          <w:rFonts w:cs="Times New Roman"/>
          <w:szCs w:val="22"/>
        </w:rPr>
      </w:pPr>
    </w:p>
    <w:p w14:paraId="0024B3C3" w14:textId="77777777" w:rsidR="006778E6" w:rsidRPr="006F657B" w:rsidRDefault="006778E6" w:rsidP="006778E6">
      <w:pPr>
        <w:rPr>
          <w:rFonts w:cs="Times New Roman"/>
          <w:szCs w:val="22"/>
        </w:rPr>
      </w:pPr>
    </w:p>
    <w:p w14:paraId="1B10DCFD" w14:textId="77777777" w:rsidR="006778E6" w:rsidRDefault="006778E6" w:rsidP="006778E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0FAA2A3" w14:textId="77777777" w:rsidR="006778E6" w:rsidRPr="006F657B" w:rsidRDefault="006778E6" w:rsidP="006778E6">
      <w:pPr>
        <w:rPr>
          <w:rFonts w:cs="Times New Roman"/>
          <w:szCs w:val="22"/>
        </w:rPr>
      </w:pPr>
    </w:p>
    <w:p w14:paraId="4C088BD6" w14:textId="77777777" w:rsidR="00BC2BCC" w:rsidRDefault="00B8275B" w:rsidP="00440986">
      <w:pPr>
        <w:pStyle w:val="ListParagraph"/>
        <w:numPr>
          <w:ilvl w:val="0"/>
          <w:numId w:val="73"/>
        </w:numPr>
        <w:rPr>
          <w:rFonts w:cs="Times New Roman"/>
          <w:szCs w:val="22"/>
        </w:rPr>
      </w:pPr>
      <w:r w:rsidRPr="00BC2BCC">
        <w:rPr>
          <w:rFonts w:cs="Times New Roman"/>
          <w:szCs w:val="22"/>
        </w:rPr>
        <w:t>Hungarians in the Vojvodina, a region in northern Serbia, have campaigned for increased autonomy since the early 1990s</w:t>
      </w:r>
      <w:r w:rsidR="00BC2BCC" w:rsidRPr="00BC2BCC">
        <w:rPr>
          <w:rFonts w:cs="Times New Roman"/>
          <w:szCs w:val="22"/>
        </w:rPr>
        <w:t>, but so have local Serbs</w:t>
      </w:r>
      <w:r w:rsidRPr="00BC2BCC">
        <w:rPr>
          <w:rFonts w:cs="Times New Roman"/>
          <w:szCs w:val="22"/>
        </w:rPr>
        <w:t xml:space="preserve">. </w:t>
      </w:r>
      <w:proofErr w:type="spellStart"/>
      <w:r w:rsidRPr="00BC2BCC">
        <w:rPr>
          <w:rFonts w:cs="Times New Roman"/>
          <w:szCs w:val="22"/>
        </w:rPr>
        <w:t>Fuelled</w:t>
      </w:r>
      <w:proofErr w:type="spellEnd"/>
      <w:r w:rsidRPr="00BC2BCC">
        <w:rPr>
          <w:rFonts w:cs="Times New Roman"/>
          <w:szCs w:val="22"/>
        </w:rPr>
        <w:t xml:space="preserve"> by nationalist sentiments in other constituent republics </w:t>
      </w:r>
      <w:proofErr w:type="spellStart"/>
      <w:r w:rsidRPr="00BC2BCC">
        <w:rPr>
          <w:rFonts w:cs="Times New Roman"/>
          <w:szCs w:val="22"/>
        </w:rPr>
        <w:t>Vojvodine</w:t>
      </w:r>
      <w:proofErr w:type="spellEnd"/>
      <w:r w:rsidRPr="00BC2BCC">
        <w:rPr>
          <w:rFonts w:cs="Times New Roman"/>
          <w:szCs w:val="22"/>
        </w:rPr>
        <w:t xml:space="preserve"> nationalism emerged in the late 1970s and early 1980s. According to Minahan (2002: 2003), “</w:t>
      </w:r>
      <w:proofErr w:type="spellStart"/>
      <w:r w:rsidRPr="00BC2BCC">
        <w:rPr>
          <w:rFonts w:cs="Times New Roman"/>
          <w:szCs w:val="22"/>
        </w:rPr>
        <w:t>Vojvodine</w:t>
      </w:r>
      <w:proofErr w:type="spellEnd"/>
      <w:r w:rsidRPr="00BC2BCC">
        <w:rPr>
          <w:rFonts w:cs="Times New Roman"/>
          <w:szCs w:val="22"/>
        </w:rPr>
        <w:t xml:space="preserve"> activists </w:t>
      </w:r>
      <w:r w:rsidR="00BC2BCC" w:rsidRPr="00BC2BCC">
        <w:rPr>
          <w:rFonts w:cs="Times New Roman"/>
          <w:szCs w:val="22"/>
        </w:rPr>
        <w:t xml:space="preserve">[i.e., Serbs from Vojvodina] </w:t>
      </w:r>
      <w:r w:rsidRPr="00BC2BCC">
        <w:rPr>
          <w:rFonts w:cs="Times New Roman"/>
          <w:szCs w:val="22"/>
        </w:rPr>
        <w:t xml:space="preserve">joined the region’s Hungarians in demanding republican status for Vojvodina.” However, it was only after the autonomy of Vojvodina was revoked by Milošević’s regime in 1989 that a movement for autonomy </w:t>
      </w:r>
      <w:r w:rsidR="00BC2BCC">
        <w:rPr>
          <w:rFonts w:cs="Times New Roman"/>
          <w:szCs w:val="22"/>
        </w:rPr>
        <w:t>emerged</w:t>
      </w:r>
      <w:r w:rsidRPr="00BC2BCC">
        <w:rPr>
          <w:rFonts w:cs="Times New Roman"/>
          <w:szCs w:val="22"/>
        </w:rPr>
        <w:t xml:space="preserve">. </w:t>
      </w:r>
    </w:p>
    <w:p w14:paraId="75014E84" w14:textId="77777777" w:rsidR="00BC2BCC" w:rsidRDefault="00B8275B" w:rsidP="00440986">
      <w:pPr>
        <w:pStyle w:val="ListParagraph"/>
        <w:numPr>
          <w:ilvl w:val="0"/>
          <w:numId w:val="73"/>
        </w:numPr>
        <w:rPr>
          <w:rFonts w:cs="Times New Roman"/>
          <w:szCs w:val="22"/>
        </w:rPr>
      </w:pPr>
      <w:r w:rsidRPr="00BC2BCC">
        <w:rPr>
          <w:rFonts w:cs="Times New Roman"/>
          <w:szCs w:val="22"/>
        </w:rPr>
        <w:t xml:space="preserve">In 1996, the Vojvodina Coalition, an association of seventeen parties and organizations, signed the Manifesto for Vojvodina Autonomy (Minahan 2002: 2004). The coalition’s main components, the Reformists of Vojvodina and the League of Social Democrats of Vojvodina, had been formed </w:t>
      </w:r>
      <w:r w:rsidR="00BC2BCC">
        <w:rPr>
          <w:rFonts w:cs="Times New Roman"/>
          <w:szCs w:val="22"/>
        </w:rPr>
        <w:t xml:space="preserve">already </w:t>
      </w:r>
      <w:r w:rsidRPr="00BC2BCC">
        <w:rPr>
          <w:rFonts w:cs="Times New Roman"/>
          <w:szCs w:val="22"/>
        </w:rPr>
        <w:t xml:space="preserve">in 1990. It appears that these parties advocated </w:t>
      </w:r>
      <w:r w:rsidR="00BC2BCC">
        <w:rPr>
          <w:rFonts w:cs="Times New Roman"/>
          <w:szCs w:val="22"/>
        </w:rPr>
        <w:t xml:space="preserve">for </w:t>
      </w:r>
      <w:r w:rsidRPr="00BC2BCC">
        <w:rPr>
          <w:rFonts w:cs="Times New Roman"/>
          <w:szCs w:val="22"/>
        </w:rPr>
        <w:t xml:space="preserve">autonomy since their foundation. 1990 is coded as start date. </w:t>
      </w:r>
    </w:p>
    <w:p w14:paraId="1EAECF01" w14:textId="2AA0033C" w:rsidR="006778E6" w:rsidRPr="00937C95" w:rsidRDefault="00B8275B" w:rsidP="001B4552">
      <w:pPr>
        <w:pStyle w:val="ListParagraph"/>
        <w:numPr>
          <w:ilvl w:val="0"/>
          <w:numId w:val="73"/>
        </w:numPr>
        <w:rPr>
          <w:rFonts w:cs="Times New Roman"/>
          <w:szCs w:val="22"/>
        </w:rPr>
      </w:pPr>
      <w:r w:rsidRPr="00937C95">
        <w:rPr>
          <w:rFonts w:cs="Times New Roman"/>
          <w:szCs w:val="22"/>
        </w:rPr>
        <w:t>There is evidence of continued activity. For instance, in 1998 the leader of Vojvodina’s coalition of opposition parties demanded autonomy</w:t>
      </w:r>
      <w:r w:rsidR="009B4721" w:rsidRPr="00937C95">
        <w:rPr>
          <w:rFonts w:cs="Times New Roman"/>
          <w:szCs w:val="22"/>
        </w:rPr>
        <w:t>, and this demand is periodically repeated</w:t>
      </w:r>
      <w:r w:rsidRPr="00937C95">
        <w:rPr>
          <w:rFonts w:cs="Times New Roman"/>
          <w:szCs w:val="22"/>
        </w:rPr>
        <w:t xml:space="preserve"> (Hewitt &amp; Cheetham 2000: 314</w:t>
      </w:r>
      <w:r w:rsidR="009B4721" w:rsidRPr="00937C95">
        <w:rPr>
          <w:rFonts w:cs="Times New Roman"/>
          <w:szCs w:val="22"/>
        </w:rPr>
        <w:t xml:space="preserve">; </w:t>
      </w:r>
      <w:proofErr w:type="spellStart"/>
      <w:r w:rsidR="009B4721" w:rsidRPr="00937C95">
        <w:rPr>
          <w:rFonts w:cs="Times New Roman"/>
          <w:szCs w:val="22"/>
        </w:rPr>
        <w:t>Barlovac</w:t>
      </w:r>
      <w:proofErr w:type="spellEnd"/>
      <w:r w:rsidR="009B4721" w:rsidRPr="00937C95">
        <w:rPr>
          <w:rFonts w:cs="Times New Roman"/>
          <w:szCs w:val="22"/>
        </w:rPr>
        <w:t xml:space="preserve"> 2013; Zivanovic 2017</w:t>
      </w:r>
      <w:r w:rsidRPr="00937C95">
        <w:rPr>
          <w:rFonts w:cs="Times New Roman"/>
          <w:szCs w:val="22"/>
        </w:rPr>
        <w:t>). Thus, we consider the movement ongoing as of 20</w:t>
      </w:r>
      <w:r w:rsidR="009B4721" w:rsidRPr="00937C95">
        <w:rPr>
          <w:rFonts w:cs="Times New Roman"/>
          <w:szCs w:val="22"/>
        </w:rPr>
        <w:t>20</w:t>
      </w:r>
      <w:r w:rsidRPr="00937C95">
        <w:rPr>
          <w:rFonts w:cs="Times New Roman"/>
          <w:szCs w:val="22"/>
        </w:rPr>
        <w:t xml:space="preserve">. </w:t>
      </w:r>
      <w:r w:rsidR="00BC2BCC" w:rsidRPr="00937C95">
        <w:rPr>
          <w:rFonts w:cs="Times New Roman"/>
          <w:szCs w:val="22"/>
        </w:rPr>
        <w:t>[start date: 1990; end date: ongoing]</w:t>
      </w:r>
    </w:p>
    <w:p w14:paraId="5CF50D78" w14:textId="663DCF40" w:rsidR="00BC2BCC" w:rsidRDefault="00BC2BCC" w:rsidP="00BC2BCC">
      <w:pPr>
        <w:rPr>
          <w:rFonts w:cs="Times New Roman"/>
          <w:szCs w:val="22"/>
        </w:rPr>
      </w:pPr>
    </w:p>
    <w:p w14:paraId="6C44C98D" w14:textId="77777777" w:rsidR="00BC2BCC" w:rsidRPr="00BC2BCC" w:rsidRDefault="00BC2BCC" w:rsidP="00BC2BCC">
      <w:pPr>
        <w:rPr>
          <w:rFonts w:cs="Times New Roman"/>
          <w:szCs w:val="22"/>
        </w:rPr>
      </w:pPr>
    </w:p>
    <w:p w14:paraId="523E45EF" w14:textId="77777777" w:rsidR="005468EA" w:rsidRPr="00BE5168" w:rsidRDefault="005468EA" w:rsidP="005468EA">
      <w:pPr>
        <w:rPr>
          <w:rFonts w:cs="Times New Roman"/>
          <w:b/>
          <w:szCs w:val="22"/>
        </w:rPr>
      </w:pPr>
      <w:r>
        <w:rPr>
          <w:rFonts w:cs="Times New Roman"/>
          <w:b/>
          <w:szCs w:val="22"/>
        </w:rPr>
        <w:t>Dominant claim</w:t>
      </w:r>
    </w:p>
    <w:p w14:paraId="3A0DC2DB" w14:textId="77777777" w:rsidR="005468EA" w:rsidRDefault="005468EA" w:rsidP="005468EA">
      <w:pPr>
        <w:rPr>
          <w:rFonts w:cs="Times New Roman"/>
          <w:bCs/>
          <w:szCs w:val="22"/>
        </w:rPr>
      </w:pPr>
    </w:p>
    <w:p w14:paraId="3CF92E04" w14:textId="77777777" w:rsidR="005468EA" w:rsidRPr="00D547F6" w:rsidRDefault="005468EA" w:rsidP="005468EA">
      <w:pPr>
        <w:numPr>
          <w:ilvl w:val="0"/>
          <w:numId w:val="8"/>
        </w:numPr>
        <w:contextualSpacing/>
        <w:rPr>
          <w:b/>
        </w:rPr>
      </w:pPr>
      <w:r w:rsidRPr="0012034F">
        <w:rPr>
          <w:lang w:eastAsia="de-DE"/>
        </w:rPr>
        <w:t>Support for Vojvodina’s autonomy has been strong among the region’s Hungarians, but many of the region’s ethnic Serbs also support autonomy given Vojvodina’s rather distinct history and strong regional economy relative to Serbia (Stroschein n.d.). “</w:t>
      </w:r>
      <w:r w:rsidRPr="0012034F">
        <w:t xml:space="preserve">According to the 2006 Serbian Constitution, Vojvodina should get 7% from the Republic budget each year, but that has never happened.  </w:t>
      </w:r>
      <w:proofErr w:type="gramStart"/>
      <w:r w:rsidRPr="0012034F">
        <w:t>In reality, Vojvodina</w:t>
      </w:r>
      <w:proofErr w:type="gramEnd"/>
      <w:r w:rsidRPr="0012034F">
        <w:t xml:space="preserve"> has been contributing 35%-40% of national budget annually, while receiving less than its constitutional 7%” (</w:t>
      </w:r>
      <w:proofErr w:type="spellStart"/>
      <w:r w:rsidRPr="0012034F">
        <w:t>Despotovic</w:t>
      </w:r>
      <w:proofErr w:type="spellEnd"/>
      <w:r w:rsidRPr="0012034F">
        <w:t xml:space="preserve"> 2012).</w:t>
      </w:r>
      <w:r w:rsidRPr="0012034F">
        <w:rPr>
          <w:lang w:eastAsia="de-DE"/>
        </w:rPr>
        <w:t xml:space="preserve"> </w:t>
      </w:r>
    </w:p>
    <w:p w14:paraId="3E671CDB" w14:textId="77777777" w:rsidR="005468EA" w:rsidRPr="00D547F6" w:rsidRDefault="005468EA" w:rsidP="005468EA">
      <w:pPr>
        <w:numPr>
          <w:ilvl w:val="0"/>
          <w:numId w:val="8"/>
        </w:numPr>
        <w:contextualSpacing/>
        <w:rPr>
          <w:b/>
        </w:rPr>
      </w:pPr>
      <w:r w:rsidRPr="00D547F6">
        <w:rPr>
          <w:lang w:eastAsia="de-DE"/>
        </w:rPr>
        <w:t xml:space="preserve">Multiple Serb groups have advocated </w:t>
      </w:r>
      <w:r w:rsidRPr="00D547F6">
        <w:t>increased autonomy for the Vojvodina region</w:t>
      </w:r>
      <w:r w:rsidRPr="00D547F6">
        <w:rPr>
          <w:lang w:eastAsia="de-DE"/>
        </w:rPr>
        <w:t xml:space="preserve">. For instance, </w:t>
      </w:r>
      <w:proofErr w:type="gramStart"/>
      <w:r w:rsidRPr="00D547F6">
        <w:t>In</w:t>
      </w:r>
      <w:proofErr w:type="gramEnd"/>
      <w:r w:rsidRPr="00D547F6">
        <w:t xml:space="preserve"> 1998 the leader of Vojvodina’s coalition of op</w:t>
      </w:r>
      <w:r w:rsidRPr="0012034F">
        <w:t>position parties demanded autonomy (Hewitt &amp; Cheetham 2000: 314).</w:t>
      </w:r>
      <w:r w:rsidRPr="00D547F6">
        <w:rPr>
          <w:lang w:eastAsia="de-DE"/>
        </w:rPr>
        <w:t xml:space="preserve"> </w:t>
      </w:r>
      <w:r w:rsidRPr="0012034F">
        <w:rPr>
          <w:lang w:eastAsia="de-DE"/>
        </w:rPr>
        <w:t>Other Serb groups, such as the Serbian Radical Party (SRS), categorically oppose any further separation from Belgrade (Stroschein n.d.).</w:t>
      </w:r>
    </w:p>
    <w:p w14:paraId="14CAC964" w14:textId="77777777" w:rsidR="005468EA" w:rsidRPr="00D547F6" w:rsidRDefault="005468EA" w:rsidP="005468EA">
      <w:pPr>
        <w:numPr>
          <w:ilvl w:val="0"/>
          <w:numId w:val="8"/>
        </w:numPr>
        <w:contextualSpacing/>
        <w:rPr>
          <w:b/>
        </w:rPr>
      </w:pPr>
      <w:r w:rsidRPr="0012034F">
        <w:rPr>
          <w:lang w:eastAsia="de-DE"/>
        </w:rPr>
        <w:t xml:space="preserve">In a 2003 poll, 75 percent of Vojvodina residents supported some degree of autonomy within Serbia (Bohnet &amp; Parramore 2013). After the war in Kosovo and the NATO air campaign (that had heavily targeted Novi Sad, the capital of Vojvodina), Vojvodina became a stronghold of the Serbian opposition and resistance to the Milosevic regime (Stroschein n.d.). </w:t>
      </w:r>
      <w:r w:rsidRPr="0012034F">
        <w:t>Moderate Serbian parties that advocate more autonomy for the Vojvodina receive</w:t>
      </w:r>
      <w:r>
        <w:t>d</w:t>
      </w:r>
      <w:r w:rsidRPr="0012034F">
        <w:t xml:space="preserve"> broad popular support in Vojvodina compared to more radical and centralist Serbian parties, such as the Serbian Socialist Party (SPS) (Bieber &amp; </w:t>
      </w:r>
      <w:proofErr w:type="spellStart"/>
      <w:r w:rsidRPr="0012034F">
        <w:t>Winterhagen</w:t>
      </w:r>
      <w:proofErr w:type="spellEnd"/>
      <w:r w:rsidRPr="0012034F">
        <w:t xml:space="preserve"> 2006: 6). </w:t>
      </w:r>
    </w:p>
    <w:p w14:paraId="429CADE9" w14:textId="77777777" w:rsidR="005468EA" w:rsidRPr="00937C95" w:rsidRDefault="005468EA" w:rsidP="005468EA">
      <w:pPr>
        <w:numPr>
          <w:ilvl w:val="0"/>
          <w:numId w:val="8"/>
        </w:numPr>
        <w:contextualSpacing/>
        <w:rPr>
          <w:b/>
        </w:rPr>
      </w:pPr>
      <w:r w:rsidRPr="0012034F">
        <w:rPr>
          <w:lang w:eastAsia="de-DE"/>
        </w:rPr>
        <w:t xml:space="preserve">Stroschein (n.d.) states that “Vojvodina contains two branches of support for </w:t>
      </w:r>
      <w:proofErr w:type="gramStart"/>
      <w:r w:rsidRPr="0012034F">
        <w:rPr>
          <w:lang w:eastAsia="de-DE"/>
        </w:rPr>
        <w:t>autonomy“</w:t>
      </w:r>
      <w:proofErr w:type="gramEnd"/>
      <w:r w:rsidRPr="0012034F">
        <w:rPr>
          <w:lang w:eastAsia="de-DE"/>
        </w:rPr>
        <w:t xml:space="preserve">. The first one is multi-ethnic, including many Serbs, and consists of local elites that want to re-establish the autonomy of Vojvodina </w:t>
      </w:r>
      <w:proofErr w:type="gramStart"/>
      <w:r w:rsidRPr="0012034F">
        <w:rPr>
          <w:lang w:eastAsia="de-DE"/>
        </w:rPr>
        <w:t>similar to</w:t>
      </w:r>
      <w:proofErr w:type="gramEnd"/>
      <w:r w:rsidRPr="0012034F">
        <w:rPr>
          <w:lang w:eastAsia="de-DE"/>
        </w:rPr>
        <w:t xml:space="preserve"> before 1990. Their aims are greater territorial autonomy and more political and fiscal powers. They are primarily driven by the fact that Vojvodina is wealthier than the rest of Serbia. While demands range from regional autonomy within the structures of Serbia to the establishment of a form of federation with Serbia, no party </w:t>
      </w:r>
      <w:r w:rsidRPr="00937C95">
        <w:rPr>
          <w:lang w:eastAsia="de-DE"/>
        </w:rPr>
        <w:lastRenderedPageBreak/>
        <w:t xml:space="preserve">in this movement demands full independence of Vojvodina. The second self-determination movement in Vojvodina consists of ethnic Hungarians. </w:t>
      </w:r>
    </w:p>
    <w:p w14:paraId="0FC8A069" w14:textId="77777777" w:rsidR="005468EA" w:rsidRPr="00937C95" w:rsidRDefault="005468EA" w:rsidP="005468EA">
      <w:pPr>
        <w:numPr>
          <w:ilvl w:val="0"/>
          <w:numId w:val="8"/>
        </w:numPr>
        <w:contextualSpacing/>
        <w:rPr>
          <w:b/>
        </w:rPr>
      </w:pPr>
      <w:r w:rsidRPr="00937C95">
        <w:rPr>
          <w:lang w:eastAsia="de-DE"/>
        </w:rPr>
        <w:t xml:space="preserve">In sum, the dominant demand is clearly for </w:t>
      </w:r>
      <w:proofErr w:type="gramStart"/>
      <w:r w:rsidRPr="00937C95">
        <w:rPr>
          <w:lang w:eastAsia="de-DE"/>
        </w:rPr>
        <w:t>autonomy  within</w:t>
      </w:r>
      <w:proofErr w:type="gramEnd"/>
      <w:r w:rsidRPr="00937C95">
        <w:rPr>
          <w:lang w:eastAsia="de-DE"/>
        </w:rPr>
        <w:t xml:space="preserve"> Serbia/Serbia and Montenegro/Yugoslavia. </w:t>
      </w:r>
      <w:r w:rsidRPr="00937C95">
        <w:t>[1990-2020: autonomy claim]</w:t>
      </w:r>
    </w:p>
    <w:p w14:paraId="1EBE8AAD" w14:textId="77777777" w:rsidR="005468EA" w:rsidRPr="009C6C8D" w:rsidRDefault="005468EA" w:rsidP="005468EA">
      <w:pPr>
        <w:rPr>
          <w:rFonts w:cs="Times New Roman"/>
          <w:bCs/>
          <w:szCs w:val="22"/>
        </w:rPr>
      </w:pPr>
    </w:p>
    <w:p w14:paraId="0EDAE0F9" w14:textId="77777777" w:rsidR="005468EA" w:rsidRPr="009C6C8D" w:rsidRDefault="005468EA" w:rsidP="005468EA">
      <w:pPr>
        <w:rPr>
          <w:rFonts w:cs="Times New Roman"/>
          <w:bCs/>
          <w:szCs w:val="22"/>
        </w:rPr>
      </w:pPr>
    </w:p>
    <w:p w14:paraId="31054F2B" w14:textId="77777777" w:rsidR="005468EA" w:rsidRPr="00BE5168" w:rsidRDefault="005468EA" w:rsidP="005468EA">
      <w:pPr>
        <w:rPr>
          <w:rFonts w:cs="Times New Roman"/>
          <w:b/>
          <w:szCs w:val="22"/>
        </w:rPr>
      </w:pPr>
      <w:r>
        <w:rPr>
          <w:rFonts w:cs="Times New Roman"/>
          <w:b/>
          <w:szCs w:val="22"/>
        </w:rPr>
        <w:t>Independence claims</w:t>
      </w:r>
    </w:p>
    <w:p w14:paraId="33BAE895" w14:textId="77777777" w:rsidR="005468EA" w:rsidRDefault="005468EA" w:rsidP="005468EA">
      <w:pPr>
        <w:rPr>
          <w:rFonts w:cs="Times New Roman"/>
          <w:bCs/>
          <w:szCs w:val="22"/>
        </w:rPr>
      </w:pPr>
    </w:p>
    <w:p w14:paraId="24796C4E" w14:textId="77777777" w:rsidR="005468EA" w:rsidRDefault="005468EA" w:rsidP="005468EA">
      <w:pPr>
        <w:rPr>
          <w:rFonts w:cs="Times New Roman"/>
          <w:bCs/>
          <w:szCs w:val="22"/>
        </w:rPr>
      </w:pPr>
      <w:r>
        <w:rPr>
          <w:rFonts w:cs="Times New Roman"/>
          <w:bCs/>
          <w:szCs w:val="22"/>
        </w:rPr>
        <w:t>NA</w:t>
      </w:r>
    </w:p>
    <w:p w14:paraId="613CAD72" w14:textId="77777777" w:rsidR="005468EA" w:rsidRDefault="005468EA" w:rsidP="005468EA">
      <w:pPr>
        <w:rPr>
          <w:rFonts w:cs="Times New Roman"/>
          <w:bCs/>
          <w:szCs w:val="22"/>
        </w:rPr>
      </w:pPr>
    </w:p>
    <w:p w14:paraId="6FD6E8B2" w14:textId="77777777" w:rsidR="005468EA" w:rsidRDefault="005468EA" w:rsidP="005468EA">
      <w:pPr>
        <w:rPr>
          <w:rFonts w:cs="Times New Roman"/>
          <w:bCs/>
          <w:szCs w:val="22"/>
        </w:rPr>
      </w:pPr>
    </w:p>
    <w:p w14:paraId="22A9DF4A" w14:textId="77777777" w:rsidR="005468EA" w:rsidRPr="00BE5168" w:rsidRDefault="005468EA" w:rsidP="005468EA">
      <w:pPr>
        <w:rPr>
          <w:rFonts w:cs="Times New Roman"/>
          <w:b/>
          <w:szCs w:val="22"/>
        </w:rPr>
      </w:pPr>
      <w:r>
        <w:rPr>
          <w:rFonts w:cs="Times New Roman"/>
          <w:b/>
          <w:szCs w:val="22"/>
        </w:rPr>
        <w:t>Irredentist claims</w:t>
      </w:r>
    </w:p>
    <w:p w14:paraId="69E7DFA4" w14:textId="77777777" w:rsidR="005468EA" w:rsidRDefault="005468EA" w:rsidP="005468EA">
      <w:pPr>
        <w:rPr>
          <w:rFonts w:cs="Times New Roman"/>
          <w:bCs/>
          <w:szCs w:val="22"/>
        </w:rPr>
      </w:pPr>
    </w:p>
    <w:p w14:paraId="7F7B7489" w14:textId="77777777" w:rsidR="005468EA" w:rsidRDefault="005468EA" w:rsidP="005468EA">
      <w:pPr>
        <w:rPr>
          <w:rFonts w:cs="Times New Roman"/>
          <w:bCs/>
          <w:szCs w:val="22"/>
        </w:rPr>
      </w:pPr>
      <w:r>
        <w:rPr>
          <w:rFonts w:cs="Times New Roman"/>
          <w:bCs/>
          <w:szCs w:val="22"/>
        </w:rPr>
        <w:t>NA</w:t>
      </w:r>
    </w:p>
    <w:p w14:paraId="3E32A36E" w14:textId="77777777" w:rsidR="005468EA" w:rsidRDefault="005468EA" w:rsidP="005468EA">
      <w:pPr>
        <w:rPr>
          <w:rFonts w:cs="Times New Roman"/>
          <w:bCs/>
          <w:szCs w:val="22"/>
        </w:rPr>
      </w:pPr>
    </w:p>
    <w:p w14:paraId="37B48FF3" w14:textId="77777777" w:rsidR="005468EA" w:rsidRPr="009C6C8D" w:rsidRDefault="005468EA" w:rsidP="005468EA">
      <w:pPr>
        <w:rPr>
          <w:rFonts w:cs="Times New Roman"/>
          <w:bCs/>
          <w:szCs w:val="22"/>
        </w:rPr>
      </w:pPr>
    </w:p>
    <w:p w14:paraId="7DF566ED" w14:textId="77777777" w:rsidR="005468EA" w:rsidRPr="00904609" w:rsidRDefault="005468EA" w:rsidP="005468EA">
      <w:pPr>
        <w:rPr>
          <w:rFonts w:cs="Times New Roman"/>
        </w:rPr>
      </w:pPr>
      <w:r>
        <w:rPr>
          <w:rFonts w:cs="Times New Roman"/>
          <w:b/>
        </w:rPr>
        <w:t>Claimed territory</w:t>
      </w:r>
    </w:p>
    <w:p w14:paraId="4A7A9453" w14:textId="77777777" w:rsidR="005468EA" w:rsidRPr="006F657B" w:rsidRDefault="005468EA" w:rsidP="005468EA">
      <w:pPr>
        <w:rPr>
          <w:rFonts w:cs="Times New Roman"/>
          <w:bCs/>
          <w:szCs w:val="22"/>
        </w:rPr>
      </w:pPr>
    </w:p>
    <w:p w14:paraId="5B99024D" w14:textId="73922FD0" w:rsidR="005468EA" w:rsidRPr="000962D4" w:rsidRDefault="005468EA" w:rsidP="005468EA">
      <w:pPr>
        <w:pStyle w:val="ListParagraph"/>
        <w:numPr>
          <w:ilvl w:val="0"/>
          <w:numId w:val="73"/>
        </w:numPr>
        <w:rPr>
          <w:rFonts w:cs="Times New Roman"/>
          <w:bCs/>
          <w:szCs w:val="22"/>
        </w:rPr>
      </w:pPr>
      <w:r w:rsidRPr="000962D4">
        <w:rPr>
          <w:rFonts w:cs="Times New Roman"/>
          <w:bCs/>
          <w:szCs w:val="22"/>
        </w:rPr>
        <w:t>Vojvodina Serbs have claimed the Vojvodina region in today’s northern Serbia. The area is composed of seven districts</w:t>
      </w:r>
      <w:r w:rsidR="008E70BF">
        <w:rPr>
          <w:rFonts w:cs="Times New Roman"/>
          <w:bCs/>
          <w:szCs w:val="22"/>
        </w:rPr>
        <w:t>:</w:t>
      </w:r>
      <w:r w:rsidRPr="000962D4">
        <w:rPr>
          <w:rFonts w:cs="Times New Roman"/>
          <w:bCs/>
          <w:szCs w:val="22"/>
        </w:rPr>
        <w:t xml:space="preserve"> North </w:t>
      </w:r>
      <w:proofErr w:type="spellStart"/>
      <w:r w:rsidRPr="000962D4">
        <w:rPr>
          <w:rFonts w:cs="Times New Roman"/>
          <w:bCs/>
          <w:szCs w:val="22"/>
        </w:rPr>
        <w:t>Bačka</w:t>
      </w:r>
      <w:proofErr w:type="spellEnd"/>
      <w:r w:rsidRPr="000962D4">
        <w:rPr>
          <w:rFonts w:cs="Times New Roman"/>
          <w:bCs/>
          <w:szCs w:val="22"/>
        </w:rPr>
        <w:t xml:space="preserve">, Central Banat, North Banat, South Banat, West </w:t>
      </w:r>
      <w:proofErr w:type="spellStart"/>
      <w:r w:rsidRPr="000962D4">
        <w:rPr>
          <w:rFonts w:cs="Times New Roman"/>
          <w:bCs/>
          <w:szCs w:val="22"/>
        </w:rPr>
        <w:t>Bačka</w:t>
      </w:r>
      <w:proofErr w:type="spellEnd"/>
      <w:r w:rsidRPr="000962D4">
        <w:rPr>
          <w:rFonts w:cs="Times New Roman"/>
          <w:bCs/>
          <w:szCs w:val="22"/>
        </w:rPr>
        <w:t xml:space="preserve">, South </w:t>
      </w:r>
      <w:proofErr w:type="spellStart"/>
      <w:r w:rsidRPr="000962D4">
        <w:rPr>
          <w:rFonts w:cs="Times New Roman"/>
          <w:bCs/>
          <w:szCs w:val="22"/>
        </w:rPr>
        <w:t>Bačka</w:t>
      </w:r>
      <w:proofErr w:type="spellEnd"/>
      <w:r w:rsidRPr="000962D4">
        <w:rPr>
          <w:rFonts w:cs="Times New Roman"/>
          <w:bCs/>
          <w:szCs w:val="22"/>
        </w:rPr>
        <w:t xml:space="preserve">, and </w:t>
      </w:r>
      <w:proofErr w:type="spellStart"/>
      <w:r w:rsidRPr="000962D4">
        <w:rPr>
          <w:rFonts w:cs="Times New Roman"/>
          <w:bCs/>
          <w:szCs w:val="22"/>
        </w:rPr>
        <w:t>Syrmia</w:t>
      </w:r>
      <w:proofErr w:type="spellEnd"/>
      <w:r w:rsidRPr="000962D4">
        <w:rPr>
          <w:rFonts w:cs="Times New Roman"/>
          <w:bCs/>
          <w:szCs w:val="22"/>
        </w:rPr>
        <w:t xml:space="preserve">, also called </w:t>
      </w:r>
      <w:proofErr w:type="spellStart"/>
      <w:r w:rsidRPr="000962D4">
        <w:rPr>
          <w:rFonts w:cs="Times New Roman"/>
          <w:bCs/>
          <w:szCs w:val="22"/>
        </w:rPr>
        <w:t>Srem</w:t>
      </w:r>
      <w:proofErr w:type="spellEnd"/>
      <w:r w:rsidRPr="000962D4">
        <w:rPr>
          <w:rFonts w:cs="Times New Roman"/>
          <w:bCs/>
          <w:szCs w:val="22"/>
        </w:rPr>
        <w:t>. We code this claim based on the Global Administrative Areas database.</w:t>
      </w:r>
    </w:p>
    <w:p w14:paraId="17FA2F1F" w14:textId="77777777" w:rsidR="005468EA" w:rsidRDefault="005468EA" w:rsidP="005468EA">
      <w:pPr>
        <w:rPr>
          <w:rFonts w:cs="Times New Roman"/>
          <w:bCs/>
          <w:szCs w:val="22"/>
        </w:rPr>
      </w:pPr>
    </w:p>
    <w:p w14:paraId="73EE885B" w14:textId="77777777" w:rsidR="005468EA" w:rsidRPr="006F657B" w:rsidRDefault="005468EA" w:rsidP="005468EA">
      <w:pPr>
        <w:rPr>
          <w:rFonts w:cs="Times New Roman"/>
          <w:bCs/>
          <w:szCs w:val="22"/>
        </w:rPr>
      </w:pPr>
    </w:p>
    <w:p w14:paraId="20F211EF" w14:textId="77777777" w:rsidR="005468EA" w:rsidRPr="00BE5168" w:rsidRDefault="005468EA" w:rsidP="005468EA">
      <w:pPr>
        <w:rPr>
          <w:rFonts w:cs="Times New Roman"/>
          <w:b/>
          <w:szCs w:val="22"/>
        </w:rPr>
      </w:pPr>
      <w:r w:rsidRPr="00BE5168">
        <w:rPr>
          <w:rFonts w:cs="Times New Roman"/>
          <w:b/>
          <w:szCs w:val="22"/>
        </w:rPr>
        <w:t>Sovereignty declarations</w:t>
      </w:r>
    </w:p>
    <w:p w14:paraId="01A6AF81" w14:textId="77777777" w:rsidR="005468EA" w:rsidRPr="006F657B" w:rsidRDefault="005468EA" w:rsidP="005468EA">
      <w:pPr>
        <w:rPr>
          <w:rFonts w:cs="Times New Roman"/>
          <w:szCs w:val="22"/>
        </w:rPr>
      </w:pPr>
    </w:p>
    <w:p w14:paraId="72A7ABBF" w14:textId="77777777" w:rsidR="005468EA" w:rsidRPr="0012034F" w:rsidRDefault="005468EA" w:rsidP="005468EA">
      <w:pPr>
        <w:numPr>
          <w:ilvl w:val="0"/>
          <w:numId w:val="8"/>
        </w:numPr>
        <w:contextualSpacing/>
        <w:rPr>
          <w:b/>
        </w:rPr>
      </w:pPr>
      <w:r w:rsidRPr="0012034F">
        <w:t>At the end of 1995, several opposition groups published the “Manifesto of Vojvodina”. The manifesto was signed in May 1996 by a total of seventeen political organizations (Briza 1995). The manifesto demanded autonomy for Vojvodina (</w:t>
      </w:r>
      <w:proofErr w:type="spellStart"/>
      <w:r w:rsidRPr="0012034F">
        <w:t>Devetak</w:t>
      </w:r>
      <w:proofErr w:type="spellEnd"/>
      <w:r w:rsidRPr="0012034F">
        <w:t xml:space="preserve"> 1997: 75) but did not unilaterally declare sovereignty. </w:t>
      </w:r>
      <w:proofErr w:type="gramStart"/>
      <w:r w:rsidRPr="0012034F">
        <w:t>Thus</w:t>
      </w:r>
      <w:proofErr w:type="gramEnd"/>
      <w:r w:rsidRPr="0012034F">
        <w:t xml:space="preserve"> no declaration is coded.</w:t>
      </w:r>
    </w:p>
    <w:p w14:paraId="2574ADF5" w14:textId="77777777" w:rsidR="005468EA" w:rsidRPr="006F657B" w:rsidRDefault="005468EA" w:rsidP="005468EA">
      <w:pPr>
        <w:rPr>
          <w:rFonts w:cs="Times New Roman"/>
          <w:szCs w:val="22"/>
        </w:rPr>
      </w:pPr>
    </w:p>
    <w:p w14:paraId="084260DB" w14:textId="77777777" w:rsidR="005468EA" w:rsidRPr="006F657B" w:rsidRDefault="005468EA" w:rsidP="005468EA">
      <w:pPr>
        <w:ind w:left="709" w:hanging="709"/>
        <w:rPr>
          <w:rFonts w:cs="Times New Roman"/>
          <w:szCs w:val="22"/>
        </w:rPr>
      </w:pPr>
    </w:p>
    <w:p w14:paraId="334821BF" w14:textId="77777777" w:rsidR="006778E6" w:rsidRDefault="006778E6" w:rsidP="006778E6">
      <w:pPr>
        <w:rPr>
          <w:rFonts w:cs="Times New Roman"/>
          <w:b/>
          <w:szCs w:val="22"/>
        </w:rPr>
      </w:pPr>
      <w:r>
        <w:rPr>
          <w:rFonts w:cs="Times New Roman"/>
          <w:b/>
          <w:szCs w:val="22"/>
        </w:rPr>
        <w:t>Separatist armed conflict</w:t>
      </w:r>
    </w:p>
    <w:p w14:paraId="714361B1" w14:textId="77777777" w:rsidR="006778E6" w:rsidRPr="006F657B" w:rsidRDefault="006778E6" w:rsidP="006778E6">
      <w:pPr>
        <w:rPr>
          <w:rFonts w:cs="Times New Roman"/>
          <w:szCs w:val="22"/>
        </w:rPr>
      </w:pPr>
    </w:p>
    <w:p w14:paraId="25F5175E" w14:textId="5055BC29" w:rsidR="00BC2BCC" w:rsidRPr="00BC2BCC" w:rsidRDefault="00BC2BCC" w:rsidP="00BC2BCC">
      <w:pPr>
        <w:pStyle w:val="ListParagraph"/>
        <w:numPr>
          <w:ilvl w:val="0"/>
          <w:numId w:val="73"/>
        </w:numPr>
        <w:rPr>
          <w:rFonts w:cs="Times New Roman"/>
          <w:szCs w:val="22"/>
        </w:rPr>
      </w:pPr>
      <w:r w:rsidRPr="00BC2BCC">
        <w:rPr>
          <w:rFonts w:cs="Times New Roman"/>
          <w:szCs w:val="22"/>
        </w:rPr>
        <w:t xml:space="preserve">We find no evidence of separatist </w:t>
      </w:r>
      <w:proofErr w:type="gramStart"/>
      <w:r w:rsidRPr="00BC2BCC">
        <w:rPr>
          <w:rFonts w:cs="Times New Roman"/>
          <w:szCs w:val="22"/>
        </w:rPr>
        <w:t>violence,</w:t>
      </w:r>
      <w:proofErr w:type="gramEnd"/>
      <w:r w:rsidRPr="00BC2BCC">
        <w:rPr>
          <w:rFonts w:cs="Times New Roman"/>
          <w:szCs w:val="22"/>
        </w:rPr>
        <w:t xml:space="preserve"> hence the entire movement is coded as NVIOLSD.</w:t>
      </w:r>
      <w:r>
        <w:rPr>
          <w:rFonts w:cs="Times New Roman"/>
          <w:szCs w:val="22"/>
        </w:rPr>
        <w:t xml:space="preserve"> [NVIOLSD]</w:t>
      </w:r>
    </w:p>
    <w:p w14:paraId="61FDDC5F" w14:textId="468E2F6A" w:rsidR="006778E6" w:rsidRDefault="006778E6" w:rsidP="006778E6">
      <w:pPr>
        <w:rPr>
          <w:rFonts w:cs="Times New Roman"/>
          <w:szCs w:val="22"/>
        </w:rPr>
      </w:pPr>
    </w:p>
    <w:p w14:paraId="57BDCD2C" w14:textId="77777777" w:rsidR="00BC2BCC" w:rsidRPr="006F657B" w:rsidRDefault="00BC2BCC" w:rsidP="006778E6">
      <w:pPr>
        <w:rPr>
          <w:rFonts w:cs="Times New Roman"/>
          <w:szCs w:val="22"/>
        </w:rPr>
      </w:pPr>
    </w:p>
    <w:p w14:paraId="5CF7D4C2" w14:textId="4D13BB28" w:rsidR="006778E6" w:rsidRPr="00BE5168" w:rsidRDefault="006778E6" w:rsidP="006778E6">
      <w:pPr>
        <w:rPr>
          <w:rFonts w:cs="Times New Roman"/>
          <w:szCs w:val="22"/>
        </w:rPr>
      </w:pPr>
      <w:r>
        <w:rPr>
          <w:rFonts w:cs="Times New Roman"/>
          <w:b/>
          <w:szCs w:val="22"/>
        </w:rPr>
        <w:t xml:space="preserve">Historical </w:t>
      </w:r>
      <w:r w:rsidR="004F6CD7">
        <w:rPr>
          <w:rFonts w:cs="Times New Roman"/>
          <w:b/>
          <w:szCs w:val="22"/>
        </w:rPr>
        <w:t>c</w:t>
      </w:r>
      <w:r>
        <w:rPr>
          <w:rFonts w:cs="Times New Roman"/>
          <w:b/>
          <w:szCs w:val="22"/>
        </w:rPr>
        <w:t>ontext</w:t>
      </w:r>
    </w:p>
    <w:p w14:paraId="2AAA0D64" w14:textId="77777777" w:rsidR="006778E6" w:rsidRPr="006F657B" w:rsidRDefault="006778E6" w:rsidP="006778E6">
      <w:pPr>
        <w:rPr>
          <w:rFonts w:cs="Times New Roman"/>
          <w:szCs w:val="22"/>
        </w:rPr>
      </w:pPr>
    </w:p>
    <w:p w14:paraId="5BF521AE" w14:textId="521E50AA" w:rsidR="008D3A08" w:rsidRPr="00FF2FF6" w:rsidRDefault="00E03A58" w:rsidP="00C069F4">
      <w:pPr>
        <w:pStyle w:val="ListParagraph"/>
        <w:numPr>
          <w:ilvl w:val="0"/>
          <w:numId w:val="8"/>
        </w:numPr>
      </w:pPr>
      <w:r w:rsidRPr="00E03A58">
        <w:rPr>
          <w:rFonts w:cs="Times New Roman"/>
          <w:szCs w:val="22"/>
        </w:rPr>
        <w:t xml:space="preserve">Vojvodina became an autonomous province of Serbia in 1945, but at first only enjoyed a small level of autonomy. </w:t>
      </w:r>
      <w:r w:rsidR="008D3A08" w:rsidRPr="0012034F">
        <w:t>The 1971 constitutional amendments and the 1974 constitution gave the Vojvodina significant autonomy (Fox 1996). However, in 1988, the members of the ethnically and religiously diverse provincial assembly of Vojvodina resigned and were replaced by Serbs who shared Milosevic’s irredentist ambitions</w:t>
      </w:r>
      <w:r w:rsidR="008D3A08">
        <w:t xml:space="preserve"> following the anti-bureaucratic revolution</w:t>
      </w:r>
      <w:r w:rsidR="008D3A08" w:rsidRPr="0012034F">
        <w:t xml:space="preserve">. </w:t>
      </w:r>
      <w:r w:rsidR="008D3A08">
        <w:t>The anti-bureaucratic revolution is widely seen as orchestrated by Milosevic, who aimed to foster his control over the regions. It could be seen as a restriction, but we considered this too ambiguous to be coded.</w:t>
      </w:r>
    </w:p>
    <w:p w14:paraId="661A003A" w14:textId="479D382C" w:rsidR="008D3A08" w:rsidRPr="0012034F" w:rsidRDefault="008D3A08" w:rsidP="008D3A08">
      <w:pPr>
        <w:numPr>
          <w:ilvl w:val="0"/>
          <w:numId w:val="8"/>
        </w:numPr>
        <w:contextualSpacing/>
        <w:rPr>
          <w:b/>
          <w:szCs w:val="22"/>
        </w:rPr>
      </w:pPr>
      <w:r w:rsidRPr="0012034F">
        <w:t xml:space="preserve">In 1989 Vojvodina’s autonomy was revoked (Fox 1996; Ristic 2010). [1989: autonomy restriction] </w:t>
      </w:r>
    </w:p>
    <w:p w14:paraId="58D072EB" w14:textId="77777777" w:rsidR="006778E6" w:rsidRPr="006F657B" w:rsidRDefault="006778E6" w:rsidP="006778E6">
      <w:pPr>
        <w:rPr>
          <w:rFonts w:cs="Times New Roman"/>
          <w:szCs w:val="22"/>
        </w:rPr>
      </w:pPr>
    </w:p>
    <w:p w14:paraId="4FD5870C" w14:textId="77777777" w:rsidR="006778E6" w:rsidRPr="006F657B" w:rsidRDefault="006778E6" w:rsidP="006778E6">
      <w:pPr>
        <w:rPr>
          <w:rFonts w:cs="Times New Roman"/>
          <w:szCs w:val="22"/>
        </w:rPr>
      </w:pPr>
    </w:p>
    <w:p w14:paraId="4DAAC3DB" w14:textId="77777777" w:rsidR="006778E6" w:rsidRPr="00BE5168" w:rsidRDefault="006778E6" w:rsidP="006778E6">
      <w:pPr>
        <w:rPr>
          <w:rFonts w:cs="Times New Roman"/>
          <w:b/>
          <w:szCs w:val="22"/>
        </w:rPr>
      </w:pPr>
      <w:r w:rsidRPr="00BE5168">
        <w:rPr>
          <w:rFonts w:cs="Times New Roman"/>
          <w:b/>
          <w:szCs w:val="22"/>
        </w:rPr>
        <w:t>Concessions and restrictions</w:t>
      </w:r>
    </w:p>
    <w:p w14:paraId="2B288300" w14:textId="77777777" w:rsidR="006778E6" w:rsidRPr="006F657B" w:rsidRDefault="006778E6" w:rsidP="006778E6">
      <w:pPr>
        <w:rPr>
          <w:rFonts w:cs="Times New Roman"/>
          <w:szCs w:val="22"/>
        </w:rPr>
      </w:pPr>
    </w:p>
    <w:p w14:paraId="0C47E447" w14:textId="77777777" w:rsidR="008D3A08" w:rsidRPr="0012034F" w:rsidRDefault="008D3A08" w:rsidP="008D3A08">
      <w:pPr>
        <w:numPr>
          <w:ilvl w:val="0"/>
          <w:numId w:val="8"/>
        </w:numPr>
        <w:contextualSpacing/>
        <w:rPr>
          <w:b/>
        </w:rPr>
      </w:pPr>
      <w:r w:rsidRPr="0012034F">
        <w:t xml:space="preserve">The 1990 constitution reiterated the revocation of autonomy (Fox 1996; Ristic 2010). We </w:t>
      </w:r>
      <w:proofErr w:type="gramStart"/>
      <w:r w:rsidRPr="0012034F">
        <w:t>do not code</w:t>
      </w:r>
      <w:proofErr w:type="gramEnd"/>
      <w:r w:rsidRPr="0012034F">
        <w:t xml:space="preserve"> a restriction since Vojvodina’s autonomy had already been abolished in 1989.</w:t>
      </w:r>
    </w:p>
    <w:p w14:paraId="3D0D3F6D" w14:textId="77777777" w:rsidR="008D3A08" w:rsidRPr="0012034F" w:rsidRDefault="008D3A08" w:rsidP="008D3A08">
      <w:pPr>
        <w:numPr>
          <w:ilvl w:val="0"/>
          <w:numId w:val="8"/>
        </w:numPr>
        <w:contextualSpacing/>
        <w:rPr>
          <w:b/>
        </w:rPr>
      </w:pPr>
      <w:r w:rsidRPr="0012034F">
        <w:lastRenderedPageBreak/>
        <w:t xml:space="preserve">By way of the 2002 Omnibus Law, Vojvodina regained many of the competencies that it had lost when its autonomy was taken away in 1989 (Minority Rights Group International; Omnibus Zakon 2002). </w:t>
      </w:r>
      <w:proofErr w:type="gramStart"/>
      <w:r w:rsidRPr="0012034F">
        <w:t>In particular, Vojvodina</w:t>
      </w:r>
      <w:proofErr w:type="gramEnd"/>
      <w:r w:rsidRPr="0012034F">
        <w:t xml:space="preserve"> gained autonomy over cultural and economic affairs. Since then, Vojvodina maintains its own 120-member assembly (Stroschein n.d.). [2002: autonomy concession]</w:t>
      </w:r>
    </w:p>
    <w:p w14:paraId="404704F3" w14:textId="77777777" w:rsidR="008D3A08" w:rsidRPr="0012034F" w:rsidRDefault="008D3A08" w:rsidP="008D3A08">
      <w:pPr>
        <w:numPr>
          <w:ilvl w:val="0"/>
          <w:numId w:val="8"/>
        </w:numPr>
        <w:contextualSpacing/>
      </w:pPr>
      <w:r w:rsidRPr="0012034F">
        <w:t>In 2006, Serbia adopted a new Constitution that further increased the autonomy of the Vojvodina province in terms of financial autonomy (National Assembly of the Republic of Serbia 2006). [2006: autonomy concession]</w:t>
      </w:r>
    </w:p>
    <w:p w14:paraId="7F95BBA2" w14:textId="77777777" w:rsidR="008D3A08" w:rsidRPr="0012034F" w:rsidRDefault="008D3A08" w:rsidP="008D3A08">
      <w:pPr>
        <w:numPr>
          <w:ilvl w:val="0"/>
          <w:numId w:val="8"/>
        </w:numPr>
        <w:contextualSpacing/>
        <w:rPr>
          <w:b/>
        </w:rPr>
      </w:pPr>
      <w:r w:rsidRPr="0012034F">
        <w:t>On November 30, 2009, the Serbian Parliament ratified the Constitution/Statue of the autonomous province Vojvodina (that was drafted by the provincial parliament in 2008). The provincial constitution came into force on January 1, 2010. The new constitution conferred additional autonomy upon Vojvodina, and thus comes closest to the autonomy rights that the Vojvodina had had before 1990 (Radio Free Europe 2009). [2009: autonomy concession]</w:t>
      </w:r>
    </w:p>
    <w:p w14:paraId="69FF9018" w14:textId="77777777" w:rsidR="008D3A08" w:rsidRPr="006F657B" w:rsidRDefault="008D3A08" w:rsidP="006778E6">
      <w:pPr>
        <w:rPr>
          <w:rFonts w:cs="Times New Roman"/>
          <w:szCs w:val="22"/>
        </w:rPr>
      </w:pPr>
    </w:p>
    <w:p w14:paraId="5B358C15" w14:textId="77777777" w:rsidR="006778E6" w:rsidRPr="006F657B" w:rsidRDefault="006778E6" w:rsidP="006778E6">
      <w:pPr>
        <w:rPr>
          <w:rFonts w:cs="Times New Roman"/>
          <w:szCs w:val="22"/>
        </w:rPr>
      </w:pPr>
    </w:p>
    <w:p w14:paraId="304BF937" w14:textId="77777777" w:rsidR="006778E6" w:rsidRPr="00BE5168" w:rsidRDefault="006778E6" w:rsidP="006778E6">
      <w:pPr>
        <w:rPr>
          <w:rFonts w:cs="Times New Roman"/>
          <w:b/>
          <w:szCs w:val="22"/>
        </w:rPr>
      </w:pPr>
      <w:r>
        <w:rPr>
          <w:rFonts w:cs="Times New Roman"/>
          <w:b/>
          <w:szCs w:val="22"/>
        </w:rPr>
        <w:t xml:space="preserve">Regional autonomy </w:t>
      </w:r>
    </w:p>
    <w:p w14:paraId="6DA488EC" w14:textId="77777777" w:rsidR="006778E6" w:rsidRPr="006F657B" w:rsidRDefault="006778E6" w:rsidP="006778E6">
      <w:pPr>
        <w:rPr>
          <w:rFonts w:cs="Times New Roman"/>
          <w:szCs w:val="22"/>
        </w:rPr>
      </w:pPr>
    </w:p>
    <w:p w14:paraId="222BFCA3" w14:textId="45A732AB" w:rsidR="00E03A58" w:rsidRPr="00937C95" w:rsidRDefault="00E03A58" w:rsidP="00E03A58">
      <w:pPr>
        <w:pStyle w:val="ListParagraph"/>
        <w:numPr>
          <w:ilvl w:val="0"/>
          <w:numId w:val="8"/>
        </w:numPr>
      </w:pPr>
      <w:r w:rsidRPr="00937C95">
        <w:t xml:space="preserve">Vojvodina re-attained its autonomous status in 2002 (see above). We code autonomy from 2003 </w:t>
      </w:r>
      <w:proofErr w:type="spellStart"/>
      <w:r w:rsidRPr="00937C95">
        <w:t>onwads</w:t>
      </w:r>
      <w:proofErr w:type="spellEnd"/>
      <w:r w:rsidRPr="00937C95">
        <w:t>, following the first of January rule. [2003-20</w:t>
      </w:r>
      <w:r w:rsidR="001329CF" w:rsidRPr="00937C95">
        <w:t>20</w:t>
      </w:r>
      <w:r w:rsidRPr="00937C95">
        <w:t>: regional autonomy]</w:t>
      </w:r>
    </w:p>
    <w:p w14:paraId="5C25ACAF" w14:textId="77777777" w:rsidR="006778E6" w:rsidRPr="006F657B" w:rsidRDefault="006778E6" w:rsidP="006778E6">
      <w:pPr>
        <w:rPr>
          <w:rFonts w:cs="Times New Roman"/>
          <w:szCs w:val="22"/>
        </w:rPr>
      </w:pPr>
    </w:p>
    <w:p w14:paraId="2C5EA598" w14:textId="77777777" w:rsidR="006778E6" w:rsidRPr="006F657B" w:rsidRDefault="006778E6" w:rsidP="006778E6">
      <w:pPr>
        <w:rPr>
          <w:rFonts w:cs="Times New Roman"/>
          <w:szCs w:val="22"/>
        </w:rPr>
      </w:pPr>
    </w:p>
    <w:p w14:paraId="460380E6" w14:textId="77777777" w:rsidR="006778E6" w:rsidRPr="0088796E" w:rsidRDefault="006778E6" w:rsidP="006778E6">
      <w:pPr>
        <w:rPr>
          <w:rFonts w:cs="Times New Roman"/>
          <w:b/>
          <w:szCs w:val="22"/>
        </w:rPr>
      </w:pPr>
      <w:r>
        <w:rPr>
          <w:rFonts w:cs="Times New Roman"/>
          <w:b/>
          <w:szCs w:val="22"/>
        </w:rPr>
        <w:t>De facto i</w:t>
      </w:r>
      <w:r w:rsidRPr="0088796E">
        <w:rPr>
          <w:rFonts w:cs="Times New Roman"/>
          <w:b/>
          <w:szCs w:val="22"/>
        </w:rPr>
        <w:t>ndependence</w:t>
      </w:r>
    </w:p>
    <w:p w14:paraId="0F74D8BD" w14:textId="77777777" w:rsidR="006778E6" w:rsidRPr="006F657B" w:rsidRDefault="006778E6" w:rsidP="006778E6">
      <w:pPr>
        <w:rPr>
          <w:rFonts w:cs="Times New Roman"/>
          <w:bCs/>
          <w:szCs w:val="22"/>
        </w:rPr>
      </w:pPr>
    </w:p>
    <w:p w14:paraId="3631B26E" w14:textId="77777777" w:rsidR="00E03A58" w:rsidRPr="00426D03" w:rsidRDefault="00E03A58" w:rsidP="00E03A58">
      <w:pPr>
        <w:rPr>
          <w:rFonts w:cs="Times New Roman"/>
          <w:szCs w:val="22"/>
        </w:rPr>
      </w:pPr>
      <w:r w:rsidRPr="00426D03">
        <w:rPr>
          <w:rFonts w:cs="Times New Roman"/>
          <w:szCs w:val="22"/>
        </w:rPr>
        <w:t>NA</w:t>
      </w:r>
    </w:p>
    <w:p w14:paraId="10AB94B1" w14:textId="77777777" w:rsidR="006778E6" w:rsidRPr="006F657B" w:rsidRDefault="006778E6" w:rsidP="006778E6">
      <w:pPr>
        <w:rPr>
          <w:rFonts w:cs="Times New Roman"/>
          <w:bCs/>
          <w:szCs w:val="22"/>
        </w:rPr>
      </w:pPr>
    </w:p>
    <w:p w14:paraId="21740F76" w14:textId="77777777" w:rsidR="006778E6" w:rsidRPr="006F657B" w:rsidRDefault="006778E6" w:rsidP="006778E6">
      <w:pPr>
        <w:rPr>
          <w:rFonts w:cs="Times New Roman"/>
          <w:bCs/>
          <w:szCs w:val="22"/>
        </w:rPr>
      </w:pPr>
    </w:p>
    <w:p w14:paraId="7C81EE71" w14:textId="77777777" w:rsidR="006778E6" w:rsidRPr="00BE5168" w:rsidRDefault="006778E6" w:rsidP="006778E6">
      <w:pPr>
        <w:rPr>
          <w:rFonts w:cs="Times New Roman"/>
          <w:b/>
          <w:szCs w:val="22"/>
        </w:rPr>
      </w:pPr>
      <w:r w:rsidRPr="00BE5168">
        <w:rPr>
          <w:rFonts w:cs="Times New Roman"/>
          <w:b/>
          <w:szCs w:val="22"/>
        </w:rPr>
        <w:t>Major territorial change</w:t>
      </w:r>
      <w:r>
        <w:rPr>
          <w:rFonts w:cs="Times New Roman"/>
          <w:b/>
          <w:szCs w:val="22"/>
        </w:rPr>
        <w:t>s</w:t>
      </w:r>
    </w:p>
    <w:p w14:paraId="1FA55752" w14:textId="77777777" w:rsidR="006778E6" w:rsidRPr="006F657B" w:rsidRDefault="006778E6" w:rsidP="006778E6">
      <w:pPr>
        <w:rPr>
          <w:rFonts w:cs="Times New Roman"/>
          <w:bCs/>
          <w:szCs w:val="22"/>
        </w:rPr>
      </w:pPr>
    </w:p>
    <w:p w14:paraId="7CA5EB3A" w14:textId="77777777" w:rsidR="00E03A58" w:rsidRPr="00B8009D" w:rsidRDefault="00E03A58" w:rsidP="00E03A58">
      <w:pPr>
        <w:pStyle w:val="ListParagraph"/>
        <w:numPr>
          <w:ilvl w:val="0"/>
          <w:numId w:val="8"/>
        </w:numPr>
      </w:pPr>
      <w:r w:rsidRPr="00B8009D">
        <w:t xml:space="preserve">[2002: </w:t>
      </w:r>
      <w:r>
        <w:t>establishment</w:t>
      </w:r>
      <w:r w:rsidRPr="00B8009D">
        <w:t xml:space="preserve"> of </w:t>
      </w:r>
      <w:r>
        <w:t>regional</w:t>
      </w:r>
      <w:r w:rsidRPr="00B8009D">
        <w:t xml:space="preserve"> autonomy]</w:t>
      </w:r>
    </w:p>
    <w:p w14:paraId="2513986B" w14:textId="77777777" w:rsidR="006778E6" w:rsidRPr="006F657B" w:rsidRDefault="006778E6" w:rsidP="006778E6">
      <w:pPr>
        <w:rPr>
          <w:rFonts w:cs="Times New Roman"/>
          <w:bCs/>
          <w:szCs w:val="22"/>
        </w:rPr>
      </w:pPr>
    </w:p>
    <w:p w14:paraId="7BCAFA1D" w14:textId="77777777" w:rsidR="006778E6" w:rsidRPr="006F657B" w:rsidRDefault="006778E6" w:rsidP="006778E6">
      <w:pPr>
        <w:rPr>
          <w:rFonts w:cs="Times New Roman"/>
          <w:bCs/>
          <w:szCs w:val="22"/>
        </w:rPr>
      </w:pPr>
    </w:p>
    <w:p w14:paraId="330E4EB8" w14:textId="77777777" w:rsidR="005468EA" w:rsidRPr="00D251DF" w:rsidRDefault="005468EA" w:rsidP="005468EA">
      <w:pPr>
        <w:ind w:left="709" w:hanging="709"/>
        <w:rPr>
          <w:rFonts w:cs="Times New Roman"/>
          <w:b/>
        </w:rPr>
      </w:pPr>
      <w:r w:rsidRPr="00D251DF">
        <w:rPr>
          <w:rFonts w:cs="Times New Roman"/>
          <w:b/>
        </w:rPr>
        <w:t>EPR2SDM</w:t>
      </w:r>
    </w:p>
    <w:p w14:paraId="46EEBE69" w14:textId="77777777" w:rsidR="005468EA" w:rsidRPr="00D251DF" w:rsidRDefault="005468EA" w:rsidP="005468EA">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5468EA" w:rsidRPr="00D251DF" w14:paraId="2F2EE576" w14:textId="77777777" w:rsidTr="00AA4D43">
        <w:trPr>
          <w:trHeight w:val="284"/>
        </w:trPr>
        <w:tc>
          <w:tcPr>
            <w:tcW w:w="4787" w:type="dxa"/>
            <w:vAlign w:val="center"/>
          </w:tcPr>
          <w:p w14:paraId="500BAC9E" w14:textId="77777777" w:rsidR="005468EA" w:rsidRPr="00D251DF" w:rsidRDefault="005468EA" w:rsidP="00AA4D43">
            <w:pPr>
              <w:rPr>
                <w:i/>
              </w:rPr>
            </w:pPr>
            <w:r w:rsidRPr="00D251DF">
              <w:rPr>
                <w:i/>
              </w:rPr>
              <w:t>Movement</w:t>
            </w:r>
          </w:p>
        </w:tc>
        <w:tc>
          <w:tcPr>
            <w:tcW w:w="4783" w:type="dxa"/>
            <w:vAlign w:val="center"/>
          </w:tcPr>
          <w:p w14:paraId="6AEA0782" w14:textId="77777777" w:rsidR="005468EA" w:rsidRPr="00D251DF" w:rsidRDefault="005468EA" w:rsidP="00AA4D43">
            <w:r>
              <w:t>Vojvodina Serbs</w:t>
            </w:r>
          </w:p>
        </w:tc>
      </w:tr>
      <w:tr w:rsidR="005468EA" w:rsidRPr="00D251DF" w14:paraId="36E4DC6C" w14:textId="77777777" w:rsidTr="00AA4D43">
        <w:trPr>
          <w:trHeight w:val="284"/>
        </w:trPr>
        <w:tc>
          <w:tcPr>
            <w:tcW w:w="4787" w:type="dxa"/>
            <w:vAlign w:val="center"/>
          </w:tcPr>
          <w:p w14:paraId="3525B49D" w14:textId="77777777" w:rsidR="005468EA" w:rsidRPr="00D251DF" w:rsidRDefault="005468EA" w:rsidP="00AA4D43">
            <w:pPr>
              <w:rPr>
                <w:i/>
              </w:rPr>
            </w:pPr>
            <w:r w:rsidRPr="00D251DF">
              <w:rPr>
                <w:i/>
              </w:rPr>
              <w:t>Scenario</w:t>
            </w:r>
          </w:p>
        </w:tc>
        <w:tc>
          <w:tcPr>
            <w:tcW w:w="4783" w:type="dxa"/>
            <w:vAlign w:val="center"/>
          </w:tcPr>
          <w:p w14:paraId="028EAF39" w14:textId="77777777" w:rsidR="005468EA" w:rsidRPr="00D251DF" w:rsidRDefault="005468EA" w:rsidP="00AA4D43">
            <w:r>
              <w:t>n:1</w:t>
            </w:r>
          </w:p>
        </w:tc>
      </w:tr>
      <w:tr w:rsidR="005468EA" w:rsidRPr="00D251DF" w14:paraId="3BF8803B" w14:textId="77777777" w:rsidTr="00AA4D43">
        <w:trPr>
          <w:trHeight w:val="284"/>
        </w:trPr>
        <w:tc>
          <w:tcPr>
            <w:tcW w:w="4787" w:type="dxa"/>
            <w:vAlign w:val="center"/>
          </w:tcPr>
          <w:p w14:paraId="04E8F65A" w14:textId="77777777" w:rsidR="005468EA" w:rsidRPr="00D251DF" w:rsidRDefault="005468EA" w:rsidP="00AA4D43">
            <w:pPr>
              <w:rPr>
                <w:i/>
              </w:rPr>
            </w:pPr>
            <w:r w:rsidRPr="00D251DF">
              <w:rPr>
                <w:i/>
              </w:rPr>
              <w:t>EPR group(s)</w:t>
            </w:r>
          </w:p>
        </w:tc>
        <w:tc>
          <w:tcPr>
            <w:tcW w:w="4783" w:type="dxa"/>
            <w:vAlign w:val="center"/>
          </w:tcPr>
          <w:p w14:paraId="783FA060" w14:textId="77777777" w:rsidR="005468EA" w:rsidRPr="00D251DF" w:rsidRDefault="005468EA" w:rsidP="00AA4D43">
            <w:r>
              <w:t>Serbs</w:t>
            </w:r>
          </w:p>
        </w:tc>
      </w:tr>
      <w:tr w:rsidR="005468EA" w:rsidRPr="00D251DF" w14:paraId="12DDED2E" w14:textId="77777777" w:rsidTr="00AA4D43">
        <w:trPr>
          <w:trHeight w:val="284"/>
        </w:trPr>
        <w:tc>
          <w:tcPr>
            <w:tcW w:w="4787" w:type="dxa"/>
            <w:vAlign w:val="center"/>
          </w:tcPr>
          <w:p w14:paraId="475C2CED" w14:textId="77777777" w:rsidR="005468EA" w:rsidRPr="00D251DF" w:rsidRDefault="005468EA" w:rsidP="00AA4D43">
            <w:pPr>
              <w:rPr>
                <w:i/>
              </w:rPr>
            </w:pPr>
            <w:proofErr w:type="spellStart"/>
            <w:r>
              <w:rPr>
                <w:i/>
              </w:rPr>
              <w:t>Gwgroupid</w:t>
            </w:r>
            <w:proofErr w:type="spellEnd"/>
            <w:r>
              <w:rPr>
                <w:i/>
              </w:rPr>
              <w:t>(s)</w:t>
            </w:r>
          </w:p>
        </w:tc>
        <w:tc>
          <w:tcPr>
            <w:tcW w:w="4783" w:type="dxa"/>
            <w:vAlign w:val="center"/>
          </w:tcPr>
          <w:p w14:paraId="3634639A" w14:textId="77777777" w:rsidR="005468EA" w:rsidRPr="00457513" w:rsidRDefault="005468EA" w:rsidP="00AA4D43">
            <w:r w:rsidRPr="00F05363">
              <w:t>34501000</w:t>
            </w:r>
            <w:r>
              <w:t xml:space="preserve"> (until and including 2006); </w:t>
            </w:r>
            <w:r w:rsidRPr="00F05363">
              <w:t xml:space="preserve">34001000 </w:t>
            </w:r>
            <w:r>
              <w:t>(from 2007 onwards)</w:t>
            </w:r>
          </w:p>
        </w:tc>
      </w:tr>
    </w:tbl>
    <w:p w14:paraId="66E0B634" w14:textId="77777777" w:rsidR="005468EA" w:rsidRDefault="005468EA" w:rsidP="005468EA">
      <w:pPr>
        <w:rPr>
          <w:rFonts w:cs="Times New Roman"/>
          <w:b/>
          <w:szCs w:val="22"/>
        </w:rPr>
      </w:pPr>
    </w:p>
    <w:p w14:paraId="55BAE772" w14:textId="77777777" w:rsidR="005468EA" w:rsidRDefault="005468EA" w:rsidP="005468EA">
      <w:pPr>
        <w:rPr>
          <w:rFonts w:cs="Times New Roman"/>
          <w:b/>
          <w:szCs w:val="22"/>
        </w:rPr>
      </w:pPr>
    </w:p>
    <w:p w14:paraId="4A9324ED" w14:textId="77777777" w:rsidR="006778E6" w:rsidRDefault="006778E6" w:rsidP="006778E6">
      <w:pPr>
        <w:ind w:left="709" w:hanging="709"/>
        <w:rPr>
          <w:rFonts w:cs="Times New Roman"/>
          <w:b/>
          <w:szCs w:val="22"/>
        </w:rPr>
      </w:pPr>
      <w:r>
        <w:rPr>
          <w:rFonts w:cs="Times New Roman"/>
          <w:b/>
          <w:szCs w:val="22"/>
        </w:rPr>
        <w:t>Power access</w:t>
      </w:r>
    </w:p>
    <w:p w14:paraId="09FC838C" w14:textId="77777777" w:rsidR="006778E6" w:rsidRPr="006F657B" w:rsidRDefault="006778E6" w:rsidP="006778E6">
      <w:pPr>
        <w:ind w:left="709" w:hanging="709"/>
        <w:rPr>
          <w:rFonts w:cs="Times New Roman"/>
          <w:bCs/>
          <w:szCs w:val="22"/>
        </w:rPr>
      </w:pPr>
    </w:p>
    <w:p w14:paraId="155DFB9C" w14:textId="77777777" w:rsidR="00E03A58" w:rsidRPr="0012034F" w:rsidRDefault="00E03A58" w:rsidP="00E03A58">
      <w:pPr>
        <w:numPr>
          <w:ilvl w:val="0"/>
          <w:numId w:val="8"/>
        </w:numPr>
        <w:contextualSpacing/>
      </w:pPr>
      <w:r w:rsidRPr="0012034F">
        <w:t xml:space="preserve">The </w:t>
      </w:r>
      <w:proofErr w:type="spellStart"/>
      <w:r w:rsidRPr="0012034F">
        <w:t>Vojvodines</w:t>
      </w:r>
      <w:proofErr w:type="spellEnd"/>
      <w:r w:rsidRPr="0012034F">
        <w:t xml:space="preserve"> form part of EPR’s ‘Serbs’. The Serbs are coded as ‘senior partner’ until and including 2006 and as ‘dominant’ henceforth. The Vojvodina Serbs’ power status is somewhat ambiguous during the Milosevic era (-2000). Until 1991 Yugoslavia’s executive was composed of 9 members, one from each republic/autonomous republic. The presidency rotated. However, in 1988 Milosevic took control of Vojvodina’s seat in Yugoslavia’s presidency and in 1989 Milosevic revoked Vojvodina’s autonomy. </w:t>
      </w:r>
      <w:proofErr w:type="gramStart"/>
      <w:r w:rsidRPr="0012034F">
        <w:t>Thus</w:t>
      </w:r>
      <w:proofErr w:type="gramEnd"/>
      <w:r w:rsidRPr="0012034F">
        <w:t xml:space="preserve"> the Vojvodina (and the Vojvodina Serbs) retained their seat but it is debatable whether the representative can be seen as a representative of the Vojvodina Serbs. We code the Vojvodina Serbs as included because a similar thing happened in Montenegro (also there Milosevic installed his supporters) and EPR continues to see the Montenegrins as included. [1990-1992: junior partner]</w:t>
      </w:r>
    </w:p>
    <w:p w14:paraId="518A4552" w14:textId="77777777" w:rsidR="00E03A58" w:rsidRPr="0012034F" w:rsidRDefault="00E03A58" w:rsidP="00E03A58">
      <w:pPr>
        <w:numPr>
          <w:ilvl w:val="0"/>
          <w:numId w:val="8"/>
        </w:numPr>
        <w:contextualSpacing/>
      </w:pPr>
      <w:r w:rsidRPr="0012034F">
        <w:t xml:space="preserve">In 1992 Yugoslavia’s collective presidency was abolished and instead a single president was instituted. The president nominated a prime minister. Even though Milosevic held the presidency only from 1997-2000, de-facto it was </w:t>
      </w:r>
      <w:proofErr w:type="gramStart"/>
      <w:r w:rsidRPr="0012034F">
        <w:t>him</w:t>
      </w:r>
      <w:proofErr w:type="gramEnd"/>
      <w:r w:rsidRPr="0012034F">
        <w:t xml:space="preserve"> who dominated the Federal Republic. Again, we code </w:t>
      </w:r>
      <w:r w:rsidRPr="0012034F">
        <w:lastRenderedPageBreak/>
        <w:t>the Vojvodina Serbs as included, which appears to follow EPR’s practice (despite Milosevic’s dominance, the Montenegrins are coded as included). [1993-2003: junior partner]</w:t>
      </w:r>
    </w:p>
    <w:p w14:paraId="409236BA" w14:textId="77777777" w:rsidR="00E03A58" w:rsidRPr="0012034F" w:rsidRDefault="00E03A58" w:rsidP="00E03A58">
      <w:pPr>
        <w:numPr>
          <w:ilvl w:val="0"/>
          <w:numId w:val="8"/>
        </w:numPr>
        <w:contextualSpacing/>
      </w:pPr>
      <w:r w:rsidRPr="0012034F">
        <w:t xml:space="preserve">In 2003 a confederation of Serbia and Montenegro was established with a five-member federal executive. The confederation was extremely </w:t>
      </w:r>
      <w:proofErr w:type="gramStart"/>
      <w:r w:rsidRPr="0012034F">
        <w:t>loose</w:t>
      </w:r>
      <w:proofErr w:type="gramEnd"/>
      <w:r w:rsidRPr="0012034F">
        <w:t xml:space="preserve"> and most decisions were taken at the level of the </w:t>
      </w:r>
      <w:proofErr w:type="spellStart"/>
      <w:r w:rsidRPr="0012034F">
        <w:t>constitutent</w:t>
      </w:r>
      <w:proofErr w:type="spellEnd"/>
      <w:r w:rsidRPr="0012034F">
        <w:t xml:space="preserve"> republics. Vojvodina Serbs appear to have had representation in Serbia’s executive (if the place of birth is taken as criterion: Dragan Veselinov (2001-2003), </w:t>
      </w:r>
      <w:r w:rsidRPr="0012034F">
        <w:rPr>
          <w:bCs/>
        </w:rPr>
        <w:t xml:space="preserve">Zoran Lončar (2004-2008), </w:t>
      </w:r>
      <w:r w:rsidRPr="0012034F">
        <w:rPr>
          <w:szCs w:val="22"/>
        </w:rPr>
        <w:t>Radomir Naumov (2004-2007), all born in Vojvodina, served as ministers). [2004-2006: junior partner]</w:t>
      </w:r>
    </w:p>
    <w:p w14:paraId="444A528A" w14:textId="773212C5" w:rsidR="00E03A58" w:rsidRPr="00A85D5A" w:rsidRDefault="00E03A58" w:rsidP="00E03A58">
      <w:pPr>
        <w:numPr>
          <w:ilvl w:val="0"/>
          <w:numId w:val="8"/>
        </w:numPr>
        <w:contextualSpacing/>
        <w:rPr>
          <w:szCs w:val="22"/>
        </w:rPr>
      </w:pPr>
      <w:r w:rsidRPr="0012034F">
        <w:rPr>
          <w:szCs w:val="22"/>
        </w:rPr>
        <w:t xml:space="preserve">Vojvodina Serbs continued to have representation in the Serbia’s national executive after Montenegro’s secession (again if place of birth is taken as indicator: </w:t>
      </w:r>
      <w:r w:rsidRPr="0012034F">
        <w:rPr>
          <w:bCs/>
        </w:rPr>
        <w:t xml:space="preserve">Zoran Lončar (2004-2008), </w:t>
      </w:r>
      <w:r w:rsidRPr="0012034F">
        <w:rPr>
          <w:szCs w:val="22"/>
        </w:rPr>
        <w:t xml:space="preserve">Radomir Naumov (2004-2007), Svetozar </w:t>
      </w:r>
      <w:proofErr w:type="spellStart"/>
      <w:r w:rsidRPr="0012034F">
        <w:rPr>
          <w:szCs w:val="22"/>
        </w:rPr>
        <w:t>Čiplić</w:t>
      </w:r>
      <w:proofErr w:type="spellEnd"/>
      <w:r w:rsidRPr="0012034F">
        <w:rPr>
          <w:szCs w:val="22"/>
        </w:rPr>
        <w:t xml:space="preserve"> (2008-2011), and </w:t>
      </w:r>
      <w:r w:rsidRPr="0012034F">
        <w:t xml:space="preserve">Saša </w:t>
      </w:r>
      <w:proofErr w:type="spellStart"/>
      <w:proofErr w:type="gramStart"/>
      <w:r w:rsidRPr="0012034F">
        <w:t>Dragin</w:t>
      </w:r>
      <w:proofErr w:type="spellEnd"/>
      <w:r w:rsidRPr="0012034F">
        <w:rPr>
          <w:szCs w:val="22"/>
        </w:rPr>
        <w:t xml:space="preserve">  (</w:t>
      </w:r>
      <w:proofErr w:type="gramEnd"/>
      <w:r w:rsidRPr="0012034F">
        <w:rPr>
          <w:szCs w:val="22"/>
        </w:rPr>
        <w:t xml:space="preserve">2007-2011), all </w:t>
      </w:r>
      <w:r w:rsidRPr="00937C95">
        <w:rPr>
          <w:szCs w:val="22"/>
        </w:rPr>
        <w:t>born in Vojvodina, served as ministers).</w:t>
      </w:r>
      <w:r w:rsidR="00A85D5A" w:rsidRPr="00937C95">
        <w:rPr>
          <w:szCs w:val="22"/>
        </w:rPr>
        <w:t xml:space="preserve"> Recent examples include the current deputy prime ministers Maja Gojkovic and </w:t>
      </w:r>
      <w:proofErr w:type="spellStart"/>
      <w:r w:rsidR="00A85D5A" w:rsidRPr="00937C95">
        <w:rPr>
          <w:szCs w:val="22"/>
        </w:rPr>
        <w:t>MilosVucevic</w:t>
      </w:r>
      <w:proofErr w:type="spellEnd"/>
      <w:r w:rsidR="00A85D5A" w:rsidRPr="00937C95">
        <w:rPr>
          <w:szCs w:val="22"/>
        </w:rPr>
        <w:t>.</w:t>
      </w:r>
      <w:r w:rsidRPr="00937C95">
        <w:rPr>
          <w:szCs w:val="22"/>
        </w:rPr>
        <w:t xml:space="preserve"> [2007-20</w:t>
      </w:r>
      <w:r w:rsidR="00A85D5A" w:rsidRPr="00937C95">
        <w:rPr>
          <w:szCs w:val="22"/>
        </w:rPr>
        <w:t>20</w:t>
      </w:r>
      <w:r w:rsidRPr="00937C95">
        <w:rPr>
          <w:szCs w:val="22"/>
        </w:rPr>
        <w:t>: junior partner]</w:t>
      </w:r>
    </w:p>
    <w:p w14:paraId="374F5778" w14:textId="77777777" w:rsidR="006778E6" w:rsidRPr="006F657B" w:rsidRDefault="006778E6" w:rsidP="006778E6">
      <w:pPr>
        <w:ind w:left="709" w:hanging="709"/>
        <w:rPr>
          <w:rFonts w:cs="Times New Roman"/>
          <w:bCs/>
          <w:szCs w:val="22"/>
        </w:rPr>
      </w:pPr>
    </w:p>
    <w:p w14:paraId="79DB669D" w14:textId="77777777" w:rsidR="006778E6" w:rsidRPr="006F657B" w:rsidRDefault="006778E6" w:rsidP="006778E6">
      <w:pPr>
        <w:ind w:left="709" w:hanging="709"/>
        <w:rPr>
          <w:rFonts w:cs="Times New Roman"/>
          <w:bCs/>
          <w:szCs w:val="22"/>
        </w:rPr>
      </w:pPr>
    </w:p>
    <w:p w14:paraId="70FC94EF" w14:textId="77777777" w:rsidR="006778E6" w:rsidRDefault="006778E6" w:rsidP="006778E6">
      <w:pPr>
        <w:ind w:left="709" w:hanging="709"/>
        <w:rPr>
          <w:rFonts w:cs="Times New Roman"/>
          <w:b/>
          <w:szCs w:val="22"/>
        </w:rPr>
      </w:pPr>
      <w:r>
        <w:rPr>
          <w:rFonts w:cs="Times New Roman"/>
          <w:b/>
          <w:szCs w:val="22"/>
        </w:rPr>
        <w:t>Group size</w:t>
      </w:r>
    </w:p>
    <w:p w14:paraId="24EA976D" w14:textId="77777777" w:rsidR="006778E6" w:rsidRDefault="006778E6" w:rsidP="006778E6">
      <w:pPr>
        <w:rPr>
          <w:rFonts w:cs="Times New Roman"/>
        </w:rPr>
      </w:pPr>
    </w:p>
    <w:p w14:paraId="43C48D9C" w14:textId="77777777" w:rsidR="00E03A58" w:rsidRPr="0012034F" w:rsidRDefault="00E03A58" w:rsidP="00E03A58">
      <w:pPr>
        <w:numPr>
          <w:ilvl w:val="0"/>
          <w:numId w:val="8"/>
        </w:numPr>
        <w:contextualSpacing/>
      </w:pPr>
      <w:r w:rsidRPr="0012034F">
        <w:t xml:space="preserve">Minahan (2002: 1999) provides an estimate of 1.645 million </w:t>
      </w:r>
      <w:proofErr w:type="spellStart"/>
      <w:r w:rsidRPr="0012034F">
        <w:t>Vojvodine</w:t>
      </w:r>
      <w:proofErr w:type="spellEnd"/>
      <w:r w:rsidRPr="0012034F">
        <w:t xml:space="preserve"> Serbs. Note: the 2011 census counted 1,289,635 Serbs in Vojvodina, thus Minahan’s estimate is rather on the higher end. Nonetheless, we draw on Minahan</w:t>
      </w:r>
      <w:r>
        <w:t>, in line with general practice</w:t>
      </w:r>
      <w:r w:rsidRPr="0012034F">
        <w:t xml:space="preserve">. </w:t>
      </w:r>
    </w:p>
    <w:p w14:paraId="667980FF" w14:textId="77777777" w:rsidR="00E03A58" w:rsidRPr="0012034F" w:rsidRDefault="00E03A58" w:rsidP="00E03A58">
      <w:pPr>
        <w:numPr>
          <w:ilvl w:val="0"/>
          <w:numId w:val="8"/>
        </w:numPr>
        <w:contextualSpacing/>
      </w:pPr>
      <w:r w:rsidRPr="0012034F">
        <w:t>Note: the group size changes in 1992, 1993, 2007, and 2009 due to the secessions of Slovenia, Croatia, Macedonia, Bosnia, Montenegro, and Kosovo, respectively.</w:t>
      </w:r>
    </w:p>
    <w:p w14:paraId="5E56A2FB" w14:textId="10024A55" w:rsidR="00E03A58" w:rsidRPr="0012034F" w:rsidRDefault="00E03A58" w:rsidP="00E03A58">
      <w:pPr>
        <w:numPr>
          <w:ilvl w:val="1"/>
          <w:numId w:val="8"/>
        </w:numPr>
        <w:contextualSpacing/>
      </w:pPr>
      <w:r w:rsidRPr="0012034F">
        <w:t>According to the 1991 census, Yugoslavia’s total population w</w:t>
      </w:r>
      <w:r>
        <w:t>as 23,229,846, suggesting the following group size estimate in combination with Minahan. [1990-1991: 0.0708</w:t>
      </w:r>
      <w:r w:rsidRPr="0012034F">
        <w:t>]</w:t>
      </w:r>
    </w:p>
    <w:p w14:paraId="3CB76A0D" w14:textId="42EA50A2" w:rsidR="00E03A58" w:rsidRPr="0012034F" w:rsidRDefault="00E03A58" w:rsidP="00E03A58">
      <w:pPr>
        <w:numPr>
          <w:ilvl w:val="1"/>
          <w:numId w:val="8"/>
        </w:numPr>
        <w:contextualSpacing/>
      </w:pPr>
      <w:r w:rsidRPr="0012034F">
        <w:t xml:space="preserve">In 1991 Slovenia, Croatia, and </w:t>
      </w:r>
      <w:proofErr w:type="spellStart"/>
      <w:r w:rsidRPr="0012034F">
        <w:t>Maceonia</w:t>
      </w:r>
      <w:proofErr w:type="spellEnd"/>
      <w:r w:rsidRPr="0012034F">
        <w:t xml:space="preserve"> seceded. Based on the 1991 census, Yugoslavia’s total population was now 14,498,262</w:t>
      </w:r>
      <w:r>
        <w:t>, suggesting the following group size estimate in combination with Minahan</w:t>
      </w:r>
      <w:r w:rsidRPr="0012034F">
        <w:t>. [1992: 0.113</w:t>
      </w:r>
      <w:r>
        <w:t>5</w:t>
      </w:r>
      <w:r w:rsidRPr="0012034F">
        <w:t>]</w:t>
      </w:r>
    </w:p>
    <w:p w14:paraId="636C39A8" w14:textId="322421B5" w:rsidR="00E03A58" w:rsidRPr="0012034F" w:rsidRDefault="00E03A58" w:rsidP="00E03A58">
      <w:pPr>
        <w:numPr>
          <w:ilvl w:val="1"/>
          <w:numId w:val="8"/>
        </w:numPr>
        <w:contextualSpacing/>
      </w:pPr>
      <w:r w:rsidRPr="0012034F">
        <w:t xml:space="preserve">In 1992 Bosnia </w:t>
      </w:r>
      <w:proofErr w:type="gramStart"/>
      <w:r w:rsidRPr="0012034F">
        <w:t>seceded</w:t>
      </w:r>
      <w:proofErr w:type="gramEnd"/>
      <w:r w:rsidRPr="0012034F">
        <w:t>. Based on the 1991 census, Yugoslavia’s total population was now 10,121,209</w:t>
      </w:r>
      <w:r>
        <w:t>, suggesting the following group size estimate in combination with Minahan</w:t>
      </w:r>
      <w:r w:rsidRPr="0012034F">
        <w:t>. [1993-2006: 0.16</w:t>
      </w:r>
      <w:r>
        <w:t>25</w:t>
      </w:r>
      <w:r w:rsidRPr="0012034F">
        <w:t>]</w:t>
      </w:r>
    </w:p>
    <w:p w14:paraId="49ECC011" w14:textId="2F2DE1D7" w:rsidR="00E03A58" w:rsidRPr="00937C95" w:rsidRDefault="00E03A58" w:rsidP="00E03A58">
      <w:pPr>
        <w:numPr>
          <w:ilvl w:val="1"/>
          <w:numId w:val="8"/>
        </w:numPr>
        <w:contextualSpacing/>
      </w:pPr>
      <w:r w:rsidRPr="0012034F">
        <w:t xml:space="preserve">In 2006 Montenegro seceded. Based on the 1991 census, </w:t>
      </w:r>
      <w:r>
        <w:t>Serbia</w:t>
      </w:r>
      <w:r w:rsidRPr="0012034F">
        <w:t>’s total population was now 9,506,174</w:t>
      </w:r>
      <w:r>
        <w:t xml:space="preserve">, suggesting the following group size estimate in combination with </w:t>
      </w:r>
      <w:r w:rsidRPr="00937C95">
        <w:t>Minahan. [2007-2008: 0.173]</w:t>
      </w:r>
    </w:p>
    <w:p w14:paraId="1A912472" w14:textId="2F61871C" w:rsidR="00E03A58" w:rsidRPr="00937C95" w:rsidRDefault="00E03A58" w:rsidP="00E03A58">
      <w:pPr>
        <w:numPr>
          <w:ilvl w:val="1"/>
          <w:numId w:val="8"/>
        </w:numPr>
        <w:contextualSpacing/>
      </w:pPr>
      <w:r w:rsidRPr="00937C95">
        <w:t xml:space="preserve">In 2008 Kosovo </w:t>
      </w:r>
      <w:proofErr w:type="gramStart"/>
      <w:r w:rsidRPr="00937C95">
        <w:t>seceded</w:t>
      </w:r>
      <w:proofErr w:type="gramEnd"/>
      <w:r w:rsidRPr="00937C95">
        <w:t>. According to the 2011 census, Serbia’s population was 7,186,862, suggesting the following group size estimate in combination with Minahan. [2009-20</w:t>
      </w:r>
      <w:r w:rsidR="009B4721" w:rsidRPr="00937C95">
        <w:t>20</w:t>
      </w:r>
      <w:r w:rsidRPr="00937C95">
        <w:t>: 0.2289]</w:t>
      </w:r>
    </w:p>
    <w:p w14:paraId="56BFFB26" w14:textId="77777777" w:rsidR="006778E6" w:rsidRDefault="006778E6" w:rsidP="006778E6">
      <w:pPr>
        <w:rPr>
          <w:rFonts w:cs="Times New Roman"/>
        </w:rPr>
      </w:pPr>
    </w:p>
    <w:p w14:paraId="1E12D6BF" w14:textId="77777777" w:rsidR="006778E6" w:rsidRDefault="006778E6" w:rsidP="006778E6">
      <w:pPr>
        <w:rPr>
          <w:rFonts w:cs="Times New Roman"/>
        </w:rPr>
      </w:pPr>
    </w:p>
    <w:p w14:paraId="53C50D1D" w14:textId="77777777" w:rsidR="006778E6" w:rsidRPr="00C524D6" w:rsidRDefault="006778E6" w:rsidP="006778E6">
      <w:pPr>
        <w:rPr>
          <w:rFonts w:cs="Times New Roman"/>
          <w:b/>
          <w:bCs/>
        </w:rPr>
      </w:pPr>
      <w:r w:rsidRPr="00C524D6">
        <w:rPr>
          <w:rFonts w:cs="Times New Roman"/>
          <w:b/>
          <w:bCs/>
        </w:rPr>
        <w:t>Regional concentration</w:t>
      </w:r>
    </w:p>
    <w:p w14:paraId="4995066C" w14:textId="77777777" w:rsidR="006778E6" w:rsidRPr="00F229B9" w:rsidRDefault="006778E6" w:rsidP="006778E6">
      <w:pPr>
        <w:rPr>
          <w:rFonts w:cs="Times New Roman"/>
        </w:rPr>
      </w:pPr>
    </w:p>
    <w:p w14:paraId="28AD5A96" w14:textId="77777777" w:rsidR="00E03A58" w:rsidRPr="003E2DDE" w:rsidRDefault="00E03A58" w:rsidP="00E03A58">
      <w:pPr>
        <w:pStyle w:val="ListParagraph"/>
        <w:widowControl w:val="0"/>
        <w:numPr>
          <w:ilvl w:val="0"/>
          <w:numId w:val="70"/>
        </w:numPr>
        <w:rPr>
          <w:szCs w:val="22"/>
        </w:rPr>
      </w:pPr>
      <w:r w:rsidRPr="003E2DDE">
        <w:rPr>
          <w:szCs w:val="22"/>
        </w:rPr>
        <w:t xml:space="preserve">According to Minahan (2002: 1999), the Vojvodina Serbs make up 52% of their homeland, the </w:t>
      </w:r>
      <w:proofErr w:type="spellStart"/>
      <w:r w:rsidRPr="003E2DDE">
        <w:rPr>
          <w:szCs w:val="22"/>
        </w:rPr>
        <w:t>Vojvodine</w:t>
      </w:r>
      <w:proofErr w:type="spellEnd"/>
      <w:r w:rsidRPr="003E2DDE">
        <w:rPr>
          <w:szCs w:val="22"/>
        </w:rPr>
        <w:t xml:space="preserve"> republic, where approx. 61% of all Vojvodina Serbs live. [concentrated]</w:t>
      </w:r>
    </w:p>
    <w:p w14:paraId="1D78FC12" w14:textId="77777777" w:rsidR="00E03A58" w:rsidRDefault="00E03A58" w:rsidP="00E03A58">
      <w:pPr>
        <w:pStyle w:val="ListParagraph"/>
        <w:widowControl w:val="0"/>
        <w:numPr>
          <w:ilvl w:val="1"/>
          <w:numId w:val="70"/>
        </w:numPr>
        <w:rPr>
          <w:szCs w:val="22"/>
        </w:rPr>
      </w:pPr>
      <w:r>
        <w:rPr>
          <w:szCs w:val="22"/>
        </w:rPr>
        <w:t xml:space="preserve">Note: There are no official estimates of the number of Vojvodina Serbs, but according to census data, Serbs made up an absolute majority in Vojvodina in the 1991, 2002, and 2011 census (57%/65%/67%). </w:t>
      </w:r>
    </w:p>
    <w:p w14:paraId="752444DB" w14:textId="77777777" w:rsidR="006778E6" w:rsidRDefault="006778E6" w:rsidP="006778E6">
      <w:pPr>
        <w:rPr>
          <w:rFonts w:cs="Times New Roman"/>
        </w:rPr>
      </w:pPr>
    </w:p>
    <w:p w14:paraId="0B728DC8" w14:textId="77777777" w:rsidR="006778E6" w:rsidRDefault="006778E6" w:rsidP="006778E6">
      <w:pPr>
        <w:rPr>
          <w:rFonts w:cs="Times New Roman"/>
        </w:rPr>
      </w:pPr>
    </w:p>
    <w:p w14:paraId="44B5EDD3" w14:textId="77777777" w:rsidR="006778E6" w:rsidRDefault="006778E6" w:rsidP="006778E6">
      <w:pPr>
        <w:rPr>
          <w:rFonts w:cs="Times New Roman"/>
          <w:b/>
        </w:rPr>
      </w:pPr>
      <w:r>
        <w:rPr>
          <w:rFonts w:cs="Times New Roman"/>
          <w:b/>
        </w:rPr>
        <w:t>Kin</w:t>
      </w:r>
    </w:p>
    <w:p w14:paraId="12718C06" w14:textId="77777777" w:rsidR="006778E6" w:rsidRPr="006F657B" w:rsidRDefault="006778E6" w:rsidP="006778E6">
      <w:pPr>
        <w:spacing w:after="60"/>
        <w:ind w:left="709" w:hanging="709"/>
        <w:rPr>
          <w:rFonts w:cs="Times New Roman"/>
          <w:bCs/>
          <w:szCs w:val="22"/>
        </w:rPr>
      </w:pPr>
    </w:p>
    <w:p w14:paraId="7F32C579" w14:textId="77777777" w:rsidR="00E03A58" w:rsidRPr="007D5F36" w:rsidRDefault="00E03A58" w:rsidP="00E03A58">
      <w:pPr>
        <w:pStyle w:val="ListParagraph"/>
        <w:widowControl w:val="0"/>
        <w:numPr>
          <w:ilvl w:val="0"/>
          <w:numId w:val="70"/>
        </w:numPr>
        <w:rPr>
          <w:szCs w:val="22"/>
        </w:rPr>
      </w:pPr>
      <w:r>
        <w:t>According to Minahan (2002: 1999), there are Vojvodina Serb communities in Croatia, Romania, and Hungary, as well as “small” communities in western Europe and North America. Minahan does not provide more exact figures, but the Serbian communities in Romania and Hungary are &lt;100,000 while it appears unlikely that more than 100,000 out of the approx. 200,000 Serbs in Croatia (580,000 before the war) would see themselves as Vojvodina Serbs. [no kin]</w:t>
      </w:r>
    </w:p>
    <w:p w14:paraId="59CEA572" w14:textId="77777777" w:rsidR="00E03A58" w:rsidRPr="005632F4" w:rsidRDefault="00E03A58" w:rsidP="00E03A58">
      <w:pPr>
        <w:pStyle w:val="ListParagraph"/>
        <w:widowControl w:val="0"/>
        <w:numPr>
          <w:ilvl w:val="1"/>
          <w:numId w:val="70"/>
        </w:numPr>
        <w:rPr>
          <w:szCs w:val="22"/>
        </w:rPr>
      </w:pPr>
      <w:r>
        <w:t>Note: We do not code Serbs more generally (</w:t>
      </w:r>
      <w:proofErr w:type="gramStart"/>
      <w:r>
        <w:t>in particular in</w:t>
      </w:r>
      <w:proofErr w:type="gramEnd"/>
      <w:r>
        <w:t xml:space="preserve"> Bosnia and Croatia) as ethnic kin because this is a movement by Serbs against a Serbian-dominated government.</w:t>
      </w:r>
    </w:p>
    <w:p w14:paraId="4E26A442" w14:textId="77777777" w:rsidR="006778E6" w:rsidRPr="0029438E" w:rsidRDefault="006778E6" w:rsidP="006778E6">
      <w:pPr>
        <w:spacing w:after="60"/>
        <w:ind w:left="709" w:hanging="709"/>
        <w:rPr>
          <w:rFonts w:cs="Times New Roman"/>
          <w:b/>
          <w:szCs w:val="22"/>
        </w:rPr>
      </w:pPr>
      <w:r w:rsidRPr="00BE5168">
        <w:rPr>
          <w:rFonts w:cs="Times New Roman"/>
          <w:b/>
          <w:szCs w:val="22"/>
        </w:rPr>
        <w:lastRenderedPageBreak/>
        <w:t>Sources</w:t>
      </w:r>
    </w:p>
    <w:p w14:paraId="16A4409B" w14:textId="77777777" w:rsidR="00A85D5A" w:rsidRDefault="00A85D5A" w:rsidP="006778E6">
      <w:pPr>
        <w:rPr>
          <w:rFonts w:cs="Times New Roman"/>
          <w:szCs w:val="22"/>
        </w:rPr>
      </w:pPr>
    </w:p>
    <w:p w14:paraId="34A221AB" w14:textId="77777777" w:rsidR="00937C95" w:rsidRPr="00937C95" w:rsidRDefault="00937C95" w:rsidP="00937C95">
      <w:pPr>
        <w:autoSpaceDE w:val="0"/>
        <w:autoSpaceDN w:val="0"/>
        <w:adjustRightInd w:val="0"/>
        <w:spacing w:after="60"/>
        <w:ind w:left="709" w:hanging="709"/>
        <w:rPr>
          <w:rFonts w:eastAsiaTheme="minorHAnsi"/>
          <w:szCs w:val="22"/>
        </w:rPr>
      </w:pPr>
      <w:proofErr w:type="spellStart"/>
      <w:r w:rsidRPr="00937C95">
        <w:rPr>
          <w:rFonts w:cs="Times New Roman"/>
          <w:szCs w:val="22"/>
        </w:rPr>
        <w:t>Barlovac</w:t>
      </w:r>
      <w:proofErr w:type="spellEnd"/>
      <w:r w:rsidRPr="00937C95">
        <w:rPr>
          <w:rFonts w:cs="Times New Roman"/>
          <w:szCs w:val="22"/>
        </w:rPr>
        <w:t xml:space="preserve">, Bojana (2013). “Tensions Rise over Status of Serbian Province”, Balkan Insight, January 29, </w:t>
      </w:r>
      <w:hyperlink r:id="rId138" w:history="1">
        <w:r w:rsidRPr="00937C95">
          <w:rPr>
            <w:rStyle w:val="Hyperlink"/>
            <w:rFonts w:cs="Times New Roman"/>
            <w:szCs w:val="22"/>
          </w:rPr>
          <w:t>https://balkaninsight.com/2013/01/29/tensions-rise-over-status-of-serbia-s-vojvodina/</w:t>
        </w:r>
      </w:hyperlink>
      <w:r w:rsidRPr="00937C95">
        <w:rPr>
          <w:rFonts w:cs="Times New Roman"/>
          <w:szCs w:val="22"/>
        </w:rPr>
        <w:t xml:space="preserve"> [December 1, 2022]</w:t>
      </w:r>
    </w:p>
    <w:p w14:paraId="4AF25AB6" w14:textId="77777777" w:rsidR="00937C95" w:rsidRPr="00937C95" w:rsidRDefault="00937C95" w:rsidP="00937C95">
      <w:pPr>
        <w:autoSpaceDE w:val="0"/>
        <w:autoSpaceDN w:val="0"/>
        <w:adjustRightInd w:val="0"/>
        <w:spacing w:after="60"/>
        <w:ind w:left="709" w:hanging="709"/>
        <w:rPr>
          <w:rFonts w:eastAsiaTheme="minorHAnsi"/>
          <w:szCs w:val="22"/>
        </w:rPr>
      </w:pPr>
      <w:r w:rsidRPr="00937C95">
        <w:rPr>
          <w:szCs w:val="22"/>
        </w:rPr>
        <w:t xml:space="preserve">Bieber, Florian, and Jenni </w:t>
      </w:r>
      <w:proofErr w:type="spellStart"/>
      <w:r w:rsidRPr="00937C95">
        <w:rPr>
          <w:szCs w:val="22"/>
        </w:rPr>
        <w:t>Winterhagen</w:t>
      </w:r>
      <w:proofErr w:type="spellEnd"/>
      <w:r w:rsidRPr="00937C95">
        <w:rPr>
          <w:szCs w:val="22"/>
        </w:rPr>
        <w:t xml:space="preserve"> (2006). “</w:t>
      </w:r>
      <w:r w:rsidRPr="00937C95">
        <w:rPr>
          <w:rFonts w:eastAsiaTheme="minorHAnsi"/>
          <w:bCs/>
          <w:szCs w:val="22"/>
        </w:rPr>
        <w:t xml:space="preserve">Ethnic Violence in Vojvodina: Glitch or Harbinger of Conflicts to Come?” </w:t>
      </w:r>
      <w:r w:rsidRPr="00937C95">
        <w:rPr>
          <w:rFonts w:eastAsiaTheme="minorHAnsi"/>
          <w:i/>
          <w:szCs w:val="22"/>
        </w:rPr>
        <w:t>European Centre for Minority Issues (ECMI) Working Paper 27</w:t>
      </w:r>
      <w:r w:rsidRPr="00937C95">
        <w:rPr>
          <w:rFonts w:eastAsiaTheme="minorHAnsi"/>
          <w:szCs w:val="22"/>
        </w:rPr>
        <w:t>.</w:t>
      </w:r>
    </w:p>
    <w:p w14:paraId="4E8EDDCB" w14:textId="77777777" w:rsidR="00937C95" w:rsidRPr="00937C95" w:rsidRDefault="00937C95" w:rsidP="00E03A58">
      <w:pPr>
        <w:spacing w:after="60"/>
        <w:ind w:left="709" w:hanging="709"/>
        <w:rPr>
          <w:szCs w:val="22"/>
        </w:rPr>
      </w:pPr>
      <w:r w:rsidRPr="00937C95">
        <w:rPr>
          <w:szCs w:val="22"/>
        </w:rPr>
        <w:t xml:space="preserve">Briza, Jan (1995). “Manifesto for Autonomous Vojvodina.” </w:t>
      </w:r>
      <w:hyperlink r:id="rId139" w:history="1">
        <w:r w:rsidRPr="00937C95">
          <w:rPr>
            <w:color w:val="000000" w:themeColor="text1"/>
            <w:szCs w:val="22"/>
          </w:rPr>
          <w:t>http://www.aimpress.ch/dyn/trae/archive/data/199511/51118-003-trae-beo.htm</w:t>
        </w:r>
      </w:hyperlink>
      <w:r w:rsidRPr="00937C95">
        <w:rPr>
          <w:color w:val="000000" w:themeColor="text1"/>
          <w:szCs w:val="22"/>
        </w:rPr>
        <w:t xml:space="preserve"> [July 17, 2014].</w:t>
      </w:r>
    </w:p>
    <w:p w14:paraId="59DFA13E" w14:textId="77777777" w:rsidR="00937C95" w:rsidRPr="00937C95" w:rsidRDefault="00937C95" w:rsidP="00E03A58">
      <w:pPr>
        <w:spacing w:after="60"/>
        <w:ind w:left="709" w:hanging="709"/>
        <w:rPr>
          <w:b/>
          <w:szCs w:val="22"/>
        </w:rPr>
      </w:pPr>
      <w:proofErr w:type="spellStart"/>
      <w:r w:rsidRPr="00937C95">
        <w:rPr>
          <w:szCs w:val="22"/>
        </w:rPr>
        <w:t>Cederman</w:t>
      </w:r>
      <w:proofErr w:type="spellEnd"/>
      <w:r w:rsidRPr="00937C95">
        <w:rPr>
          <w:szCs w:val="22"/>
        </w:rPr>
        <w:t xml:space="preserve">, Lars-Erik, Andreas Wimmer, and Brian Min (2010). “Why Do Ethnic Groups Rebel: New Data and Analysis.” </w:t>
      </w:r>
      <w:r w:rsidRPr="00937C95">
        <w:rPr>
          <w:i/>
          <w:iCs/>
          <w:szCs w:val="22"/>
        </w:rPr>
        <w:t>World Politics</w:t>
      </w:r>
      <w:r w:rsidRPr="00937C95">
        <w:rPr>
          <w:szCs w:val="22"/>
        </w:rPr>
        <w:t xml:space="preserve"> </w:t>
      </w:r>
      <w:r w:rsidRPr="00937C95">
        <w:rPr>
          <w:iCs/>
          <w:szCs w:val="22"/>
        </w:rPr>
        <w:t>62</w:t>
      </w:r>
      <w:r w:rsidRPr="00937C95">
        <w:rPr>
          <w:szCs w:val="22"/>
        </w:rPr>
        <w:t>(1): 87-119.</w:t>
      </w:r>
    </w:p>
    <w:p w14:paraId="7339A1F6" w14:textId="77777777" w:rsidR="00937C95" w:rsidRPr="00937C95" w:rsidRDefault="00937C95" w:rsidP="00E03A58">
      <w:pPr>
        <w:spacing w:after="60"/>
        <w:ind w:left="709" w:hanging="709"/>
        <w:jc w:val="both"/>
        <w:rPr>
          <w:szCs w:val="22"/>
        </w:rPr>
      </w:pPr>
      <w:proofErr w:type="spellStart"/>
      <w:r w:rsidRPr="00937C95">
        <w:rPr>
          <w:szCs w:val="22"/>
        </w:rPr>
        <w:t>Despotovic</w:t>
      </w:r>
      <w:proofErr w:type="spellEnd"/>
      <w:r w:rsidRPr="00937C95">
        <w:rPr>
          <w:szCs w:val="22"/>
        </w:rPr>
        <w:t>, Branislav (2012). “</w:t>
      </w:r>
      <w:hyperlink r:id="rId140" w:history="1">
        <w:r w:rsidRPr="00937C95">
          <w:rPr>
            <w:color w:val="000000" w:themeColor="text1"/>
            <w:szCs w:val="22"/>
          </w:rPr>
          <w:t>Who Cares about Vojvodina?</w:t>
        </w:r>
      </w:hyperlink>
      <w:r w:rsidRPr="00937C95">
        <w:rPr>
          <w:szCs w:val="22"/>
        </w:rPr>
        <w:t xml:space="preserve">” </w:t>
      </w:r>
      <w:hyperlink r:id="rId141" w:history="1">
        <w:r w:rsidRPr="00937C95">
          <w:rPr>
            <w:color w:val="000000" w:themeColor="text1"/>
            <w:szCs w:val="22"/>
          </w:rPr>
          <w:t>http://www.peacefare.net/?p=11454</w:t>
        </w:r>
      </w:hyperlink>
      <w:r w:rsidRPr="00937C95">
        <w:rPr>
          <w:szCs w:val="22"/>
        </w:rPr>
        <w:t>. [July 29, 2014].</w:t>
      </w:r>
    </w:p>
    <w:p w14:paraId="05073D6D" w14:textId="77777777" w:rsidR="00937C95" w:rsidRPr="00937C95" w:rsidRDefault="00937C95" w:rsidP="00E03A58">
      <w:pPr>
        <w:spacing w:after="60"/>
        <w:ind w:left="709" w:hanging="709"/>
        <w:rPr>
          <w:szCs w:val="22"/>
        </w:rPr>
      </w:pPr>
      <w:proofErr w:type="spellStart"/>
      <w:r w:rsidRPr="00937C95">
        <w:rPr>
          <w:szCs w:val="22"/>
        </w:rPr>
        <w:t>Devetak</w:t>
      </w:r>
      <w:proofErr w:type="spellEnd"/>
      <w:r w:rsidRPr="00937C95">
        <w:rPr>
          <w:szCs w:val="22"/>
        </w:rPr>
        <w:t xml:space="preserve">, Silvo (1997). “Minorities and Autonomy in Central and Eastern Europe.” Council of Europe, </w:t>
      </w:r>
      <w:r w:rsidRPr="00937C95">
        <w:rPr>
          <w:i/>
          <w:szCs w:val="22"/>
        </w:rPr>
        <w:t>Federalism, Regionalism, Local Autonomy and Minorities: Conference Proceedings</w:t>
      </w:r>
      <w:r w:rsidRPr="00937C95">
        <w:rPr>
          <w:szCs w:val="22"/>
        </w:rPr>
        <w:t>, 69-92. Strasbourg: Council of Europe.</w:t>
      </w:r>
    </w:p>
    <w:p w14:paraId="01CC372C" w14:textId="77777777" w:rsidR="00937C95" w:rsidRPr="00937C95" w:rsidRDefault="00937C95" w:rsidP="00E03A58">
      <w:pPr>
        <w:spacing w:after="60"/>
        <w:ind w:left="709" w:hanging="709"/>
        <w:rPr>
          <w:szCs w:val="22"/>
        </w:rPr>
      </w:pPr>
      <w:r w:rsidRPr="00937C95">
        <w:rPr>
          <w:szCs w:val="22"/>
        </w:rPr>
        <w:t xml:space="preserve">Fox, Jonathan (1996). “Hungarians in the Vojvodina Region of Yugoslavia (Serbia and Montenegro).” </w:t>
      </w:r>
      <w:hyperlink r:id="rId142" w:history="1">
        <w:r w:rsidRPr="00937C95">
          <w:rPr>
            <w:color w:val="000000" w:themeColor="text1"/>
            <w:szCs w:val="22"/>
          </w:rPr>
          <w:t>http://www.asylumlaw.org/docs/yugoslaviafederalrepublic/mar99_yugoslavia_hungarians.pdf</w:t>
        </w:r>
      </w:hyperlink>
      <w:r w:rsidRPr="00937C95">
        <w:rPr>
          <w:szCs w:val="22"/>
        </w:rPr>
        <w:t xml:space="preserve"> [June 2, 2014].</w:t>
      </w:r>
    </w:p>
    <w:p w14:paraId="126D4BC8" w14:textId="77777777" w:rsidR="00937C95" w:rsidRPr="00937C95" w:rsidRDefault="00937C95" w:rsidP="00E03A58">
      <w:pPr>
        <w:pStyle w:val="NormalWeb"/>
        <w:spacing w:before="0" w:beforeAutospacing="0" w:after="60" w:afterAutospacing="0"/>
        <w:ind w:left="709" w:hanging="709"/>
        <w:rPr>
          <w:i/>
          <w:iCs/>
          <w:sz w:val="22"/>
          <w:szCs w:val="22"/>
          <w:lang w:val="en-US"/>
        </w:rPr>
      </w:pPr>
      <w:r w:rsidRPr="00937C95">
        <w:rPr>
          <w:sz w:val="22"/>
          <w:szCs w:val="22"/>
          <w:lang w:val="fr-CH"/>
        </w:rPr>
        <w:t xml:space="preserve">GADM (2019). </w:t>
      </w:r>
      <w:r w:rsidRPr="00937C95">
        <w:rPr>
          <w:sz w:val="22"/>
          <w:szCs w:val="22"/>
          <w:lang w:val="en-US"/>
        </w:rPr>
        <w:t xml:space="preserve">Database of Global Administrative Boundaries, Version 3.6. </w:t>
      </w:r>
      <w:hyperlink r:id="rId143" w:history="1">
        <w:r w:rsidRPr="00937C95">
          <w:rPr>
            <w:rStyle w:val="Hyperlink"/>
            <w:sz w:val="22"/>
            <w:szCs w:val="22"/>
            <w:lang w:val="en-US"/>
          </w:rPr>
          <w:t>https://gadm.org/</w:t>
        </w:r>
      </w:hyperlink>
      <w:r w:rsidRPr="00937C95">
        <w:rPr>
          <w:sz w:val="22"/>
          <w:szCs w:val="22"/>
          <w:lang w:val="en-US"/>
        </w:rPr>
        <w:t xml:space="preserve"> [November 19, 2021].</w:t>
      </w:r>
    </w:p>
    <w:p w14:paraId="0601055D" w14:textId="77777777" w:rsidR="00937C95" w:rsidRPr="00937C95" w:rsidRDefault="00937C95" w:rsidP="00E03A58">
      <w:pPr>
        <w:pStyle w:val="NormalWeb"/>
        <w:spacing w:before="0" w:beforeAutospacing="0" w:after="60" w:afterAutospacing="0"/>
        <w:ind w:left="709" w:hanging="709"/>
        <w:rPr>
          <w:color w:val="000000"/>
          <w:sz w:val="22"/>
          <w:szCs w:val="22"/>
          <w:lang w:val="en-US"/>
        </w:rPr>
      </w:pPr>
      <w:r w:rsidRPr="00937C95">
        <w:rPr>
          <w:sz w:val="22"/>
          <w:szCs w:val="22"/>
          <w:lang w:val="en-US"/>
        </w:rPr>
        <w:t xml:space="preserve">Hewitt, Christopher, and Tom Cheetham (2000). </w:t>
      </w:r>
      <w:r w:rsidRPr="00937C95">
        <w:rPr>
          <w:i/>
          <w:sz w:val="22"/>
          <w:szCs w:val="22"/>
          <w:lang w:val="en-US"/>
        </w:rPr>
        <w:t>Encyclopedia of Modern Separatist Movements.</w:t>
      </w:r>
      <w:r w:rsidRPr="00937C95">
        <w:rPr>
          <w:sz w:val="22"/>
          <w:szCs w:val="22"/>
          <w:lang w:val="en-US"/>
        </w:rPr>
        <w:t xml:space="preserve"> Santa Barbara, CA: ABC-CLIO, p. 314.</w:t>
      </w:r>
    </w:p>
    <w:p w14:paraId="703772C2" w14:textId="77777777" w:rsidR="00937C95" w:rsidRPr="00937C95" w:rsidRDefault="00937C95" w:rsidP="00E03A58">
      <w:pPr>
        <w:widowControl w:val="0"/>
        <w:spacing w:after="60"/>
        <w:ind w:left="709" w:hanging="709"/>
        <w:rPr>
          <w:szCs w:val="22"/>
        </w:rPr>
      </w:pPr>
      <w:r w:rsidRPr="00937C95">
        <w:rPr>
          <w:szCs w:val="22"/>
        </w:rPr>
        <w:t xml:space="preserve">Joshua Project. “Serb.” </w:t>
      </w:r>
      <w:hyperlink r:id="rId144" w:history="1">
        <w:r w:rsidRPr="00937C95">
          <w:rPr>
            <w:rStyle w:val="Hyperlink"/>
            <w:szCs w:val="22"/>
          </w:rPr>
          <w:t>http://legacy.joshuaproject.net/peoples.php?peo3=14864</w:t>
        </w:r>
      </w:hyperlink>
      <w:r w:rsidRPr="00937C95">
        <w:rPr>
          <w:szCs w:val="22"/>
        </w:rPr>
        <w:t xml:space="preserve"> [November 17, 2015].</w:t>
      </w:r>
    </w:p>
    <w:p w14:paraId="1A3A829A" w14:textId="77777777" w:rsidR="00937C95" w:rsidRPr="00937C95" w:rsidRDefault="00937C95" w:rsidP="00E03A58">
      <w:pPr>
        <w:pStyle w:val="NormalWeb"/>
        <w:spacing w:before="0" w:beforeAutospacing="0" w:after="60" w:afterAutospacing="0"/>
        <w:ind w:left="709" w:hanging="709"/>
        <w:rPr>
          <w:sz w:val="22"/>
          <w:szCs w:val="22"/>
          <w:lang w:val="en-US"/>
        </w:rPr>
      </w:pPr>
      <w:r w:rsidRPr="00937C95">
        <w:rPr>
          <w:sz w:val="22"/>
          <w:szCs w:val="22"/>
          <w:lang w:val="en-US"/>
        </w:rPr>
        <w:t xml:space="preserve">Lexis Nexis. </w:t>
      </w:r>
      <w:hyperlink r:id="rId145" w:history="1">
        <w:r w:rsidRPr="00937C95">
          <w:rPr>
            <w:rStyle w:val="Hyperlink"/>
            <w:sz w:val="22"/>
            <w:szCs w:val="22"/>
            <w:lang w:val="en-US"/>
          </w:rPr>
          <w:t>http://www.lexis-nexis.com</w:t>
        </w:r>
      </w:hyperlink>
      <w:r w:rsidRPr="00937C95">
        <w:rPr>
          <w:sz w:val="22"/>
          <w:szCs w:val="22"/>
          <w:lang w:val="en-US"/>
        </w:rPr>
        <w:t xml:space="preserve"> [March 8, 2014].</w:t>
      </w:r>
    </w:p>
    <w:p w14:paraId="51B106D1" w14:textId="77777777" w:rsidR="00937C95" w:rsidRPr="00937C95" w:rsidRDefault="00937C95" w:rsidP="00E03A58">
      <w:pPr>
        <w:pStyle w:val="NormalWeb"/>
        <w:spacing w:before="0" w:beforeAutospacing="0" w:after="60" w:afterAutospacing="0"/>
        <w:ind w:left="709" w:hanging="709"/>
        <w:rPr>
          <w:sz w:val="22"/>
          <w:szCs w:val="22"/>
          <w:lang w:val="en-US"/>
        </w:rPr>
      </w:pPr>
      <w:r w:rsidRPr="00937C95">
        <w:rPr>
          <w:sz w:val="22"/>
          <w:szCs w:val="22"/>
          <w:lang w:val="en-US"/>
        </w:rPr>
        <w:t xml:space="preserve">Minahan, James (2002). </w:t>
      </w:r>
      <w:r w:rsidRPr="00937C95">
        <w:rPr>
          <w:i/>
          <w:iCs/>
          <w:sz w:val="22"/>
          <w:szCs w:val="22"/>
          <w:lang w:val="en-US"/>
        </w:rPr>
        <w:t xml:space="preserve">Encyclopedia of the Stateless Nations. </w:t>
      </w:r>
      <w:r w:rsidRPr="00937C95">
        <w:rPr>
          <w:sz w:val="22"/>
          <w:szCs w:val="22"/>
          <w:lang w:val="en-US"/>
        </w:rPr>
        <w:t>Westport, CT: Greenwood Press, pp.1999-2005.</w:t>
      </w:r>
    </w:p>
    <w:p w14:paraId="0F5F5499" w14:textId="77777777" w:rsidR="00937C95" w:rsidRPr="00937C95" w:rsidRDefault="00937C95" w:rsidP="00E03A58">
      <w:pPr>
        <w:spacing w:after="60"/>
        <w:ind w:left="709" w:hanging="709"/>
        <w:rPr>
          <w:szCs w:val="22"/>
        </w:rPr>
      </w:pPr>
      <w:r w:rsidRPr="00937C95">
        <w:rPr>
          <w:szCs w:val="22"/>
        </w:rPr>
        <w:t xml:space="preserve">Minority Rights Group International. </w:t>
      </w:r>
      <w:r w:rsidRPr="00937C95">
        <w:rPr>
          <w:i/>
          <w:szCs w:val="22"/>
        </w:rPr>
        <w:t>World Directory of Minorities and Indigenous Peoples</w:t>
      </w:r>
      <w:r w:rsidRPr="00937C95">
        <w:rPr>
          <w:szCs w:val="22"/>
        </w:rPr>
        <w:t>. http://www.minorityrights.org/4028/serbia/serbia-overview.html [December 11, 2014].</w:t>
      </w:r>
    </w:p>
    <w:p w14:paraId="573D2ECC" w14:textId="77777777" w:rsidR="00937C95" w:rsidRPr="00937C95" w:rsidRDefault="00937C95" w:rsidP="00E03A58">
      <w:pPr>
        <w:spacing w:after="60"/>
        <w:ind w:left="709" w:hanging="709"/>
        <w:rPr>
          <w:szCs w:val="22"/>
          <w:lang w:val="de-CH"/>
        </w:rPr>
      </w:pPr>
      <w:r w:rsidRPr="00937C95">
        <w:rPr>
          <w:szCs w:val="22"/>
        </w:rPr>
        <w:t xml:space="preserve">National Assembly of the Republic of Serbia (2006). </w:t>
      </w:r>
      <w:r w:rsidRPr="00937C95">
        <w:rPr>
          <w:i/>
          <w:szCs w:val="22"/>
        </w:rPr>
        <w:t>Constitution of the Republic of Serbia.</w:t>
      </w:r>
      <w:r w:rsidRPr="00937C95">
        <w:rPr>
          <w:szCs w:val="22"/>
        </w:rPr>
        <w:t xml:space="preserve"> </w:t>
      </w:r>
      <w:hyperlink r:id="rId146" w:history="1">
        <w:r w:rsidRPr="00937C95">
          <w:rPr>
            <w:color w:val="000000" w:themeColor="text1"/>
            <w:szCs w:val="22"/>
            <w:lang w:val="de-CH"/>
          </w:rPr>
          <w:t>http://www.un.int/serbia/UstavRS_pdf.pdf</w:t>
        </w:r>
      </w:hyperlink>
      <w:r w:rsidRPr="00937C95">
        <w:rPr>
          <w:szCs w:val="22"/>
          <w:lang w:val="de-CH"/>
        </w:rPr>
        <w:t xml:space="preserve">  [June 4, 2014].</w:t>
      </w:r>
    </w:p>
    <w:p w14:paraId="6139314F" w14:textId="77777777" w:rsidR="00937C95" w:rsidRPr="00585CCA" w:rsidRDefault="00937C95" w:rsidP="00E03A58">
      <w:pPr>
        <w:spacing w:after="60"/>
        <w:ind w:left="709" w:hanging="709"/>
        <w:rPr>
          <w:szCs w:val="22"/>
        </w:rPr>
      </w:pPr>
      <w:r w:rsidRPr="00937C95">
        <w:rPr>
          <w:szCs w:val="22"/>
          <w:lang w:val="de-CH"/>
        </w:rPr>
        <w:t xml:space="preserve">Omnibus </w:t>
      </w:r>
      <w:proofErr w:type="spellStart"/>
      <w:r w:rsidRPr="00937C95">
        <w:rPr>
          <w:szCs w:val="22"/>
          <w:lang w:val="de-CH"/>
        </w:rPr>
        <w:t>Zakon</w:t>
      </w:r>
      <w:proofErr w:type="spellEnd"/>
      <w:r w:rsidRPr="00937C95">
        <w:rPr>
          <w:szCs w:val="22"/>
          <w:lang w:val="de-CH"/>
        </w:rPr>
        <w:t xml:space="preserve"> (20029. </w:t>
      </w:r>
      <w:hyperlink r:id="rId147" w:history="1">
        <w:r w:rsidRPr="00585CCA">
          <w:rPr>
            <w:color w:val="000000" w:themeColor="text1"/>
            <w:szCs w:val="22"/>
          </w:rPr>
          <w:t>http://www.vojvodina.com/prilozi/omnibus.html</w:t>
        </w:r>
      </w:hyperlink>
      <w:r w:rsidRPr="00585CCA">
        <w:rPr>
          <w:szCs w:val="22"/>
        </w:rPr>
        <w:t xml:space="preserve"> [June 2, 2014].</w:t>
      </w:r>
    </w:p>
    <w:p w14:paraId="6A257E6F" w14:textId="77777777" w:rsidR="00937C95" w:rsidRPr="00937C95" w:rsidRDefault="00937C95" w:rsidP="00E03A58">
      <w:pPr>
        <w:spacing w:after="60"/>
        <w:ind w:left="709" w:hanging="709"/>
        <w:rPr>
          <w:szCs w:val="22"/>
        </w:rPr>
      </w:pPr>
      <w:r w:rsidRPr="00937C95">
        <w:rPr>
          <w:szCs w:val="22"/>
        </w:rPr>
        <w:t xml:space="preserve">Radio Free Europe (2009). “Serbia’s Vojvodina Regains Autonomy.” December 15. </w:t>
      </w:r>
      <w:hyperlink r:id="rId148" w:history="1">
        <w:r w:rsidRPr="00937C95">
          <w:rPr>
            <w:color w:val="000000" w:themeColor="text1"/>
            <w:szCs w:val="22"/>
          </w:rPr>
          <w:t>http://www.rferl.org/content/Serbias_Vojvodina_Regains_Autonomy/1904999.html</w:t>
        </w:r>
      </w:hyperlink>
      <w:r w:rsidRPr="00937C95">
        <w:rPr>
          <w:szCs w:val="22"/>
        </w:rPr>
        <w:t xml:space="preserve"> [July 10, 2014].</w:t>
      </w:r>
    </w:p>
    <w:p w14:paraId="3B706741" w14:textId="77777777" w:rsidR="00937C95" w:rsidRPr="00937C95" w:rsidRDefault="00937C95" w:rsidP="00E03A58">
      <w:pPr>
        <w:spacing w:after="60"/>
        <w:ind w:left="709" w:hanging="709"/>
        <w:rPr>
          <w:szCs w:val="22"/>
          <w:lang w:val="de-CH"/>
        </w:rPr>
      </w:pPr>
      <w:r w:rsidRPr="00937C95">
        <w:rPr>
          <w:szCs w:val="22"/>
          <w:lang w:val="de-CH"/>
        </w:rPr>
        <w:t xml:space="preserve">Ristic, Irena (2010). “Das politische System Serbiens. ” In: Wolfgang </w:t>
      </w:r>
      <w:proofErr w:type="spellStart"/>
      <w:r w:rsidRPr="00937C95">
        <w:rPr>
          <w:bCs/>
          <w:szCs w:val="22"/>
          <w:lang w:val="de-CH"/>
        </w:rPr>
        <w:t>Ismayer</w:t>
      </w:r>
      <w:proofErr w:type="spellEnd"/>
      <w:r w:rsidRPr="00937C95">
        <w:rPr>
          <w:bCs/>
          <w:szCs w:val="22"/>
          <w:lang w:val="de-CH"/>
        </w:rPr>
        <w:t>, Solveig Richter, and Markus Soldner (</w:t>
      </w:r>
      <w:proofErr w:type="spellStart"/>
      <w:r w:rsidRPr="00937C95">
        <w:rPr>
          <w:bCs/>
          <w:szCs w:val="22"/>
          <w:lang w:val="de-CH"/>
        </w:rPr>
        <w:t>eds</w:t>
      </w:r>
      <w:proofErr w:type="spellEnd"/>
      <w:r w:rsidRPr="00937C95">
        <w:rPr>
          <w:bCs/>
          <w:szCs w:val="22"/>
          <w:lang w:val="de-CH"/>
        </w:rPr>
        <w:t>.),</w:t>
      </w:r>
      <w:r w:rsidRPr="00937C95">
        <w:rPr>
          <w:bCs/>
          <w:i/>
          <w:szCs w:val="22"/>
          <w:lang w:val="de-CH"/>
        </w:rPr>
        <w:t xml:space="preserve"> Die politischen Systeme Osteuropas</w:t>
      </w:r>
      <w:r w:rsidRPr="00937C95">
        <w:rPr>
          <w:bCs/>
          <w:szCs w:val="22"/>
          <w:lang w:val="de-CH"/>
        </w:rPr>
        <w:t xml:space="preserve">, pp. 897-940. </w:t>
      </w:r>
      <w:r w:rsidRPr="00937C95">
        <w:rPr>
          <w:szCs w:val="22"/>
          <w:lang w:val="de-CH"/>
        </w:rPr>
        <w:t>Wiesbaden: Verlag für Sozialwissenschaften.</w:t>
      </w:r>
    </w:p>
    <w:p w14:paraId="6235F6E9" w14:textId="77777777" w:rsidR="00937C95" w:rsidRPr="00937C95" w:rsidRDefault="00937C95" w:rsidP="00E03A58">
      <w:pPr>
        <w:spacing w:after="60"/>
        <w:ind w:left="709" w:hanging="709"/>
        <w:rPr>
          <w:szCs w:val="22"/>
        </w:rPr>
      </w:pPr>
      <w:proofErr w:type="spellStart"/>
      <w:r w:rsidRPr="00937C95">
        <w:rPr>
          <w:szCs w:val="22"/>
          <w:lang w:val="de-CH"/>
        </w:rPr>
        <w:t>Stroschein</w:t>
      </w:r>
      <w:proofErr w:type="spellEnd"/>
      <w:r w:rsidRPr="00937C95">
        <w:rPr>
          <w:szCs w:val="22"/>
          <w:lang w:val="de-CH"/>
        </w:rPr>
        <w:t xml:space="preserve">, </w:t>
      </w:r>
      <w:proofErr w:type="spellStart"/>
      <w:r w:rsidRPr="00937C95">
        <w:rPr>
          <w:szCs w:val="22"/>
          <w:lang w:val="de-CH"/>
        </w:rPr>
        <w:t>Sherrill</w:t>
      </w:r>
      <w:proofErr w:type="spellEnd"/>
      <w:r w:rsidRPr="00937C95">
        <w:rPr>
          <w:szCs w:val="22"/>
          <w:lang w:val="de-CH"/>
        </w:rPr>
        <w:t xml:space="preserve"> (</w:t>
      </w:r>
      <w:proofErr w:type="spellStart"/>
      <w:r w:rsidRPr="00937C95">
        <w:rPr>
          <w:szCs w:val="22"/>
          <w:lang w:val="de-CH"/>
        </w:rPr>
        <w:t>n.d</w:t>
      </w:r>
      <w:proofErr w:type="spellEnd"/>
      <w:r w:rsidRPr="00937C95">
        <w:rPr>
          <w:szCs w:val="22"/>
          <w:lang w:val="de-CH"/>
        </w:rPr>
        <w:t>.). “</w:t>
      </w:r>
      <w:proofErr w:type="spellStart"/>
      <w:r w:rsidRPr="00937C95">
        <w:rPr>
          <w:szCs w:val="22"/>
          <w:lang w:val="de-CH"/>
        </w:rPr>
        <w:t>Vojvodina</w:t>
      </w:r>
      <w:proofErr w:type="spellEnd"/>
      <w:r w:rsidRPr="00937C95">
        <w:rPr>
          <w:szCs w:val="22"/>
          <w:lang w:val="de-CH"/>
        </w:rPr>
        <w:t xml:space="preserve">.” </w:t>
      </w:r>
      <w:r w:rsidRPr="00937C95">
        <w:rPr>
          <w:i/>
          <w:szCs w:val="22"/>
          <w:lang w:val="de-CH"/>
        </w:rPr>
        <w:t xml:space="preserve">Encyclopedia </w:t>
      </w:r>
      <w:proofErr w:type="spellStart"/>
      <w:r w:rsidRPr="00937C95">
        <w:rPr>
          <w:i/>
          <w:szCs w:val="22"/>
          <w:lang w:val="de-CH"/>
        </w:rPr>
        <w:t>Princetoniensis</w:t>
      </w:r>
      <w:proofErr w:type="spellEnd"/>
      <w:r w:rsidRPr="00937C95">
        <w:rPr>
          <w:i/>
          <w:szCs w:val="22"/>
          <w:lang w:val="de-CH"/>
        </w:rPr>
        <w:t xml:space="preserve">. </w:t>
      </w:r>
      <w:proofErr w:type="spellStart"/>
      <w:r w:rsidRPr="00937C95">
        <w:rPr>
          <w:i/>
          <w:szCs w:val="22"/>
        </w:rPr>
        <w:t>Tne</w:t>
      </w:r>
      <w:proofErr w:type="spellEnd"/>
      <w:r w:rsidRPr="00937C95">
        <w:rPr>
          <w:i/>
          <w:szCs w:val="22"/>
        </w:rPr>
        <w:t xml:space="preserve"> Princeton Encyclopedia of Self-Determination.</w:t>
      </w:r>
      <w:r w:rsidRPr="00937C95">
        <w:rPr>
          <w:szCs w:val="22"/>
        </w:rPr>
        <w:t xml:space="preserve"> </w:t>
      </w:r>
      <w:hyperlink r:id="rId149" w:history="1">
        <w:r w:rsidRPr="00937C95">
          <w:rPr>
            <w:color w:val="000000" w:themeColor="text1"/>
            <w:szCs w:val="22"/>
          </w:rPr>
          <w:t>http://pesd.princeton.edu/?q=node/245</w:t>
        </w:r>
      </w:hyperlink>
      <w:r w:rsidRPr="00937C95">
        <w:rPr>
          <w:szCs w:val="22"/>
        </w:rPr>
        <w:t xml:space="preserve"> [July 10, 2014].</w:t>
      </w:r>
    </w:p>
    <w:p w14:paraId="4B4E41BA" w14:textId="77777777" w:rsidR="00937C95" w:rsidRPr="00937C95" w:rsidRDefault="00937C95" w:rsidP="00E03A58">
      <w:pPr>
        <w:widowControl w:val="0"/>
        <w:spacing w:after="60"/>
        <w:ind w:left="709" w:hanging="709"/>
        <w:rPr>
          <w:szCs w:val="22"/>
        </w:rPr>
      </w:pPr>
      <w:r w:rsidRPr="00937C95">
        <w:rPr>
          <w:szCs w:val="22"/>
        </w:rPr>
        <w:t xml:space="preserve">Vogt, Manuel, Nils-Christian Bormann, Seraina </w:t>
      </w:r>
      <w:proofErr w:type="spellStart"/>
      <w:r w:rsidRPr="00937C95">
        <w:rPr>
          <w:szCs w:val="22"/>
        </w:rPr>
        <w:t>Rüegger</w:t>
      </w:r>
      <w:proofErr w:type="spellEnd"/>
      <w:r w:rsidRPr="00937C95">
        <w:rPr>
          <w:szCs w:val="22"/>
        </w:rPr>
        <w:t xml:space="preserve">, Lars-Erik </w:t>
      </w:r>
      <w:proofErr w:type="spellStart"/>
      <w:r w:rsidRPr="00937C95">
        <w:rPr>
          <w:szCs w:val="22"/>
        </w:rPr>
        <w:t>Cederman</w:t>
      </w:r>
      <w:proofErr w:type="spellEnd"/>
      <w:r w:rsidRPr="00937C95">
        <w:rPr>
          <w:szCs w:val="22"/>
        </w:rPr>
        <w:t xml:space="preserve">, Philipp Hunziker, and Luc Girardin (2015). “Integrating Data on Ethnicity, Geography, and Conflict: The Ethnic Power Relations Data Set Family.” </w:t>
      </w:r>
      <w:r w:rsidRPr="00937C95">
        <w:rPr>
          <w:i/>
          <w:iCs/>
          <w:szCs w:val="22"/>
        </w:rPr>
        <w:t>Journal of Conflict Resolution</w:t>
      </w:r>
      <w:r w:rsidRPr="00937C95">
        <w:rPr>
          <w:szCs w:val="22"/>
        </w:rPr>
        <w:t xml:space="preserve"> 59(7): 1327-1342.</w:t>
      </w:r>
    </w:p>
    <w:p w14:paraId="143C6ACB" w14:textId="77777777" w:rsidR="00937C95" w:rsidRPr="00E03A58" w:rsidRDefault="00937C95" w:rsidP="00E03A58">
      <w:pPr>
        <w:widowControl w:val="0"/>
        <w:spacing w:after="60"/>
        <w:ind w:left="709" w:hanging="709"/>
        <w:rPr>
          <w:szCs w:val="22"/>
        </w:rPr>
      </w:pPr>
      <w:r w:rsidRPr="00937C95">
        <w:rPr>
          <w:szCs w:val="22"/>
        </w:rPr>
        <w:t xml:space="preserve">Zivanovic, Maja (2017). “Serbian Regional Party Backs Catalonia Independence Vote”, Balkan Insight, September 27, </w:t>
      </w:r>
      <w:hyperlink r:id="rId150" w:history="1">
        <w:r w:rsidRPr="00937C95">
          <w:rPr>
            <w:rStyle w:val="Hyperlink"/>
            <w:szCs w:val="22"/>
          </w:rPr>
          <w:t>https://balkaninsight.com/2017/09/27/serbian-regional-party-lsv-supports-catalonia-referendum-09-26-2017/</w:t>
        </w:r>
      </w:hyperlink>
      <w:r w:rsidRPr="00937C95">
        <w:rPr>
          <w:szCs w:val="22"/>
        </w:rPr>
        <w:t xml:space="preserve"> [December 1, 2022].</w:t>
      </w:r>
    </w:p>
    <w:p w14:paraId="087417ED" w14:textId="77777777" w:rsidR="004C3762" w:rsidRPr="00E17E6D" w:rsidRDefault="004C3762" w:rsidP="00E17E6D">
      <w:pPr>
        <w:spacing w:after="200" w:line="276" w:lineRule="auto"/>
      </w:pPr>
    </w:p>
    <w:sectPr w:rsidR="004C3762" w:rsidRPr="00E17E6D" w:rsidSect="001202F9">
      <w:footerReference w:type="default" r:id="rId151"/>
      <w:headerReference w:type="first" r:id="rId15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04D71" w14:textId="77777777" w:rsidR="00CA119B" w:rsidRDefault="00CA119B" w:rsidP="00A76598">
      <w:r>
        <w:separator/>
      </w:r>
    </w:p>
  </w:endnote>
  <w:endnote w:type="continuationSeparator" w:id="0">
    <w:p w14:paraId="42C29E0B" w14:textId="77777777" w:rsidR="00CA119B" w:rsidRDefault="00CA119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12429" w14:textId="77777777" w:rsidR="00CA119B" w:rsidRPr="00ED0D02" w:rsidRDefault="00CA119B" w:rsidP="00ED0D02">
      <w:pPr>
        <w:pStyle w:val="Footer"/>
      </w:pPr>
      <w:r>
        <w:separator/>
      </w:r>
    </w:p>
  </w:footnote>
  <w:footnote w:type="continuationSeparator" w:id="0">
    <w:p w14:paraId="39097856" w14:textId="77777777" w:rsidR="00CA119B" w:rsidRDefault="00CA119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473449"/>
    <w:multiLevelType w:val="hybridMultilevel"/>
    <w:tmpl w:val="2544EBAC"/>
    <w:lvl w:ilvl="0" w:tplc="74A42AA6">
      <w:start w:val="5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9C93A75"/>
    <w:multiLevelType w:val="hybridMultilevel"/>
    <w:tmpl w:val="E4CE5B4C"/>
    <w:lvl w:ilvl="0" w:tplc="2C447B68">
      <w:numFmt w:val="bullet"/>
      <w:lvlText w:val="-"/>
      <w:lvlJc w:val="left"/>
      <w:pPr>
        <w:ind w:left="720" w:hanging="360"/>
      </w:pPr>
      <w:rPr>
        <w:rFonts w:ascii="Times New Roman" w:eastAsia="Times"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4"/>
  </w:num>
  <w:num w:numId="3" w16cid:durableId="1641693105">
    <w:abstractNumId w:val="32"/>
  </w:num>
  <w:num w:numId="4" w16cid:durableId="1934776525">
    <w:abstractNumId w:val="51"/>
  </w:num>
  <w:num w:numId="5" w16cid:durableId="697391099">
    <w:abstractNumId w:val="22"/>
  </w:num>
  <w:num w:numId="6" w16cid:durableId="270475222">
    <w:abstractNumId w:val="20"/>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7"/>
  </w:num>
  <w:num w:numId="20" w16cid:durableId="893470769">
    <w:abstractNumId w:val="10"/>
  </w:num>
  <w:num w:numId="21" w16cid:durableId="1561941509">
    <w:abstractNumId w:val="69"/>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3"/>
  </w:num>
  <w:num w:numId="48" w16cid:durableId="1398742901">
    <w:abstractNumId w:val="27"/>
  </w:num>
  <w:num w:numId="49" w16cid:durableId="306714354">
    <w:abstractNumId w:val="34"/>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3"/>
  </w:num>
  <w:num w:numId="60" w16cid:durableId="1274943966">
    <w:abstractNumId w:val="40"/>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1633556741">
    <w:abstractNumId w:val="25"/>
  </w:num>
  <w:num w:numId="74" w16cid:durableId="1221139910">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439"/>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4BF0"/>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2D4"/>
    <w:rsid w:val="00096527"/>
    <w:rsid w:val="00096D3F"/>
    <w:rsid w:val="00097593"/>
    <w:rsid w:val="000976AF"/>
    <w:rsid w:val="000A20BD"/>
    <w:rsid w:val="000A2709"/>
    <w:rsid w:val="000A2A4F"/>
    <w:rsid w:val="000A3447"/>
    <w:rsid w:val="000A3C19"/>
    <w:rsid w:val="000A3C5C"/>
    <w:rsid w:val="000A3FC3"/>
    <w:rsid w:val="000A42E4"/>
    <w:rsid w:val="000A48B8"/>
    <w:rsid w:val="000A5A81"/>
    <w:rsid w:val="000A5B27"/>
    <w:rsid w:val="000A6439"/>
    <w:rsid w:val="000A6A0F"/>
    <w:rsid w:val="000A6B2E"/>
    <w:rsid w:val="000A7508"/>
    <w:rsid w:val="000A79BA"/>
    <w:rsid w:val="000A7B8E"/>
    <w:rsid w:val="000B0372"/>
    <w:rsid w:val="000B0AE4"/>
    <w:rsid w:val="000B0EE6"/>
    <w:rsid w:val="000B1D8D"/>
    <w:rsid w:val="000B1ED6"/>
    <w:rsid w:val="000B230A"/>
    <w:rsid w:val="000B25BA"/>
    <w:rsid w:val="000B271E"/>
    <w:rsid w:val="000B2DEC"/>
    <w:rsid w:val="000B3049"/>
    <w:rsid w:val="000B45BE"/>
    <w:rsid w:val="000B4BD9"/>
    <w:rsid w:val="000B6177"/>
    <w:rsid w:val="000B694F"/>
    <w:rsid w:val="000B6C56"/>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C4D"/>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BF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19EB"/>
    <w:rsid w:val="00112262"/>
    <w:rsid w:val="0011357D"/>
    <w:rsid w:val="00113774"/>
    <w:rsid w:val="001138B3"/>
    <w:rsid w:val="001147A0"/>
    <w:rsid w:val="001149D2"/>
    <w:rsid w:val="00114D57"/>
    <w:rsid w:val="0011501C"/>
    <w:rsid w:val="00115174"/>
    <w:rsid w:val="00115A52"/>
    <w:rsid w:val="001174AD"/>
    <w:rsid w:val="0011768F"/>
    <w:rsid w:val="00117E9C"/>
    <w:rsid w:val="001202F9"/>
    <w:rsid w:val="00120638"/>
    <w:rsid w:val="001207ED"/>
    <w:rsid w:val="00120BF3"/>
    <w:rsid w:val="00121116"/>
    <w:rsid w:val="0012137D"/>
    <w:rsid w:val="00121387"/>
    <w:rsid w:val="00121504"/>
    <w:rsid w:val="00121AC6"/>
    <w:rsid w:val="001221EA"/>
    <w:rsid w:val="00122956"/>
    <w:rsid w:val="001241EC"/>
    <w:rsid w:val="0012487A"/>
    <w:rsid w:val="00124947"/>
    <w:rsid w:val="0012591B"/>
    <w:rsid w:val="00125A17"/>
    <w:rsid w:val="00125AB6"/>
    <w:rsid w:val="00125BC4"/>
    <w:rsid w:val="00126B56"/>
    <w:rsid w:val="0012776D"/>
    <w:rsid w:val="00130086"/>
    <w:rsid w:val="0013027D"/>
    <w:rsid w:val="001309E5"/>
    <w:rsid w:val="00132834"/>
    <w:rsid w:val="001329CF"/>
    <w:rsid w:val="001334D3"/>
    <w:rsid w:val="001338B9"/>
    <w:rsid w:val="00133FFA"/>
    <w:rsid w:val="0013498D"/>
    <w:rsid w:val="0013512B"/>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1B03"/>
    <w:rsid w:val="001530B0"/>
    <w:rsid w:val="00153CD5"/>
    <w:rsid w:val="0015497E"/>
    <w:rsid w:val="0015616F"/>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2BB2"/>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351"/>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95F"/>
    <w:rsid w:val="001D5CE3"/>
    <w:rsid w:val="001D6999"/>
    <w:rsid w:val="001D6EC4"/>
    <w:rsid w:val="001D722B"/>
    <w:rsid w:val="001D7EDB"/>
    <w:rsid w:val="001E0403"/>
    <w:rsid w:val="001E09A3"/>
    <w:rsid w:val="001E13B1"/>
    <w:rsid w:val="001E1488"/>
    <w:rsid w:val="001E18F5"/>
    <w:rsid w:val="001E25F3"/>
    <w:rsid w:val="001E2B54"/>
    <w:rsid w:val="001E35C0"/>
    <w:rsid w:val="001E4CCD"/>
    <w:rsid w:val="001E544A"/>
    <w:rsid w:val="001E5641"/>
    <w:rsid w:val="001E5A9E"/>
    <w:rsid w:val="001E72A2"/>
    <w:rsid w:val="001F05C2"/>
    <w:rsid w:val="001F0716"/>
    <w:rsid w:val="001F0E80"/>
    <w:rsid w:val="001F1702"/>
    <w:rsid w:val="001F1CCA"/>
    <w:rsid w:val="001F1D0F"/>
    <w:rsid w:val="001F1E5E"/>
    <w:rsid w:val="001F2CF9"/>
    <w:rsid w:val="001F2DF8"/>
    <w:rsid w:val="001F2FA2"/>
    <w:rsid w:val="001F3526"/>
    <w:rsid w:val="001F43A3"/>
    <w:rsid w:val="001F4E63"/>
    <w:rsid w:val="001F4E76"/>
    <w:rsid w:val="001F5CD4"/>
    <w:rsid w:val="001F6114"/>
    <w:rsid w:val="001F6D6A"/>
    <w:rsid w:val="001F6F2C"/>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140"/>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1D94"/>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9E5"/>
    <w:rsid w:val="00247B15"/>
    <w:rsid w:val="00247D36"/>
    <w:rsid w:val="002503C0"/>
    <w:rsid w:val="00250B5A"/>
    <w:rsid w:val="00251B03"/>
    <w:rsid w:val="00251FCD"/>
    <w:rsid w:val="00252627"/>
    <w:rsid w:val="00253B8D"/>
    <w:rsid w:val="00254B66"/>
    <w:rsid w:val="00254CD5"/>
    <w:rsid w:val="00254D90"/>
    <w:rsid w:val="00256854"/>
    <w:rsid w:val="002571E7"/>
    <w:rsid w:val="0026239E"/>
    <w:rsid w:val="00262985"/>
    <w:rsid w:val="002638BE"/>
    <w:rsid w:val="002639E3"/>
    <w:rsid w:val="00263C3D"/>
    <w:rsid w:val="00263F17"/>
    <w:rsid w:val="002645B3"/>
    <w:rsid w:val="00264C10"/>
    <w:rsid w:val="00264FE4"/>
    <w:rsid w:val="00265398"/>
    <w:rsid w:val="002653BA"/>
    <w:rsid w:val="00265EAD"/>
    <w:rsid w:val="00265FB8"/>
    <w:rsid w:val="00267A69"/>
    <w:rsid w:val="00270A40"/>
    <w:rsid w:val="00270E4C"/>
    <w:rsid w:val="002712CA"/>
    <w:rsid w:val="002716D0"/>
    <w:rsid w:val="0027232D"/>
    <w:rsid w:val="00272612"/>
    <w:rsid w:val="0027477D"/>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921"/>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04D"/>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173E"/>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E68"/>
    <w:rsid w:val="002E1757"/>
    <w:rsid w:val="002E209B"/>
    <w:rsid w:val="002E2147"/>
    <w:rsid w:val="002E45AB"/>
    <w:rsid w:val="002E4BA0"/>
    <w:rsid w:val="002E5501"/>
    <w:rsid w:val="002E5691"/>
    <w:rsid w:val="002E58B7"/>
    <w:rsid w:val="002E660F"/>
    <w:rsid w:val="002E688C"/>
    <w:rsid w:val="002E7646"/>
    <w:rsid w:val="002E7766"/>
    <w:rsid w:val="002F0007"/>
    <w:rsid w:val="002F0132"/>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717D"/>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37923"/>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35D"/>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121"/>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4DD"/>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EAD"/>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2D9C"/>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75D"/>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94"/>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E88"/>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5ADA"/>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6CD7"/>
    <w:rsid w:val="004F72E1"/>
    <w:rsid w:val="004F73EF"/>
    <w:rsid w:val="004F7829"/>
    <w:rsid w:val="005004BF"/>
    <w:rsid w:val="005004FE"/>
    <w:rsid w:val="00500B80"/>
    <w:rsid w:val="00501557"/>
    <w:rsid w:val="00501E01"/>
    <w:rsid w:val="00501ED5"/>
    <w:rsid w:val="0050203E"/>
    <w:rsid w:val="0050290F"/>
    <w:rsid w:val="00502AA8"/>
    <w:rsid w:val="00502D81"/>
    <w:rsid w:val="00503E43"/>
    <w:rsid w:val="005042F7"/>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17783"/>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27BC5"/>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AA3"/>
    <w:rsid w:val="00540D8B"/>
    <w:rsid w:val="005435EE"/>
    <w:rsid w:val="00543F88"/>
    <w:rsid w:val="00543FC4"/>
    <w:rsid w:val="005441BA"/>
    <w:rsid w:val="005457CC"/>
    <w:rsid w:val="00545A3C"/>
    <w:rsid w:val="00545BBE"/>
    <w:rsid w:val="005468EA"/>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5CCA"/>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957"/>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9AD"/>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372D0"/>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777AB"/>
    <w:rsid w:val="006778E6"/>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6BD3"/>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588D"/>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606"/>
    <w:rsid w:val="006C7C1F"/>
    <w:rsid w:val="006C7FBA"/>
    <w:rsid w:val="006D02C9"/>
    <w:rsid w:val="006D0662"/>
    <w:rsid w:val="006D06DE"/>
    <w:rsid w:val="006D1010"/>
    <w:rsid w:val="006D16B9"/>
    <w:rsid w:val="006D1DED"/>
    <w:rsid w:val="006D2B3F"/>
    <w:rsid w:val="006D368E"/>
    <w:rsid w:val="006D423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464"/>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6EE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AD6"/>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60D"/>
    <w:rsid w:val="00774CE4"/>
    <w:rsid w:val="00775987"/>
    <w:rsid w:val="00775ACC"/>
    <w:rsid w:val="00776082"/>
    <w:rsid w:val="00776CA9"/>
    <w:rsid w:val="00776E36"/>
    <w:rsid w:val="007809C9"/>
    <w:rsid w:val="00780C2F"/>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96E"/>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C7A02"/>
    <w:rsid w:val="007D0A0E"/>
    <w:rsid w:val="007D0C12"/>
    <w:rsid w:val="007D0CF0"/>
    <w:rsid w:val="007D1301"/>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5DCF"/>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B2E"/>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0DED"/>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01A6"/>
    <w:rsid w:val="008719B1"/>
    <w:rsid w:val="00871E3A"/>
    <w:rsid w:val="00872A31"/>
    <w:rsid w:val="00873C83"/>
    <w:rsid w:val="00874098"/>
    <w:rsid w:val="00874294"/>
    <w:rsid w:val="00874637"/>
    <w:rsid w:val="0087473A"/>
    <w:rsid w:val="00874D56"/>
    <w:rsid w:val="008757BC"/>
    <w:rsid w:val="008760B2"/>
    <w:rsid w:val="0087642A"/>
    <w:rsid w:val="0087739D"/>
    <w:rsid w:val="00880C5E"/>
    <w:rsid w:val="00880DFC"/>
    <w:rsid w:val="0088249A"/>
    <w:rsid w:val="00882C8F"/>
    <w:rsid w:val="0088301C"/>
    <w:rsid w:val="0088315E"/>
    <w:rsid w:val="0088374D"/>
    <w:rsid w:val="008841A6"/>
    <w:rsid w:val="0088480F"/>
    <w:rsid w:val="00884814"/>
    <w:rsid w:val="00884CF6"/>
    <w:rsid w:val="0088519C"/>
    <w:rsid w:val="00885B1C"/>
    <w:rsid w:val="00886080"/>
    <w:rsid w:val="00886D74"/>
    <w:rsid w:val="008873A4"/>
    <w:rsid w:val="00887647"/>
    <w:rsid w:val="0088777C"/>
    <w:rsid w:val="008877DD"/>
    <w:rsid w:val="0089055B"/>
    <w:rsid w:val="0089072D"/>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4971"/>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5A6"/>
    <w:rsid w:val="008C26B3"/>
    <w:rsid w:val="008C2F1B"/>
    <w:rsid w:val="008C31B5"/>
    <w:rsid w:val="008C3243"/>
    <w:rsid w:val="008C3D46"/>
    <w:rsid w:val="008C5E4B"/>
    <w:rsid w:val="008C6809"/>
    <w:rsid w:val="008D038B"/>
    <w:rsid w:val="008D0CB6"/>
    <w:rsid w:val="008D1000"/>
    <w:rsid w:val="008D1694"/>
    <w:rsid w:val="008D2DA8"/>
    <w:rsid w:val="008D2E04"/>
    <w:rsid w:val="008D3A08"/>
    <w:rsid w:val="008D4E7C"/>
    <w:rsid w:val="008D4F3E"/>
    <w:rsid w:val="008D5ABC"/>
    <w:rsid w:val="008D5C70"/>
    <w:rsid w:val="008D6692"/>
    <w:rsid w:val="008D68D1"/>
    <w:rsid w:val="008D69B8"/>
    <w:rsid w:val="008D7A15"/>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0BF"/>
    <w:rsid w:val="008E73D6"/>
    <w:rsid w:val="008F046F"/>
    <w:rsid w:val="008F17A1"/>
    <w:rsid w:val="008F2394"/>
    <w:rsid w:val="008F27B5"/>
    <w:rsid w:val="008F2B00"/>
    <w:rsid w:val="008F2B99"/>
    <w:rsid w:val="008F3B77"/>
    <w:rsid w:val="008F3B9E"/>
    <w:rsid w:val="008F41B2"/>
    <w:rsid w:val="008F42AE"/>
    <w:rsid w:val="008F50D7"/>
    <w:rsid w:val="008F52A8"/>
    <w:rsid w:val="008F5AF2"/>
    <w:rsid w:val="008F7E69"/>
    <w:rsid w:val="009006B7"/>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3A7"/>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37C95"/>
    <w:rsid w:val="009403A6"/>
    <w:rsid w:val="009404C4"/>
    <w:rsid w:val="009407DC"/>
    <w:rsid w:val="00940C50"/>
    <w:rsid w:val="0094128B"/>
    <w:rsid w:val="009414D8"/>
    <w:rsid w:val="009415D3"/>
    <w:rsid w:val="00941DF6"/>
    <w:rsid w:val="00942984"/>
    <w:rsid w:val="00942E8A"/>
    <w:rsid w:val="00943024"/>
    <w:rsid w:val="00943F01"/>
    <w:rsid w:val="00944607"/>
    <w:rsid w:val="0094484A"/>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5F3"/>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3AAD"/>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4721"/>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E1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89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500B"/>
    <w:rsid w:val="00A058D7"/>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118"/>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6B9D"/>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5D5A"/>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C8E"/>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49E"/>
    <w:rsid w:val="00AD0C43"/>
    <w:rsid w:val="00AD0FC7"/>
    <w:rsid w:val="00AD13F8"/>
    <w:rsid w:val="00AD1539"/>
    <w:rsid w:val="00AD1641"/>
    <w:rsid w:val="00AD2072"/>
    <w:rsid w:val="00AD3958"/>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545C"/>
    <w:rsid w:val="00B063B4"/>
    <w:rsid w:val="00B0705A"/>
    <w:rsid w:val="00B07F7C"/>
    <w:rsid w:val="00B10679"/>
    <w:rsid w:val="00B10E2C"/>
    <w:rsid w:val="00B11047"/>
    <w:rsid w:val="00B1116B"/>
    <w:rsid w:val="00B119D1"/>
    <w:rsid w:val="00B12087"/>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3AB7"/>
    <w:rsid w:val="00B33FA5"/>
    <w:rsid w:val="00B3431B"/>
    <w:rsid w:val="00B34E8C"/>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5EFC"/>
    <w:rsid w:val="00B56191"/>
    <w:rsid w:val="00B56263"/>
    <w:rsid w:val="00B567EF"/>
    <w:rsid w:val="00B61326"/>
    <w:rsid w:val="00B6214E"/>
    <w:rsid w:val="00B63039"/>
    <w:rsid w:val="00B6332E"/>
    <w:rsid w:val="00B634AC"/>
    <w:rsid w:val="00B63664"/>
    <w:rsid w:val="00B63A1B"/>
    <w:rsid w:val="00B6592E"/>
    <w:rsid w:val="00B65FC0"/>
    <w:rsid w:val="00B6699A"/>
    <w:rsid w:val="00B66DE3"/>
    <w:rsid w:val="00B66F68"/>
    <w:rsid w:val="00B672A4"/>
    <w:rsid w:val="00B67876"/>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4DB"/>
    <w:rsid w:val="00B81841"/>
    <w:rsid w:val="00B81C70"/>
    <w:rsid w:val="00B8275B"/>
    <w:rsid w:val="00B83693"/>
    <w:rsid w:val="00B855AD"/>
    <w:rsid w:val="00B85EA1"/>
    <w:rsid w:val="00B867A6"/>
    <w:rsid w:val="00B86CC6"/>
    <w:rsid w:val="00B86E43"/>
    <w:rsid w:val="00B86FE1"/>
    <w:rsid w:val="00B8732E"/>
    <w:rsid w:val="00B905CD"/>
    <w:rsid w:val="00B9068B"/>
    <w:rsid w:val="00B9093F"/>
    <w:rsid w:val="00B9268D"/>
    <w:rsid w:val="00B93841"/>
    <w:rsid w:val="00B94B13"/>
    <w:rsid w:val="00B95559"/>
    <w:rsid w:val="00B95836"/>
    <w:rsid w:val="00B959FF"/>
    <w:rsid w:val="00B97911"/>
    <w:rsid w:val="00BA0322"/>
    <w:rsid w:val="00BA0FF0"/>
    <w:rsid w:val="00BA1742"/>
    <w:rsid w:val="00BA1B20"/>
    <w:rsid w:val="00BA2E89"/>
    <w:rsid w:val="00BA4688"/>
    <w:rsid w:val="00BA4A69"/>
    <w:rsid w:val="00BA4CF3"/>
    <w:rsid w:val="00BA653D"/>
    <w:rsid w:val="00BA66B1"/>
    <w:rsid w:val="00BA71B5"/>
    <w:rsid w:val="00BB037C"/>
    <w:rsid w:val="00BB04C1"/>
    <w:rsid w:val="00BB1171"/>
    <w:rsid w:val="00BB129A"/>
    <w:rsid w:val="00BB167C"/>
    <w:rsid w:val="00BB2B44"/>
    <w:rsid w:val="00BB32C8"/>
    <w:rsid w:val="00BB357A"/>
    <w:rsid w:val="00BB3C25"/>
    <w:rsid w:val="00BB4A6D"/>
    <w:rsid w:val="00BB55CC"/>
    <w:rsid w:val="00BB5AB0"/>
    <w:rsid w:val="00BB5BEB"/>
    <w:rsid w:val="00BB637C"/>
    <w:rsid w:val="00BB73A9"/>
    <w:rsid w:val="00BB788A"/>
    <w:rsid w:val="00BC05D2"/>
    <w:rsid w:val="00BC07F3"/>
    <w:rsid w:val="00BC0E1C"/>
    <w:rsid w:val="00BC0F78"/>
    <w:rsid w:val="00BC223E"/>
    <w:rsid w:val="00BC268F"/>
    <w:rsid w:val="00BC2741"/>
    <w:rsid w:val="00BC2BCC"/>
    <w:rsid w:val="00BC33F2"/>
    <w:rsid w:val="00BC38EE"/>
    <w:rsid w:val="00BC4248"/>
    <w:rsid w:val="00BC55FE"/>
    <w:rsid w:val="00BC5C5B"/>
    <w:rsid w:val="00BC5DB3"/>
    <w:rsid w:val="00BC668F"/>
    <w:rsid w:val="00BC6F71"/>
    <w:rsid w:val="00BC7759"/>
    <w:rsid w:val="00BD03C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774"/>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0CD7"/>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923"/>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031"/>
    <w:rsid w:val="00C6163F"/>
    <w:rsid w:val="00C618E6"/>
    <w:rsid w:val="00C61CE9"/>
    <w:rsid w:val="00C629DE"/>
    <w:rsid w:val="00C62AF7"/>
    <w:rsid w:val="00C62F87"/>
    <w:rsid w:val="00C63E40"/>
    <w:rsid w:val="00C65BC9"/>
    <w:rsid w:val="00C66E06"/>
    <w:rsid w:val="00C67665"/>
    <w:rsid w:val="00C67EED"/>
    <w:rsid w:val="00C70412"/>
    <w:rsid w:val="00C706A9"/>
    <w:rsid w:val="00C70C8F"/>
    <w:rsid w:val="00C712E5"/>
    <w:rsid w:val="00C722D0"/>
    <w:rsid w:val="00C72A57"/>
    <w:rsid w:val="00C72B51"/>
    <w:rsid w:val="00C7309D"/>
    <w:rsid w:val="00C7353D"/>
    <w:rsid w:val="00C7363E"/>
    <w:rsid w:val="00C73F58"/>
    <w:rsid w:val="00C74596"/>
    <w:rsid w:val="00C748A6"/>
    <w:rsid w:val="00C74BFD"/>
    <w:rsid w:val="00C75C3F"/>
    <w:rsid w:val="00C76999"/>
    <w:rsid w:val="00C7762B"/>
    <w:rsid w:val="00C8084D"/>
    <w:rsid w:val="00C81297"/>
    <w:rsid w:val="00C81784"/>
    <w:rsid w:val="00C81C5B"/>
    <w:rsid w:val="00C81D17"/>
    <w:rsid w:val="00C82EE5"/>
    <w:rsid w:val="00C83021"/>
    <w:rsid w:val="00C83187"/>
    <w:rsid w:val="00C843CC"/>
    <w:rsid w:val="00C8465C"/>
    <w:rsid w:val="00C8501D"/>
    <w:rsid w:val="00C861E2"/>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20E"/>
    <w:rsid w:val="00C96429"/>
    <w:rsid w:val="00C97831"/>
    <w:rsid w:val="00C97A1D"/>
    <w:rsid w:val="00C97DB9"/>
    <w:rsid w:val="00CA055B"/>
    <w:rsid w:val="00CA0C37"/>
    <w:rsid w:val="00CA0F5E"/>
    <w:rsid w:val="00CA119B"/>
    <w:rsid w:val="00CA16D6"/>
    <w:rsid w:val="00CA1A7E"/>
    <w:rsid w:val="00CA1B2D"/>
    <w:rsid w:val="00CA3A11"/>
    <w:rsid w:val="00CA3C97"/>
    <w:rsid w:val="00CA50DE"/>
    <w:rsid w:val="00CA5217"/>
    <w:rsid w:val="00CA5503"/>
    <w:rsid w:val="00CA6882"/>
    <w:rsid w:val="00CA77D4"/>
    <w:rsid w:val="00CA7990"/>
    <w:rsid w:val="00CB0C35"/>
    <w:rsid w:val="00CB0C98"/>
    <w:rsid w:val="00CB223D"/>
    <w:rsid w:val="00CB2CCF"/>
    <w:rsid w:val="00CB2DF1"/>
    <w:rsid w:val="00CB2FB7"/>
    <w:rsid w:val="00CB348B"/>
    <w:rsid w:val="00CB3AD0"/>
    <w:rsid w:val="00CB3EBE"/>
    <w:rsid w:val="00CB3FC3"/>
    <w:rsid w:val="00CB4B64"/>
    <w:rsid w:val="00CB4DD1"/>
    <w:rsid w:val="00CB5A0C"/>
    <w:rsid w:val="00CB654C"/>
    <w:rsid w:val="00CB65B9"/>
    <w:rsid w:val="00CB77C6"/>
    <w:rsid w:val="00CB7E0C"/>
    <w:rsid w:val="00CC2E7F"/>
    <w:rsid w:val="00CC334D"/>
    <w:rsid w:val="00CC339B"/>
    <w:rsid w:val="00CC38C3"/>
    <w:rsid w:val="00CC4AB3"/>
    <w:rsid w:val="00CC5709"/>
    <w:rsid w:val="00CC6B4B"/>
    <w:rsid w:val="00CC7BF8"/>
    <w:rsid w:val="00CD1CCE"/>
    <w:rsid w:val="00CD4FC7"/>
    <w:rsid w:val="00CD56B3"/>
    <w:rsid w:val="00CD5AB8"/>
    <w:rsid w:val="00CD5C70"/>
    <w:rsid w:val="00CD5FED"/>
    <w:rsid w:val="00CD641F"/>
    <w:rsid w:val="00CD7158"/>
    <w:rsid w:val="00CD7BA9"/>
    <w:rsid w:val="00CE0342"/>
    <w:rsid w:val="00CE0E3E"/>
    <w:rsid w:val="00CE1212"/>
    <w:rsid w:val="00CE1AB7"/>
    <w:rsid w:val="00CE1B8E"/>
    <w:rsid w:val="00CE2741"/>
    <w:rsid w:val="00CE287F"/>
    <w:rsid w:val="00CE2B5E"/>
    <w:rsid w:val="00CE2E04"/>
    <w:rsid w:val="00CE30A9"/>
    <w:rsid w:val="00CE3156"/>
    <w:rsid w:val="00CE4750"/>
    <w:rsid w:val="00CF03D9"/>
    <w:rsid w:val="00CF1929"/>
    <w:rsid w:val="00CF196F"/>
    <w:rsid w:val="00CF2CE9"/>
    <w:rsid w:val="00CF2EAC"/>
    <w:rsid w:val="00CF2F3F"/>
    <w:rsid w:val="00CF3641"/>
    <w:rsid w:val="00CF3C45"/>
    <w:rsid w:val="00CF3E52"/>
    <w:rsid w:val="00CF4076"/>
    <w:rsid w:val="00CF44EE"/>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3C0"/>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45B7"/>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3BA"/>
    <w:rsid w:val="00D43842"/>
    <w:rsid w:val="00D44360"/>
    <w:rsid w:val="00D44DE0"/>
    <w:rsid w:val="00D456E5"/>
    <w:rsid w:val="00D46E20"/>
    <w:rsid w:val="00D46ECD"/>
    <w:rsid w:val="00D474C7"/>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52CA"/>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4247"/>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1B78"/>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5D0"/>
    <w:rsid w:val="00DE5D9A"/>
    <w:rsid w:val="00DE65D6"/>
    <w:rsid w:val="00DE6733"/>
    <w:rsid w:val="00DE7A61"/>
    <w:rsid w:val="00DF056C"/>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58"/>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210"/>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363"/>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C03"/>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5A"/>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0ECC"/>
    <w:rsid w:val="00F510DB"/>
    <w:rsid w:val="00F51C3F"/>
    <w:rsid w:val="00F51F14"/>
    <w:rsid w:val="00F52324"/>
    <w:rsid w:val="00F53339"/>
    <w:rsid w:val="00F538A4"/>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B7B"/>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1D5"/>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9489336">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0037101">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psnews.net/1997/10/yugoslavia-montenegrins-choose-between-reform-and-loyalty-to-serbia/" TargetMode="External"/><Relationship Id="rId21" Type="http://schemas.openxmlformats.org/officeDocument/2006/relationships/hyperlink" Target="https://www.cia.gov/library/publications/the-world-factbook/geos/bk.html" TargetMode="External"/><Relationship Id="rId42" Type="http://schemas.openxmlformats.org/officeDocument/2006/relationships/hyperlink" Target="https://www.princeton.edu/~pcwcr/reports/croatia1990.html" TargetMode="External"/><Relationship Id="rId63" Type="http://schemas.openxmlformats.org/officeDocument/2006/relationships/hyperlink" Target="https://gadm.org/" TargetMode="External"/><Relationship Id="rId84" Type="http://schemas.openxmlformats.org/officeDocument/2006/relationships/hyperlink" Target="http://www.nato.int/kosovo/docu/a990609a.htm" TargetMode="External"/><Relationship Id="rId138" Type="http://schemas.openxmlformats.org/officeDocument/2006/relationships/hyperlink" Target="https://balkaninsight.com/2013/01/29/tensions-rise-over-status-of-serbia-s-vojvodina/" TargetMode="External"/><Relationship Id="rId107" Type="http://schemas.openxmlformats.org/officeDocument/2006/relationships/hyperlink" Target="http://keesings.gvpi.net/keesings/lpext.dll?f=templates&amp;fn=main-h.htm&amp;2.0/" TargetMode="External"/><Relationship Id="rId11" Type="http://schemas.openxmlformats.org/officeDocument/2006/relationships/hyperlink" Target="http://correlatesofwar.org" TargetMode="External"/><Relationship Id="rId32" Type="http://schemas.openxmlformats.org/officeDocument/2006/relationships/hyperlink" Target="http://keesings.gvpi.net/keesings/lpext.dll?f=templates&amp;fn=main-h.htm&amp;2.0/" TargetMode="External"/><Relationship Id="rId53" Type="http://schemas.openxmlformats.org/officeDocument/2006/relationships/hyperlink" Target="http://keesings.gvpi.net/keesings/lpext.dll?f=templates&amp;fn=main-h.htm&amp;2.0/" TargetMode="External"/><Relationship Id="rId74" Type="http://schemas.openxmlformats.org/officeDocument/2006/relationships/hyperlink" Target="https://gadm.org/" TargetMode="External"/><Relationship Id="rId128" Type="http://schemas.openxmlformats.org/officeDocument/2006/relationships/hyperlink" Target="http://www.osce.org/serbia/69574" TargetMode="External"/><Relationship Id="rId149" Type="http://schemas.openxmlformats.org/officeDocument/2006/relationships/hyperlink" Target="http://pesd.princeton.edu/?q=node/245" TargetMode="External"/><Relationship Id="rId5" Type="http://schemas.openxmlformats.org/officeDocument/2006/relationships/settings" Target="settings.xml"/><Relationship Id="rId95" Type="http://schemas.openxmlformats.org/officeDocument/2006/relationships/hyperlink" Target="http://www.refworld.org/docid/3ae6a6ba4.html" TargetMode="External"/><Relationship Id="rId22" Type="http://schemas.openxmlformats.org/officeDocument/2006/relationships/hyperlink" Target="http://www.fzs.ba/Dem/stanovnistvo-bilten110.pdf" TargetMode="External"/><Relationship Id="rId27" Type="http://schemas.openxmlformats.org/officeDocument/2006/relationships/hyperlink" Target="http://www.lexis-nexis.com" TargetMode="External"/><Relationship Id="rId43" Type="http://schemas.openxmlformats.org/officeDocument/2006/relationships/hyperlink" Target="http://en.wikipedia.org/wiki/Croatian_Parliament" TargetMode="External"/><Relationship Id="rId48" Type="http://schemas.openxmlformats.org/officeDocument/2006/relationships/hyperlink" Target="https://www.vmsz.org.rs/rolunk/dokumentum/program" TargetMode="External"/><Relationship Id="rId64" Type="http://schemas.openxmlformats.org/officeDocument/2006/relationships/hyperlink" Target="http://www.wcl.american.edu/hrbrief/v6i2/kosovo.htm" TargetMode="External"/><Relationship Id="rId69" Type="http://schemas.openxmlformats.org/officeDocument/2006/relationships/hyperlink" Target="https://www.euractiv.com/section/enlargement/news/euserbia-kosovo-on-brink-of-most-dangerous-crisis-in-last-decade/" TargetMode="External"/><Relationship Id="rId113" Type="http://schemas.openxmlformats.org/officeDocument/2006/relationships/hyperlink" Target="https://gadm.org/" TargetMode="External"/><Relationship Id="rId118" Type="http://schemas.openxmlformats.org/officeDocument/2006/relationships/hyperlink" Target="http://www.monstat.org/eng/page.php?id=184&amp;pageid=184" TargetMode="External"/><Relationship Id="rId134" Type="http://schemas.openxmlformats.org/officeDocument/2006/relationships/hyperlink" Target="https://gadm.org/" TargetMode="External"/><Relationship Id="rId139" Type="http://schemas.openxmlformats.org/officeDocument/2006/relationships/hyperlink" Target="http://www.aimpress.ch/dyn/trae/archive/data/199511/51118-003-trae-beo.htm" TargetMode="External"/><Relationship Id="rId80" Type="http://schemas.openxmlformats.org/officeDocument/2006/relationships/hyperlink" Target="http://keesings.gvpi.net/keesings/lpext.dll?f=templates&amp;fn=main-h.htm&amp;2.0/" TargetMode="External"/><Relationship Id="rId85" Type="http://schemas.openxmlformats.org/officeDocument/2006/relationships/hyperlink" Target="http://www.novinite.com/articles/159069/South+of+Serbia+Could+Request+to+Join+Kosovo" TargetMode="External"/><Relationship Id="rId150" Type="http://schemas.openxmlformats.org/officeDocument/2006/relationships/hyperlink" Target="https://balkaninsight.com/2017/09/27/serbian-regional-party-lsv-supports-catalonia-referendum-09-26-2017/" TargetMode="External"/><Relationship Id="rId12" Type="http://schemas.openxmlformats.org/officeDocument/2006/relationships/hyperlink" Target="http://www.fzs.ba/Dem/stanovnistvo-bilten110.pdf" TargetMode="External"/><Relationship Id="rId17" Type="http://schemas.openxmlformats.org/officeDocument/2006/relationships/hyperlink" Target="http://www.un.org/en/peacekeeping/missions/past/unmibh/background.html" TargetMode="External"/><Relationship Id="rId33" Type="http://schemas.openxmlformats.org/officeDocument/2006/relationships/hyperlink" Target="http://www.partitionconflicts.com/partitions/regions/balkans/peace_process/05_05_02/" TargetMode="External"/><Relationship Id="rId38" Type="http://schemas.openxmlformats.org/officeDocument/2006/relationships/hyperlink" Target="http://keesings.gvpi.net/keesings/lpext.dll?f=templates&amp;fn=main-h.htm&amp;2.0/" TargetMode="External"/><Relationship Id="rId59" Type="http://schemas.openxmlformats.org/officeDocument/2006/relationships/hyperlink" Target="http://pi.library.yorku.ca/ojs/index.php/soi/article/view/8021/7185" TargetMode="External"/><Relationship Id="rId103" Type="http://schemas.openxmlformats.org/officeDocument/2006/relationships/hyperlink" Target="http://en.wikipedia.org/wiki/League_of_Communists_of_Yugoslavia" TargetMode="External"/><Relationship Id="rId108" Type="http://schemas.openxmlformats.org/officeDocument/2006/relationships/hyperlink" Target="http://www.nytimes.com/1991/09/10/world/macedonians-vote-for-independence-from-yugoslavia.html" TargetMode="External"/><Relationship Id="rId124" Type="http://schemas.openxmlformats.org/officeDocument/2006/relationships/hyperlink" Target="http://keesings.gvpi.net/keesings/lpext.dll?f=templates&amp;fn=main-h.htm&amp;2.0/" TargetMode="External"/><Relationship Id="rId129" Type="http://schemas.openxmlformats.org/officeDocument/2006/relationships/hyperlink" Target="http://pi.library.yorku.ca/ojs/index.php/soi/article/view/8021/7185" TargetMode="External"/><Relationship Id="rId54" Type="http://schemas.openxmlformats.org/officeDocument/2006/relationships/hyperlink" Target="http://bgazrt.hu/_dbfiles/htmltext_files/5/0000000185/Tamas%20Korhecz.pdf" TargetMode="External"/><Relationship Id="rId70" Type="http://schemas.openxmlformats.org/officeDocument/2006/relationships/hyperlink" Target="http://www.britannica.com/EBchecked/topic/322726/Kosovo" TargetMode="External"/><Relationship Id="rId75" Type="http://schemas.openxmlformats.org/officeDocument/2006/relationships/hyperlink" Target="http://aei.pitt.edu/11714/1/1428.pdf" TargetMode="External"/><Relationship Id="rId91" Type="http://schemas.openxmlformats.org/officeDocument/2006/relationships/hyperlink" Target="http://www.setimes.com/cocoon/setimes/xhtml/en_GB/features/setimes/features/2005/09/23/feature-01" TargetMode="External"/><Relationship Id="rId96" Type="http://schemas.openxmlformats.org/officeDocument/2006/relationships/hyperlink" Target="http://www.electionguide.org/digest/post/10945/" TargetMode="External"/><Relationship Id="rId140" Type="http://schemas.openxmlformats.org/officeDocument/2006/relationships/hyperlink" Target="file:///C:\Users\Micha.Germann\AppData\Roaming\Microsoft\Word\Who%20Cares%20about%20Vojvodina%3f" TargetMode="External"/><Relationship Id="rId145" Type="http://schemas.openxmlformats.org/officeDocument/2006/relationships/hyperlink" Target="http://www.lexis-nexis.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icty.org/x/cases/naletilic_martinovic/ind/en/nal-2ai010928.pdf" TargetMode="External"/><Relationship Id="rId28" Type="http://schemas.openxmlformats.org/officeDocument/2006/relationships/hyperlink" Target="http://setimes.com/cocoon/setimes/xhtml/en_GB/features/setimes/features/2011/04/20/feature-01" TargetMode="External"/><Relationship Id="rId49" Type="http://schemas.openxmlformats.org/officeDocument/2006/relationships/hyperlink" Target="https://balkaninsight.com/2013/11/21/european-mp-calls-for-autonomy-of-vojvodina-hungarians/" TargetMode="External"/><Relationship Id="rId114" Type="http://schemas.openxmlformats.org/officeDocument/2006/relationships/hyperlink" Target="http://www.nytimes.com/1988/10/09/world/yugoslav-police-fight-off-a-siege-in-provincial-city.html" TargetMode="External"/><Relationship Id="rId119" Type="http://schemas.openxmlformats.org/officeDocument/2006/relationships/hyperlink" Target="http://www.lscg.org/content/index2.asp" TargetMode="External"/><Relationship Id="rId44" Type="http://schemas.openxmlformats.org/officeDocument/2006/relationships/hyperlink" Target="http://en.wikipedia.org/wiki/League_of_Communists_of_Yugoslavia" TargetMode="External"/><Relationship Id="rId60" Type="http://schemas.openxmlformats.org/officeDocument/2006/relationships/hyperlink" Target="http://www.rferl.org/content/Serbias_Vojvodina_Regains_Autonomy/1904999.html" TargetMode="External"/><Relationship Id="rId65" Type="http://schemas.openxmlformats.org/officeDocument/2006/relationships/hyperlink" Target="http://www.arhivyu.gov.rs/active/en/home/glavna_%20navigacija/leksikon_jugoslavije/konstitutivni_akti_jugoslavije/ustav_fnrj.html" TargetMode="External"/><Relationship Id="rId81" Type="http://schemas.openxmlformats.org/officeDocument/2006/relationships/hyperlink" Target="http://bgazrt.hu/_dbfiles/htmltext_files/5/0000000185/Tamas%20Korhecz.pdf" TargetMode="External"/><Relationship Id="rId86" Type="http://schemas.openxmlformats.org/officeDocument/2006/relationships/hyperlink" Target="http://www.novinite.com/articles/159069/South+of+Serbia+Could+Request+to+Join+Kosovo" TargetMode="External"/><Relationship Id="rId130" Type="http://schemas.openxmlformats.org/officeDocument/2006/relationships/hyperlink" Target="http://www.monstat.org/eng/page.php?id=184&amp;pageid=184" TargetMode="External"/><Relationship Id="rId135" Type="http://schemas.openxmlformats.org/officeDocument/2006/relationships/hyperlink" Target="http://www.faqs.org/minorities/Western-Europe-and-Scandinavia/Slovenes-of-Austria.html" TargetMode="External"/><Relationship Id="rId151" Type="http://schemas.openxmlformats.org/officeDocument/2006/relationships/footer" Target="footer1.xml"/><Relationship Id="rId13" Type="http://schemas.openxmlformats.org/officeDocument/2006/relationships/hyperlink" Target="https://gadm.org/" TargetMode="External"/><Relationship Id="rId18" Type="http://schemas.openxmlformats.org/officeDocument/2006/relationships/hyperlink" Target="http://www.ucdp.uu.se/gpdatabase/gpcountry.php?id=20&amp;regionSelect=9-Eastern_Europe" TargetMode="External"/><Relationship Id="rId39" Type="http://schemas.openxmlformats.org/officeDocument/2006/relationships/hyperlink" Target="http://www.lexis-nexis.com" TargetMode="External"/><Relationship Id="rId109" Type="http://schemas.openxmlformats.org/officeDocument/2006/relationships/hyperlink" Target="http://en.wikipedia.org/wiki/League_of_Communists_of_Yugoslavia" TargetMode="External"/><Relationship Id="rId34" Type="http://schemas.openxmlformats.org/officeDocument/2006/relationships/hyperlink" Target="http://www.lexis-nexis.com" TargetMode="External"/><Relationship Id="rId50" Type="http://schemas.openxmlformats.org/officeDocument/2006/relationships/hyperlink" Target="http://www.aimpress.ch/dyn/trae/archive/data/199511/51118-003-trae-beo.htm" TargetMode="External"/><Relationship Id="rId55" Type="http://schemas.openxmlformats.org/officeDocument/2006/relationships/hyperlink" Target="http://www.refworld.org/docid/49749cb2c.html" TargetMode="External"/><Relationship Id="rId76" Type="http://schemas.openxmlformats.org/officeDocument/2006/relationships/hyperlink" Target="http://www.independent.mk/articles/2801/Serbian+Minister+Vulin+Albanians+from+Presevo+Valley+Threaten+Serbia" TargetMode="External"/><Relationship Id="rId97" Type="http://schemas.openxmlformats.org/officeDocument/2006/relationships/hyperlink" Target="http://keesings.gvpi.net/keesings/lpext.dll?f=templates&amp;fn=main-h.htm&amp;2.0/" TargetMode="External"/><Relationship Id="rId104" Type="http://schemas.openxmlformats.org/officeDocument/2006/relationships/hyperlink" Target="http://www.balkaninsight.com/en/article/past-election-results-in-macedonia" TargetMode="External"/><Relationship Id="rId120" Type="http://schemas.openxmlformats.org/officeDocument/2006/relationships/hyperlink" Target="http://pesd.princeton.edu/?q=node/240" TargetMode="External"/><Relationship Id="rId125" Type="http://schemas.openxmlformats.org/officeDocument/2006/relationships/hyperlink" Target="http://bgazrt.hu/_dbfiles/htmltext_files/5/0000000185/Tamas%20Korhecz.pdf" TargetMode="External"/><Relationship Id="rId141" Type="http://schemas.openxmlformats.org/officeDocument/2006/relationships/hyperlink" Target="http://www.peacefare.net/?p=11454" TargetMode="External"/><Relationship Id="rId146" Type="http://schemas.openxmlformats.org/officeDocument/2006/relationships/hyperlink" Target="http://www.un.int/serbia/UstavRS_pdf.pdf" TargetMode="External"/><Relationship Id="rId7" Type="http://schemas.openxmlformats.org/officeDocument/2006/relationships/footnotes" Target="footnotes.xml"/><Relationship Id="rId71" Type="http://schemas.openxmlformats.org/officeDocument/2006/relationships/hyperlink" Target="http://civilwarineurope.com/2014/11/10/les-albanais-de-la-vallee-du-presevo-en-serbie-demandent-le-rattachement-au-kosovo/" TargetMode="External"/><Relationship Id="rId92" Type="http://schemas.openxmlformats.org/officeDocument/2006/relationships/hyperlink" Target="http://pesd.princeton.edu/?q=node/245" TargetMode="External"/><Relationship Id="rId2" Type="http://schemas.openxmlformats.org/officeDocument/2006/relationships/customXml" Target="../customXml/item2.xml"/><Relationship Id="rId29" Type="http://schemas.openxmlformats.org/officeDocument/2006/relationships/hyperlink" Target="https://en.wikipedia.org/wiki/Croatian_Republic_of_Herzeg-Bosnia" TargetMode="External"/><Relationship Id="rId24" Type="http://schemas.openxmlformats.org/officeDocument/2006/relationships/hyperlink" Target="http://www.crisisgroup.org/~/media/Files/europe/balkans/bosnia-herzegovina/Bosnia%2018.pdf" TargetMode="External"/><Relationship Id="rId40" Type="http://schemas.openxmlformats.org/officeDocument/2006/relationships/hyperlink" Target="http://www.sdss.hr/" TargetMode="External"/><Relationship Id="rId45" Type="http://schemas.openxmlformats.org/officeDocument/2006/relationships/hyperlink" Target="https://gadm.org/" TargetMode="External"/><Relationship Id="rId66" Type="http://schemas.openxmlformats.org/officeDocument/2006/relationships/hyperlink" Target="https://www.cfccs.org/images/pdf/south_serbia_analysis_cfccs.pdf" TargetMode="External"/><Relationship Id="rId87" Type="http://schemas.openxmlformats.org/officeDocument/2006/relationships/hyperlink" Target="http://www.osce.org/serbia/69574" TargetMode="External"/><Relationship Id="rId110" Type="http://schemas.openxmlformats.org/officeDocument/2006/relationships/hyperlink" Target="http://pesd.princeton.edu/?q=node/239" TargetMode="External"/><Relationship Id="rId115" Type="http://schemas.openxmlformats.org/officeDocument/2006/relationships/hyperlink" Target="http://keesings.gvpi.net/keesings/lpext.dll?f=templates&amp;fn=main-h.htm&amp;2.0/" TargetMode="External"/><Relationship Id="rId131" Type="http://schemas.openxmlformats.org/officeDocument/2006/relationships/hyperlink" Target="http://pesd.princeton.edu/?q=node/245" TargetMode="External"/><Relationship Id="rId136" Type="http://schemas.openxmlformats.org/officeDocument/2006/relationships/hyperlink" Target="http://www.rtvslo.si/files/novice/nr_57.pdf" TargetMode="External"/><Relationship Id="rId61" Type="http://schemas.openxmlformats.org/officeDocument/2006/relationships/hyperlink" Target="http://pesd.princeton.edu/?q=node/245" TargetMode="External"/><Relationship Id="rId82" Type="http://schemas.openxmlformats.org/officeDocument/2006/relationships/hyperlink" Target="http://www.lexis-nexis.com" TargetMode="External"/><Relationship Id="rId152" Type="http://schemas.openxmlformats.org/officeDocument/2006/relationships/header" Target="header1.xml"/><Relationship Id="rId19" Type="http://schemas.openxmlformats.org/officeDocument/2006/relationships/hyperlink" Target="http://www.balkaninsight.com/en/article/croatia-opposition-chief-bosnia-s-european-future-hinges-on-croats-equality" TargetMode="External"/><Relationship Id="rId14" Type="http://schemas.openxmlformats.org/officeDocument/2006/relationships/hyperlink" Target="https://joshuaproject.net/people_groups/10953" TargetMode="External"/><Relationship Id="rId30" Type="http://schemas.openxmlformats.org/officeDocument/2006/relationships/hyperlink" Target="http://www.balkanopen.com/article.php?id=1430" TargetMode="External"/><Relationship Id="rId35" Type="http://schemas.openxmlformats.org/officeDocument/2006/relationships/hyperlink" Target="http://www.ucdp.uu.se/gpdatabase/gpcountry.php?id=20&amp;regionSelect=9-Eastern_Europe" TargetMode="External"/><Relationship Id="rId56" Type="http://schemas.openxmlformats.org/officeDocument/2006/relationships/hyperlink" Target="http://www.un.int/serbia/UstavRS_pdf.pdf" TargetMode="External"/><Relationship Id="rId77" Type="http://schemas.openxmlformats.org/officeDocument/2006/relationships/hyperlink" Target="https://www.crisisgroup.org/europe-central-asia/balkans/kosovo/262-relaunching-kosovo-serbia-dialogue" TargetMode="External"/><Relationship Id="rId100" Type="http://schemas.openxmlformats.org/officeDocument/2006/relationships/hyperlink" Target="http://www.reuters.com/article/2013/03/02/us-macedonia-violence-idUSBRE92109V20130302" TargetMode="External"/><Relationship Id="rId105" Type="http://schemas.openxmlformats.org/officeDocument/2006/relationships/hyperlink" Target="http://www.usc.edu/dept/LAS/ir/cews/database/Macedonia/codenotes.doc" TargetMode="External"/><Relationship Id="rId126" Type="http://schemas.openxmlformats.org/officeDocument/2006/relationships/hyperlink" Target="http://lexisnexis.com/" TargetMode="External"/><Relationship Id="rId147" Type="http://schemas.openxmlformats.org/officeDocument/2006/relationships/hyperlink" Target="http://www.vojvodina.com/prilozi/omnibus.html" TargetMode="External"/><Relationship Id="rId8" Type="http://schemas.openxmlformats.org/officeDocument/2006/relationships/endnotes" Target="endnotes.xml"/><Relationship Id="rId51" Type="http://schemas.openxmlformats.org/officeDocument/2006/relationships/hyperlink" Target="http://www.asylumlaw.org/docs/yugoslaviafederalrepublic/mar99_yugoslavia_hungarians.pdf" TargetMode="External"/><Relationship Id="rId72" Type="http://schemas.openxmlformats.org/officeDocument/2006/relationships/hyperlink" Target="http://civilwarineurope.com/2014/11/10/les-albanais-de-la-vallee-du-presevo-en-serbie-demandent-le-rattachement-au-kosovo/" TargetMode="External"/><Relationship Id="rId93" Type="http://schemas.openxmlformats.org/officeDocument/2006/relationships/hyperlink" Target="http://www.washingtonpost.com/wp-dyn/content/article/2007/07/24/AR2007072402096.html" TargetMode="External"/><Relationship Id="rId98" Type="http://schemas.openxmlformats.org/officeDocument/2006/relationships/hyperlink" Target="http://www.country-data.com/cgi-bin/query/r-14810.html" TargetMode="External"/><Relationship Id="rId121" Type="http://schemas.openxmlformats.org/officeDocument/2006/relationships/hyperlink" Target="https://gadm.org/" TargetMode="External"/><Relationship Id="rId142" Type="http://schemas.openxmlformats.org/officeDocument/2006/relationships/hyperlink" Target="http://www.asylumlaw.org/docs/yugoslaviafederalrepublic/mar99_yugoslavia_hungarians.pdf" TargetMode="External"/><Relationship Id="rId3" Type="http://schemas.openxmlformats.org/officeDocument/2006/relationships/numbering" Target="numbering.xml"/><Relationship Id="rId25" Type="http://schemas.openxmlformats.org/officeDocument/2006/relationships/hyperlink" Target="http://keesings.gvpi.net/keesings/lpext.dll?f=templates&amp;fn=main-h.htm&amp;2.0/" TargetMode="External"/><Relationship Id="rId46" Type="http://schemas.openxmlformats.org/officeDocument/2006/relationships/hyperlink" Target="http://www.hdz.hr/mi-smo/povijest/1989" TargetMode="External"/><Relationship Id="rId67" Type="http://schemas.openxmlformats.org/officeDocument/2006/relationships/hyperlink" Target="http://www.bbc.co.uk/news/world-europe-21492473" TargetMode="External"/><Relationship Id="rId116" Type="http://schemas.openxmlformats.org/officeDocument/2006/relationships/hyperlink" Target="http://www.lexis-nexis.com" TargetMode="External"/><Relationship Id="rId137" Type="http://schemas.openxmlformats.org/officeDocument/2006/relationships/hyperlink" Target="ftp://budgie1.ethz.ch/dcaf/civsoc/ev_prague_020415_Vankovska.pdf" TargetMode="External"/><Relationship Id="rId20" Type="http://schemas.openxmlformats.org/officeDocument/2006/relationships/hyperlink" Target="http://pesd.princeton.edu/?q=node/241" TargetMode="External"/><Relationship Id="rId41" Type="http://schemas.openxmlformats.org/officeDocument/2006/relationships/hyperlink" Target="http://hrcak.srce.hr/index.php?show=clanak&amp;id_clanak_jezik=51772" TargetMode="External"/><Relationship Id="rId62" Type="http://schemas.openxmlformats.org/officeDocument/2006/relationships/hyperlink" Target="http://www.vmdk.org.rs/dokumentumok" TargetMode="External"/><Relationship Id="rId83" Type="http://schemas.openxmlformats.org/officeDocument/2006/relationships/hyperlink" Target="http://www.nbcnews.com/id/23292262/ns/world_news-europe/t/key-dates-kosovos-drive-independence/" TargetMode="External"/><Relationship Id="rId88" Type="http://schemas.openxmlformats.org/officeDocument/2006/relationships/hyperlink" Target="http://www.osce.org/odihr/83434?download=true" TargetMode="External"/><Relationship Id="rId111" Type="http://schemas.openxmlformats.org/officeDocument/2006/relationships/hyperlink" Target="http://www.policy.hu/bieber/Publications/bieber.pdf" TargetMode="External"/><Relationship Id="rId132" Type="http://schemas.openxmlformats.org/officeDocument/2006/relationships/hyperlink" Target="https://sda.rs/" TargetMode="External"/><Relationship Id="rId153" Type="http://schemas.openxmlformats.org/officeDocument/2006/relationships/fontTable" Target="fontTable.xml"/><Relationship Id="rId15" Type="http://schemas.openxmlformats.org/officeDocument/2006/relationships/hyperlink" Target="http://keesings.gvpi.net/keesings/lpext.dll?f=templates&amp;fn=main-h.htm&amp;2.0/" TargetMode="External"/><Relationship Id="rId36" Type="http://schemas.openxmlformats.org/officeDocument/2006/relationships/hyperlink" Target="http://www.refworld.org/docid/3ae6b551c.html" TargetMode="External"/><Relationship Id="rId57" Type="http://schemas.openxmlformats.org/officeDocument/2006/relationships/hyperlink" Target="http://www.vojvodina.com/prilozi/omnibus.html" TargetMode="External"/><Relationship Id="rId106" Type="http://schemas.openxmlformats.org/officeDocument/2006/relationships/hyperlink" Target="http://www.cecl.gr/RigasNetwork/databank/REPORTS/r1/Fyrom_R1_Cvetkovski.html" TargetMode="External"/><Relationship Id="rId127" Type="http://schemas.openxmlformats.org/officeDocument/2006/relationships/hyperlink" Target="http://migrationeducation.de/fileadmin/uploads/Bosniak_final_version_02.pdf" TargetMode="External"/><Relationship Id="rId10" Type="http://schemas.openxmlformats.org/officeDocument/2006/relationships/hyperlink" Target="http://pesd.princeton.edu/?q=node/240" TargetMode="External"/><Relationship Id="rId31" Type="http://schemas.openxmlformats.org/officeDocument/2006/relationships/hyperlink" Target="http://www.fzs.ba/Dem/stanovnistvo-bilten110.pdf" TargetMode="External"/><Relationship Id="rId52" Type="http://schemas.openxmlformats.org/officeDocument/2006/relationships/hyperlink" Target="https://gadm.org/" TargetMode="External"/><Relationship Id="rId73" Type="http://schemas.openxmlformats.org/officeDocument/2006/relationships/hyperlink" Target="http://www.britannica.com/EBchecked/topic/322726/Kosovo/283792/Kosovo-in-Yugoslavia" TargetMode="External"/><Relationship Id="rId78" Type="http://schemas.openxmlformats.org/officeDocument/2006/relationships/hyperlink" Target="http://lamar.colostate.edu/~grjan/kosovohistory.html" TargetMode="External"/><Relationship Id="rId94" Type="http://schemas.openxmlformats.org/officeDocument/2006/relationships/hyperlink" Target="https://balkaninsight.com/2019/07/10/albanians-in-serbia-hostages-of-belgrade-pristina-bad-relations/?nocache" TargetMode="External"/><Relationship Id="rId99" Type="http://schemas.openxmlformats.org/officeDocument/2006/relationships/hyperlink" Target="https://www.facebook.com/PPDfaqjazyrtare/info" TargetMode="External"/><Relationship Id="rId101" Type="http://schemas.openxmlformats.org/officeDocument/2006/relationships/hyperlink" Target="http://z-rexhepi.blogspot.ch/2008/01/themelimi-i-partive-politike-n-maqedoni.html" TargetMode="External"/><Relationship Id="rId122" Type="http://schemas.openxmlformats.org/officeDocument/2006/relationships/hyperlink" Target="http://www.crisisgroup.org/~/media/Files/europe/162_serbia_s_sandzak_still_forgotten.pdf" TargetMode="External"/><Relationship Id="rId143" Type="http://schemas.openxmlformats.org/officeDocument/2006/relationships/hyperlink" Target="https://gadm.org/" TargetMode="External"/><Relationship Id="rId148" Type="http://schemas.openxmlformats.org/officeDocument/2006/relationships/hyperlink" Target="http://www.rferl.org/content/Serbias_Vojvodina_Regains_Autonomy/1904999.html" TargetMode="External"/><Relationship Id="rId4" Type="http://schemas.openxmlformats.org/officeDocument/2006/relationships/styles" Target="styles.xml"/><Relationship Id="rId9" Type="http://schemas.openxmlformats.org/officeDocument/2006/relationships/hyperlink" Target="http://news.bbc.co.uk/2/hi/europe/3133038.stm" TargetMode="External"/><Relationship Id="rId26" Type="http://schemas.openxmlformats.org/officeDocument/2006/relationships/hyperlink" Target="http://www.partitionconflicts.com/partitions/regions/balkans/peace_process/05_05_02/" TargetMode="External"/><Relationship Id="rId47" Type="http://schemas.openxmlformats.org/officeDocument/2006/relationships/hyperlink" Target="http://keesings.gvpi.net/keesings/lpext.dll?f=templates&amp;fn=main-h.htm&amp;2.0/" TargetMode="External"/><Relationship Id="rId68" Type="http://schemas.openxmlformats.org/officeDocument/2006/relationships/hyperlink" Target="http://www.bbc.com/news/world-europe-18328859" TargetMode="External"/><Relationship Id="rId89" Type="http://schemas.openxmlformats.org/officeDocument/2006/relationships/hyperlink" Target="http://pi.library.yorku.ca/ojs/index.php/soi/article/view/8021/7185" TargetMode="External"/><Relationship Id="rId112" Type="http://schemas.openxmlformats.org/officeDocument/2006/relationships/hyperlink" Target="http://www.cdm.me/politika/prije-24-godine-osnovan-liberalni-savez-crne-gore" TargetMode="External"/><Relationship Id="rId133" Type="http://schemas.openxmlformats.org/officeDocument/2006/relationships/hyperlink" Target="http://en.wikipedia.org/wiki/League_of_Communists_of_Yugoslavia" TargetMode="External"/><Relationship Id="rId154" Type="http://schemas.openxmlformats.org/officeDocument/2006/relationships/theme" Target="theme/theme1.xml"/><Relationship Id="rId16" Type="http://schemas.openxmlformats.org/officeDocument/2006/relationships/hyperlink" Target="http://sda.ba/home/o-name/licna-karta-stranke/" TargetMode="External"/><Relationship Id="rId37" Type="http://schemas.openxmlformats.org/officeDocument/2006/relationships/hyperlink" Target="http://www.icty.org/x/cases/slobodan_milosevic/ind/en/mil-2ai020728e.htm" TargetMode="External"/><Relationship Id="rId58" Type="http://schemas.openxmlformats.org/officeDocument/2006/relationships/hyperlink" Target="http://www.osce.org/serbia/69574" TargetMode="External"/><Relationship Id="rId79" Type="http://schemas.openxmlformats.org/officeDocument/2006/relationships/hyperlink" Target="http://lamar.colostate.edu/~grjan/kosovohistory.html" TargetMode="External"/><Relationship Id="rId102" Type="http://schemas.openxmlformats.org/officeDocument/2006/relationships/hyperlink" Target="http://www.upi.com/Top_News/Special/2013/03/05/Defense-pick-sparks-Macedonia-clashes/UPI-88651362459780/" TargetMode="External"/><Relationship Id="rId123" Type="http://schemas.openxmlformats.org/officeDocument/2006/relationships/hyperlink" Target="http://www.crisisgroup.org/~/media/Files/europe/Serbia%202.pdf" TargetMode="External"/><Relationship Id="rId144" Type="http://schemas.openxmlformats.org/officeDocument/2006/relationships/hyperlink" Target="http://legacy.joshuaproject.net/peoples.php?peo3=14864" TargetMode="External"/><Relationship Id="rId90" Type="http://schemas.openxmlformats.org/officeDocument/2006/relationships/hyperlink" Target="http://www.rferl.org/content/Kosovo_Serbia_Reject_ICG_LandSwap_Proposal/2140109.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82</Pages>
  <Words>34671</Words>
  <Characters>197627</Characters>
  <Application>Microsoft Office Word</Application>
  <DocSecurity>0</DocSecurity>
  <Lines>1646</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59</cp:revision>
  <dcterms:created xsi:type="dcterms:W3CDTF">2022-12-03T18:02:00Z</dcterms:created>
  <dcterms:modified xsi:type="dcterms:W3CDTF">2024-09-23T16:29:00Z</dcterms:modified>
</cp:coreProperties>
</file>