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DC65" w14:textId="77777777" w:rsidR="00881C17" w:rsidRPr="00881C17" w:rsidRDefault="00881C17" w:rsidP="00881C17">
      <w:pPr>
        <w:pStyle w:val="1"/>
      </w:pPr>
      <w:bookmarkStart w:id="0" w:name="_Toc105140660"/>
      <w:bookmarkStart w:id="1" w:name="_Toc106307303"/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変更履歴</w:t>
      </w:r>
      <w:bookmarkEnd w:id="0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985"/>
        <w:gridCol w:w="1413"/>
        <w:gridCol w:w="1699"/>
      </w:tblGrid>
      <w:tr w:rsidR="00881C17" w14:paraId="5B99F2F0" w14:textId="77777777" w:rsidTr="00A87C33">
        <w:tc>
          <w:tcPr>
            <w:tcW w:w="846" w:type="dxa"/>
          </w:tcPr>
          <w:p w14:paraId="00CBCDC9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版数</w:t>
            </w:r>
          </w:p>
          <w:p w14:paraId="25A2494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V</w:t>
            </w:r>
            <w:r>
              <w:t>er.</w:t>
            </w:r>
          </w:p>
        </w:tc>
        <w:tc>
          <w:tcPr>
            <w:tcW w:w="2551" w:type="dxa"/>
          </w:tcPr>
          <w:p w14:paraId="5DE0DCB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変更内容</w:t>
            </w:r>
          </w:p>
          <w:p w14:paraId="167F3960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hange details</w:t>
            </w:r>
          </w:p>
        </w:tc>
        <w:tc>
          <w:tcPr>
            <w:tcW w:w="1985" w:type="dxa"/>
          </w:tcPr>
          <w:p w14:paraId="29C8C32F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作成者</w:t>
            </w:r>
          </w:p>
          <w:p w14:paraId="15F4BB77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C</w:t>
            </w:r>
            <w:r>
              <w:t>reated by</w:t>
            </w:r>
          </w:p>
        </w:tc>
        <w:tc>
          <w:tcPr>
            <w:tcW w:w="1413" w:type="dxa"/>
          </w:tcPr>
          <w:p w14:paraId="68C89274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日付</w:t>
            </w:r>
          </w:p>
          <w:p w14:paraId="71A75E41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99" w:type="dxa"/>
          </w:tcPr>
          <w:p w14:paraId="3CD7D5F4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正式発行</w:t>
            </w:r>
          </w:p>
          <w:p w14:paraId="3F37D2AC" w14:textId="77777777" w:rsidR="00881C17" w:rsidRDefault="00881C17" w:rsidP="00A87C33">
            <w:pPr>
              <w:jc w:val="center"/>
            </w:pPr>
            <w:r>
              <w:rPr>
                <w:rFonts w:hint="eastAsia"/>
              </w:rPr>
              <w:t>O</w:t>
            </w:r>
            <w:r>
              <w:t>fficial Issue</w:t>
            </w:r>
          </w:p>
        </w:tc>
      </w:tr>
      <w:tr w:rsidR="00881C17" w14:paraId="096AB160" w14:textId="77777777" w:rsidTr="00A87C33">
        <w:tc>
          <w:tcPr>
            <w:tcW w:w="846" w:type="dxa"/>
          </w:tcPr>
          <w:p w14:paraId="3C09D4F4" w14:textId="77777777" w:rsidR="00881C17" w:rsidRDefault="004877FB" w:rsidP="00A87C33">
            <w:r>
              <w:t>1.00</w:t>
            </w:r>
          </w:p>
        </w:tc>
        <w:tc>
          <w:tcPr>
            <w:tcW w:w="2551" w:type="dxa"/>
          </w:tcPr>
          <w:p w14:paraId="603B6077" w14:textId="77777777" w:rsidR="00881C17" w:rsidRDefault="00881C17" w:rsidP="00A87C33">
            <w:r>
              <w:rPr>
                <w:rFonts w:hint="eastAsia"/>
              </w:rPr>
              <w:t>初版</w:t>
            </w:r>
          </w:p>
        </w:tc>
        <w:tc>
          <w:tcPr>
            <w:tcW w:w="1985" w:type="dxa"/>
          </w:tcPr>
          <w:p w14:paraId="60F0AE8A" w14:textId="77777777" w:rsidR="00881C17" w:rsidRDefault="00881C17" w:rsidP="00A87C33">
            <w:r>
              <w:rPr>
                <w:rFonts w:hint="eastAsia"/>
              </w:rPr>
              <w:t>1</w:t>
            </w:r>
            <w:r>
              <w:t>RF7G</w:t>
            </w:r>
          </w:p>
          <w:p w14:paraId="0C64C0E6" w14:textId="77777777" w:rsidR="00881C17" w:rsidRDefault="00881C17" w:rsidP="00A87C33">
            <w:r>
              <w:t>Masuda Katsuhiro</w:t>
            </w:r>
          </w:p>
        </w:tc>
        <w:tc>
          <w:tcPr>
            <w:tcW w:w="1413" w:type="dxa"/>
          </w:tcPr>
          <w:p w14:paraId="1048E617" w14:textId="77777777" w:rsidR="00881C17" w:rsidRDefault="00881C17" w:rsidP="00A87C33">
            <w:r>
              <w:rPr>
                <w:rFonts w:hint="eastAsia"/>
              </w:rPr>
              <w:t>2</w:t>
            </w:r>
            <w:r>
              <w:t>022/06/24</w:t>
            </w:r>
          </w:p>
        </w:tc>
        <w:tc>
          <w:tcPr>
            <w:tcW w:w="1699" w:type="dxa"/>
          </w:tcPr>
          <w:p w14:paraId="57AFAC1D" w14:textId="77777777" w:rsidR="00881C17" w:rsidRDefault="004877FB" w:rsidP="00A87C33">
            <w:r>
              <w:rPr>
                <w:rFonts w:hint="eastAsia"/>
              </w:rPr>
              <w:t>1</w:t>
            </w:r>
            <w:r>
              <w:t>.00</w:t>
            </w:r>
          </w:p>
        </w:tc>
      </w:tr>
      <w:tr w:rsidR="0087544B" w14:paraId="140104F1" w14:textId="77777777" w:rsidTr="00A87C33">
        <w:tc>
          <w:tcPr>
            <w:tcW w:w="846" w:type="dxa"/>
          </w:tcPr>
          <w:p w14:paraId="77D145BD" w14:textId="2EB819B7" w:rsidR="0087544B" w:rsidRDefault="0087544B" w:rsidP="00A87C33">
            <w:r>
              <w:rPr>
                <w:rFonts w:hint="eastAsia"/>
              </w:rPr>
              <w:t>3</w:t>
            </w:r>
            <w:r>
              <w:t>.00</w:t>
            </w:r>
          </w:p>
        </w:tc>
        <w:tc>
          <w:tcPr>
            <w:tcW w:w="2551" w:type="dxa"/>
          </w:tcPr>
          <w:p w14:paraId="24E0EAE3" w14:textId="2AAA8781" w:rsidR="0087544B" w:rsidRDefault="0087544B" w:rsidP="00A87C33">
            <w:r>
              <w:rPr>
                <w:rFonts w:hint="eastAsia"/>
              </w:rPr>
              <w:t>【6</w:t>
            </w:r>
            <w:r>
              <w:t>17-1</w:t>
            </w:r>
            <w:r>
              <w:rPr>
                <w:rFonts w:hint="eastAsia"/>
              </w:rPr>
              <w:t>】</w:t>
            </w:r>
            <w:r>
              <w:rPr>
                <w:rFonts w:hint="eastAsia"/>
              </w:rPr>
              <w:t>1</w:t>
            </w:r>
            <w:r>
              <w:t>9ePFv3</w:t>
            </w:r>
            <w:r>
              <w:rPr>
                <w:rFonts w:hint="eastAsia"/>
              </w:rPr>
              <w:t>対応</w:t>
            </w:r>
          </w:p>
          <w:p w14:paraId="326D4BA9" w14:textId="09D42560" w:rsidR="0087544B" w:rsidRDefault="0087544B" w:rsidP="00A87C33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14:paraId="54D53819" w14:textId="77777777" w:rsidR="0087544B" w:rsidRDefault="0087544B" w:rsidP="00A87C33">
            <w:r>
              <w:rPr>
                <w:rFonts w:hint="eastAsia"/>
              </w:rPr>
              <w:t>1</w:t>
            </w:r>
            <w:r>
              <w:t>3F6G</w:t>
            </w:r>
          </w:p>
          <w:p w14:paraId="25FC70BB" w14:textId="45255DBC" w:rsidR="0087544B" w:rsidRDefault="0087544B" w:rsidP="00A87C33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asuda Katsuhiro</w:t>
            </w:r>
          </w:p>
        </w:tc>
        <w:tc>
          <w:tcPr>
            <w:tcW w:w="1413" w:type="dxa"/>
          </w:tcPr>
          <w:p w14:paraId="607D83B5" w14:textId="185CAAA7" w:rsidR="0087544B" w:rsidRDefault="0087544B" w:rsidP="00A87C3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023/06/02</w:t>
            </w:r>
          </w:p>
        </w:tc>
        <w:tc>
          <w:tcPr>
            <w:tcW w:w="1699" w:type="dxa"/>
          </w:tcPr>
          <w:p w14:paraId="4A32A56C" w14:textId="3626E3FF" w:rsidR="0087544B" w:rsidRDefault="0087544B" w:rsidP="00A87C3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.00</w:t>
            </w:r>
          </w:p>
        </w:tc>
      </w:tr>
    </w:tbl>
    <w:p w14:paraId="5D23655F" w14:textId="77777777" w:rsidR="00881C17" w:rsidRDefault="00881C17" w:rsidP="00881C17"/>
    <w:p w14:paraId="31F4E1E0" w14:textId="77777777" w:rsidR="00881C17" w:rsidRDefault="00881C1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770003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8A2B97" w14:textId="77777777" w:rsidR="00E87C11" w:rsidRDefault="00E87C11">
          <w:pPr>
            <w:pStyle w:val="a5"/>
          </w:pPr>
          <w:r>
            <w:rPr>
              <w:lang w:val="ja-JP"/>
            </w:rPr>
            <w:t>目次</w:t>
          </w:r>
        </w:p>
        <w:p w14:paraId="41B6F1D5" w14:textId="77777777" w:rsidR="00E87C11" w:rsidRDefault="00E87C11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307303" w:history="1">
            <w:r w:rsidRPr="00483E7A">
              <w:rPr>
                <w:rStyle w:val="a6"/>
                <w:noProof/>
              </w:rPr>
              <w:t>0. 変更履歴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_Toc106307303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5824" w14:textId="77777777" w:rsidR="00E87C11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06307304" w:history="1">
            <w:r w:rsidR="00E87C11" w:rsidRPr="00483E7A">
              <w:rPr>
                <w:rStyle w:val="a6"/>
                <w:noProof/>
              </w:rPr>
              <w:t>1. 概要 / Summary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_Toc106307304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180A15CD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5" w:history="1">
            <w:r w:rsidR="00E87C11" w:rsidRPr="00483E7A">
              <w:rPr>
                <w:rStyle w:val="a6"/>
                <w:noProof/>
              </w:rPr>
              <w:t>1.1. 本書の目的 / Purpose of this documents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_Toc106307305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55F32034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6" w:history="1">
            <w:r w:rsidR="00E87C11" w:rsidRPr="00483E7A">
              <w:rPr>
                <w:rStyle w:val="a6"/>
                <w:noProof/>
              </w:rPr>
              <w:t>1.2. 位置付け / Position of Multimedia ECU(Head Unit) and OTA Center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_Toc106307306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6B2756B6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7" w:history="1">
            <w:r w:rsidR="00E87C11" w:rsidRPr="00483E7A">
              <w:rPr>
                <w:rStyle w:val="a6"/>
                <w:noProof/>
              </w:rPr>
              <w:t>1.3. 適用範囲 / Scope of Application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_Toc106307307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5F366C91" w14:textId="77777777" w:rsidR="00E87C11" w:rsidRDefault="00000000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06307308" w:history="1">
            <w:r w:rsidR="00E87C11" w:rsidRPr="00483E7A">
              <w:rPr>
                <w:rStyle w:val="a6"/>
                <w:noProof/>
              </w:rPr>
              <w:t>1.3.1. 適用条件 / Application conditions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_Toc106307308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45EFD89B" w14:textId="77777777" w:rsidR="00E87C11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06307309" w:history="1">
            <w:r w:rsidR="00E87C11" w:rsidRPr="00483E7A">
              <w:rPr>
                <w:rStyle w:val="a6"/>
                <w:noProof/>
              </w:rPr>
              <w:t>1.4 語句の定義 / Definition of Terms</w:t>
            </w:r>
            <w:r w:rsidR="00E87C11">
              <w:rPr>
                <w:noProof/>
                <w:webHidden/>
              </w:rPr>
              <w:tab/>
            </w:r>
            <w:r w:rsidR="00E87C11">
              <w:rPr>
                <w:noProof/>
                <w:webHidden/>
              </w:rPr>
              <w:fldChar w:fldCharType="begin"/>
            </w:r>
            <w:r w:rsidR="00E87C11">
              <w:rPr>
                <w:noProof/>
                <w:webHidden/>
              </w:rPr>
              <w:instrText xml:space="preserve"> PAGEREF _Toc106307309 \h </w:instrText>
            </w:r>
            <w:r w:rsidR="00E87C11">
              <w:rPr>
                <w:noProof/>
                <w:webHidden/>
              </w:rPr>
            </w:r>
            <w:r w:rsidR="00E87C11">
              <w:rPr>
                <w:noProof/>
                <w:webHidden/>
              </w:rPr>
              <w:fldChar w:fldCharType="separate"/>
            </w:r>
            <w:r w:rsidR="00E87C11">
              <w:rPr>
                <w:noProof/>
                <w:webHidden/>
              </w:rPr>
              <w:t>3</w:t>
            </w:r>
            <w:r w:rsidR="00E87C11">
              <w:rPr>
                <w:noProof/>
                <w:webHidden/>
              </w:rPr>
              <w:fldChar w:fldCharType="end"/>
            </w:r>
          </w:hyperlink>
        </w:p>
        <w:p w14:paraId="1D559BA9" w14:textId="77777777" w:rsidR="00E87C11" w:rsidRDefault="00E87C11">
          <w:r>
            <w:rPr>
              <w:b/>
              <w:bCs/>
              <w:lang w:val="ja-JP"/>
            </w:rPr>
            <w:fldChar w:fldCharType="end"/>
          </w:r>
        </w:p>
      </w:sdtContent>
    </w:sdt>
    <w:p w14:paraId="784164B4" w14:textId="77777777" w:rsidR="00391439" w:rsidRDefault="00000000"/>
    <w:p w14:paraId="7FC14413" w14:textId="77777777" w:rsidR="00881C17" w:rsidRDefault="00881C17"/>
    <w:p w14:paraId="345D8251" w14:textId="77777777" w:rsidR="00881C17" w:rsidRDefault="00881C17">
      <w:pPr>
        <w:widowControl/>
        <w:jc w:val="left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14:paraId="025D292F" w14:textId="77777777" w:rsidR="00881C17" w:rsidRDefault="00881C17" w:rsidP="00881C17">
      <w:pPr>
        <w:pStyle w:val="1"/>
      </w:pPr>
      <w:bookmarkStart w:id="2" w:name="_Toc106307304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 xml:space="preserve">概要 </w:t>
      </w:r>
      <w:r>
        <w:t>/ Summary</w:t>
      </w:r>
      <w:bookmarkEnd w:id="2"/>
    </w:p>
    <w:p w14:paraId="4B0195B0" w14:textId="77777777" w:rsidR="00881C17" w:rsidRDefault="00881C17" w:rsidP="00643FED">
      <w:pPr>
        <w:pStyle w:val="2"/>
      </w:pPr>
      <w:bookmarkStart w:id="3" w:name="_Toc106307305"/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 xml:space="preserve">本書の目的 </w:t>
      </w:r>
      <w:r>
        <w:t>/ Purpose of this documents</w:t>
      </w:r>
      <w:bookmarkEnd w:id="3"/>
    </w:p>
    <w:p w14:paraId="16D861D3" w14:textId="77777777" w:rsidR="00881C17" w:rsidRDefault="00881C17">
      <w:r>
        <w:rPr>
          <w:rFonts w:hint="eastAsia"/>
        </w:rPr>
        <w:t>本書は、車載機（以下、MM）とOTAセンタ間のソフトウェアを更新する仕様を規定する。</w:t>
      </w:r>
    </w:p>
    <w:p w14:paraId="062DA0D1" w14:textId="77777777" w:rsidR="00881C17" w:rsidRDefault="00881C17"/>
    <w:p w14:paraId="1F7F1824" w14:textId="77777777" w:rsidR="00881C17" w:rsidRDefault="00881C17" w:rsidP="00643FED">
      <w:pPr>
        <w:pStyle w:val="2"/>
      </w:pPr>
      <w:bookmarkStart w:id="4" w:name="_Toc106307306"/>
      <w:r>
        <w:rPr>
          <w:rFonts w:hint="eastAsia"/>
        </w:rPr>
        <w:t>1</w:t>
      </w:r>
      <w:r>
        <w:t xml:space="preserve">.2. </w:t>
      </w:r>
      <w:r>
        <w:rPr>
          <w:rFonts w:hint="eastAsia"/>
        </w:rPr>
        <w:t xml:space="preserve">位置付け </w:t>
      </w:r>
      <w:r>
        <w:t xml:space="preserve">/ Position of </w:t>
      </w:r>
      <w:r w:rsidR="00DA6336">
        <w:t>Multimedia ECU(Head Unit) and OTA Center</w:t>
      </w:r>
      <w:bookmarkEnd w:id="4"/>
    </w:p>
    <w:p w14:paraId="69CDE8FA" w14:textId="77777777" w:rsidR="00DA6336" w:rsidRDefault="00C325B4">
      <w:r>
        <w:rPr>
          <w:rFonts w:hint="eastAsia"/>
        </w:rPr>
        <w:t>1</w:t>
      </w:r>
      <w:r>
        <w:t>9PF</w:t>
      </w:r>
      <w:r>
        <w:rPr>
          <w:rFonts w:hint="eastAsia"/>
        </w:rPr>
        <w:t>系で、MMは、OTAマスタとターゲットE</w:t>
      </w:r>
      <w:r>
        <w:t>CU</w:t>
      </w:r>
      <w:r>
        <w:rPr>
          <w:rFonts w:hint="eastAsia"/>
        </w:rPr>
        <w:t>として動作する。O</w:t>
      </w:r>
      <w:r>
        <w:t>TA</w:t>
      </w:r>
      <w:r>
        <w:rPr>
          <w:rFonts w:hint="eastAsia"/>
        </w:rPr>
        <w:t>マスタはOTAセンタと通信を行う。</w:t>
      </w:r>
    </w:p>
    <w:p w14:paraId="1B6FBF1A" w14:textId="77777777" w:rsidR="00C325B4" w:rsidRDefault="00C325B4"/>
    <w:p w14:paraId="2902FAB9" w14:textId="77777777" w:rsidR="00DA6336" w:rsidRDefault="00DA6336" w:rsidP="00643FED">
      <w:pPr>
        <w:pStyle w:val="2"/>
      </w:pPr>
      <w:bookmarkStart w:id="5" w:name="_Toc106307307"/>
      <w:r>
        <w:t xml:space="preserve">1.3. </w:t>
      </w:r>
      <w:r>
        <w:rPr>
          <w:rFonts w:hint="eastAsia"/>
        </w:rPr>
        <w:t xml:space="preserve">適用範囲 </w:t>
      </w:r>
      <w:r>
        <w:t>/ Scope of Application</w:t>
      </w:r>
      <w:bookmarkEnd w:id="5"/>
    </w:p>
    <w:p w14:paraId="72596079" w14:textId="77777777" w:rsidR="00EA12B1" w:rsidRDefault="00EA12B1">
      <w:r>
        <w:rPr>
          <w:rFonts w:hint="eastAsia"/>
        </w:rPr>
        <w:t>本書で定義する対象範囲は以下とする。</w:t>
      </w:r>
    </w:p>
    <w:p w14:paraId="69D6F6EB" w14:textId="77777777" w:rsidR="00EA12B1" w:rsidRDefault="00EA12B1"/>
    <w:p w14:paraId="76CB840A" w14:textId="77777777" w:rsidR="00DA6336" w:rsidRDefault="00643FED" w:rsidP="00EA12B1">
      <w:pPr>
        <w:jc w:val="center"/>
      </w:pPr>
      <w:r>
        <w:rPr>
          <w:noProof/>
        </w:rPr>
        <w:drawing>
          <wp:inline distT="0" distB="0" distL="0" distR="0" wp14:anchorId="3ADF1417" wp14:editId="1B127E5D">
            <wp:extent cx="5348377" cy="2962847"/>
            <wp:effectExtent l="0" t="0" r="508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172" cy="297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55855" w14:textId="77777777" w:rsidR="00643FED" w:rsidRDefault="00EA12B1" w:rsidP="00EA12B1">
      <w:pPr>
        <w:jc w:val="center"/>
      </w:pPr>
      <w:r>
        <w:rPr>
          <w:rFonts w:hint="eastAsia"/>
        </w:rPr>
        <w:t>F</w:t>
      </w:r>
      <w:r>
        <w:t xml:space="preserve">ig.1-3 </w:t>
      </w:r>
      <w:r>
        <w:rPr>
          <w:rFonts w:hint="eastAsia"/>
        </w:rPr>
        <w:t>適用範囲</w:t>
      </w:r>
    </w:p>
    <w:p w14:paraId="146AB9E1" w14:textId="77777777" w:rsidR="00643FED" w:rsidRDefault="00643FED"/>
    <w:p w14:paraId="5D69B019" w14:textId="77777777" w:rsidR="00C325B4" w:rsidRDefault="00C325B4" w:rsidP="00C325B4">
      <w:pPr>
        <w:pStyle w:val="3"/>
        <w:ind w:leftChars="0" w:left="0"/>
      </w:pPr>
      <w:bookmarkStart w:id="6" w:name="_Toc106307308"/>
      <w:r>
        <w:rPr>
          <w:rFonts w:hint="eastAsia"/>
        </w:rPr>
        <w:t>1</w:t>
      </w:r>
      <w:r>
        <w:t xml:space="preserve">.3.1. </w:t>
      </w:r>
      <w:r>
        <w:rPr>
          <w:rFonts w:hint="eastAsia"/>
        </w:rPr>
        <w:t xml:space="preserve">適用条件 </w:t>
      </w:r>
      <w:r>
        <w:t>/ Application conditions</w:t>
      </w:r>
      <w:bookmarkEnd w:id="6"/>
    </w:p>
    <w:p w14:paraId="3A95943C" w14:textId="77777777" w:rsidR="00C325B4" w:rsidRDefault="00C325B4">
      <w:r>
        <w:t>19PF</w:t>
      </w:r>
      <w:r>
        <w:rPr>
          <w:rFonts w:hint="eastAsia"/>
        </w:rPr>
        <w:t>系＋2</w:t>
      </w:r>
      <w:r>
        <w:t>4MM+24DCM</w:t>
      </w:r>
      <w:r>
        <w:rPr>
          <w:rFonts w:hint="eastAsia"/>
        </w:rPr>
        <w:t>適用の全車両を対象とする。ただし、後続車両向け仕様となるため、頭出し車両開発に含めない。参考仕様とする。</w:t>
      </w:r>
    </w:p>
    <w:p w14:paraId="1764A3E1" w14:textId="77777777" w:rsidR="00C325B4" w:rsidRDefault="00C325B4"/>
    <w:p w14:paraId="0AEFBFAA" w14:textId="77777777" w:rsidR="00DA6336" w:rsidRDefault="00DA6336" w:rsidP="00643FED">
      <w:pPr>
        <w:pStyle w:val="2"/>
      </w:pPr>
      <w:bookmarkStart w:id="7" w:name="_Toc106307309"/>
      <w:r>
        <w:t xml:space="preserve">1.4 </w:t>
      </w:r>
      <w:r>
        <w:rPr>
          <w:rFonts w:hint="eastAsia"/>
        </w:rPr>
        <w:t xml:space="preserve">語句の定義 </w:t>
      </w:r>
      <w:r>
        <w:t>/ Definition of Terms</w:t>
      </w:r>
      <w:bookmarkEnd w:id="7"/>
    </w:p>
    <w:p w14:paraId="2A9896D4" w14:textId="66B3AD23" w:rsidR="00DA6336" w:rsidRDefault="00DA6336"/>
    <w:p w14:paraId="0212B80C" w14:textId="77777777" w:rsidR="004207C6" w:rsidRDefault="004207C6" w:rsidP="004207C6">
      <w:pPr>
        <w:pStyle w:val="2"/>
      </w:pPr>
      <w:bookmarkStart w:id="8" w:name="_Toc134691071"/>
      <w:r>
        <w:rPr>
          <w:rFonts w:hint="eastAsia"/>
        </w:rPr>
        <w:t>1</w:t>
      </w:r>
      <w:r>
        <w:t xml:space="preserve">.5. </w:t>
      </w:r>
      <w:r>
        <w:rPr>
          <w:rFonts w:hint="eastAsia"/>
        </w:rPr>
        <w:t xml:space="preserve">仕様書体系図 </w:t>
      </w:r>
      <w:r>
        <w:t>/ Specification system diagram</w:t>
      </w:r>
      <w:bookmarkEnd w:id="8"/>
    </w:p>
    <w:p w14:paraId="232B52D1" w14:textId="77777777" w:rsidR="004207C6" w:rsidRDefault="004207C6" w:rsidP="004207C6"/>
    <w:p w14:paraId="5014E715" w14:textId="77777777" w:rsidR="004207C6" w:rsidRDefault="004207C6" w:rsidP="004207C6">
      <w:pPr>
        <w:jc w:val="center"/>
      </w:pPr>
      <w:r>
        <w:rPr>
          <w:noProof/>
        </w:rPr>
        <w:lastRenderedPageBreak/>
        <w:drawing>
          <wp:inline distT="0" distB="0" distL="0" distR="0" wp14:anchorId="76809D7D" wp14:editId="3F26BD1F">
            <wp:extent cx="6276975" cy="3197789"/>
            <wp:effectExtent l="0" t="0" r="0" b="317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171" cy="320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E23A" w14:textId="77777777" w:rsidR="004207C6" w:rsidRDefault="004207C6" w:rsidP="004207C6">
      <w:pPr>
        <w:jc w:val="center"/>
      </w:pPr>
      <w:r>
        <w:rPr>
          <w:rFonts w:hint="eastAsia"/>
        </w:rPr>
        <w:t>F</w:t>
      </w:r>
      <w:r>
        <w:t xml:space="preserve">ig. 1-5 </w:t>
      </w:r>
      <w:r>
        <w:rPr>
          <w:rFonts w:hint="eastAsia"/>
        </w:rPr>
        <w:t xml:space="preserve">仕様書体系図 </w:t>
      </w:r>
      <w:r>
        <w:t>/ Specification system diagram</w:t>
      </w:r>
    </w:p>
    <w:p w14:paraId="160612FA" w14:textId="77777777" w:rsidR="004207C6" w:rsidRPr="004207C6" w:rsidRDefault="004207C6"/>
    <w:p w14:paraId="5362C1FF" w14:textId="586B4E1B" w:rsidR="004207C6" w:rsidRDefault="004207C6" w:rsidP="004207C6">
      <w:pPr>
        <w:pStyle w:val="1"/>
      </w:pPr>
      <w:r>
        <w:rPr>
          <w:rFonts w:hint="eastAsia"/>
        </w:rPr>
        <w:t>2</w:t>
      </w:r>
      <w:r>
        <w:t>. OTA</w:t>
      </w:r>
      <w:r>
        <w:rPr>
          <w:rFonts w:hint="eastAsia"/>
        </w:rPr>
        <w:t xml:space="preserve">更新シーケンス </w:t>
      </w:r>
      <w:r>
        <w:t>/ OTA Update Sequence</w:t>
      </w:r>
    </w:p>
    <w:p w14:paraId="150DC796" w14:textId="66265349" w:rsidR="004207C6" w:rsidRDefault="004207C6">
      <w:r>
        <w:rPr>
          <w:rFonts w:hint="eastAsia"/>
        </w:rPr>
        <w:t>「OTA</w:t>
      </w:r>
      <w:r>
        <w:t xml:space="preserve">4.0 </w:t>
      </w:r>
      <w:r>
        <w:rPr>
          <w:rFonts w:hint="eastAsia"/>
        </w:rPr>
        <w:t>ソフト更新システム要求仕様書」の「</w:t>
      </w:r>
      <w:r w:rsidRPr="004207C6">
        <w:rPr>
          <w:rFonts w:hint="eastAsia"/>
        </w:rPr>
        <w:t>詳細シーケンス（</w:t>
      </w:r>
      <w:r w:rsidRPr="004207C6">
        <w:t>AP2_CP2_CP1面_CP1+extFlashROM）</w:t>
      </w:r>
      <w:r>
        <w:t>」</w:t>
      </w:r>
      <w:r>
        <w:rPr>
          <w:rFonts w:hint="eastAsia"/>
        </w:rPr>
        <w:t>を参照。</w:t>
      </w:r>
    </w:p>
    <w:p w14:paraId="6755FB2C" w14:textId="6891B726" w:rsidR="004207C6" w:rsidRDefault="004207C6"/>
    <w:p w14:paraId="392C29C9" w14:textId="1171157B" w:rsidR="004207C6" w:rsidRDefault="004207C6" w:rsidP="004207C6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センタ-マスタ間I</w:t>
      </w:r>
      <w:r>
        <w:t>/F</w:t>
      </w:r>
    </w:p>
    <w:p w14:paraId="3A51B958" w14:textId="7C87C5F0" w:rsidR="004207C6" w:rsidRDefault="004207C6">
      <w:r>
        <w:rPr>
          <w:rFonts w:hint="eastAsia"/>
        </w:rPr>
        <w:t>「O</w:t>
      </w:r>
      <w:r>
        <w:t xml:space="preserve">TA4.0 </w:t>
      </w:r>
      <w:r>
        <w:rPr>
          <w:rFonts w:hint="eastAsia"/>
        </w:rPr>
        <w:t>ソフト更新センタ-マスタ間I</w:t>
      </w:r>
      <w:r>
        <w:t>/F</w:t>
      </w:r>
      <w:r>
        <w:rPr>
          <w:rFonts w:hint="eastAsia"/>
        </w:rPr>
        <w:t>仕様書」を参照。</w:t>
      </w:r>
    </w:p>
    <w:p w14:paraId="7FC1805E" w14:textId="77777777" w:rsidR="004207C6" w:rsidRDefault="004207C6"/>
    <w:sectPr w:rsidR="004207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176AE" w14:textId="77777777" w:rsidR="00E764E9" w:rsidRDefault="00E764E9" w:rsidP="004207C6">
      <w:r>
        <w:separator/>
      </w:r>
    </w:p>
  </w:endnote>
  <w:endnote w:type="continuationSeparator" w:id="0">
    <w:p w14:paraId="6FB4E090" w14:textId="77777777" w:rsidR="00E764E9" w:rsidRDefault="00E764E9" w:rsidP="00420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9BB1" w14:textId="77777777" w:rsidR="00E764E9" w:rsidRDefault="00E764E9" w:rsidP="004207C6">
      <w:r>
        <w:separator/>
      </w:r>
    </w:p>
  </w:footnote>
  <w:footnote w:type="continuationSeparator" w:id="0">
    <w:p w14:paraId="00E725D6" w14:textId="77777777" w:rsidR="00E764E9" w:rsidRDefault="00E764E9" w:rsidP="00420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49BA"/>
    <w:multiLevelType w:val="hybridMultilevel"/>
    <w:tmpl w:val="92AC4A3E"/>
    <w:lvl w:ilvl="0" w:tplc="5C5A8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969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17"/>
    <w:rsid w:val="001B0712"/>
    <w:rsid w:val="004207C6"/>
    <w:rsid w:val="004877FB"/>
    <w:rsid w:val="004A57BA"/>
    <w:rsid w:val="00643FED"/>
    <w:rsid w:val="0087544B"/>
    <w:rsid w:val="00881C17"/>
    <w:rsid w:val="00C325B4"/>
    <w:rsid w:val="00DA6336"/>
    <w:rsid w:val="00E67A8C"/>
    <w:rsid w:val="00E764E9"/>
    <w:rsid w:val="00E87C11"/>
    <w:rsid w:val="00EA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4B5E738"/>
  <w15:chartTrackingRefBased/>
  <w15:docId w15:val="{99840BCE-6B50-4DE0-A69E-581B2FCB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1C1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43FE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C325B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81C1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39"/>
    <w:rsid w:val="00881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1C17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643FED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C325B4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E87C11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87C11"/>
  </w:style>
  <w:style w:type="paragraph" w:styleId="21">
    <w:name w:val="toc 2"/>
    <w:basedOn w:val="a"/>
    <w:next w:val="a"/>
    <w:autoRedefine/>
    <w:uiPriority w:val="39"/>
    <w:unhideWhenUsed/>
    <w:rsid w:val="00E87C11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87C11"/>
    <w:pPr>
      <w:ind w:leftChars="200" w:left="420"/>
    </w:pPr>
  </w:style>
  <w:style w:type="character" w:styleId="a6">
    <w:name w:val="Hyperlink"/>
    <w:basedOn w:val="a0"/>
    <w:uiPriority w:val="99"/>
    <w:unhideWhenUsed/>
    <w:rsid w:val="00E87C11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207C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207C6"/>
  </w:style>
  <w:style w:type="paragraph" w:styleId="a9">
    <w:name w:val="footer"/>
    <w:basedOn w:val="a"/>
    <w:link w:val="aa"/>
    <w:uiPriority w:val="99"/>
    <w:unhideWhenUsed/>
    <w:rsid w:val="004207C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5F83E827035304DBCB4799EFCB2469A" ma:contentTypeVersion="15" ma:contentTypeDescription="新しいドキュメントを作成します。" ma:contentTypeScope="" ma:versionID="adb59b3e9bb4a1746def51bfe16554c8">
  <xsd:schema xmlns:xsd="http://www.w3.org/2001/XMLSchema" xmlns:xs="http://www.w3.org/2001/XMLSchema" xmlns:p="http://schemas.microsoft.com/office/2006/metadata/properties" xmlns:ns2="985d08d1-f99f-41ad-a60e-195f059f469e" xmlns:ns3="40e1e17b-6bfd-46c5-af26-560bc65c2ba7" xmlns:ns4="d9dc673b-9e34-4001-b69a-8484e8c1b815" targetNamespace="http://schemas.microsoft.com/office/2006/metadata/properties" ma:root="true" ma:fieldsID="bc26c16ab84f019f48c1496db53cb46d" ns2:_="" ns3:_="" ns4:_="">
    <xsd:import namespace="985d08d1-f99f-41ad-a60e-195f059f469e"/>
    <xsd:import namespace="40e1e17b-6bfd-46c5-af26-560bc65c2ba7"/>
    <xsd:import namespace="d9dc673b-9e34-4001-b69a-8484e8c1b8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_Flow_SignoffStatu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5d08d1-f99f-41ad-a60e-195f059f4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画像タグ" ma:readOnly="false" ma:fieldId="{5cf76f15-5ced-4ddc-b409-7134ff3c332f}" ma:taxonomyMulti="true" ma:sspId="401df557-eeb5-435c-8d7c-77a7fa12a9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20" nillable="true" ma:displayName="承認の状態" ma:internalName="_x627f__x8a8d__x306e__x72b6__x614b_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1e17b-6bfd-46c5-af26-560bc65c2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c673b-9e34-4001-b69a-8484e8c1b815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5C57E1D5-BFEF-4249-97D6-456EE4830190}" ma:internalName="TaxCatchAll" ma:showField="CatchAllData" ma:web="{40e1e17b-6bfd-46c5-af26-560bc65c2ba7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985d08d1-f99f-41ad-a60e-195f059f469e" xsi:nil="true"/>
    <lcf76f155ced4ddcb4097134ff3c332f xmlns="985d08d1-f99f-41ad-a60e-195f059f469e">
      <Terms xmlns="http://schemas.microsoft.com/office/infopath/2007/PartnerControls"/>
    </lcf76f155ced4ddcb4097134ff3c332f>
    <TaxCatchAll xmlns="d9dc673b-9e34-4001-b69a-8484e8c1b815" xsi:nil="true"/>
  </documentManagement>
</p:properties>
</file>

<file path=customXml/itemProps1.xml><?xml version="1.0" encoding="utf-8"?>
<ds:datastoreItem xmlns:ds="http://schemas.openxmlformats.org/officeDocument/2006/customXml" ds:itemID="{89FE6AA1-40DD-4065-8325-AC3C669889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AF6F92-1FD5-4604-BA01-67CEA66B7BB6}"/>
</file>

<file path=customXml/itemProps3.xml><?xml version="1.0" encoding="utf-8"?>
<ds:datastoreItem xmlns:ds="http://schemas.openxmlformats.org/officeDocument/2006/customXml" ds:itemID="{B41A41B9-9A41-48AC-9C03-8640062C325C}"/>
</file>

<file path=customXml/itemProps4.xml><?xml version="1.0" encoding="utf-8"?>
<ds:datastoreItem xmlns:ds="http://schemas.openxmlformats.org/officeDocument/2006/customXml" ds:itemID="{B5E48C09-0CA7-4FCA-AFCD-931ED198199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Masuda, Katsuhiro/増田 勝博</dc:creator>
  <cp:keywords/>
  <dc:description/>
  <cp:lastModifiedBy>Masuda, Katsuhiro/増田 勝博</cp:lastModifiedBy>
  <cp:revision>6</cp:revision>
  <dcterms:created xsi:type="dcterms:W3CDTF">2022-06-16T11:48:00Z</dcterms:created>
  <dcterms:modified xsi:type="dcterms:W3CDTF">2023-06-01T01:41:00Z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0x01010025F83E827035304DBCB4799EFCB2469A</vt:lpwstr>
  </property>
</Properties>
</file>