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SELFSCRUM is a new approach to self-manage learning in school and elsewhere. This concept is based on lernos, a self-learning guide, and is adapted for use in schools that allow their students to define their own learning pace.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wooden plank" title="" id="1" name="Picture"/>
            <a:graphic>
              <a:graphicData uri="http://schemas.openxmlformats.org/drawingml/2006/picture">
                <pic:pic>
                  <pic:nvPicPr>
                    <pic:cNvPr descr=".gitbook/assets/wood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wooden plank</w:t>
      </w:r>
    </w:p>
    <w:p>
      <w:pPr>
        <w:pStyle w:val="Heading1"/>
      </w:pPr>
      <w:bookmarkStart w:id="22" w:name="core-values-and-principles"/>
      <w:r>
        <w:t xml:space="preserve">Core Values and Principles</w:t>
      </w:r>
      <w:bookmarkEnd w:id="22"/>
    </w:p>
    <w:p>
      <w:pPr>
        <w:pStyle w:val="FirstParagraph"/>
      </w:pPr>
      <w:r>
        <w:t xml:space="preserve">We believe that every human being is destined to learning the whole life.</w:t>
      </w:r>
    </w:p>
    <w:p>
      <w:pPr>
        <w:pStyle w:val="Heading1"/>
      </w:pPr>
      <w:bookmarkStart w:id="23" w:name="lernos"/>
      <w:r>
        <w:t xml:space="preserve">Lernos</w:t>
      </w:r>
      <w:bookmarkEnd w:id="23"/>
    </w:p>
    <w:p>
      <w:pPr>
        <w:pStyle w:val="FirstParagraph"/>
      </w:pPr>
      <w:r>
        <w:t xml:space="preserve">An early inspiration and foundational methods collection for SELFSCRUM.</w:t>
      </w:r>
    </w:p>
    <w:p>
      <w:pPr>
        <w:pStyle w:val="Heading2"/>
      </w:pPr>
      <w:bookmarkStart w:id="24" w:name="lernos-introduction"/>
      <w:r>
        <w:t xml:space="preserve">Lernos Introduction</w:t>
      </w:r>
      <w:bookmarkEnd w:id="24"/>
    </w:p>
    <w:p>
      <w:pPr>
        <w:pStyle w:val="FirstParagraph"/>
      </w:pPr>
      <w:r>
        <w:t xml:space="preserve">The intention of Lernos is…</w:t>
      </w:r>
    </w:p>
    <w:p>
      <w:pPr>
        <w:pStyle w:val="Heading1"/>
      </w:pPr>
      <w:bookmarkStart w:id="25" w:name="tools"/>
      <w:r>
        <w:t xml:space="preserve">Tools</w:t>
      </w:r>
      <w:bookmarkEnd w:id="25"/>
    </w:p>
    <w:p>
      <w:pPr>
        <w:pStyle w:val="FirstParagraph"/>
      </w:pPr>
      <w:r>
        <w:t xml:space="preserve">Important software and other tools that we use.</w:t>
      </w:r>
    </w:p>
    <w:p>
      <w:pPr>
        <w:pStyle w:val="Heading2"/>
      </w:pPr>
      <w:bookmarkStart w:id="26" w:name="miro"/>
      <w:r>
        <w:t xml:space="preserve">miro</w:t>
      </w:r>
      <w:bookmarkEnd w:id="26"/>
    </w:p>
    <w:p>
      <w:pPr>
        <w:pStyle w:val="FirstParagraph"/>
      </w:pPr>
      <w:r>
        <w:t xml:space="preserve">What are we doing with a commercial software package, you might wonder. This is a vails question. miro.com is a vendor of commercial software services. Unfortunaltey, as of current, there is no Open Source product that has similar capabilities.</w:t>
      </w:r>
    </w:p>
    <w:p>
      <w:pPr>
        <w:pStyle w:val="BodyText"/>
      </w:pPr>
      <w:r>
        <w:t xml:space="preserve">We might replace miro in a later stage, but until then, we see miro as the primary interface to all learning management activities.</w:t>
      </w:r>
    </w:p>
    <w:p>
      <w:pPr>
        <w:pStyle w:val="Heading1"/>
      </w:pPr>
      <w:bookmarkStart w:id="27" w:name="development-roadmap"/>
      <w:r>
        <w:t xml:space="preserve">Development Roadmap</w:t>
      </w:r>
      <w:bookmarkEnd w:id="27"/>
    </w:p>
    <w:p>
      <w:pPr>
        <w:pStyle w:val="FirstParagraph"/>
      </w:pPr>
      <w:r>
        <w:t xml:space="preserve">How SELFSCRUM is planned to evolve, is not yet fully determined.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SELFSCRUM Overview</dc:description>
  <cp:keywords/>
  <dcterms:created xsi:type="dcterms:W3CDTF">2020-05-24T00:31:37Z</dcterms:created>
  <dcterms:modified xsi:type="dcterms:W3CDTF">2020-05-24T00:31:37Z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