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HACETTEPE UNIVERSITY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sz w:val="36"/>
          <w:szCs w:val="36"/>
          <w:lang w:val="tr-TR"/>
        </w:rPr>
        <w:t>DEPARTMENT OF COMPUTER ENGINEERING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drawing>
          <wp:inline distT="0" distB="0" distL="114300" distR="114300">
            <wp:extent cx="2669540" cy="3926840"/>
            <wp:effectExtent l="0" t="0" r="16510" b="16510"/>
            <wp:docPr id="1" name="Picture 1" descr="Hacette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cettep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NAME-SURNAME: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DOĞUKAN BERAT KARATAŞ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 xml:space="preserve">NUMBER: 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>21527142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LECTURE: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SOFTWARE ENGINEERING (BBM 382)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SUBJECT: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READ ASSIGNMENT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526C"/>
    <w:rsid w:val="0395526C"/>
    <w:rsid w:val="4D6A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155</Characters>
  <Lines>0</Lines>
  <Paragraphs>0</Paragraphs>
  <TotalTime>5</TotalTime>
  <ScaleCrop>false</ScaleCrop>
  <LinksUpToDate>false</LinksUpToDate>
  <CharactersWithSpaces>170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2019-03-13T19:34:00Z</dcterms:created>
  <dc:creator>BlackStone</dc:creator>
  <cp:lastModifiedBy>Berat</cp:lastModifiedBy>
  <dcterms:modified xsi:type="dcterms:W3CDTF">2019-03-13T20:15:01Z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