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B41E9" w14:textId="54C4AA0C" w:rsidR="58124293" w:rsidRDefault="58124293" w:rsidP="58124293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6FCD002" wp14:editId="5F526194">
            <wp:extent cx="3000375" cy="1171575"/>
            <wp:effectExtent l="0" t="0" r="0" b="0"/>
            <wp:docPr id="815916689" name="Resim 815916689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CAB8" w14:textId="1BA33655" w:rsidR="58124293" w:rsidRDefault="58124293" w:rsidP="58124293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FCEA440" w14:textId="13E21FD2" w:rsidR="58124293" w:rsidRDefault="58124293" w:rsidP="58124293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58124293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İSTANBUL TOPKAPI ÜNİVERSİTESİ</w:t>
      </w:r>
    </w:p>
    <w:p w14:paraId="1E51CDFD" w14:textId="210A68C9" w:rsidR="58124293" w:rsidRDefault="58124293" w:rsidP="58124293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</w:p>
    <w:p w14:paraId="751E7916" w14:textId="38BABFF4" w:rsidR="58124293" w:rsidRDefault="58124293" w:rsidP="58124293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58124293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MÜHENDİSLİK FAKÜLTESİ</w:t>
      </w:r>
    </w:p>
    <w:p w14:paraId="1ECE8A39" w14:textId="69A053DE" w:rsidR="58124293" w:rsidRDefault="109316E4" w:rsidP="58124293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407FE2BA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YAZILIM MÜHENDİSLİĞİ</w:t>
      </w:r>
    </w:p>
    <w:p w14:paraId="4AA01FEB" w14:textId="44AE82D6" w:rsidR="58124293" w:rsidRDefault="1332F17F" w:rsidP="407FE2BA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07FE2B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FET340 Makine Öğrenmesi</w:t>
      </w:r>
    </w:p>
    <w:p w14:paraId="392847E6" w14:textId="7AA38CA0" w:rsidR="58124293" w:rsidRDefault="00BB44A7" w:rsidP="407FE2BA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Final</w:t>
      </w:r>
      <w:r w:rsidR="1332F17F" w:rsidRPr="407FE2B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58124293" w:rsidRPr="407FE2B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Proje Ödevi</w:t>
      </w:r>
    </w:p>
    <w:p w14:paraId="2914C780" w14:textId="6E4F9D16" w:rsidR="58124293" w:rsidRDefault="58124293" w:rsidP="58124293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BFEB590" w14:textId="20298954" w:rsidR="58124293" w:rsidRDefault="58124293" w:rsidP="58124293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D832B10" w14:textId="6C82055F" w:rsidR="58124293" w:rsidRDefault="58124293" w:rsidP="58124293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9EAE888" w14:textId="3F873D7C" w:rsidR="58124293" w:rsidRDefault="00BB44A7" w:rsidP="58124293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Selim</w:t>
      </w:r>
      <w:r w:rsidR="58124293" w:rsidRPr="5812429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AYYILDIZ</w:t>
      </w:r>
    </w:p>
    <w:p w14:paraId="63B2DF0B" w14:textId="55F19968" w:rsidR="58124293" w:rsidRDefault="00BB44A7" w:rsidP="58124293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21040301023</w:t>
      </w:r>
    </w:p>
    <w:p w14:paraId="2C01212C" w14:textId="6AF90152" w:rsidR="58124293" w:rsidRDefault="58124293" w:rsidP="58124293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7B36084" w14:textId="0F181B5A" w:rsidR="58124293" w:rsidRDefault="58124293" w:rsidP="58124293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50F8520" w14:textId="67EF834A" w:rsidR="58124293" w:rsidRDefault="58124293" w:rsidP="58124293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B9BC704" w14:textId="59540819" w:rsidR="58124293" w:rsidRDefault="58124293" w:rsidP="58124293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796B998" w14:textId="5AAAC068" w:rsidR="58124293" w:rsidRDefault="58124293" w:rsidP="58124293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2476636" w14:textId="1ADEB386" w:rsidR="58124293" w:rsidRDefault="00BB44A7" w:rsidP="407FE2BA">
      <w:pPr>
        <w:pStyle w:val="ListeParagraf"/>
        <w:numPr>
          <w:ilvl w:val="0"/>
          <w:numId w:val="1"/>
        </w:numPr>
        <w:shd w:val="clear" w:color="auto" w:fill="FFFFFF" w:themeFill="background1"/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Veri Seti ve Algoritmalar İçin Hazırlık</w:t>
      </w:r>
    </w:p>
    <w:p w14:paraId="49C02AB9" w14:textId="20177FC3" w:rsidR="300F53BD" w:rsidRDefault="300F53BD" w:rsidP="407FE2BA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E877434" wp14:editId="177C4D97">
            <wp:extent cx="5829411" cy="4565650"/>
            <wp:effectExtent l="0" t="0" r="0" b="6350"/>
            <wp:docPr id="1463164075" name="Resim 1463164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64075" name="Resim 14631640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563" cy="459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AA26" w14:textId="77777777" w:rsidR="002F7382" w:rsidRDefault="002F7382" w:rsidP="407FE2BA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3509430" w14:textId="77777777" w:rsidR="002F7382" w:rsidRDefault="002F7382" w:rsidP="407FE2BA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0867193" w14:textId="77777777" w:rsidR="002F7382" w:rsidRDefault="002F7382" w:rsidP="407FE2BA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E0113BE" w14:textId="77777777" w:rsidR="002F7382" w:rsidRDefault="002F7382" w:rsidP="407FE2BA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9939075" w14:textId="77777777" w:rsidR="002F7382" w:rsidRDefault="002F7382" w:rsidP="407FE2BA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7A0536A" w14:textId="77777777" w:rsidR="002F7382" w:rsidRDefault="002F7382" w:rsidP="407FE2BA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31B76A7" w14:textId="77777777" w:rsidR="002F7382" w:rsidRDefault="002F7382" w:rsidP="407FE2BA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A87F39A" w14:textId="77777777" w:rsidR="002F7382" w:rsidRDefault="002F7382" w:rsidP="407FE2BA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C7F5535" w14:textId="77777777" w:rsidR="002F7382" w:rsidRDefault="002F7382" w:rsidP="407FE2BA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6E20AB8" w14:textId="77777777" w:rsidR="002F7382" w:rsidRDefault="002F7382" w:rsidP="407FE2BA">
      <w:pPr>
        <w:shd w:val="clear" w:color="auto" w:fill="FFFFFF" w:themeFill="background1"/>
        <w:spacing w:after="20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292F713" w14:textId="2D96D337" w:rsidR="3CC7170D" w:rsidRDefault="00BB44A7" w:rsidP="407FE2BA">
      <w:pPr>
        <w:pStyle w:val="ListeParagraf"/>
        <w:numPr>
          <w:ilvl w:val="0"/>
          <w:numId w:val="1"/>
        </w:numPr>
        <w:shd w:val="clear" w:color="auto" w:fill="FFFFFF" w:themeFill="background1"/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Naive Bayes Sınıflandırıcısını Uygulama ve Sonuçları Raporlama</w:t>
      </w:r>
    </w:p>
    <w:p w14:paraId="4E448029" w14:textId="68E0B937" w:rsidR="55D0EBD8" w:rsidRPr="00801837" w:rsidRDefault="00BB44A7" w:rsidP="407FE2BA">
      <w:pPr>
        <w:shd w:val="clear" w:color="auto" w:fill="FFFFFF" w:themeFill="background1"/>
        <w:spacing w:after="20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01837">
        <w:rPr>
          <w:rFonts w:ascii="Times New Roman" w:eastAsia="Times New Roman" w:hAnsi="Times New Roman" w:cs="Times New Roman"/>
          <w:sz w:val="20"/>
          <w:szCs w:val="20"/>
        </w:rPr>
        <w:t>Analiz ve Raporlama:</w:t>
      </w:r>
    </w:p>
    <w:p w14:paraId="5F6D761C" w14:textId="054065B2" w:rsidR="00BB44A7" w:rsidRPr="00801837" w:rsidRDefault="00BB44A7" w:rsidP="407FE2BA">
      <w:p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sz w:val="18"/>
          <w:szCs w:val="18"/>
        </w:rPr>
      </w:pPr>
      <w:r w:rsidRPr="00801837">
        <w:rPr>
          <w:rFonts w:ascii="Times New Roman" w:hAnsi="Times New Roman" w:cs="Times New Roman"/>
          <w:sz w:val="18"/>
          <w:szCs w:val="18"/>
        </w:rPr>
        <w:t>Naive Bayes sınıflandırıcısı, düşük karmaşıklığı ve hızlı hesaplama avantajları nedeniyle yaygın olarak kullanılır. Elde edilen confusion matrix, classification report ve ROC eğrisi ile sınıflandırıcının performansını değerlendiriyoruz:</w:t>
      </w:r>
    </w:p>
    <w:p w14:paraId="46882365" w14:textId="77777777" w:rsidR="00BB44A7" w:rsidRPr="00BB44A7" w:rsidRDefault="00BB44A7" w:rsidP="00BB4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BB44A7">
        <w:rPr>
          <w:rFonts w:ascii="Times New Roman" w:eastAsia="Times New Roman" w:hAnsi="Times New Roman" w:cs="Times New Roman"/>
          <w:b/>
          <w:bCs/>
          <w:sz w:val="18"/>
          <w:szCs w:val="18"/>
          <w:lang w:val="tr-TR" w:eastAsia="tr-TR"/>
        </w:rPr>
        <w:t>Confusion Matrix:</w:t>
      </w:r>
      <w:r w:rsidRPr="00BB44A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 xml:space="preserve"> Doğru pozitif ve yanlış negatif oranlarını gösterir.</w:t>
      </w:r>
    </w:p>
    <w:p w14:paraId="6FC2B207" w14:textId="77777777" w:rsidR="00BB44A7" w:rsidRPr="00BB44A7" w:rsidRDefault="00BB44A7" w:rsidP="00BB4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BB44A7">
        <w:rPr>
          <w:rFonts w:ascii="Times New Roman" w:eastAsia="Times New Roman" w:hAnsi="Times New Roman" w:cs="Times New Roman"/>
          <w:b/>
          <w:bCs/>
          <w:sz w:val="18"/>
          <w:szCs w:val="18"/>
          <w:lang w:val="tr-TR" w:eastAsia="tr-TR"/>
        </w:rPr>
        <w:t>Classification Report:</w:t>
      </w:r>
      <w:r w:rsidRPr="00BB44A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 xml:space="preserve"> Precision, recall, F1-score ve accuracy gibi metrikleri içerir.</w:t>
      </w:r>
    </w:p>
    <w:p w14:paraId="1B34BCAB" w14:textId="77777777" w:rsidR="00BB44A7" w:rsidRPr="00BB44A7" w:rsidRDefault="00BB44A7" w:rsidP="00BB4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BB44A7">
        <w:rPr>
          <w:rFonts w:ascii="Times New Roman" w:eastAsia="Times New Roman" w:hAnsi="Times New Roman" w:cs="Times New Roman"/>
          <w:b/>
          <w:bCs/>
          <w:sz w:val="18"/>
          <w:szCs w:val="18"/>
          <w:lang w:val="tr-TR" w:eastAsia="tr-TR"/>
        </w:rPr>
        <w:t>Accuracy:</w:t>
      </w:r>
      <w:r w:rsidRPr="00BB44A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 xml:space="preserve"> Modelin doğruluğunu gösterir.</w:t>
      </w:r>
    </w:p>
    <w:p w14:paraId="5136A4FE" w14:textId="77777777" w:rsidR="00BB44A7" w:rsidRPr="00BB44A7" w:rsidRDefault="00BB44A7" w:rsidP="00BB4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BB44A7">
        <w:rPr>
          <w:rFonts w:ascii="Times New Roman" w:eastAsia="Times New Roman" w:hAnsi="Times New Roman" w:cs="Times New Roman"/>
          <w:b/>
          <w:bCs/>
          <w:sz w:val="18"/>
          <w:szCs w:val="18"/>
          <w:lang w:val="tr-TR" w:eastAsia="tr-TR"/>
        </w:rPr>
        <w:t>ROC Eğrisi:</w:t>
      </w:r>
      <w:r w:rsidRPr="00BB44A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 xml:space="preserve"> Modelin tahmin performansını ve ayrım gücünü görselleştirir.</w:t>
      </w:r>
    </w:p>
    <w:p w14:paraId="6ABBEF49" w14:textId="349BB09B" w:rsidR="407FE2BA" w:rsidRPr="00D4011C" w:rsidRDefault="00BB44A7" w:rsidP="00D40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BB44A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>Naive Bayes sınıflandırıcısının doğruluk oranı, precision, recall ve F1-score değerleri, modelin diyabet teşhisindeki başarısını göstermektedir.</w:t>
      </w:r>
      <w:r w:rsidR="55D0EBD8">
        <w:rPr>
          <w:noProof/>
        </w:rPr>
        <w:drawing>
          <wp:inline distT="0" distB="0" distL="0" distR="0" wp14:anchorId="7EF11F4B" wp14:editId="1CE44F4C">
            <wp:extent cx="6163542" cy="5956300"/>
            <wp:effectExtent l="0" t="0" r="8890" b="6350"/>
            <wp:docPr id="740894974" name="Resim 740894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94974" name="Resim 7408949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270" cy="597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DED0" w14:textId="4D3AA77F" w:rsidR="1BC1017E" w:rsidRDefault="00BB44A7" w:rsidP="407FE2BA">
      <w:pPr>
        <w:pStyle w:val="ListeParagraf"/>
        <w:numPr>
          <w:ilvl w:val="0"/>
          <w:numId w:val="1"/>
        </w:numPr>
        <w:shd w:val="clear" w:color="auto" w:fill="FFFFFF" w:themeFill="background1"/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K-Nearest Neighbors Sınıflandırıcısını Uygulama ve En iyi k Değerini Belirleyecek Sonuçları Raporlama</w:t>
      </w:r>
    </w:p>
    <w:p w14:paraId="5ABA3C33" w14:textId="77777777" w:rsidR="00BB44A7" w:rsidRPr="00BB44A7" w:rsidRDefault="00BB44A7" w:rsidP="00BB4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BB44A7">
        <w:rPr>
          <w:rFonts w:ascii="Times New Roman" w:eastAsia="Times New Roman" w:hAnsi="Times New Roman" w:cs="Times New Roman"/>
          <w:b/>
          <w:bCs/>
          <w:sz w:val="18"/>
          <w:szCs w:val="18"/>
          <w:lang w:val="tr-TR" w:eastAsia="tr-TR"/>
        </w:rPr>
        <w:t>Analiz ve Raporlama:</w:t>
      </w:r>
    </w:p>
    <w:p w14:paraId="35A45442" w14:textId="77777777" w:rsidR="00BB44A7" w:rsidRPr="00BB44A7" w:rsidRDefault="00BB44A7" w:rsidP="00BB4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BB44A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>K-Nearest Neighbors (KNN) algoritması, veri noktalarının benzerliklerine dayanarak sınıflandırma yapar. En iyi k değerini belirlemek, modelin performansını optimize eder:</w:t>
      </w:r>
    </w:p>
    <w:p w14:paraId="7C414722" w14:textId="77777777" w:rsidR="00BB44A7" w:rsidRPr="00BB44A7" w:rsidRDefault="00BB44A7" w:rsidP="00BB4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BB44A7">
        <w:rPr>
          <w:rFonts w:ascii="Times New Roman" w:eastAsia="Times New Roman" w:hAnsi="Times New Roman" w:cs="Times New Roman"/>
          <w:b/>
          <w:bCs/>
          <w:sz w:val="18"/>
          <w:szCs w:val="18"/>
          <w:lang w:val="tr-TR" w:eastAsia="tr-TR"/>
        </w:rPr>
        <w:t>En iyi k:</w:t>
      </w:r>
      <w:r w:rsidRPr="00BB44A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 xml:space="preserve"> Modelin en yüksek doğruluğa ulaştığı k değeri.</w:t>
      </w:r>
    </w:p>
    <w:p w14:paraId="6F52D76A" w14:textId="77777777" w:rsidR="00BB44A7" w:rsidRPr="00BB44A7" w:rsidRDefault="00BB44A7" w:rsidP="00BB4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BB44A7">
        <w:rPr>
          <w:rFonts w:ascii="Times New Roman" w:eastAsia="Times New Roman" w:hAnsi="Times New Roman" w:cs="Times New Roman"/>
          <w:b/>
          <w:bCs/>
          <w:sz w:val="18"/>
          <w:szCs w:val="18"/>
          <w:lang w:val="tr-TR" w:eastAsia="tr-TR"/>
        </w:rPr>
        <w:t>Confusion Matrix:</w:t>
      </w:r>
      <w:r w:rsidRPr="00BB44A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 xml:space="preserve"> KNN modelinin tahmin doğruluğunu ve hata oranlarını gösterir.</w:t>
      </w:r>
    </w:p>
    <w:p w14:paraId="581EE548" w14:textId="77777777" w:rsidR="00BB44A7" w:rsidRPr="00BB44A7" w:rsidRDefault="00BB44A7" w:rsidP="00BB4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BB44A7">
        <w:rPr>
          <w:rFonts w:ascii="Times New Roman" w:eastAsia="Times New Roman" w:hAnsi="Times New Roman" w:cs="Times New Roman"/>
          <w:b/>
          <w:bCs/>
          <w:sz w:val="18"/>
          <w:szCs w:val="18"/>
          <w:lang w:val="tr-TR" w:eastAsia="tr-TR"/>
        </w:rPr>
        <w:t>Classification Report:</w:t>
      </w:r>
      <w:r w:rsidRPr="00BB44A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 xml:space="preserve"> Precision, recall, F1-score ve accuracy metrikleriyle modelin performansını detaylı analiz eder.</w:t>
      </w:r>
    </w:p>
    <w:p w14:paraId="344EEB06" w14:textId="77777777" w:rsidR="00BB44A7" w:rsidRPr="00BB44A7" w:rsidRDefault="00BB44A7" w:rsidP="00BB4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BB44A7">
        <w:rPr>
          <w:rFonts w:ascii="Times New Roman" w:eastAsia="Times New Roman" w:hAnsi="Times New Roman" w:cs="Times New Roman"/>
          <w:b/>
          <w:bCs/>
          <w:sz w:val="18"/>
          <w:szCs w:val="18"/>
          <w:lang w:val="tr-TR" w:eastAsia="tr-TR"/>
        </w:rPr>
        <w:t>ROC Eğrisi:</w:t>
      </w:r>
      <w:r w:rsidRPr="00BB44A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 xml:space="preserve"> Modelin ayrım gücünü ve tahmin doğruluğunu görselleştirir.</w:t>
      </w:r>
    </w:p>
    <w:p w14:paraId="529B2649" w14:textId="77777777" w:rsidR="00BB44A7" w:rsidRPr="00BB44A7" w:rsidRDefault="00BB44A7" w:rsidP="00BB4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BB44A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>KNN sınıflandırıcısının en iyi k değeri ile elde edilen sonuçlar, modelin diyabet teşhisindeki başarısını ve doğruluğunu göstermektedir.</w:t>
      </w:r>
    </w:p>
    <w:p w14:paraId="198E33DE" w14:textId="42EA9968" w:rsidR="1BC1017E" w:rsidRDefault="1BC1017E" w:rsidP="407FE2BA">
      <w:pPr>
        <w:shd w:val="clear" w:color="auto" w:fill="FFFFFF" w:themeFill="background1"/>
        <w:spacing w:after="200" w:line="276" w:lineRule="auto"/>
        <w:jc w:val="center"/>
      </w:pPr>
      <w:r>
        <w:rPr>
          <w:noProof/>
        </w:rPr>
        <w:drawing>
          <wp:inline distT="0" distB="0" distL="0" distR="0" wp14:anchorId="54F2773A" wp14:editId="05FC5ADF">
            <wp:extent cx="2887486" cy="5153422"/>
            <wp:effectExtent l="0" t="0" r="8255" b="9525"/>
            <wp:docPr id="679193190" name="Resim 679193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93190" name="Resim 6791931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76" cy="51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243F" w14:textId="5B173576" w:rsidR="2E3F9EA7" w:rsidRDefault="2E3F9EA7" w:rsidP="407FE2BA">
      <w:pPr>
        <w:shd w:val="clear" w:color="auto" w:fill="FFFFFF" w:themeFill="background1"/>
        <w:spacing w:after="200" w:line="276" w:lineRule="auto"/>
        <w:jc w:val="center"/>
      </w:pPr>
    </w:p>
    <w:p w14:paraId="4F79BE7B" w14:textId="2DE7A96F" w:rsidR="407FE2BA" w:rsidRDefault="407FE2BA" w:rsidP="407FE2BA">
      <w:pPr>
        <w:shd w:val="clear" w:color="auto" w:fill="FFFFFF" w:themeFill="background1"/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8DFE58" w14:textId="03D9F66D" w:rsidR="2E3F9EA7" w:rsidRDefault="00801837" w:rsidP="407FE2BA">
      <w:pPr>
        <w:pStyle w:val="ListeParagraf"/>
        <w:numPr>
          <w:ilvl w:val="0"/>
          <w:numId w:val="1"/>
        </w:numPr>
        <w:shd w:val="clear" w:color="auto" w:fill="FFFFFF" w:themeFill="background1"/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Multi-Layer Perceptron(MLP) ve Support Vector Machines(SVM) Sınıflandırıcılarını Uygulama ve Sonuçları Raporlama</w:t>
      </w:r>
    </w:p>
    <w:p w14:paraId="3E3056E2" w14:textId="0FE40252" w:rsidR="00801837" w:rsidRPr="00801837" w:rsidRDefault="00801837" w:rsidP="00801837">
      <w:pPr>
        <w:shd w:val="clear" w:color="auto" w:fill="FFFFFF" w:themeFill="background1"/>
        <w:spacing w:after="200" w:line="276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801837">
        <w:rPr>
          <w:rFonts w:ascii="Times New Roman" w:hAnsi="Times New Roman" w:cs="Times New Roman"/>
          <w:sz w:val="18"/>
          <w:szCs w:val="18"/>
        </w:rPr>
        <w:t>Multi-Layer Perceptron (MLP)</w:t>
      </w:r>
    </w:p>
    <w:p w14:paraId="2A58AA58" w14:textId="26B8BB40" w:rsidR="2E3F9EA7" w:rsidRDefault="00801837" w:rsidP="407FE2BA">
      <w:pPr>
        <w:shd w:val="clear" w:color="auto" w:fill="FFFFFF" w:themeFill="background1"/>
        <w:spacing w:after="200" w:line="276" w:lineRule="auto"/>
        <w:jc w:val="center"/>
      </w:pPr>
      <w:r>
        <w:rPr>
          <w:noProof/>
        </w:rPr>
        <w:drawing>
          <wp:inline distT="0" distB="0" distL="0" distR="0" wp14:anchorId="17F45E25" wp14:editId="583A17BD">
            <wp:extent cx="3206750" cy="2747840"/>
            <wp:effectExtent l="0" t="0" r="0" b="0"/>
            <wp:docPr id="53363902" name="Resim 53363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56101" name="Resim 4874561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7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3F9EA7">
        <w:rPr>
          <w:noProof/>
        </w:rPr>
        <w:drawing>
          <wp:inline distT="0" distB="0" distL="0" distR="0" wp14:anchorId="14F7D6B3" wp14:editId="13BDDC8A">
            <wp:extent cx="3575050" cy="2329605"/>
            <wp:effectExtent l="0" t="0" r="6350" b="0"/>
            <wp:docPr id="487456101" name="Resim 487456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56101" name="Resim 4874561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079" cy="23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C346" w14:textId="77777777" w:rsidR="00801837" w:rsidRPr="00801837" w:rsidRDefault="00801837" w:rsidP="00801837">
      <w:pPr>
        <w:shd w:val="clear" w:color="auto" w:fill="FFFFFF" w:themeFill="background1"/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801837">
        <w:rPr>
          <w:rFonts w:ascii="Times New Roman" w:eastAsia="Times New Roman" w:hAnsi="Times New Roman" w:cs="Times New Roman"/>
          <w:b/>
          <w:bCs/>
          <w:sz w:val="18"/>
          <w:szCs w:val="18"/>
          <w:lang w:val="tr-TR" w:eastAsia="tr-TR"/>
        </w:rPr>
        <w:t>Analiz ve Raporlama:</w:t>
      </w:r>
    </w:p>
    <w:p w14:paraId="60B00249" w14:textId="77777777" w:rsidR="00801837" w:rsidRPr="00801837" w:rsidRDefault="00801837" w:rsidP="00801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80183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>Multi-Layer Perceptron (MLP) algoritması, sinir ağları kullanarak karmaşık veri ilişkilerini öğrenir:</w:t>
      </w:r>
    </w:p>
    <w:p w14:paraId="5B548AA7" w14:textId="77777777" w:rsidR="00801837" w:rsidRPr="00801837" w:rsidRDefault="00801837" w:rsidP="00801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801837">
        <w:rPr>
          <w:rFonts w:ascii="Times New Roman" w:eastAsia="Times New Roman" w:hAnsi="Times New Roman" w:cs="Times New Roman"/>
          <w:b/>
          <w:bCs/>
          <w:sz w:val="18"/>
          <w:szCs w:val="18"/>
          <w:lang w:val="tr-TR" w:eastAsia="tr-TR"/>
        </w:rPr>
        <w:t>Confusion Matrix:</w:t>
      </w:r>
      <w:r w:rsidRPr="0080183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 xml:space="preserve"> MLP modelinin tahmin doğruluğunu ve hata oranlarını gösterir.</w:t>
      </w:r>
    </w:p>
    <w:p w14:paraId="5558043B" w14:textId="77777777" w:rsidR="00801837" w:rsidRPr="00801837" w:rsidRDefault="00801837" w:rsidP="00801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801837">
        <w:rPr>
          <w:rFonts w:ascii="Times New Roman" w:eastAsia="Times New Roman" w:hAnsi="Times New Roman" w:cs="Times New Roman"/>
          <w:b/>
          <w:bCs/>
          <w:sz w:val="18"/>
          <w:szCs w:val="18"/>
          <w:lang w:val="tr-TR" w:eastAsia="tr-TR"/>
        </w:rPr>
        <w:t>Classification Report:</w:t>
      </w:r>
      <w:r w:rsidRPr="0080183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 xml:space="preserve"> Precision, recall, F1-score ve accuracy metrikleriyle modelin performansını detaylı analiz eder.</w:t>
      </w:r>
    </w:p>
    <w:p w14:paraId="2CA723ED" w14:textId="77777777" w:rsidR="00801837" w:rsidRPr="00801837" w:rsidRDefault="00801837" w:rsidP="00801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801837">
        <w:rPr>
          <w:rFonts w:ascii="Times New Roman" w:eastAsia="Times New Roman" w:hAnsi="Times New Roman" w:cs="Times New Roman"/>
          <w:b/>
          <w:bCs/>
          <w:sz w:val="18"/>
          <w:szCs w:val="18"/>
          <w:lang w:val="tr-TR" w:eastAsia="tr-TR"/>
        </w:rPr>
        <w:t>ROC Eğrisi:</w:t>
      </w:r>
      <w:r w:rsidRPr="0080183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 xml:space="preserve"> Modelin ayrım gücünü ve tahmin doğruluğunu görselleştirir.</w:t>
      </w:r>
    </w:p>
    <w:p w14:paraId="42925C03" w14:textId="231A026E" w:rsidR="00801837" w:rsidRDefault="00801837" w:rsidP="00801837">
      <w:pPr>
        <w:shd w:val="clear" w:color="auto" w:fill="FFFFFF" w:themeFill="background1"/>
        <w:spacing w:after="200" w:line="276" w:lineRule="auto"/>
        <w:jc w:val="center"/>
      </w:pPr>
      <w:r w:rsidRPr="0080183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>MLP sınıflandırıcısının elde ettiği doğruluk, precision, recall ve F1-score değerleri, modelin diyabet teşhisindeki başarısını ve doğruluğunu göstermektedir</w:t>
      </w:r>
    </w:p>
    <w:p w14:paraId="784A29F3" w14:textId="50385506" w:rsidR="00801837" w:rsidRDefault="00801837" w:rsidP="00801837">
      <w:p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sz w:val="18"/>
          <w:szCs w:val="18"/>
        </w:rPr>
      </w:pPr>
      <w:r w:rsidRPr="00801837">
        <w:rPr>
          <w:rFonts w:ascii="Times New Roman" w:hAnsi="Times New Roman" w:cs="Times New Roman"/>
          <w:sz w:val="18"/>
          <w:szCs w:val="18"/>
        </w:rPr>
        <w:lastRenderedPageBreak/>
        <w:t>Support Vector Machine (SVM)</w:t>
      </w:r>
    </w:p>
    <w:p w14:paraId="7B5B9907" w14:textId="4A124960" w:rsidR="00801837" w:rsidRDefault="00801837" w:rsidP="00801837">
      <w:p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190535C" wp14:editId="077B3939">
            <wp:extent cx="3714750" cy="5616831"/>
            <wp:effectExtent l="0" t="0" r="0" b="3175"/>
            <wp:docPr id="7893343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34374" name="Resim 7893343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919" cy="56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5BF9" w14:textId="77777777" w:rsidR="00801837" w:rsidRPr="00801837" w:rsidRDefault="00801837" w:rsidP="00801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801837">
        <w:rPr>
          <w:rFonts w:ascii="Times New Roman" w:eastAsia="Times New Roman" w:hAnsi="Times New Roman" w:cs="Times New Roman"/>
          <w:b/>
          <w:bCs/>
          <w:sz w:val="18"/>
          <w:szCs w:val="18"/>
          <w:lang w:val="tr-TR" w:eastAsia="tr-TR"/>
        </w:rPr>
        <w:t>Analiz ve Raporlama:</w:t>
      </w:r>
    </w:p>
    <w:p w14:paraId="659A32C6" w14:textId="77777777" w:rsidR="00801837" w:rsidRPr="00801837" w:rsidRDefault="00801837" w:rsidP="00801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80183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>Support Vector Machine (SVM) algoritması, veri noktalarını en iyi ayıran hiper düzlemi bulur:</w:t>
      </w:r>
    </w:p>
    <w:p w14:paraId="679AD588" w14:textId="77777777" w:rsidR="00801837" w:rsidRPr="00801837" w:rsidRDefault="00801837" w:rsidP="00801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801837">
        <w:rPr>
          <w:rFonts w:ascii="Times New Roman" w:eastAsia="Times New Roman" w:hAnsi="Times New Roman" w:cs="Times New Roman"/>
          <w:b/>
          <w:bCs/>
          <w:sz w:val="18"/>
          <w:szCs w:val="18"/>
          <w:lang w:val="tr-TR" w:eastAsia="tr-TR"/>
        </w:rPr>
        <w:t>Confusion Matrix:</w:t>
      </w:r>
      <w:r w:rsidRPr="0080183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 xml:space="preserve"> SVM modelinin tahmin doğruluğunu ve hata oranlarını gösterir.</w:t>
      </w:r>
    </w:p>
    <w:p w14:paraId="39FEA90F" w14:textId="77777777" w:rsidR="00801837" w:rsidRPr="00801837" w:rsidRDefault="00801837" w:rsidP="00801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801837">
        <w:rPr>
          <w:rFonts w:ascii="Times New Roman" w:eastAsia="Times New Roman" w:hAnsi="Times New Roman" w:cs="Times New Roman"/>
          <w:b/>
          <w:bCs/>
          <w:sz w:val="18"/>
          <w:szCs w:val="18"/>
          <w:lang w:val="tr-TR" w:eastAsia="tr-TR"/>
        </w:rPr>
        <w:t>Classification Report:</w:t>
      </w:r>
      <w:r w:rsidRPr="0080183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 xml:space="preserve"> Precision, recall, F1-score ve accuracy metrikleriyle modelin performansını detaylı analiz eder.</w:t>
      </w:r>
    </w:p>
    <w:p w14:paraId="79A87871" w14:textId="77777777" w:rsidR="00801837" w:rsidRPr="00801837" w:rsidRDefault="00801837" w:rsidP="00801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801837">
        <w:rPr>
          <w:rFonts w:ascii="Times New Roman" w:eastAsia="Times New Roman" w:hAnsi="Times New Roman" w:cs="Times New Roman"/>
          <w:b/>
          <w:bCs/>
          <w:sz w:val="18"/>
          <w:szCs w:val="18"/>
          <w:lang w:val="tr-TR" w:eastAsia="tr-TR"/>
        </w:rPr>
        <w:t>ROC Eğrisi:</w:t>
      </w:r>
      <w:r w:rsidRPr="0080183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 xml:space="preserve"> Modelin ayrım gücünü ve tahmin doğruluğunu görselleştirir.</w:t>
      </w:r>
    </w:p>
    <w:p w14:paraId="4F2178A4" w14:textId="77777777" w:rsidR="00801837" w:rsidRPr="00801837" w:rsidRDefault="00801837" w:rsidP="00801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</w:pPr>
      <w:r w:rsidRPr="00801837">
        <w:rPr>
          <w:rFonts w:ascii="Times New Roman" w:eastAsia="Times New Roman" w:hAnsi="Times New Roman" w:cs="Times New Roman"/>
          <w:sz w:val="18"/>
          <w:szCs w:val="18"/>
          <w:lang w:val="tr-TR" w:eastAsia="tr-TR"/>
        </w:rPr>
        <w:t>SVM sınıflandırıcısının elde ettiği doğruluk, precision, recall ve F1-score değerleri, modelin diyabet teşhisindeki başarısını ve doğruluğunu göstermektedir.</w:t>
      </w:r>
    </w:p>
    <w:p w14:paraId="4EB9C1DC" w14:textId="5E6D4E10" w:rsidR="1A517D60" w:rsidRDefault="1A517D60" w:rsidP="002F7382">
      <w:pPr>
        <w:shd w:val="clear" w:color="auto" w:fill="FFFFFF" w:themeFill="background1"/>
        <w:spacing w:after="200" w:line="276" w:lineRule="auto"/>
      </w:pPr>
    </w:p>
    <w:sectPr w:rsidR="1A51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613BF"/>
    <w:multiLevelType w:val="multilevel"/>
    <w:tmpl w:val="5D0C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04EF8"/>
    <w:multiLevelType w:val="multilevel"/>
    <w:tmpl w:val="9E96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C415A"/>
    <w:multiLevelType w:val="multilevel"/>
    <w:tmpl w:val="AB62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9CB69"/>
    <w:multiLevelType w:val="hybridMultilevel"/>
    <w:tmpl w:val="608C6490"/>
    <w:lvl w:ilvl="0" w:tplc="65CE131C">
      <w:start w:val="1"/>
      <w:numFmt w:val="decimal"/>
      <w:lvlText w:val="%1."/>
      <w:lvlJc w:val="left"/>
      <w:pPr>
        <w:ind w:left="720" w:hanging="360"/>
      </w:pPr>
    </w:lvl>
    <w:lvl w:ilvl="1" w:tplc="8766B7B0">
      <w:start w:val="1"/>
      <w:numFmt w:val="lowerLetter"/>
      <w:lvlText w:val="%2."/>
      <w:lvlJc w:val="left"/>
      <w:pPr>
        <w:ind w:left="1440" w:hanging="360"/>
      </w:pPr>
    </w:lvl>
    <w:lvl w:ilvl="2" w:tplc="4D82D2BE">
      <w:start w:val="1"/>
      <w:numFmt w:val="lowerRoman"/>
      <w:lvlText w:val="%3."/>
      <w:lvlJc w:val="right"/>
      <w:pPr>
        <w:ind w:left="2160" w:hanging="180"/>
      </w:pPr>
    </w:lvl>
    <w:lvl w:ilvl="3" w:tplc="45D67A7A">
      <w:start w:val="1"/>
      <w:numFmt w:val="decimal"/>
      <w:lvlText w:val="%4."/>
      <w:lvlJc w:val="left"/>
      <w:pPr>
        <w:ind w:left="2880" w:hanging="360"/>
      </w:pPr>
    </w:lvl>
    <w:lvl w:ilvl="4" w:tplc="FB3E0524">
      <w:start w:val="1"/>
      <w:numFmt w:val="lowerLetter"/>
      <w:lvlText w:val="%5."/>
      <w:lvlJc w:val="left"/>
      <w:pPr>
        <w:ind w:left="3600" w:hanging="360"/>
      </w:pPr>
    </w:lvl>
    <w:lvl w:ilvl="5" w:tplc="9336E3F2">
      <w:start w:val="1"/>
      <w:numFmt w:val="lowerRoman"/>
      <w:lvlText w:val="%6."/>
      <w:lvlJc w:val="right"/>
      <w:pPr>
        <w:ind w:left="4320" w:hanging="180"/>
      </w:pPr>
    </w:lvl>
    <w:lvl w:ilvl="6" w:tplc="3C085B40">
      <w:start w:val="1"/>
      <w:numFmt w:val="decimal"/>
      <w:lvlText w:val="%7."/>
      <w:lvlJc w:val="left"/>
      <w:pPr>
        <w:ind w:left="5040" w:hanging="360"/>
      </w:pPr>
    </w:lvl>
    <w:lvl w:ilvl="7" w:tplc="0BF402BA">
      <w:start w:val="1"/>
      <w:numFmt w:val="lowerLetter"/>
      <w:lvlText w:val="%8."/>
      <w:lvlJc w:val="left"/>
      <w:pPr>
        <w:ind w:left="5760" w:hanging="360"/>
      </w:pPr>
    </w:lvl>
    <w:lvl w:ilvl="8" w:tplc="EC8C67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C2593"/>
    <w:multiLevelType w:val="multilevel"/>
    <w:tmpl w:val="58A2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022265">
    <w:abstractNumId w:val="3"/>
  </w:num>
  <w:num w:numId="2" w16cid:durableId="132717351">
    <w:abstractNumId w:val="1"/>
  </w:num>
  <w:num w:numId="3" w16cid:durableId="584728899">
    <w:abstractNumId w:val="4"/>
  </w:num>
  <w:num w:numId="4" w16cid:durableId="1376197720">
    <w:abstractNumId w:val="2"/>
  </w:num>
  <w:num w:numId="5" w16cid:durableId="211760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2D2917"/>
    <w:rsid w:val="002F7382"/>
    <w:rsid w:val="004A1FA9"/>
    <w:rsid w:val="00801837"/>
    <w:rsid w:val="00BB44A7"/>
    <w:rsid w:val="00D4011C"/>
    <w:rsid w:val="02C4BD26"/>
    <w:rsid w:val="043D42F8"/>
    <w:rsid w:val="05B895E9"/>
    <w:rsid w:val="06A46B56"/>
    <w:rsid w:val="0B0BA984"/>
    <w:rsid w:val="0D13ACDA"/>
    <w:rsid w:val="109316E4"/>
    <w:rsid w:val="11E71DFD"/>
    <w:rsid w:val="122E3C75"/>
    <w:rsid w:val="1332F17F"/>
    <w:rsid w:val="1A517D60"/>
    <w:rsid w:val="1BC1017E"/>
    <w:rsid w:val="1FEAB4CF"/>
    <w:rsid w:val="213C0BFC"/>
    <w:rsid w:val="2334CCB9"/>
    <w:rsid w:val="26A6B84D"/>
    <w:rsid w:val="26AE3D3C"/>
    <w:rsid w:val="2708C83E"/>
    <w:rsid w:val="27678581"/>
    <w:rsid w:val="2D1D7EC0"/>
    <w:rsid w:val="2D2CC159"/>
    <w:rsid w:val="2DC58C2E"/>
    <w:rsid w:val="2E3F9EA7"/>
    <w:rsid w:val="2E537FFE"/>
    <w:rsid w:val="2EC891BA"/>
    <w:rsid w:val="300F53BD"/>
    <w:rsid w:val="34A6350B"/>
    <w:rsid w:val="351C2E13"/>
    <w:rsid w:val="38603167"/>
    <w:rsid w:val="3AE7D735"/>
    <w:rsid w:val="3CC7170D"/>
    <w:rsid w:val="3D1A7A2D"/>
    <w:rsid w:val="3DCC6D5F"/>
    <w:rsid w:val="407FE2BA"/>
    <w:rsid w:val="40A56F9F"/>
    <w:rsid w:val="452F71D6"/>
    <w:rsid w:val="4CDE2EC7"/>
    <w:rsid w:val="4F2D2917"/>
    <w:rsid w:val="531385DD"/>
    <w:rsid w:val="54F5EF9F"/>
    <w:rsid w:val="55D0EBD8"/>
    <w:rsid w:val="562F72CF"/>
    <w:rsid w:val="576EBB6B"/>
    <w:rsid w:val="58124293"/>
    <w:rsid w:val="5A6C115B"/>
    <w:rsid w:val="5DD63F45"/>
    <w:rsid w:val="6739598C"/>
    <w:rsid w:val="67FE8085"/>
    <w:rsid w:val="6BA097BA"/>
    <w:rsid w:val="6BF3A252"/>
    <w:rsid w:val="6E220228"/>
    <w:rsid w:val="7229019B"/>
    <w:rsid w:val="72D52134"/>
    <w:rsid w:val="79ACBFF0"/>
    <w:rsid w:val="7A09B04C"/>
    <w:rsid w:val="7AF0B94F"/>
    <w:rsid w:val="7DA631E5"/>
    <w:rsid w:val="7DAD8403"/>
    <w:rsid w:val="7EF6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2917"/>
  <w15:chartTrackingRefBased/>
  <w15:docId w15:val="{CED1C9DE-A902-41F3-A97C-7D4140A3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BB44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5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Yaşlı</dc:creator>
  <cp:keywords/>
  <dc:description/>
  <cp:lastModifiedBy>Selim Ayyıldız</cp:lastModifiedBy>
  <cp:revision>4</cp:revision>
  <dcterms:created xsi:type="dcterms:W3CDTF">2024-01-02T22:22:00Z</dcterms:created>
  <dcterms:modified xsi:type="dcterms:W3CDTF">2024-06-03T21:23:00Z</dcterms:modified>
</cp:coreProperties>
</file>