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Accutron Ltd.   www.accutron.com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Generic files required to compile C code for ADuC devices prebuilt using the Accutron C compiler (AccuC). Further details on using the Accutron C compiler can be found in the AccuC Getting Started Guide located in the default install directory "\Aduc\Aspire" or can be opened fron the Help menu within Aspire.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contained in this directory are: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blink.c      -  AccuC C 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Delay.asm    -  AccAsm Assembly module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Blink.pfi    -  Aspire project file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