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Accutron Ltd.   www.accutron.com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Generic files required to compile C code for ADuC devices. Further details on using the Accutron C compiler can be found in the AccuC Getting Started Guide located in the default install directory "\Aduc\Aspire" or can be opened fron the Help menu within Aspire.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contained in this directory 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Ledflash.c      -  AccuC C 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