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pll41dly.a51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Pll814.df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;PllDly==========Software delay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PllDly(uint uDlyMs);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Causes software delay of uDlyMs milliseconds.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Put delay in parameter1. Call PllDly.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with 1 (always).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  <w:tab/>
        <w:t xml:space="preserve">This function assumes a crystal of 11.058MHz.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Delay will be increased if normal interrupts occur during delay.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Overwrites a, p and iP2l.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  <w:t xml:space="preserve">PLLDLY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$IC(..kei841.inc) ; Parameter passing registers for Keil 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$IC(..kei841.dat) ; SFR definition for Keil 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_PllDly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?PR?_PllDly?PLLDLY</w:t>
        <w:tab/>
        <w:t xml:space="preserve">SEGMENT CODE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?PR?_PllDly?PLLDLY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_PllDly: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a,iP1l</w:t>
        <w:tab/>
        <w:tab/>
        <w:t xml:space="preserve">;for(; rR7; rR7--)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jnz</w:t>
        <w:tab/>
        <w:t xml:space="preserve">PlDCd</w:t>
        <w:tab/>
        <w:tab/>
        <w:t xml:space="preserve">; 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PlDCh6:</w:t>
        <w:tab/>
        <w:t xml:space="preserve">mov</w:t>
        <w:tab/>
        <w:t xml:space="preserve">a,iP1h</w:t>
        <w:tab/>
        <w:tab/>
        <w:t xml:space="preserve">;  for(; rR6; rR6--)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jz</w:t>
        <w:tab/>
        <w:t xml:space="preserve">PlDR</w:t>
        <w:tab/>
        <w:tab/>
        <w:t xml:space="preserve">;    { //High byte with low byte full scale.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</w:t>
        <w:tab/>
        <w:t xml:space="preserve">iP1h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PlDCd:</w:t>
        <w:tab/>
        <w:t xml:space="preserve">mov</w:t>
        <w:tab/>
        <w:t xml:space="preserve">iP2li,#11</w:t>
        <w:tab/>
        <w:t xml:space="preserve">;    for(c5=11 ; c5; c5--)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LpC5:</w:t>
        <w:tab/>
        <w:t xml:space="preserve">mov</w:t>
        <w:tab/>
        <w:t xml:space="preserve">a,#250</w:t>
        <w:tab/>
        <w:tab/>
        <w:t xml:space="preserve">;     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ACC,$</w:t>
        <w:tab/>
        <w:tab/>
        <w:t xml:space="preserve">;      4*250 cycles.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iP2li,LpC5</w:t>
        <w:tab/>
        <w:t xml:space="preserve">;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iP1l,PlDCd</w:t>
        <w:tab/>
        <w:t xml:space="preserve">;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PlDCh6</w:t>
        <w:tab/>
        <w:tab/>
        <w:t xml:space="preserve">;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PlDR:</w:t>
        <w:tab/>
        <w:t xml:space="preserve">mov</w:t>
        <w:tab/>
        <w:t xml:space="preserve">cP1l,#1</w:t>
        <w:tab/>
        <w:tab/>
        <w:t xml:space="preserve">;return(1);</w:t>
        <w:tab/>
        <w:t xml:space="preserve">// Always.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