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;File: tic41cfg.a51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;Author: Eckart Hartmann Date:15/10/2003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;Development progress: Tic834.df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;TicCfg==========Configures TIC.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;C Function prototype: char TicCfg(char cHr24);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;Description of Function: Stops counters and chooses 24 hour mode.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;User interface: Set parameter to 0 for 255 hour mode or 1 for 24 hour mode.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Call TicCfg function.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TicCfg stops TIC and sets/clears 24 hour mode.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returns original parameter.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;Robustness: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;Side effects: Stops Interval Counter also.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Overwrites a, P.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TICCFG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$NOMOD51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$IC(..kei841.inc) ; Parameter passing registers for Keil 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$IC(..kei841.dat) ; SFR definition for Keil 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_TicCfg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?PR?_TicCfg?TICCFG</w:t>
        <w:tab/>
        <w:t xml:space="preserve">SEGMENT CODE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RSEG</w:t>
        <w:tab/>
        <w:t xml:space="preserve">?PR?_TicCfg?TICCFG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_TicCfg: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anl</w:t>
        <w:tab/>
        <w:t xml:space="preserve">TIMECON,#0h</w:t>
        <w:tab/>
        <w:t xml:space="preserve">;Stop TIC and clear TFH.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a,cP1l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jz</w:t>
        <w:tab/>
        <w:t xml:space="preserve">TicCR</w:t>
        <w:tab/>
        <w:tab/>
        <w:t xml:space="preserve">;if(cHr24)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orl</w:t>
        <w:tab/>
        <w:t xml:space="preserve">TIMECON,#40h</w:t>
        <w:tab/>
        <w:t xml:space="preserve">; TFH = 1;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TicCR:</w:t>
        <w:tab/>
        <w:t xml:space="preserve">ret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