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tic42val.a51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;TicVal==========Set and start interval counter.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TicVal(char cVal, char cMode);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Put interval counter in operation.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first parameter to required interval count.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second parameter to choose clock source for interval counter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as follows: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0 for 128 clocks per second (HTHSEC)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1 for 1 clocks per second (SEC)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2 for 1 clocks per minute (MIN)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3 for 1 clocks per hour (HOUR)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Add 8 to the parameter for a single interval or else multiple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intervals are measured.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TicVal function.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TicVal zeroes interval counter sets required interval count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and clock source and starts interval counting.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Enables global interupt bit and TIC interupt on low priority.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When required interval is reached interupt TicInt 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executed.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TIMECON (guaranteed not zero).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Starts TIC timer if not running already.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TICVAL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_TicVal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?PR?_TicVal?TICVAL</w:t>
        <w:tab/>
        <w:t xml:space="preserve">SEGMENT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?PR?_TicVal?TICVAL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_TicVal: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TIMECON,#0f1h</w:t>
        <w:tab/>
        <w:t xml:space="preserve">;Stop and clear interval counter.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a,cP2lc</w:t>
        <w:tab/>
        <w:tab/>
        <w:t xml:space="preserve">;Choose single or multiple.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a,cP2lc</w:t>
        <w:tab/>
        <w:tab/>
        <w:t xml:space="preserve">;Choose clock source.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a,#03h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TIMECON,#0cfh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INTVAL,cP1l</w:t>
        <w:tab/>
        <w:t xml:space="preserve">;Set interval.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TIMECON,#3</w:t>
        <w:tab/>
        <w:t xml:space="preserve">;Start TIC.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IEIP2,#0afh</w:t>
        <w:tab/>
        <w:t xml:space="preserve">;TIC low priority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IEIP2,#4</w:t>
        <w:tab/>
        <w:t xml:space="preserve">; enabled.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 xml:space="preserve">;Global enable.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cP1l,TIMECON</w:t>
        <w:tab/>
        <w:t xml:space="preserve">;Return TIMECON.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