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4.37V)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PSMCON,#005h    ; enable PSM with 4.37V threshold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IE2,#002h       ; enable PSM interrupt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CPL     LED             ; blink LED indicating norm operation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