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; config UART for 9600 baud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RCAP2L,#-7   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5 seconds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ADuC814',10,13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