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            www.analog.com/MicroConverter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October 2003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ADCcont.asm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ADuC841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Performs ADC conversions in continuous mode at a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rate of 138KSPS (assuming an 11.0592MHz Mclk).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Outputs ADC results on P0 &amp; P2.  Continuously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flashes LED (independently of ADC routine) at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approximately 5Hz.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All rate calculations assume an 11.0592MHz Mclk.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$MOD841                         ; Use 8052&amp;ADuC841 predefined symbols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     EQU     P3.4            ; P3.4 drives red LED on eval board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    EQU     0               ; convert this ADC input channel..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MAIN            ; jump to main program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; INTERRUPT VECTOR SPACE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0033H ; (ADC ISR)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P0,ADCDATAL     ; ADC result low byte to Port0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P2,ADCDATAH     ; high nibble and channel ID to Port2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RETI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; MAIN PROGRAM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004Bh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PRECONFIGURE...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ADCCON1,#09Ch   ; power up ADC, ADC Clock = Mclk/4  7.2us conv+acq time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ADCCON2,#CHAN   ; select channel to convert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LAUNCH CONTINUOUS CONVERSIONS...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</w:t>
        <w:tab/>
        <w:t xml:space="preserve">EA              ; enable interrupts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EADC            ; enable ADC interrupt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SETB    CCONV           ; begin continuous conversions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CONTINUE WITH OTHER CODE...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A,#010</w:t>
        <w:tab/>
        <w:tab/>
        <w:t xml:space="preserve">; set delay length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AGAIN:  CPL     LED             ; blink (complement) the LED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DELAY           ; delay 100ms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AGAIN           ; repeat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the micro is free to continue with other tasks (flashing the LED in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this case) while the ADC is continuously converting, and results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are being handled by the ADC interrupt service routine.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; SUBROUTINE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DELAY:                          ; delay 10ms X A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R5,A</w:t>
        <w:tab/>
        <w:tab/>
        <w:t xml:space="preserve">; 1 clock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DLY2:   MOV     R7,#090h        ; 2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DLY1:   MOV     R6,#0FFh        ; 2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DJNZ    R6,$            ; 3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DJNZ    R7,DLY1</w:t>
        <w:tab/>
        <w:tab/>
        <w:t xml:space="preserve">; 3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DJNZ</w:t>
        <w:tab/>
        <w:t xml:space="preserve">R5,DLY2</w:t>
        <w:tab/>
        <w:tab/>
        <w:t xml:space="preserve">; 3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   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