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hardware pin driven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$MOD841                         ; use 8052&amp;ADuC841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ADC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53EFFE           43            ANL     ADCCON1,#0FEh   ; disable hardware CONVST pin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54    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55    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56    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57    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58    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59    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60    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61            CLR     A               ; clear second byte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62            MOVX    @DPTR,A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63            INC     DPTR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12008C           64            CALL    GETSTOPFLAG     ; C cleared if DPTR&gt;=DMAEND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65            JC      SETUP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67            MOV     A,#DMAINIT      ; "dummy" DMA location..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68            MOVX    @DPTR,A         ; ..to preceed stop command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69    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70            CLR    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71    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72            INC    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74            MOV     A,#0F0h         ; DMA stop command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75            MOVX    @DPTR,A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CONFIGURE ADC for DMA conversion...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79            MOV     DMAL,#0         ; start address for DMA operation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80            MOV     DMAH,#0         ; (must write DMA registers in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81            MOV     DMAP,#0         ;  order:  DMAL, DMAH, DMAP)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83            MOV     ADCCON2,#040h   ; enable DMA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75EF9C           84            MOV     ADCCON1,#09Ch   ; 7.2us conv+acq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86            SETB    EA              ; enable interrupts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87            SETB    EADC            ; enable ADC interrupt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LAUNCH DMA conversion...  when complete, ADC interrupt will clear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43EF01           91            ORL     ADCCON1,#001h   ; enable hardware CONVST pin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D3               92            SETB    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40FE             93            JC      $               ; wait for DMA to finish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95            NOP ;.................................... SET BREAKPOINT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REPEAT entire program...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80BF             99            JMP     MAIN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                         ;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104    GETSTOPFLAG:                    ; clears C if DPTR&gt;=DMASTOP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D3              105    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E583            106            MOV     A,DPH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B56005          107            CJNE    A,DMASTOPH,RET1 ; C cleared if DPH&gt;=DMASTOPH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E582            108            MOV     A,DPL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B56100          109            CJNE    A,DMASTOPL,RET1 ; C cleared if DPL&gt;=DMASTOPL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22              110      RET1: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008CH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0097H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