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blink.asm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 ; use 8052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is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     ; MAIN PROGRAM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740A             25            MOV     A,#010          ; set delay length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0002 B2B4             26    BLINK:  CPL     LED             ; flash (complement) the red LED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120009           27            CALL    DELAY           ; call software delay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0007 80F9             28            JMP     BLINK           ; repeat indefinately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      ; SUBROUTINES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                 32    DELAY:                          ; delay 10ms X 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FD               33            MOV     R5,A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7F90             34    DLY2:   MOV     R7,#090h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7EFF             35    DLY1:   MOV     R6,#0FFh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DEFE             36            DJNZ    R6,$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DFFA             37            DJNZ    R7,DLY1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DDF6             38            DJNZ    R5,DLY2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0014 22               39            RET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BLINK                                                                                                         PAGE 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0002H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0009H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000CH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DLY2 . . . . . . . . . . . . . .  C ADDR  000AH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