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ADC conversions at 116KSPS in Timer2 mode.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ADC results to RAM.  Continuously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flashes LED (independently of ADC routine) 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3Hz.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2.097152MHz Mclk.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8052&amp;ADuC842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EQU 40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BUFFER: DS LENGTH                ; set up buffer in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    R0,#58H,CONT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EXIT</w:t>
        <w:tab/>
        <w:tab/>
        <w:t xml:space="preserve">; place breakpoint here to view ram in debugger after conversions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</w:t>
        <w:tab/>
        <w:t xml:space="preserve">MOV     @R0,ADCDATAH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R0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@R0,ADCDATAL</w:t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R0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EXIT:</w:t>
        <w:tab/>
        <w:t xml:space="preserve">RETI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 xml:space="preserve">MOV     R0,#BUFFER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ADCCON1,#09Eh   ; power up ADC &amp; enable Timer2 mode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RCAP2L,#0F6h    ; sample period = 2 * T2 reload prd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;   = 2*(10000h-FFF6h)*0.476us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TL2,#0F6h       ;   = 2*9*0.476us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       ;   = 8.5us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Timer2 DRIVEN CONVERSIONS...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TR2             ; run Timer2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A,#010</w:t>
        <w:tab/>
        <w:tab/>
        <w:t xml:space="preserve">; Delay length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DELAY           ; delay 100ms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operation is being controlled by Timer2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and the ADC interrupt service routine.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10ms * 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10mSec based on 2.09MHZ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ADuC842 Clock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 (1 clock)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R2,#01Bh</w:t>
        <w:tab/>
        <w:t xml:space="preserve">; Set up delay loop0 (2 clocks)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 (2 clocks)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 (3 clocks)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 (3 clocks)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 (3 clocks)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