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1997 KEIL ELEKTRONIK GmbH.  1997,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SAB C504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BYTE Register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DATA 080H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DATA 081H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DATA 082H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DATA 083H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WDTREL DATA 086H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DATA 087H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DATA 088H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  DATA 088H ; in mapped SFR area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DATA 089H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DATA 08AH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DATA 08BH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DATA 08CH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DATA 08DH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DATA 090H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P1ANA  DATA 090H ; in mapped SFR area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DATA 098H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DATA 099H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ITCON  DATA 09AH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DATA 0A0H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DATA 0A8H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 DATA 0A9H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SRELL  DATA 0AAH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DATA 0B0H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P3ANA  DATA 0B0H ; in mapped SFR area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SYSCON DATA 0B1H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IP0    DATA 0B8H 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    DATA 0B9H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  DATA 0C0H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CT2CON DATA 0C1H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CCL0   DATA 0C2H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CCH0   DATA 0C3H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CCL1   DATA 0C4H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CCH1   DATA 0C5H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CCL2   DATA 0C6H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CCH2   DATA 0C7H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DATA 0C8H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T2MOD  DATA 0C9H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RC2L   DATA 0CAH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RC2H   DATA 0CBH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DATA 0CCH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DATA 0CDH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TRCON  DATA 0CFH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DATA 0D0H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CP2L   DATA 0D2H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CP2H   DATA 0D3H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CMP2l  DATA 0D4H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CMP2H  DATA 0D5H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CCIE   DATA 0D6H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BCON   DATA 0D7H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ADCON0 DATA 0D8H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ADDATH DATA 0D9H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ADDATL DATA 0DAH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ADCON1 DATA 0DCH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CCPL   DATA 0DEH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CCPH   DATA 0DFH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DATA 0E0H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CT1CON DATA 0E1H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COINI  DATA 0E2H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CMSEL0 DATA 0E3H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CMSEL1 DATA 0E4H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CCIR   DATA 0E5H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CT1OFL DATA 0E6H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CT1OFH DATA 0E7H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DATA 0F0H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BIT-addressable registers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BIT 08FH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BIT 08EH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BIT 08DH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BIT 08CH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BIT 08BH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BIT 08AH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BIT 089H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BIT 088H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EWPD  BIT 088H ; in mapped SFR area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BIT 09FH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BIT 09EH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BIT 09DH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BIT 09CH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BIT 09BH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BIT 09AH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BIT 099H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BIT 098H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P1, P1ANA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EAN3  BIT 093H ; in mapped SFR area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EAN2  BIT 092H ; in mapped SFR area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EAN1  BIT 091H ; in mapped SFR area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T2EX  BIT 091H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EAN0  BIT 090H ; in mapped SFR area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   BIT 090H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IEN0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BIT 0AFH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BIT 0ADH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BIT 0ACH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BIT 0ABH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BIT 0AAH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BIT 0A9H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BIT 0A8H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BIT 0BDH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 BIT 0BCH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BIT 0BBH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BIT 0BAH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BIT 0B9H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BIT 0B8H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P3, P3ANA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BIT 0B7H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BIT 0B6H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BIT 0B5H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EAN7  BIT 0B5H ; in mapped SFR area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BIT 0B4H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EAN6  BIT 0B4H ; in mapped SFR area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BIT 0B3H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EAN5  BIT 0B3H ; in mapped SFR area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BIT 0B2H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EAN4  BIT 0B2H ; in mapped SFR area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BIT 0B1H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BIT 0B0H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T2CON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BIT 0CFH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BIT 0CEH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BIT 0CDH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BIT 0CCH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BIT 0CBH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BIT 0CAH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C_T2  BIT 0C9H  ; C or /T2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CP_RL2 BIT 0C8H ; CP or /RL2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WDCON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OWDS  BIT 0C3H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WDTS  BIT 0C2H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   BIT 0C1H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SWDT  BIT 0C0H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ADCON0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IADC  BIT 0DDH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BSY   BIT 0DCH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   BIT 0DBH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MX2   BIT 0DAH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MX1   BIT 0D9H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MX0   BIT 0D8H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BIT 0D7H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BIT 0D6H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BIT 0D5H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BIT 0D4H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BIT 0D3H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BIT 0D2H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BIT 0D1H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BIT 0D0H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